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F8A21" w14:textId="77777777" w:rsidR="005029B2" w:rsidRPr="005029B2" w:rsidRDefault="005029B2" w:rsidP="005029B2">
      <w:pPr>
        <w:keepNext/>
        <w:suppressAutoHyphens/>
        <w:spacing w:after="0" w:line="240" w:lineRule="auto"/>
        <w:jc w:val="center"/>
        <w:textAlignment w:val="baseline"/>
        <w:rPr>
          <w:rFonts w:ascii="Verdana" w:eastAsia="Times New Roman" w:hAnsi="Verdana" w:cs="Arial"/>
          <w:b/>
          <w:color w:val="00000A"/>
          <w:sz w:val="20"/>
          <w:szCs w:val="20"/>
          <w:u w:val="single"/>
          <w:lang w:eastAsia="zh-CN"/>
          <w14:ligatures w14:val="none"/>
        </w:rPr>
      </w:pPr>
      <w:r w:rsidRPr="005029B2">
        <w:rPr>
          <w:rFonts w:ascii="Verdana" w:eastAsia="Times New Roman" w:hAnsi="Verdana" w:cs="Arial"/>
          <w:b/>
          <w:color w:val="00000A"/>
          <w:sz w:val="20"/>
          <w:szCs w:val="20"/>
          <w:u w:val="single"/>
          <w:lang w:eastAsia="zh-CN"/>
          <w14:ligatures w14:val="none"/>
        </w:rPr>
        <w:t>ANEXO Nº. 1</w:t>
      </w:r>
    </w:p>
    <w:p w14:paraId="6312E655" w14:textId="77777777" w:rsidR="005029B2" w:rsidRPr="005029B2" w:rsidRDefault="005029B2" w:rsidP="005029B2">
      <w:pPr>
        <w:keepNext/>
        <w:suppressAutoHyphens/>
        <w:spacing w:after="0" w:line="240" w:lineRule="auto"/>
        <w:jc w:val="center"/>
        <w:textAlignment w:val="baseline"/>
        <w:rPr>
          <w:rFonts w:ascii="Verdana" w:eastAsia="Times New Roman" w:hAnsi="Verdana" w:cs="Arial"/>
          <w:b/>
          <w:color w:val="00000A"/>
          <w:sz w:val="20"/>
          <w:szCs w:val="20"/>
          <w:u w:val="single"/>
          <w:lang w:eastAsia="zh-CN"/>
          <w14:ligatures w14:val="none"/>
        </w:rPr>
      </w:pPr>
      <w:r w:rsidRPr="005029B2">
        <w:rPr>
          <w:rFonts w:ascii="Verdana" w:eastAsia="Times New Roman" w:hAnsi="Verdana" w:cs="Arial"/>
          <w:b/>
          <w:color w:val="00000A"/>
          <w:sz w:val="20"/>
          <w:szCs w:val="20"/>
          <w:u w:val="single"/>
          <w:lang w:eastAsia="zh-CN"/>
          <w14:ligatures w14:val="none"/>
        </w:rPr>
        <w:t>DECLARACIÓN RESPONSABLE</w:t>
      </w:r>
    </w:p>
    <w:p w14:paraId="671B3C9E" w14:textId="77777777" w:rsidR="005029B2" w:rsidRPr="005029B2" w:rsidRDefault="005029B2" w:rsidP="005029B2">
      <w:pPr>
        <w:keepNext/>
        <w:suppressAutoHyphens/>
        <w:spacing w:after="0" w:line="240" w:lineRule="auto"/>
        <w:jc w:val="center"/>
        <w:textAlignment w:val="baseline"/>
        <w:rPr>
          <w:rFonts w:ascii="Verdana" w:eastAsia="Times New Roman" w:hAnsi="Verdana" w:cs="Courier"/>
          <w:color w:val="00000A"/>
          <w:sz w:val="20"/>
          <w:szCs w:val="20"/>
          <w:lang w:eastAsia="zh-CN"/>
          <w14:ligatures w14:val="none"/>
        </w:rPr>
      </w:pPr>
    </w:p>
    <w:p w14:paraId="1AF16F43" w14:textId="77777777" w:rsidR="005029B2" w:rsidRPr="005029B2" w:rsidRDefault="005029B2" w:rsidP="005029B2">
      <w:pPr>
        <w:suppressAutoHyphens/>
        <w:spacing w:after="0" w:line="240" w:lineRule="auto"/>
        <w:jc w:val="both"/>
        <w:textAlignment w:val="baseline"/>
        <w:rPr>
          <w:rFonts w:ascii="Verdana" w:eastAsia="Times New Roman" w:hAnsi="Verdana" w:cs="Arial"/>
          <w:iCs/>
          <w:color w:val="00000A"/>
          <w:sz w:val="20"/>
          <w:szCs w:val="20"/>
          <w:lang w:eastAsia="zh-CN"/>
          <w14:ligatures w14:val="none"/>
        </w:rPr>
      </w:pPr>
      <w:r w:rsidRPr="005029B2">
        <w:rPr>
          <w:rFonts w:ascii="Verdana" w:eastAsia="Times New Roman" w:hAnsi="Verdana" w:cs="Arial"/>
          <w:iCs/>
          <w:color w:val="00000A"/>
          <w:sz w:val="20"/>
          <w:szCs w:val="20"/>
          <w:lang w:eastAsia="zh-CN"/>
          <w14:ligatures w14:val="none"/>
        </w:rPr>
        <w:t>Señores,</w:t>
      </w:r>
    </w:p>
    <w:p w14:paraId="3B462C77" w14:textId="77777777" w:rsidR="005029B2" w:rsidRPr="005029B2" w:rsidRDefault="005029B2" w:rsidP="005029B2">
      <w:pPr>
        <w:suppressAutoHyphens/>
        <w:spacing w:after="0" w:line="240" w:lineRule="auto"/>
        <w:jc w:val="both"/>
        <w:textAlignment w:val="baseline"/>
        <w:rPr>
          <w:rFonts w:ascii="Verdana" w:eastAsia="Times New Roman" w:hAnsi="Verdana" w:cs="Arial"/>
          <w:iCs/>
          <w:color w:val="00000A"/>
          <w:sz w:val="20"/>
          <w:szCs w:val="20"/>
          <w:lang w:eastAsia="zh-CN"/>
          <w14:ligatures w14:val="none"/>
        </w:rPr>
      </w:pPr>
    </w:p>
    <w:p w14:paraId="0E24A3E1" w14:textId="77777777" w:rsidR="005029B2" w:rsidRPr="005029B2" w:rsidRDefault="005029B2" w:rsidP="005029B2">
      <w:pPr>
        <w:suppressAutoHyphens/>
        <w:spacing w:after="0" w:line="240" w:lineRule="auto"/>
        <w:jc w:val="both"/>
        <w:textAlignment w:val="baseline"/>
        <w:rPr>
          <w:rFonts w:ascii="Verdana" w:eastAsia="Times New Roman" w:hAnsi="Verdana" w:cs="Arial"/>
          <w:iCs/>
          <w:color w:val="00000A"/>
          <w:sz w:val="20"/>
          <w:szCs w:val="20"/>
          <w:lang w:eastAsia="zh-CN"/>
          <w14:ligatures w14:val="none"/>
        </w:rPr>
      </w:pPr>
      <w:r w:rsidRPr="005029B2">
        <w:rPr>
          <w:rFonts w:ascii="Verdana" w:eastAsia="Times New Roman" w:hAnsi="Verdana" w:cs="Arial"/>
          <w:iCs/>
          <w:color w:val="00000A"/>
          <w:sz w:val="20"/>
          <w:szCs w:val="20"/>
          <w:lang w:eastAsia="zh-CN"/>
          <w14:ligatures w14:val="none"/>
        </w:rPr>
        <w:t>El abajo firmante ………………</w:t>
      </w:r>
      <w:proofErr w:type="gramStart"/>
      <w:r w:rsidRPr="005029B2">
        <w:rPr>
          <w:rFonts w:ascii="Verdana" w:eastAsia="Times New Roman" w:hAnsi="Verdana" w:cs="Arial"/>
          <w:iCs/>
          <w:color w:val="00000A"/>
          <w:sz w:val="20"/>
          <w:szCs w:val="20"/>
          <w:lang w:eastAsia="zh-CN"/>
          <w14:ligatures w14:val="none"/>
        </w:rPr>
        <w:t>…….</w:t>
      </w:r>
      <w:proofErr w:type="gramEnd"/>
      <w:r w:rsidRPr="005029B2">
        <w:rPr>
          <w:rFonts w:ascii="Verdana" w:eastAsia="Times New Roman" w:hAnsi="Verdana" w:cs="Arial"/>
          <w:iCs/>
          <w:color w:val="00000A"/>
          <w:sz w:val="20"/>
          <w:szCs w:val="20"/>
          <w:lang w:eastAsia="zh-CN"/>
          <w14:ligatures w14:val="none"/>
        </w:rPr>
        <w:t>, declara:</w:t>
      </w:r>
    </w:p>
    <w:p w14:paraId="2EAFAFA1" w14:textId="77777777" w:rsidR="005029B2" w:rsidRPr="005029B2" w:rsidRDefault="005029B2" w:rsidP="005029B2">
      <w:pPr>
        <w:suppressAutoHyphens/>
        <w:spacing w:after="0" w:line="240" w:lineRule="auto"/>
        <w:jc w:val="both"/>
        <w:textAlignment w:val="baseline"/>
        <w:rPr>
          <w:rFonts w:ascii="Verdana" w:eastAsia="Times New Roman" w:hAnsi="Verdana" w:cs="Arial"/>
          <w:iCs/>
          <w:color w:val="00000A"/>
          <w:sz w:val="20"/>
          <w:szCs w:val="20"/>
          <w:lang w:eastAsia="zh-CN"/>
          <w14:ligatures w14:val="none"/>
        </w:rPr>
      </w:pPr>
    </w:p>
    <w:p w14:paraId="24F17281" w14:textId="77777777" w:rsidR="005029B2" w:rsidRPr="005029B2" w:rsidRDefault="005029B2" w:rsidP="005029B2">
      <w:pPr>
        <w:suppressAutoHyphens/>
        <w:spacing w:after="0" w:line="240" w:lineRule="auto"/>
        <w:jc w:val="both"/>
        <w:textAlignment w:val="baseline"/>
        <w:rPr>
          <w:rFonts w:ascii="Verdana" w:eastAsia="Times New Roman" w:hAnsi="Verdana" w:cs="Arial"/>
          <w:iCs/>
          <w:color w:val="00000A"/>
          <w:sz w:val="20"/>
          <w:szCs w:val="20"/>
          <w:lang w:eastAsia="zh-CN"/>
          <w14:ligatures w14:val="none"/>
        </w:rPr>
      </w:pPr>
      <w:r w:rsidRPr="005029B2">
        <w:rPr>
          <w:rFonts w:ascii="Verdana" w:eastAsia="Times New Roman" w:hAnsi="Verdana" w:cs="Arial"/>
          <w:iCs/>
          <w:color w:val="00000A"/>
          <w:sz w:val="20"/>
          <w:szCs w:val="20"/>
          <w:lang w:eastAsia="zh-CN"/>
          <w14:ligatures w14:val="none"/>
        </w:rPr>
        <w:t>1.- Que el firmante de la presente declaración ostenta la representación legal para actual en nombre y representación de la empresa______________________________.</w:t>
      </w:r>
    </w:p>
    <w:p w14:paraId="5DC28F7C" w14:textId="77777777" w:rsidR="005029B2" w:rsidRPr="005029B2" w:rsidRDefault="005029B2" w:rsidP="005029B2">
      <w:pPr>
        <w:suppressAutoHyphens/>
        <w:spacing w:after="0" w:line="240" w:lineRule="auto"/>
        <w:jc w:val="both"/>
        <w:textAlignment w:val="baseline"/>
        <w:rPr>
          <w:rFonts w:ascii="Verdana" w:eastAsia="Times New Roman" w:hAnsi="Verdana" w:cs="Arial"/>
          <w:iCs/>
          <w:color w:val="00000A"/>
          <w:sz w:val="20"/>
          <w:szCs w:val="20"/>
          <w:lang w:eastAsia="zh-CN"/>
          <w14:ligatures w14:val="none"/>
        </w:rPr>
      </w:pPr>
    </w:p>
    <w:p w14:paraId="0C0772F9" w14:textId="77777777" w:rsidR="005029B2" w:rsidRPr="005029B2" w:rsidRDefault="005029B2" w:rsidP="005029B2">
      <w:pPr>
        <w:suppressAutoHyphens/>
        <w:spacing w:after="0" w:line="240" w:lineRule="auto"/>
        <w:jc w:val="both"/>
        <w:textAlignment w:val="baseline"/>
        <w:rPr>
          <w:rFonts w:ascii="Verdana" w:eastAsia="Times New Roman" w:hAnsi="Verdana" w:cs="Arial"/>
          <w:iCs/>
          <w:color w:val="00000A"/>
          <w:sz w:val="20"/>
          <w:szCs w:val="20"/>
          <w:lang w:eastAsia="zh-CN"/>
          <w14:ligatures w14:val="none"/>
        </w:rPr>
      </w:pPr>
      <w:r w:rsidRPr="005029B2">
        <w:rPr>
          <w:rFonts w:ascii="Verdana" w:eastAsia="Times New Roman" w:hAnsi="Verdana" w:cs="Arial"/>
          <w:iCs/>
          <w:color w:val="00000A"/>
          <w:sz w:val="20"/>
          <w:szCs w:val="20"/>
          <w:lang w:eastAsia="zh-CN"/>
          <w14:ligatures w14:val="none"/>
        </w:rPr>
        <w:t>2.- Que la empresa que representa cumple todos y cada uno de los requisitos de capacidad establecidas en el presente Pliego y dispone de las autorizaciones necesarias para ejercer la actividad.</w:t>
      </w:r>
    </w:p>
    <w:p w14:paraId="14D275A7" w14:textId="77777777" w:rsidR="005029B2" w:rsidRPr="005029B2" w:rsidRDefault="005029B2" w:rsidP="005029B2">
      <w:pPr>
        <w:suppressAutoHyphens/>
        <w:spacing w:after="0" w:line="240" w:lineRule="auto"/>
        <w:jc w:val="both"/>
        <w:textAlignment w:val="baseline"/>
        <w:rPr>
          <w:rFonts w:ascii="Verdana" w:eastAsia="Times New Roman" w:hAnsi="Verdana" w:cs="Arial"/>
          <w:iCs/>
          <w:color w:val="00000A"/>
          <w:sz w:val="20"/>
          <w:szCs w:val="20"/>
          <w:lang w:eastAsia="zh-CN"/>
          <w14:ligatures w14:val="none"/>
        </w:rPr>
      </w:pPr>
    </w:p>
    <w:p w14:paraId="68F84E2C" w14:textId="77777777" w:rsidR="005029B2" w:rsidRPr="005029B2" w:rsidRDefault="005029B2" w:rsidP="005029B2">
      <w:pPr>
        <w:suppressAutoHyphens/>
        <w:spacing w:after="0" w:line="240" w:lineRule="auto"/>
        <w:jc w:val="both"/>
        <w:textAlignment w:val="baseline"/>
        <w:rPr>
          <w:rFonts w:ascii="Verdana" w:eastAsia="Times New Roman" w:hAnsi="Verdana" w:cs="Arial"/>
          <w:iCs/>
          <w:color w:val="00000A"/>
          <w:sz w:val="20"/>
          <w:szCs w:val="20"/>
          <w:lang w:eastAsia="zh-CN"/>
          <w14:ligatures w14:val="none"/>
        </w:rPr>
      </w:pPr>
      <w:r w:rsidRPr="005029B2">
        <w:rPr>
          <w:rFonts w:ascii="Verdana" w:eastAsia="Times New Roman" w:hAnsi="Verdana" w:cs="Arial"/>
          <w:iCs/>
          <w:color w:val="00000A"/>
          <w:sz w:val="20"/>
          <w:szCs w:val="20"/>
          <w:lang w:eastAsia="zh-CN"/>
          <w14:ligatures w14:val="none"/>
        </w:rPr>
        <w:t>3.- Que ni la empresa que representa ni sus administradores y/o representantes se encuentran incluidos en ninguna de las circunstancias previstas en el artículo 71 LCSP, sobre prohibiciones de contratar.</w:t>
      </w:r>
    </w:p>
    <w:p w14:paraId="18DBEB44" w14:textId="77777777" w:rsidR="005029B2" w:rsidRPr="005029B2" w:rsidRDefault="005029B2" w:rsidP="005029B2">
      <w:pPr>
        <w:suppressAutoHyphens/>
        <w:spacing w:after="0" w:line="240" w:lineRule="auto"/>
        <w:jc w:val="both"/>
        <w:textAlignment w:val="baseline"/>
        <w:rPr>
          <w:rFonts w:ascii="Verdana" w:eastAsia="Times New Roman" w:hAnsi="Verdana" w:cs="Arial"/>
          <w:iCs/>
          <w:color w:val="00000A"/>
          <w:sz w:val="20"/>
          <w:szCs w:val="20"/>
          <w:lang w:eastAsia="zh-CN"/>
          <w14:ligatures w14:val="none"/>
        </w:rPr>
      </w:pPr>
    </w:p>
    <w:p w14:paraId="47DD5E27" w14:textId="77777777" w:rsidR="005029B2" w:rsidRPr="005029B2" w:rsidRDefault="005029B2" w:rsidP="005029B2">
      <w:pPr>
        <w:suppressAutoHyphens/>
        <w:spacing w:after="0" w:line="240" w:lineRule="auto"/>
        <w:jc w:val="both"/>
        <w:textAlignment w:val="baseline"/>
        <w:rPr>
          <w:rFonts w:ascii="Verdana" w:eastAsia="Times New Roman" w:hAnsi="Verdana" w:cs="Arial"/>
          <w:iCs/>
          <w:color w:val="00000A"/>
          <w:sz w:val="20"/>
          <w:szCs w:val="20"/>
          <w:lang w:eastAsia="zh-CN"/>
          <w14:ligatures w14:val="none"/>
        </w:rPr>
      </w:pPr>
      <w:r w:rsidRPr="005029B2">
        <w:rPr>
          <w:rFonts w:ascii="Verdana" w:eastAsia="Times New Roman" w:hAnsi="Verdana" w:cs="Arial"/>
          <w:iCs/>
          <w:color w:val="00000A"/>
          <w:sz w:val="20"/>
          <w:szCs w:val="20"/>
          <w:lang w:eastAsia="zh-CN"/>
          <w14:ligatures w14:val="none"/>
        </w:rPr>
        <w:t>4.- Que acepta que la documentación anexada al Pliego tiene carácter confidencial.</w:t>
      </w:r>
    </w:p>
    <w:p w14:paraId="1271DED4" w14:textId="77777777" w:rsidR="005029B2" w:rsidRPr="005029B2" w:rsidRDefault="005029B2" w:rsidP="005029B2">
      <w:pPr>
        <w:suppressAutoHyphens/>
        <w:spacing w:after="0" w:line="240" w:lineRule="auto"/>
        <w:jc w:val="both"/>
        <w:textAlignment w:val="baseline"/>
        <w:rPr>
          <w:rFonts w:ascii="Verdana" w:eastAsia="Times New Roman" w:hAnsi="Verdana" w:cs="Arial"/>
          <w:iCs/>
          <w:color w:val="00000A"/>
          <w:sz w:val="20"/>
          <w:szCs w:val="20"/>
          <w:lang w:eastAsia="zh-CN"/>
          <w14:ligatures w14:val="none"/>
        </w:rPr>
      </w:pPr>
    </w:p>
    <w:p w14:paraId="357E2AA1" w14:textId="77777777" w:rsidR="005029B2" w:rsidRPr="005029B2" w:rsidRDefault="005029B2" w:rsidP="005029B2">
      <w:pPr>
        <w:suppressAutoHyphens/>
        <w:spacing w:after="0" w:line="240" w:lineRule="auto"/>
        <w:jc w:val="both"/>
        <w:textAlignment w:val="baseline"/>
        <w:rPr>
          <w:rFonts w:ascii="Verdana" w:eastAsia="Times New Roman" w:hAnsi="Verdana" w:cs="Arial"/>
          <w:iCs/>
          <w:color w:val="00000A"/>
          <w:sz w:val="20"/>
          <w:szCs w:val="20"/>
          <w:lang w:eastAsia="zh-CN"/>
          <w14:ligatures w14:val="none"/>
        </w:rPr>
      </w:pPr>
      <w:r w:rsidRPr="005029B2">
        <w:rPr>
          <w:rFonts w:ascii="Verdana" w:eastAsia="Times New Roman" w:hAnsi="Verdana" w:cs="Arial"/>
          <w:iCs/>
          <w:color w:val="00000A"/>
          <w:sz w:val="20"/>
          <w:szCs w:val="20"/>
          <w:lang w:eastAsia="zh-CN"/>
          <w14:ligatures w14:val="none"/>
        </w:rPr>
        <w:t xml:space="preserve">5.- Que manifiesta </w:t>
      </w:r>
      <w:r w:rsidRPr="005029B2">
        <w:rPr>
          <w:rFonts w:ascii="Verdana" w:eastAsia="Times New Roman" w:hAnsi="Verdana" w:cs="Arial"/>
          <w:iCs/>
          <w:color w:val="00000A"/>
          <w:sz w:val="20"/>
          <w:szCs w:val="20"/>
          <w:highlight w:val="lightGray"/>
          <w:lang w:eastAsia="zh-CN"/>
          <w14:ligatures w14:val="none"/>
        </w:rPr>
        <w:t>Si/No</w:t>
      </w:r>
      <w:r w:rsidRPr="005029B2">
        <w:rPr>
          <w:rFonts w:ascii="Verdana" w:eastAsia="Times New Roman" w:hAnsi="Verdana" w:cs="Arial"/>
          <w:iCs/>
          <w:color w:val="00000A"/>
          <w:sz w:val="20"/>
          <w:szCs w:val="20"/>
          <w:lang w:eastAsia="zh-CN"/>
          <w14:ligatures w14:val="none"/>
        </w:rPr>
        <w:t xml:space="preserve"> pertenece a un Grupo de Sociedades. (En caso afirmativo se tendrá que indicar las empresas que conforman este Grupo de Sociedades. Se entiende por empresas pertenecientes a un grupo de sociedades aquellas que se encuentren en cualquier de los supuestos del arte. 42.1 del Código de Comercio).</w:t>
      </w:r>
    </w:p>
    <w:p w14:paraId="4436447F" w14:textId="77777777" w:rsidR="005029B2" w:rsidRPr="005029B2" w:rsidRDefault="005029B2" w:rsidP="005029B2">
      <w:pPr>
        <w:suppressAutoHyphens/>
        <w:spacing w:after="0" w:line="240" w:lineRule="auto"/>
        <w:jc w:val="both"/>
        <w:textAlignment w:val="baseline"/>
        <w:rPr>
          <w:rFonts w:ascii="Verdana" w:eastAsia="Times New Roman" w:hAnsi="Verdana" w:cs="Arial"/>
          <w:iCs/>
          <w:color w:val="00000A"/>
          <w:sz w:val="20"/>
          <w:szCs w:val="20"/>
          <w:lang w:eastAsia="zh-CN"/>
          <w14:ligatures w14:val="none"/>
        </w:rPr>
      </w:pPr>
    </w:p>
    <w:p w14:paraId="70EE8617" w14:textId="77777777" w:rsidR="005029B2" w:rsidRPr="005029B2" w:rsidRDefault="005029B2" w:rsidP="005029B2">
      <w:pPr>
        <w:suppressAutoHyphens/>
        <w:spacing w:after="0" w:line="240" w:lineRule="auto"/>
        <w:jc w:val="both"/>
        <w:textAlignment w:val="baseline"/>
        <w:rPr>
          <w:rFonts w:ascii="Verdana" w:eastAsia="Times New Roman" w:hAnsi="Verdana" w:cs="Arial"/>
          <w:iCs/>
          <w:color w:val="00000A"/>
          <w:sz w:val="20"/>
          <w:szCs w:val="20"/>
          <w:lang w:eastAsia="zh-CN"/>
          <w14:ligatures w14:val="none"/>
        </w:rPr>
      </w:pPr>
      <w:r w:rsidRPr="005029B2">
        <w:rPr>
          <w:rFonts w:ascii="Verdana" w:eastAsia="Times New Roman" w:hAnsi="Verdana" w:cs="Arial"/>
          <w:iCs/>
          <w:color w:val="00000A"/>
          <w:sz w:val="20"/>
          <w:szCs w:val="20"/>
          <w:lang w:eastAsia="zh-CN"/>
          <w14:ligatures w14:val="none"/>
        </w:rPr>
        <w:t>6.- Que se compromete, en caso de resultar adjudicatario, de aportar en el plazo requerido, la documentación exigida por la Ley 54/2003, de 12 de diciembre, de reforma del marco normativo de la prevención de riesgos laborales y por el Real Decreto 171/2004, de 30 de enero, que desarrolla el artículo 24 de la Ley 31/1995, de 8 de noviembre, de prevención de Riesgos Laborales.</w:t>
      </w:r>
    </w:p>
    <w:p w14:paraId="099B04EA" w14:textId="77777777" w:rsidR="005029B2" w:rsidRPr="005029B2" w:rsidRDefault="005029B2" w:rsidP="005029B2">
      <w:pPr>
        <w:suppressAutoHyphens/>
        <w:spacing w:after="0" w:line="240" w:lineRule="auto"/>
        <w:jc w:val="both"/>
        <w:textAlignment w:val="baseline"/>
        <w:rPr>
          <w:rFonts w:ascii="Verdana" w:eastAsia="Times New Roman" w:hAnsi="Verdana" w:cs="Arial"/>
          <w:iCs/>
          <w:color w:val="00000A"/>
          <w:sz w:val="20"/>
          <w:szCs w:val="20"/>
          <w:lang w:eastAsia="zh-CN"/>
          <w14:ligatures w14:val="none"/>
        </w:rPr>
      </w:pPr>
    </w:p>
    <w:p w14:paraId="1B182F7F" w14:textId="77777777" w:rsidR="005029B2" w:rsidRPr="005029B2" w:rsidRDefault="005029B2" w:rsidP="005029B2">
      <w:pPr>
        <w:suppressAutoHyphens/>
        <w:spacing w:after="0" w:line="240" w:lineRule="auto"/>
        <w:jc w:val="both"/>
        <w:textAlignment w:val="baseline"/>
        <w:rPr>
          <w:rFonts w:ascii="Verdana" w:eastAsia="Times New Roman" w:hAnsi="Verdana" w:cs="Arial"/>
          <w:iCs/>
          <w:color w:val="00000A"/>
          <w:sz w:val="20"/>
          <w:szCs w:val="20"/>
          <w:lang w:eastAsia="zh-CN"/>
          <w14:ligatures w14:val="none"/>
        </w:rPr>
      </w:pPr>
      <w:r w:rsidRPr="005029B2">
        <w:rPr>
          <w:rFonts w:ascii="Verdana" w:eastAsia="Times New Roman" w:hAnsi="Verdana" w:cs="Arial"/>
          <w:iCs/>
          <w:color w:val="00000A"/>
          <w:sz w:val="20"/>
          <w:szCs w:val="20"/>
          <w:lang w:eastAsia="zh-CN"/>
          <w14:ligatures w14:val="none"/>
        </w:rPr>
        <w:t xml:space="preserve">7.- Que la entidad que representa, o sus empresas filiales o las empresas interpuestas: </w:t>
      </w:r>
    </w:p>
    <w:p w14:paraId="09E2CE3E" w14:textId="77777777" w:rsidR="005029B2" w:rsidRPr="005029B2" w:rsidRDefault="005029B2" w:rsidP="005029B2">
      <w:pPr>
        <w:suppressAutoHyphens/>
        <w:spacing w:after="0" w:line="240" w:lineRule="auto"/>
        <w:jc w:val="both"/>
        <w:textAlignment w:val="baseline"/>
        <w:rPr>
          <w:rFonts w:ascii="Verdana" w:eastAsia="Times New Roman" w:hAnsi="Verdana" w:cs="Arial"/>
          <w:iCs/>
          <w:color w:val="00000A"/>
          <w:sz w:val="20"/>
          <w:szCs w:val="20"/>
          <w:lang w:eastAsia="zh-CN"/>
          <w14:ligatures w14:val="none"/>
        </w:rPr>
      </w:pPr>
    </w:p>
    <w:p w14:paraId="5D0ECF5A" w14:textId="77777777" w:rsidR="005029B2" w:rsidRPr="005029B2" w:rsidRDefault="005029B2" w:rsidP="005029B2">
      <w:pPr>
        <w:suppressAutoHyphens/>
        <w:spacing w:after="0" w:line="240" w:lineRule="auto"/>
        <w:jc w:val="both"/>
        <w:textAlignment w:val="baseline"/>
        <w:rPr>
          <w:rFonts w:ascii="Verdana" w:eastAsia="Times New Roman" w:hAnsi="Verdana" w:cs="Arial"/>
          <w:iCs/>
          <w:color w:val="00000A"/>
          <w:sz w:val="20"/>
          <w:szCs w:val="20"/>
          <w:lang w:eastAsia="zh-CN"/>
          <w14:ligatures w14:val="none"/>
        </w:rPr>
      </w:pPr>
      <w:r w:rsidRPr="005029B2">
        <w:rPr>
          <w:rFonts w:ascii="Verdana" w:eastAsia="Calibri" w:hAnsi="Verdana" w:cs="Arial"/>
          <w:i/>
          <w:kern w:val="0"/>
          <w:sz w:val="20"/>
          <w:szCs w:val="22"/>
          <w:lang w:val="es-ES_tradnl"/>
          <w14:ligatures w14:val="none"/>
        </w:rPr>
        <w:fldChar w:fldCharType="begin">
          <w:ffData>
            <w:name w:val="Verifica1"/>
            <w:enabled w:val="0"/>
            <w:calcOnExit w:val="0"/>
            <w:checkBox>
              <w:sizeAuto/>
              <w:default w:val="0"/>
            </w:checkBox>
          </w:ffData>
        </w:fldChar>
      </w:r>
      <w:r w:rsidRPr="005029B2">
        <w:rPr>
          <w:rFonts w:ascii="Verdana" w:eastAsia="Calibri" w:hAnsi="Verdana" w:cs="Arial"/>
          <w:i/>
          <w:kern w:val="0"/>
          <w:sz w:val="20"/>
          <w:szCs w:val="22"/>
          <w:lang w:val="es-ES_tradnl"/>
          <w14:ligatures w14:val="none"/>
        </w:rPr>
        <w:instrText xml:space="preserve"> FORMCHECKBOX </w:instrText>
      </w:r>
      <w:r w:rsidRPr="005029B2">
        <w:rPr>
          <w:rFonts w:ascii="Verdana" w:eastAsia="Calibri" w:hAnsi="Verdana" w:cs="Arial"/>
          <w:i/>
          <w:kern w:val="0"/>
          <w:sz w:val="20"/>
          <w:szCs w:val="22"/>
          <w:lang w:val="es-ES_tradnl"/>
          <w14:ligatures w14:val="none"/>
        </w:rPr>
      </w:r>
      <w:r w:rsidRPr="005029B2">
        <w:rPr>
          <w:rFonts w:ascii="Verdana" w:eastAsia="Calibri" w:hAnsi="Verdana" w:cs="Arial"/>
          <w:i/>
          <w:kern w:val="0"/>
          <w:sz w:val="20"/>
          <w:szCs w:val="22"/>
          <w:lang w:val="es-ES_tradnl"/>
          <w14:ligatures w14:val="none"/>
        </w:rPr>
        <w:fldChar w:fldCharType="separate"/>
      </w:r>
      <w:r w:rsidRPr="005029B2">
        <w:rPr>
          <w:rFonts w:ascii="Verdana" w:eastAsia="Calibri" w:hAnsi="Verdana" w:cs="Arial"/>
          <w:i/>
          <w:kern w:val="0"/>
          <w:sz w:val="20"/>
          <w:szCs w:val="22"/>
          <w:lang w:val="es-ES_tradnl"/>
          <w14:ligatures w14:val="none"/>
        </w:rPr>
        <w:fldChar w:fldCharType="end"/>
      </w:r>
      <w:r w:rsidRPr="005029B2">
        <w:rPr>
          <w:rFonts w:ascii="Verdana" w:eastAsia="Times New Roman" w:hAnsi="Verdana" w:cs="Arial"/>
          <w:iCs/>
          <w:color w:val="00000A"/>
          <w:sz w:val="20"/>
          <w:szCs w:val="20"/>
          <w:lang w:eastAsia="zh-CN"/>
          <w14:ligatures w14:val="none"/>
        </w:rPr>
        <w:t>No realiza/n operaciones financieras en paraísos fiscales consideradas delictivas, -según la lista de países elaborada por las Instituciones Europeas o avalada por estas o, en su defecto, por el Estado español-, o fuera de ellos y que sean consideradas delictivas, en los términos legalmente establecidos como por ejemplo delitos de blanqueo de capitales, fraude fiscal o contra la Hacienda Pública.</w:t>
      </w:r>
    </w:p>
    <w:p w14:paraId="1C359DB1" w14:textId="77777777" w:rsidR="005029B2" w:rsidRPr="005029B2" w:rsidRDefault="005029B2" w:rsidP="005029B2">
      <w:pPr>
        <w:suppressAutoHyphens/>
        <w:spacing w:after="0" w:line="240" w:lineRule="auto"/>
        <w:jc w:val="both"/>
        <w:textAlignment w:val="baseline"/>
        <w:rPr>
          <w:rFonts w:ascii="Verdana" w:eastAsia="Times New Roman" w:hAnsi="Verdana" w:cs="Arial"/>
          <w:iCs/>
          <w:color w:val="00000A"/>
          <w:sz w:val="20"/>
          <w:szCs w:val="20"/>
          <w:lang w:eastAsia="zh-CN"/>
          <w14:ligatures w14:val="none"/>
        </w:rPr>
      </w:pPr>
    </w:p>
    <w:p w14:paraId="4FEF5BA7" w14:textId="77777777" w:rsidR="005029B2" w:rsidRPr="005029B2" w:rsidRDefault="005029B2" w:rsidP="005029B2">
      <w:pPr>
        <w:suppressAutoHyphens/>
        <w:spacing w:after="0" w:line="240" w:lineRule="auto"/>
        <w:jc w:val="both"/>
        <w:textAlignment w:val="baseline"/>
        <w:rPr>
          <w:rFonts w:ascii="Verdana" w:eastAsia="Times New Roman" w:hAnsi="Verdana" w:cs="Arial"/>
          <w:iCs/>
          <w:color w:val="00000A"/>
          <w:sz w:val="20"/>
          <w:szCs w:val="20"/>
          <w:lang w:eastAsia="zh-CN"/>
          <w14:ligatures w14:val="none"/>
        </w:rPr>
      </w:pPr>
      <w:r w:rsidRPr="005029B2">
        <w:rPr>
          <w:rFonts w:ascii="Verdana" w:eastAsia="Calibri" w:hAnsi="Verdana" w:cs="Arial"/>
          <w:i/>
          <w:kern w:val="0"/>
          <w:sz w:val="20"/>
          <w:szCs w:val="22"/>
          <w:lang w:val="es-ES_tradnl"/>
          <w14:ligatures w14:val="none"/>
        </w:rPr>
        <w:fldChar w:fldCharType="begin">
          <w:ffData>
            <w:name w:val="Verifica1"/>
            <w:enabled w:val="0"/>
            <w:calcOnExit w:val="0"/>
            <w:checkBox>
              <w:sizeAuto/>
              <w:default w:val="0"/>
            </w:checkBox>
          </w:ffData>
        </w:fldChar>
      </w:r>
      <w:r w:rsidRPr="005029B2">
        <w:rPr>
          <w:rFonts w:ascii="Verdana" w:eastAsia="Calibri" w:hAnsi="Verdana" w:cs="Arial"/>
          <w:i/>
          <w:kern w:val="0"/>
          <w:sz w:val="20"/>
          <w:szCs w:val="22"/>
          <w:lang w:val="es-ES_tradnl"/>
          <w14:ligatures w14:val="none"/>
        </w:rPr>
        <w:instrText xml:space="preserve"> FORMCHECKBOX </w:instrText>
      </w:r>
      <w:r w:rsidRPr="005029B2">
        <w:rPr>
          <w:rFonts w:ascii="Verdana" w:eastAsia="Calibri" w:hAnsi="Verdana" w:cs="Arial"/>
          <w:i/>
          <w:kern w:val="0"/>
          <w:sz w:val="20"/>
          <w:szCs w:val="22"/>
          <w:lang w:val="es-ES_tradnl"/>
          <w14:ligatures w14:val="none"/>
        </w:rPr>
      </w:r>
      <w:r w:rsidRPr="005029B2">
        <w:rPr>
          <w:rFonts w:ascii="Verdana" w:eastAsia="Calibri" w:hAnsi="Verdana" w:cs="Arial"/>
          <w:i/>
          <w:kern w:val="0"/>
          <w:sz w:val="20"/>
          <w:szCs w:val="22"/>
          <w:lang w:val="es-ES_tradnl"/>
          <w14:ligatures w14:val="none"/>
        </w:rPr>
        <w:fldChar w:fldCharType="separate"/>
      </w:r>
      <w:r w:rsidRPr="005029B2">
        <w:rPr>
          <w:rFonts w:ascii="Verdana" w:eastAsia="Calibri" w:hAnsi="Verdana" w:cs="Arial"/>
          <w:i/>
          <w:kern w:val="0"/>
          <w:sz w:val="20"/>
          <w:szCs w:val="22"/>
          <w:lang w:val="es-ES_tradnl"/>
          <w14:ligatures w14:val="none"/>
        </w:rPr>
        <w:fldChar w:fldCharType="end"/>
      </w:r>
      <w:r w:rsidRPr="005029B2">
        <w:rPr>
          <w:rFonts w:ascii="Verdana" w:eastAsia="Times New Roman" w:hAnsi="Verdana" w:cs="Arial"/>
          <w:iCs/>
          <w:color w:val="00000A"/>
          <w:sz w:val="20"/>
          <w:szCs w:val="20"/>
          <w:lang w:eastAsia="zh-CN"/>
          <w14:ligatures w14:val="none"/>
        </w:rPr>
        <w:t>Tiene/tienen relaciones legales con paraísos fiscales (se dará publicidad en el perfil de contratante) y presenta la siguiente documentación descriptiva de los movimientos financieros y toda la información relativa a estas actuaciones: ...............................................................................</w:t>
      </w:r>
    </w:p>
    <w:p w14:paraId="2C9BF308" w14:textId="77777777" w:rsidR="005029B2" w:rsidRPr="005029B2" w:rsidRDefault="005029B2" w:rsidP="005029B2">
      <w:pPr>
        <w:suppressAutoHyphens/>
        <w:spacing w:after="0" w:line="240" w:lineRule="auto"/>
        <w:jc w:val="both"/>
        <w:textAlignment w:val="baseline"/>
        <w:rPr>
          <w:rFonts w:ascii="Verdana" w:eastAsia="Times New Roman" w:hAnsi="Verdana" w:cs="Arial"/>
          <w:iCs/>
          <w:color w:val="00000A"/>
          <w:sz w:val="20"/>
          <w:szCs w:val="20"/>
          <w:lang w:eastAsia="zh-CN"/>
          <w14:ligatures w14:val="none"/>
        </w:rPr>
      </w:pPr>
    </w:p>
    <w:p w14:paraId="75C739D1" w14:textId="77777777" w:rsidR="005029B2" w:rsidRPr="005029B2" w:rsidRDefault="005029B2" w:rsidP="005029B2">
      <w:pPr>
        <w:autoSpaceDE w:val="0"/>
        <w:autoSpaceDN w:val="0"/>
        <w:spacing w:after="0" w:line="240" w:lineRule="auto"/>
        <w:jc w:val="both"/>
        <w:rPr>
          <w:rFonts w:ascii="Verdana" w:eastAsia="Times New Roman" w:hAnsi="Verdana" w:cs="Times New Roman"/>
          <w:color w:val="000000"/>
          <w:kern w:val="0"/>
          <w:sz w:val="20"/>
          <w:szCs w:val="20"/>
          <w:lang w:val="es-ES_tradnl" w:eastAsia="ca-ES"/>
          <w14:ligatures w14:val="none"/>
        </w:rPr>
      </w:pPr>
      <w:r w:rsidRPr="005029B2">
        <w:rPr>
          <w:rFonts w:ascii="Verdana" w:eastAsia="Times New Roman" w:hAnsi="Verdana" w:cs="Arial"/>
          <w:i/>
          <w:color w:val="000000"/>
          <w:kern w:val="0"/>
          <w:sz w:val="20"/>
          <w:szCs w:val="20"/>
          <w:lang w:val="es-ES_tradnl" w:eastAsia="ca-ES"/>
          <w14:ligatures w14:val="none"/>
        </w:rPr>
        <w:fldChar w:fldCharType="begin">
          <w:ffData>
            <w:name w:val="Verifica1"/>
            <w:enabled w:val="0"/>
            <w:calcOnExit w:val="0"/>
            <w:checkBox>
              <w:sizeAuto/>
              <w:default w:val="0"/>
            </w:checkBox>
          </w:ffData>
        </w:fldChar>
      </w:r>
      <w:r w:rsidRPr="005029B2">
        <w:rPr>
          <w:rFonts w:ascii="Verdana" w:eastAsia="Times New Roman" w:hAnsi="Verdana" w:cs="Arial"/>
          <w:i/>
          <w:color w:val="000000"/>
          <w:kern w:val="0"/>
          <w:sz w:val="20"/>
          <w:szCs w:val="20"/>
          <w:lang w:val="es-ES_tradnl" w:eastAsia="ca-ES"/>
          <w14:ligatures w14:val="none"/>
        </w:rPr>
        <w:instrText xml:space="preserve"> FORMCHECKBOX </w:instrText>
      </w:r>
      <w:r w:rsidRPr="005029B2">
        <w:rPr>
          <w:rFonts w:ascii="Verdana" w:eastAsia="Times New Roman" w:hAnsi="Verdana" w:cs="Arial"/>
          <w:i/>
          <w:color w:val="000000"/>
          <w:kern w:val="0"/>
          <w:sz w:val="20"/>
          <w:szCs w:val="20"/>
          <w:lang w:val="es-ES_tradnl" w:eastAsia="ca-ES"/>
          <w14:ligatures w14:val="none"/>
        </w:rPr>
      </w:r>
      <w:r w:rsidRPr="005029B2">
        <w:rPr>
          <w:rFonts w:ascii="Verdana" w:eastAsia="Times New Roman" w:hAnsi="Verdana" w:cs="Arial"/>
          <w:i/>
          <w:color w:val="000000"/>
          <w:kern w:val="0"/>
          <w:sz w:val="20"/>
          <w:szCs w:val="20"/>
          <w:lang w:val="es-ES_tradnl" w:eastAsia="ca-ES"/>
          <w14:ligatures w14:val="none"/>
        </w:rPr>
        <w:fldChar w:fldCharType="separate"/>
      </w:r>
      <w:r w:rsidRPr="005029B2">
        <w:rPr>
          <w:rFonts w:ascii="Verdana" w:eastAsia="Times New Roman" w:hAnsi="Verdana" w:cs="Arial"/>
          <w:i/>
          <w:color w:val="000000"/>
          <w:kern w:val="0"/>
          <w:sz w:val="20"/>
          <w:szCs w:val="20"/>
          <w:lang w:val="es-ES_tradnl" w:eastAsia="ca-ES"/>
          <w14:ligatures w14:val="none"/>
        </w:rPr>
        <w:fldChar w:fldCharType="end"/>
      </w:r>
      <w:r w:rsidRPr="005029B2">
        <w:rPr>
          <w:rFonts w:ascii="Verdana" w:eastAsia="Times New Roman" w:hAnsi="Verdana" w:cs="Arial"/>
          <w:i/>
          <w:color w:val="000000"/>
          <w:kern w:val="0"/>
          <w:sz w:val="20"/>
          <w:szCs w:val="20"/>
          <w:lang w:val="es-ES_tradnl" w:eastAsia="ca-ES"/>
          <w14:ligatures w14:val="none"/>
        </w:rPr>
        <w:t xml:space="preserve"> </w:t>
      </w:r>
      <w:r w:rsidRPr="005029B2">
        <w:rPr>
          <w:rFonts w:ascii="Verdana" w:eastAsia="Times New Roman" w:hAnsi="Verdana" w:cs="Times New Roman"/>
          <w:color w:val="000000"/>
          <w:kern w:val="0"/>
          <w:sz w:val="20"/>
          <w:szCs w:val="20"/>
          <w:lang w:val="es-ES_tradnl" w:eastAsia="ca-ES"/>
          <w14:ligatures w14:val="none"/>
        </w:rPr>
        <w:t xml:space="preserve">Cumple las obligaciones legales en materia de igualdad efectiva de mujeres y hombres.  </w:t>
      </w:r>
    </w:p>
    <w:p w14:paraId="770204CD" w14:textId="77777777" w:rsidR="005029B2" w:rsidRPr="005029B2" w:rsidRDefault="005029B2" w:rsidP="005029B2">
      <w:pPr>
        <w:autoSpaceDE w:val="0"/>
        <w:autoSpaceDN w:val="0"/>
        <w:spacing w:after="0" w:line="240" w:lineRule="auto"/>
        <w:jc w:val="both"/>
        <w:rPr>
          <w:rFonts w:ascii="Verdana" w:eastAsia="Times New Roman" w:hAnsi="Verdana" w:cs="Times New Roman"/>
          <w:color w:val="000000"/>
          <w:kern w:val="0"/>
          <w:sz w:val="20"/>
          <w:szCs w:val="20"/>
          <w:lang w:val="es-ES_tradnl" w:eastAsia="ca-ES"/>
          <w14:ligatures w14:val="none"/>
        </w:rPr>
      </w:pPr>
    </w:p>
    <w:p w14:paraId="237F32AC" w14:textId="77777777" w:rsidR="005029B2" w:rsidRPr="005029B2" w:rsidRDefault="005029B2" w:rsidP="005029B2">
      <w:pPr>
        <w:autoSpaceDE w:val="0"/>
        <w:autoSpaceDN w:val="0"/>
        <w:spacing w:after="0" w:line="240" w:lineRule="auto"/>
        <w:jc w:val="both"/>
        <w:rPr>
          <w:rFonts w:ascii="Verdana" w:eastAsia="Times New Roman" w:hAnsi="Verdana" w:cs="Times New Roman"/>
          <w:color w:val="000000"/>
          <w:kern w:val="0"/>
          <w:sz w:val="20"/>
          <w:szCs w:val="20"/>
          <w:lang w:val="es-ES_tradnl" w:eastAsia="ca-ES"/>
          <w14:ligatures w14:val="none"/>
        </w:rPr>
      </w:pPr>
      <w:r w:rsidRPr="005029B2">
        <w:rPr>
          <w:rFonts w:ascii="Verdana" w:eastAsia="Times New Roman" w:hAnsi="Verdana" w:cs="Times New Roman"/>
          <w:b/>
          <w:bCs/>
          <w:color w:val="000000"/>
          <w:kern w:val="0"/>
          <w:sz w:val="20"/>
          <w:szCs w:val="20"/>
          <w:lang w:val="es-ES_tradnl" w:eastAsia="ca-ES"/>
          <w14:ligatures w14:val="none"/>
        </w:rPr>
        <w:t>Que la empresa que representa tiene 50 o más trabajadores</w:t>
      </w:r>
      <w:r w:rsidRPr="005029B2">
        <w:rPr>
          <w:rFonts w:ascii="Verdana" w:eastAsia="Times New Roman" w:hAnsi="Verdana" w:cs="Times New Roman"/>
          <w:color w:val="000000"/>
          <w:kern w:val="0"/>
          <w:sz w:val="20"/>
          <w:szCs w:val="20"/>
          <w:lang w:val="es-ES_tradnl" w:eastAsia="ca-ES"/>
          <w14:ligatures w14:val="none"/>
        </w:rPr>
        <w:t>: SI / NO</w:t>
      </w:r>
    </w:p>
    <w:p w14:paraId="61C7B03F" w14:textId="77777777" w:rsidR="005029B2" w:rsidRPr="005029B2" w:rsidRDefault="005029B2" w:rsidP="005029B2">
      <w:pPr>
        <w:autoSpaceDE w:val="0"/>
        <w:autoSpaceDN w:val="0"/>
        <w:spacing w:after="0" w:line="240" w:lineRule="auto"/>
        <w:jc w:val="both"/>
        <w:rPr>
          <w:rFonts w:ascii="Verdana" w:eastAsia="Times New Roman" w:hAnsi="Verdana" w:cs="Times New Roman"/>
          <w:color w:val="000000"/>
          <w:kern w:val="0"/>
          <w:sz w:val="20"/>
          <w:szCs w:val="20"/>
          <w:lang w:val="es-ES_tradnl" w:eastAsia="ca-ES"/>
          <w14:ligatures w14:val="none"/>
        </w:rPr>
      </w:pPr>
    </w:p>
    <w:p w14:paraId="44C150D4" w14:textId="77777777" w:rsidR="005029B2" w:rsidRPr="005029B2" w:rsidRDefault="005029B2" w:rsidP="005029B2">
      <w:pPr>
        <w:autoSpaceDE w:val="0"/>
        <w:autoSpaceDN w:val="0"/>
        <w:spacing w:after="0" w:line="240" w:lineRule="auto"/>
        <w:jc w:val="both"/>
        <w:rPr>
          <w:rFonts w:ascii="Verdana" w:eastAsia="Times New Roman" w:hAnsi="Verdana" w:cs="Times New Roman"/>
          <w:color w:val="000000"/>
          <w:kern w:val="0"/>
          <w:sz w:val="20"/>
          <w:szCs w:val="20"/>
          <w:lang w:val="es-ES_tradnl" w:eastAsia="ca-ES"/>
          <w14:ligatures w14:val="none"/>
        </w:rPr>
      </w:pPr>
      <w:r w:rsidRPr="005029B2">
        <w:rPr>
          <w:rFonts w:ascii="Verdana" w:eastAsia="Times New Roman" w:hAnsi="Verdana" w:cs="Times New Roman"/>
          <w:color w:val="000000"/>
          <w:kern w:val="0"/>
          <w:sz w:val="20"/>
          <w:szCs w:val="20"/>
          <w:lang w:val="es-ES_tradnl" w:eastAsia="ca-ES"/>
          <w14:ligatures w14:val="none"/>
        </w:rPr>
        <w:t>En caso afirmativo, indicar el nº de registro del REGCON para acceder al Plan de igualdad obligatorio:</w:t>
      </w:r>
      <w:r w:rsidRPr="005029B2">
        <w:rPr>
          <w:rFonts w:ascii="Verdana" w:eastAsia="Times New Roman" w:hAnsi="Verdana" w:cs="Times New Roman"/>
          <w:b/>
          <w:bCs/>
          <w:color w:val="000000"/>
          <w:kern w:val="0"/>
          <w:sz w:val="20"/>
          <w:szCs w:val="20"/>
          <w:lang w:val="es-ES_tradnl" w:eastAsia="ca-ES"/>
          <w14:ligatures w14:val="none"/>
        </w:rPr>
        <w:t xml:space="preserve"> …………………</w:t>
      </w:r>
    </w:p>
    <w:p w14:paraId="4746BD17" w14:textId="77777777" w:rsidR="005029B2" w:rsidRPr="005029B2" w:rsidRDefault="005029B2" w:rsidP="005029B2">
      <w:pPr>
        <w:suppressAutoHyphens/>
        <w:spacing w:after="0" w:line="240" w:lineRule="auto"/>
        <w:jc w:val="both"/>
        <w:textAlignment w:val="baseline"/>
        <w:rPr>
          <w:rFonts w:ascii="Verdana" w:eastAsia="Times New Roman" w:hAnsi="Verdana" w:cs="Arial"/>
          <w:iCs/>
          <w:color w:val="00000A"/>
          <w:sz w:val="20"/>
          <w:szCs w:val="20"/>
          <w:lang w:val="es-ES_tradnl" w:eastAsia="zh-CN"/>
          <w14:ligatures w14:val="none"/>
        </w:rPr>
      </w:pPr>
    </w:p>
    <w:p w14:paraId="7FD100A8" w14:textId="77777777" w:rsidR="005029B2" w:rsidRPr="005029B2" w:rsidRDefault="005029B2" w:rsidP="005029B2">
      <w:pPr>
        <w:suppressAutoHyphens/>
        <w:spacing w:after="0" w:line="240" w:lineRule="auto"/>
        <w:jc w:val="both"/>
        <w:textAlignment w:val="baseline"/>
        <w:rPr>
          <w:rFonts w:ascii="Verdana" w:eastAsia="Times New Roman" w:hAnsi="Verdana" w:cs="Arial"/>
          <w:color w:val="00000A"/>
          <w:sz w:val="20"/>
          <w:szCs w:val="20"/>
          <w:lang w:eastAsia="zh-CN"/>
          <w14:ligatures w14:val="none"/>
        </w:rPr>
      </w:pPr>
    </w:p>
    <w:p w14:paraId="10131D0D" w14:textId="77777777" w:rsidR="005029B2" w:rsidRPr="005029B2" w:rsidRDefault="005029B2" w:rsidP="005029B2">
      <w:pPr>
        <w:suppressAutoHyphens/>
        <w:spacing w:after="0" w:line="240" w:lineRule="auto"/>
        <w:jc w:val="both"/>
        <w:textAlignment w:val="baseline"/>
        <w:rPr>
          <w:rFonts w:ascii="Verdana" w:eastAsia="Times New Roman" w:hAnsi="Verdana" w:cs="Arial"/>
          <w:color w:val="00000A"/>
          <w:sz w:val="20"/>
          <w:szCs w:val="20"/>
          <w:lang w:eastAsia="zh-CN"/>
          <w14:ligatures w14:val="none"/>
        </w:rPr>
      </w:pPr>
      <w:r w:rsidRPr="005029B2">
        <w:rPr>
          <w:rFonts w:ascii="Verdana" w:eastAsia="Times New Roman" w:hAnsi="Verdana" w:cs="Arial"/>
          <w:color w:val="00000A"/>
          <w:sz w:val="20"/>
          <w:szCs w:val="20"/>
          <w:lang w:eastAsia="zh-CN"/>
          <w14:ligatures w14:val="none"/>
        </w:rPr>
        <w:t xml:space="preserve">8.- (Solo en caso de sumisión jurisdiccional de las empresas extranjeras) Que en su condición de empresa extranjera se somete a la jurisdicción de los juzgados y </w:t>
      </w:r>
      <w:r w:rsidRPr="005029B2">
        <w:rPr>
          <w:rFonts w:ascii="Verdana" w:eastAsia="Times New Roman" w:hAnsi="Verdana" w:cs="Arial"/>
          <w:color w:val="00000A"/>
          <w:sz w:val="20"/>
          <w:szCs w:val="20"/>
          <w:lang w:eastAsia="zh-CN"/>
          <w14:ligatures w14:val="none"/>
        </w:rPr>
        <w:lastRenderedPageBreak/>
        <w:t>tribunales españoles de cualquier orden, para todas las incidencias que directa o indirectamente se derivaran del Contrato, con renuncia, si procede, al fuero jurisdiccional extranjero que pudiera corresponderle.</w:t>
      </w:r>
    </w:p>
    <w:p w14:paraId="484E447A" w14:textId="77777777" w:rsidR="005029B2" w:rsidRPr="005029B2" w:rsidRDefault="005029B2" w:rsidP="005029B2">
      <w:pPr>
        <w:suppressAutoHyphens/>
        <w:spacing w:after="0" w:line="240" w:lineRule="auto"/>
        <w:jc w:val="both"/>
        <w:textAlignment w:val="baseline"/>
        <w:rPr>
          <w:rFonts w:ascii="Verdana" w:eastAsia="Times New Roman" w:hAnsi="Verdana" w:cs="Arial"/>
          <w:color w:val="00000A"/>
          <w:sz w:val="20"/>
          <w:szCs w:val="20"/>
          <w:lang w:eastAsia="zh-CN"/>
          <w14:ligatures w14:val="none"/>
        </w:rPr>
      </w:pPr>
    </w:p>
    <w:p w14:paraId="7DA5E478" w14:textId="77777777" w:rsidR="005029B2" w:rsidRPr="005029B2" w:rsidRDefault="005029B2" w:rsidP="005029B2">
      <w:pPr>
        <w:suppressAutoHyphens/>
        <w:spacing w:after="0" w:line="240" w:lineRule="auto"/>
        <w:jc w:val="both"/>
        <w:textAlignment w:val="baseline"/>
        <w:rPr>
          <w:rFonts w:ascii="Verdana" w:eastAsia="Times New Roman" w:hAnsi="Verdana" w:cs="Arial"/>
          <w:color w:val="00000A"/>
          <w:sz w:val="20"/>
          <w:szCs w:val="20"/>
          <w:lang w:eastAsia="zh-CN"/>
          <w14:ligatures w14:val="none"/>
        </w:rPr>
      </w:pPr>
      <w:r w:rsidRPr="005029B2">
        <w:rPr>
          <w:rFonts w:ascii="Verdana" w:eastAsia="Times New Roman" w:hAnsi="Verdana" w:cs="Arial"/>
          <w:color w:val="00000A"/>
          <w:sz w:val="20"/>
          <w:szCs w:val="20"/>
          <w:lang w:eastAsia="zh-CN"/>
          <w14:ligatures w14:val="none"/>
        </w:rPr>
        <w:t>9.- (Solo en caso de que la oferta se presente por parte de una UTE). Que se acompaña en la presente declaración compromiso de constitución de la unión temporal de empresarios.</w:t>
      </w:r>
    </w:p>
    <w:p w14:paraId="603ABBDD" w14:textId="77777777" w:rsidR="005029B2" w:rsidRPr="005029B2" w:rsidRDefault="005029B2" w:rsidP="005029B2">
      <w:pPr>
        <w:suppressAutoHyphens/>
        <w:spacing w:after="0" w:line="240" w:lineRule="auto"/>
        <w:jc w:val="both"/>
        <w:textAlignment w:val="baseline"/>
        <w:rPr>
          <w:rFonts w:ascii="Verdana" w:eastAsia="Times New Roman" w:hAnsi="Verdana" w:cs="Arial"/>
          <w:color w:val="00000A"/>
          <w:sz w:val="20"/>
          <w:szCs w:val="20"/>
          <w:lang w:eastAsia="zh-CN"/>
          <w14:ligatures w14:val="none"/>
        </w:rPr>
      </w:pPr>
    </w:p>
    <w:p w14:paraId="4845F942" w14:textId="77777777" w:rsidR="005029B2" w:rsidRPr="005029B2" w:rsidRDefault="005029B2" w:rsidP="005029B2">
      <w:pPr>
        <w:suppressAutoHyphens/>
        <w:spacing w:after="0" w:line="240" w:lineRule="auto"/>
        <w:jc w:val="both"/>
        <w:textAlignment w:val="baseline"/>
        <w:rPr>
          <w:rFonts w:ascii="Verdana" w:eastAsia="Times New Roman" w:hAnsi="Verdana" w:cs="Arial"/>
          <w:color w:val="00000A"/>
          <w:sz w:val="20"/>
          <w:szCs w:val="20"/>
          <w:lang w:eastAsia="zh-CN"/>
          <w14:ligatures w14:val="none"/>
        </w:rPr>
      </w:pPr>
      <w:r w:rsidRPr="005029B2">
        <w:rPr>
          <w:rFonts w:ascii="Verdana" w:eastAsia="Times New Roman" w:hAnsi="Verdana" w:cs="Arial"/>
          <w:color w:val="00000A"/>
          <w:sz w:val="20"/>
          <w:szCs w:val="20"/>
          <w:lang w:eastAsia="zh-CN"/>
          <w14:ligatures w14:val="none"/>
        </w:rPr>
        <w:t>10.- Que la entidad que representa, o sus empresas filiales o las empresas interpuestas: No realiza/en operaciones que vulneren el que estipula la Declaración Universal de los Derechos Humanos, adoptada y proclamada por la 183ª Asamblea General de la Organización de las Naciones Unidas, así como tampoco ninguna disposición de derecho internacional que vincule el Estado Español, relativa a los derechos humanos, la dignidad humana o a los principios generales que los rigen: Sistema Universal de Protección y Garantía de los Derechos Humanos, Sistemas Regionales de Protección y Garantía de los Derechos Humanos y Derecho Internacional Humanitario.</w:t>
      </w:r>
    </w:p>
    <w:p w14:paraId="3F782900" w14:textId="77777777" w:rsidR="005029B2" w:rsidRPr="005029B2" w:rsidRDefault="005029B2" w:rsidP="005029B2">
      <w:pPr>
        <w:suppressAutoHyphens/>
        <w:spacing w:after="0" w:line="240" w:lineRule="auto"/>
        <w:jc w:val="both"/>
        <w:textAlignment w:val="baseline"/>
        <w:rPr>
          <w:rFonts w:ascii="Verdana" w:eastAsia="Times New Roman" w:hAnsi="Verdana" w:cs="Arial"/>
          <w:color w:val="00000A"/>
          <w:sz w:val="20"/>
          <w:szCs w:val="20"/>
          <w:lang w:eastAsia="zh-CN"/>
          <w14:ligatures w14:val="none"/>
        </w:rPr>
      </w:pPr>
    </w:p>
    <w:p w14:paraId="7FC9BE89" w14:textId="77777777" w:rsidR="005029B2" w:rsidRPr="005029B2" w:rsidRDefault="005029B2" w:rsidP="005029B2">
      <w:pPr>
        <w:suppressAutoHyphens/>
        <w:spacing w:after="0" w:line="240" w:lineRule="auto"/>
        <w:jc w:val="both"/>
        <w:textAlignment w:val="baseline"/>
        <w:rPr>
          <w:rFonts w:ascii="Verdana" w:eastAsia="Times New Roman" w:hAnsi="Verdana" w:cs="Arial"/>
          <w:color w:val="00000A"/>
          <w:sz w:val="20"/>
          <w:szCs w:val="20"/>
          <w:lang w:eastAsia="zh-CN"/>
          <w14:ligatures w14:val="none"/>
        </w:rPr>
      </w:pPr>
      <w:r w:rsidRPr="005029B2">
        <w:rPr>
          <w:rFonts w:ascii="Verdana" w:eastAsia="Times New Roman" w:hAnsi="Verdana" w:cs="Arial"/>
          <w:color w:val="00000A"/>
          <w:sz w:val="20"/>
          <w:szCs w:val="20"/>
          <w:lang w:eastAsia="zh-CN"/>
          <w14:ligatures w14:val="none"/>
        </w:rPr>
        <w:t>11.- No interviene/venden en operaciones con terceros operadores lo cuales vulneren el que estipula la Declaración Universal de los Derechos Humanos, adoptada y proclamada por la 183ª Asamblea General de la Organización de las Naciones Unidas, así como tampoco ninguna disposición de derecho internacional que vincule al Estado Español, relativa a los derechos humanos, la dignidad humana o a los principios generales que los rigen: Sistema Universal de Protección y Garantía de los Derechos Humanos, Sistemas Regionales de Protección y Garantía de los Derechos Humanos y Derecho Internacional Humanitario.</w:t>
      </w:r>
    </w:p>
    <w:p w14:paraId="799F904B" w14:textId="77777777" w:rsidR="005029B2" w:rsidRPr="005029B2" w:rsidRDefault="005029B2" w:rsidP="005029B2">
      <w:pPr>
        <w:suppressAutoHyphens/>
        <w:spacing w:after="0" w:line="240" w:lineRule="auto"/>
        <w:jc w:val="both"/>
        <w:textAlignment w:val="baseline"/>
        <w:rPr>
          <w:rFonts w:ascii="Verdana" w:eastAsia="Times New Roman" w:hAnsi="Verdana" w:cs="Arial"/>
          <w:color w:val="00000A"/>
          <w:sz w:val="20"/>
          <w:szCs w:val="20"/>
          <w:lang w:eastAsia="zh-CN"/>
          <w14:ligatures w14:val="none"/>
        </w:rPr>
      </w:pPr>
    </w:p>
    <w:p w14:paraId="796F7744" w14:textId="77777777" w:rsidR="005029B2" w:rsidRPr="005029B2" w:rsidRDefault="005029B2" w:rsidP="005029B2">
      <w:pPr>
        <w:suppressAutoHyphens/>
        <w:spacing w:after="0" w:line="240" w:lineRule="auto"/>
        <w:jc w:val="both"/>
        <w:textAlignment w:val="baseline"/>
        <w:rPr>
          <w:rFonts w:ascii="Verdana" w:eastAsia="Times New Roman" w:hAnsi="Verdana" w:cs="Arial"/>
          <w:color w:val="00000A"/>
          <w:sz w:val="20"/>
          <w:szCs w:val="20"/>
          <w:lang w:eastAsia="zh-CN"/>
          <w14:ligatures w14:val="none"/>
        </w:rPr>
      </w:pPr>
      <w:r w:rsidRPr="005029B2">
        <w:rPr>
          <w:rFonts w:ascii="Verdana" w:eastAsia="Times New Roman" w:hAnsi="Verdana" w:cs="Arial"/>
          <w:color w:val="00000A"/>
          <w:sz w:val="20"/>
          <w:szCs w:val="20"/>
          <w:lang w:eastAsia="zh-CN"/>
          <w14:ligatures w14:val="none"/>
        </w:rPr>
        <w:t>Y a los efectos oportunos, se firma la presente, a _______ de _______ de _______</w:t>
      </w:r>
    </w:p>
    <w:p w14:paraId="443F6CCE" w14:textId="77777777" w:rsidR="005029B2" w:rsidRPr="005029B2" w:rsidRDefault="005029B2" w:rsidP="005029B2">
      <w:pPr>
        <w:suppressAutoHyphens/>
        <w:spacing w:after="0" w:line="240" w:lineRule="auto"/>
        <w:jc w:val="both"/>
        <w:textAlignment w:val="baseline"/>
        <w:rPr>
          <w:rFonts w:ascii="Verdana" w:eastAsia="Times New Roman" w:hAnsi="Verdana" w:cs="Arial"/>
          <w:color w:val="00000A"/>
          <w:sz w:val="20"/>
          <w:szCs w:val="20"/>
          <w:lang w:eastAsia="zh-CN"/>
          <w14:ligatures w14:val="none"/>
        </w:rPr>
      </w:pPr>
    </w:p>
    <w:p w14:paraId="503DF37A" w14:textId="77777777" w:rsidR="005029B2" w:rsidRPr="005029B2" w:rsidRDefault="005029B2" w:rsidP="005029B2">
      <w:pPr>
        <w:suppressAutoHyphens/>
        <w:spacing w:after="0" w:line="240" w:lineRule="auto"/>
        <w:jc w:val="both"/>
        <w:textAlignment w:val="baseline"/>
        <w:rPr>
          <w:rFonts w:ascii="Verdana" w:eastAsia="Times New Roman" w:hAnsi="Verdana" w:cs="Arial"/>
          <w:color w:val="00000A"/>
          <w:sz w:val="20"/>
          <w:szCs w:val="20"/>
          <w:lang w:eastAsia="zh-CN"/>
          <w14:ligatures w14:val="none"/>
        </w:rPr>
      </w:pPr>
    </w:p>
    <w:p w14:paraId="73B26496" w14:textId="77777777" w:rsidR="005029B2" w:rsidRPr="005029B2" w:rsidRDefault="005029B2" w:rsidP="005029B2">
      <w:pPr>
        <w:suppressAutoHyphens/>
        <w:spacing w:after="0" w:line="240" w:lineRule="auto"/>
        <w:jc w:val="both"/>
        <w:textAlignment w:val="baseline"/>
        <w:rPr>
          <w:rFonts w:ascii="Verdana" w:eastAsia="Times New Roman" w:hAnsi="Verdana" w:cs="Arial"/>
          <w:color w:val="00000A"/>
          <w:sz w:val="20"/>
          <w:szCs w:val="20"/>
          <w:lang w:eastAsia="zh-CN"/>
          <w14:ligatures w14:val="none"/>
        </w:rPr>
      </w:pPr>
      <w:r w:rsidRPr="005029B2">
        <w:rPr>
          <w:rFonts w:ascii="Verdana" w:eastAsia="Times New Roman" w:hAnsi="Verdana" w:cs="Arial"/>
          <w:color w:val="00000A"/>
          <w:sz w:val="20"/>
          <w:szCs w:val="20"/>
          <w:lang w:eastAsia="zh-CN"/>
          <w14:ligatures w14:val="none"/>
        </w:rPr>
        <w:t>Fecha y firma</w:t>
      </w:r>
    </w:p>
    <w:p w14:paraId="1DC9C375" w14:textId="77777777" w:rsidR="005029B2" w:rsidRPr="005029B2" w:rsidRDefault="005029B2" w:rsidP="005029B2">
      <w:pPr>
        <w:suppressAutoHyphens/>
        <w:spacing w:after="0" w:line="240" w:lineRule="auto"/>
        <w:jc w:val="both"/>
        <w:textAlignment w:val="baseline"/>
        <w:rPr>
          <w:rFonts w:ascii="Verdana" w:eastAsia="Times New Roman" w:hAnsi="Verdana" w:cs="Arial"/>
          <w:color w:val="00000A"/>
          <w:sz w:val="20"/>
          <w:szCs w:val="20"/>
          <w:lang w:eastAsia="zh-CN"/>
          <w14:ligatures w14:val="none"/>
        </w:rPr>
      </w:pPr>
    </w:p>
    <w:p w14:paraId="605C27CF" w14:textId="77777777" w:rsidR="005029B2" w:rsidRPr="005029B2" w:rsidRDefault="005029B2" w:rsidP="005029B2">
      <w:pPr>
        <w:suppressAutoHyphens/>
        <w:spacing w:after="0" w:line="240" w:lineRule="auto"/>
        <w:jc w:val="both"/>
        <w:textAlignment w:val="baseline"/>
        <w:rPr>
          <w:rFonts w:ascii="Verdana" w:eastAsia="Times New Roman" w:hAnsi="Verdana" w:cs="Arial"/>
          <w:color w:val="00000A"/>
          <w:sz w:val="20"/>
          <w:szCs w:val="20"/>
          <w:lang w:eastAsia="zh-CN"/>
          <w14:ligatures w14:val="none"/>
        </w:rPr>
      </w:pPr>
      <w:r w:rsidRPr="005029B2">
        <w:rPr>
          <w:rFonts w:ascii="Verdana" w:eastAsia="Times New Roman" w:hAnsi="Verdana" w:cs="Arial"/>
          <w:color w:val="00000A"/>
          <w:sz w:val="20"/>
          <w:szCs w:val="20"/>
          <w:lang w:eastAsia="zh-CN"/>
          <w14:ligatures w14:val="none"/>
        </w:rPr>
        <w:t xml:space="preserve">IMPORTANTE: Todos los licitadores tendrán que señalar en el momento de presentar sus propuestas un domicilio, teléfono, fax, </w:t>
      </w:r>
      <w:r w:rsidRPr="005029B2">
        <w:rPr>
          <w:rFonts w:ascii="Verdana" w:eastAsia="Times New Roman" w:hAnsi="Verdana" w:cs="Arial"/>
          <w:b/>
          <w:bCs/>
          <w:color w:val="00000A"/>
          <w:sz w:val="20"/>
          <w:szCs w:val="20"/>
          <w:lang w:eastAsia="zh-CN"/>
          <w14:ligatures w14:val="none"/>
        </w:rPr>
        <w:t>correo electrónico y persona de contacto</w:t>
      </w:r>
      <w:r w:rsidRPr="005029B2">
        <w:rPr>
          <w:rFonts w:ascii="Verdana" w:eastAsia="Times New Roman" w:hAnsi="Verdana" w:cs="Arial"/>
          <w:color w:val="00000A"/>
          <w:sz w:val="20"/>
          <w:szCs w:val="20"/>
          <w:lang w:eastAsia="zh-CN"/>
          <w14:ligatures w14:val="none"/>
        </w:rPr>
        <w:t xml:space="preserve"> para las comunicaciones y relaciones que en general se deriven del presente procedimiento o que de cualquier manera puedan afectar al licitador.</w:t>
      </w:r>
    </w:p>
    <w:p w14:paraId="4A7014E7" w14:textId="77777777" w:rsidR="005029B2" w:rsidRPr="005029B2" w:rsidRDefault="005029B2" w:rsidP="005029B2">
      <w:pPr>
        <w:suppressAutoHyphens/>
        <w:spacing w:after="0" w:line="240" w:lineRule="auto"/>
        <w:jc w:val="both"/>
        <w:textAlignment w:val="baseline"/>
        <w:rPr>
          <w:rFonts w:ascii="Verdana" w:eastAsia="Times New Roman" w:hAnsi="Verdana" w:cs="Arial"/>
          <w:color w:val="00000A"/>
          <w:sz w:val="20"/>
          <w:szCs w:val="20"/>
          <w:lang w:eastAsia="zh-CN"/>
          <w14:ligatures w14:val="none"/>
        </w:rPr>
      </w:pPr>
    </w:p>
    <w:p w14:paraId="48DEC08D" w14:textId="77777777" w:rsidR="005029B2" w:rsidRPr="005029B2" w:rsidRDefault="005029B2" w:rsidP="005029B2">
      <w:pPr>
        <w:suppressAutoHyphens/>
        <w:spacing w:after="0" w:line="240" w:lineRule="auto"/>
        <w:jc w:val="both"/>
        <w:textAlignment w:val="baseline"/>
        <w:rPr>
          <w:rFonts w:ascii="Verdana" w:eastAsia="Times New Roman" w:hAnsi="Verdana" w:cs="Arial"/>
          <w:color w:val="00000A"/>
          <w:sz w:val="20"/>
          <w:szCs w:val="20"/>
          <w:lang w:eastAsia="zh-CN"/>
          <w14:ligatures w14:val="none"/>
        </w:rPr>
      </w:pPr>
      <w:r w:rsidRPr="005029B2">
        <w:rPr>
          <w:rFonts w:ascii="Verdana" w:eastAsia="Times New Roman" w:hAnsi="Verdana" w:cs="Arial"/>
          <w:color w:val="00000A"/>
          <w:sz w:val="20"/>
          <w:szCs w:val="20"/>
          <w:lang w:eastAsia="zh-CN"/>
          <w14:ligatures w14:val="none"/>
        </w:rPr>
        <w:t>Persona de contacto:</w:t>
      </w:r>
    </w:p>
    <w:p w14:paraId="248DCAE0" w14:textId="77777777" w:rsidR="005029B2" w:rsidRPr="005029B2" w:rsidRDefault="005029B2" w:rsidP="005029B2">
      <w:pPr>
        <w:suppressAutoHyphens/>
        <w:spacing w:after="0" w:line="240" w:lineRule="auto"/>
        <w:jc w:val="both"/>
        <w:textAlignment w:val="baseline"/>
        <w:rPr>
          <w:rFonts w:ascii="Verdana" w:eastAsia="Times New Roman" w:hAnsi="Verdana" w:cs="Arial"/>
          <w:color w:val="00000A"/>
          <w:sz w:val="20"/>
          <w:szCs w:val="20"/>
          <w:lang w:eastAsia="zh-CN"/>
          <w14:ligatures w14:val="none"/>
        </w:rPr>
      </w:pPr>
      <w:r w:rsidRPr="005029B2">
        <w:rPr>
          <w:rFonts w:ascii="Verdana" w:eastAsia="Times New Roman" w:hAnsi="Verdana" w:cs="Arial"/>
          <w:color w:val="00000A"/>
          <w:sz w:val="20"/>
          <w:szCs w:val="20"/>
          <w:lang w:eastAsia="zh-CN"/>
          <w14:ligatures w14:val="none"/>
        </w:rPr>
        <w:t>Correo electrónico:</w:t>
      </w:r>
    </w:p>
    <w:p w14:paraId="6EACAB32" w14:textId="77777777" w:rsidR="005029B2" w:rsidRPr="005029B2" w:rsidRDefault="005029B2" w:rsidP="005029B2">
      <w:pPr>
        <w:suppressAutoHyphens/>
        <w:spacing w:after="0" w:line="240" w:lineRule="auto"/>
        <w:jc w:val="both"/>
        <w:textAlignment w:val="baseline"/>
        <w:rPr>
          <w:rFonts w:ascii="Verdana" w:eastAsia="Times New Roman" w:hAnsi="Verdana" w:cs="Arial"/>
          <w:color w:val="00000A"/>
          <w:sz w:val="20"/>
          <w:szCs w:val="20"/>
          <w:lang w:eastAsia="zh-CN"/>
          <w14:ligatures w14:val="none"/>
        </w:rPr>
      </w:pPr>
      <w:r w:rsidRPr="005029B2">
        <w:rPr>
          <w:rFonts w:ascii="Verdana" w:eastAsia="Times New Roman" w:hAnsi="Verdana" w:cs="Arial"/>
          <w:color w:val="00000A"/>
          <w:sz w:val="20"/>
          <w:szCs w:val="20"/>
          <w:lang w:eastAsia="zh-CN"/>
          <w14:ligatures w14:val="none"/>
        </w:rPr>
        <w:t>Teléfono de contacto:</w:t>
      </w:r>
    </w:p>
    <w:p w14:paraId="7130835D" w14:textId="77777777" w:rsidR="005029B2" w:rsidRPr="005029B2" w:rsidRDefault="005029B2" w:rsidP="005029B2">
      <w:pPr>
        <w:suppressAutoHyphens/>
        <w:spacing w:after="0" w:line="240" w:lineRule="auto"/>
        <w:jc w:val="both"/>
        <w:textAlignment w:val="baseline"/>
        <w:rPr>
          <w:rFonts w:ascii="Verdana" w:eastAsia="Times New Roman" w:hAnsi="Verdana" w:cs="Arial"/>
          <w:color w:val="00000A"/>
          <w:sz w:val="20"/>
          <w:szCs w:val="20"/>
          <w:lang w:eastAsia="zh-CN"/>
          <w14:ligatures w14:val="none"/>
        </w:rPr>
      </w:pPr>
      <w:r w:rsidRPr="005029B2">
        <w:rPr>
          <w:rFonts w:ascii="Verdana" w:eastAsia="Times New Roman" w:hAnsi="Verdana" w:cs="Arial"/>
          <w:color w:val="00000A"/>
          <w:sz w:val="20"/>
          <w:szCs w:val="20"/>
          <w:lang w:eastAsia="zh-CN"/>
          <w14:ligatures w14:val="none"/>
        </w:rPr>
        <w:t xml:space="preserve">CIF: </w:t>
      </w:r>
    </w:p>
    <w:p w14:paraId="6D2C7DB2" w14:textId="77777777" w:rsidR="005029B2" w:rsidRPr="005029B2" w:rsidRDefault="005029B2" w:rsidP="005029B2">
      <w:pPr>
        <w:suppressAutoHyphens/>
        <w:spacing w:after="0" w:line="240" w:lineRule="auto"/>
        <w:jc w:val="both"/>
        <w:textAlignment w:val="baseline"/>
        <w:rPr>
          <w:rFonts w:ascii="Verdana" w:eastAsia="Times New Roman" w:hAnsi="Verdana" w:cs="Arial"/>
          <w:color w:val="00000A"/>
          <w:sz w:val="20"/>
          <w:szCs w:val="20"/>
          <w:lang w:eastAsia="zh-CN"/>
          <w14:ligatures w14:val="none"/>
        </w:rPr>
      </w:pPr>
    </w:p>
    <w:p w14:paraId="5EDEF9B1" w14:textId="77777777" w:rsidR="005029B2" w:rsidRPr="005029B2" w:rsidRDefault="005029B2" w:rsidP="005029B2">
      <w:pPr>
        <w:spacing w:after="0" w:line="240" w:lineRule="auto"/>
        <w:rPr>
          <w:rFonts w:ascii="Verdana" w:eastAsia="Times New Roman" w:hAnsi="Verdana" w:cs="Arial"/>
          <w:b/>
          <w:bCs/>
          <w:color w:val="000000"/>
          <w:kern w:val="0"/>
          <w:sz w:val="20"/>
          <w:szCs w:val="20"/>
          <w:u w:val="single"/>
          <w:lang w:val="es-ES_tradnl" w:eastAsia="es-ES"/>
          <w14:ligatures w14:val="none"/>
        </w:rPr>
      </w:pPr>
      <w:r w:rsidRPr="005029B2">
        <w:rPr>
          <w:rFonts w:ascii="Verdana" w:eastAsia="Times New Roman" w:hAnsi="Verdana" w:cs="Arial"/>
          <w:b/>
          <w:bCs/>
          <w:color w:val="000000"/>
          <w:kern w:val="0"/>
          <w:sz w:val="20"/>
          <w:szCs w:val="20"/>
          <w:u w:val="single"/>
          <w:lang w:val="es-ES_tradnl" w:eastAsia="es-ES"/>
          <w14:ligatures w14:val="none"/>
        </w:rPr>
        <w:br w:type="page"/>
      </w:r>
    </w:p>
    <w:p w14:paraId="2B1DE806" w14:textId="77777777" w:rsidR="005029B2" w:rsidRPr="005029B2" w:rsidRDefault="005029B2" w:rsidP="005029B2">
      <w:pPr>
        <w:spacing w:after="0" w:line="240" w:lineRule="auto"/>
        <w:jc w:val="center"/>
        <w:rPr>
          <w:rFonts w:ascii="Verdana" w:eastAsia="Times New Roman" w:hAnsi="Verdana" w:cs="Arial"/>
          <w:b/>
          <w:bCs/>
          <w:color w:val="000000"/>
          <w:kern w:val="0"/>
          <w:sz w:val="20"/>
          <w:szCs w:val="20"/>
          <w:u w:val="single"/>
          <w:lang w:val="es-ES_tradnl" w:eastAsia="es-ES"/>
          <w14:ligatures w14:val="none"/>
        </w:rPr>
      </w:pPr>
      <w:r w:rsidRPr="005029B2">
        <w:rPr>
          <w:rFonts w:ascii="Verdana" w:eastAsia="Times New Roman" w:hAnsi="Verdana" w:cs="Arial"/>
          <w:b/>
          <w:bCs/>
          <w:color w:val="000000"/>
          <w:kern w:val="0"/>
          <w:sz w:val="20"/>
          <w:szCs w:val="20"/>
          <w:u w:val="single"/>
          <w:lang w:val="es-ES_tradnl" w:eastAsia="es-ES"/>
          <w14:ligatures w14:val="none"/>
        </w:rPr>
        <w:lastRenderedPageBreak/>
        <w:t>ANEXO Nº.</w:t>
      </w:r>
      <w:r w:rsidRPr="005029B2">
        <w:rPr>
          <w:rFonts w:ascii="Verdana" w:eastAsia="Times New Roman" w:hAnsi="Verdana" w:cs="Times New Roman"/>
          <w:color w:val="000000"/>
          <w:kern w:val="0"/>
          <w:sz w:val="20"/>
          <w:szCs w:val="20"/>
          <w:u w:val="single"/>
          <w:lang w:val="es-ES_tradnl" w:eastAsia="es-ES"/>
          <w14:ligatures w14:val="none"/>
        </w:rPr>
        <w:t> </w:t>
      </w:r>
      <w:r w:rsidRPr="005029B2">
        <w:rPr>
          <w:rFonts w:ascii="Verdana" w:eastAsia="Times New Roman" w:hAnsi="Verdana" w:cs="Arial"/>
          <w:b/>
          <w:bCs/>
          <w:color w:val="000000"/>
          <w:kern w:val="0"/>
          <w:sz w:val="20"/>
          <w:szCs w:val="20"/>
          <w:u w:val="single"/>
          <w:lang w:val="es-ES_tradnl" w:eastAsia="es-ES"/>
          <w14:ligatures w14:val="none"/>
        </w:rPr>
        <w:t>2</w:t>
      </w:r>
    </w:p>
    <w:p w14:paraId="355AF729" w14:textId="77777777" w:rsidR="005029B2" w:rsidRPr="005029B2" w:rsidRDefault="005029B2" w:rsidP="005029B2">
      <w:pPr>
        <w:spacing w:after="0" w:line="240" w:lineRule="auto"/>
        <w:jc w:val="center"/>
        <w:rPr>
          <w:rFonts w:ascii="Verdana" w:eastAsia="Times New Roman" w:hAnsi="Verdana" w:cs="Arial"/>
          <w:b/>
          <w:bCs/>
          <w:iCs/>
          <w:color w:val="000000"/>
          <w:kern w:val="0"/>
          <w:sz w:val="20"/>
          <w:szCs w:val="20"/>
          <w:u w:val="single"/>
          <w:lang w:val="es-ES_tradnl" w:eastAsia="es-ES"/>
          <w14:ligatures w14:val="none"/>
        </w:rPr>
      </w:pPr>
      <w:r w:rsidRPr="005029B2">
        <w:rPr>
          <w:rFonts w:ascii="Verdana" w:eastAsia="Times New Roman" w:hAnsi="Verdana" w:cs="Arial"/>
          <w:b/>
          <w:bCs/>
          <w:iCs/>
          <w:color w:val="000000"/>
          <w:kern w:val="0"/>
          <w:sz w:val="20"/>
          <w:szCs w:val="20"/>
          <w:u w:val="single"/>
          <w:lang w:val="es-ES_tradnl" w:eastAsia="es-ES"/>
          <w14:ligatures w14:val="none"/>
        </w:rPr>
        <w:t>PROPUESTA ECONÓMICA Y OTROS CRITERIOS EVALUABLES AUTOMÁTICAMENTE</w:t>
      </w:r>
    </w:p>
    <w:p w14:paraId="7DC8B695" w14:textId="77777777" w:rsidR="005029B2" w:rsidRPr="005029B2" w:rsidRDefault="005029B2" w:rsidP="005029B2">
      <w:pPr>
        <w:spacing w:after="0" w:line="240" w:lineRule="auto"/>
        <w:jc w:val="center"/>
        <w:rPr>
          <w:rFonts w:ascii="Verdana" w:eastAsia="Times New Roman" w:hAnsi="Verdana" w:cs="Arial"/>
          <w:b/>
          <w:bCs/>
          <w:iCs/>
          <w:color w:val="000000"/>
          <w:kern w:val="0"/>
          <w:sz w:val="20"/>
          <w:szCs w:val="20"/>
          <w:u w:val="single"/>
          <w:lang w:val="es-ES_tradnl" w:eastAsia="es-ES"/>
          <w14:ligatures w14:val="none"/>
        </w:rPr>
      </w:pPr>
    </w:p>
    <w:p w14:paraId="18117867" w14:textId="77777777" w:rsidR="005029B2" w:rsidRPr="005029B2" w:rsidRDefault="005029B2" w:rsidP="005029B2">
      <w:pPr>
        <w:spacing w:after="0" w:line="240" w:lineRule="auto"/>
        <w:jc w:val="center"/>
        <w:rPr>
          <w:rFonts w:ascii="Verdana" w:eastAsia="Times New Roman" w:hAnsi="Verdana" w:cs="Arial"/>
          <w:b/>
          <w:bCs/>
          <w:iCs/>
          <w:color w:val="000000"/>
          <w:kern w:val="0"/>
          <w:sz w:val="20"/>
          <w:szCs w:val="20"/>
          <w:u w:val="single"/>
          <w:lang w:val="es-ES_tradnl" w:eastAsia="es-ES"/>
          <w14:ligatures w14:val="none"/>
        </w:rPr>
      </w:pPr>
      <w:r w:rsidRPr="005029B2">
        <w:rPr>
          <w:rFonts w:ascii="Verdana" w:eastAsia="Times New Roman" w:hAnsi="Verdana" w:cs="Arial"/>
          <w:b/>
          <w:bCs/>
          <w:iCs/>
          <w:color w:val="000000"/>
          <w:kern w:val="0"/>
          <w:sz w:val="20"/>
          <w:szCs w:val="20"/>
          <w:u w:val="single"/>
          <w:lang w:val="es-ES_tradnl" w:eastAsia="es-ES"/>
          <w14:ligatures w14:val="none"/>
        </w:rPr>
        <w:t>LOTE 1</w:t>
      </w:r>
    </w:p>
    <w:p w14:paraId="7144CE13" w14:textId="77777777" w:rsidR="005029B2" w:rsidRPr="005029B2" w:rsidRDefault="005029B2" w:rsidP="005029B2">
      <w:pPr>
        <w:spacing w:after="0" w:line="240" w:lineRule="auto"/>
        <w:jc w:val="center"/>
        <w:rPr>
          <w:rFonts w:ascii="Verdana" w:eastAsia="Times New Roman" w:hAnsi="Verdana" w:cs="Arial"/>
          <w:b/>
          <w:bCs/>
          <w:iCs/>
          <w:color w:val="000000"/>
          <w:kern w:val="0"/>
          <w:sz w:val="20"/>
          <w:szCs w:val="20"/>
          <w:u w:val="single"/>
          <w:lang w:val="es-ES_tradnl" w:eastAsia="es-ES"/>
          <w14:ligatures w14:val="none"/>
        </w:rPr>
      </w:pPr>
    </w:p>
    <w:p w14:paraId="77A293C1" w14:textId="77777777" w:rsidR="005029B2" w:rsidRPr="005029B2" w:rsidRDefault="005029B2" w:rsidP="005029B2">
      <w:pPr>
        <w:spacing w:after="0" w:line="276" w:lineRule="auto"/>
        <w:jc w:val="center"/>
        <w:rPr>
          <w:rFonts w:ascii="Verdana" w:eastAsia="Times New Roman" w:hAnsi="Verdana" w:cs="Times New Roman"/>
          <w:b/>
          <w:bCs/>
          <w:kern w:val="0"/>
          <w:sz w:val="20"/>
          <w:szCs w:val="20"/>
          <w:u w:val="single"/>
          <w:lang w:eastAsia="es-ES"/>
          <w14:ligatures w14:val="none"/>
        </w:rPr>
      </w:pPr>
      <w:r w:rsidRPr="005029B2">
        <w:rPr>
          <w:rFonts w:ascii="Verdana" w:eastAsia="Times New Roman" w:hAnsi="Verdana" w:cs="Times New Roman"/>
          <w:b/>
          <w:bCs/>
          <w:kern w:val="0"/>
          <w:sz w:val="20"/>
          <w:szCs w:val="20"/>
          <w:u w:val="single"/>
          <w:lang w:eastAsia="es-ES"/>
          <w14:ligatures w14:val="none"/>
        </w:rPr>
        <w:t>Planta de valorización energética de Sant Adrià de Besòs.</w:t>
      </w:r>
    </w:p>
    <w:p w14:paraId="330B3FD6" w14:textId="77777777" w:rsidR="005029B2" w:rsidRPr="005029B2" w:rsidRDefault="005029B2" w:rsidP="005029B2">
      <w:pPr>
        <w:spacing w:after="0" w:line="240" w:lineRule="auto"/>
        <w:jc w:val="center"/>
        <w:rPr>
          <w:rFonts w:ascii="Verdana" w:eastAsia="Times New Roman" w:hAnsi="Verdana" w:cs="Times New Roman"/>
          <w:color w:val="000000"/>
          <w:kern w:val="0"/>
          <w:sz w:val="20"/>
          <w:szCs w:val="20"/>
          <w:lang w:val="es-ES_tradnl" w:eastAsia="es-ES"/>
          <w14:ligatures w14:val="none"/>
        </w:rPr>
      </w:pPr>
    </w:p>
    <w:p w14:paraId="519CBDCC" w14:textId="77777777" w:rsidR="005029B2" w:rsidRPr="005029B2" w:rsidRDefault="005029B2" w:rsidP="005029B2">
      <w:pPr>
        <w:spacing w:after="0" w:line="240" w:lineRule="auto"/>
        <w:jc w:val="both"/>
        <w:rPr>
          <w:rFonts w:ascii="Verdana" w:eastAsia="Times New Roman" w:hAnsi="Verdana" w:cs="Arial"/>
          <w:iCs/>
          <w:color w:val="000000"/>
          <w:kern w:val="0"/>
          <w:sz w:val="20"/>
          <w:szCs w:val="20"/>
          <w:lang w:val="es-ES_tradnl" w:eastAsia="es-ES"/>
          <w14:ligatures w14:val="none"/>
        </w:rPr>
      </w:pPr>
      <w:r w:rsidRPr="005029B2">
        <w:rPr>
          <w:rFonts w:ascii="Verdana" w:eastAsia="Times New Roman" w:hAnsi="Verdana" w:cs="Arial"/>
          <w:i/>
          <w:iCs/>
          <w:color w:val="000000"/>
          <w:kern w:val="0"/>
          <w:sz w:val="20"/>
          <w:szCs w:val="20"/>
          <w:lang w:val="es-ES_tradnl" w:eastAsia="es-ES"/>
          <w14:ligatures w14:val="none"/>
        </w:rPr>
        <w:t> </w:t>
      </w:r>
    </w:p>
    <w:p w14:paraId="052A18C6" w14:textId="77777777" w:rsidR="005029B2" w:rsidRPr="005029B2" w:rsidRDefault="005029B2" w:rsidP="005029B2">
      <w:pPr>
        <w:suppressAutoHyphens/>
        <w:spacing w:after="0" w:line="240" w:lineRule="auto"/>
        <w:jc w:val="both"/>
        <w:textAlignment w:val="baseline"/>
        <w:rPr>
          <w:rFonts w:ascii="Verdana" w:eastAsia="Times New Roman" w:hAnsi="Verdana" w:cs="Arial"/>
          <w:b/>
          <w:color w:val="00000A"/>
          <w:sz w:val="20"/>
          <w:szCs w:val="20"/>
          <w:lang w:eastAsia="zh-CN"/>
          <w14:ligatures w14:val="none"/>
        </w:rPr>
      </w:pPr>
      <w:r w:rsidRPr="005029B2">
        <w:rPr>
          <w:rFonts w:ascii="Verdana" w:eastAsia="Times New Roman" w:hAnsi="Verdana" w:cs="Arial"/>
          <w:color w:val="00000A"/>
          <w:sz w:val="20"/>
          <w:szCs w:val="20"/>
          <w:lang w:eastAsia="zh-CN"/>
          <w14:ligatures w14:val="none"/>
        </w:rPr>
        <w:t xml:space="preserve">El Sr./Sra. .............................., con DNI núm ................ ........., actuando en nombre y representación de .................................. ................... (licitador), con CIF número </w:t>
      </w:r>
      <w:proofErr w:type="gramStart"/>
      <w:r w:rsidRPr="005029B2">
        <w:rPr>
          <w:rFonts w:ascii="Verdana" w:eastAsia="Times New Roman" w:hAnsi="Verdana" w:cs="Arial"/>
          <w:color w:val="00000A"/>
          <w:sz w:val="20"/>
          <w:szCs w:val="20"/>
          <w:lang w:eastAsia="zh-CN"/>
          <w14:ligatures w14:val="none"/>
        </w:rPr>
        <w:t>…….</w:t>
      </w:r>
      <w:proofErr w:type="gramEnd"/>
      <w:r w:rsidRPr="005029B2">
        <w:rPr>
          <w:rFonts w:ascii="Verdana" w:eastAsia="Times New Roman" w:hAnsi="Verdana" w:cs="Arial"/>
          <w:color w:val="00000A"/>
          <w:sz w:val="20"/>
          <w:szCs w:val="20"/>
          <w:lang w:eastAsia="zh-CN"/>
          <w14:ligatures w14:val="none"/>
        </w:rPr>
        <w:t>. y con poderes suficientes para suscribir la presente declaración responsable, enterado de la convocatoria del procedimiento de contratación para la adjudicación del contrato relativo a .........................................................., se compromete en nombre (propio o de la empresa que representa), a realizarlas con estricta sujeción a las siguientes condiciones:</w:t>
      </w:r>
    </w:p>
    <w:p w14:paraId="3B05195B" w14:textId="77777777" w:rsidR="005029B2" w:rsidRPr="005029B2" w:rsidRDefault="005029B2" w:rsidP="005029B2">
      <w:pPr>
        <w:overflowPunct w:val="0"/>
        <w:autoSpaceDE w:val="0"/>
        <w:autoSpaceDN w:val="0"/>
        <w:adjustRightInd w:val="0"/>
        <w:spacing w:after="0" w:line="240" w:lineRule="auto"/>
        <w:jc w:val="both"/>
        <w:textAlignment w:val="baseline"/>
        <w:rPr>
          <w:rFonts w:ascii="Verdana" w:eastAsia="Times New Roman" w:hAnsi="Verdana" w:cs="Courier"/>
          <w:bCs/>
          <w:kern w:val="0"/>
          <w:sz w:val="20"/>
          <w:szCs w:val="20"/>
          <w:lang w:val="es-ES_tradnl" w:eastAsia="es-ES"/>
          <w14:ligatures w14:val="none"/>
        </w:rPr>
      </w:pPr>
    </w:p>
    <w:p w14:paraId="4DAA7F17" w14:textId="77777777" w:rsidR="005029B2" w:rsidRPr="005029B2" w:rsidRDefault="005029B2" w:rsidP="005029B2">
      <w:pPr>
        <w:spacing w:after="0" w:line="240" w:lineRule="auto"/>
        <w:contextualSpacing/>
        <w:jc w:val="both"/>
        <w:rPr>
          <w:rFonts w:ascii="Verdana" w:eastAsia="Times New Roman" w:hAnsi="Verdana" w:cs="Times New Roman"/>
          <w:b/>
          <w:bCs/>
          <w:kern w:val="0"/>
          <w:sz w:val="20"/>
          <w:szCs w:val="20"/>
          <w:lang w:val="ca-ES"/>
          <w14:ligatures w14:val="none"/>
        </w:rPr>
      </w:pPr>
    </w:p>
    <w:p w14:paraId="20DA76B1" w14:textId="77777777" w:rsidR="005029B2" w:rsidRPr="005029B2" w:rsidRDefault="005029B2" w:rsidP="005029B2">
      <w:pPr>
        <w:spacing w:after="200" w:line="240" w:lineRule="auto"/>
        <w:jc w:val="both"/>
        <w:rPr>
          <w:rFonts w:ascii="Verdana" w:eastAsia="Calibri" w:hAnsi="Verdana" w:cs="Verdana"/>
          <w:kern w:val="0"/>
          <w:sz w:val="20"/>
          <w:szCs w:val="22"/>
          <w:lang w:val="es-ES_tradnl"/>
          <w14:ligatures w14:val="none"/>
        </w:rPr>
      </w:pPr>
      <w:r w:rsidRPr="005029B2">
        <w:rPr>
          <w:rFonts w:ascii="Verdana" w:eastAsia="Calibri" w:hAnsi="Verdana" w:cs="Verdana"/>
          <w:b/>
          <w:kern w:val="0"/>
          <w:sz w:val="20"/>
          <w:szCs w:val="22"/>
          <w:lang w:val="es-ES_tradnl"/>
          <w14:ligatures w14:val="none"/>
        </w:rPr>
        <w:t>1.- PROPUESTA ECONÓMICA:</w:t>
      </w:r>
      <w:r w:rsidRPr="005029B2">
        <w:rPr>
          <w:rFonts w:ascii="Verdana" w:eastAsia="Calibri" w:hAnsi="Verdana" w:cs="Verdana"/>
          <w:kern w:val="0"/>
          <w:sz w:val="20"/>
          <w:szCs w:val="22"/>
          <w:lang w:val="es-ES_tradnl"/>
          <w14:ligatures w14:val="none"/>
        </w:rPr>
        <w:t xml:space="preserve"> </w:t>
      </w:r>
    </w:p>
    <w:p w14:paraId="780815E6" w14:textId="77777777" w:rsidR="005029B2" w:rsidRPr="005029B2" w:rsidRDefault="005029B2" w:rsidP="005029B2">
      <w:pPr>
        <w:spacing w:after="0" w:line="240" w:lineRule="auto"/>
        <w:rPr>
          <w:rFonts w:ascii="Verdana" w:eastAsia="Calibri" w:hAnsi="Verdana" w:cs="Times New Roman"/>
          <w:b/>
          <w:bCs/>
          <w:kern w:val="0"/>
          <w:sz w:val="20"/>
          <w:szCs w:val="20"/>
          <w14:ligatures w14:val="none"/>
        </w:rPr>
      </w:pPr>
      <w:r w:rsidRPr="005029B2">
        <w:rPr>
          <w:rFonts w:ascii="Verdana" w:eastAsia="Calibri" w:hAnsi="Verdana" w:cs="Times New Roman"/>
          <w:b/>
          <w:bCs/>
          <w:kern w:val="0"/>
          <w:sz w:val="20"/>
          <w:szCs w:val="20"/>
          <w14:ligatures w14:val="none"/>
        </w:rPr>
        <w:t xml:space="preserve">PRESUPUESTO MÁXIMO LOTE 1:  </w:t>
      </w:r>
      <w:r w:rsidRPr="005029B2">
        <w:rPr>
          <w:rFonts w:ascii="Verdana" w:eastAsia="Times New Roman" w:hAnsi="Verdana" w:cs="Times New Roman"/>
          <w:b/>
          <w:bCs/>
          <w:spacing w:val="5"/>
          <w:kern w:val="0"/>
          <w:sz w:val="20"/>
          <w:szCs w:val="20"/>
          <w:lang w:val="es-ES_tradnl"/>
          <w14:ligatures w14:val="none"/>
        </w:rPr>
        <w:t>32.296,50 €</w:t>
      </w:r>
      <w:r w:rsidRPr="005029B2">
        <w:rPr>
          <w:rFonts w:ascii="Verdana" w:eastAsia="Calibri" w:hAnsi="Verdana" w:cs="Times New Roman"/>
          <w:b/>
          <w:bCs/>
          <w:kern w:val="0"/>
          <w:sz w:val="20"/>
          <w:szCs w:val="20"/>
          <w14:ligatures w14:val="none"/>
        </w:rPr>
        <w:t xml:space="preserve"> (IVA excluido)</w:t>
      </w:r>
    </w:p>
    <w:p w14:paraId="693D2232" w14:textId="77777777" w:rsidR="005029B2" w:rsidRPr="005029B2" w:rsidRDefault="005029B2" w:rsidP="005029B2">
      <w:pPr>
        <w:spacing w:after="0" w:line="240" w:lineRule="auto"/>
        <w:jc w:val="both"/>
        <w:rPr>
          <w:rFonts w:ascii="Verdana" w:eastAsia="Calibri" w:hAnsi="Verdana" w:cs="Times New Roman"/>
          <w:b/>
          <w:bCs/>
          <w:kern w:val="0"/>
          <w:sz w:val="20"/>
          <w:szCs w:val="20"/>
          <w14:ligatures w14:val="none"/>
        </w:rPr>
      </w:pPr>
    </w:p>
    <w:p w14:paraId="6955CBED" w14:textId="77777777" w:rsidR="005029B2" w:rsidRPr="005029B2" w:rsidRDefault="005029B2" w:rsidP="005029B2">
      <w:pPr>
        <w:spacing w:after="0" w:line="276" w:lineRule="auto"/>
        <w:contextualSpacing/>
        <w:rPr>
          <w:rFonts w:ascii="Verdana" w:eastAsia="Calibri" w:hAnsi="Verdana" w:cs="Times New Roman"/>
          <w:kern w:val="0"/>
          <w:sz w:val="20"/>
          <w:szCs w:val="20"/>
          <w:u w:val="single"/>
          <w:lang w:val="es-ES_tradnl"/>
          <w14:ligatures w14:val="none"/>
        </w:rPr>
      </w:pPr>
      <w:r w:rsidRPr="005029B2">
        <w:rPr>
          <w:rFonts w:ascii="Verdana" w:eastAsia="Calibri" w:hAnsi="Verdana" w:cs="Times New Roman"/>
          <w:kern w:val="0"/>
          <w:sz w:val="20"/>
          <w:szCs w:val="20"/>
          <w:u w:val="single"/>
          <w:lang w:val="es-ES_tradnl"/>
          <w14:ligatures w14:val="none"/>
        </w:rPr>
        <w:t>Estimación lote 1:</w:t>
      </w:r>
    </w:p>
    <w:p w14:paraId="1B7D354A" w14:textId="77777777" w:rsidR="005029B2" w:rsidRPr="005029B2" w:rsidRDefault="005029B2" w:rsidP="005029B2">
      <w:pPr>
        <w:spacing w:after="0" w:line="276" w:lineRule="auto"/>
        <w:contextualSpacing/>
        <w:rPr>
          <w:rFonts w:ascii="Verdana" w:eastAsia="Calibri" w:hAnsi="Verdana" w:cs="Times New Roman"/>
          <w:kern w:val="0"/>
          <w:sz w:val="16"/>
          <w:szCs w:val="16"/>
          <w:lang w:val="es-ES_tradnl"/>
          <w14:ligatures w14:val="none"/>
        </w:rPr>
      </w:pPr>
    </w:p>
    <w:tbl>
      <w:tblPr>
        <w:tblW w:w="5488" w:type="pct"/>
        <w:tblCellMar>
          <w:left w:w="0" w:type="dxa"/>
          <w:right w:w="0" w:type="dxa"/>
        </w:tblCellMar>
        <w:tblLook w:val="04A0" w:firstRow="1" w:lastRow="0" w:firstColumn="1" w:lastColumn="0" w:noHBand="0" w:noVBand="1"/>
      </w:tblPr>
      <w:tblGrid>
        <w:gridCol w:w="1575"/>
        <w:gridCol w:w="67"/>
        <w:gridCol w:w="1513"/>
        <w:gridCol w:w="963"/>
        <w:gridCol w:w="963"/>
        <w:gridCol w:w="1274"/>
        <w:gridCol w:w="1480"/>
        <w:gridCol w:w="1488"/>
      </w:tblGrid>
      <w:tr w:rsidR="005029B2" w:rsidRPr="005029B2" w14:paraId="4BBE8C5F" w14:textId="77777777" w:rsidTr="00276637">
        <w:trPr>
          <w:trHeight w:val="962"/>
          <w:tblHeader/>
        </w:trPr>
        <w:tc>
          <w:tcPr>
            <w:tcW w:w="817" w:type="pct"/>
            <w:tcBorders>
              <w:top w:val="single" w:sz="4" w:space="0" w:color="auto"/>
              <w:left w:val="single" w:sz="4" w:space="0" w:color="auto"/>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2D722AD4"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b/>
                <w:bCs/>
                <w:spacing w:val="5"/>
                <w:kern w:val="0"/>
                <w:sz w:val="16"/>
                <w:szCs w:val="16"/>
                <w:lang w:val="es-ES_tradnl"/>
                <w14:ligatures w14:val="none"/>
              </w:rPr>
              <w:t>CER</w:t>
            </w:r>
          </w:p>
        </w:tc>
        <w:tc>
          <w:tcPr>
            <w:tcW w:w="869" w:type="pct"/>
            <w:gridSpan w:val="2"/>
            <w:tcBorders>
              <w:top w:val="single" w:sz="4" w:space="0" w:color="auto"/>
              <w:left w:val="nil"/>
              <w:bottom w:val="single" w:sz="8" w:space="0" w:color="000000"/>
              <w:right w:val="single" w:sz="4" w:space="0" w:color="auto"/>
            </w:tcBorders>
            <w:shd w:val="clear" w:color="auto" w:fill="BFBFBF"/>
            <w:tcMar>
              <w:top w:w="0" w:type="dxa"/>
              <w:left w:w="108" w:type="dxa"/>
              <w:bottom w:w="0" w:type="dxa"/>
              <w:right w:w="108" w:type="dxa"/>
            </w:tcMar>
            <w:vAlign w:val="center"/>
            <w:hideMark/>
          </w:tcPr>
          <w:p w14:paraId="0FE1E3C8"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b/>
                <w:bCs/>
                <w:spacing w:val="5"/>
                <w:kern w:val="0"/>
                <w:sz w:val="16"/>
                <w:szCs w:val="16"/>
                <w:lang w:val="es-ES_tradnl"/>
                <w14:ligatures w14:val="none"/>
              </w:rPr>
              <w:t>Descripción</w:t>
            </w:r>
          </w:p>
        </w:tc>
        <w:tc>
          <w:tcPr>
            <w:tcW w:w="500" w:type="pct"/>
            <w:tcBorders>
              <w:top w:val="single" w:sz="4" w:space="0" w:color="auto"/>
              <w:left w:val="single" w:sz="4" w:space="0" w:color="auto"/>
              <w:bottom w:val="single" w:sz="4" w:space="0" w:color="auto"/>
              <w:right w:val="single" w:sz="4" w:space="0" w:color="auto"/>
            </w:tcBorders>
            <w:shd w:val="clear" w:color="auto" w:fill="BFBFBF"/>
            <w:vAlign w:val="center"/>
          </w:tcPr>
          <w:p w14:paraId="67EC1E2F" w14:textId="77777777" w:rsidR="005029B2" w:rsidRPr="005029B2" w:rsidRDefault="005029B2" w:rsidP="005029B2">
            <w:pPr>
              <w:spacing w:after="0" w:line="240" w:lineRule="auto"/>
              <w:jc w:val="center"/>
              <w:rPr>
                <w:rFonts w:ascii="Verdana" w:eastAsia="Times New Roman" w:hAnsi="Verdana" w:cs="Times New Roman"/>
                <w:b/>
                <w:bCs/>
                <w:spacing w:val="5"/>
                <w:kern w:val="0"/>
                <w:sz w:val="16"/>
                <w:szCs w:val="16"/>
                <w:lang w:val="es-ES_tradnl"/>
                <w14:ligatures w14:val="none"/>
              </w:rPr>
            </w:pPr>
            <w:r w:rsidRPr="005029B2">
              <w:rPr>
                <w:rFonts w:ascii="Verdana" w:eastAsia="Times New Roman" w:hAnsi="Verdana" w:cs="Times New Roman"/>
                <w:b/>
                <w:bCs/>
                <w:spacing w:val="5"/>
                <w:kern w:val="0"/>
                <w:sz w:val="16"/>
                <w:szCs w:val="16"/>
                <w:lang w:val="es-ES_tradnl"/>
                <w14:ligatures w14:val="none"/>
              </w:rPr>
              <w:t xml:space="preserve">Precio/Kg máximo </w:t>
            </w:r>
          </w:p>
        </w:tc>
        <w:tc>
          <w:tcPr>
            <w:tcW w:w="508" w:type="pct"/>
            <w:tcBorders>
              <w:top w:val="single" w:sz="4" w:space="0" w:color="auto"/>
              <w:left w:val="single" w:sz="4" w:space="0" w:color="auto"/>
              <w:bottom w:val="single" w:sz="4" w:space="0" w:color="auto"/>
              <w:right w:val="single" w:sz="4" w:space="0" w:color="auto"/>
            </w:tcBorders>
            <w:shd w:val="clear" w:color="auto" w:fill="BFBFBF"/>
            <w:vAlign w:val="center"/>
          </w:tcPr>
          <w:p w14:paraId="684EE98F" w14:textId="77777777" w:rsidR="005029B2" w:rsidRPr="005029B2" w:rsidRDefault="005029B2" w:rsidP="005029B2">
            <w:pPr>
              <w:spacing w:after="0" w:line="240" w:lineRule="auto"/>
              <w:jc w:val="center"/>
              <w:rPr>
                <w:rFonts w:ascii="Verdana" w:eastAsia="Times New Roman" w:hAnsi="Verdana" w:cs="Times New Roman"/>
                <w:b/>
                <w:bCs/>
                <w:spacing w:val="5"/>
                <w:kern w:val="0"/>
                <w:sz w:val="16"/>
                <w:szCs w:val="16"/>
                <w:lang w:val="es-ES_tradnl"/>
                <w14:ligatures w14:val="none"/>
              </w:rPr>
            </w:pPr>
            <w:r w:rsidRPr="005029B2">
              <w:rPr>
                <w:rFonts w:ascii="Verdana" w:eastAsia="Times New Roman" w:hAnsi="Verdana" w:cs="Times New Roman"/>
                <w:b/>
                <w:bCs/>
                <w:spacing w:val="5"/>
                <w:kern w:val="0"/>
                <w:sz w:val="16"/>
                <w:szCs w:val="16"/>
                <w:lang w:val="es-ES_tradnl"/>
                <w14:ligatures w14:val="none"/>
              </w:rPr>
              <w:t>Precio/Kg</w:t>
            </w:r>
          </w:p>
          <w:p w14:paraId="3662EFC9" w14:textId="77777777" w:rsidR="005029B2" w:rsidRPr="005029B2" w:rsidRDefault="005029B2" w:rsidP="005029B2">
            <w:pPr>
              <w:spacing w:after="0" w:line="240" w:lineRule="auto"/>
              <w:jc w:val="center"/>
              <w:rPr>
                <w:rFonts w:ascii="Verdana" w:eastAsia="Times New Roman" w:hAnsi="Verdana" w:cs="Times New Roman"/>
                <w:b/>
                <w:bCs/>
                <w:spacing w:val="5"/>
                <w:kern w:val="0"/>
                <w:sz w:val="16"/>
                <w:szCs w:val="16"/>
                <w:lang w:val="es-ES_tradnl"/>
                <w14:ligatures w14:val="none"/>
              </w:rPr>
            </w:pPr>
            <w:r w:rsidRPr="005029B2">
              <w:rPr>
                <w:rFonts w:ascii="Verdana" w:eastAsia="Times New Roman" w:hAnsi="Verdana" w:cs="Times New Roman"/>
                <w:b/>
                <w:bCs/>
                <w:spacing w:val="5"/>
                <w:kern w:val="0"/>
                <w:sz w:val="16"/>
                <w:szCs w:val="16"/>
                <w:lang w:val="es-ES_tradnl"/>
                <w14:ligatures w14:val="none"/>
              </w:rPr>
              <w:t>ofertado</w:t>
            </w:r>
          </w:p>
        </w:tc>
        <w:tc>
          <w:tcPr>
            <w:tcW w:w="694" w:type="pct"/>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center"/>
            <w:hideMark/>
          </w:tcPr>
          <w:p w14:paraId="0C95CDE3" w14:textId="77777777" w:rsidR="005029B2" w:rsidRPr="005029B2" w:rsidRDefault="005029B2" w:rsidP="005029B2">
            <w:pPr>
              <w:spacing w:after="0" w:line="240" w:lineRule="auto"/>
              <w:jc w:val="center"/>
              <w:rPr>
                <w:rFonts w:ascii="Verdana" w:eastAsia="Times New Roman" w:hAnsi="Verdana" w:cs="Times New Roman"/>
                <w:b/>
                <w:bCs/>
                <w:spacing w:val="5"/>
                <w:kern w:val="0"/>
                <w:sz w:val="16"/>
                <w:szCs w:val="16"/>
                <w:lang w:val="es-ES_tradnl"/>
                <w14:ligatures w14:val="none"/>
              </w:rPr>
            </w:pPr>
            <w:r w:rsidRPr="005029B2">
              <w:rPr>
                <w:rFonts w:ascii="Verdana" w:eastAsia="Times New Roman" w:hAnsi="Verdana" w:cs="Times New Roman"/>
                <w:b/>
                <w:bCs/>
                <w:spacing w:val="5"/>
                <w:kern w:val="0"/>
                <w:sz w:val="16"/>
                <w:szCs w:val="16"/>
                <w:lang w:val="es-ES_tradnl"/>
                <w14:ligatures w14:val="none"/>
              </w:rPr>
              <w:t xml:space="preserve">Producción anual estimada (Kg/año) </w:t>
            </w:r>
          </w:p>
        </w:tc>
        <w:tc>
          <w:tcPr>
            <w:tcW w:w="804" w:type="pct"/>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center"/>
          </w:tcPr>
          <w:p w14:paraId="6A08251A" w14:textId="77777777" w:rsidR="005029B2" w:rsidRPr="005029B2" w:rsidRDefault="005029B2" w:rsidP="005029B2">
            <w:pPr>
              <w:spacing w:after="0" w:line="240" w:lineRule="auto"/>
              <w:jc w:val="center"/>
              <w:rPr>
                <w:rFonts w:ascii="Verdana" w:eastAsia="Times New Roman" w:hAnsi="Verdana" w:cs="Times New Roman"/>
                <w:b/>
                <w:bCs/>
                <w:spacing w:val="5"/>
                <w:kern w:val="0"/>
                <w:sz w:val="16"/>
                <w:szCs w:val="16"/>
                <w:lang w:val="es-ES_tradnl"/>
                <w14:ligatures w14:val="none"/>
              </w:rPr>
            </w:pPr>
            <w:r w:rsidRPr="005029B2">
              <w:rPr>
                <w:rFonts w:ascii="Verdana" w:eastAsia="Times New Roman" w:hAnsi="Verdana" w:cs="Times New Roman"/>
                <w:b/>
                <w:bCs/>
                <w:spacing w:val="5"/>
                <w:kern w:val="0"/>
                <w:sz w:val="16"/>
                <w:szCs w:val="16"/>
                <w:lang w:val="es-ES_tradnl"/>
                <w14:ligatures w14:val="none"/>
              </w:rPr>
              <w:t xml:space="preserve">Importe Total máximo (IVA excluido) </w:t>
            </w:r>
          </w:p>
        </w:tc>
        <w:tc>
          <w:tcPr>
            <w:tcW w:w="809" w:type="pct"/>
            <w:tcBorders>
              <w:top w:val="single" w:sz="4" w:space="0" w:color="auto"/>
              <w:left w:val="single" w:sz="4" w:space="0" w:color="auto"/>
              <w:bottom w:val="single" w:sz="4" w:space="0" w:color="auto"/>
              <w:right w:val="single" w:sz="4" w:space="0" w:color="auto"/>
            </w:tcBorders>
            <w:shd w:val="clear" w:color="auto" w:fill="BFBFBF"/>
          </w:tcPr>
          <w:p w14:paraId="558433A8" w14:textId="77777777" w:rsidR="005029B2" w:rsidRPr="005029B2" w:rsidRDefault="005029B2" w:rsidP="005029B2">
            <w:pPr>
              <w:spacing w:after="0" w:line="240" w:lineRule="auto"/>
              <w:jc w:val="center"/>
              <w:rPr>
                <w:rFonts w:ascii="Verdana" w:eastAsia="Times New Roman" w:hAnsi="Verdana" w:cs="Times New Roman"/>
                <w:b/>
                <w:bCs/>
                <w:spacing w:val="5"/>
                <w:kern w:val="0"/>
                <w:sz w:val="16"/>
                <w:szCs w:val="16"/>
                <w:lang w:val="es-ES_tradnl"/>
                <w14:ligatures w14:val="none"/>
              </w:rPr>
            </w:pPr>
            <w:r w:rsidRPr="005029B2">
              <w:rPr>
                <w:rFonts w:ascii="Verdana" w:eastAsia="Times New Roman" w:hAnsi="Verdana" w:cs="Times New Roman"/>
                <w:b/>
                <w:bCs/>
                <w:spacing w:val="5"/>
                <w:kern w:val="0"/>
                <w:sz w:val="16"/>
                <w:szCs w:val="16"/>
                <w:lang w:val="es-ES_tradnl"/>
                <w14:ligatures w14:val="none"/>
              </w:rPr>
              <w:t>Importe total ofertado (IVA excluido)</w:t>
            </w:r>
          </w:p>
        </w:tc>
      </w:tr>
      <w:tr w:rsidR="005029B2" w:rsidRPr="005029B2" w14:paraId="44DB31B7" w14:textId="77777777" w:rsidTr="00276637">
        <w:trPr>
          <w:trHeight w:val="454"/>
        </w:trPr>
        <w:tc>
          <w:tcPr>
            <w:tcW w:w="817" w:type="pct"/>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hideMark/>
          </w:tcPr>
          <w:p w14:paraId="681BF845"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eastAsia="es-ES"/>
                <w14:ligatures w14:val="none"/>
              </w:rPr>
              <w:t>060106</w:t>
            </w:r>
          </w:p>
        </w:tc>
        <w:tc>
          <w:tcPr>
            <w:tcW w:w="869" w:type="pct"/>
            <w:gridSpan w:val="2"/>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14104E27" w14:textId="77777777" w:rsidR="005029B2" w:rsidRPr="005029B2" w:rsidRDefault="005029B2" w:rsidP="005029B2">
            <w:pPr>
              <w:spacing w:after="0" w:line="240" w:lineRule="auto"/>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eastAsia="es-ES"/>
                <w14:ligatures w14:val="none"/>
              </w:rPr>
              <w:t>Otros ácidos</w:t>
            </w:r>
          </w:p>
        </w:tc>
        <w:tc>
          <w:tcPr>
            <w:tcW w:w="500" w:type="pct"/>
            <w:tcBorders>
              <w:top w:val="single" w:sz="4" w:space="0" w:color="auto"/>
              <w:left w:val="single" w:sz="4" w:space="0" w:color="auto"/>
              <w:bottom w:val="single" w:sz="4" w:space="0" w:color="auto"/>
              <w:right w:val="single" w:sz="4" w:space="0" w:color="auto"/>
            </w:tcBorders>
            <w:vAlign w:val="center"/>
          </w:tcPr>
          <w:p w14:paraId="5092F4E6"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2,805</w:t>
            </w:r>
          </w:p>
        </w:tc>
        <w:tc>
          <w:tcPr>
            <w:tcW w:w="508" w:type="pct"/>
            <w:tcBorders>
              <w:top w:val="single" w:sz="4" w:space="0" w:color="auto"/>
              <w:bottom w:val="single" w:sz="4" w:space="0" w:color="auto"/>
              <w:right w:val="single" w:sz="4" w:space="0" w:color="auto"/>
            </w:tcBorders>
          </w:tcPr>
          <w:p w14:paraId="30CA0761"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eastAsia="es-ES"/>
                <w14:ligatures w14:val="none"/>
              </w:rPr>
            </w:pPr>
          </w:p>
        </w:tc>
        <w:tc>
          <w:tcPr>
            <w:tcW w:w="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89D653"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14:ligatures w14:val="none"/>
              </w:rPr>
            </w:pPr>
            <w:r w:rsidRPr="005029B2">
              <w:rPr>
                <w:rFonts w:ascii="Verdana" w:eastAsia="Times New Roman" w:hAnsi="Verdana" w:cs="Times New Roman"/>
                <w:spacing w:val="5"/>
                <w:kern w:val="0"/>
                <w:sz w:val="16"/>
                <w:szCs w:val="16"/>
                <w:lang w:eastAsia="es-ES"/>
                <w14:ligatures w14:val="none"/>
              </w:rPr>
              <w:t>1.200</w:t>
            </w:r>
          </w:p>
        </w:tc>
        <w:tc>
          <w:tcPr>
            <w:tcW w:w="80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FF00FEF"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14:ligatures w14:val="none"/>
              </w:rPr>
            </w:pPr>
            <w:r w:rsidRPr="005029B2">
              <w:rPr>
                <w:rFonts w:ascii="Verdana" w:eastAsia="Times New Roman" w:hAnsi="Verdana" w:cs="Calibri"/>
                <w:color w:val="000000"/>
                <w:kern w:val="0"/>
                <w:sz w:val="16"/>
                <w:szCs w:val="16"/>
                <w:lang w:eastAsia="es-ES"/>
                <w14:ligatures w14:val="none"/>
              </w:rPr>
              <w:t>3.366,00</w:t>
            </w:r>
          </w:p>
        </w:tc>
        <w:tc>
          <w:tcPr>
            <w:tcW w:w="809" w:type="pct"/>
            <w:tcBorders>
              <w:top w:val="single" w:sz="4" w:space="0" w:color="auto"/>
              <w:left w:val="single" w:sz="4" w:space="0" w:color="auto"/>
              <w:bottom w:val="single" w:sz="4" w:space="0" w:color="auto"/>
              <w:right w:val="single" w:sz="4" w:space="0" w:color="auto"/>
            </w:tcBorders>
          </w:tcPr>
          <w:p w14:paraId="27A01F3D" w14:textId="77777777" w:rsidR="005029B2" w:rsidRPr="005029B2" w:rsidRDefault="005029B2" w:rsidP="005029B2">
            <w:pPr>
              <w:spacing w:after="0" w:line="240" w:lineRule="auto"/>
              <w:jc w:val="center"/>
              <w:rPr>
                <w:rFonts w:ascii="Verdana" w:eastAsia="Times New Roman" w:hAnsi="Verdana" w:cs="Calibri"/>
                <w:color w:val="000000"/>
                <w:kern w:val="0"/>
                <w:sz w:val="16"/>
                <w:szCs w:val="16"/>
                <w:lang w:eastAsia="es-ES"/>
                <w14:ligatures w14:val="none"/>
              </w:rPr>
            </w:pPr>
          </w:p>
        </w:tc>
      </w:tr>
      <w:tr w:rsidR="005029B2" w:rsidRPr="005029B2" w14:paraId="6D0BD6DE" w14:textId="77777777" w:rsidTr="00276637">
        <w:trPr>
          <w:trHeight w:val="2005"/>
        </w:trPr>
        <w:tc>
          <w:tcPr>
            <w:tcW w:w="817" w:type="pct"/>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hideMark/>
          </w:tcPr>
          <w:p w14:paraId="280F090E" w14:textId="77777777" w:rsidR="005029B2" w:rsidRPr="005029B2" w:rsidRDefault="005029B2" w:rsidP="005029B2">
            <w:pPr>
              <w:spacing w:after="0" w:line="240" w:lineRule="auto"/>
              <w:jc w:val="center"/>
              <w:rPr>
                <w:rFonts w:ascii="Verdana" w:eastAsia="Times New Roman" w:hAnsi="Verdana" w:cs="Times New Roman"/>
                <w:color w:val="FF0000"/>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eastAsia="es-ES"/>
                <w14:ligatures w14:val="none"/>
              </w:rPr>
              <w:t>060105</w:t>
            </w:r>
          </w:p>
        </w:tc>
        <w:tc>
          <w:tcPr>
            <w:tcW w:w="869" w:type="pct"/>
            <w:gridSpan w:val="2"/>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63DB342D" w14:textId="77777777" w:rsidR="005029B2" w:rsidRPr="005029B2" w:rsidRDefault="005029B2" w:rsidP="005029B2">
            <w:pPr>
              <w:spacing w:after="0" w:line="240" w:lineRule="auto"/>
              <w:rPr>
                <w:rFonts w:ascii="Verdana" w:eastAsia="Times New Roman" w:hAnsi="Verdana" w:cs="Times New Roman"/>
                <w:color w:val="FF0000"/>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eastAsia="es-ES"/>
                <w14:ligatures w14:val="none"/>
              </w:rPr>
              <w:t>Otras bases</w:t>
            </w:r>
          </w:p>
        </w:tc>
        <w:tc>
          <w:tcPr>
            <w:tcW w:w="500" w:type="pct"/>
            <w:tcBorders>
              <w:top w:val="single" w:sz="4" w:space="0" w:color="auto"/>
              <w:left w:val="single" w:sz="4" w:space="0" w:color="auto"/>
              <w:bottom w:val="single" w:sz="4" w:space="0" w:color="auto"/>
              <w:right w:val="single" w:sz="4" w:space="0" w:color="auto"/>
            </w:tcBorders>
            <w:vAlign w:val="center"/>
          </w:tcPr>
          <w:p w14:paraId="6B6D973C"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2,695</w:t>
            </w:r>
          </w:p>
        </w:tc>
        <w:tc>
          <w:tcPr>
            <w:tcW w:w="508" w:type="pct"/>
            <w:tcBorders>
              <w:top w:val="single" w:sz="4" w:space="0" w:color="auto"/>
              <w:bottom w:val="single" w:sz="4" w:space="0" w:color="auto"/>
              <w:right w:val="single" w:sz="4" w:space="0" w:color="auto"/>
            </w:tcBorders>
          </w:tcPr>
          <w:p w14:paraId="664FC06C"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eastAsia="es-ES"/>
                <w14:ligatures w14:val="none"/>
              </w:rPr>
            </w:pPr>
          </w:p>
        </w:tc>
        <w:tc>
          <w:tcPr>
            <w:tcW w:w="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95D12B"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14:ligatures w14:val="none"/>
              </w:rPr>
            </w:pPr>
            <w:r w:rsidRPr="005029B2">
              <w:rPr>
                <w:rFonts w:ascii="Verdana" w:eastAsia="Times New Roman" w:hAnsi="Verdana" w:cs="Times New Roman"/>
                <w:spacing w:val="5"/>
                <w:kern w:val="0"/>
                <w:sz w:val="16"/>
                <w:szCs w:val="16"/>
                <w:lang w:eastAsia="es-ES"/>
                <w14:ligatures w14:val="none"/>
              </w:rPr>
              <w:t>1.000</w:t>
            </w:r>
          </w:p>
        </w:tc>
        <w:tc>
          <w:tcPr>
            <w:tcW w:w="80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A86219C"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14:ligatures w14:val="none"/>
              </w:rPr>
            </w:pPr>
            <w:r w:rsidRPr="005029B2">
              <w:rPr>
                <w:rFonts w:ascii="Verdana" w:eastAsia="Times New Roman" w:hAnsi="Verdana" w:cs="Calibri"/>
                <w:color w:val="000000"/>
                <w:kern w:val="0"/>
                <w:sz w:val="16"/>
                <w:szCs w:val="16"/>
                <w:lang w:eastAsia="es-ES"/>
                <w14:ligatures w14:val="none"/>
              </w:rPr>
              <w:t>2.695,00</w:t>
            </w:r>
          </w:p>
        </w:tc>
        <w:tc>
          <w:tcPr>
            <w:tcW w:w="809" w:type="pct"/>
            <w:tcBorders>
              <w:top w:val="single" w:sz="4" w:space="0" w:color="auto"/>
              <w:left w:val="single" w:sz="4" w:space="0" w:color="auto"/>
              <w:bottom w:val="single" w:sz="4" w:space="0" w:color="auto"/>
              <w:right w:val="single" w:sz="4" w:space="0" w:color="auto"/>
            </w:tcBorders>
          </w:tcPr>
          <w:p w14:paraId="46C41FFC" w14:textId="77777777" w:rsidR="005029B2" w:rsidRPr="005029B2" w:rsidRDefault="005029B2" w:rsidP="005029B2">
            <w:pPr>
              <w:spacing w:after="0" w:line="240" w:lineRule="auto"/>
              <w:jc w:val="center"/>
              <w:rPr>
                <w:rFonts w:ascii="Verdana" w:eastAsia="Times New Roman" w:hAnsi="Verdana" w:cs="Calibri"/>
                <w:color w:val="000000"/>
                <w:kern w:val="0"/>
                <w:sz w:val="16"/>
                <w:szCs w:val="16"/>
                <w:lang w:eastAsia="es-ES"/>
                <w14:ligatures w14:val="none"/>
              </w:rPr>
            </w:pPr>
          </w:p>
        </w:tc>
      </w:tr>
      <w:tr w:rsidR="005029B2" w:rsidRPr="005029B2" w14:paraId="34A66D6C" w14:textId="77777777" w:rsidTr="00276637">
        <w:trPr>
          <w:trHeight w:val="454"/>
        </w:trPr>
        <w:tc>
          <w:tcPr>
            <w:tcW w:w="817" w:type="pct"/>
            <w:tcBorders>
              <w:top w:val="nil"/>
              <w:left w:val="single" w:sz="4" w:space="0" w:color="auto"/>
              <w:bottom w:val="single" w:sz="4" w:space="0" w:color="auto"/>
              <w:right w:val="single" w:sz="8" w:space="0" w:color="000000"/>
            </w:tcBorders>
            <w:tcMar>
              <w:top w:w="0" w:type="dxa"/>
              <w:left w:w="108" w:type="dxa"/>
              <w:bottom w:w="0" w:type="dxa"/>
              <w:right w:w="108" w:type="dxa"/>
            </w:tcMar>
            <w:vAlign w:val="center"/>
            <w:hideMark/>
          </w:tcPr>
          <w:p w14:paraId="7A3EF80F"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eastAsia="es-ES"/>
                <w14:ligatures w14:val="none"/>
              </w:rPr>
              <w:t>080113</w:t>
            </w:r>
          </w:p>
        </w:tc>
        <w:tc>
          <w:tcPr>
            <w:tcW w:w="869" w:type="pct"/>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14:paraId="5CBF4990" w14:textId="77777777" w:rsidR="005029B2" w:rsidRPr="005029B2" w:rsidRDefault="005029B2" w:rsidP="005029B2">
            <w:pPr>
              <w:spacing w:after="0" w:line="240" w:lineRule="auto"/>
              <w:rPr>
                <w:rFonts w:ascii="Verdana" w:eastAsia="Times New Roman" w:hAnsi="Verdana" w:cs="Times New Roman"/>
                <w:spacing w:val="5"/>
                <w:kern w:val="0"/>
                <w:sz w:val="16"/>
                <w:szCs w:val="16"/>
                <w14:ligatures w14:val="none"/>
              </w:rPr>
            </w:pPr>
            <w:r w:rsidRPr="005029B2">
              <w:rPr>
                <w:rFonts w:ascii="Verdana" w:eastAsia="Times New Roman" w:hAnsi="Verdana" w:cs="Times New Roman"/>
                <w:spacing w:val="5"/>
                <w:kern w:val="0"/>
                <w:sz w:val="16"/>
                <w:szCs w:val="16"/>
                <w:lang w:eastAsia="es-ES"/>
                <w14:ligatures w14:val="none"/>
              </w:rPr>
              <w:t>Lodos de pinturas (Envases semivacios)</w:t>
            </w:r>
          </w:p>
        </w:tc>
        <w:tc>
          <w:tcPr>
            <w:tcW w:w="500" w:type="pct"/>
            <w:tcBorders>
              <w:top w:val="single" w:sz="4" w:space="0" w:color="auto"/>
              <w:left w:val="single" w:sz="4" w:space="0" w:color="auto"/>
              <w:bottom w:val="single" w:sz="4" w:space="0" w:color="auto"/>
              <w:right w:val="single" w:sz="4" w:space="0" w:color="auto"/>
            </w:tcBorders>
            <w:vAlign w:val="center"/>
          </w:tcPr>
          <w:p w14:paraId="31760BBB"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1,705</w:t>
            </w:r>
          </w:p>
        </w:tc>
        <w:tc>
          <w:tcPr>
            <w:tcW w:w="508" w:type="pct"/>
            <w:tcBorders>
              <w:top w:val="single" w:sz="4" w:space="0" w:color="auto"/>
              <w:bottom w:val="single" w:sz="4" w:space="0" w:color="auto"/>
              <w:right w:val="single" w:sz="4" w:space="0" w:color="auto"/>
            </w:tcBorders>
          </w:tcPr>
          <w:p w14:paraId="18ACC66C"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eastAsia="es-ES"/>
                <w14:ligatures w14:val="none"/>
              </w:rPr>
            </w:pPr>
          </w:p>
        </w:tc>
        <w:tc>
          <w:tcPr>
            <w:tcW w:w="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44EDA2"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14:ligatures w14:val="none"/>
              </w:rPr>
            </w:pPr>
            <w:r w:rsidRPr="005029B2">
              <w:rPr>
                <w:rFonts w:ascii="Verdana" w:eastAsia="Times New Roman" w:hAnsi="Verdana" w:cs="Times New Roman"/>
                <w:spacing w:val="5"/>
                <w:kern w:val="0"/>
                <w:sz w:val="16"/>
                <w:szCs w:val="16"/>
                <w:lang w:eastAsia="es-ES"/>
                <w14:ligatures w14:val="none"/>
              </w:rPr>
              <w:t>300</w:t>
            </w:r>
          </w:p>
        </w:tc>
        <w:tc>
          <w:tcPr>
            <w:tcW w:w="80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A5D35DE" w14:textId="77777777" w:rsidR="005029B2" w:rsidRPr="005029B2" w:rsidRDefault="005029B2" w:rsidP="005029B2">
            <w:pPr>
              <w:spacing w:after="0" w:line="240" w:lineRule="auto"/>
              <w:jc w:val="center"/>
              <w:rPr>
                <w:rFonts w:ascii="Verdana" w:eastAsia="Times New Roman" w:hAnsi="Verdana" w:cs="Calibri"/>
                <w:color w:val="000000"/>
                <w:spacing w:val="5"/>
                <w:kern w:val="0"/>
                <w:sz w:val="16"/>
                <w:szCs w:val="16"/>
                <w:lang w:eastAsia="es-ES"/>
                <w14:ligatures w14:val="none"/>
              </w:rPr>
            </w:pPr>
            <w:r w:rsidRPr="005029B2">
              <w:rPr>
                <w:rFonts w:ascii="Verdana" w:eastAsia="Times New Roman" w:hAnsi="Verdana" w:cs="Calibri"/>
                <w:color w:val="000000"/>
                <w:kern w:val="0"/>
                <w:sz w:val="16"/>
                <w:szCs w:val="16"/>
                <w:lang w:eastAsia="es-ES"/>
                <w14:ligatures w14:val="none"/>
              </w:rPr>
              <w:t>511,50</w:t>
            </w:r>
          </w:p>
        </w:tc>
        <w:tc>
          <w:tcPr>
            <w:tcW w:w="809" w:type="pct"/>
            <w:tcBorders>
              <w:top w:val="single" w:sz="4" w:space="0" w:color="auto"/>
              <w:left w:val="single" w:sz="4" w:space="0" w:color="auto"/>
              <w:bottom w:val="single" w:sz="4" w:space="0" w:color="auto"/>
              <w:right w:val="single" w:sz="4" w:space="0" w:color="auto"/>
            </w:tcBorders>
          </w:tcPr>
          <w:p w14:paraId="14E87392" w14:textId="77777777" w:rsidR="005029B2" w:rsidRPr="005029B2" w:rsidRDefault="005029B2" w:rsidP="005029B2">
            <w:pPr>
              <w:spacing w:after="0" w:line="240" w:lineRule="auto"/>
              <w:jc w:val="center"/>
              <w:rPr>
                <w:rFonts w:ascii="Verdana" w:eastAsia="Times New Roman" w:hAnsi="Verdana" w:cs="Calibri"/>
                <w:color w:val="000000"/>
                <w:kern w:val="0"/>
                <w:sz w:val="16"/>
                <w:szCs w:val="16"/>
                <w:lang w:eastAsia="es-ES"/>
                <w14:ligatures w14:val="none"/>
              </w:rPr>
            </w:pPr>
          </w:p>
        </w:tc>
      </w:tr>
      <w:tr w:rsidR="005029B2" w:rsidRPr="005029B2" w14:paraId="73803C1E" w14:textId="77777777" w:rsidTr="00276637">
        <w:trPr>
          <w:trHeight w:val="454"/>
        </w:trPr>
        <w:tc>
          <w:tcPr>
            <w:tcW w:w="8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C0A9B7"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eastAsia="es-ES"/>
                <w14:ligatures w14:val="none"/>
              </w:rPr>
            </w:pPr>
            <w:r w:rsidRPr="005029B2">
              <w:rPr>
                <w:rFonts w:ascii="Verdana" w:eastAsia="Times New Roman" w:hAnsi="Verdana" w:cs="Times New Roman"/>
                <w:spacing w:val="5"/>
                <w:kern w:val="0"/>
                <w:sz w:val="16"/>
                <w:szCs w:val="16"/>
                <w:lang w:val="es-ES_tradnl" w:eastAsia="es-ES"/>
                <w14:ligatures w14:val="none"/>
              </w:rPr>
              <w:t>080317/080318</w:t>
            </w:r>
          </w:p>
        </w:tc>
        <w:tc>
          <w:tcPr>
            <w:tcW w:w="86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3BB762" w14:textId="77777777" w:rsidR="005029B2" w:rsidRPr="005029B2" w:rsidRDefault="005029B2" w:rsidP="005029B2">
            <w:pPr>
              <w:spacing w:after="0" w:line="240" w:lineRule="auto"/>
              <w:rPr>
                <w:rFonts w:ascii="Verdana" w:eastAsia="Times New Roman" w:hAnsi="Verdana" w:cs="Times New Roman"/>
                <w:spacing w:val="5"/>
                <w:kern w:val="0"/>
                <w:sz w:val="16"/>
                <w:szCs w:val="16"/>
                <w:lang w:val="es-ES_tradnl" w:eastAsia="es-ES"/>
                <w14:ligatures w14:val="none"/>
              </w:rPr>
            </w:pPr>
            <w:r w:rsidRPr="005029B2">
              <w:rPr>
                <w:rFonts w:ascii="Verdana" w:eastAsia="Times New Roman" w:hAnsi="Verdana" w:cs="Times New Roman"/>
                <w:spacing w:val="5"/>
                <w:kern w:val="0"/>
                <w:sz w:val="16"/>
                <w:szCs w:val="16"/>
                <w:lang w:val="es-ES_tradnl" w:eastAsia="es-ES"/>
                <w14:ligatures w14:val="none"/>
              </w:rPr>
              <w:t>Residuos de tóner de impresión.</w:t>
            </w:r>
          </w:p>
        </w:tc>
        <w:tc>
          <w:tcPr>
            <w:tcW w:w="500" w:type="pct"/>
            <w:tcBorders>
              <w:top w:val="single" w:sz="4" w:space="0" w:color="auto"/>
              <w:left w:val="single" w:sz="4" w:space="0" w:color="auto"/>
              <w:bottom w:val="single" w:sz="4" w:space="0" w:color="auto"/>
              <w:right w:val="single" w:sz="4" w:space="0" w:color="auto"/>
            </w:tcBorders>
            <w:vAlign w:val="center"/>
          </w:tcPr>
          <w:p w14:paraId="06F705A5"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1,265</w:t>
            </w:r>
          </w:p>
        </w:tc>
        <w:tc>
          <w:tcPr>
            <w:tcW w:w="508" w:type="pct"/>
            <w:tcBorders>
              <w:top w:val="single" w:sz="4" w:space="0" w:color="auto"/>
              <w:bottom w:val="single" w:sz="4" w:space="0" w:color="auto"/>
              <w:right w:val="single" w:sz="4" w:space="0" w:color="auto"/>
            </w:tcBorders>
          </w:tcPr>
          <w:p w14:paraId="4DA032A7"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eastAsia="es-ES"/>
                <w14:ligatures w14:val="none"/>
              </w:rPr>
            </w:pPr>
          </w:p>
        </w:tc>
        <w:tc>
          <w:tcPr>
            <w:tcW w:w="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C414DA"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eastAsia="es-ES"/>
                <w14:ligatures w14:val="none"/>
              </w:rPr>
              <w:t>30</w:t>
            </w:r>
          </w:p>
        </w:tc>
        <w:tc>
          <w:tcPr>
            <w:tcW w:w="80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E609D0E"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Calibri"/>
                <w:color w:val="000000"/>
                <w:kern w:val="0"/>
                <w:sz w:val="16"/>
                <w:szCs w:val="16"/>
                <w:lang w:val="es-ES_tradnl" w:eastAsia="es-ES"/>
                <w14:ligatures w14:val="none"/>
              </w:rPr>
              <w:t>37,95</w:t>
            </w:r>
          </w:p>
        </w:tc>
        <w:tc>
          <w:tcPr>
            <w:tcW w:w="809" w:type="pct"/>
            <w:tcBorders>
              <w:top w:val="single" w:sz="4" w:space="0" w:color="auto"/>
              <w:left w:val="single" w:sz="4" w:space="0" w:color="auto"/>
              <w:bottom w:val="single" w:sz="4" w:space="0" w:color="auto"/>
              <w:right w:val="single" w:sz="4" w:space="0" w:color="auto"/>
            </w:tcBorders>
          </w:tcPr>
          <w:p w14:paraId="7B75DBDA" w14:textId="77777777" w:rsidR="005029B2" w:rsidRPr="005029B2" w:rsidRDefault="005029B2" w:rsidP="005029B2">
            <w:pPr>
              <w:spacing w:after="0" w:line="240" w:lineRule="auto"/>
              <w:jc w:val="center"/>
              <w:rPr>
                <w:rFonts w:ascii="Verdana" w:eastAsia="Times New Roman" w:hAnsi="Verdana" w:cs="Calibri"/>
                <w:color w:val="000000"/>
                <w:kern w:val="0"/>
                <w:sz w:val="16"/>
                <w:szCs w:val="16"/>
                <w:lang w:val="es-ES_tradnl" w:eastAsia="es-ES"/>
                <w14:ligatures w14:val="none"/>
              </w:rPr>
            </w:pPr>
          </w:p>
        </w:tc>
      </w:tr>
      <w:tr w:rsidR="005029B2" w:rsidRPr="005029B2" w14:paraId="2BF84DED" w14:textId="77777777" w:rsidTr="00276637">
        <w:trPr>
          <w:trHeight w:val="454"/>
        </w:trPr>
        <w:tc>
          <w:tcPr>
            <w:tcW w:w="8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8F49E8"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eastAsia="es-ES"/>
                <w14:ligatures w14:val="none"/>
              </w:rPr>
              <w:t>120109</w:t>
            </w:r>
          </w:p>
        </w:tc>
        <w:tc>
          <w:tcPr>
            <w:tcW w:w="86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12F843" w14:textId="77777777" w:rsidR="005029B2" w:rsidRPr="005029B2" w:rsidRDefault="005029B2" w:rsidP="005029B2">
            <w:pPr>
              <w:spacing w:after="0" w:line="240" w:lineRule="auto"/>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eastAsia="es-ES"/>
                <w14:ligatures w14:val="none"/>
              </w:rPr>
              <w:t>Emulsiones agua-aceite (taladrinas)</w:t>
            </w:r>
          </w:p>
        </w:tc>
        <w:tc>
          <w:tcPr>
            <w:tcW w:w="500" w:type="pct"/>
            <w:tcBorders>
              <w:top w:val="single" w:sz="4" w:space="0" w:color="auto"/>
              <w:left w:val="single" w:sz="4" w:space="0" w:color="auto"/>
              <w:bottom w:val="single" w:sz="4" w:space="0" w:color="auto"/>
              <w:right w:val="single" w:sz="4" w:space="0" w:color="auto"/>
            </w:tcBorders>
            <w:vAlign w:val="center"/>
          </w:tcPr>
          <w:p w14:paraId="57CAF7E8"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0,660</w:t>
            </w:r>
          </w:p>
        </w:tc>
        <w:tc>
          <w:tcPr>
            <w:tcW w:w="508" w:type="pct"/>
            <w:tcBorders>
              <w:top w:val="single" w:sz="4" w:space="0" w:color="auto"/>
              <w:bottom w:val="single" w:sz="4" w:space="0" w:color="auto"/>
              <w:right w:val="single" w:sz="4" w:space="0" w:color="auto"/>
            </w:tcBorders>
          </w:tcPr>
          <w:p w14:paraId="209569C2"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eastAsia="es-ES"/>
                <w14:ligatures w14:val="none"/>
              </w:rPr>
            </w:pPr>
          </w:p>
        </w:tc>
        <w:tc>
          <w:tcPr>
            <w:tcW w:w="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06EF3A"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14:ligatures w14:val="none"/>
              </w:rPr>
            </w:pPr>
            <w:r w:rsidRPr="005029B2">
              <w:rPr>
                <w:rFonts w:ascii="Verdana" w:eastAsia="Times New Roman" w:hAnsi="Verdana" w:cs="Times New Roman"/>
                <w:spacing w:val="5"/>
                <w:kern w:val="0"/>
                <w:sz w:val="16"/>
                <w:szCs w:val="16"/>
                <w:lang w:eastAsia="es-ES"/>
                <w14:ligatures w14:val="none"/>
              </w:rPr>
              <w:t>3.500</w:t>
            </w:r>
          </w:p>
        </w:tc>
        <w:tc>
          <w:tcPr>
            <w:tcW w:w="80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8143CF0"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14:ligatures w14:val="none"/>
              </w:rPr>
            </w:pPr>
            <w:r w:rsidRPr="005029B2">
              <w:rPr>
                <w:rFonts w:ascii="Verdana" w:eastAsia="Times New Roman" w:hAnsi="Verdana" w:cs="Calibri"/>
                <w:color w:val="000000"/>
                <w:kern w:val="0"/>
                <w:sz w:val="16"/>
                <w:szCs w:val="16"/>
                <w:lang w:eastAsia="es-ES"/>
                <w14:ligatures w14:val="none"/>
              </w:rPr>
              <w:t>2.310,00</w:t>
            </w:r>
          </w:p>
        </w:tc>
        <w:tc>
          <w:tcPr>
            <w:tcW w:w="809" w:type="pct"/>
            <w:tcBorders>
              <w:top w:val="single" w:sz="4" w:space="0" w:color="auto"/>
              <w:left w:val="single" w:sz="4" w:space="0" w:color="auto"/>
              <w:bottom w:val="single" w:sz="4" w:space="0" w:color="auto"/>
              <w:right w:val="single" w:sz="4" w:space="0" w:color="auto"/>
            </w:tcBorders>
          </w:tcPr>
          <w:p w14:paraId="6B72BE38" w14:textId="77777777" w:rsidR="005029B2" w:rsidRPr="005029B2" w:rsidRDefault="005029B2" w:rsidP="005029B2">
            <w:pPr>
              <w:spacing w:after="0" w:line="240" w:lineRule="auto"/>
              <w:jc w:val="center"/>
              <w:rPr>
                <w:rFonts w:ascii="Verdana" w:eastAsia="Times New Roman" w:hAnsi="Verdana" w:cs="Calibri"/>
                <w:color w:val="000000"/>
                <w:kern w:val="0"/>
                <w:sz w:val="16"/>
                <w:szCs w:val="16"/>
                <w:lang w:eastAsia="es-ES"/>
                <w14:ligatures w14:val="none"/>
              </w:rPr>
            </w:pPr>
          </w:p>
        </w:tc>
      </w:tr>
      <w:tr w:rsidR="005029B2" w:rsidRPr="005029B2" w14:paraId="24EC63DE" w14:textId="77777777" w:rsidTr="00276637">
        <w:trPr>
          <w:trHeight w:val="454"/>
        </w:trPr>
        <w:tc>
          <w:tcPr>
            <w:tcW w:w="8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D24002"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eastAsia="es-ES"/>
                <w14:ligatures w14:val="none"/>
              </w:rPr>
              <w:t>130205</w:t>
            </w:r>
          </w:p>
        </w:tc>
        <w:tc>
          <w:tcPr>
            <w:tcW w:w="86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EE6E6E" w14:textId="77777777" w:rsidR="005029B2" w:rsidRPr="005029B2" w:rsidRDefault="005029B2" w:rsidP="005029B2">
            <w:pPr>
              <w:spacing w:after="0" w:line="240" w:lineRule="auto"/>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eastAsia="es-ES"/>
                <w14:ligatures w14:val="none"/>
              </w:rPr>
              <w:t>Aceites minerales no clorados de motor, de transmisión mecánica y lubricantes</w:t>
            </w:r>
          </w:p>
        </w:tc>
        <w:tc>
          <w:tcPr>
            <w:tcW w:w="500" w:type="pct"/>
            <w:tcBorders>
              <w:top w:val="single" w:sz="4" w:space="0" w:color="auto"/>
              <w:left w:val="single" w:sz="4" w:space="0" w:color="auto"/>
              <w:bottom w:val="single" w:sz="4" w:space="0" w:color="auto"/>
              <w:right w:val="single" w:sz="4" w:space="0" w:color="auto"/>
            </w:tcBorders>
            <w:vAlign w:val="center"/>
          </w:tcPr>
          <w:p w14:paraId="290F6CC5"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Sin cargo</w:t>
            </w:r>
          </w:p>
        </w:tc>
        <w:tc>
          <w:tcPr>
            <w:tcW w:w="508" w:type="pct"/>
            <w:tcBorders>
              <w:top w:val="single" w:sz="4" w:space="0" w:color="auto"/>
              <w:bottom w:val="single" w:sz="4" w:space="0" w:color="auto"/>
              <w:right w:val="single" w:sz="4" w:space="0" w:color="auto"/>
            </w:tcBorders>
          </w:tcPr>
          <w:p w14:paraId="4FCC9051"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eastAsia="es-ES"/>
                <w14:ligatures w14:val="none"/>
              </w:rPr>
            </w:pPr>
          </w:p>
        </w:tc>
        <w:tc>
          <w:tcPr>
            <w:tcW w:w="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C94997"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eastAsia="es-ES"/>
                <w14:ligatures w14:val="none"/>
              </w:rPr>
              <w:t>3.500</w:t>
            </w:r>
          </w:p>
        </w:tc>
        <w:tc>
          <w:tcPr>
            <w:tcW w:w="80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61921B6"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Calibri"/>
                <w:color w:val="000000"/>
                <w:kern w:val="0"/>
                <w:sz w:val="16"/>
                <w:szCs w:val="16"/>
                <w:lang w:val="es-ES_tradnl" w:eastAsia="es-ES"/>
                <w14:ligatures w14:val="none"/>
              </w:rPr>
              <w:t>0,00</w:t>
            </w:r>
          </w:p>
        </w:tc>
        <w:tc>
          <w:tcPr>
            <w:tcW w:w="809" w:type="pct"/>
            <w:tcBorders>
              <w:top w:val="single" w:sz="4" w:space="0" w:color="auto"/>
              <w:left w:val="single" w:sz="4" w:space="0" w:color="auto"/>
              <w:bottom w:val="single" w:sz="4" w:space="0" w:color="auto"/>
              <w:right w:val="single" w:sz="4" w:space="0" w:color="auto"/>
            </w:tcBorders>
          </w:tcPr>
          <w:p w14:paraId="4D2F26B2" w14:textId="77777777" w:rsidR="005029B2" w:rsidRPr="005029B2" w:rsidRDefault="005029B2" w:rsidP="005029B2">
            <w:pPr>
              <w:spacing w:after="0" w:line="240" w:lineRule="auto"/>
              <w:jc w:val="center"/>
              <w:rPr>
                <w:rFonts w:ascii="Verdana" w:eastAsia="Times New Roman" w:hAnsi="Verdana" w:cs="Calibri"/>
                <w:color w:val="000000"/>
                <w:kern w:val="0"/>
                <w:sz w:val="16"/>
                <w:szCs w:val="16"/>
                <w:lang w:val="es-ES_tradnl" w:eastAsia="es-ES"/>
                <w14:ligatures w14:val="none"/>
              </w:rPr>
            </w:pPr>
          </w:p>
        </w:tc>
      </w:tr>
      <w:tr w:rsidR="005029B2" w:rsidRPr="005029B2" w14:paraId="1035C61C" w14:textId="77777777" w:rsidTr="00276637">
        <w:trPr>
          <w:trHeight w:val="454"/>
        </w:trPr>
        <w:tc>
          <w:tcPr>
            <w:tcW w:w="8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BFF007"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eastAsia="es-ES"/>
                <w14:ligatures w14:val="none"/>
              </w:rPr>
              <w:t>130307</w:t>
            </w:r>
          </w:p>
        </w:tc>
        <w:tc>
          <w:tcPr>
            <w:tcW w:w="86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67EEBF" w14:textId="77777777" w:rsidR="005029B2" w:rsidRPr="005029B2" w:rsidRDefault="005029B2" w:rsidP="005029B2">
            <w:pPr>
              <w:spacing w:after="0" w:line="240" w:lineRule="auto"/>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eastAsia="es-ES"/>
                <w14:ligatures w14:val="none"/>
              </w:rPr>
              <w:t>Aceites minerales no clorados de aislamiento y transmisión de calor</w:t>
            </w:r>
          </w:p>
        </w:tc>
        <w:tc>
          <w:tcPr>
            <w:tcW w:w="500" w:type="pct"/>
            <w:tcBorders>
              <w:top w:val="single" w:sz="4" w:space="0" w:color="auto"/>
              <w:left w:val="single" w:sz="4" w:space="0" w:color="auto"/>
              <w:bottom w:val="single" w:sz="4" w:space="0" w:color="auto"/>
              <w:right w:val="single" w:sz="4" w:space="0" w:color="auto"/>
            </w:tcBorders>
            <w:vAlign w:val="center"/>
          </w:tcPr>
          <w:p w14:paraId="073EE3B1"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Sin cargo</w:t>
            </w:r>
          </w:p>
        </w:tc>
        <w:tc>
          <w:tcPr>
            <w:tcW w:w="508" w:type="pct"/>
            <w:tcBorders>
              <w:top w:val="single" w:sz="4" w:space="0" w:color="auto"/>
              <w:bottom w:val="single" w:sz="4" w:space="0" w:color="auto"/>
              <w:right w:val="single" w:sz="4" w:space="0" w:color="auto"/>
            </w:tcBorders>
          </w:tcPr>
          <w:p w14:paraId="12B1A9A9"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eastAsia="es-ES"/>
                <w14:ligatures w14:val="none"/>
              </w:rPr>
            </w:pPr>
          </w:p>
        </w:tc>
        <w:tc>
          <w:tcPr>
            <w:tcW w:w="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C68040"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eastAsia="es-ES"/>
                <w14:ligatures w14:val="none"/>
              </w:rPr>
              <w:t>8.000</w:t>
            </w:r>
          </w:p>
        </w:tc>
        <w:tc>
          <w:tcPr>
            <w:tcW w:w="80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E32F883"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Calibri"/>
                <w:color w:val="000000"/>
                <w:kern w:val="0"/>
                <w:sz w:val="16"/>
                <w:szCs w:val="16"/>
                <w:lang w:val="es-ES_tradnl" w:eastAsia="es-ES"/>
                <w14:ligatures w14:val="none"/>
              </w:rPr>
              <w:t>0,00</w:t>
            </w:r>
          </w:p>
        </w:tc>
        <w:tc>
          <w:tcPr>
            <w:tcW w:w="809" w:type="pct"/>
            <w:tcBorders>
              <w:top w:val="single" w:sz="4" w:space="0" w:color="auto"/>
              <w:left w:val="single" w:sz="4" w:space="0" w:color="auto"/>
              <w:bottom w:val="single" w:sz="4" w:space="0" w:color="auto"/>
              <w:right w:val="single" w:sz="4" w:space="0" w:color="auto"/>
            </w:tcBorders>
          </w:tcPr>
          <w:p w14:paraId="54746439" w14:textId="77777777" w:rsidR="005029B2" w:rsidRPr="005029B2" w:rsidRDefault="005029B2" w:rsidP="005029B2">
            <w:pPr>
              <w:spacing w:after="0" w:line="240" w:lineRule="auto"/>
              <w:jc w:val="center"/>
              <w:rPr>
                <w:rFonts w:ascii="Verdana" w:eastAsia="Times New Roman" w:hAnsi="Verdana" w:cs="Calibri"/>
                <w:color w:val="000000"/>
                <w:kern w:val="0"/>
                <w:sz w:val="16"/>
                <w:szCs w:val="16"/>
                <w:lang w:val="es-ES_tradnl" w:eastAsia="es-ES"/>
                <w14:ligatures w14:val="none"/>
              </w:rPr>
            </w:pPr>
          </w:p>
        </w:tc>
      </w:tr>
      <w:tr w:rsidR="005029B2" w:rsidRPr="005029B2" w14:paraId="5AB0F3B1" w14:textId="77777777" w:rsidTr="00276637">
        <w:trPr>
          <w:trHeight w:val="454"/>
        </w:trPr>
        <w:tc>
          <w:tcPr>
            <w:tcW w:w="8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FDED1F"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eastAsia="es-ES"/>
                <w14:ligatures w14:val="none"/>
              </w:rPr>
              <w:lastRenderedPageBreak/>
              <w:t>140603</w:t>
            </w:r>
          </w:p>
        </w:tc>
        <w:tc>
          <w:tcPr>
            <w:tcW w:w="86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7EAD02" w14:textId="77777777" w:rsidR="005029B2" w:rsidRPr="005029B2" w:rsidRDefault="005029B2" w:rsidP="005029B2">
            <w:pPr>
              <w:spacing w:after="0" w:line="240" w:lineRule="auto"/>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eastAsia="es-ES"/>
                <w14:ligatures w14:val="none"/>
              </w:rPr>
              <w:t>Disolventes no halogenados</w:t>
            </w:r>
          </w:p>
        </w:tc>
        <w:tc>
          <w:tcPr>
            <w:tcW w:w="500" w:type="pct"/>
            <w:tcBorders>
              <w:top w:val="nil"/>
              <w:left w:val="nil"/>
              <w:bottom w:val="single" w:sz="8" w:space="0" w:color="auto"/>
              <w:right w:val="single" w:sz="4" w:space="0" w:color="auto"/>
            </w:tcBorders>
            <w:shd w:val="clear" w:color="auto" w:fill="auto"/>
            <w:vAlign w:val="center"/>
          </w:tcPr>
          <w:p w14:paraId="1FBFEB30"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Calibri"/>
                <w:color w:val="000000"/>
                <w:kern w:val="0"/>
                <w:sz w:val="16"/>
                <w:szCs w:val="16"/>
                <w:lang w:val="es-ES_tradnl" w:eastAsia="es-ES"/>
                <w14:ligatures w14:val="none"/>
              </w:rPr>
              <w:t>0,780</w:t>
            </w:r>
          </w:p>
        </w:tc>
        <w:tc>
          <w:tcPr>
            <w:tcW w:w="508" w:type="pct"/>
            <w:tcBorders>
              <w:top w:val="single" w:sz="4" w:space="0" w:color="auto"/>
              <w:left w:val="single" w:sz="4" w:space="0" w:color="auto"/>
              <w:bottom w:val="single" w:sz="4" w:space="0" w:color="auto"/>
              <w:right w:val="single" w:sz="4" w:space="0" w:color="auto"/>
            </w:tcBorders>
          </w:tcPr>
          <w:p w14:paraId="20AE5287"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eastAsia="es-ES"/>
                <w14:ligatures w14:val="none"/>
              </w:rPr>
            </w:pPr>
          </w:p>
        </w:tc>
        <w:tc>
          <w:tcPr>
            <w:tcW w:w="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A0C076"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14:ligatures w14:val="none"/>
              </w:rPr>
            </w:pPr>
            <w:r w:rsidRPr="005029B2">
              <w:rPr>
                <w:rFonts w:ascii="Verdana" w:eastAsia="Times New Roman" w:hAnsi="Verdana" w:cs="Times New Roman"/>
                <w:spacing w:val="5"/>
                <w:kern w:val="0"/>
                <w:sz w:val="16"/>
                <w:szCs w:val="16"/>
                <w:lang w:eastAsia="es-ES"/>
                <w14:ligatures w14:val="none"/>
              </w:rPr>
              <w:t>300</w:t>
            </w:r>
          </w:p>
        </w:tc>
        <w:tc>
          <w:tcPr>
            <w:tcW w:w="80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044A47"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14:ligatures w14:val="none"/>
              </w:rPr>
            </w:pPr>
            <w:r w:rsidRPr="005029B2">
              <w:rPr>
                <w:rFonts w:ascii="Verdana" w:eastAsia="Times New Roman" w:hAnsi="Verdana" w:cs="Calibri"/>
                <w:color w:val="000000"/>
                <w:kern w:val="0"/>
                <w:sz w:val="16"/>
                <w:szCs w:val="16"/>
                <w:lang w:eastAsia="es-ES"/>
                <w14:ligatures w14:val="none"/>
              </w:rPr>
              <w:t>234,00</w:t>
            </w:r>
          </w:p>
        </w:tc>
        <w:tc>
          <w:tcPr>
            <w:tcW w:w="809" w:type="pct"/>
            <w:tcBorders>
              <w:top w:val="single" w:sz="4" w:space="0" w:color="auto"/>
              <w:left w:val="single" w:sz="4" w:space="0" w:color="auto"/>
              <w:bottom w:val="single" w:sz="4" w:space="0" w:color="auto"/>
              <w:right w:val="single" w:sz="4" w:space="0" w:color="auto"/>
            </w:tcBorders>
          </w:tcPr>
          <w:p w14:paraId="13A276B7" w14:textId="77777777" w:rsidR="005029B2" w:rsidRPr="005029B2" w:rsidRDefault="005029B2" w:rsidP="005029B2">
            <w:pPr>
              <w:spacing w:after="0" w:line="240" w:lineRule="auto"/>
              <w:jc w:val="center"/>
              <w:rPr>
                <w:rFonts w:ascii="Verdana" w:eastAsia="Times New Roman" w:hAnsi="Verdana" w:cs="Calibri"/>
                <w:color w:val="000000"/>
                <w:kern w:val="0"/>
                <w:sz w:val="16"/>
                <w:szCs w:val="16"/>
                <w:lang w:eastAsia="es-ES"/>
                <w14:ligatures w14:val="none"/>
              </w:rPr>
            </w:pPr>
          </w:p>
        </w:tc>
      </w:tr>
      <w:tr w:rsidR="005029B2" w:rsidRPr="005029B2" w14:paraId="430460C7" w14:textId="77777777" w:rsidTr="00276637">
        <w:trPr>
          <w:trHeight w:val="454"/>
        </w:trPr>
        <w:tc>
          <w:tcPr>
            <w:tcW w:w="8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81A365"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eastAsia="es-ES"/>
                <w14:ligatures w14:val="none"/>
              </w:rPr>
              <w:t>150110</w:t>
            </w:r>
          </w:p>
        </w:tc>
        <w:tc>
          <w:tcPr>
            <w:tcW w:w="86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662837" w14:textId="77777777" w:rsidR="005029B2" w:rsidRPr="005029B2" w:rsidRDefault="005029B2" w:rsidP="005029B2">
            <w:pPr>
              <w:spacing w:after="0" w:line="240" w:lineRule="auto"/>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eastAsia="es-ES"/>
                <w14:ligatures w14:val="none"/>
              </w:rPr>
              <w:t>Envases vacíos contaminados</w:t>
            </w:r>
          </w:p>
        </w:tc>
        <w:tc>
          <w:tcPr>
            <w:tcW w:w="500" w:type="pct"/>
            <w:tcBorders>
              <w:top w:val="nil"/>
              <w:left w:val="nil"/>
              <w:bottom w:val="single" w:sz="8" w:space="0" w:color="auto"/>
              <w:right w:val="single" w:sz="4" w:space="0" w:color="auto"/>
            </w:tcBorders>
            <w:shd w:val="clear" w:color="auto" w:fill="auto"/>
            <w:vAlign w:val="center"/>
          </w:tcPr>
          <w:p w14:paraId="6B21AD9B"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Calibri"/>
                <w:color w:val="000000"/>
                <w:kern w:val="0"/>
                <w:sz w:val="16"/>
                <w:szCs w:val="16"/>
                <w:lang w:val="es-ES_tradnl" w:eastAsia="es-ES"/>
                <w14:ligatures w14:val="none"/>
              </w:rPr>
              <w:t>1,250</w:t>
            </w:r>
          </w:p>
        </w:tc>
        <w:tc>
          <w:tcPr>
            <w:tcW w:w="508" w:type="pct"/>
            <w:tcBorders>
              <w:top w:val="single" w:sz="4" w:space="0" w:color="auto"/>
              <w:left w:val="single" w:sz="4" w:space="0" w:color="auto"/>
              <w:bottom w:val="single" w:sz="4" w:space="0" w:color="auto"/>
              <w:right w:val="single" w:sz="4" w:space="0" w:color="auto"/>
            </w:tcBorders>
          </w:tcPr>
          <w:p w14:paraId="060DF53E"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eastAsia="es-ES"/>
                <w14:ligatures w14:val="none"/>
              </w:rPr>
            </w:pPr>
          </w:p>
        </w:tc>
        <w:tc>
          <w:tcPr>
            <w:tcW w:w="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860E95"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14:ligatures w14:val="none"/>
              </w:rPr>
            </w:pPr>
            <w:r w:rsidRPr="005029B2">
              <w:rPr>
                <w:rFonts w:ascii="Verdana" w:eastAsia="Times New Roman" w:hAnsi="Verdana" w:cs="Times New Roman"/>
                <w:spacing w:val="5"/>
                <w:kern w:val="0"/>
                <w:sz w:val="16"/>
                <w:szCs w:val="16"/>
                <w:lang w:eastAsia="es-ES"/>
                <w14:ligatures w14:val="none"/>
              </w:rPr>
              <w:t>4.000</w:t>
            </w:r>
          </w:p>
        </w:tc>
        <w:tc>
          <w:tcPr>
            <w:tcW w:w="80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1EA59C6"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14:ligatures w14:val="none"/>
              </w:rPr>
            </w:pPr>
            <w:r w:rsidRPr="005029B2">
              <w:rPr>
                <w:rFonts w:ascii="Verdana" w:eastAsia="Times New Roman" w:hAnsi="Verdana" w:cs="Calibri"/>
                <w:color w:val="000000"/>
                <w:kern w:val="0"/>
                <w:sz w:val="16"/>
                <w:szCs w:val="16"/>
                <w:lang w:eastAsia="es-ES"/>
                <w14:ligatures w14:val="none"/>
              </w:rPr>
              <w:t>5.000,00</w:t>
            </w:r>
          </w:p>
        </w:tc>
        <w:tc>
          <w:tcPr>
            <w:tcW w:w="809" w:type="pct"/>
            <w:tcBorders>
              <w:top w:val="single" w:sz="4" w:space="0" w:color="auto"/>
              <w:left w:val="single" w:sz="4" w:space="0" w:color="auto"/>
              <w:bottom w:val="single" w:sz="4" w:space="0" w:color="auto"/>
              <w:right w:val="single" w:sz="4" w:space="0" w:color="auto"/>
            </w:tcBorders>
          </w:tcPr>
          <w:p w14:paraId="6682CD21" w14:textId="77777777" w:rsidR="005029B2" w:rsidRPr="005029B2" w:rsidRDefault="005029B2" w:rsidP="005029B2">
            <w:pPr>
              <w:spacing w:after="0" w:line="240" w:lineRule="auto"/>
              <w:jc w:val="center"/>
              <w:rPr>
                <w:rFonts w:ascii="Verdana" w:eastAsia="Times New Roman" w:hAnsi="Verdana" w:cs="Calibri"/>
                <w:color w:val="000000"/>
                <w:kern w:val="0"/>
                <w:sz w:val="16"/>
                <w:szCs w:val="16"/>
                <w:lang w:eastAsia="es-ES"/>
                <w14:ligatures w14:val="none"/>
              </w:rPr>
            </w:pPr>
          </w:p>
        </w:tc>
      </w:tr>
      <w:tr w:rsidR="005029B2" w:rsidRPr="005029B2" w14:paraId="46DBC058" w14:textId="77777777" w:rsidTr="00276637">
        <w:trPr>
          <w:trHeight w:val="454"/>
        </w:trPr>
        <w:tc>
          <w:tcPr>
            <w:tcW w:w="8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017A74"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eastAsia="es-ES"/>
                <w14:ligatures w14:val="none"/>
              </w:rPr>
              <w:t>150111</w:t>
            </w:r>
          </w:p>
        </w:tc>
        <w:tc>
          <w:tcPr>
            <w:tcW w:w="86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C3648B" w14:textId="77777777" w:rsidR="005029B2" w:rsidRPr="005029B2" w:rsidRDefault="005029B2" w:rsidP="005029B2">
            <w:pPr>
              <w:spacing w:after="0" w:line="240" w:lineRule="auto"/>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eastAsia="es-ES"/>
                <w14:ligatures w14:val="none"/>
              </w:rPr>
              <w:t>Aerosoles</w:t>
            </w:r>
          </w:p>
        </w:tc>
        <w:tc>
          <w:tcPr>
            <w:tcW w:w="500" w:type="pct"/>
            <w:tcBorders>
              <w:top w:val="nil"/>
              <w:left w:val="nil"/>
              <w:bottom w:val="single" w:sz="8" w:space="0" w:color="auto"/>
              <w:right w:val="single" w:sz="4" w:space="0" w:color="auto"/>
            </w:tcBorders>
            <w:shd w:val="clear" w:color="auto" w:fill="auto"/>
            <w:vAlign w:val="center"/>
          </w:tcPr>
          <w:p w14:paraId="73F50F5F"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Calibri"/>
                <w:color w:val="000000"/>
                <w:kern w:val="0"/>
                <w:sz w:val="16"/>
                <w:szCs w:val="16"/>
                <w:lang w:val="es-ES_tradnl" w:eastAsia="es-ES"/>
                <w14:ligatures w14:val="none"/>
              </w:rPr>
              <w:t>3,450</w:t>
            </w:r>
          </w:p>
        </w:tc>
        <w:tc>
          <w:tcPr>
            <w:tcW w:w="508" w:type="pct"/>
            <w:tcBorders>
              <w:top w:val="single" w:sz="4" w:space="0" w:color="auto"/>
              <w:left w:val="single" w:sz="4" w:space="0" w:color="auto"/>
              <w:bottom w:val="single" w:sz="4" w:space="0" w:color="auto"/>
              <w:right w:val="single" w:sz="4" w:space="0" w:color="auto"/>
            </w:tcBorders>
          </w:tcPr>
          <w:p w14:paraId="1B5B986A"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eastAsia="es-ES"/>
                <w14:ligatures w14:val="none"/>
              </w:rPr>
            </w:pPr>
          </w:p>
        </w:tc>
        <w:tc>
          <w:tcPr>
            <w:tcW w:w="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F2D960"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eastAsia="es-ES"/>
                <w14:ligatures w14:val="none"/>
              </w:rPr>
              <w:t>100</w:t>
            </w:r>
          </w:p>
        </w:tc>
        <w:tc>
          <w:tcPr>
            <w:tcW w:w="80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689FA90"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eastAsia="es-ES"/>
                <w14:ligatures w14:val="none"/>
              </w:rPr>
            </w:pPr>
            <w:r w:rsidRPr="005029B2">
              <w:rPr>
                <w:rFonts w:ascii="Verdana" w:eastAsia="Times New Roman" w:hAnsi="Verdana" w:cs="Calibri"/>
                <w:color w:val="000000"/>
                <w:kern w:val="0"/>
                <w:sz w:val="16"/>
                <w:szCs w:val="16"/>
                <w:lang w:eastAsia="es-ES"/>
                <w14:ligatures w14:val="none"/>
              </w:rPr>
              <w:t>345,00</w:t>
            </w:r>
          </w:p>
        </w:tc>
        <w:tc>
          <w:tcPr>
            <w:tcW w:w="809" w:type="pct"/>
            <w:tcBorders>
              <w:top w:val="single" w:sz="4" w:space="0" w:color="auto"/>
              <w:left w:val="single" w:sz="4" w:space="0" w:color="auto"/>
              <w:bottom w:val="single" w:sz="4" w:space="0" w:color="auto"/>
              <w:right w:val="single" w:sz="4" w:space="0" w:color="auto"/>
            </w:tcBorders>
          </w:tcPr>
          <w:p w14:paraId="665E331D" w14:textId="77777777" w:rsidR="005029B2" w:rsidRPr="005029B2" w:rsidRDefault="005029B2" w:rsidP="005029B2">
            <w:pPr>
              <w:spacing w:after="0" w:line="240" w:lineRule="auto"/>
              <w:jc w:val="center"/>
              <w:rPr>
                <w:rFonts w:ascii="Verdana" w:eastAsia="Times New Roman" w:hAnsi="Verdana" w:cs="Calibri"/>
                <w:color w:val="000000"/>
                <w:kern w:val="0"/>
                <w:sz w:val="16"/>
                <w:szCs w:val="16"/>
                <w:lang w:eastAsia="es-ES"/>
                <w14:ligatures w14:val="none"/>
              </w:rPr>
            </w:pPr>
          </w:p>
        </w:tc>
      </w:tr>
      <w:tr w:rsidR="005029B2" w:rsidRPr="005029B2" w14:paraId="6630322D" w14:textId="77777777" w:rsidTr="00276637">
        <w:trPr>
          <w:trHeight w:val="454"/>
        </w:trPr>
        <w:tc>
          <w:tcPr>
            <w:tcW w:w="8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6EBD84"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eastAsia="es-ES"/>
                <w14:ligatures w14:val="none"/>
              </w:rPr>
              <w:t>150202</w:t>
            </w:r>
          </w:p>
        </w:tc>
        <w:tc>
          <w:tcPr>
            <w:tcW w:w="86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697114" w14:textId="77777777" w:rsidR="005029B2" w:rsidRPr="005029B2" w:rsidRDefault="005029B2" w:rsidP="005029B2">
            <w:pPr>
              <w:spacing w:after="0" w:line="240" w:lineRule="auto"/>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eastAsia="es-ES"/>
                <w14:ligatures w14:val="none"/>
              </w:rPr>
              <w:t>Trapos y absorbentes P</w:t>
            </w:r>
          </w:p>
        </w:tc>
        <w:tc>
          <w:tcPr>
            <w:tcW w:w="500" w:type="pct"/>
            <w:tcBorders>
              <w:top w:val="nil"/>
              <w:left w:val="nil"/>
              <w:bottom w:val="single" w:sz="8" w:space="0" w:color="auto"/>
              <w:right w:val="single" w:sz="4" w:space="0" w:color="auto"/>
            </w:tcBorders>
            <w:shd w:val="clear" w:color="auto" w:fill="auto"/>
            <w:vAlign w:val="center"/>
          </w:tcPr>
          <w:p w14:paraId="5E23FD7B"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Calibri"/>
                <w:color w:val="000000"/>
                <w:kern w:val="0"/>
                <w:sz w:val="16"/>
                <w:szCs w:val="16"/>
                <w:lang w:val="es-ES_tradnl" w:eastAsia="es-ES"/>
                <w14:ligatures w14:val="none"/>
              </w:rPr>
              <w:t>0,850</w:t>
            </w:r>
          </w:p>
        </w:tc>
        <w:tc>
          <w:tcPr>
            <w:tcW w:w="508" w:type="pct"/>
            <w:tcBorders>
              <w:top w:val="single" w:sz="4" w:space="0" w:color="auto"/>
              <w:left w:val="single" w:sz="4" w:space="0" w:color="auto"/>
              <w:bottom w:val="single" w:sz="4" w:space="0" w:color="auto"/>
              <w:right w:val="single" w:sz="4" w:space="0" w:color="auto"/>
            </w:tcBorders>
          </w:tcPr>
          <w:p w14:paraId="25C04335"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eastAsia="es-ES"/>
                <w14:ligatures w14:val="none"/>
              </w:rPr>
            </w:pPr>
          </w:p>
        </w:tc>
        <w:tc>
          <w:tcPr>
            <w:tcW w:w="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DF14D4"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14:ligatures w14:val="none"/>
              </w:rPr>
            </w:pPr>
            <w:r w:rsidRPr="005029B2">
              <w:rPr>
                <w:rFonts w:ascii="Verdana" w:eastAsia="Times New Roman" w:hAnsi="Verdana" w:cs="Times New Roman"/>
                <w:spacing w:val="5"/>
                <w:kern w:val="0"/>
                <w:sz w:val="16"/>
                <w:szCs w:val="16"/>
                <w:lang w:eastAsia="es-ES"/>
                <w14:ligatures w14:val="none"/>
              </w:rPr>
              <w:t>1.500</w:t>
            </w:r>
          </w:p>
        </w:tc>
        <w:tc>
          <w:tcPr>
            <w:tcW w:w="80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82EFB49"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eastAsia="es-ES"/>
                <w14:ligatures w14:val="none"/>
              </w:rPr>
            </w:pPr>
            <w:r w:rsidRPr="005029B2">
              <w:rPr>
                <w:rFonts w:ascii="Verdana" w:eastAsia="Times New Roman" w:hAnsi="Verdana" w:cs="Calibri"/>
                <w:color w:val="000000"/>
                <w:kern w:val="0"/>
                <w:sz w:val="16"/>
                <w:szCs w:val="16"/>
                <w:lang w:eastAsia="es-ES"/>
                <w14:ligatures w14:val="none"/>
              </w:rPr>
              <w:t>1.275,00</w:t>
            </w:r>
          </w:p>
        </w:tc>
        <w:tc>
          <w:tcPr>
            <w:tcW w:w="809" w:type="pct"/>
            <w:tcBorders>
              <w:top w:val="single" w:sz="4" w:space="0" w:color="auto"/>
              <w:left w:val="single" w:sz="4" w:space="0" w:color="auto"/>
              <w:bottom w:val="single" w:sz="4" w:space="0" w:color="auto"/>
              <w:right w:val="single" w:sz="4" w:space="0" w:color="auto"/>
            </w:tcBorders>
          </w:tcPr>
          <w:p w14:paraId="5D6AD312" w14:textId="77777777" w:rsidR="005029B2" w:rsidRPr="005029B2" w:rsidRDefault="005029B2" w:rsidP="005029B2">
            <w:pPr>
              <w:spacing w:after="0" w:line="240" w:lineRule="auto"/>
              <w:jc w:val="center"/>
              <w:rPr>
                <w:rFonts w:ascii="Verdana" w:eastAsia="Times New Roman" w:hAnsi="Verdana" w:cs="Calibri"/>
                <w:color w:val="000000"/>
                <w:kern w:val="0"/>
                <w:sz w:val="16"/>
                <w:szCs w:val="16"/>
                <w:lang w:eastAsia="es-ES"/>
                <w14:ligatures w14:val="none"/>
              </w:rPr>
            </w:pPr>
          </w:p>
        </w:tc>
      </w:tr>
      <w:tr w:rsidR="005029B2" w:rsidRPr="005029B2" w14:paraId="739F8FA9" w14:textId="77777777" w:rsidTr="00276637">
        <w:trPr>
          <w:trHeight w:val="454"/>
        </w:trPr>
        <w:tc>
          <w:tcPr>
            <w:tcW w:w="8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01E3FA"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eastAsia="es-ES"/>
                <w14:ligatures w14:val="none"/>
              </w:rPr>
              <w:t>150203</w:t>
            </w:r>
          </w:p>
        </w:tc>
        <w:tc>
          <w:tcPr>
            <w:tcW w:w="86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93E2C8" w14:textId="77777777" w:rsidR="005029B2" w:rsidRPr="005029B2" w:rsidRDefault="005029B2" w:rsidP="005029B2">
            <w:pPr>
              <w:spacing w:after="0" w:line="240" w:lineRule="auto"/>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eastAsia="es-ES"/>
                <w14:ligatures w14:val="none"/>
              </w:rPr>
              <w:t>Trapos y absorbentes NP</w:t>
            </w:r>
          </w:p>
        </w:tc>
        <w:tc>
          <w:tcPr>
            <w:tcW w:w="500" w:type="pct"/>
            <w:tcBorders>
              <w:top w:val="nil"/>
              <w:left w:val="nil"/>
              <w:bottom w:val="single" w:sz="8" w:space="0" w:color="auto"/>
              <w:right w:val="single" w:sz="4" w:space="0" w:color="auto"/>
            </w:tcBorders>
            <w:shd w:val="clear" w:color="auto" w:fill="auto"/>
            <w:vAlign w:val="center"/>
          </w:tcPr>
          <w:p w14:paraId="2D700140"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Calibri"/>
                <w:color w:val="000000"/>
                <w:kern w:val="0"/>
                <w:sz w:val="16"/>
                <w:szCs w:val="16"/>
                <w:lang w:val="es-ES_tradnl" w:eastAsia="es-ES"/>
                <w14:ligatures w14:val="none"/>
              </w:rPr>
              <w:t>0,850</w:t>
            </w:r>
          </w:p>
        </w:tc>
        <w:tc>
          <w:tcPr>
            <w:tcW w:w="508" w:type="pct"/>
            <w:tcBorders>
              <w:top w:val="single" w:sz="4" w:space="0" w:color="auto"/>
              <w:left w:val="single" w:sz="4" w:space="0" w:color="auto"/>
              <w:bottom w:val="single" w:sz="4" w:space="0" w:color="auto"/>
              <w:right w:val="single" w:sz="4" w:space="0" w:color="auto"/>
            </w:tcBorders>
          </w:tcPr>
          <w:p w14:paraId="3CECD1FC"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eastAsia="es-ES"/>
                <w14:ligatures w14:val="none"/>
              </w:rPr>
            </w:pPr>
          </w:p>
        </w:tc>
        <w:tc>
          <w:tcPr>
            <w:tcW w:w="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40934D"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eastAsia="es-ES"/>
                <w14:ligatures w14:val="none"/>
              </w:rPr>
              <w:t>500</w:t>
            </w:r>
          </w:p>
        </w:tc>
        <w:tc>
          <w:tcPr>
            <w:tcW w:w="80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C5FDA40" w14:textId="77777777" w:rsidR="005029B2" w:rsidRPr="005029B2" w:rsidRDefault="005029B2" w:rsidP="005029B2">
            <w:pPr>
              <w:spacing w:after="0" w:line="240" w:lineRule="auto"/>
              <w:jc w:val="center"/>
              <w:rPr>
                <w:rFonts w:ascii="Verdana" w:eastAsia="Times New Roman" w:hAnsi="Verdana" w:cs="Calibri"/>
                <w:color w:val="000000"/>
                <w:spacing w:val="5"/>
                <w:kern w:val="0"/>
                <w:sz w:val="16"/>
                <w:szCs w:val="16"/>
                <w:lang w:eastAsia="es-ES"/>
                <w14:ligatures w14:val="none"/>
              </w:rPr>
            </w:pPr>
            <w:r w:rsidRPr="005029B2">
              <w:rPr>
                <w:rFonts w:ascii="Verdana" w:eastAsia="Times New Roman" w:hAnsi="Verdana" w:cs="Calibri"/>
                <w:color w:val="000000"/>
                <w:kern w:val="0"/>
                <w:sz w:val="16"/>
                <w:szCs w:val="16"/>
                <w:lang w:eastAsia="es-ES"/>
                <w14:ligatures w14:val="none"/>
              </w:rPr>
              <w:t>425,00</w:t>
            </w:r>
          </w:p>
        </w:tc>
        <w:tc>
          <w:tcPr>
            <w:tcW w:w="809" w:type="pct"/>
            <w:tcBorders>
              <w:top w:val="single" w:sz="4" w:space="0" w:color="auto"/>
              <w:left w:val="single" w:sz="4" w:space="0" w:color="auto"/>
              <w:bottom w:val="single" w:sz="4" w:space="0" w:color="auto"/>
              <w:right w:val="single" w:sz="4" w:space="0" w:color="auto"/>
            </w:tcBorders>
          </w:tcPr>
          <w:p w14:paraId="24448498" w14:textId="77777777" w:rsidR="005029B2" w:rsidRPr="005029B2" w:rsidRDefault="005029B2" w:rsidP="005029B2">
            <w:pPr>
              <w:spacing w:after="0" w:line="240" w:lineRule="auto"/>
              <w:jc w:val="center"/>
              <w:rPr>
                <w:rFonts w:ascii="Verdana" w:eastAsia="Times New Roman" w:hAnsi="Verdana" w:cs="Calibri"/>
                <w:color w:val="000000"/>
                <w:kern w:val="0"/>
                <w:sz w:val="16"/>
                <w:szCs w:val="16"/>
                <w:lang w:eastAsia="es-ES"/>
                <w14:ligatures w14:val="none"/>
              </w:rPr>
            </w:pPr>
          </w:p>
        </w:tc>
      </w:tr>
      <w:tr w:rsidR="005029B2" w:rsidRPr="005029B2" w14:paraId="17ADB877" w14:textId="77777777" w:rsidTr="00276637">
        <w:trPr>
          <w:trHeight w:val="454"/>
        </w:trPr>
        <w:tc>
          <w:tcPr>
            <w:tcW w:w="8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573B6F"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eastAsia="es-ES"/>
                <w14:ligatures w14:val="none"/>
              </w:rPr>
              <w:t>160114 </w:t>
            </w:r>
          </w:p>
        </w:tc>
        <w:tc>
          <w:tcPr>
            <w:tcW w:w="86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8FE0AC" w14:textId="77777777" w:rsidR="005029B2" w:rsidRPr="005029B2" w:rsidRDefault="005029B2" w:rsidP="005029B2">
            <w:pPr>
              <w:spacing w:after="0" w:line="240" w:lineRule="auto"/>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eastAsia="es-ES"/>
                <w14:ligatures w14:val="none"/>
              </w:rPr>
              <w:t>Anticongelantes</w:t>
            </w:r>
          </w:p>
        </w:tc>
        <w:tc>
          <w:tcPr>
            <w:tcW w:w="500" w:type="pct"/>
            <w:tcBorders>
              <w:top w:val="nil"/>
              <w:left w:val="nil"/>
              <w:bottom w:val="single" w:sz="8" w:space="0" w:color="auto"/>
              <w:right w:val="single" w:sz="4" w:space="0" w:color="auto"/>
            </w:tcBorders>
            <w:shd w:val="clear" w:color="auto" w:fill="auto"/>
            <w:vAlign w:val="center"/>
          </w:tcPr>
          <w:p w14:paraId="66AB0E09"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Calibri"/>
                <w:color w:val="000000"/>
                <w:kern w:val="0"/>
                <w:sz w:val="16"/>
                <w:szCs w:val="16"/>
                <w:lang w:val="es-ES_tradnl" w:eastAsia="es-ES"/>
                <w14:ligatures w14:val="none"/>
              </w:rPr>
              <w:t>0,900</w:t>
            </w:r>
          </w:p>
        </w:tc>
        <w:tc>
          <w:tcPr>
            <w:tcW w:w="508" w:type="pct"/>
            <w:tcBorders>
              <w:top w:val="single" w:sz="4" w:space="0" w:color="auto"/>
              <w:left w:val="single" w:sz="4" w:space="0" w:color="auto"/>
              <w:bottom w:val="single" w:sz="4" w:space="0" w:color="auto"/>
              <w:right w:val="single" w:sz="4" w:space="0" w:color="auto"/>
            </w:tcBorders>
          </w:tcPr>
          <w:p w14:paraId="4B464A4F"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eastAsia="es-ES"/>
                <w14:ligatures w14:val="none"/>
              </w:rPr>
            </w:pPr>
          </w:p>
        </w:tc>
        <w:tc>
          <w:tcPr>
            <w:tcW w:w="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9D86C6"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eastAsia="es-ES"/>
                <w14:ligatures w14:val="none"/>
              </w:rPr>
              <w:t>300</w:t>
            </w:r>
          </w:p>
        </w:tc>
        <w:tc>
          <w:tcPr>
            <w:tcW w:w="80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0483E1C"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eastAsia="es-ES"/>
                <w14:ligatures w14:val="none"/>
              </w:rPr>
            </w:pPr>
            <w:r w:rsidRPr="005029B2">
              <w:rPr>
                <w:rFonts w:ascii="Verdana" w:eastAsia="Times New Roman" w:hAnsi="Verdana" w:cs="Calibri"/>
                <w:color w:val="000000"/>
                <w:kern w:val="0"/>
                <w:sz w:val="16"/>
                <w:szCs w:val="16"/>
                <w:lang w:eastAsia="es-ES"/>
                <w14:ligatures w14:val="none"/>
              </w:rPr>
              <w:t>270,00</w:t>
            </w:r>
          </w:p>
        </w:tc>
        <w:tc>
          <w:tcPr>
            <w:tcW w:w="809" w:type="pct"/>
            <w:tcBorders>
              <w:top w:val="single" w:sz="4" w:space="0" w:color="auto"/>
              <w:left w:val="single" w:sz="4" w:space="0" w:color="auto"/>
              <w:bottom w:val="single" w:sz="4" w:space="0" w:color="auto"/>
              <w:right w:val="single" w:sz="4" w:space="0" w:color="auto"/>
            </w:tcBorders>
          </w:tcPr>
          <w:p w14:paraId="7E838C63" w14:textId="77777777" w:rsidR="005029B2" w:rsidRPr="005029B2" w:rsidRDefault="005029B2" w:rsidP="005029B2">
            <w:pPr>
              <w:spacing w:after="0" w:line="240" w:lineRule="auto"/>
              <w:jc w:val="center"/>
              <w:rPr>
                <w:rFonts w:ascii="Verdana" w:eastAsia="Times New Roman" w:hAnsi="Verdana" w:cs="Calibri"/>
                <w:color w:val="000000"/>
                <w:kern w:val="0"/>
                <w:sz w:val="16"/>
                <w:szCs w:val="16"/>
                <w:lang w:eastAsia="es-ES"/>
                <w14:ligatures w14:val="none"/>
              </w:rPr>
            </w:pPr>
          </w:p>
        </w:tc>
      </w:tr>
      <w:tr w:rsidR="005029B2" w:rsidRPr="005029B2" w14:paraId="4F2D289D" w14:textId="77777777" w:rsidTr="00276637">
        <w:trPr>
          <w:trHeight w:val="454"/>
        </w:trPr>
        <w:tc>
          <w:tcPr>
            <w:tcW w:w="817" w:type="pct"/>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14:paraId="7E8A6280"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eastAsia="es-ES"/>
                <w14:ligatures w14:val="none"/>
              </w:rPr>
              <w:t>160214 </w:t>
            </w:r>
          </w:p>
        </w:tc>
        <w:tc>
          <w:tcPr>
            <w:tcW w:w="869" w:type="pct"/>
            <w:gridSpan w:val="2"/>
            <w:tcBorders>
              <w:top w:val="single" w:sz="4" w:space="0" w:color="auto"/>
              <w:left w:val="nil"/>
              <w:bottom w:val="single" w:sz="8" w:space="0" w:color="000000"/>
              <w:right w:val="single" w:sz="4" w:space="0" w:color="auto"/>
            </w:tcBorders>
            <w:tcMar>
              <w:top w:w="0" w:type="dxa"/>
              <w:left w:w="108" w:type="dxa"/>
              <w:bottom w:w="0" w:type="dxa"/>
              <w:right w:w="108" w:type="dxa"/>
            </w:tcMar>
            <w:vAlign w:val="center"/>
          </w:tcPr>
          <w:p w14:paraId="1DF1CE53" w14:textId="77777777" w:rsidR="005029B2" w:rsidRPr="005029B2" w:rsidRDefault="005029B2" w:rsidP="005029B2">
            <w:pPr>
              <w:spacing w:after="0" w:line="240" w:lineRule="auto"/>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eastAsia="es-ES"/>
                <w14:ligatures w14:val="none"/>
              </w:rPr>
              <w:t>Equipos electrónicos desechados.</w:t>
            </w:r>
          </w:p>
        </w:tc>
        <w:tc>
          <w:tcPr>
            <w:tcW w:w="500" w:type="pct"/>
            <w:tcBorders>
              <w:top w:val="nil"/>
              <w:left w:val="nil"/>
              <w:bottom w:val="single" w:sz="8" w:space="0" w:color="auto"/>
              <w:right w:val="single" w:sz="4" w:space="0" w:color="auto"/>
            </w:tcBorders>
            <w:shd w:val="clear" w:color="auto" w:fill="auto"/>
            <w:vAlign w:val="center"/>
          </w:tcPr>
          <w:p w14:paraId="60850983"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Calibri"/>
                <w:color w:val="000000"/>
                <w:kern w:val="0"/>
                <w:sz w:val="16"/>
                <w:szCs w:val="16"/>
                <w:lang w:val="es-ES_tradnl" w:eastAsia="es-ES"/>
                <w14:ligatures w14:val="none"/>
              </w:rPr>
              <w:t>0,75</w:t>
            </w:r>
          </w:p>
        </w:tc>
        <w:tc>
          <w:tcPr>
            <w:tcW w:w="508" w:type="pct"/>
            <w:tcBorders>
              <w:top w:val="single" w:sz="4" w:space="0" w:color="auto"/>
              <w:left w:val="single" w:sz="4" w:space="0" w:color="auto"/>
              <w:bottom w:val="single" w:sz="4" w:space="0" w:color="auto"/>
              <w:right w:val="single" w:sz="4" w:space="0" w:color="auto"/>
            </w:tcBorders>
          </w:tcPr>
          <w:p w14:paraId="6ACACBBE"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eastAsia="es-ES"/>
                <w14:ligatures w14:val="none"/>
              </w:rPr>
            </w:pPr>
          </w:p>
        </w:tc>
        <w:tc>
          <w:tcPr>
            <w:tcW w:w="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F71A1C"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14:ligatures w14:val="none"/>
              </w:rPr>
            </w:pPr>
            <w:r w:rsidRPr="005029B2">
              <w:rPr>
                <w:rFonts w:ascii="Verdana" w:eastAsia="Times New Roman" w:hAnsi="Verdana" w:cs="Times New Roman"/>
                <w:spacing w:val="5"/>
                <w:kern w:val="0"/>
                <w:sz w:val="16"/>
                <w:szCs w:val="16"/>
                <w:lang w:eastAsia="es-ES"/>
                <w14:ligatures w14:val="none"/>
              </w:rPr>
              <w:t>800</w:t>
            </w:r>
          </w:p>
        </w:tc>
        <w:tc>
          <w:tcPr>
            <w:tcW w:w="80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2B14ECF"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eastAsia="es-ES"/>
                <w14:ligatures w14:val="none"/>
              </w:rPr>
            </w:pPr>
            <w:r w:rsidRPr="005029B2">
              <w:rPr>
                <w:rFonts w:ascii="Verdana" w:eastAsia="Times New Roman" w:hAnsi="Verdana" w:cs="Calibri"/>
                <w:color w:val="000000"/>
                <w:kern w:val="0"/>
                <w:sz w:val="16"/>
                <w:szCs w:val="16"/>
                <w:lang w:eastAsia="es-ES"/>
                <w14:ligatures w14:val="none"/>
              </w:rPr>
              <w:t>600,00</w:t>
            </w:r>
          </w:p>
        </w:tc>
        <w:tc>
          <w:tcPr>
            <w:tcW w:w="809" w:type="pct"/>
            <w:tcBorders>
              <w:top w:val="single" w:sz="4" w:space="0" w:color="auto"/>
              <w:left w:val="single" w:sz="4" w:space="0" w:color="auto"/>
              <w:bottom w:val="single" w:sz="4" w:space="0" w:color="auto"/>
              <w:right w:val="single" w:sz="4" w:space="0" w:color="auto"/>
            </w:tcBorders>
          </w:tcPr>
          <w:p w14:paraId="07291C3E" w14:textId="77777777" w:rsidR="005029B2" w:rsidRPr="005029B2" w:rsidRDefault="005029B2" w:rsidP="005029B2">
            <w:pPr>
              <w:spacing w:after="0" w:line="240" w:lineRule="auto"/>
              <w:jc w:val="center"/>
              <w:rPr>
                <w:rFonts w:ascii="Verdana" w:eastAsia="Times New Roman" w:hAnsi="Verdana" w:cs="Calibri"/>
                <w:color w:val="000000"/>
                <w:kern w:val="0"/>
                <w:sz w:val="16"/>
                <w:szCs w:val="16"/>
                <w:lang w:eastAsia="es-ES"/>
                <w14:ligatures w14:val="none"/>
              </w:rPr>
            </w:pPr>
          </w:p>
        </w:tc>
      </w:tr>
      <w:tr w:rsidR="005029B2" w:rsidRPr="005029B2" w14:paraId="5CE79CFB" w14:textId="77777777" w:rsidTr="00276637">
        <w:trPr>
          <w:trHeight w:val="454"/>
        </w:trPr>
        <w:tc>
          <w:tcPr>
            <w:tcW w:w="8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7BE611"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eastAsia="es-ES"/>
                <w14:ligatures w14:val="none"/>
              </w:rPr>
            </w:pPr>
            <w:r w:rsidRPr="005029B2">
              <w:rPr>
                <w:rFonts w:ascii="Verdana" w:eastAsia="Times New Roman" w:hAnsi="Verdana" w:cs="Times New Roman"/>
                <w:spacing w:val="5"/>
                <w:kern w:val="0"/>
                <w:sz w:val="16"/>
                <w:szCs w:val="16"/>
                <w:lang w:val="es-ES_tradnl" w:eastAsia="es-ES"/>
                <w14:ligatures w14:val="none"/>
              </w:rPr>
              <w:t>160303</w:t>
            </w:r>
          </w:p>
        </w:tc>
        <w:tc>
          <w:tcPr>
            <w:tcW w:w="869" w:type="pct"/>
            <w:gridSpan w:val="2"/>
            <w:tcBorders>
              <w:top w:val="single" w:sz="4" w:space="0" w:color="auto"/>
              <w:left w:val="single" w:sz="4" w:space="0" w:color="auto"/>
              <w:bottom w:val="single" w:sz="8" w:space="0" w:color="000000"/>
              <w:right w:val="single" w:sz="4" w:space="0" w:color="auto"/>
            </w:tcBorders>
            <w:tcMar>
              <w:top w:w="0" w:type="dxa"/>
              <w:left w:w="108" w:type="dxa"/>
              <w:bottom w:w="0" w:type="dxa"/>
              <w:right w:w="108" w:type="dxa"/>
            </w:tcMar>
            <w:vAlign w:val="center"/>
          </w:tcPr>
          <w:p w14:paraId="3635DFDC" w14:textId="77777777" w:rsidR="005029B2" w:rsidRPr="005029B2" w:rsidRDefault="005029B2" w:rsidP="005029B2">
            <w:pPr>
              <w:spacing w:after="0" w:line="240" w:lineRule="auto"/>
              <w:rPr>
                <w:rFonts w:ascii="Verdana" w:eastAsia="Times New Roman" w:hAnsi="Verdana" w:cs="Times New Roman"/>
                <w:spacing w:val="5"/>
                <w:kern w:val="0"/>
                <w:sz w:val="16"/>
                <w:szCs w:val="16"/>
                <w:lang w:val="es-ES_tradnl" w:eastAsia="es-ES"/>
                <w14:ligatures w14:val="none"/>
              </w:rPr>
            </w:pPr>
            <w:r w:rsidRPr="005029B2">
              <w:rPr>
                <w:rFonts w:ascii="Verdana" w:eastAsia="Times New Roman" w:hAnsi="Verdana" w:cs="Times New Roman"/>
                <w:spacing w:val="5"/>
                <w:kern w:val="0"/>
                <w:sz w:val="16"/>
                <w:szCs w:val="16"/>
                <w:lang w:val="es-ES_tradnl" w:eastAsia="es-ES"/>
                <w14:ligatures w14:val="none"/>
              </w:rPr>
              <w:t>Cal solidificada</w:t>
            </w:r>
          </w:p>
        </w:tc>
        <w:tc>
          <w:tcPr>
            <w:tcW w:w="500" w:type="pct"/>
            <w:tcBorders>
              <w:top w:val="nil"/>
              <w:left w:val="nil"/>
              <w:bottom w:val="single" w:sz="8" w:space="0" w:color="auto"/>
              <w:right w:val="single" w:sz="4" w:space="0" w:color="auto"/>
            </w:tcBorders>
            <w:shd w:val="clear" w:color="auto" w:fill="auto"/>
            <w:vAlign w:val="center"/>
          </w:tcPr>
          <w:p w14:paraId="4BD9D1EA" w14:textId="77777777" w:rsidR="005029B2" w:rsidRPr="005029B2" w:rsidRDefault="005029B2" w:rsidP="005029B2">
            <w:pPr>
              <w:spacing w:after="0" w:line="240" w:lineRule="auto"/>
              <w:jc w:val="center"/>
              <w:rPr>
                <w:rFonts w:ascii="Verdana" w:eastAsia="Times New Roman" w:hAnsi="Verdana" w:cs="Calibri"/>
                <w:color w:val="000000"/>
                <w:kern w:val="0"/>
                <w:sz w:val="16"/>
                <w:szCs w:val="16"/>
                <w:lang w:eastAsia="es-ES"/>
                <w14:ligatures w14:val="none"/>
              </w:rPr>
            </w:pPr>
            <w:r w:rsidRPr="005029B2">
              <w:rPr>
                <w:rFonts w:ascii="Verdana" w:eastAsia="Times New Roman" w:hAnsi="Verdana" w:cs="Calibri"/>
                <w:color w:val="000000"/>
                <w:kern w:val="0"/>
                <w:sz w:val="16"/>
                <w:szCs w:val="16"/>
                <w:lang w:eastAsia="es-ES"/>
                <w14:ligatures w14:val="none"/>
              </w:rPr>
              <w:t>1,00</w:t>
            </w:r>
          </w:p>
        </w:tc>
        <w:tc>
          <w:tcPr>
            <w:tcW w:w="508" w:type="pct"/>
            <w:tcBorders>
              <w:top w:val="single" w:sz="4" w:space="0" w:color="auto"/>
              <w:left w:val="single" w:sz="4" w:space="0" w:color="auto"/>
              <w:bottom w:val="single" w:sz="4" w:space="0" w:color="auto"/>
              <w:right w:val="single" w:sz="4" w:space="0" w:color="auto"/>
            </w:tcBorders>
          </w:tcPr>
          <w:p w14:paraId="7E56D36C"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eastAsia="es-ES"/>
                <w14:ligatures w14:val="none"/>
              </w:rPr>
            </w:pPr>
          </w:p>
        </w:tc>
        <w:tc>
          <w:tcPr>
            <w:tcW w:w="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F9D922"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eastAsia="es-ES"/>
                <w14:ligatures w14:val="none"/>
              </w:rPr>
            </w:pPr>
            <w:r w:rsidRPr="005029B2">
              <w:rPr>
                <w:rFonts w:ascii="Verdana" w:eastAsia="Times New Roman" w:hAnsi="Verdana" w:cs="Times New Roman"/>
                <w:spacing w:val="5"/>
                <w:kern w:val="0"/>
                <w:sz w:val="16"/>
                <w:szCs w:val="16"/>
                <w:lang w:eastAsia="es-ES"/>
                <w14:ligatures w14:val="none"/>
              </w:rPr>
              <w:t>2000</w:t>
            </w:r>
          </w:p>
        </w:tc>
        <w:tc>
          <w:tcPr>
            <w:tcW w:w="80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30BD3C8" w14:textId="77777777" w:rsidR="005029B2" w:rsidRPr="005029B2" w:rsidRDefault="005029B2" w:rsidP="005029B2">
            <w:pPr>
              <w:spacing w:after="0" w:line="240" w:lineRule="auto"/>
              <w:jc w:val="center"/>
              <w:rPr>
                <w:rFonts w:ascii="Verdana" w:eastAsia="Times New Roman" w:hAnsi="Verdana" w:cs="Calibri"/>
                <w:color w:val="000000"/>
                <w:kern w:val="0"/>
                <w:sz w:val="16"/>
                <w:szCs w:val="16"/>
                <w:lang w:eastAsia="es-ES"/>
                <w14:ligatures w14:val="none"/>
              </w:rPr>
            </w:pPr>
            <w:r w:rsidRPr="005029B2">
              <w:rPr>
                <w:rFonts w:ascii="Verdana" w:eastAsia="Times New Roman" w:hAnsi="Verdana" w:cs="Calibri"/>
                <w:color w:val="000000"/>
                <w:kern w:val="0"/>
                <w:sz w:val="16"/>
                <w:szCs w:val="16"/>
                <w:lang w:eastAsia="es-ES"/>
                <w14:ligatures w14:val="none"/>
              </w:rPr>
              <w:t>2.000,00</w:t>
            </w:r>
          </w:p>
        </w:tc>
        <w:tc>
          <w:tcPr>
            <w:tcW w:w="809" w:type="pct"/>
            <w:tcBorders>
              <w:top w:val="single" w:sz="4" w:space="0" w:color="auto"/>
              <w:left w:val="single" w:sz="4" w:space="0" w:color="auto"/>
              <w:bottom w:val="single" w:sz="4" w:space="0" w:color="auto"/>
              <w:right w:val="single" w:sz="4" w:space="0" w:color="auto"/>
            </w:tcBorders>
          </w:tcPr>
          <w:p w14:paraId="77C85EBE" w14:textId="77777777" w:rsidR="005029B2" w:rsidRPr="005029B2" w:rsidRDefault="005029B2" w:rsidP="005029B2">
            <w:pPr>
              <w:spacing w:after="0" w:line="240" w:lineRule="auto"/>
              <w:jc w:val="center"/>
              <w:rPr>
                <w:rFonts w:ascii="Verdana" w:eastAsia="Times New Roman" w:hAnsi="Verdana" w:cs="Calibri"/>
                <w:color w:val="000000"/>
                <w:kern w:val="0"/>
                <w:sz w:val="16"/>
                <w:szCs w:val="16"/>
                <w:lang w:eastAsia="es-ES"/>
                <w14:ligatures w14:val="none"/>
              </w:rPr>
            </w:pPr>
          </w:p>
        </w:tc>
      </w:tr>
      <w:tr w:rsidR="005029B2" w:rsidRPr="005029B2" w14:paraId="5422495C" w14:textId="77777777" w:rsidTr="00276637">
        <w:trPr>
          <w:trHeight w:val="454"/>
        </w:trPr>
        <w:tc>
          <w:tcPr>
            <w:tcW w:w="8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7E20A0"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eastAsia="es-ES"/>
                <w14:ligatures w14:val="none"/>
              </w:rPr>
              <w:t>160506</w:t>
            </w:r>
          </w:p>
        </w:tc>
        <w:tc>
          <w:tcPr>
            <w:tcW w:w="869" w:type="pct"/>
            <w:gridSpan w:val="2"/>
            <w:tcBorders>
              <w:top w:val="single" w:sz="4" w:space="0" w:color="auto"/>
              <w:left w:val="single" w:sz="4" w:space="0" w:color="auto"/>
              <w:bottom w:val="single" w:sz="8" w:space="0" w:color="000000"/>
              <w:right w:val="single" w:sz="4" w:space="0" w:color="auto"/>
            </w:tcBorders>
            <w:tcMar>
              <w:top w:w="0" w:type="dxa"/>
              <w:left w:w="108" w:type="dxa"/>
              <w:bottom w:w="0" w:type="dxa"/>
              <w:right w:w="108" w:type="dxa"/>
            </w:tcMar>
            <w:vAlign w:val="center"/>
          </w:tcPr>
          <w:p w14:paraId="4DB672FD" w14:textId="77777777" w:rsidR="005029B2" w:rsidRPr="005029B2" w:rsidRDefault="005029B2" w:rsidP="005029B2">
            <w:pPr>
              <w:spacing w:after="0" w:line="240" w:lineRule="auto"/>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eastAsia="es-ES"/>
                <w14:ligatures w14:val="none"/>
              </w:rPr>
              <w:t>Reactivos de laboratorio</w:t>
            </w:r>
          </w:p>
        </w:tc>
        <w:tc>
          <w:tcPr>
            <w:tcW w:w="500" w:type="pct"/>
            <w:tcBorders>
              <w:top w:val="nil"/>
              <w:left w:val="nil"/>
              <w:bottom w:val="single" w:sz="8" w:space="0" w:color="auto"/>
              <w:right w:val="single" w:sz="4" w:space="0" w:color="auto"/>
            </w:tcBorders>
            <w:shd w:val="clear" w:color="auto" w:fill="auto"/>
            <w:vAlign w:val="center"/>
          </w:tcPr>
          <w:p w14:paraId="6B663E15"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Calibri"/>
                <w:color w:val="000000"/>
                <w:kern w:val="0"/>
                <w:sz w:val="16"/>
                <w:szCs w:val="16"/>
                <w:lang w:val="es-ES_tradnl" w:eastAsia="es-ES"/>
                <w14:ligatures w14:val="none"/>
              </w:rPr>
              <w:t>5,30</w:t>
            </w:r>
          </w:p>
        </w:tc>
        <w:tc>
          <w:tcPr>
            <w:tcW w:w="508" w:type="pct"/>
            <w:tcBorders>
              <w:top w:val="single" w:sz="4" w:space="0" w:color="auto"/>
              <w:left w:val="single" w:sz="4" w:space="0" w:color="auto"/>
              <w:bottom w:val="single" w:sz="4" w:space="0" w:color="auto"/>
              <w:right w:val="single" w:sz="4" w:space="0" w:color="auto"/>
            </w:tcBorders>
          </w:tcPr>
          <w:p w14:paraId="4C68943A"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eastAsia="es-ES"/>
                <w14:ligatures w14:val="none"/>
              </w:rPr>
            </w:pPr>
          </w:p>
        </w:tc>
        <w:tc>
          <w:tcPr>
            <w:tcW w:w="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0B64C9"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14:ligatures w14:val="none"/>
              </w:rPr>
            </w:pPr>
            <w:r w:rsidRPr="005029B2">
              <w:rPr>
                <w:rFonts w:ascii="Verdana" w:eastAsia="Times New Roman" w:hAnsi="Verdana" w:cs="Times New Roman"/>
                <w:spacing w:val="5"/>
                <w:kern w:val="0"/>
                <w:sz w:val="16"/>
                <w:szCs w:val="16"/>
                <w:lang w:eastAsia="es-ES"/>
                <w14:ligatures w14:val="none"/>
              </w:rPr>
              <w:t>500</w:t>
            </w:r>
          </w:p>
        </w:tc>
        <w:tc>
          <w:tcPr>
            <w:tcW w:w="80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266C8E"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eastAsia="es-ES"/>
                <w14:ligatures w14:val="none"/>
              </w:rPr>
            </w:pPr>
            <w:r w:rsidRPr="005029B2">
              <w:rPr>
                <w:rFonts w:ascii="Verdana" w:eastAsia="Times New Roman" w:hAnsi="Verdana" w:cs="Calibri"/>
                <w:color w:val="000000"/>
                <w:kern w:val="0"/>
                <w:sz w:val="16"/>
                <w:szCs w:val="16"/>
                <w:lang w:eastAsia="es-ES"/>
                <w14:ligatures w14:val="none"/>
              </w:rPr>
              <w:t>2.650,00</w:t>
            </w:r>
          </w:p>
        </w:tc>
        <w:tc>
          <w:tcPr>
            <w:tcW w:w="809" w:type="pct"/>
            <w:tcBorders>
              <w:top w:val="single" w:sz="4" w:space="0" w:color="auto"/>
              <w:left w:val="single" w:sz="4" w:space="0" w:color="auto"/>
              <w:bottom w:val="single" w:sz="4" w:space="0" w:color="auto"/>
              <w:right w:val="single" w:sz="4" w:space="0" w:color="auto"/>
            </w:tcBorders>
          </w:tcPr>
          <w:p w14:paraId="281F4EE4" w14:textId="77777777" w:rsidR="005029B2" w:rsidRPr="005029B2" w:rsidRDefault="005029B2" w:rsidP="005029B2">
            <w:pPr>
              <w:spacing w:after="0" w:line="240" w:lineRule="auto"/>
              <w:jc w:val="center"/>
              <w:rPr>
                <w:rFonts w:ascii="Verdana" w:eastAsia="Times New Roman" w:hAnsi="Verdana" w:cs="Calibri"/>
                <w:color w:val="000000"/>
                <w:kern w:val="0"/>
                <w:sz w:val="16"/>
                <w:szCs w:val="16"/>
                <w:lang w:eastAsia="es-ES"/>
                <w14:ligatures w14:val="none"/>
              </w:rPr>
            </w:pPr>
          </w:p>
        </w:tc>
      </w:tr>
      <w:tr w:rsidR="005029B2" w:rsidRPr="005029B2" w14:paraId="12C5B6AC" w14:textId="77777777" w:rsidTr="00276637">
        <w:trPr>
          <w:trHeight w:val="454"/>
        </w:trPr>
        <w:tc>
          <w:tcPr>
            <w:tcW w:w="8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6521AB"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eastAsia="es-ES"/>
                <w14:ligatures w14:val="none"/>
              </w:rPr>
              <w:t>160601</w:t>
            </w:r>
          </w:p>
        </w:tc>
        <w:tc>
          <w:tcPr>
            <w:tcW w:w="869" w:type="pct"/>
            <w:gridSpan w:val="2"/>
            <w:tcBorders>
              <w:top w:val="single" w:sz="4" w:space="0" w:color="auto"/>
              <w:left w:val="single" w:sz="4" w:space="0" w:color="auto"/>
              <w:bottom w:val="single" w:sz="8" w:space="0" w:color="000000"/>
              <w:right w:val="single" w:sz="4" w:space="0" w:color="auto"/>
            </w:tcBorders>
            <w:tcMar>
              <w:top w:w="0" w:type="dxa"/>
              <w:left w:w="108" w:type="dxa"/>
              <w:bottom w:w="0" w:type="dxa"/>
              <w:right w:w="108" w:type="dxa"/>
            </w:tcMar>
            <w:vAlign w:val="center"/>
          </w:tcPr>
          <w:p w14:paraId="3CC96F65" w14:textId="77777777" w:rsidR="005029B2" w:rsidRPr="005029B2" w:rsidRDefault="005029B2" w:rsidP="005029B2">
            <w:pPr>
              <w:spacing w:after="0" w:line="240" w:lineRule="auto"/>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eastAsia="es-ES"/>
                <w14:ligatures w14:val="none"/>
              </w:rPr>
              <w:t>Baterías de plomo</w:t>
            </w:r>
          </w:p>
        </w:tc>
        <w:tc>
          <w:tcPr>
            <w:tcW w:w="500" w:type="pct"/>
            <w:tcBorders>
              <w:top w:val="nil"/>
              <w:left w:val="nil"/>
              <w:bottom w:val="single" w:sz="8" w:space="0" w:color="auto"/>
              <w:right w:val="single" w:sz="4" w:space="0" w:color="auto"/>
            </w:tcBorders>
            <w:shd w:val="clear" w:color="auto" w:fill="auto"/>
            <w:vAlign w:val="center"/>
          </w:tcPr>
          <w:p w14:paraId="16C33A1B"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Calibri"/>
                <w:color w:val="000000"/>
                <w:kern w:val="0"/>
                <w:sz w:val="16"/>
                <w:szCs w:val="16"/>
                <w:lang w:val="es-ES_tradnl" w:eastAsia="es-ES"/>
                <w14:ligatures w14:val="none"/>
              </w:rPr>
              <w:t>Sin cargo</w:t>
            </w:r>
          </w:p>
        </w:tc>
        <w:tc>
          <w:tcPr>
            <w:tcW w:w="508" w:type="pct"/>
            <w:tcBorders>
              <w:top w:val="single" w:sz="4" w:space="0" w:color="auto"/>
              <w:left w:val="single" w:sz="4" w:space="0" w:color="auto"/>
              <w:bottom w:val="single" w:sz="4" w:space="0" w:color="auto"/>
              <w:right w:val="single" w:sz="4" w:space="0" w:color="auto"/>
            </w:tcBorders>
          </w:tcPr>
          <w:p w14:paraId="5A98CB10"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eastAsia="es-ES"/>
                <w14:ligatures w14:val="none"/>
              </w:rPr>
            </w:pPr>
          </w:p>
        </w:tc>
        <w:tc>
          <w:tcPr>
            <w:tcW w:w="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B319ED"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eastAsia="es-ES"/>
                <w14:ligatures w14:val="none"/>
              </w:rPr>
              <w:t>50</w:t>
            </w:r>
          </w:p>
        </w:tc>
        <w:tc>
          <w:tcPr>
            <w:tcW w:w="80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BF66F45"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eastAsia="es-ES"/>
                <w14:ligatures w14:val="none"/>
              </w:rPr>
            </w:pPr>
            <w:r w:rsidRPr="005029B2">
              <w:rPr>
                <w:rFonts w:ascii="Verdana" w:eastAsia="Times New Roman" w:hAnsi="Verdana" w:cs="Calibri"/>
                <w:color w:val="000000"/>
                <w:kern w:val="0"/>
                <w:sz w:val="16"/>
                <w:szCs w:val="16"/>
                <w:lang w:val="es-ES_tradnl" w:eastAsia="es-ES"/>
                <w14:ligatures w14:val="none"/>
              </w:rPr>
              <w:t>0,00</w:t>
            </w:r>
          </w:p>
        </w:tc>
        <w:tc>
          <w:tcPr>
            <w:tcW w:w="809" w:type="pct"/>
            <w:tcBorders>
              <w:top w:val="single" w:sz="4" w:space="0" w:color="auto"/>
              <w:left w:val="single" w:sz="4" w:space="0" w:color="auto"/>
              <w:bottom w:val="single" w:sz="4" w:space="0" w:color="auto"/>
              <w:right w:val="single" w:sz="4" w:space="0" w:color="auto"/>
            </w:tcBorders>
          </w:tcPr>
          <w:p w14:paraId="58175932" w14:textId="77777777" w:rsidR="005029B2" w:rsidRPr="005029B2" w:rsidRDefault="005029B2" w:rsidP="005029B2">
            <w:pPr>
              <w:spacing w:after="0" w:line="240" w:lineRule="auto"/>
              <w:jc w:val="center"/>
              <w:rPr>
                <w:rFonts w:ascii="Verdana" w:eastAsia="Times New Roman" w:hAnsi="Verdana" w:cs="Calibri"/>
                <w:color w:val="000000"/>
                <w:kern w:val="0"/>
                <w:sz w:val="16"/>
                <w:szCs w:val="16"/>
                <w:lang w:val="es-ES_tradnl" w:eastAsia="es-ES"/>
                <w14:ligatures w14:val="none"/>
              </w:rPr>
            </w:pPr>
          </w:p>
        </w:tc>
      </w:tr>
      <w:tr w:rsidR="005029B2" w:rsidRPr="005029B2" w14:paraId="117E35FA" w14:textId="77777777" w:rsidTr="00276637">
        <w:trPr>
          <w:trHeight w:val="454"/>
        </w:trPr>
        <w:tc>
          <w:tcPr>
            <w:tcW w:w="8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FDA05A"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eastAsia="es-ES"/>
                <w14:ligatures w14:val="none"/>
              </w:rPr>
              <w:t>160603</w:t>
            </w:r>
          </w:p>
        </w:tc>
        <w:tc>
          <w:tcPr>
            <w:tcW w:w="869" w:type="pct"/>
            <w:gridSpan w:val="2"/>
            <w:tcBorders>
              <w:top w:val="single" w:sz="4" w:space="0" w:color="auto"/>
              <w:left w:val="single" w:sz="4" w:space="0" w:color="auto"/>
              <w:bottom w:val="single" w:sz="8" w:space="0" w:color="000000"/>
              <w:right w:val="single" w:sz="4" w:space="0" w:color="auto"/>
            </w:tcBorders>
            <w:tcMar>
              <w:top w:w="0" w:type="dxa"/>
              <w:left w:w="108" w:type="dxa"/>
              <w:bottom w:w="0" w:type="dxa"/>
              <w:right w:w="108" w:type="dxa"/>
            </w:tcMar>
            <w:vAlign w:val="center"/>
          </w:tcPr>
          <w:p w14:paraId="2DFD7B8E" w14:textId="77777777" w:rsidR="005029B2" w:rsidRPr="005029B2" w:rsidRDefault="005029B2" w:rsidP="005029B2">
            <w:pPr>
              <w:spacing w:after="0" w:line="240" w:lineRule="auto"/>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eastAsia="es-ES"/>
                <w14:ligatures w14:val="none"/>
              </w:rPr>
              <w:t>Pilas que contienen mercurio</w:t>
            </w:r>
          </w:p>
        </w:tc>
        <w:tc>
          <w:tcPr>
            <w:tcW w:w="500" w:type="pct"/>
            <w:tcBorders>
              <w:top w:val="nil"/>
              <w:left w:val="nil"/>
              <w:bottom w:val="single" w:sz="8" w:space="0" w:color="auto"/>
              <w:right w:val="single" w:sz="4" w:space="0" w:color="auto"/>
            </w:tcBorders>
            <w:shd w:val="clear" w:color="auto" w:fill="auto"/>
            <w:vAlign w:val="center"/>
          </w:tcPr>
          <w:p w14:paraId="7079CEC6"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Calibri"/>
                <w:color w:val="000000"/>
                <w:kern w:val="0"/>
                <w:sz w:val="16"/>
                <w:szCs w:val="16"/>
                <w:lang w:val="es-ES_tradnl" w:eastAsia="es-ES"/>
                <w14:ligatures w14:val="none"/>
              </w:rPr>
              <w:t>21,00</w:t>
            </w:r>
          </w:p>
        </w:tc>
        <w:tc>
          <w:tcPr>
            <w:tcW w:w="508" w:type="pct"/>
            <w:tcBorders>
              <w:top w:val="single" w:sz="4" w:space="0" w:color="auto"/>
              <w:left w:val="single" w:sz="4" w:space="0" w:color="auto"/>
              <w:bottom w:val="single" w:sz="4" w:space="0" w:color="auto"/>
              <w:right w:val="single" w:sz="4" w:space="0" w:color="auto"/>
            </w:tcBorders>
          </w:tcPr>
          <w:p w14:paraId="0BFE7A1E"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eastAsia="es-ES"/>
                <w14:ligatures w14:val="none"/>
              </w:rPr>
            </w:pPr>
          </w:p>
        </w:tc>
        <w:tc>
          <w:tcPr>
            <w:tcW w:w="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9F91DD"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eastAsia="es-ES"/>
                <w14:ligatures w14:val="none"/>
              </w:rPr>
              <w:t>1</w:t>
            </w:r>
          </w:p>
        </w:tc>
        <w:tc>
          <w:tcPr>
            <w:tcW w:w="80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0AB9144"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eastAsia="es-ES"/>
                <w14:ligatures w14:val="none"/>
              </w:rPr>
            </w:pPr>
            <w:r w:rsidRPr="005029B2">
              <w:rPr>
                <w:rFonts w:ascii="Verdana" w:eastAsia="Times New Roman" w:hAnsi="Verdana" w:cs="Calibri"/>
                <w:color w:val="000000"/>
                <w:kern w:val="0"/>
                <w:sz w:val="16"/>
                <w:szCs w:val="16"/>
                <w:lang w:eastAsia="es-ES"/>
                <w14:ligatures w14:val="none"/>
              </w:rPr>
              <w:t>21,00</w:t>
            </w:r>
          </w:p>
        </w:tc>
        <w:tc>
          <w:tcPr>
            <w:tcW w:w="809" w:type="pct"/>
            <w:tcBorders>
              <w:top w:val="single" w:sz="4" w:space="0" w:color="auto"/>
              <w:left w:val="single" w:sz="4" w:space="0" w:color="auto"/>
              <w:bottom w:val="single" w:sz="4" w:space="0" w:color="auto"/>
              <w:right w:val="single" w:sz="4" w:space="0" w:color="auto"/>
            </w:tcBorders>
          </w:tcPr>
          <w:p w14:paraId="60F0D091" w14:textId="77777777" w:rsidR="005029B2" w:rsidRPr="005029B2" w:rsidRDefault="005029B2" w:rsidP="005029B2">
            <w:pPr>
              <w:spacing w:after="0" w:line="240" w:lineRule="auto"/>
              <w:jc w:val="center"/>
              <w:rPr>
                <w:rFonts w:ascii="Verdana" w:eastAsia="Times New Roman" w:hAnsi="Verdana" w:cs="Calibri"/>
                <w:color w:val="000000"/>
                <w:kern w:val="0"/>
                <w:sz w:val="16"/>
                <w:szCs w:val="16"/>
                <w:lang w:eastAsia="es-ES"/>
                <w14:ligatures w14:val="none"/>
              </w:rPr>
            </w:pPr>
          </w:p>
        </w:tc>
      </w:tr>
      <w:tr w:rsidR="005029B2" w:rsidRPr="005029B2" w14:paraId="37A60214" w14:textId="77777777" w:rsidTr="00276637">
        <w:trPr>
          <w:trHeight w:val="454"/>
        </w:trPr>
        <w:tc>
          <w:tcPr>
            <w:tcW w:w="8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E96F7E"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eastAsia="es-ES"/>
                <w14:ligatures w14:val="none"/>
              </w:rPr>
              <w:t>160604</w:t>
            </w:r>
          </w:p>
        </w:tc>
        <w:tc>
          <w:tcPr>
            <w:tcW w:w="869" w:type="pct"/>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670D0A" w14:textId="77777777" w:rsidR="005029B2" w:rsidRPr="005029B2" w:rsidRDefault="005029B2" w:rsidP="005029B2">
            <w:pPr>
              <w:spacing w:after="0" w:line="240" w:lineRule="auto"/>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eastAsia="es-ES"/>
                <w14:ligatures w14:val="none"/>
              </w:rPr>
              <w:t>Pilas alcalinas (excepto 16 06 03)</w:t>
            </w:r>
          </w:p>
        </w:tc>
        <w:tc>
          <w:tcPr>
            <w:tcW w:w="500" w:type="pct"/>
            <w:tcBorders>
              <w:top w:val="nil"/>
              <w:left w:val="nil"/>
              <w:bottom w:val="single" w:sz="8" w:space="0" w:color="auto"/>
              <w:right w:val="single" w:sz="4" w:space="0" w:color="auto"/>
            </w:tcBorders>
            <w:shd w:val="clear" w:color="auto" w:fill="auto"/>
            <w:vAlign w:val="center"/>
          </w:tcPr>
          <w:p w14:paraId="036C116D"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Calibri"/>
                <w:color w:val="000000"/>
                <w:kern w:val="0"/>
                <w:sz w:val="16"/>
                <w:szCs w:val="16"/>
                <w:lang w:val="es-ES_tradnl" w:eastAsia="es-ES"/>
                <w14:ligatures w14:val="none"/>
              </w:rPr>
              <w:t>2,60</w:t>
            </w:r>
          </w:p>
        </w:tc>
        <w:tc>
          <w:tcPr>
            <w:tcW w:w="508" w:type="pct"/>
            <w:tcBorders>
              <w:top w:val="single" w:sz="4" w:space="0" w:color="auto"/>
              <w:left w:val="single" w:sz="4" w:space="0" w:color="auto"/>
              <w:bottom w:val="single" w:sz="4" w:space="0" w:color="auto"/>
              <w:right w:val="single" w:sz="4" w:space="0" w:color="auto"/>
            </w:tcBorders>
          </w:tcPr>
          <w:p w14:paraId="63E53F70" w14:textId="77777777" w:rsidR="005029B2" w:rsidRPr="005029B2" w:rsidRDefault="005029B2" w:rsidP="005029B2">
            <w:pPr>
              <w:spacing w:after="0" w:line="259" w:lineRule="auto"/>
              <w:jc w:val="center"/>
              <w:rPr>
                <w:rFonts w:ascii="Verdana" w:eastAsia="Times New Roman" w:hAnsi="Verdana" w:cs="Times New Roman"/>
                <w:kern w:val="0"/>
                <w:sz w:val="16"/>
                <w:szCs w:val="16"/>
                <w:lang w:eastAsia="es-ES"/>
                <w14:ligatures w14:val="none"/>
              </w:rPr>
            </w:pPr>
          </w:p>
        </w:tc>
        <w:tc>
          <w:tcPr>
            <w:tcW w:w="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BF9868" w14:textId="77777777" w:rsidR="005029B2" w:rsidRPr="005029B2" w:rsidRDefault="005029B2" w:rsidP="005029B2">
            <w:pPr>
              <w:spacing w:after="0" w:line="259" w:lineRule="auto"/>
              <w:jc w:val="center"/>
              <w:rPr>
                <w:rFonts w:ascii="Times New Roman" w:eastAsia="Times New Roman" w:hAnsi="Times New Roman" w:cs="Times New Roman"/>
                <w:kern w:val="0"/>
                <w:lang w:val="ca-ES" w:eastAsia="es-ES"/>
                <w14:ligatures w14:val="none"/>
              </w:rPr>
            </w:pPr>
            <w:r w:rsidRPr="005029B2">
              <w:rPr>
                <w:rFonts w:ascii="Verdana" w:eastAsia="Times New Roman" w:hAnsi="Verdana" w:cs="Times New Roman"/>
                <w:kern w:val="0"/>
                <w:sz w:val="16"/>
                <w:szCs w:val="16"/>
                <w:lang w:eastAsia="es-ES"/>
                <w14:ligatures w14:val="none"/>
              </w:rPr>
              <w:t>50</w:t>
            </w:r>
          </w:p>
        </w:tc>
        <w:tc>
          <w:tcPr>
            <w:tcW w:w="80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D46BD21" w14:textId="77777777" w:rsidR="005029B2" w:rsidRPr="005029B2" w:rsidRDefault="005029B2" w:rsidP="005029B2">
            <w:pPr>
              <w:spacing w:after="0" w:line="240" w:lineRule="auto"/>
              <w:jc w:val="center"/>
              <w:rPr>
                <w:rFonts w:ascii="Verdana" w:eastAsia="Times New Roman" w:hAnsi="Verdana" w:cs="Calibri"/>
                <w:color w:val="000000"/>
                <w:spacing w:val="5"/>
                <w:kern w:val="0"/>
                <w:sz w:val="16"/>
                <w:szCs w:val="16"/>
                <w:lang w:eastAsia="es-ES"/>
                <w14:ligatures w14:val="none"/>
              </w:rPr>
            </w:pPr>
            <w:r w:rsidRPr="005029B2">
              <w:rPr>
                <w:rFonts w:ascii="Verdana" w:eastAsia="Times New Roman" w:hAnsi="Verdana" w:cs="Calibri"/>
                <w:color w:val="000000"/>
                <w:kern w:val="0"/>
                <w:sz w:val="16"/>
                <w:szCs w:val="16"/>
                <w:lang w:eastAsia="es-ES"/>
                <w14:ligatures w14:val="none"/>
              </w:rPr>
              <w:t>130,00</w:t>
            </w:r>
          </w:p>
        </w:tc>
        <w:tc>
          <w:tcPr>
            <w:tcW w:w="809" w:type="pct"/>
            <w:tcBorders>
              <w:top w:val="single" w:sz="4" w:space="0" w:color="auto"/>
              <w:left w:val="single" w:sz="4" w:space="0" w:color="auto"/>
              <w:bottom w:val="single" w:sz="4" w:space="0" w:color="auto"/>
              <w:right w:val="single" w:sz="4" w:space="0" w:color="auto"/>
            </w:tcBorders>
          </w:tcPr>
          <w:p w14:paraId="6DD24B77" w14:textId="77777777" w:rsidR="005029B2" w:rsidRPr="005029B2" w:rsidRDefault="005029B2" w:rsidP="005029B2">
            <w:pPr>
              <w:spacing w:after="0" w:line="240" w:lineRule="auto"/>
              <w:jc w:val="center"/>
              <w:rPr>
                <w:rFonts w:ascii="Verdana" w:eastAsia="Times New Roman" w:hAnsi="Verdana" w:cs="Calibri"/>
                <w:color w:val="000000"/>
                <w:kern w:val="0"/>
                <w:sz w:val="16"/>
                <w:szCs w:val="16"/>
                <w:lang w:eastAsia="es-ES"/>
                <w14:ligatures w14:val="none"/>
              </w:rPr>
            </w:pPr>
          </w:p>
        </w:tc>
      </w:tr>
      <w:tr w:rsidR="005029B2" w:rsidRPr="005029B2" w14:paraId="76EED9D4" w14:textId="77777777" w:rsidTr="00276637">
        <w:trPr>
          <w:trHeight w:val="454"/>
        </w:trPr>
        <w:tc>
          <w:tcPr>
            <w:tcW w:w="8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AA77D4"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eastAsia="es-ES"/>
                <w14:ligatures w14:val="none"/>
              </w:rPr>
              <w:t>170604</w:t>
            </w:r>
          </w:p>
        </w:tc>
        <w:tc>
          <w:tcPr>
            <w:tcW w:w="869" w:type="pct"/>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04C3F38F" w14:textId="77777777" w:rsidR="005029B2" w:rsidRPr="005029B2" w:rsidRDefault="005029B2" w:rsidP="005029B2">
            <w:pPr>
              <w:spacing w:after="0" w:line="240" w:lineRule="auto"/>
              <w:rPr>
                <w:rFonts w:ascii="Verdana" w:eastAsia="Times New Roman" w:hAnsi="Verdana" w:cs="Times New Roman"/>
                <w:spacing w:val="5"/>
                <w:kern w:val="0"/>
                <w:sz w:val="16"/>
                <w:szCs w:val="16"/>
                <w14:ligatures w14:val="none"/>
              </w:rPr>
            </w:pPr>
            <w:r w:rsidRPr="005029B2">
              <w:rPr>
                <w:rFonts w:ascii="Verdana" w:eastAsia="Times New Roman" w:hAnsi="Verdana" w:cs="Times New Roman"/>
                <w:spacing w:val="5"/>
                <w:kern w:val="0"/>
                <w:sz w:val="16"/>
                <w:szCs w:val="16"/>
                <w:lang w:eastAsia="es-ES"/>
                <w14:ligatures w14:val="none"/>
              </w:rPr>
              <w:t xml:space="preserve">Materiales de aislamiento NP – Calorífugado de lana de roca </w:t>
            </w:r>
            <w:r w:rsidRPr="005029B2">
              <w:rPr>
                <w:rFonts w:ascii="Verdana" w:eastAsia="Times New Roman" w:hAnsi="Verdana" w:cs="Times New Roman"/>
                <w:i/>
                <w:iCs/>
                <w:spacing w:val="5"/>
                <w:kern w:val="0"/>
                <w:sz w:val="16"/>
                <w:szCs w:val="16"/>
                <w:lang w:eastAsia="es-ES"/>
                <w14:ligatures w14:val="none"/>
              </w:rPr>
              <w:t>(Nota 1)</w:t>
            </w:r>
          </w:p>
        </w:tc>
        <w:tc>
          <w:tcPr>
            <w:tcW w:w="500" w:type="pct"/>
            <w:tcBorders>
              <w:top w:val="nil"/>
              <w:left w:val="nil"/>
              <w:bottom w:val="single" w:sz="8" w:space="0" w:color="auto"/>
              <w:right w:val="single" w:sz="4" w:space="0" w:color="auto"/>
            </w:tcBorders>
            <w:shd w:val="clear" w:color="auto" w:fill="auto"/>
            <w:vAlign w:val="center"/>
          </w:tcPr>
          <w:p w14:paraId="6C636C05"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Calibri"/>
                <w:color w:val="000000"/>
                <w:kern w:val="0"/>
                <w:sz w:val="16"/>
                <w:szCs w:val="16"/>
                <w:lang w:val="es-ES_tradnl" w:eastAsia="es-ES"/>
                <w14:ligatures w14:val="none"/>
              </w:rPr>
              <w:t>0,15</w:t>
            </w:r>
          </w:p>
        </w:tc>
        <w:tc>
          <w:tcPr>
            <w:tcW w:w="508" w:type="pct"/>
            <w:tcBorders>
              <w:top w:val="single" w:sz="4" w:space="0" w:color="auto"/>
              <w:left w:val="single" w:sz="4" w:space="0" w:color="auto"/>
              <w:bottom w:val="single" w:sz="4" w:space="0" w:color="auto"/>
              <w:right w:val="single" w:sz="4" w:space="0" w:color="auto"/>
            </w:tcBorders>
          </w:tcPr>
          <w:p w14:paraId="3D33E910"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eastAsia="es-ES"/>
                <w14:ligatures w14:val="none"/>
              </w:rPr>
            </w:pPr>
          </w:p>
        </w:tc>
        <w:tc>
          <w:tcPr>
            <w:tcW w:w="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80DE5C"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14:ligatures w14:val="none"/>
              </w:rPr>
            </w:pPr>
            <w:r w:rsidRPr="005029B2">
              <w:rPr>
                <w:rFonts w:ascii="Verdana" w:eastAsia="Times New Roman" w:hAnsi="Verdana" w:cs="Times New Roman"/>
                <w:spacing w:val="5"/>
                <w:kern w:val="0"/>
                <w:sz w:val="16"/>
                <w:szCs w:val="16"/>
                <w:lang w:eastAsia="es-ES"/>
                <w14:ligatures w14:val="none"/>
              </w:rPr>
              <w:t>10.000</w:t>
            </w:r>
          </w:p>
        </w:tc>
        <w:tc>
          <w:tcPr>
            <w:tcW w:w="80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9DF3733"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14:ligatures w14:val="none"/>
              </w:rPr>
            </w:pPr>
            <w:r w:rsidRPr="005029B2">
              <w:rPr>
                <w:rFonts w:ascii="Verdana" w:eastAsia="Times New Roman" w:hAnsi="Verdana" w:cs="Calibri"/>
                <w:color w:val="000000"/>
                <w:kern w:val="0"/>
                <w:sz w:val="16"/>
                <w:szCs w:val="16"/>
                <w:lang w:eastAsia="es-ES"/>
                <w14:ligatures w14:val="none"/>
              </w:rPr>
              <w:t>1.500,00</w:t>
            </w:r>
          </w:p>
        </w:tc>
        <w:tc>
          <w:tcPr>
            <w:tcW w:w="809" w:type="pct"/>
            <w:tcBorders>
              <w:top w:val="single" w:sz="4" w:space="0" w:color="auto"/>
              <w:left w:val="single" w:sz="4" w:space="0" w:color="auto"/>
              <w:bottom w:val="single" w:sz="4" w:space="0" w:color="auto"/>
              <w:right w:val="single" w:sz="4" w:space="0" w:color="auto"/>
            </w:tcBorders>
          </w:tcPr>
          <w:p w14:paraId="3355A02E" w14:textId="77777777" w:rsidR="005029B2" w:rsidRPr="005029B2" w:rsidRDefault="005029B2" w:rsidP="005029B2">
            <w:pPr>
              <w:spacing w:after="0" w:line="240" w:lineRule="auto"/>
              <w:jc w:val="center"/>
              <w:rPr>
                <w:rFonts w:ascii="Verdana" w:eastAsia="Times New Roman" w:hAnsi="Verdana" w:cs="Calibri"/>
                <w:color w:val="000000"/>
                <w:kern w:val="0"/>
                <w:sz w:val="16"/>
                <w:szCs w:val="16"/>
                <w:lang w:eastAsia="es-ES"/>
                <w14:ligatures w14:val="none"/>
              </w:rPr>
            </w:pPr>
          </w:p>
        </w:tc>
      </w:tr>
      <w:tr w:rsidR="005029B2" w:rsidRPr="005029B2" w14:paraId="0AA49928" w14:textId="77777777" w:rsidTr="00276637">
        <w:trPr>
          <w:trHeight w:val="454"/>
        </w:trPr>
        <w:tc>
          <w:tcPr>
            <w:tcW w:w="8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27810B"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eastAsia="es-ES"/>
                <w14:ligatures w14:val="none"/>
              </w:rPr>
              <w:t>190905</w:t>
            </w:r>
          </w:p>
        </w:tc>
        <w:tc>
          <w:tcPr>
            <w:tcW w:w="869" w:type="pct"/>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3A8E538B" w14:textId="77777777" w:rsidR="005029B2" w:rsidRPr="005029B2" w:rsidRDefault="005029B2" w:rsidP="005029B2">
            <w:pPr>
              <w:spacing w:after="0" w:line="240" w:lineRule="auto"/>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eastAsia="es-ES"/>
                <w14:ligatures w14:val="none"/>
              </w:rPr>
              <w:t>Resines de intercambio iónico</w:t>
            </w:r>
          </w:p>
        </w:tc>
        <w:tc>
          <w:tcPr>
            <w:tcW w:w="500" w:type="pct"/>
            <w:tcBorders>
              <w:top w:val="nil"/>
              <w:left w:val="nil"/>
              <w:bottom w:val="single" w:sz="8" w:space="0" w:color="auto"/>
              <w:right w:val="single" w:sz="4" w:space="0" w:color="auto"/>
            </w:tcBorders>
            <w:shd w:val="clear" w:color="auto" w:fill="auto"/>
            <w:vAlign w:val="center"/>
          </w:tcPr>
          <w:p w14:paraId="0127DF74"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Calibri"/>
                <w:color w:val="000000"/>
                <w:kern w:val="0"/>
                <w:sz w:val="16"/>
                <w:szCs w:val="16"/>
                <w:lang w:val="es-ES_tradnl" w:eastAsia="es-ES"/>
                <w14:ligatures w14:val="none"/>
              </w:rPr>
              <w:t>1,30</w:t>
            </w:r>
          </w:p>
        </w:tc>
        <w:tc>
          <w:tcPr>
            <w:tcW w:w="508" w:type="pct"/>
            <w:tcBorders>
              <w:top w:val="single" w:sz="4" w:space="0" w:color="auto"/>
              <w:left w:val="single" w:sz="4" w:space="0" w:color="auto"/>
              <w:bottom w:val="single" w:sz="4" w:space="0" w:color="auto"/>
              <w:right w:val="single" w:sz="4" w:space="0" w:color="auto"/>
            </w:tcBorders>
          </w:tcPr>
          <w:p w14:paraId="71B42474"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eastAsia="es-ES"/>
                <w14:ligatures w14:val="none"/>
              </w:rPr>
            </w:pPr>
          </w:p>
        </w:tc>
        <w:tc>
          <w:tcPr>
            <w:tcW w:w="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E762A4"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14:ligatures w14:val="none"/>
              </w:rPr>
            </w:pPr>
            <w:r w:rsidRPr="005029B2">
              <w:rPr>
                <w:rFonts w:ascii="Verdana" w:eastAsia="Times New Roman" w:hAnsi="Verdana" w:cs="Times New Roman"/>
                <w:spacing w:val="5"/>
                <w:kern w:val="0"/>
                <w:sz w:val="16"/>
                <w:szCs w:val="16"/>
                <w:lang w:eastAsia="es-ES"/>
                <w14:ligatures w14:val="none"/>
              </w:rPr>
              <w:t>2.000</w:t>
            </w:r>
          </w:p>
        </w:tc>
        <w:tc>
          <w:tcPr>
            <w:tcW w:w="80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5BFED32"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14:ligatures w14:val="none"/>
              </w:rPr>
            </w:pPr>
            <w:r w:rsidRPr="005029B2">
              <w:rPr>
                <w:rFonts w:ascii="Verdana" w:eastAsia="Times New Roman" w:hAnsi="Verdana" w:cs="Calibri"/>
                <w:color w:val="000000"/>
                <w:kern w:val="0"/>
                <w:sz w:val="16"/>
                <w:szCs w:val="16"/>
                <w:lang w:eastAsia="es-ES"/>
                <w14:ligatures w14:val="none"/>
              </w:rPr>
              <w:t>2.600,00</w:t>
            </w:r>
          </w:p>
        </w:tc>
        <w:tc>
          <w:tcPr>
            <w:tcW w:w="809" w:type="pct"/>
            <w:tcBorders>
              <w:top w:val="single" w:sz="4" w:space="0" w:color="auto"/>
              <w:left w:val="single" w:sz="4" w:space="0" w:color="auto"/>
              <w:bottom w:val="single" w:sz="4" w:space="0" w:color="auto"/>
              <w:right w:val="single" w:sz="4" w:space="0" w:color="auto"/>
            </w:tcBorders>
          </w:tcPr>
          <w:p w14:paraId="7EFB52CE" w14:textId="77777777" w:rsidR="005029B2" w:rsidRPr="005029B2" w:rsidRDefault="005029B2" w:rsidP="005029B2">
            <w:pPr>
              <w:spacing w:after="0" w:line="240" w:lineRule="auto"/>
              <w:jc w:val="center"/>
              <w:rPr>
                <w:rFonts w:ascii="Verdana" w:eastAsia="Times New Roman" w:hAnsi="Verdana" w:cs="Calibri"/>
                <w:color w:val="000000"/>
                <w:kern w:val="0"/>
                <w:sz w:val="16"/>
                <w:szCs w:val="16"/>
                <w:lang w:eastAsia="es-ES"/>
                <w14:ligatures w14:val="none"/>
              </w:rPr>
            </w:pPr>
          </w:p>
        </w:tc>
      </w:tr>
      <w:tr w:rsidR="005029B2" w:rsidRPr="005029B2" w14:paraId="26D4E380" w14:textId="77777777" w:rsidTr="00276637">
        <w:trPr>
          <w:trHeight w:val="454"/>
        </w:trPr>
        <w:tc>
          <w:tcPr>
            <w:tcW w:w="8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9451CB"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eastAsia="es-ES"/>
                <w14:ligatures w14:val="none"/>
              </w:rPr>
              <w:t>200121</w:t>
            </w:r>
          </w:p>
        </w:tc>
        <w:tc>
          <w:tcPr>
            <w:tcW w:w="869" w:type="pct"/>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4012D6C7" w14:textId="77777777" w:rsidR="005029B2" w:rsidRPr="005029B2" w:rsidRDefault="005029B2" w:rsidP="005029B2">
            <w:pPr>
              <w:spacing w:after="0" w:line="240" w:lineRule="auto"/>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eastAsia="es-ES"/>
                <w14:ligatures w14:val="none"/>
              </w:rPr>
              <w:t>Fluorescentes</w:t>
            </w:r>
          </w:p>
        </w:tc>
        <w:tc>
          <w:tcPr>
            <w:tcW w:w="500" w:type="pct"/>
            <w:tcBorders>
              <w:top w:val="nil"/>
              <w:left w:val="nil"/>
              <w:bottom w:val="single" w:sz="8" w:space="0" w:color="auto"/>
              <w:right w:val="single" w:sz="4" w:space="0" w:color="auto"/>
            </w:tcBorders>
            <w:shd w:val="clear" w:color="auto" w:fill="auto"/>
            <w:vAlign w:val="center"/>
          </w:tcPr>
          <w:p w14:paraId="2DC657B3"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Calibri"/>
                <w:color w:val="000000"/>
                <w:kern w:val="0"/>
                <w:sz w:val="16"/>
                <w:szCs w:val="16"/>
                <w:lang w:val="es-ES_tradnl" w:eastAsia="es-ES"/>
                <w14:ligatures w14:val="none"/>
              </w:rPr>
              <w:t>0,70</w:t>
            </w:r>
          </w:p>
        </w:tc>
        <w:tc>
          <w:tcPr>
            <w:tcW w:w="508" w:type="pct"/>
            <w:tcBorders>
              <w:top w:val="single" w:sz="4" w:space="0" w:color="auto"/>
              <w:left w:val="single" w:sz="4" w:space="0" w:color="auto"/>
              <w:bottom w:val="single" w:sz="4" w:space="0" w:color="auto"/>
              <w:right w:val="single" w:sz="4" w:space="0" w:color="auto"/>
            </w:tcBorders>
          </w:tcPr>
          <w:p w14:paraId="2D1F4BD7"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eastAsia="es-ES"/>
                <w14:ligatures w14:val="none"/>
              </w:rPr>
            </w:pPr>
          </w:p>
        </w:tc>
        <w:tc>
          <w:tcPr>
            <w:tcW w:w="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AD3A78"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eastAsia="es-ES"/>
                <w14:ligatures w14:val="none"/>
              </w:rPr>
              <w:t>300</w:t>
            </w:r>
          </w:p>
        </w:tc>
        <w:tc>
          <w:tcPr>
            <w:tcW w:w="80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4A8CC63"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14:ligatures w14:val="none"/>
              </w:rPr>
            </w:pPr>
            <w:r w:rsidRPr="005029B2">
              <w:rPr>
                <w:rFonts w:ascii="Verdana" w:eastAsia="Times New Roman" w:hAnsi="Verdana" w:cs="Calibri"/>
                <w:color w:val="000000"/>
                <w:kern w:val="0"/>
                <w:sz w:val="16"/>
                <w:szCs w:val="16"/>
                <w:lang w:eastAsia="es-ES"/>
                <w14:ligatures w14:val="none"/>
              </w:rPr>
              <w:t>210,00</w:t>
            </w:r>
          </w:p>
        </w:tc>
        <w:tc>
          <w:tcPr>
            <w:tcW w:w="809" w:type="pct"/>
            <w:tcBorders>
              <w:top w:val="single" w:sz="4" w:space="0" w:color="auto"/>
              <w:left w:val="single" w:sz="4" w:space="0" w:color="auto"/>
              <w:bottom w:val="single" w:sz="4" w:space="0" w:color="auto"/>
              <w:right w:val="single" w:sz="4" w:space="0" w:color="auto"/>
            </w:tcBorders>
          </w:tcPr>
          <w:p w14:paraId="7AB5ADAE" w14:textId="77777777" w:rsidR="005029B2" w:rsidRPr="005029B2" w:rsidRDefault="005029B2" w:rsidP="005029B2">
            <w:pPr>
              <w:spacing w:after="0" w:line="240" w:lineRule="auto"/>
              <w:jc w:val="center"/>
              <w:rPr>
                <w:rFonts w:ascii="Verdana" w:eastAsia="Times New Roman" w:hAnsi="Verdana" w:cs="Calibri"/>
                <w:color w:val="000000"/>
                <w:kern w:val="0"/>
                <w:sz w:val="16"/>
                <w:szCs w:val="16"/>
                <w:lang w:eastAsia="es-ES"/>
                <w14:ligatures w14:val="none"/>
              </w:rPr>
            </w:pPr>
          </w:p>
        </w:tc>
      </w:tr>
      <w:tr w:rsidR="005029B2" w:rsidRPr="005029B2" w14:paraId="209B9146" w14:textId="77777777" w:rsidTr="005029B2">
        <w:trPr>
          <w:trHeight w:val="454"/>
        </w:trPr>
        <w:tc>
          <w:tcPr>
            <w:tcW w:w="854" w:type="pct"/>
            <w:gridSpan w:val="2"/>
            <w:tcBorders>
              <w:top w:val="single" w:sz="4" w:space="0" w:color="auto"/>
              <w:left w:val="single" w:sz="4" w:space="0" w:color="auto"/>
              <w:bottom w:val="single" w:sz="4" w:space="0" w:color="auto"/>
              <w:right w:val="single" w:sz="4" w:space="0" w:color="auto"/>
            </w:tcBorders>
            <w:shd w:val="clear" w:color="auto" w:fill="BFBFBF"/>
          </w:tcPr>
          <w:p w14:paraId="50285F92" w14:textId="77777777" w:rsidR="005029B2" w:rsidRPr="005029B2" w:rsidRDefault="005029B2" w:rsidP="005029B2">
            <w:pPr>
              <w:spacing w:after="0" w:line="240" w:lineRule="auto"/>
              <w:jc w:val="center"/>
              <w:rPr>
                <w:rFonts w:ascii="Verdana" w:eastAsia="Times New Roman" w:hAnsi="Verdana" w:cs="Times New Roman"/>
                <w:b/>
                <w:bCs/>
                <w:spacing w:val="5"/>
                <w:kern w:val="0"/>
                <w:sz w:val="16"/>
                <w:szCs w:val="16"/>
                <w14:ligatures w14:val="none"/>
              </w:rPr>
            </w:pPr>
          </w:p>
        </w:tc>
        <w:tc>
          <w:tcPr>
            <w:tcW w:w="2534" w:type="pct"/>
            <w:gridSpan w:val="4"/>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center"/>
          </w:tcPr>
          <w:p w14:paraId="37E7351D" w14:textId="77777777" w:rsidR="005029B2" w:rsidRPr="005029B2" w:rsidRDefault="005029B2" w:rsidP="005029B2">
            <w:pPr>
              <w:spacing w:after="0" w:line="240" w:lineRule="auto"/>
              <w:jc w:val="center"/>
              <w:rPr>
                <w:rFonts w:ascii="Verdana" w:eastAsia="Times New Roman" w:hAnsi="Verdana" w:cs="Times New Roman"/>
                <w:b/>
                <w:spacing w:val="5"/>
                <w:kern w:val="0"/>
                <w:sz w:val="16"/>
                <w:szCs w:val="16"/>
                <w14:ligatures w14:val="none"/>
              </w:rPr>
            </w:pPr>
            <w:r w:rsidRPr="005029B2">
              <w:rPr>
                <w:rFonts w:ascii="Verdana" w:eastAsia="Times New Roman" w:hAnsi="Verdana" w:cs="Times New Roman"/>
                <w:b/>
                <w:bCs/>
                <w:spacing w:val="5"/>
                <w:kern w:val="0"/>
                <w:sz w:val="16"/>
                <w:szCs w:val="16"/>
                <w14:ligatures w14:val="none"/>
              </w:rPr>
              <w:t>IMPORTE TOTAL A</w:t>
            </w:r>
          </w:p>
        </w:tc>
        <w:tc>
          <w:tcPr>
            <w:tcW w:w="804" w:type="pct"/>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center"/>
          </w:tcPr>
          <w:p w14:paraId="3BED618B" w14:textId="77777777" w:rsidR="005029B2" w:rsidRPr="005029B2" w:rsidRDefault="005029B2" w:rsidP="005029B2">
            <w:pPr>
              <w:spacing w:after="0" w:line="240" w:lineRule="auto"/>
              <w:jc w:val="center"/>
              <w:rPr>
                <w:rFonts w:ascii="Verdana" w:eastAsia="Times New Roman" w:hAnsi="Verdana" w:cs="Calibri"/>
                <w:b/>
                <w:bCs/>
                <w:color w:val="000000"/>
                <w:kern w:val="0"/>
                <w:sz w:val="16"/>
                <w:szCs w:val="16"/>
                <w:lang w:eastAsia="es-ES"/>
                <w14:ligatures w14:val="none"/>
              </w:rPr>
            </w:pPr>
            <w:r w:rsidRPr="005029B2">
              <w:rPr>
                <w:rFonts w:ascii="Verdana" w:eastAsia="Times New Roman" w:hAnsi="Verdana" w:cs="Calibri"/>
                <w:b/>
                <w:bCs/>
                <w:color w:val="000000"/>
                <w:kern w:val="0"/>
                <w:sz w:val="16"/>
                <w:szCs w:val="16"/>
                <w:lang w:eastAsia="es-ES"/>
                <w14:ligatures w14:val="none"/>
              </w:rPr>
              <w:t>26.180,45 €</w:t>
            </w:r>
          </w:p>
        </w:tc>
        <w:tc>
          <w:tcPr>
            <w:tcW w:w="809" w:type="pct"/>
            <w:tcBorders>
              <w:top w:val="single" w:sz="4" w:space="0" w:color="auto"/>
              <w:left w:val="single" w:sz="4" w:space="0" w:color="auto"/>
              <w:bottom w:val="single" w:sz="4" w:space="0" w:color="auto"/>
              <w:right w:val="single" w:sz="4" w:space="0" w:color="auto"/>
            </w:tcBorders>
            <w:shd w:val="clear" w:color="auto" w:fill="BFBFBF"/>
          </w:tcPr>
          <w:p w14:paraId="1CC3DA54" w14:textId="77777777" w:rsidR="005029B2" w:rsidRPr="005029B2" w:rsidRDefault="005029B2" w:rsidP="005029B2">
            <w:pPr>
              <w:spacing w:after="0" w:line="240" w:lineRule="auto"/>
              <w:jc w:val="center"/>
              <w:rPr>
                <w:rFonts w:ascii="Verdana" w:eastAsia="Times New Roman" w:hAnsi="Verdana" w:cs="Calibri"/>
                <w:b/>
                <w:bCs/>
                <w:color w:val="000000"/>
                <w:kern w:val="0"/>
                <w:sz w:val="16"/>
                <w:szCs w:val="16"/>
                <w:lang w:eastAsia="es-ES"/>
                <w14:ligatures w14:val="none"/>
              </w:rPr>
            </w:pPr>
          </w:p>
        </w:tc>
      </w:tr>
    </w:tbl>
    <w:p w14:paraId="0B20EC38" w14:textId="77777777" w:rsidR="005029B2" w:rsidRPr="005029B2" w:rsidRDefault="005029B2" w:rsidP="005029B2">
      <w:pPr>
        <w:autoSpaceDE w:val="0"/>
        <w:autoSpaceDN w:val="0"/>
        <w:spacing w:after="0" w:line="276" w:lineRule="auto"/>
        <w:ind w:left="720"/>
        <w:contextualSpacing/>
        <w:rPr>
          <w:rFonts w:ascii="Times New Roman" w:eastAsia="Calibri" w:hAnsi="Times New Roman" w:cs="Times New Roman"/>
          <w:kern w:val="0"/>
          <w:sz w:val="20"/>
          <w:szCs w:val="20"/>
          <w:lang w:val="es-ES_tradnl" w:eastAsia="es-ES"/>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4"/>
        <w:gridCol w:w="1101"/>
        <w:gridCol w:w="1161"/>
        <w:gridCol w:w="1183"/>
        <w:gridCol w:w="1694"/>
        <w:gridCol w:w="1701"/>
      </w:tblGrid>
      <w:tr w:rsidR="005029B2" w:rsidRPr="005029B2" w14:paraId="0E268C5F" w14:textId="77777777" w:rsidTr="00276637">
        <w:tc>
          <w:tcPr>
            <w:tcW w:w="985" w:type="pct"/>
            <w:shd w:val="clear" w:color="auto" w:fill="BFBFBF"/>
            <w:vAlign w:val="center"/>
          </w:tcPr>
          <w:p w14:paraId="0912E641" w14:textId="77777777" w:rsidR="005029B2" w:rsidRPr="005029B2" w:rsidRDefault="005029B2" w:rsidP="005029B2">
            <w:pPr>
              <w:spacing w:after="0" w:line="240" w:lineRule="auto"/>
              <w:jc w:val="center"/>
              <w:rPr>
                <w:rFonts w:ascii="Verdana" w:eastAsia="Times New Roman" w:hAnsi="Verdana" w:cs="Times New Roman"/>
                <w:b/>
                <w:bCs/>
                <w:spacing w:val="5"/>
                <w:kern w:val="0"/>
                <w:sz w:val="16"/>
                <w:szCs w:val="16"/>
                <w:lang w:val="es-ES_tradnl"/>
                <w14:ligatures w14:val="none"/>
              </w:rPr>
            </w:pPr>
            <w:r w:rsidRPr="005029B2">
              <w:rPr>
                <w:rFonts w:ascii="Verdana" w:eastAsia="Times New Roman" w:hAnsi="Verdana" w:cs="Times New Roman"/>
                <w:b/>
                <w:bCs/>
                <w:spacing w:val="5"/>
                <w:kern w:val="0"/>
                <w:sz w:val="16"/>
                <w:szCs w:val="16"/>
                <w:lang w:val="es-ES_tradnl"/>
                <w14:ligatures w14:val="none"/>
              </w:rPr>
              <w:t xml:space="preserve">Concepto </w:t>
            </w:r>
          </w:p>
        </w:tc>
        <w:tc>
          <w:tcPr>
            <w:tcW w:w="627" w:type="pct"/>
            <w:shd w:val="clear" w:color="auto" w:fill="BFBFBF"/>
            <w:vAlign w:val="center"/>
          </w:tcPr>
          <w:p w14:paraId="35181126" w14:textId="77777777" w:rsidR="005029B2" w:rsidRPr="005029B2" w:rsidRDefault="005029B2" w:rsidP="005029B2">
            <w:pPr>
              <w:spacing w:after="0" w:line="240" w:lineRule="auto"/>
              <w:jc w:val="center"/>
              <w:rPr>
                <w:rFonts w:ascii="Verdana" w:eastAsia="Times New Roman" w:hAnsi="Verdana" w:cs="Times New Roman"/>
                <w:b/>
                <w:bCs/>
                <w:spacing w:val="5"/>
                <w:kern w:val="0"/>
                <w:sz w:val="16"/>
                <w:szCs w:val="16"/>
                <w:lang w:val="es-ES_tradnl"/>
                <w14:ligatures w14:val="none"/>
              </w:rPr>
            </w:pPr>
            <w:r w:rsidRPr="005029B2">
              <w:rPr>
                <w:rFonts w:ascii="Verdana" w:eastAsia="Times New Roman" w:hAnsi="Verdana" w:cs="Times New Roman"/>
                <w:b/>
                <w:bCs/>
                <w:spacing w:val="5"/>
                <w:kern w:val="0"/>
                <w:sz w:val="16"/>
                <w:szCs w:val="16"/>
                <w:lang w:val="es-ES_tradnl"/>
                <w14:ligatures w14:val="none"/>
              </w:rPr>
              <w:t>Importe unitario máximo (IVA excluido)</w:t>
            </w:r>
          </w:p>
        </w:tc>
        <w:tc>
          <w:tcPr>
            <w:tcW w:w="694" w:type="pct"/>
            <w:shd w:val="clear" w:color="auto" w:fill="BFBFBF"/>
          </w:tcPr>
          <w:p w14:paraId="7756A7DB" w14:textId="77777777" w:rsidR="005029B2" w:rsidRPr="005029B2" w:rsidRDefault="005029B2" w:rsidP="005029B2">
            <w:pPr>
              <w:spacing w:after="0" w:line="240" w:lineRule="auto"/>
              <w:jc w:val="center"/>
              <w:rPr>
                <w:rFonts w:ascii="Verdana" w:eastAsia="Times New Roman" w:hAnsi="Verdana" w:cs="Times New Roman"/>
                <w:b/>
                <w:bCs/>
                <w:spacing w:val="5"/>
                <w:kern w:val="0"/>
                <w:sz w:val="16"/>
                <w:szCs w:val="16"/>
                <w:lang w:val="es-ES_tradnl"/>
                <w14:ligatures w14:val="none"/>
              </w:rPr>
            </w:pPr>
          </w:p>
          <w:p w14:paraId="52728095" w14:textId="77777777" w:rsidR="005029B2" w:rsidRPr="005029B2" w:rsidRDefault="005029B2" w:rsidP="005029B2">
            <w:pPr>
              <w:spacing w:after="0" w:line="240" w:lineRule="auto"/>
              <w:jc w:val="center"/>
              <w:rPr>
                <w:rFonts w:ascii="Verdana" w:eastAsia="Times New Roman" w:hAnsi="Verdana" w:cs="Times New Roman"/>
                <w:b/>
                <w:bCs/>
                <w:spacing w:val="5"/>
                <w:kern w:val="0"/>
                <w:sz w:val="16"/>
                <w:szCs w:val="16"/>
                <w:lang w:val="es-ES_tradnl"/>
                <w14:ligatures w14:val="none"/>
              </w:rPr>
            </w:pPr>
            <w:r w:rsidRPr="005029B2">
              <w:rPr>
                <w:rFonts w:ascii="Verdana" w:eastAsia="Times New Roman" w:hAnsi="Verdana" w:cs="Times New Roman"/>
                <w:b/>
                <w:bCs/>
                <w:spacing w:val="5"/>
                <w:kern w:val="0"/>
                <w:sz w:val="16"/>
                <w:szCs w:val="16"/>
                <w:lang w:val="es-ES_tradnl"/>
                <w14:ligatures w14:val="none"/>
              </w:rPr>
              <w:t>Importe ofertado (IVA excluido)</w:t>
            </w:r>
          </w:p>
        </w:tc>
        <w:tc>
          <w:tcPr>
            <w:tcW w:w="674" w:type="pct"/>
            <w:shd w:val="clear" w:color="auto" w:fill="BFBFBF"/>
            <w:vAlign w:val="center"/>
          </w:tcPr>
          <w:p w14:paraId="0DBBB012" w14:textId="77777777" w:rsidR="005029B2" w:rsidRPr="005029B2" w:rsidRDefault="005029B2" w:rsidP="005029B2">
            <w:pPr>
              <w:spacing w:after="0" w:line="240" w:lineRule="auto"/>
              <w:jc w:val="center"/>
              <w:rPr>
                <w:rFonts w:ascii="Verdana" w:eastAsia="Times New Roman" w:hAnsi="Verdana" w:cs="Times New Roman"/>
                <w:b/>
                <w:bCs/>
                <w:spacing w:val="5"/>
                <w:kern w:val="0"/>
                <w:sz w:val="16"/>
                <w:szCs w:val="16"/>
                <w:lang w:val="es-ES_tradnl"/>
                <w14:ligatures w14:val="none"/>
              </w:rPr>
            </w:pPr>
            <w:r w:rsidRPr="005029B2">
              <w:rPr>
                <w:rFonts w:ascii="Verdana" w:eastAsia="Times New Roman" w:hAnsi="Verdana" w:cs="Times New Roman"/>
                <w:b/>
                <w:bCs/>
                <w:spacing w:val="5"/>
                <w:kern w:val="0"/>
                <w:sz w:val="16"/>
                <w:szCs w:val="16"/>
                <w:lang w:val="es-ES_tradnl"/>
                <w14:ligatures w14:val="none"/>
              </w:rPr>
              <w:t>Cantidad viajes estimados</w:t>
            </w:r>
          </w:p>
        </w:tc>
        <w:tc>
          <w:tcPr>
            <w:tcW w:w="1008" w:type="pct"/>
            <w:shd w:val="clear" w:color="auto" w:fill="BFBFBF"/>
            <w:vAlign w:val="center"/>
          </w:tcPr>
          <w:p w14:paraId="745E5124" w14:textId="77777777" w:rsidR="005029B2" w:rsidRPr="005029B2" w:rsidRDefault="005029B2" w:rsidP="005029B2">
            <w:pPr>
              <w:spacing w:after="0" w:line="240" w:lineRule="auto"/>
              <w:jc w:val="center"/>
              <w:rPr>
                <w:rFonts w:ascii="Verdana" w:eastAsia="Times New Roman" w:hAnsi="Verdana" w:cs="Times New Roman"/>
                <w:b/>
                <w:bCs/>
                <w:spacing w:val="5"/>
                <w:kern w:val="0"/>
                <w:sz w:val="16"/>
                <w:szCs w:val="16"/>
                <w:lang w:val="es-ES_tradnl"/>
                <w14:ligatures w14:val="none"/>
              </w:rPr>
            </w:pPr>
            <w:r w:rsidRPr="005029B2">
              <w:rPr>
                <w:rFonts w:ascii="Verdana" w:eastAsia="Times New Roman" w:hAnsi="Verdana" w:cs="Times New Roman"/>
                <w:b/>
                <w:bCs/>
                <w:spacing w:val="5"/>
                <w:kern w:val="0"/>
                <w:sz w:val="16"/>
                <w:szCs w:val="16"/>
                <w:lang w:val="es-ES_tradnl"/>
                <w14:ligatures w14:val="none"/>
              </w:rPr>
              <w:t>Importe total estimado (IVA excluido)</w:t>
            </w:r>
          </w:p>
        </w:tc>
        <w:tc>
          <w:tcPr>
            <w:tcW w:w="1012" w:type="pct"/>
            <w:shd w:val="clear" w:color="auto" w:fill="BFBFBF"/>
          </w:tcPr>
          <w:p w14:paraId="615BD188" w14:textId="77777777" w:rsidR="005029B2" w:rsidRPr="005029B2" w:rsidRDefault="005029B2" w:rsidP="005029B2">
            <w:pPr>
              <w:spacing w:after="0" w:line="240" w:lineRule="auto"/>
              <w:jc w:val="center"/>
              <w:rPr>
                <w:rFonts w:ascii="Verdana" w:eastAsia="Times New Roman" w:hAnsi="Verdana" w:cs="Times New Roman"/>
                <w:b/>
                <w:bCs/>
                <w:spacing w:val="5"/>
                <w:kern w:val="0"/>
                <w:sz w:val="16"/>
                <w:szCs w:val="16"/>
                <w:lang w:val="es-ES_tradnl"/>
                <w14:ligatures w14:val="none"/>
              </w:rPr>
            </w:pPr>
          </w:p>
          <w:p w14:paraId="1A822733" w14:textId="77777777" w:rsidR="005029B2" w:rsidRPr="005029B2" w:rsidRDefault="005029B2" w:rsidP="005029B2">
            <w:pPr>
              <w:spacing w:after="0" w:line="240" w:lineRule="auto"/>
              <w:jc w:val="center"/>
              <w:rPr>
                <w:rFonts w:ascii="Verdana" w:eastAsia="Times New Roman" w:hAnsi="Verdana" w:cs="Times New Roman"/>
                <w:b/>
                <w:bCs/>
                <w:spacing w:val="5"/>
                <w:kern w:val="0"/>
                <w:sz w:val="16"/>
                <w:szCs w:val="16"/>
                <w:lang w:val="es-ES_tradnl"/>
                <w14:ligatures w14:val="none"/>
              </w:rPr>
            </w:pPr>
            <w:r w:rsidRPr="005029B2">
              <w:rPr>
                <w:rFonts w:ascii="Verdana" w:eastAsia="Times New Roman" w:hAnsi="Verdana" w:cs="Times New Roman"/>
                <w:b/>
                <w:bCs/>
                <w:spacing w:val="5"/>
                <w:kern w:val="0"/>
                <w:sz w:val="16"/>
                <w:szCs w:val="16"/>
                <w:lang w:val="es-ES_tradnl"/>
                <w14:ligatures w14:val="none"/>
              </w:rPr>
              <w:t>Importe total ofertado (IVA excluido)</w:t>
            </w:r>
          </w:p>
        </w:tc>
      </w:tr>
      <w:tr w:rsidR="005029B2" w:rsidRPr="005029B2" w14:paraId="463BA9D1" w14:textId="77777777" w:rsidTr="00276637">
        <w:trPr>
          <w:trHeight w:val="486"/>
        </w:trPr>
        <w:tc>
          <w:tcPr>
            <w:tcW w:w="985" w:type="pct"/>
            <w:shd w:val="clear" w:color="auto" w:fill="auto"/>
            <w:vAlign w:val="center"/>
          </w:tcPr>
          <w:p w14:paraId="77E3DEDE"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Transporte de residuos (RPQ)</w:t>
            </w:r>
          </w:p>
        </w:tc>
        <w:tc>
          <w:tcPr>
            <w:tcW w:w="627" w:type="pct"/>
            <w:shd w:val="clear" w:color="auto" w:fill="auto"/>
            <w:vAlign w:val="center"/>
          </w:tcPr>
          <w:p w14:paraId="7BE9D9FD"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200</w:t>
            </w:r>
          </w:p>
        </w:tc>
        <w:tc>
          <w:tcPr>
            <w:tcW w:w="694" w:type="pct"/>
          </w:tcPr>
          <w:p w14:paraId="555CBC1D"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p>
        </w:tc>
        <w:tc>
          <w:tcPr>
            <w:tcW w:w="674" w:type="pct"/>
            <w:shd w:val="clear" w:color="auto" w:fill="auto"/>
            <w:vAlign w:val="center"/>
          </w:tcPr>
          <w:p w14:paraId="61A99274"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6</w:t>
            </w:r>
          </w:p>
        </w:tc>
        <w:tc>
          <w:tcPr>
            <w:tcW w:w="1008" w:type="pct"/>
            <w:shd w:val="clear" w:color="auto" w:fill="auto"/>
            <w:vAlign w:val="center"/>
          </w:tcPr>
          <w:p w14:paraId="416457E3" w14:textId="77777777" w:rsidR="005029B2" w:rsidRPr="005029B2" w:rsidRDefault="005029B2" w:rsidP="005029B2">
            <w:pPr>
              <w:spacing w:after="0" w:line="240" w:lineRule="auto"/>
              <w:jc w:val="center"/>
              <w:rPr>
                <w:rFonts w:ascii="Verdana" w:eastAsia="Times New Roman" w:hAnsi="Verdana" w:cs="Times New Roman"/>
                <w:bCs/>
                <w:spacing w:val="5"/>
                <w:kern w:val="0"/>
                <w:sz w:val="16"/>
                <w:szCs w:val="16"/>
                <w14:ligatures w14:val="none"/>
              </w:rPr>
            </w:pPr>
            <w:r w:rsidRPr="005029B2">
              <w:rPr>
                <w:rFonts w:ascii="Verdana" w:eastAsia="Times New Roman" w:hAnsi="Verdana" w:cs="Times New Roman"/>
                <w:bCs/>
                <w:spacing w:val="5"/>
                <w:kern w:val="0"/>
                <w:sz w:val="16"/>
                <w:szCs w:val="16"/>
                <w14:ligatures w14:val="none"/>
              </w:rPr>
              <w:t xml:space="preserve">1.200,00 </w:t>
            </w:r>
            <w:r w:rsidRPr="005029B2">
              <w:rPr>
                <w:rFonts w:ascii="Verdana" w:eastAsia="Times New Roman" w:hAnsi="Verdana" w:cs="Times New Roman"/>
                <w:bCs/>
                <w:spacing w:val="5"/>
                <w:kern w:val="0"/>
                <w:sz w:val="16"/>
                <w:szCs w:val="16"/>
                <w:lang w:eastAsia="es-ES"/>
                <w14:ligatures w14:val="none"/>
              </w:rPr>
              <w:t>€</w:t>
            </w:r>
          </w:p>
        </w:tc>
        <w:tc>
          <w:tcPr>
            <w:tcW w:w="1012" w:type="pct"/>
          </w:tcPr>
          <w:p w14:paraId="418C80F2" w14:textId="77777777" w:rsidR="005029B2" w:rsidRPr="005029B2" w:rsidRDefault="005029B2" w:rsidP="005029B2">
            <w:pPr>
              <w:spacing w:after="0" w:line="240" w:lineRule="auto"/>
              <w:jc w:val="center"/>
              <w:rPr>
                <w:rFonts w:ascii="Verdana" w:eastAsia="Times New Roman" w:hAnsi="Verdana" w:cs="Times New Roman"/>
                <w:b/>
                <w:spacing w:val="5"/>
                <w:kern w:val="0"/>
                <w:sz w:val="16"/>
                <w:szCs w:val="16"/>
                <w14:ligatures w14:val="none"/>
              </w:rPr>
            </w:pPr>
          </w:p>
        </w:tc>
      </w:tr>
      <w:tr w:rsidR="005029B2" w:rsidRPr="005029B2" w14:paraId="6AACF060" w14:textId="77777777" w:rsidTr="00276637">
        <w:tc>
          <w:tcPr>
            <w:tcW w:w="985" w:type="pct"/>
            <w:shd w:val="clear" w:color="auto" w:fill="auto"/>
            <w:vAlign w:val="center"/>
          </w:tcPr>
          <w:p w14:paraId="79EE91F6"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14:ligatures w14:val="none"/>
              </w:rPr>
            </w:pPr>
            <w:r w:rsidRPr="005029B2">
              <w:rPr>
                <w:rFonts w:ascii="Verdana" w:eastAsia="Times New Roman" w:hAnsi="Verdana" w:cs="Times New Roman"/>
                <w:spacing w:val="5"/>
                <w:kern w:val="0"/>
                <w:sz w:val="16"/>
                <w:szCs w:val="16"/>
                <w14:ligatures w14:val="none"/>
              </w:rPr>
              <w:t>Transporte de residuos (Calorifugado - 170604)</w:t>
            </w:r>
          </w:p>
        </w:tc>
        <w:tc>
          <w:tcPr>
            <w:tcW w:w="627" w:type="pct"/>
            <w:shd w:val="clear" w:color="auto" w:fill="auto"/>
            <w:vAlign w:val="center"/>
          </w:tcPr>
          <w:p w14:paraId="50627ECE"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330</w:t>
            </w:r>
          </w:p>
        </w:tc>
        <w:tc>
          <w:tcPr>
            <w:tcW w:w="694" w:type="pct"/>
          </w:tcPr>
          <w:p w14:paraId="6DA7892A"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p>
        </w:tc>
        <w:tc>
          <w:tcPr>
            <w:tcW w:w="674" w:type="pct"/>
            <w:shd w:val="clear" w:color="auto" w:fill="auto"/>
            <w:vAlign w:val="center"/>
          </w:tcPr>
          <w:p w14:paraId="4F45F26A"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6</w:t>
            </w:r>
          </w:p>
        </w:tc>
        <w:tc>
          <w:tcPr>
            <w:tcW w:w="1008" w:type="pct"/>
            <w:shd w:val="clear" w:color="auto" w:fill="auto"/>
            <w:vAlign w:val="center"/>
          </w:tcPr>
          <w:p w14:paraId="4971A48C" w14:textId="77777777" w:rsidR="005029B2" w:rsidRPr="005029B2" w:rsidRDefault="005029B2" w:rsidP="005029B2">
            <w:pPr>
              <w:spacing w:after="0" w:line="240" w:lineRule="auto"/>
              <w:jc w:val="center"/>
              <w:rPr>
                <w:rFonts w:ascii="Verdana" w:eastAsia="Times New Roman" w:hAnsi="Verdana" w:cs="Times New Roman"/>
                <w:bCs/>
                <w:spacing w:val="5"/>
                <w:kern w:val="0"/>
                <w:sz w:val="16"/>
                <w:szCs w:val="16"/>
                <w14:ligatures w14:val="none"/>
              </w:rPr>
            </w:pPr>
            <w:r w:rsidRPr="005029B2">
              <w:rPr>
                <w:rFonts w:ascii="Verdana" w:eastAsia="Times New Roman" w:hAnsi="Verdana" w:cs="Times New Roman"/>
                <w:bCs/>
                <w:spacing w:val="5"/>
                <w:kern w:val="0"/>
                <w:sz w:val="16"/>
                <w:szCs w:val="16"/>
                <w14:ligatures w14:val="none"/>
              </w:rPr>
              <w:t xml:space="preserve">1.980,00 </w:t>
            </w:r>
            <w:r w:rsidRPr="005029B2">
              <w:rPr>
                <w:rFonts w:ascii="Verdana" w:eastAsia="Times New Roman" w:hAnsi="Verdana" w:cs="Times New Roman"/>
                <w:bCs/>
                <w:spacing w:val="5"/>
                <w:kern w:val="0"/>
                <w:sz w:val="16"/>
                <w:szCs w:val="16"/>
                <w:lang w:eastAsia="es-ES"/>
                <w14:ligatures w14:val="none"/>
              </w:rPr>
              <w:t>€</w:t>
            </w:r>
          </w:p>
        </w:tc>
        <w:tc>
          <w:tcPr>
            <w:tcW w:w="1012" w:type="pct"/>
          </w:tcPr>
          <w:p w14:paraId="27C2791C" w14:textId="77777777" w:rsidR="005029B2" w:rsidRPr="005029B2" w:rsidRDefault="005029B2" w:rsidP="005029B2">
            <w:pPr>
              <w:spacing w:after="0" w:line="240" w:lineRule="auto"/>
              <w:jc w:val="center"/>
              <w:rPr>
                <w:rFonts w:ascii="Verdana" w:eastAsia="Times New Roman" w:hAnsi="Verdana" w:cs="Times New Roman"/>
                <w:b/>
                <w:spacing w:val="5"/>
                <w:kern w:val="0"/>
                <w:sz w:val="16"/>
                <w:szCs w:val="16"/>
                <w14:ligatures w14:val="none"/>
              </w:rPr>
            </w:pPr>
          </w:p>
        </w:tc>
      </w:tr>
      <w:tr w:rsidR="005029B2" w:rsidRPr="005029B2" w14:paraId="56A01F0D" w14:textId="77777777" w:rsidTr="005029B2">
        <w:trPr>
          <w:trHeight w:val="405"/>
        </w:trPr>
        <w:tc>
          <w:tcPr>
            <w:tcW w:w="985" w:type="pct"/>
            <w:shd w:val="clear" w:color="auto" w:fill="BFBFBF"/>
          </w:tcPr>
          <w:p w14:paraId="078E7E7A" w14:textId="77777777" w:rsidR="005029B2" w:rsidRPr="005029B2" w:rsidRDefault="005029B2" w:rsidP="005029B2">
            <w:pPr>
              <w:spacing w:after="0" w:line="240" w:lineRule="auto"/>
              <w:jc w:val="center"/>
              <w:rPr>
                <w:rFonts w:ascii="Verdana" w:eastAsia="Times New Roman" w:hAnsi="Verdana" w:cs="Times New Roman"/>
                <w:b/>
                <w:bCs/>
                <w:spacing w:val="5"/>
                <w:kern w:val="0"/>
                <w:sz w:val="16"/>
                <w:szCs w:val="16"/>
                <w14:ligatures w14:val="none"/>
              </w:rPr>
            </w:pPr>
          </w:p>
        </w:tc>
        <w:tc>
          <w:tcPr>
            <w:tcW w:w="1995" w:type="pct"/>
            <w:gridSpan w:val="3"/>
            <w:shd w:val="clear" w:color="auto" w:fill="BFBFBF"/>
            <w:vAlign w:val="center"/>
          </w:tcPr>
          <w:p w14:paraId="0096BB82" w14:textId="77777777" w:rsidR="005029B2" w:rsidRPr="005029B2" w:rsidRDefault="005029B2" w:rsidP="005029B2">
            <w:pPr>
              <w:spacing w:after="0" w:line="240" w:lineRule="auto"/>
              <w:jc w:val="center"/>
              <w:rPr>
                <w:rFonts w:ascii="Verdana" w:eastAsia="Times New Roman" w:hAnsi="Verdana" w:cs="Times New Roman"/>
                <w:b/>
                <w:bCs/>
                <w:spacing w:val="5"/>
                <w:kern w:val="0"/>
                <w:sz w:val="16"/>
                <w:szCs w:val="16"/>
                <w14:ligatures w14:val="none"/>
              </w:rPr>
            </w:pPr>
            <w:r w:rsidRPr="005029B2">
              <w:rPr>
                <w:rFonts w:ascii="Verdana" w:eastAsia="Times New Roman" w:hAnsi="Verdana" w:cs="Times New Roman"/>
                <w:b/>
                <w:bCs/>
                <w:spacing w:val="5"/>
                <w:kern w:val="0"/>
                <w:sz w:val="16"/>
                <w:szCs w:val="16"/>
                <w14:ligatures w14:val="none"/>
              </w:rPr>
              <w:t>IMPORTE TOTAL B</w:t>
            </w:r>
          </w:p>
        </w:tc>
        <w:tc>
          <w:tcPr>
            <w:tcW w:w="1008" w:type="pct"/>
            <w:shd w:val="clear" w:color="auto" w:fill="BFBFBF"/>
            <w:vAlign w:val="center"/>
          </w:tcPr>
          <w:p w14:paraId="31A40BA5" w14:textId="77777777" w:rsidR="005029B2" w:rsidRPr="005029B2" w:rsidRDefault="005029B2" w:rsidP="005029B2">
            <w:pPr>
              <w:spacing w:after="0" w:line="240" w:lineRule="auto"/>
              <w:jc w:val="center"/>
              <w:rPr>
                <w:rFonts w:ascii="Verdana" w:eastAsia="Times New Roman" w:hAnsi="Verdana" w:cs="Times New Roman"/>
                <w:b/>
                <w:bCs/>
                <w:spacing w:val="5"/>
                <w:kern w:val="0"/>
                <w:sz w:val="16"/>
                <w:szCs w:val="16"/>
                <w14:ligatures w14:val="none"/>
              </w:rPr>
            </w:pPr>
            <w:r w:rsidRPr="005029B2">
              <w:rPr>
                <w:rFonts w:ascii="Verdana" w:eastAsia="Times New Roman" w:hAnsi="Verdana" w:cs="Times New Roman"/>
                <w:b/>
                <w:bCs/>
                <w:spacing w:val="5"/>
                <w:kern w:val="0"/>
                <w:sz w:val="16"/>
                <w:szCs w:val="16"/>
                <w14:ligatures w14:val="none"/>
              </w:rPr>
              <w:t>3.180,00 €</w:t>
            </w:r>
          </w:p>
        </w:tc>
        <w:tc>
          <w:tcPr>
            <w:tcW w:w="1012" w:type="pct"/>
            <w:shd w:val="clear" w:color="auto" w:fill="BFBFBF"/>
          </w:tcPr>
          <w:p w14:paraId="7D5F933A" w14:textId="77777777" w:rsidR="005029B2" w:rsidRPr="005029B2" w:rsidRDefault="005029B2" w:rsidP="005029B2">
            <w:pPr>
              <w:spacing w:after="0" w:line="240" w:lineRule="auto"/>
              <w:jc w:val="center"/>
              <w:rPr>
                <w:rFonts w:ascii="Verdana" w:eastAsia="Times New Roman" w:hAnsi="Verdana" w:cs="Times New Roman"/>
                <w:b/>
                <w:bCs/>
                <w:spacing w:val="5"/>
                <w:kern w:val="0"/>
                <w:sz w:val="16"/>
                <w:szCs w:val="16"/>
                <w14:ligatures w14:val="none"/>
              </w:rPr>
            </w:pPr>
          </w:p>
        </w:tc>
      </w:tr>
    </w:tbl>
    <w:p w14:paraId="57D42B6F" w14:textId="77777777" w:rsidR="005029B2" w:rsidRPr="005029B2" w:rsidRDefault="005029B2" w:rsidP="005029B2">
      <w:pPr>
        <w:spacing w:after="0" w:line="240" w:lineRule="auto"/>
        <w:rPr>
          <w:rFonts w:ascii="Verdana" w:eastAsia="Times New Roman" w:hAnsi="Verdana" w:cs="Times New Roman"/>
          <w:kern w:val="0"/>
          <w:sz w:val="16"/>
          <w:szCs w:val="16"/>
          <w:lang w:val="es-ES_tradnl" w:eastAsia="es-ES"/>
          <w14:ligatures w14:val="none"/>
        </w:rPr>
      </w:pPr>
    </w:p>
    <w:p w14:paraId="019328E1" w14:textId="77777777" w:rsidR="005029B2" w:rsidRPr="005029B2" w:rsidRDefault="005029B2" w:rsidP="005029B2">
      <w:pPr>
        <w:spacing w:after="0" w:line="240" w:lineRule="auto"/>
        <w:rPr>
          <w:rFonts w:ascii="Verdana" w:eastAsia="Times New Roman" w:hAnsi="Verdana" w:cs="Times New Roman"/>
          <w:kern w:val="0"/>
          <w:sz w:val="16"/>
          <w:szCs w:val="16"/>
          <w:lang w:val="es-ES_tradnl" w:eastAsia="es-ES"/>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1"/>
        <w:gridCol w:w="1553"/>
      </w:tblGrid>
      <w:tr w:rsidR="005029B2" w:rsidRPr="005029B2" w14:paraId="0270F407" w14:textId="77777777" w:rsidTr="00276637">
        <w:tc>
          <w:tcPr>
            <w:tcW w:w="4086" w:type="pct"/>
            <w:shd w:val="clear" w:color="auto" w:fill="BFBFBF"/>
            <w:vAlign w:val="center"/>
          </w:tcPr>
          <w:p w14:paraId="0593F444" w14:textId="77777777" w:rsidR="005029B2" w:rsidRPr="005029B2" w:rsidRDefault="005029B2" w:rsidP="005029B2">
            <w:pPr>
              <w:spacing w:after="0" w:line="240" w:lineRule="auto"/>
              <w:jc w:val="center"/>
              <w:rPr>
                <w:rFonts w:ascii="Verdana" w:eastAsia="Times New Roman" w:hAnsi="Verdana" w:cs="Times New Roman"/>
                <w:b/>
                <w:bCs/>
                <w:spacing w:val="5"/>
                <w:kern w:val="0"/>
                <w:sz w:val="16"/>
                <w:szCs w:val="16"/>
                <w:lang w:val="es-ES_tradnl"/>
                <w14:ligatures w14:val="none"/>
              </w:rPr>
            </w:pPr>
            <w:r w:rsidRPr="005029B2">
              <w:rPr>
                <w:rFonts w:ascii="Verdana" w:eastAsia="Times New Roman" w:hAnsi="Verdana" w:cs="Times New Roman"/>
                <w:b/>
                <w:bCs/>
                <w:spacing w:val="5"/>
                <w:kern w:val="0"/>
                <w:sz w:val="16"/>
                <w:szCs w:val="16"/>
                <w:lang w:val="es-ES_tradnl"/>
                <w14:ligatures w14:val="none"/>
              </w:rPr>
              <w:t xml:space="preserve">Concepto </w:t>
            </w:r>
          </w:p>
        </w:tc>
        <w:tc>
          <w:tcPr>
            <w:tcW w:w="914" w:type="pct"/>
            <w:shd w:val="clear" w:color="auto" w:fill="BFBFBF"/>
            <w:vAlign w:val="center"/>
          </w:tcPr>
          <w:p w14:paraId="180E94D8" w14:textId="77777777" w:rsidR="005029B2" w:rsidRPr="005029B2" w:rsidRDefault="005029B2" w:rsidP="005029B2">
            <w:pPr>
              <w:spacing w:after="0" w:line="240" w:lineRule="auto"/>
              <w:jc w:val="center"/>
              <w:rPr>
                <w:rFonts w:ascii="Verdana" w:eastAsia="Times New Roman" w:hAnsi="Verdana" w:cs="Times New Roman"/>
                <w:b/>
                <w:bCs/>
                <w:spacing w:val="5"/>
                <w:kern w:val="0"/>
                <w:sz w:val="16"/>
                <w:szCs w:val="16"/>
                <w:lang w:val="es-ES_tradnl"/>
                <w14:ligatures w14:val="none"/>
              </w:rPr>
            </w:pPr>
            <w:r w:rsidRPr="005029B2">
              <w:rPr>
                <w:rFonts w:ascii="Verdana" w:eastAsia="Times New Roman" w:hAnsi="Verdana" w:cs="Times New Roman"/>
                <w:b/>
                <w:bCs/>
                <w:spacing w:val="5"/>
                <w:kern w:val="0"/>
                <w:sz w:val="16"/>
                <w:szCs w:val="16"/>
                <w:lang w:val="es-ES_tradnl"/>
                <w14:ligatures w14:val="none"/>
              </w:rPr>
              <w:t>Importe total estimado (IVA excluido)</w:t>
            </w:r>
          </w:p>
        </w:tc>
      </w:tr>
      <w:tr w:rsidR="005029B2" w:rsidRPr="005029B2" w14:paraId="42DBFB5D" w14:textId="77777777" w:rsidTr="00276637">
        <w:trPr>
          <w:trHeight w:val="597"/>
        </w:trPr>
        <w:tc>
          <w:tcPr>
            <w:tcW w:w="4086" w:type="pct"/>
            <w:shd w:val="clear" w:color="auto" w:fill="auto"/>
            <w:vAlign w:val="center"/>
          </w:tcPr>
          <w:p w14:paraId="424E64AD"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lastRenderedPageBreak/>
              <w:t xml:space="preserve">Residuos imprevistos o no planificados (hasta un 10% del importe) </w:t>
            </w:r>
            <w:r w:rsidRPr="005029B2">
              <w:rPr>
                <w:rFonts w:ascii="Verdana" w:eastAsia="Times New Roman" w:hAnsi="Verdana" w:cs="Times New Roman"/>
                <w:b/>
                <w:bCs/>
                <w:spacing w:val="5"/>
                <w:kern w:val="0"/>
                <w:sz w:val="16"/>
                <w:szCs w:val="16"/>
                <w:lang w:val="es-ES_tradnl"/>
                <w14:ligatures w14:val="none"/>
              </w:rPr>
              <w:t>IMPORTE TOTAL C (NO SE PUEDE HACER OFERTADO SOBRE ESTE APARTADO).</w:t>
            </w:r>
          </w:p>
        </w:tc>
        <w:tc>
          <w:tcPr>
            <w:tcW w:w="914" w:type="pct"/>
            <w:shd w:val="clear" w:color="auto" w:fill="auto"/>
            <w:vAlign w:val="center"/>
          </w:tcPr>
          <w:p w14:paraId="54790C5C" w14:textId="77777777" w:rsidR="005029B2" w:rsidRPr="005029B2" w:rsidRDefault="005029B2" w:rsidP="005029B2">
            <w:pPr>
              <w:spacing w:after="0" w:line="240" w:lineRule="auto"/>
              <w:jc w:val="center"/>
              <w:rPr>
                <w:rFonts w:ascii="Verdana" w:eastAsia="Times New Roman" w:hAnsi="Verdana" w:cs="Times New Roman"/>
                <w:b/>
                <w:spacing w:val="5"/>
                <w:kern w:val="0"/>
                <w:sz w:val="16"/>
                <w:szCs w:val="16"/>
                <w14:ligatures w14:val="none"/>
              </w:rPr>
            </w:pPr>
            <w:r w:rsidRPr="005029B2">
              <w:rPr>
                <w:rFonts w:ascii="Verdana" w:eastAsia="Times New Roman" w:hAnsi="Verdana" w:cs="Times New Roman"/>
                <w:b/>
                <w:spacing w:val="5"/>
                <w:kern w:val="0"/>
                <w:sz w:val="16"/>
                <w:szCs w:val="16"/>
                <w14:ligatures w14:val="none"/>
              </w:rPr>
              <w:t>2.936,</w:t>
            </w:r>
            <w:r w:rsidRPr="005029B2">
              <w:rPr>
                <w:rFonts w:ascii="Verdana" w:eastAsia="Times New Roman" w:hAnsi="Verdana" w:cs="Times New Roman"/>
                <w:b/>
                <w:bCs/>
                <w:spacing w:val="5"/>
                <w:kern w:val="0"/>
                <w:sz w:val="16"/>
                <w:szCs w:val="16"/>
                <w14:ligatures w14:val="none"/>
              </w:rPr>
              <w:t>05</w:t>
            </w:r>
            <w:r w:rsidRPr="005029B2">
              <w:rPr>
                <w:rFonts w:ascii="Verdana" w:eastAsia="Times New Roman" w:hAnsi="Verdana" w:cs="Times New Roman"/>
                <w:b/>
                <w:spacing w:val="5"/>
                <w:kern w:val="0"/>
                <w:sz w:val="16"/>
                <w:szCs w:val="16"/>
                <w14:ligatures w14:val="none"/>
              </w:rPr>
              <w:t xml:space="preserve"> </w:t>
            </w:r>
            <w:r w:rsidRPr="005029B2">
              <w:rPr>
                <w:rFonts w:ascii="Verdana" w:eastAsia="Times New Roman" w:hAnsi="Verdana" w:cs="Times New Roman"/>
                <w:b/>
                <w:spacing w:val="5"/>
                <w:kern w:val="0"/>
                <w:sz w:val="16"/>
                <w:szCs w:val="16"/>
                <w:lang w:eastAsia="es-ES"/>
                <w14:ligatures w14:val="none"/>
              </w:rPr>
              <w:t>€</w:t>
            </w:r>
          </w:p>
        </w:tc>
      </w:tr>
    </w:tbl>
    <w:p w14:paraId="0C4705BD" w14:textId="77777777" w:rsidR="005029B2" w:rsidRPr="005029B2" w:rsidRDefault="005029B2" w:rsidP="005029B2">
      <w:pPr>
        <w:spacing w:after="0" w:line="240" w:lineRule="auto"/>
        <w:rPr>
          <w:rFonts w:ascii="Verdana" w:eastAsia="Times New Roman" w:hAnsi="Verdana" w:cs="Times New Roman"/>
          <w:kern w:val="0"/>
          <w:sz w:val="16"/>
          <w:szCs w:val="16"/>
          <w:lang w:val="es-ES_tradnl" w:eastAsia="es-ES"/>
          <w14:ligatures w14:val="none"/>
        </w:rPr>
      </w:pPr>
    </w:p>
    <w:p w14:paraId="1BB3ED2B" w14:textId="77777777" w:rsidR="005029B2" w:rsidRPr="005029B2" w:rsidRDefault="005029B2" w:rsidP="005029B2">
      <w:pPr>
        <w:spacing w:after="0" w:line="240" w:lineRule="auto"/>
        <w:jc w:val="both"/>
        <w:rPr>
          <w:rFonts w:ascii="Verdana" w:eastAsia="Times New Roman" w:hAnsi="Verdana" w:cs="Times New Roman"/>
          <w:kern w:val="0"/>
          <w:sz w:val="16"/>
          <w:szCs w:val="16"/>
          <w:lang w:val="es-ES_tradnl" w:eastAsia="es-ES"/>
          <w14:ligatures w14:val="none"/>
        </w:rPr>
      </w:pPr>
      <w:r w:rsidRPr="005029B2">
        <w:rPr>
          <w:rFonts w:ascii="Verdana" w:eastAsia="Times New Roman" w:hAnsi="Verdana" w:cs="Times New Roman"/>
          <w:kern w:val="0"/>
          <w:sz w:val="16"/>
          <w:szCs w:val="16"/>
          <w:lang w:val="es-ES_tradnl" w:eastAsia="es-ES"/>
          <w14:ligatures w14:val="none"/>
        </w:rPr>
        <w:t>(1) El contenedor se solicitará específicamente cuando se realicen los mantenimientos de planta, con un mínimo de 30 días de antelación a la necesidad. Los paros tienen una duración estimada de entre 30 y 45 días. El alquiler del contenedor durante este periodo estará incluido en el precio.</w:t>
      </w:r>
    </w:p>
    <w:p w14:paraId="609E455D" w14:textId="77777777" w:rsidR="005029B2" w:rsidRPr="005029B2" w:rsidRDefault="005029B2" w:rsidP="005029B2">
      <w:pPr>
        <w:shd w:val="clear" w:color="auto" w:fill="FFFFFF"/>
        <w:spacing w:after="0" w:line="276" w:lineRule="auto"/>
        <w:jc w:val="both"/>
        <w:rPr>
          <w:rFonts w:ascii="Verdana" w:eastAsia="Calibri" w:hAnsi="Verdana" w:cs="Times New Roman"/>
          <w:kern w:val="0"/>
          <w:sz w:val="16"/>
          <w:szCs w:val="16"/>
          <w:lang w:val="es-ES_tradnl" w:eastAsia="es-ES"/>
          <w14:ligatures w14:val="none"/>
        </w:rPr>
      </w:pPr>
    </w:p>
    <w:p w14:paraId="32D7EA36" w14:textId="77777777" w:rsidR="005029B2" w:rsidRPr="005029B2" w:rsidRDefault="005029B2" w:rsidP="005029B2">
      <w:pPr>
        <w:shd w:val="clear" w:color="auto" w:fill="FFFFFF"/>
        <w:spacing w:after="0" w:line="276" w:lineRule="auto"/>
        <w:jc w:val="both"/>
        <w:rPr>
          <w:rFonts w:ascii="Verdana" w:eastAsia="Times New Roman" w:hAnsi="Verdana" w:cs="Times New Roman"/>
          <w:spacing w:val="5"/>
          <w:kern w:val="0"/>
          <w:sz w:val="16"/>
          <w:szCs w:val="16"/>
          <w:lang w:val="es-ES_tradnl" w:eastAsia="es-ES"/>
          <w14:ligatures w14:val="none"/>
        </w:rPr>
      </w:pPr>
      <w:r w:rsidRPr="005029B2">
        <w:rPr>
          <w:rFonts w:ascii="Verdana" w:eastAsia="Calibri" w:hAnsi="Verdana" w:cs="Times New Roman"/>
          <w:kern w:val="0"/>
          <w:sz w:val="16"/>
          <w:szCs w:val="16"/>
          <w:lang w:val="es-ES_tradnl" w:eastAsia="es-ES"/>
          <w14:ligatures w14:val="none"/>
        </w:rPr>
        <w:t>Se desconoce anticipadamente el número de recogidas y transportes que se efectuarán durante la duración del contrato, consecuentemente se establece un importe estimado,</w:t>
      </w:r>
      <w:r w:rsidRPr="005029B2">
        <w:rPr>
          <w:rFonts w:ascii="Verdana" w:eastAsia="Times New Roman" w:hAnsi="Verdana" w:cs="Times New Roman"/>
          <w:spacing w:val="5"/>
          <w:kern w:val="0"/>
          <w:sz w:val="16"/>
          <w:szCs w:val="16"/>
          <w:lang w:val="es-ES_tradnl" w:eastAsia="es-ES"/>
          <w14:ligatures w14:val="none"/>
        </w:rPr>
        <w:t xml:space="preserve"> no vinculante. El precio vinculante a efectos contractuales será el precio unitario ofertado por cada uno de los ítems.</w:t>
      </w:r>
    </w:p>
    <w:p w14:paraId="2040E2E6" w14:textId="77777777" w:rsidR="005029B2" w:rsidRPr="005029B2" w:rsidRDefault="005029B2" w:rsidP="005029B2">
      <w:pPr>
        <w:shd w:val="clear" w:color="auto" w:fill="FFFFFF"/>
        <w:spacing w:after="0" w:line="276" w:lineRule="auto"/>
        <w:jc w:val="both"/>
        <w:rPr>
          <w:rFonts w:ascii="Verdana" w:eastAsia="Times New Roman" w:hAnsi="Verdana" w:cs="Times New Roman"/>
          <w:spacing w:val="5"/>
          <w:kern w:val="0"/>
          <w:sz w:val="16"/>
          <w:szCs w:val="16"/>
          <w:lang w:val="es-ES_tradnl" w:eastAsia="es-ES"/>
          <w14:ligatures w14:val="none"/>
        </w:rPr>
      </w:pPr>
    </w:p>
    <w:tbl>
      <w:tblPr>
        <w:tblW w:w="50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2"/>
        <w:gridCol w:w="2246"/>
        <w:gridCol w:w="2253"/>
      </w:tblGrid>
      <w:tr w:rsidR="005029B2" w:rsidRPr="005029B2" w14:paraId="7F9537AA" w14:textId="77777777" w:rsidTr="005029B2">
        <w:trPr>
          <w:trHeight w:val="561"/>
        </w:trPr>
        <w:tc>
          <w:tcPr>
            <w:tcW w:w="2354" w:type="pct"/>
            <w:shd w:val="clear" w:color="auto" w:fill="BFBFBF"/>
            <w:vAlign w:val="center"/>
          </w:tcPr>
          <w:p w14:paraId="744D5DC1" w14:textId="77777777" w:rsidR="005029B2" w:rsidRPr="005029B2" w:rsidRDefault="005029B2" w:rsidP="005029B2">
            <w:pPr>
              <w:spacing w:after="0" w:line="240" w:lineRule="auto"/>
              <w:jc w:val="center"/>
              <w:rPr>
                <w:rFonts w:ascii="Verdana" w:eastAsia="Times New Roman" w:hAnsi="Verdana" w:cs="Times New Roman"/>
                <w:b/>
                <w:bCs/>
                <w:spacing w:val="5"/>
                <w:kern w:val="0"/>
                <w:sz w:val="16"/>
                <w:szCs w:val="16"/>
                <w:lang w:val="es-ES_tradnl"/>
                <w14:ligatures w14:val="none"/>
              </w:rPr>
            </w:pPr>
            <w:r w:rsidRPr="005029B2">
              <w:rPr>
                <w:rFonts w:ascii="Verdana" w:eastAsia="Times New Roman" w:hAnsi="Verdana" w:cs="Times New Roman"/>
                <w:b/>
                <w:bCs/>
                <w:spacing w:val="5"/>
                <w:kern w:val="0"/>
                <w:sz w:val="16"/>
                <w:szCs w:val="16"/>
                <w:lang w:val="es-ES_tradnl"/>
                <w14:ligatures w14:val="none"/>
              </w:rPr>
              <w:t>CONCEPTO</w:t>
            </w:r>
          </w:p>
        </w:tc>
        <w:tc>
          <w:tcPr>
            <w:tcW w:w="1321" w:type="pct"/>
            <w:shd w:val="clear" w:color="auto" w:fill="BFBFBF"/>
            <w:vAlign w:val="center"/>
          </w:tcPr>
          <w:p w14:paraId="5712AAE6" w14:textId="77777777" w:rsidR="005029B2" w:rsidRPr="005029B2" w:rsidRDefault="005029B2" w:rsidP="005029B2">
            <w:pPr>
              <w:spacing w:after="0" w:line="240" w:lineRule="auto"/>
              <w:jc w:val="center"/>
              <w:rPr>
                <w:rFonts w:ascii="Verdana" w:eastAsia="Times New Roman" w:hAnsi="Verdana" w:cs="Times New Roman"/>
                <w:b/>
                <w:bCs/>
                <w:spacing w:val="5"/>
                <w:kern w:val="0"/>
                <w:sz w:val="16"/>
                <w:szCs w:val="16"/>
                <w:lang w:val="es-ES_tradnl"/>
                <w14:ligatures w14:val="none"/>
              </w:rPr>
            </w:pPr>
            <w:r w:rsidRPr="005029B2">
              <w:rPr>
                <w:rFonts w:ascii="Verdana" w:eastAsia="Times New Roman" w:hAnsi="Verdana" w:cs="Times New Roman"/>
                <w:b/>
                <w:bCs/>
                <w:spacing w:val="5"/>
                <w:kern w:val="0"/>
                <w:sz w:val="16"/>
                <w:szCs w:val="16"/>
                <w:lang w:val="es-ES_tradnl"/>
                <w14:ligatures w14:val="none"/>
              </w:rPr>
              <w:t>PRESUPUESTO MÁXIMO (IVA excluido)</w:t>
            </w:r>
          </w:p>
        </w:tc>
        <w:tc>
          <w:tcPr>
            <w:tcW w:w="1325" w:type="pct"/>
            <w:shd w:val="clear" w:color="auto" w:fill="BFBFBF"/>
            <w:vAlign w:val="center"/>
          </w:tcPr>
          <w:p w14:paraId="02332814" w14:textId="77777777" w:rsidR="005029B2" w:rsidRPr="005029B2" w:rsidRDefault="005029B2" w:rsidP="005029B2">
            <w:pPr>
              <w:spacing w:after="0" w:line="240" w:lineRule="auto"/>
              <w:jc w:val="center"/>
              <w:rPr>
                <w:rFonts w:ascii="Verdana" w:eastAsia="Times New Roman" w:hAnsi="Verdana" w:cs="Times New Roman"/>
                <w:b/>
                <w:bCs/>
                <w:spacing w:val="5"/>
                <w:kern w:val="0"/>
                <w:sz w:val="16"/>
                <w:szCs w:val="16"/>
                <w:lang w:val="es-ES_tradnl"/>
                <w14:ligatures w14:val="none"/>
              </w:rPr>
            </w:pPr>
            <w:r w:rsidRPr="005029B2">
              <w:rPr>
                <w:rFonts w:ascii="Verdana" w:eastAsia="Times New Roman" w:hAnsi="Verdana" w:cs="Times New Roman"/>
                <w:b/>
                <w:bCs/>
                <w:spacing w:val="5"/>
                <w:kern w:val="0"/>
                <w:sz w:val="16"/>
                <w:szCs w:val="16"/>
                <w:lang w:val="es-ES_tradnl"/>
                <w14:ligatures w14:val="none"/>
              </w:rPr>
              <w:t xml:space="preserve">PRESUPUESTO </w:t>
            </w:r>
            <w:proofErr w:type="gramStart"/>
            <w:r w:rsidRPr="005029B2">
              <w:rPr>
                <w:rFonts w:ascii="Verdana" w:eastAsia="Times New Roman" w:hAnsi="Verdana" w:cs="Times New Roman"/>
                <w:b/>
                <w:bCs/>
                <w:spacing w:val="5"/>
                <w:kern w:val="0"/>
                <w:sz w:val="16"/>
                <w:szCs w:val="16"/>
                <w:lang w:val="es-ES_tradnl"/>
                <w14:ligatures w14:val="none"/>
              </w:rPr>
              <w:t>OFERTADO  (</w:t>
            </w:r>
            <w:proofErr w:type="gramEnd"/>
            <w:r w:rsidRPr="005029B2">
              <w:rPr>
                <w:rFonts w:ascii="Verdana" w:eastAsia="Times New Roman" w:hAnsi="Verdana" w:cs="Times New Roman"/>
                <w:b/>
                <w:bCs/>
                <w:spacing w:val="5"/>
                <w:kern w:val="0"/>
                <w:sz w:val="16"/>
                <w:szCs w:val="16"/>
                <w:lang w:val="es-ES_tradnl"/>
                <w14:ligatures w14:val="none"/>
              </w:rPr>
              <w:t>IVA excluido)</w:t>
            </w:r>
          </w:p>
        </w:tc>
      </w:tr>
      <w:tr w:rsidR="005029B2" w:rsidRPr="005029B2" w14:paraId="093A3420" w14:textId="77777777" w:rsidTr="00276637">
        <w:trPr>
          <w:trHeight w:val="561"/>
        </w:trPr>
        <w:tc>
          <w:tcPr>
            <w:tcW w:w="2354" w:type="pct"/>
            <w:shd w:val="clear" w:color="auto" w:fill="auto"/>
            <w:vAlign w:val="center"/>
          </w:tcPr>
          <w:p w14:paraId="1A858201" w14:textId="77777777" w:rsidR="005029B2" w:rsidRPr="005029B2" w:rsidRDefault="005029B2" w:rsidP="005029B2">
            <w:pPr>
              <w:spacing w:after="0" w:line="240" w:lineRule="auto"/>
              <w:jc w:val="both"/>
              <w:rPr>
                <w:rFonts w:ascii="Verdana" w:eastAsia="Times New Roman" w:hAnsi="Verdana" w:cs="Times New Roman"/>
                <w:b/>
                <w:bCs/>
                <w:spacing w:val="5"/>
                <w:kern w:val="0"/>
                <w:sz w:val="16"/>
                <w:szCs w:val="16"/>
                <w:lang w:val="es-ES_tradnl"/>
                <w14:ligatures w14:val="none"/>
              </w:rPr>
            </w:pPr>
            <w:r w:rsidRPr="005029B2">
              <w:rPr>
                <w:rFonts w:ascii="Verdana" w:eastAsia="Times New Roman" w:hAnsi="Verdana" w:cs="Times New Roman"/>
                <w:b/>
                <w:bCs/>
                <w:spacing w:val="5"/>
                <w:kern w:val="0"/>
                <w:sz w:val="16"/>
                <w:szCs w:val="16"/>
                <w:lang w:val="es-ES_tradnl"/>
                <w14:ligatures w14:val="none"/>
              </w:rPr>
              <w:t>PRESUPUESTO ANUAL OFERTADO LOTE 1 (SUMA A+B+C)</w:t>
            </w:r>
          </w:p>
        </w:tc>
        <w:tc>
          <w:tcPr>
            <w:tcW w:w="1321" w:type="pct"/>
            <w:vAlign w:val="center"/>
          </w:tcPr>
          <w:p w14:paraId="0ED9138B" w14:textId="77777777" w:rsidR="005029B2" w:rsidRPr="005029B2" w:rsidRDefault="005029B2" w:rsidP="005029B2">
            <w:pPr>
              <w:spacing w:after="0" w:line="240" w:lineRule="auto"/>
              <w:jc w:val="right"/>
              <w:rPr>
                <w:rFonts w:ascii="Verdana" w:eastAsia="Times New Roman" w:hAnsi="Verdana" w:cs="Times New Roman"/>
                <w:b/>
                <w:bCs/>
                <w:spacing w:val="5"/>
                <w:kern w:val="0"/>
                <w:sz w:val="16"/>
                <w:szCs w:val="16"/>
                <w:lang w:val="es-ES_tradnl"/>
                <w14:ligatures w14:val="none"/>
              </w:rPr>
            </w:pPr>
            <w:r w:rsidRPr="005029B2">
              <w:rPr>
                <w:rFonts w:ascii="Verdana" w:eastAsia="Times New Roman" w:hAnsi="Verdana" w:cs="Times New Roman"/>
                <w:b/>
                <w:bCs/>
                <w:spacing w:val="5"/>
                <w:kern w:val="0"/>
                <w:sz w:val="16"/>
                <w:szCs w:val="16"/>
                <w:lang w:val="es-ES_tradnl"/>
                <w14:ligatures w14:val="none"/>
              </w:rPr>
              <w:t>32.296,50.-€</w:t>
            </w:r>
          </w:p>
        </w:tc>
        <w:tc>
          <w:tcPr>
            <w:tcW w:w="1325" w:type="pct"/>
            <w:shd w:val="clear" w:color="auto" w:fill="auto"/>
            <w:vAlign w:val="center"/>
          </w:tcPr>
          <w:p w14:paraId="38CF714C" w14:textId="77777777" w:rsidR="005029B2" w:rsidRPr="005029B2" w:rsidRDefault="005029B2" w:rsidP="005029B2">
            <w:pPr>
              <w:spacing w:after="0" w:line="240" w:lineRule="auto"/>
              <w:jc w:val="right"/>
              <w:rPr>
                <w:rFonts w:ascii="Verdana" w:eastAsia="Times New Roman" w:hAnsi="Verdana" w:cs="Times New Roman"/>
                <w:b/>
                <w:bCs/>
                <w:spacing w:val="5"/>
                <w:kern w:val="0"/>
                <w:sz w:val="16"/>
                <w:szCs w:val="16"/>
                <w:lang w:val="es-ES_tradnl"/>
                <w14:ligatures w14:val="none"/>
              </w:rPr>
            </w:pPr>
            <w:r w:rsidRPr="005029B2">
              <w:rPr>
                <w:rFonts w:ascii="Verdana" w:eastAsia="Times New Roman" w:hAnsi="Verdana" w:cs="Times New Roman"/>
                <w:b/>
                <w:bCs/>
                <w:spacing w:val="5"/>
                <w:kern w:val="0"/>
                <w:sz w:val="16"/>
                <w:szCs w:val="16"/>
                <w:lang w:val="es-ES_tradnl"/>
                <w14:ligatures w14:val="none"/>
              </w:rPr>
              <w:t>.-€</w:t>
            </w:r>
          </w:p>
        </w:tc>
      </w:tr>
    </w:tbl>
    <w:p w14:paraId="18EE55FE" w14:textId="77777777" w:rsidR="005029B2" w:rsidRPr="005029B2" w:rsidRDefault="005029B2" w:rsidP="005029B2">
      <w:pPr>
        <w:spacing w:after="200" w:line="240" w:lineRule="auto"/>
        <w:jc w:val="both"/>
        <w:rPr>
          <w:rFonts w:ascii="Verdana" w:eastAsia="Calibri" w:hAnsi="Verdana" w:cs="Calibri"/>
          <w:kern w:val="0"/>
          <w:sz w:val="20"/>
          <w:szCs w:val="20"/>
          <w:u w:val="single"/>
          <w:lang w:val="es-ES_tradnl" w:eastAsia="ca-ES"/>
          <w14:ligatures w14:val="none"/>
        </w:rPr>
      </w:pPr>
    </w:p>
    <w:p w14:paraId="0A65A4C1" w14:textId="77777777" w:rsidR="005029B2" w:rsidRPr="005029B2" w:rsidRDefault="005029B2" w:rsidP="005029B2">
      <w:pPr>
        <w:spacing w:after="0" w:line="240" w:lineRule="auto"/>
        <w:jc w:val="both"/>
        <w:rPr>
          <w:rFonts w:ascii="Verdana" w:eastAsia="Times New Roman" w:hAnsi="Verdana" w:cs="Times New Roman"/>
          <w:b/>
          <w:spacing w:val="4"/>
          <w:kern w:val="28"/>
          <w:sz w:val="20"/>
          <w:szCs w:val="20"/>
          <w:lang w:eastAsia="es-ES"/>
          <w14:ligatures w14:val="none"/>
        </w:rPr>
      </w:pPr>
      <w:r w:rsidRPr="005029B2">
        <w:rPr>
          <w:rFonts w:ascii="Verdana" w:eastAsia="Times New Roman" w:hAnsi="Verdana" w:cs="Times New Roman"/>
          <w:b/>
          <w:spacing w:val="4"/>
          <w:kern w:val="28"/>
          <w:sz w:val="20"/>
          <w:szCs w:val="20"/>
          <w:lang w:eastAsia="es-ES"/>
          <w14:ligatures w14:val="none"/>
        </w:rPr>
        <w:t>2. MEJORAS</w:t>
      </w:r>
    </w:p>
    <w:p w14:paraId="786E2B6B" w14:textId="77777777" w:rsidR="005029B2" w:rsidRPr="005029B2" w:rsidRDefault="005029B2" w:rsidP="005029B2">
      <w:pPr>
        <w:spacing w:after="0" w:line="240" w:lineRule="auto"/>
        <w:jc w:val="both"/>
        <w:rPr>
          <w:rFonts w:ascii="Verdana" w:eastAsia="Times New Roman" w:hAnsi="Verdana" w:cs="Times New Roman"/>
          <w:b/>
          <w:spacing w:val="4"/>
          <w:kern w:val="28"/>
          <w:sz w:val="20"/>
          <w:szCs w:val="20"/>
          <w:lang w:eastAsia="es-ES"/>
          <w14:ligatures w14:val="none"/>
        </w:rPr>
      </w:pPr>
    </w:p>
    <w:p w14:paraId="3584A7A0" w14:textId="77777777" w:rsidR="005029B2" w:rsidRPr="005029B2" w:rsidRDefault="005029B2" w:rsidP="005029B2">
      <w:pPr>
        <w:spacing w:after="0" w:line="240" w:lineRule="auto"/>
        <w:jc w:val="both"/>
        <w:rPr>
          <w:rFonts w:ascii="Verdana" w:eastAsia="Times New Roman" w:hAnsi="Verdana" w:cs="Times New Roman"/>
          <w:b/>
          <w:spacing w:val="4"/>
          <w:kern w:val="28"/>
          <w:sz w:val="20"/>
          <w:szCs w:val="20"/>
          <w:lang w:eastAsia="es-ES"/>
          <w14:ligatures w14:val="none"/>
        </w:rPr>
      </w:pPr>
      <w:r w:rsidRPr="005029B2">
        <w:rPr>
          <w:rFonts w:ascii="Verdana" w:eastAsia="Times New Roman" w:hAnsi="Verdana" w:cs="Times New Roman"/>
          <w:b/>
          <w:spacing w:val="4"/>
          <w:kern w:val="28"/>
          <w:sz w:val="20"/>
          <w:szCs w:val="20"/>
          <w:lang w:eastAsia="es-ES"/>
          <w14:ligatures w14:val="none"/>
        </w:rPr>
        <w:t>CRITERIOS AMBIENTALES</w:t>
      </w:r>
    </w:p>
    <w:p w14:paraId="3D1F736D" w14:textId="77777777" w:rsidR="005029B2" w:rsidRPr="005029B2" w:rsidRDefault="005029B2" w:rsidP="005029B2">
      <w:pPr>
        <w:spacing w:after="0" w:line="240" w:lineRule="auto"/>
        <w:jc w:val="both"/>
        <w:rPr>
          <w:rFonts w:ascii="Verdana" w:eastAsia="Times New Roman" w:hAnsi="Verdana" w:cs="Times New Roman"/>
          <w:b/>
          <w:spacing w:val="4"/>
          <w:kern w:val="28"/>
          <w:sz w:val="20"/>
          <w:szCs w:val="20"/>
          <w:lang w:eastAsia="es-ES"/>
          <w14:ligatures w14:val="none"/>
        </w:rPr>
      </w:pPr>
    </w:p>
    <w:p w14:paraId="7A9BEF51" w14:textId="77777777" w:rsidR="005029B2" w:rsidRPr="005029B2" w:rsidRDefault="005029B2" w:rsidP="005029B2">
      <w:pPr>
        <w:numPr>
          <w:ilvl w:val="0"/>
          <w:numId w:val="19"/>
        </w:numPr>
        <w:spacing w:after="0" w:line="276" w:lineRule="auto"/>
        <w:jc w:val="both"/>
        <w:rPr>
          <w:rFonts w:ascii="Verdana" w:eastAsia="Calibri" w:hAnsi="Verdana" w:cs="Times New Roman"/>
          <w:b/>
          <w:kern w:val="0"/>
          <w:sz w:val="20"/>
          <w:szCs w:val="20"/>
          <w:u w:val="single"/>
          <w:lang w:val="es-ES_tradnl"/>
          <w14:ligatures w14:val="none"/>
        </w:rPr>
      </w:pPr>
      <w:r w:rsidRPr="005029B2">
        <w:rPr>
          <w:rFonts w:ascii="Verdana" w:eastAsia="Calibri" w:hAnsi="Verdana" w:cs="Times New Roman"/>
          <w:b/>
          <w:kern w:val="0"/>
          <w:sz w:val="20"/>
          <w:szCs w:val="20"/>
          <w:u w:val="single"/>
          <w:lang w:val="es-ES_tradnl"/>
          <w14:ligatures w14:val="none"/>
        </w:rPr>
        <w:t>Distancia entre la unidad de negocio donde efectuar la recogida y el Centro Gestor (Marcar con una X).</w:t>
      </w:r>
    </w:p>
    <w:p w14:paraId="4B38E4A5" w14:textId="77777777" w:rsidR="005029B2" w:rsidRPr="005029B2" w:rsidRDefault="005029B2" w:rsidP="005029B2">
      <w:pPr>
        <w:spacing w:after="0" w:line="240" w:lineRule="auto"/>
        <w:jc w:val="both"/>
        <w:rPr>
          <w:rFonts w:ascii="Verdana" w:eastAsia="Times New Roman" w:hAnsi="Verdana" w:cs="Times New Roman"/>
          <w:kern w:val="0"/>
          <w:sz w:val="20"/>
          <w:szCs w:val="20"/>
          <w:lang w:val="es-ES_tradnl" w:eastAsia="es-ES"/>
          <w14:ligatures w14:val="none"/>
        </w:rPr>
      </w:pPr>
    </w:p>
    <w:p w14:paraId="60A86F46" w14:textId="77777777" w:rsidR="005029B2" w:rsidRPr="005029B2" w:rsidRDefault="005029B2" w:rsidP="005029B2">
      <w:pPr>
        <w:spacing w:after="0" w:line="240" w:lineRule="auto"/>
        <w:jc w:val="both"/>
        <w:rPr>
          <w:rFonts w:ascii="Verdana" w:eastAsia="Times New Roman" w:hAnsi="Verdana" w:cs="Times New Roman"/>
          <w:kern w:val="0"/>
          <w:sz w:val="20"/>
          <w:szCs w:val="20"/>
          <w:lang w:val="es-ES_tradnl" w:eastAsia="es-ES"/>
          <w14:ligatures w14:val="none"/>
        </w:rPr>
      </w:pPr>
      <w:r w:rsidRPr="005029B2">
        <w:rPr>
          <w:rFonts w:ascii="Verdana" w:eastAsia="Times New Roman" w:hAnsi="Verdana" w:cs="Times New Roman"/>
          <w:kern w:val="0"/>
          <w:sz w:val="20"/>
          <w:szCs w:val="20"/>
          <w:lang w:val="es-ES_tradnl" w:eastAsia="es-ES"/>
          <w14:ligatures w14:val="none"/>
        </w:rPr>
        <w:t>Con el fin de reducir el impacto ambiental que se produce al transportar los residuos, se valorará la proximidad de las plantas de gestión, respecto de la planta donde efectuar la recogida.</w:t>
      </w:r>
    </w:p>
    <w:p w14:paraId="38C1A865" w14:textId="77777777" w:rsidR="005029B2" w:rsidRPr="005029B2" w:rsidRDefault="005029B2" w:rsidP="005029B2">
      <w:pPr>
        <w:spacing w:after="0" w:line="240" w:lineRule="auto"/>
        <w:jc w:val="both"/>
        <w:rPr>
          <w:rFonts w:ascii="Verdana" w:eastAsia="Times New Roman" w:hAnsi="Verdana" w:cs="Times New Roman"/>
          <w:kern w:val="0"/>
          <w:sz w:val="20"/>
          <w:szCs w:val="20"/>
          <w:lang w:val="es-ES_tradnl" w:eastAsia="es-ES"/>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2242"/>
      </w:tblGrid>
      <w:tr w:rsidR="005029B2" w:rsidRPr="005029B2" w14:paraId="7F66A1E0" w14:textId="77777777" w:rsidTr="00276637">
        <w:trPr>
          <w:jc w:val="center"/>
        </w:trPr>
        <w:tc>
          <w:tcPr>
            <w:tcW w:w="5490" w:type="dxa"/>
            <w:shd w:val="clear" w:color="auto" w:fill="D9D9D9"/>
          </w:tcPr>
          <w:p w14:paraId="78660DF8" w14:textId="77777777" w:rsidR="005029B2" w:rsidRPr="005029B2" w:rsidRDefault="005029B2" w:rsidP="005029B2">
            <w:pPr>
              <w:spacing w:after="0" w:line="240" w:lineRule="auto"/>
              <w:jc w:val="center"/>
              <w:rPr>
                <w:rFonts w:ascii="Verdana" w:eastAsia="Times New Roman" w:hAnsi="Verdana" w:cs="Verdana"/>
                <w:b/>
                <w:kern w:val="0"/>
                <w:sz w:val="18"/>
                <w:szCs w:val="18"/>
                <w:lang w:val="es-ES_tradnl" w:eastAsia="es-ES"/>
                <w14:ligatures w14:val="none"/>
              </w:rPr>
            </w:pPr>
            <w:r w:rsidRPr="005029B2">
              <w:rPr>
                <w:rFonts w:ascii="Verdana" w:eastAsia="Times New Roman" w:hAnsi="Verdana" w:cs="Verdana"/>
                <w:b/>
                <w:kern w:val="0"/>
                <w:sz w:val="18"/>
                <w:szCs w:val="18"/>
                <w:lang w:val="es-ES_tradnl" w:eastAsia="es-ES"/>
                <w14:ligatures w14:val="none"/>
              </w:rPr>
              <w:t>Distancia del centro de tratamiento con respecto a la unidad de negocio de TERSA correspondiente</w:t>
            </w:r>
          </w:p>
        </w:tc>
        <w:tc>
          <w:tcPr>
            <w:tcW w:w="2242" w:type="dxa"/>
            <w:shd w:val="clear" w:color="auto" w:fill="D9D9D9"/>
          </w:tcPr>
          <w:p w14:paraId="7E32D6C8" w14:textId="77777777" w:rsidR="005029B2" w:rsidRPr="005029B2" w:rsidRDefault="005029B2" w:rsidP="005029B2">
            <w:pPr>
              <w:spacing w:after="0" w:line="240" w:lineRule="auto"/>
              <w:jc w:val="center"/>
              <w:rPr>
                <w:rFonts w:ascii="Verdana" w:eastAsia="Times New Roman" w:hAnsi="Verdana" w:cs="Verdana"/>
                <w:b/>
                <w:kern w:val="0"/>
                <w:sz w:val="18"/>
                <w:szCs w:val="18"/>
                <w:lang w:val="es-ES_tradnl" w:eastAsia="es-ES"/>
                <w14:ligatures w14:val="none"/>
              </w:rPr>
            </w:pPr>
            <w:r w:rsidRPr="005029B2">
              <w:rPr>
                <w:rFonts w:ascii="Verdana" w:eastAsia="Times New Roman" w:hAnsi="Verdana" w:cs="Verdana"/>
                <w:b/>
                <w:kern w:val="0"/>
                <w:sz w:val="18"/>
                <w:szCs w:val="18"/>
                <w:lang w:val="es-ES_tradnl" w:eastAsia="es-ES"/>
                <w14:ligatures w14:val="none"/>
              </w:rPr>
              <w:t>Marcar con una X</w:t>
            </w:r>
          </w:p>
        </w:tc>
      </w:tr>
      <w:tr w:rsidR="005029B2" w:rsidRPr="005029B2" w14:paraId="6C303EE2" w14:textId="77777777" w:rsidTr="00276637">
        <w:trPr>
          <w:jc w:val="center"/>
        </w:trPr>
        <w:tc>
          <w:tcPr>
            <w:tcW w:w="5490" w:type="dxa"/>
          </w:tcPr>
          <w:p w14:paraId="1F5D0BE2" w14:textId="77777777" w:rsidR="005029B2" w:rsidRPr="005029B2" w:rsidRDefault="005029B2" w:rsidP="005029B2">
            <w:pPr>
              <w:spacing w:after="0" w:line="240" w:lineRule="auto"/>
              <w:jc w:val="center"/>
              <w:rPr>
                <w:rFonts w:ascii="Verdana" w:eastAsia="Times New Roman" w:hAnsi="Verdana" w:cs="Verdana"/>
                <w:kern w:val="0"/>
                <w:sz w:val="18"/>
                <w:szCs w:val="18"/>
                <w:lang w:val="es-ES_tradnl" w:eastAsia="es-ES"/>
                <w14:ligatures w14:val="none"/>
              </w:rPr>
            </w:pPr>
            <w:r w:rsidRPr="005029B2">
              <w:rPr>
                <w:rFonts w:ascii="Verdana" w:eastAsia="Times New Roman" w:hAnsi="Verdana" w:cs="Verdana"/>
                <w:kern w:val="0"/>
                <w:sz w:val="18"/>
                <w:szCs w:val="18"/>
                <w:lang w:val="es-ES_tradnl" w:eastAsia="es-ES"/>
                <w14:ligatures w14:val="none"/>
              </w:rPr>
              <w:t xml:space="preserve">d &lt; </w:t>
            </w:r>
            <w:r w:rsidRPr="005029B2">
              <w:rPr>
                <w:rFonts w:ascii="Verdana" w:eastAsia="Times New Roman" w:hAnsi="Verdana" w:cs="Verdana"/>
                <w:bCs/>
                <w:kern w:val="0"/>
                <w:sz w:val="18"/>
                <w:szCs w:val="18"/>
                <w:lang w:val="es-ES_tradnl" w:eastAsia="es-ES"/>
                <w14:ligatures w14:val="none"/>
              </w:rPr>
              <w:t>60</w:t>
            </w:r>
            <w:r w:rsidRPr="005029B2">
              <w:rPr>
                <w:rFonts w:ascii="Verdana" w:eastAsia="Times New Roman" w:hAnsi="Verdana" w:cs="Verdana"/>
                <w:kern w:val="0"/>
                <w:sz w:val="18"/>
                <w:szCs w:val="18"/>
                <w:lang w:val="es-ES_tradnl" w:eastAsia="es-ES"/>
                <w14:ligatures w14:val="none"/>
              </w:rPr>
              <w:t xml:space="preserve"> Km</w:t>
            </w:r>
          </w:p>
        </w:tc>
        <w:tc>
          <w:tcPr>
            <w:tcW w:w="2242" w:type="dxa"/>
          </w:tcPr>
          <w:p w14:paraId="4F9D9A2B" w14:textId="77777777" w:rsidR="005029B2" w:rsidRPr="005029B2" w:rsidRDefault="005029B2" w:rsidP="005029B2">
            <w:pPr>
              <w:spacing w:after="0" w:line="240" w:lineRule="auto"/>
              <w:jc w:val="center"/>
              <w:rPr>
                <w:rFonts w:ascii="Verdana" w:eastAsia="Times New Roman" w:hAnsi="Verdana" w:cs="Verdana"/>
                <w:kern w:val="0"/>
                <w:sz w:val="18"/>
                <w:szCs w:val="18"/>
                <w:lang w:val="es-ES_tradnl" w:eastAsia="es-ES"/>
                <w14:ligatures w14:val="none"/>
              </w:rPr>
            </w:pPr>
          </w:p>
        </w:tc>
      </w:tr>
      <w:tr w:rsidR="005029B2" w:rsidRPr="005029B2" w14:paraId="121172A2" w14:textId="77777777" w:rsidTr="00276637">
        <w:trPr>
          <w:jc w:val="center"/>
        </w:trPr>
        <w:tc>
          <w:tcPr>
            <w:tcW w:w="5490" w:type="dxa"/>
          </w:tcPr>
          <w:p w14:paraId="11E94716" w14:textId="77777777" w:rsidR="005029B2" w:rsidRPr="005029B2" w:rsidRDefault="005029B2" w:rsidP="005029B2">
            <w:pPr>
              <w:spacing w:after="0" w:line="240" w:lineRule="auto"/>
              <w:jc w:val="center"/>
              <w:rPr>
                <w:rFonts w:ascii="Verdana" w:eastAsia="Times New Roman" w:hAnsi="Verdana" w:cs="Verdana"/>
                <w:kern w:val="0"/>
                <w:sz w:val="18"/>
                <w:szCs w:val="18"/>
                <w:lang w:val="es-ES_tradnl" w:eastAsia="es-ES"/>
                <w14:ligatures w14:val="none"/>
              </w:rPr>
            </w:pPr>
            <w:r w:rsidRPr="005029B2">
              <w:rPr>
                <w:rFonts w:ascii="Verdana" w:eastAsia="Times New Roman" w:hAnsi="Verdana" w:cs="Verdana"/>
                <w:kern w:val="0"/>
                <w:sz w:val="18"/>
                <w:szCs w:val="18"/>
                <w:lang w:val="es-ES_tradnl" w:eastAsia="es-ES"/>
                <w14:ligatures w14:val="none"/>
              </w:rPr>
              <w:t xml:space="preserve">60 ≤ </w:t>
            </w:r>
            <w:proofErr w:type="gramStart"/>
            <w:r w:rsidRPr="005029B2">
              <w:rPr>
                <w:rFonts w:ascii="Verdana" w:eastAsia="Times New Roman" w:hAnsi="Verdana" w:cs="Verdana"/>
                <w:kern w:val="0"/>
                <w:sz w:val="18"/>
                <w:szCs w:val="18"/>
                <w:lang w:val="es-ES_tradnl" w:eastAsia="es-ES"/>
                <w14:ligatures w14:val="none"/>
              </w:rPr>
              <w:t>d  &lt;</w:t>
            </w:r>
            <w:proofErr w:type="gramEnd"/>
            <w:r w:rsidRPr="005029B2">
              <w:rPr>
                <w:rFonts w:ascii="Verdana" w:eastAsia="Times New Roman" w:hAnsi="Verdana" w:cs="Verdana"/>
                <w:kern w:val="0"/>
                <w:sz w:val="18"/>
                <w:szCs w:val="18"/>
                <w:lang w:val="es-ES_tradnl" w:eastAsia="es-ES"/>
                <w14:ligatures w14:val="none"/>
              </w:rPr>
              <w:t xml:space="preserve"> 100 Km</w:t>
            </w:r>
          </w:p>
        </w:tc>
        <w:tc>
          <w:tcPr>
            <w:tcW w:w="2242" w:type="dxa"/>
          </w:tcPr>
          <w:p w14:paraId="3D58C885" w14:textId="77777777" w:rsidR="005029B2" w:rsidRPr="005029B2" w:rsidRDefault="005029B2" w:rsidP="005029B2">
            <w:pPr>
              <w:spacing w:after="0" w:line="240" w:lineRule="auto"/>
              <w:jc w:val="center"/>
              <w:rPr>
                <w:rFonts w:ascii="Verdana" w:eastAsia="Times New Roman" w:hAnsi="Verdana" w:cs="Verdana"/>
                <w:kern w:val="0"/>
                <w:sz w:val="18"/>
                <w:szCs w:val="18"/>
                <w:lang w:val="es-ES_tradnl" w:eastAsia="es-ES"/>
                <w14:ligatures w14:val="none"/>
              </w:rPr>
            </w:pPr>
          </w:p>
        </w:tc>
      </w:tr>
      <w:tr w:rsidR="005029B2" w:rsidRPr="005029B2" w14:paraId="0DF20313" w14:textId="77777777" w:rsidTr="00276637">
        <w:trPr>
          <w:jc w:val="center"/>
        </w:trPr>
        <w:tc>
          <w:tcPr>
            <w:tcW w:w="5490" w:type="dxa"/>
          </w:tcPr>
          <w:p w14:paraId="42675BEF" w14:textId="77777777" w:rsidR="005029B2" w:rsidRPr="005029B2" w:rsidRDefault="005029B2" w:rsidP="005029B2">
            <w:pPr>
              <w:spacing w:after="0" w:line="240" w:lineRule="auto"/>
              <w:jc w:val="center"/>
              <w:rPr>
                <w:rFonts w:ascii="Verdana" w:eastAsia="Times New Roman" w:hAnsi="Verdana" w:cs="Verdana"/>
                <w:kern w:val="0"/>
                <w:sz w:val="18"/>
                <w:szCs w:val="18"/>
                <w:lang w:val="es-ES_tradnl" w:eastAsia="es-ES"/>
                <w14:ligatures w14:val="none"/>
              </w:rPr>
            </w:pPr>
            <w:r w:rsidRPr="005029B2">
              <w:rPr>
                <w:rFonts w:ascii="Verdana" w:eastAsia="Times New Roman" w:hAnsi="Verdana" w:cs="Verdana"/>
                <w:kern w:val="0"/>
                <w:sz w:val="18"/>
                <w:szCs w:val="18"/>
                <w:lang w:val="es-ES_tradnl" w:eastAsia="es-ES"/>
                <w14:ligatures w14:val="none"/>
              </w:rPr>
              <w:t>d ≥ 100 Km</w:t>
            </w:r>
          </w:p>
        </w:tc>
        <w:tc>
          <w:tcPr>
            <w:tcW w:w="2242" w:type="dxa"/>
          </w:tcPr>
          <w:p w14:paraId="123ECAAD" w14:textId="77777777" w:rsidR="005029B2" w:rsidRPr="005029B2" w:rsidRDefault="005029B2" w:rsidP="005029B2">
            <w:pPr>
              <w:spacing w:after="0" w:line="240" w:lineRule="auto"/>
              <w:jc w:val="center"/>
              <w:rPr>
                <w:rFonts w:ascii="Verdana" w:eastAsia="Times New Roman" w:hAnsi="Verdana" w:cs="Verdana"/>
                <w:kern w:val="0"/>
                <w:sz w:val="18"/>
                <w:szCs w:val="18"/>
                <w:lang w:val="es-ES_tradnl" w:eastAsia="es-ES"/>
                <w14:ligatures w14:val="none"/>
              </w:rPr>
            </w:pPr>
          </w:p>
        </w:tc>
      </w:tr>
    </w:tbl>
    <w:p w14:paraId="186CBA89" w14:textId="77777777" w:rsidR="005029B2" w:rsidRPr="005029B2" w:rsidRDefault="005029B2" w:rsidP="005029B2">
      <w:pPr>
        <w:spacing w:after="0" w:line="240" w:lineRule="auto"/>
        <w:ind w:left="1068" w:firstLine="348"/>
        <w:rPr>
          <w:rFonts w:ascii="Verdana" w:eastAsia="Times New Roman" w:hAnsi="Verdana" w:cs="Verdana"/>
          <w:kern w:val="0"/>
          <w:sz w:val="18"/>
          <w:szCs w:val="18"/>
          <w:lang w:val="es-ES_tradnl" w:eastAsia="es-ES"/>
          <w14:ligatures w14:val="none"/>
        </w:rPr>
      </w:pPr>
      <w:r w:rsidRPr="005029B2">
        <w:rPr>
          <w:rFonts w:ascii="Verdana" w:eastAsia="Times New Roman" w:hAnsi="Verdana" w:cs="Verdana"/>
          <w:kern w:val="0"/>
          <w:sz w:val="18"/>
          <w:szCs w:val="18"/>
          <w:lang w:val="es-ES_tradnl" w:eastAsia="es-ES"/>
          <w14:ligatures w14:val="none"/>
        </w:rPr>
        <w:t xml:space="preserve">    d= distancia (Km)</w:t>
      </w:r>
    </w:p>
    <w:p w14:paraId="1E3CC9F3" w14:textId="77777777" w:rsidR="005029B2" w:rsidRPr="005029B2" w:rsidRDefault="005029B2" w:rsidP="005029B2">
      <w:pPr>
        <w:spacing w:after="0" w:line="240" w:lineRule="auto"/>
        <w:rPr>
          <w:rFonts w:ascii="Verdana" w:eastAsia="Times New Roman" w:hAnsi="Verdana" w:cs="Verdana"/>
          <w:b/>
          <w:bCs/>
          <w:kern w:val="0"/>
          <w:sz w:val="20"/>
          <w:szCs w:val="20"/>
          <w:u w:val="single"/>
          <w:lang w:val="es-ES_tradnl" w:eastAsia="es-ES"/>
          <w14:ligatures w14:val="none"/>
        </w:rPr>
      </w:pPr>
    </w:p>
    <w:p w14:paraId="1D1C4140" w14:textId="77777777" w:rsidR="005029B2" w:rsidRPr="005029B2" w:rsidRDefault="005029B2" w:rsidP="005029B2">
      <w:pPr>
        <w:spacing w:after="0" w:line="240" w:lineRule="auto"/>
        <w:rPr>
          <w:rFonts w:ascii="Verdana" w:eastAsia="Times New Roman" w:hAnsi="Verdana" w:cs="Verdana"/>
          <w:b/>
          <w:bCs/>
          <w:kern w:val="0"/>
          <w:sz w:val="20"/>
          <w:szCs w:val="20"/>
          <w:u w:val="single"/>
          <w:lang w:val="es-ES_tradnl" w:eastAsia="es-ES"/>
          <w14:ligatures w14:val="none"/>
        </w:rPr>
      </w:pPr>
      <w:r w:rsidRPr="005029B2">
        <w:rPr>
          <w:rFonts w:ascii="Verdana" w:eastAsia="Times New Roman" w:hAnsi="Verdana" w:cs="Verdana"/>
          <w:b/>
          <w:bCs/>
          <w:kern w:val="0"/>
          <w:sz w:val="20"/>
          <w:szCs w:val="20"/>
          <w:u w:val="single"/>
          <w:lang w:val="es-ES_tradnl" w:eastAsia="es-ES"/>
          <w14:ligatures w14:val="none"/>
        </w:rPr>
        <w:t>El licitador deberá indicar la ubicación del centro gestor en la oferta. En caso de no indicarlo para su verificación, la puntuación será de 0 puntos, independientemente de la casilla marcada.</w:t>
      </w:r>
    </w:p>
    <w:p w14:paraId="60000326" w14:textId="77777777" w:rsidR="005029B2" w:rsidRPr="005029B2" w:rsidRDefault="005029B2" w:rsidP="005029B2">
      <w:pPr>
        <w:spacing w:after="0" w:line="240" w:lineRule="auto"/>
        <w:rPr>
          <w:rFonts w:ascii="Verdana" w:eastAsia="Times New Roman" w:hAnsi="Verdana" w:cs="Verdana"/>
          <w:b/>
          <w:bCs/>
          <w:kern w:val="0"/>
          <w:sz w:val="20"/>
          <w:szCs w:val="20"/>
          <w:u w:val="single"/>
          <w:lang w:val="es-ES_tradnl" w:eastAsia="es-ES"/>
          <w14:ligatures w14:val="none"/>
        </w:rPr>
      </w:pPr>
    </w:p>
    <w:p w14:paraId="7B85ACE8" w14:textId="77777777" w:rsidR="005029B2" w:rsidRPr="005029B2" w:rsidRDefault="005029B2" w:rsidP="005029B2">
      <w:pPr>
        <w:numPr>
          <w:ilvl w:val="0"/>
          <w:numId w:val="19"/>
        </w:numPr>
        <w:spacing w:after="0" w:line="240" w:lineRule="auto"/>
        <w:jc w:val="both"/>
        <w:rPr>
          <w:rFonts w:ascii="Verdana" w:eastAsia="Times New Roman" w:hAnsi="Verdana" w:cs="Verdana"/>
          <w:b/>
          <w:bCs/>
          <w:kern w:val="0"/>
          <w:sz w:val="20"/>
          <w:szCs w:val="20"/>
          <w:u w:val="single"/>
          <w:lang w:val="es-ES_tradnl" w:eastAsia="es-ES"/>
          <w14:ligatures w14:val="none"/>
        </w:rPr>
      </w:pPr>
      <w:r w:rsidRPr="005029B2">
        <w:rPr>
          <w:rFonts w:ascii="Verdana" w:eastAsia="Times New Roman" w:hAnsi="Verdana" w:cs="Verdana"/>
          <w:b/>
          <w:bCs/>
          <w:kern w:val="0"/>
          <w:sz w:val="20"/>
          <w:szCs w:val="20"/>
          <w:u w:val="single"/>
          <w:lang w:val="es-ES_tradnl" w:eastAsia="es-ES"/>
          <w14:ligatures w14:val="none"/>
        </w:rPr>
        <w:t>Emisiones de los vehículos adscritos al servicio. (Indicar número)</w:t>
      </w:r>
    </w:p>
    <w:p w14:paraId="524733E5" w14:textId="77777777" w:rsidR="005029B2" w:rsidRPr="005029B2" w:rsidRDefault="005029B2" w:rsidP="005029B2">
      <w:pPr>
        <w:spacing w:after="0" w:line="240" w:lineRule="auto"/>
        <w:jc w:val="both"/>
        <w:outlineLvl w:val="0"/>
        <w:rPr>
          <w:rFonts w:ascii="Verdana" w:eastAsia="Times New Roman" w:hAnsi="Verdana" w:cs="Verdana"/>
          <w:kern w:val="0"/>
          <w:sz w:val="20"/>
          <w:szCs w:val="20"/>
          <w:lang w:val="es-ES_tradnl" w:eastAsia="es-ES"/>
          <w14:ligatures w14:val="none"/>
        </w:rPr>
      </w:pPr>
    </w:p>
    <w:p w14:paraId="109EBC86" w14:textId="77777777" w:rsidR="005029B2" w:rsidRPr="005029B2" w:rsidRDefault="005029B2" w:rsidP="005029B2">
      <w:pPr>
        <w:spacing w:after="0" w:line="240" w:lineRule="auto"/>
        <w:jc w:val="both"/>
        <w:outlineLvl w:val="0"/>
        <w:rPr>
          <w:rFonts w:ascii="Verdana" w:eastAsia="Times New Roman" w:hAnsi="Verdana" w:cs="Verdana"/>
          <w:kern w:val="0"/>
          <w:sz w:val="20"/>
          <w:szCs w:val="20"/>
          <w:lang w:val="es-ES_tradnl" w:eastAsia="es-ES"/>
          <w14:ligatures w14:val="none"/>
        </w:rPr>
      </w:pPr>
      <w:r w:rsidRPr="005029B2">
        <w:rPr>
          <w:rFonts w:ascii="Verdana" w:eastAsia="Times New Roman" w:hAnsi="Verdana" w:cs="Verdana"/>
          <w:kern w:val="0"/>
          <w:sz w:val="20"/>
          <w:szCs w:val="20"/>
          <w:lang w:val="es-ES_tradnl" w:eastAsia="es-ES"/>
          <w14:ligatures w14:val="none"/>
        </w:rPr>
        <w:t>CRITERIO AMBIENTAL: Se facilitarán fichas de los vehículos adscritos al servicio y se valorará proporcionalmente de acuerdo con la tabla siguiente:</w:t>
      </w:r>
    </w:p>
    <w:p w14:paraId="34B31C79" w14:textId="77777777" w:rsidR="005029B2" w:rsidRPr="005029B2" w:rsidRDefault="005029B2" w:rsidP="005029B2">
      <w:pPr>
        <w:spacing w:after="0" w:line="240" w:lineRule="auto"/>
        <w:outlineLvl w:val="0"/>
        <w:rPr>
          <w:rFonts w:ascii="Verdana" w:eastAsia="Times New Roman" w:hAnsi="Verdana" w:cs="Verdana"/>
          <w:b/>
          <w:bCs/>
          <w:kern w:val="0"/>
          <w:sz w:val="20"/>
          <w:szCs w:val="20"/>
          <w:u w:val="single"/>
          <w:lang w:val="es-ES_tradnl" w:eastAsia="es-ES"/>
          <w14:ligatures w14:val="none"/>
        </w:rPr>
      </w:pPr>
    </w:p>
    <w:tbl>
      <w:tblPr>
        <w:tblW w:w="8015" w:type="dxa"/>
        <w:jc w:val="center"/>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1943"/>
        <w:gridCol w:w="2591"/>
      </w:tblGrid>
      <w:tr w:rsidR="005029B2" w:rsidRPr="005029B2" w14:paraId="6C613D4F" w14:textId="77777777" w:rsidTr="00276637">
        <w:trPr>
          <w:trHeight w:val="655"/>
          <w:tblHeader/>
          <w:jc w:val="center"/>
        </w:trPr>
        <w:tc>
          <w:tcPr>
            <w:tcW w:w="3481" w:type="dxa"/>
            <w:tcBorders>
              <w:top w:val="single" w:sz="4" w:space="0" w:color="auto"/>
              <w:left w:val="single" w:sz="4" w:space="0" w:color="auto"/>
              <w:bottom w:val="single" w:sz="4" w:space="0" w:color="auto"/>
            </w:tcBorders>
            <w:shd w:val="clear" w:color="auto" w:fill="BFBFBF"/>
            <w:vAlign w:val="center"/>
          </w:tcPr>
          <w:p w14:paraId="565825D9" w14:textId="77777777" w:rsidR="005029B2" w:rsidRPr="005029B2" w:rsidRDefault="005029B2" w:rsidP="005029B2">
            <w:pPr>
              <w:spacing w:after="0" w:line="240" w:lineRule="auto"/>
              <w:jc w:val="center"/>
              <w:outlineLvl w:val="0"/>
              <w:rPr>
                <w:rFonts w:ascii="Verdana" w:eastAsia="Times New Roman" w:hAnsi="Verdana" w:cs="Verdana"/>
                <w:b/>
                <w:bCs/>
                <w:kern w:val="0"/>
                <w:sz w:val="16"/>
                <w:szCs w:val="16"/>
                <w:u w:val="single"/>
                <w:lang w:val="es-ES_tradnl" w:eastAsia="es-ES"/>
                <w14:ligatures w14:val="none"/>
              </w:rPr>
            </w:pPr>
            <w:r w:rsidRPr="005029B2">
              <w:rPr>
                <w:rFonts w:ascii="Verdana" w:eastAsia="Times New Roman" w:hAnsi="Verdana" w:cs="Times New Roman"/>
                <w:b/>
                <w:bCs/>
                <w:color w:val="000000"/>
                <w:kern w:val="0"/>
                <w:sz w:val="16"/>
                <w:szCs w:val="16"/>
                <w:lang w:val="es-ES_tradnl"/>
                <w14:ligatures w14:val="none"/>
              </w:rPr>
              <w:t>CONTROL DE EMISIONES DE ÓXIDOS DE NITRÓGENO (NOX) Y EMISIONES DE PARTÍCULAS (PM)</w:t>
            </w:r>
          </w:p>
        </w:tc>
        <w:tc>
          <w:tcPr>
            <w:tcW w:w="1943" w:type="dxa"/>
            <w:tcBorders>
              <w:top w:val="single" w:sz="4" w:space="0" w:color="auto"/>
            </w:tcBorders>
            <w:shd w:val="clear" w:color="auto" w:fill="BFBFBF"/>
            <w:vAlign w:val="center"/>
          </w:tcPr>
          <w:p w14:paraId="0EB0D226" w14:textId="77777777" w:rsidR="005029B2" w:rsidRPr="005029B2" w:rsidRDefault="005029B2" w:rsidP="005029B2">
            <w:pPr>
              <w:spacing w:after="0" w:line="240" w:lineRule="auto"/>
              <w:jc w:val="center"/>
              <w:outlineLvl w:val="0"/>
              <w:rPr>
                <w:rFonts w:ascii="Verdana" w:eastAsia="Times New Roman" w:hAnsi="Verdana" w:cs="Verdana"/>
                <w:b/>
                <w:bCs/>
                <w:kern w:val="0"/>
                <w:sz w:val="16"/>
                <w:szCs w:val="16"/>
                <w:lang w:val="es-ES_tradnl" w:eastAsia="es-ES"/>
                <w14:ligatures w14:val="none"/>
              </w:rPr>
            </w:pPr>
            <w:r w:rsidRPr="005029B2">
              <w:rPr>
                <w:rFonts w:ascii="Verdana" w:eastAsia="Times New Roman" w:hAnsi="Verdana" w:cs="Verdana"/>
                <w:b/>
                <w:bCs/>
                <w:kern w:val="0"/>
                <w:sz w:val="16"/>
                <w:szCs w:val="16"/>
                <w:lang w:val="es-ES_tradnl" w:eastAsia="es-ES"/>
                <w14:ligatures w14:val="none"/>
              </w:rPr>
              <w:t>Numero vehículos</w:t>
            </w:r>
          </w:p>
        </w:tc>
        <w:tc>
          <w:tcPr>
            <w:tcW w:w="2591" w:type="dxa"/>
            <w:tcBorders>
              <w:top w:val="single" w:sz="4" w:space="0" w:color="auto"/>
            </w:tcBorders>
            <w:shd w:val="pct25" w:color="auto" w:fill="auto"/>
            <w:vAlign w:val="center"/>
          </w:tcPr>
          <w:p w14:paraId="307AA6E4" w14:textId="77777777" w:rsidR="005029B2" w:rsidRPr="005029B2" w:rsidRDefault="005029B2" w:rsidP="005029B2">
            <w:pPr>
              <w:spacing w:after="0" w:line="240" w:lineRule="auto"/>
              <w:jc w:val="center"/>
              <w:outlineLvl w:val="0"/>
              <w:rPr>
                <w:rFonts w:ascii="Verdana" w:eastAsia="Times New Roman" w:hAnsi="Verdana" w:cs="Verdana"/>
                <w:b/>
                <w:bCs/>
                <w:kern w:val="0"/>
                <w:sz w:val="16"/>
                <w:szCs w:val="16"/>
                <w:lang w:val="es-ES_tradnl" w:eastAsia="es-ES"/>
                <w14:ligatures w14:val="none"/>
              </w:rPr>
            </w:pPr>
            <w:r w:rsidRPr="005029B2">
              <w:rPr>
                <w:rFonts w:ascii="Verdana" w:eastAsia="Times New Roman" w:hAnsi="Verdana" w:cs="Verdana"/>
                <w:b/>
                <w:bCs/>
                <w:kern w:val="0"/>
                <w:sz w:val="16"/>
                <w:szCs w:val="16"/>
                <w:lang w:val="es-ES_tradnl" w:eastAsia="es-ES"/>
                <w14:ligatures w14:val="none"/>
              </w:rPr>
              <w:t>(Número vehículos/vehículos totales) *Puntuación</w:t>
            </w:r>
          </w:p>
        </w:tc>
      </w:tr>
      <w:tr w:rsidR="005029B2" w:rsidRPr="005029B2" w14:paraId="04223F09" w14:textId="77777777" w:rsidTr="00276637">
        <w:trPr>
          <w:trHeight w:val="655"/>
          <w:jc w:val="center"/>
        </w:trPr>
        <w:tc>
          <w:tcPr>
            <w:tcW w:w="3481" w:type="dxa"/>
            <w:tcBorders>
              <w:top w:val="single" w:sz="4" w:space="0" w:color="auto"/>
              <w:left w:val="single" w:sz="4" w:space="0" w:color="auto"/>
              <w:bottom w:val="single" w:sz="4" w:space="0" w:color="auto"/>
            </w:tcBorders>
            <w:shd w:val="pct25" w:color="auto" w:fill="auto"/>
            <w:vAlign w:val="center"/>
          </w:tcPr>
          <w:p w14:paraId="697A00A6" w14:textId="77777777" w:rsidR="005029B2" w:rsidRPr="005029B2" w:rsidRDefault="005029B2" w:rsidP="005029B2">
            <w:pPr>
              <w:spacing w:after="0" w:line="240" w:lineRule="auto"/>
              <w:jc w:val="center"/>
              <w:outlineLvl w:val="0"/>
              <w:rPr>
                <w:rFonts w:ascii="Verdana" w:eastAsia="Times New Roman" w:hAnsi="Verdana" w:cs="Verdana"/>
                <w:kern w:val="0"/>
                <w:sz w:val="16"/>
                <w:szCs w:val="16"/>
                <w:lang w:val="es-ES_tradnl" w:eastAsia="es-ES"/>
                <w14:ligatures w14:val="none"/>
              </w:rPr>
            </w:pPr>
            <w:r w:rsidRPr="005029B2">
              <w:rPr>
                <w:rFonts w:ascii="Verdana" w:eastAsia="Times New Roman" w:hAnsi="Verdana" w:cs="Times New Roman"/>
                <w:color w:val="000000"/>
                <w:kern w:val="0"/>
                <w:sz w:val="16"/>
                <w:szCs w:val="16"/>
                <w:lang w:val="es-ES_tradnl"/>
                <w14:ligatures w14:val="none"/>
              </w:rPr>
              <w:t>Vehículos ADSCRITOS AL SERVICIO con etiqueta ambiental 0</w:t>
            </w:r>
          </w:p>
        </w:tc>
        <w:tc>
          <w:tcPr>
            <w:tcW w:w="1943" w:type="dxa"/>
            <w:vAlign w:val="center"/>
          </w:tcPr>
          <w:p w14:paraId="0877D160" w14:textId="77777777" w:rsidR="005029B2" w:rsidRPr="005029B2" w:rsidRDefault="005029B2" w:rsidP="005029B2">
            <w:pPr>
              <w:spacing w:after="0" w:line="240" w:lineRule="auto"/>
              <w:jc w:val="center"/>
              <w:outlineLvl w:val="0"/>
              <w:rPr>
                <w:rFonts w:ascii="Verdana" w:eastAsia="Times New Roman" w:hAnsi="Verdana" w:cs="Verdana"/>
                <w:kern w:val="0"/>
                <w:sz w:val="16"/>
                <w:szCs w:val="16"/>
                <w:lang w:val="es-ES_tradnl" w:eastAsia="es-ES"/>
                <w14:ligatures w14:val="none"/>
              </w:rPr>
            </w:pPr>
          </w:p>
        </w:tc>
        <w:tc>
          <w:tcPr>
            <w:tcW w:w="2591" w:type="dxa"/>
            <w:vAlign w:val="center"/>
          </w:tcPr>
          <w:p w14:paraId="77A80705" w14:textId="77777777" w:rsidR="005029B2" w:rsidRPr="005029B2" w:rsidRDefault="005029B2" w:rsidP="005029B2">
            <w:pPr>
              <w:spacing w:after="0" w:line="240" w:lineRule="auto"/>
              <w:jc w:val="center"/>
              <w:outlineLvl w:val="0"/>
              <w:rPr>
                <w:rFonts w:ascii="Verdana" w:eastAsia="Times New Roman" w:hAnsi="Verdana" w:cs="Verdana"/>
                <w:kern w:val="0"/>
                <w:sz w:val="16"/>
                <w:szCs w:val="16"/>
                <w:lang w:val="es-ES_tradnl" w:eastAsia="es-ES"/>
                <w14:ligatures w14:val="none"/>
              </w:rPr>
            </w:pPr>
          </w:p>
        </w:tc>
      </w:tr>
      <w:tr w:rsidR="005029B2" w:rsidRPr="005029B2" w14:paraId="066845F2" w14:textId="77777777" w:rsidTr="00276637">
        <w:trPr>
          <w:trHeight w:val="655"/>
          <w:jc w:val="center"/>
        </w:trPr>
        <w:tc>
          <w:tcPr>
            <w:tcW w:w="3481" w:type="dxa"/>
            <w:tcBorders>
              <w:top w:val="single" w:sz="4" w:space="0" w:color="auto"/>
              <w:left w:val="single" w:sz="4" w:space="0" w:color="auto"/>
              <w:bottom w:val="single" w:sz="4" w:space="0" w:color="auto"/>
            </w:tcBorders>
            <w:shd w:val="pct25" w:color="auto" w:fill="auto"/>
            <w:vAlign w:val="center"/>
          </w:tcPr>
          <w:p w14:paraId="30D8E542" w14:textId="77777777" w:rsidR="005029B2" w:rsidRPr="005029B2" w:rsidRDefault="005029B2" w:rsidP="005029B2">
            <w:pPr>
              <w:spacing w:after="0" w:line="240" w:lineRule="auto"/>
              <w:jc w:val="center"/>
              <w:outlineLvl w:val="0"/>
              <w:rPr>
                <w:rFonts w:ascii="Verdana" w:eastAsia="Times New Roman" w:hAnsi="Verdana" w:cs="Times New Roman"/>
                <w:color w:val="000000"/>
                <w:kern w:val="0"/>
                <w:sz w:val="16"/>
                <w:szCs w:val="16"/>
                <w:lang w:val="es-ES_tradnl"/>
                <w14:ligatures w14:val="none"/>
              </w:rPr>
            </w:pPr>
            <w:r w:rsidRPr="005029B2">
              <w:rPr>
                <w:rFonts w:ascii="Verdana" w:eastAsia="Times New Roman" w:hAnsi="Verdana" w:cs="Times New Roman"/>
                <w:color w:val="000000"/>
                <w:kern w:val="0"/>
                <w:sz w:val="16"/>
                <w:szCs w:val="16"/>
                <w:lang w:val="es-ES_tradnl"/>
                <w14:ligatures w14:val="none"/>
              </w:rPr>
              <w:t>Vehículos ADSCRITOS AL SERVICIO con etiqueta ambiental ECO:</w:t>
            </w:r>
          </w:p>
        </w:tc>
        <w:tc>
          <w:tcPr>
            <w:tcW w:w="1943" w:type="dxa"/>
            <w:vAlign w:val="center"/>
          </w:tcPr>
          <w:p w14:paraId="0BDFD62B" w14:textId="77777777" w:rsidR="005029B2" w:rsidRPr="005029B2" w:rsidRDefault="005029B2" w:rsidP="005029B2">
            <w:pPr>
              <w:spacing w:after="0" w:line="240" w:lineRule="auto"/>
              <w:jc w:val="center"/>
              <w:outlineLvl w:val="0"/>
              <w:rPr>
                <w:rFonts w:ascii="Verdana" w:eastAsia="Times New Roman" w:hAnsi="Verdana" w:cs="Verdana"/>
                <w:kern w:val="0"/>
                <w:sz w:val="16"/>
                <w:szCs w:val="16"/>
                <w:lang w:val="es-ES_tradnl" w:eastAsia="es-ES"/>
                <w14:ligatures w14:val="none"/>
              </w:rPr>
            </w:pPr>
          </w:p>
        </w:tc>
        <w:tc>
          <w:tcPr>
            <w:tcW w:w="2591" w:type="dxa"/>
            <w:vAlign w:val="center"/>
          </w:tcPr>
          <w:p w14:paraId="2527E426" w14:textId="77777777" w:rsidR="005029B2" w:rsidRPr="005029B2" w:rsidRDefault="005029B2" w:rsidP="005029B2">
            <w:pPr>
              <w:spacing w:after="0" w:line="240" w:lineRule="auto"/>
              <w:jc w:val="center"/>
              <w:outlineLvl w:val="0"/>
              <w:rPr>
                <w:rFonts w:ascii="Verdana" w:eastAsia="Times New Roman" w:hAnsi="Verdana" w:cs="Verdana"/>
                <w:kern w:val="0"/>
                <w:sz w:val="16"/>
                <w:szCs w:val="16"/>
                <w:lang w:val="es-ES_tradnl" w:eastAsia="es-ES"/>
                <w14:ligatures w14:val="none"/>
              </w:rPr>
            </w:pPr>
          </w:p>
        </w:tc>
      </w:tr>
      <w:tr w:rsidR="005029B2" w:rsidRPr="005029B2" w14:paraId="37A537D7" w14:textId="77777777" w:rsidTr="00276637">
        <w:trPr>
          <w:trHeight w:val="655"/>
          <w:jc w:val="center"/>
        </w:trPr>
        <w:tc>
          <w:tcPr>
            <w:tcW w:w="3481" w:type="dxa"/>
            <w:tcBorders>
              <w:top w:val="single" w:sz="4" w:space="0" w:color="auto"/>
              <w:left w:val="single" w:sz="4" w:space="0" w:color="auto"/>
              <w:bottom w:val="single" w:sz="4" w:space="0" w:color="auto"/>
            </w:tcBorders>
            <w:shd w:val="pct25" w:color="auto" w:fill="auto"/>
            <w:vAlign w:val="center"/>
          </w:tcPr>
          <w:p w14:paraId="69501AF8" w14:textId="77777777" w:rsidR="005029B2" w:rsidRPr="005029B2" w:rsidRDefault="005029B2" w:rsidP="005029B2">
            <w:pPr>
              <w:spacing w:after="0" w:line="240" w:lineRule="auto"/>
              <w:jc w:val="center"/>
              <w:outlineLvl w:val="0"/>
              <w:rPr>
                <w:rFonts w:ascii="Verdana" w:eastAsia="Times New Roman" w:hAnsi="Verdana" w:cs="Times New Roman"/>
                <w:color w:val="000000"/>
                <w:kern w:val="0"/>
                <w:sz w:val="16"/>
                <w:szCs w:val="16"/>
                <w:lang w:val="es-ES_tradnl"/>
                <w14:ligatures w14:val="none"/>
              </w:rPr>
            </w:pPr>
            <w:r w:rsidRPr="005029B2">
              <w:rPr>
                <w:rFonts w:ascii="Verdana" w:eastAsia="Times New Roman" w:hAnsi="Verdana" w:cs="Times New Roman"/>
                <w:color w:val="000000"/>
                <w:kern w:val="0"/>
                <w:sz w:val="16"/>
                <w:szCs w:val="16"/>
                <w:lang w:val="es-ES_tradnl"/>
                <w14:ligatures w14:val="none"/>
              </w:rPr>
              <w:t>Vehículos ADSCRITOS AL SERVICIO con etiqueta ambiental C:</w:t>
            </w:r>
          </w:p>
        </w:tc>
        <w:tc>
          <w:tcPr>
            <w:tcW w:w="1943" w:type="dxa"/>
            <w:vAlign w:val="center"/>
          </w:tcPr>
          <w:p w14:paraId="412795ED" w14:textId="77777777" w:rsidR="005029B2" w:rsidRPr="005029B2" w:rsidRDefault="005029B2" w:rsidP="005029B2">
            <w:pPr>
              <w:spacing w:after="0" w:line="240" w:lineRule="auto"/>
              <w:jc w:val="center"/>
              <w:outlineLvl w:val="0"/>
              <w:rPr>
                <w:rFonts w:ascii="Verdana" w:eastAsia="Times New Roman" w:hAnsi="Verdana" w:cs="Verdana"/>
                <w:kern w:val="0"/>
                <w:sz w:val="16"/>
                <w:szCs w:val="16"/>
                <w:lang w:val="es-ES_tradnl" w:eastAsia="es-ES"/>
                <w14:ligatures w14:val="none"/>
              </w:rPr>
            </w:pPr>
          </w:p>
        </w:tc>
        <w:tc>
          <w:tcPr>
            <w:tcW w:w="2591" w:type="dxa"/>
            <w:vAlign w:val="center"/>
          </w:tcPr>
          <w:p w14:paraId="26AF8C47" w14:textId="77777777" w:rsidR="005029B2" w:rsidRPr="005029B2" w:rsidRDefault="005029B2" w:rsidP="005029B2">
            <w:pPr>
              <w:spacing w:after="0" w:line="240" w:lineRule="auto"/>
              <w:jc w:val="center"/>
              <w:outlineLvl w:val="0"/>
              <w:rPr>
                <w:rFonts w:ascii="Verdana" w:eastAsia="Times New Roman" w:hAnsi="Verdana" w:cs="Verdana"/>
                <w:kern w:val="0"/>
                <w:sz w:val="16"/>
                <w:szCs w:val="16"/>
                <w:lang w:val="es-ES_tradnl" w:eastAsia="es-ES"/>
                <w14:ligatures w14:val="none"/>
              </w:rPr>
            </w:pPr>
          </w:p>
        </w:tc>
      </w:tr>
      <w:tr w:rsidR="005029B2" w:rsidRPr="005029B2" w14:paraId="1D473E8B" w14:textId="77777777" w:rsidTr="00276637">
        <w:trPr>
          <w:trHeight w:val="655"/>
          <w:jc w:val="center"/>
        </w:trPr>
        <w:tc>
          <w:tcPr>
            <w:tcW w:w="3481" w:type="dxa"/>
            <w:tcBorders>
              <w:top w:val="single" w:sz="4" w:space="0" w:color="auto"/>
              <w:left w:val="single" w:sz="4" w:space="0" w:color="auto"/>
              <w:bottom w:val="single" w:sz="4" w:space="0" w:color="auto"/>
            </w:tcBorders>
            <w:shd w:val="pct25" w:color="auto" w:fill="auto"/>
            <w:vAlign w:val="center"/>
          </w:tcPr>
          <w:p w14:paraId="585C07D9" w14:textId="77777777" w:rsidR="005029B2" w:rsidRPr="005029B2" w:rsidRDefault="005029B2" w:rsidP="005029B2">
            <w:pPr>
              <w:spacing w:after="0" w:line="240" w:lineRule="auto"/>
              <w:jc w:val="center"/>
              <w:outlineLvl w:val="0"/>
              <w:rPr>
                <w:rFonts w:ascii="Verdana" w:eastAsia="Times New Roman" w:hAnsi="Verdana" w:cs="Verdana"/>
                <w:kern w:val="0"/>
                <w:sz w:val="16"/>
                <w:szCs w:val="16"/>
                <w:lang w:val="es-ES_tradnl" w:eastAsia="es-ES"/>
                <w14:ligatures w14:val="none"/>
              </w:rPr>
            </w:pPr>
            <w:r w:rsidRPr="005029B2">
              <w:rPr>
                <w:rFonts w:ascii="Verdana" w:eastAsia="Times New Roman" w:hAnsi="Verdana" w:cs="Times New Roman"/>
                <w:color w:val="000000"/>
                <w:kern w:val="0"/>
                <w:sz w:val="16"/>
                <w:szCs w:val="16"/>
                <w:lang w:val="es-ES_tradnl"/>
                <w14:ligatures w14:val="none"/>
              </w:rPr>
              <w:lastRenderedPageBreak/>
              <w:t>Vehículos ADSCRITOS AL SERVICIO con etiqueta ambiental B:</w:t>
            </w:r>
          </w:p>
        </w:tc>
        <w:tc>
          <w:tcPr>
            <w:tcW w:w="1943" w:type="dxa"/>
            <w:vAlign w:val="center"/>
          </w:tcPr>
          <w:p w14:paraId="5DA5FA61" w14:textId="77777777" w:rsidR="005029B2" w:rsidRPr="005029B2" w:rsidRDefault="005029B2" w:rsidP="005029B2">
            <w:pPr>
              <w:spacing w:after="0" w:line="240" w:lineRule="auto"/>
              <w:jc w:val="center"/>
              <w:outlineLvl w:val="0"/>
              <w:rPr>
                <w:rFonts w:ascii="Verdana" w:eastAsia="Times New Roman" w:hAnsi="Verdana" w:cs="Verdana"/>
                <w:kern w:val="0"/>
                <w:sz w:val="16"/>
                <w:szCs w:val="16"/>
                <w:lang w:val="es-ES_tradnl" w:eastAsia="es-ES"/>
                <w14:ligatures w14:val="none"/>
              </w:rPr>
            </w:pPr>
          </w:p>
        </w:tc>
        <w:tc>
          <w:tcPr>
            <w:tcW w:w="2591" w:type="dxa"/>
            <w:vAlign w:val="center"/>
          </w:tcPr>
          <w:p w14:paraId="43834051" w14:textId="77777777" w:rsidR="005029B2" w:rsidRPr="005029B2" w:rsidRDefault="005029B2" w:rsidP="005029B2">
            <w:pPr>
              <w:spacing w:after="0" w:line="240" w:lineRule="auto"/>
              <w:jc w:val="center"/>
              <w:outlineLvl w:val="0"/>
              <w:rPr>
                <w:rFonts w:ascii="Verdana" w:eastAsia="Times New Roman" w:hAnsi="Verdana" w:cs="Verdana"/>
                <w:kern w:val="0"/>
                <w:sz w:val="16"/>
                <w:szCs w:val="16"/>
                <w:lang w:val="es-ES_tradnl" w:eastAsia="es-ES"/>
                <w14:ligatures w14:val="none"/>
              </w:rPr>
            </w:pPr>
          </w:p>
        </w:tc>
      </w:tr>
      <w:tr w:rsidR="005029B2" w:rsidRPr="005029B2" w14:paraId="4C51FC7C" w14:textId="77777777" w:rsidTr="00276637">
        <w:trPr>
          <w:trHeight w:val="655"/>
          <w:jc w:val="center"/>
        </w:trPr>
        <w:tc>
          <w:tcPr>
            <w:tcW w:w="3481" w:type="dxa"/>
            <w:tcBorders>
              <w:top w:val="single" w:sz="4" w:space="0" w:color="auto"/>
              <w:left w:val="single" w:sz="4" w:space="0" w:color="auto"/>
            </w:tcBorders>
            <w:shd w:val="pct25" w:color="auto" w:fill="auto"/>
            <w:vAlign w:val="center"/>
          </w:tcPr>
          <w:p w14:paraId="5137092D" w14:textId="77777777" w:rsidR="005029B2" w:rsidRPr="005029B2" w:rsidRDefault="005029B2" w:rsidP="005029B2">
            <w:pPr>
              <w:spacing w:after="0" w:line="240" w:lineRule="auto"/>
              <w:jc w:val="center"/>
              <w:outlineLvl w:val="0"/>
              <w:rPr>
                <w:rFonts w:ascii="Verdana" w:eastAsia="Times New Roman" w:hAnsi="Verdana" w:cs="Verdana"/>
                <w:kern w:val="0"/>
                <w:sz w:val="16"/>
                <w:szCs w:val="16"/>
                <w:lang w:val="es-ES_tradnl" w:eastAsia="es-ES"/>
                <w14:ligatures w14:val="none"/>
              </w:rPr>
            </w:pPr>
            <w:r w:rsidRPr="005029B2">
              <w:rPr>
                <w:rFonts w:ascii="Verdana" w:eastAsia="Times New Roman" w:hAnsi="Verdana" w:cs="Verdana"/>
                <w:kern w:val="0"/>
                <w:sz w:val="16"/>
                <w:szCs w:val="16"/>
                <w:lang w:val="es-ES_tradnl" w:eastAsia="es-ES"/>
                <w14:ligatures w14:val="none"/>
              </w:rPr>
              <w:t>Vehículos totales ADSCRITOS AL SERVICIO</w:t>
            </w:r>
          </w:p>
        </w:tc>
        <w:tc>
          <w:tcPr>
            <w:tcW w:w="1943" w:type="dxa"/>
            <w:vAlign w:val="center"/>
          </w:tcPr>
          <w:p w14:paraId="4767E368" w14:textId="77777777" w:rsidR="005029B2" w:rsidRPr="005029B2" w:rsidRDefault="005029B2" w:rsidP="005029B2">
            <w:pPr>
              <w:spacing w:after="0" w:line="240" w:lineRule="auto"/>
              <w:jc w:val="center"/>
              <w:outlineLvl w:val="0"/>
              <w:rPr>
                <w:rFonts w:ascii="Verdana" w:eastAsia="Times New Roman" w:hAnsi="Verdana" w:cs="Verdana"/>
                <w:kern w:val="0"/>
                <w:sz w:val="16"/>
                <w:szCs w:val="16"/>
                <w:lang w:val="es-ES_tradnl" w:eastAsia="es-ES"/>
                <w14:ligatures w14:val="none"/>
              </w:rPr>
            </w:pPr>
          </w:p>
        </w:tc>
        <w:tc>
          <w:tcPr>
            <w:tcW w:w="2591" w:type="dxa"/>
            <w:vAlign w:val="center"/>
          </w:tcPr>
          <w:p w14:paraId="778BE15F" w14:textId="77777777" w:rsidR="005029B2" w:rsidRPr="005029B2" w:rsidRDefault="005029B2" w:rsidP="005029B2">
            <w:pPr>
              <w:spacing w:after="0" w:line="240" w:lineRule="auto"/>
              <w:jc w:val="center"/>
              <w:outlineLvl w:val="0"/>
              <w:rPr>
                <w:rFonts w:ascii="Verdana" w:eastAsia="Times New Roman" w:hAnsi="Verdana" w:cs="Verdana"/>
                <w:kern w:val="0"/>
                <w:sz w:val="16"/>
                <w:szCs w:val="16"/>
                <w:lang w:val="es-ES_tradnl" w:eastAsia="es-ES"/>
                <w14:ligatures w14:val="none"/>
              </w:rPr>
            </w:pPr>
          </w:p>
        </w:tc>
      </w:tr>
    </w:tbl>
    <w:p w14:paraId="00500E5F" w14:textId="77777777" w:rsidR="005029B2" w:rsidRPr="005029B2" w:rsidRDefault="005029B2" w:rsidP="005029B2">
      <w:pPr>
        <w:spacing w:after="0" w:line="240" w:lineRule="auto"/>
        <w:outlineLvl w:val="0"/>
        <w:rPr>
          <w:rFonts w:ascii="Verdana" w:eastAsia="Times New Roman" w:hAnsi="Verdana" w:cs="Verdana"/>
          <w:b/>
          <w:bCs/>
          <w:kern w:val="0"/>
          <w:sz w:val="20"/>
          <w:szCs w:val="20"/>
          <w:u w:val="single"/>
          <w:lang w:val="es-ES_tradnl" w:eastAsia="es-ES"/>
          <w14:ligatures w14:val="none"/>
        </w:rPr>
      </w:pPr>
    </w:p>
    <w:p w14:paraId="1A440684" w14:textId="77777777" w:rsidR="005029B2" w:rsidRPr="005029B2" w:rsidRDefault="005029B2" w:rsidP="005029B2">
      <w:pPr>
        <w:spacing w:after="0" w:line="240" w:lineRule="auto"/>
        <w:outlineLvl w:val="0"/>
        <w:rPr>
          <w:rFonts w:ascii="Verdana" w:eastAsia="Times New Roman" w:hAnsi="Verdana" w:cs="Verdana"/>
          <w:kern w:val="0"/>
          <w:sz w:val="20"/>
          <w:szCs w:val="20"/>
          <w:lang w:val="es-ES_tradnl" w:eastAsia="es-ES"/>
          <w14:ligatures w14:val="none"/>
        </w:rPr>
      </w:pPr>
      <w:r w:rsidRPr="005029B2">
        <w:rPr>
          <w:rFonts w:ascii="Verdana" w:eastAsia="Times New Roman" w:hAnsi="Verdana" w:cs="Verdana"/>
          <w:kern w:val="0"/>
          <w:sz w:val="20"/>
          <w:szCs w:val="20"/>
          <w:lang w:val="es-ES_tradnl" w:eastAsia="es-ES"/>
          <w14:ligatures w14:val="none"/>
        </w:rPr>
        <w:t>Distintivos:</w:t>
      </w:r>
    </w:p>
    <w:p w14:paraId="3EBAABAE" w14:textId="77777777" w:rsidR="005029B2" w:rsidRPr="005029B2" w:rsidRDefault="005029B2" w:rsidP="005029B2">
      <w:pPr>
        <w:spacing w:after="0" w:line="240" w:lineRule="auto"/>
        <w:jc w:val="center"/>
        <w:outlineLvl w:val="0"/>
        <w:rPr>
          <w:rFonts w:ascii="Verdana" w:eastAsia="Times New Roman" w:hAnsi="Verdana" w:cs="Verdana"/>
          <w:b/>
          <w:bCs/>
          <w:kern w:val="0"/>
          <w:sz w:val="20"/>
          <w:szCs w:val="20"/>
          <w:u w:val="single"/>
          <w:lang w:val="es-ES_tradnl" w:eastAsia="es-ES"/>
          <w14:ligatures w14:val="none"/>
        </w:rPr>
      </w:pPr>
      <w:r w:rsidRPr="005029B2">
        <w:rPr>
          <w:rFonts w:ascii="Times New Roman" w:eastAsia="Times New Roman" w:hAnsi="Times New Roman" w:cs="Times New Roman"/>
          <w:noProof/>
          <w:kern w:val="0"/>
          <w:lang w:val="ca-ES" w:eastAsia="es-ES"/>
          <w14:ligatures w14:val="none"/>
        </w:rPr>
        <w:drawing>
          <wp:inline distT="0" distB="0" distL="0" distR="0" wp14:anchorId="438B497A" wp14:editId="518EAC1B">
            <wp:extent cx="4655820" cy="1173480"/>
            <wp:effectExtent l="0" t="0" r="0" b="0"/>
            <wp:docPr id="4" name="Imagen 2" descr="http://www.evarm.com/wp-content/uploads/2019/07/Distintivos-DG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evarm.com/wp-content/uploads/2019/07/Distintivos-DG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55820" cy="1173480"/>
                    </a:xfrm>
                    <a:prstGeom prst="rect">
                      <a:avLst/>
                    </a:prstGeom>
                    <a:noFill/>
                    <a:ln>
                      <a:noFill/>
                    </a:ln>
                  </pic:spPr>
                </pic:pic>
              </a:graphicData>
            </a:graphic>
          </wp:inline>
        </w:drawing>
      </w:r>
    </w:p>
    <w:p w14:paraId="1A58FD20" w14:textId="77777777" w:rsidR="005029B2" w:rsidRPr="005029B2" w:rsidRDefault="005029B2" w:rsidP="005029B2">
      <w:pPr>
        <w:overflowPunct w:val="0"/>
        <w:autoSpaceDE w:val="0"/>
        <w:autoSpaceDN w:val="0"/>
        <w:adjustRightInd w:val="0"/>
        <w:spacing w:after="0" w:line="240" w:lineRule="auto"/>
        <w:jc w:val="both"/>
        <w:textAlignment w:val="baseline"/>
        <w:rPr>
          <w:rFonts w:ascii="Verdana" w:eastAsia="Times New Roman" w:hAnsi="Verdana" w:cs="Times New Roman"/>
          <w:b/>
          <w:bCs/>
          <w:kern w:val="0"/>
          <w:sz w:val="20"/>
          <w:szCs w:val="20"/>
          <w:lang w:val="es-ES_tradnl" w:eastAsia="es-ES"/>
          <w14:ligatures w14:val="none"/>
        </w:rPr>
      </w:pPr>
      <w:r w:rsidRPr="005029B2">
        <w:rPr>
          <w:rFonts w:ascii="Verdana" w:eastAsia="Times New Roman" w:hAnsi="Verdana" w:cs="Times New Roman"/>
          <w:b/>
          <w:bCs/>
          <w:kern w:val="0"/>
          <w:sz w:val="20"/>
          <w:szCs w:val="20"/>
          <w:lang w:val="es-ES_tradnl" w:eastAsia="es-ES"/>
          <w14:ligatures w14:val="none"/>
        </w:rPr>
        <w:t>Junto con la oferta, se deberá indicar la tipología de vehículos destinados al servicio, junto con los números de matrícula y documentación correspondiente. En caso de no presentar la documentación, se considerará la oferta con 0 puntos, independientemente de la casilla indicada.</w:t>
      </w:r>
    </w:p>
    <w:p w14:paraId="62F3622E" w14:textId="77777777" w:rsidR="005029B2" w:rsidRPr="005029B2" w:rsidRDefault="005029B2" w:rsidP="005029B2">
      <w:pPr>
        <w:spacing w:after="0" w:line="240" w:lineRule="auto"/>
        <w:jc w:val="both"/>
        <w:outlineLvl w:val="0"/>
        <w:rPr>
          <w:rFonts w:ascii="Verdana" w:eastAsia="Times New Roman" w:hAnsi="Verdana" w:cs="Verdana"/>
          <w:b/>
          <w:bCs/>
          <w:kern w:val="0"/>
          <w:sz w:val="20"/>
          <w:szCs w:val="20"/>
          <w:u w:val="single"/>
          <w:lang w:val="es-ES_tradnl" w:eastAsia="es-ES"/>
          <w14:ligatures w14:val="none"/>
        </w:rPr>
      </w:pPr>
    </w:p>
    <w:p w14:paraId="2E0A6956" w14:textId="77777777" w:rsidR="005029B2" w:rsidRPr="005029B2" w:rsidRDefault="005029B2" w:rsidP="005029B2">
      <w:pPr>
        <w:spacing w:after="0" w:line="240" w:lineRule="auto"/>
        <w:jc w:val="both"/>
        <w:outlineLvl w:val="0"/>
        <w:rPr>
          <w:rFonts w:ascii="Verdana" w:eastAsia="Times New Roman" w:hAnsi="Verdana" w:cs="Verdana"/>
          <w:b/>
          <w:bCs/>
          <w:kern w:val="0"/>
          <w:sz w:val="20"/>
          <w:szCs w:val="20"/>
          <w:u w:val="single"/>
          <w:lang w:val="es-ES_tradnl" w:eastAsia="es-ES"/>
          <w14:ligatures w14:val="none"/>
        </w:rPr>
      </w:pPr>
      <w:r w:rsidRPr="005029B2">
        <w:rPr>
          <w:rFonts w:ascii="Verdana" w:eastAsia="Times New Roman" w:hAnsi="Verdana" w:cs="Verdana"/>
          <w:b/>
          <w:bCs/>
          <w:kern w:val="0"/>
          <w:sz w:val="20"/>
          <w:szCs w:val="20"/>
          <w:u w:val="single"/>
          <w:lang w:val="es-ES_tradnl" w:eastAsia="es-ES"/>
          <w14:ligatures w14:val="none"/>
        </w:rPr>
        <w:t xml:space="preserve">*** IMPORTANTE***** LOS VEHICULOS A LOS QUE SE HAGA REFERENCIA EN ESTE APARTADO SERAN LOS QUE LA EMPRESA LICITADORA TENGA PREVISTO ADSCRIBIR AL SERVICIO, Y SERAN UTILIZADOS DE HOMOGENEAMENTE A LO LARGO DE LA PRESTACIÓN DEL SERVICIO </w:t>
      </w:r>
    </w:p>
    <w:p w14:paraId="6077CDED" w14:textId="77777777" w:rsidR="005029B2" w:rsidRPr="005029B2" w:rsidRDefault="005029B2" w:rsidP="005029B2">
      <w:pPr>
        <w:overflowPunct w:val="0"/>
        <w:autoSpaceDE w:val="0"/>
        <w:autoSpaceDN w:val="0"/>
        <w:adjustRightInd w:val="0"/>
        <w:spacing w:after="0" w:line="240" w:lineRule="auto"/>
        <w:jc w:val="both"/>
        <w:textAlignment w:val="baseline"/>
        <w:rPr>
          <w:rFonts w:ascii="Verdana" w:eastAsia="Times New Roman" w:hAnsi="Verdana" w:cs="Times New Roman"/>
          <w:kern w:val="0"/>
          <w:sz w:val="16"/>
          <w:szCs w:val="16"/>
          <w:lang w:val="es-ES_tradnl" w:eastAsia="es-ES"/>
          <w14:ligatures w14:val="none"/>
        </w:rPr>
      </w:pPr>
    </w:p>
    <w:p w14:paraId="6F23D416" w14:textId="77777777" w:rsidR="005029B2" w:rsidRPr="005029B2" w:rsidRDefault="005029B2" w:rsidP="005029B2">
      <w:pPr>
        <w:overflowPunct w:val="0"/>
        <w:autoSpaceDE w:val="0"/>
        <w:autoSpaceDN w:val="0"/>
        <w:adjustRightInd w:val="0"/>
        <w:spacing w:after="0" w:line="240" w:lineRule="auto"/>
        <w:jc w:val="both"/>
        <w:textAlignment w:val="baseline"/>
        <w:rPr>
          <w:rFonts w:ascii="Verdana" w:eastAsia="Times New Roman" w:hAnsi="Verdana" w:cs="Times New Roman"/>
          <w:kern w:val="0"/>
          <w:sz w:val="16"/>
          <w:szCs w:val="16"/>
          <w:lang w:val="es-ES_tradnl" w:eastAsia="es-ES"/>
          <w14:ligatures w14:val="none"/>
        </w:rPr>
      </w:pPr>
    </w:p>
    <w:p w14:paraId="4C8C4BC6" w14:textId="77777777" w:rsidR="005029B2" w:rsidRPr="005029B2" w:rsidRDefault="005029B2" w:rsidP="005029B2">
      <w:pPr>
        <w:overflowPunct w:val="0"/>
        <w:autoSpaceDE w:val="0"/>
        <w:autoSpaceDN w:val="0"/>
        <w:adjustRightInd w:val="0"/>
        <w:spacing w:after="0" w:line="240" w:lineRule="auto"/>
        <w:jc w:val="both"/>
        <w:textAlignment w:val="baseline"/>
        <w:rPr>
          <w:rFonts w:ascii="Verdana" w:eastAsia="Times New Roman" w:hAnsi="Verdana" w:cs="Times New Roman"/>
          <w:kern w:val="0"/>
          <w:sz w:val="16"/>
          <w:szCs w:val="16"/>
          <w:lang w:val="es-ES_tradnl" w:eastAsia="es-ES"/>
          <w14:ligatures w14:val="none"/>
        </w:rPr>
      </w:pPr>
      <w:r w:rsidRPr="005029B2">
        <w:rPr>
          <w:rFonts w:ascii="Verdana" w:eastAsia="Times New Roman" w:hAnsi="Verdana" w:cs="Times New Roman"/>
          <w:kern w:val="0"/>
          <w:sz w:val="16"/>
          <w:szCs w:val="16"/>
          <w:lang w:val="es-ES_tradnl" w:eastAsia="es-ES"/>
          <w14:ligatures w14:val="none"/>
        </w:rPr>
        <w:t xml:space="preserve">Durante la ejecución del contrato, no se admitirán vehículos no indicados en este apartado. En caso de ser necesaria la substitución de </w:t>
      </w:r>
      <w:proofErr w:type="gramStart"/>
      <w:r w:rsidRPr="005029B2">
        <w:rPr>
          <w:rFonts w:ascii="Verdana" w:eastAsia="Times New Roman" w:hAnsi="Verdana" w:cs="Times New Roman"/>
          <w:kern w:val="0"/>
          <w:sz w:val="16"/>
          <w:szCs w:val="16"/>
          <w:lang w:val="es-ES_tradnl" w:eastAsia="es-ES"/>
          <w14:ligatures w14:val="none"/>
        </w:rPr>
        <w:t>los mismos</w:t>
      </w:r>
      <w:proofErr w:type="gramEnd"/>
      <w:r w:rsidRPr="005029B2">
        <w:rPr>
          <w:rFonts w:ascii="Verdana" w:eastAsia="Times New Roman" w:hAnsi="Verdana" w:cs="Times New Roman"/>
          <w:kern w:val="0"/>
          <w:sz w:val="16"/>
          <w:szCs w:val="16"/>
          <w:lang w:val="es-ES_tradnl" w:eastAsia="es-ES"/>
          <w14:ligatures w14:val="none"/>
        </w:rPr>
        <w:t xml:space="preserve">, los nuevos deberán de disponer de las mismas características que los ofertados, con la previa aceptación de TERSA. </w:t>
      </w:r>
    </w:p>
    <w:p w14:paraId="3D43C777" w14:textId="77777777" w:rsidR="005029B2" w:rsidRPr="005029B2" w:rsidRDefault="005029B2" w:rsidP="005029B2">
      <w:pPr>
        <w:tabs>
          <w:tab w:val="left" w:pos="708"/>
          <w:tab w:val="center" w:pos="4252"/>
          <w:tab w:val="right" w:pos="8504"/>
        </w:tabs>
        <w:spacing w:after="0" w:line="240" w:lineRule="auto"/>
        <w:jc w:val="both"/>
        <w:rPr>
          <w:rFonts w:ascii="Verdana" w:eastAsia="Times New Roman" w:hAnsi="Verdana" w:cs="Calibri"/>
          <w:kern w:val="0"/>
          <w:sz w:val="20"/>
          <w:szCs w:val="20"/>
          <w:lang w:eastAsia="es-ES"/>
          <w14:ligatures w14:val="none"/>
        </w:rPr>
      </w:pPr>
    </w:p>
    <w:p w14:paraId="6C480695" w14:textId="77777777" w:rsidR="005029B2" w:rsidRPr="005029B2" w:rsidRDefault="005029B2" w:rsidP="005029B2">
      <w:pPr>
        <w:numPr>
          <w:ilvl w:val="0"/>
          <w:numId w:val="19"/>
        </w:numPr>
        <w:spacing w:after="0" w:line="240" w:lineRule="auto"/>
        <w:jc w:val="both"/>
        <w:rPr>
          <w:rFonts w:ascii="Verdana" w:eastAsia="Times New Roman" w:hAnsi="Verdana" w:cs="Verdana"/>
          <w:b/>
          <w:bCs/>
          <w:kern w:val="0"/>
          <w:sz w:val="20"/>
          <w:szCs w:val="20"/>
          <w:u w:val="single"/>
          <w:lang w:val="es-ES_tradnl" w:eastAsia="es-ES"/>
          <w14:ligatures w14:val="none"/>
        </w:rPr>
      </w:pPr>
      <w:r w:rsidRPr="005029B2">
        <w:rPr>
          <w:rFonts w:ascii="Verdana" w:eastAsia="Times New Roman" w:hAnsi="Verdana" w:cs="Verdana"/>
          <w:b/>
          <w:bCs/>
          <w:kern w:val="0"/>
          <w:sz w:val="20"/>
          <w:szCs w:val="20"/>
          <w:u w:val="single"/>
          <w:lang w:val="es-ES_tradnl" w:eastAsia="es-ES"/>
          <w14:ligatures w14:val="none"/>
        </w:rPr>
        <w:t>Informe emisiones de CO2. (Marcar con una X).</w:t>
      </w:r>
    </w:p>
    <w:p w14:paraId="2231609E" w14:textId="77777777" w:rsidR="005029B2" w:rsidRPr="005029B2" w:rsidRDefault="005029B2" w:rsidP="005029B2">
      <w:pPr>
        <w:tabs>
          <w:tab w:val="left" w:pos="708"/>
          <w:tab w:val="center" w:pos="4252"/>
          <w:tab w:val="right" w:pos="8504"/>
        </w:tabs>
        <w:spacing w:after="0" w:line="240" w:lineRule="auto"/>
        <w:jc w:val="both"/>
        <w:rPr>
          <w:rFonts w:ascii="Verdana" w:eastAsia="Times New Roman" w:hAnsi="Verdana" w:cs="Calibri"/>
          <w:kern w:val="0"/>
          <w:sz w:val="20"/>
          <w:szCs w:val="20"/>
          <w:lang w:eastAsia="es-ES"/>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3"/>
        <w:gridCol w:w="1838"/>
        <w:gridCol w:w="1628"/>
      </w:tblGrid>
      <w:tr w:rsidR="005029B2" w:rsidRPr="005029B2" w14:paraId="3FE1A53F" w14:textId="77777777" w:rsidTr="00276637">
        <w:trPr>
          <w:jc w:val="center"/>
        </w:trPr>
        <w:tc>
          <w:tcPr>
            <w:tcW w:w="4323" w:type="dxa"/>
            <w:shd w:val="clear" w:color="auto" w:fill="D9D9D9"/>
          </w:tcPr>
          <w:p w14:paraId="5B5442D2" w14:textId="77777777" w:rsidR="005029B2" w:rsidRPr="005029B2" w:rsidRDefault="005029B2" w:rsidP="005029B2">
            <w:pPr>
              <w:spacing w:after="0" w:line="240" w:lineRule="auto"/>
              <w:jc w:val="center"/>
              <w:rPr>
                <w:rFonts w:ascii="Verdana" w:eastAsia="Times New Roman" w:hAnsi="Verdana" w:cs="Verdana"/>
                <w:b/>
                <w:kern w:val="0"/>
                <w:sz w:val="18"/>
                <w:szCs w:val="18"/>
                <w:lang w:val="es-ES_tradnl" w:eastAsia="es-ES"/>
                <w14:ligatures w14:val="none"/>
              </w:rPr>
            </w:pPr>
            <w:r w:rsidRPr="005029B2">
              <w:rPr>
                <w:rFonts w:ascii="Verdana" w:eastAsia="Times New Roman" w:hAnsi="Verdana" w:cs="Verdana"/>
                <w:b/>
                <w:kern w:val="0"/>
                <w:sz w:val="18"/>
                <w:szCs w:val="18"/>
                <w:lang w:val="es-ES_tradnl" w:eastAsia="es-ES"/>
                <w14:ligatures w14:val="none"/>
              </w:rPr>
              <w:t>CONCEPTO</w:t>
            </w:r>
          </w:p>
        </w:tc>
        <w:tc>
          <w:tcPr>
            <w:tcW w:w="1838" w:type="dxa"/>
            <w:shd w:val="clear" w:color="auto" w:fill="D9D9D9"/>
          </w:tcPr>
          <w:p w14:paraId="4A945FAF" w14:textId="77777777" w:rsidR="005029B2" w:rsidRPr="005029B2" w:rsidRDefault="005029B2" w:rsidP="005029B2">
            <w:pPr>
              <w:spacing w:after="0" w:line="240" w:lineRule="auto"/>
              <w:jc w:val="center"/>
              <w:rPr>
                <w:rFonts w:ascii="Verdana" w:eastAsia="Times New Roman" w:hAnsi="Verdana" w:cs="Verdana"/>
                <w:b/>
                <w:kern w:val="0"/>
                <w:sz w:val="18"/>
                <w:szCs w:val="18"/>
                <w:lang w:val="es-ES_tradnl" w:eastAsia="es-ES"/>
                <w14:ligatures w14:val="none"/>
              </w:rPr>
            </w:pPr>
            <w:r w:rsidRPr="005029B2">
              <w:rPr>
                <w:rFonts w:ascii="Verdana" w:eastAsia="Times New Roman" w:hAnsi="Verdana" w:cs="Verdana"/>
                <w:b/>
                <w:kern w:val="0"/>
                <w:sz w:val="18"/>
                <w:szCs w:val="18"/>
                <w:lang w:val="es-ES_tradnl" w:eastAsia="es-ES"/>
                <w14:ligatures w14:val="none"/>
              </w:rPr>
              <w:t>SI</w:t>
            </w:r>
          </w:p>
        </w:tc>
        <w:tc>
          <w:tcPr>
            <w:tcW w:w="1628" w:type="dxa"/>
            <w:shd w:val="clear" w:color="auto" w:fill="D9D9D9"/>
          </w:tcPr>
          <w:p w14:paraId="39279DE8" w14:textId="77777777" w:rsidR="005029B2" w:rsidRPr="005029B2" w:rsidRDefault="005029B2" w:rsidP="005029B2">
            <w:pPr>
              <w:spacing w:after="0" w:line="240" w:lineRule="auto"/>
              <w:jc w:val="center"/>
              <w:rPr>
                <w:rFonts w:ascii="Verdana" w:eastAsia="Times New Roman" w:hAnsi="Verdana" w:cs="Verdana"/>
                <w:b/>
                <w:kern w:val="0"/>
                <w:sz w:val="18"/>
                <w:szCs w:val="18"/>
                <w:lang w:val="es-ES_tradnl" w:eastAsia="es-ES"/>
                <w14:ligatures w14:val="none"/>
              </w:rPr>
            </w:pPr>
            <w:r w:rsidRPr="005029B2">
              <w:rPr>
                <w:rFonts w:ascii="Verdana" w:eastAsia="Times New Roman" w:hAnsi="Verdana" w:cs="Verdana"/>
                <w:b/>
                <w:kern w:val="0"/>
                <w:sz w:val="18"/>
                <w:szCs w:val="18"/>
                <w:lang w:val="es-ES_tradnl" w:eastAsia="es-ES"/>
                <w14:ligatures w14:val="none"/>
              </w:rPr>
              <w:t>NO</w:t>
            </w:r>
          </w:p>
        </w:tc>
      </w:tr>
      <w:tr w:rsidR="005029B2" w:rsidRPr="005029B2" w14:paraId="47762FC8" w14:textId="77777777" w:rsidTr="00276637">
        <w:trPr>
          <w:jc w:val="center"/>
        </w:trPr>
        <w:tc>
          <w:tcPr>
            <w:tcW w:w="4323" w:type="dxa"/>
          </w:tcPr>
          <w:p w14:paraId="4E8D452B" w14:textId="77777777" w:rsidR="005029B2" w:rsidRPr="005029B2" w:rsidRDefault="005029B2" w:rsidP="005029B2">
            <w:pPr>
              <w:spacing w:after="0" w:line="240" w:lineRule="auto"/>
              <w:jc w:val="center"/>
              <w:rPr>
                <w:rFonts w:ascii="Verdana" w:eastAsia="Times New Roman" w:hAnsi="Verdana" w:cs="Verdana"/>
                <w:kern w:val="0"/>
                <w:sz w:val="18"/>
                <w:szCs w:val="18"/>
                <w:lang w:val="es-ES_tradnl" w:eastAsia="es-ES"/>
                <w14:ligatures w14:val="none"/>
              </w:rPr>
            </w:pPr>
            <w:r w:rsidRPr="005029B2">
              <w:rPr>
                <w:rFonts w:ascii="Verdana" w:eastAsia="Times New Roman" w:hAnsi="Verdana" w:cs="Times New Roman"/>
                <w:kern w:val="0"/>
                <w:sz w:val="20"/>
                <w:lang w:val="es-ES_tradnl" w:eastAsia="es-ES"/>
                <w14:ligatures w14:val="none"/>
              </w:rPr>
              <w:t>COMPROMISO de realizar para cada transporte efectuado un informe que permita calcular las emisiones de efecto invernadero, con los kilómetros realizados, combustible utilizado, consumos estimados.</w:t>
            </w:r>
          </w:p>
        </w:tc>
        <w:tc>
          <w:tcPr>
            <w:tcW w:w="1838" w:type="dxa"/>
          </w:tcPr>
          <w:p w14:paraId="1CA34FF3" w14:textId="77777777" w:rsidR="005029B2" w:rsidRPr="005029B2" w:rsidRDefault="005029B2" w:rsidP="005029B2">
            <w:pPr>
              <w:spacing w:after="0" w:line="240" w:lineRule="auto"/>
              <w:jc w:val="center"/>
              <w:rPr>
                <w:rFonts w:ascii="Verdana" w:eastAsia="Times New Roman" w:hAnsi="Verdana" w:cs="Verdana"/>
                <w:kern w:val="0"/>
                <w:sz w:val="18"/>
                <w:szCs w:val="18"/>
                <w:lang w:val="es-ES_tradnl" w:eastAsia="es-ES"/>
                <w14:ligatures w14:val="none"/>
              </w:rPr>
            </w:pPr>
          </w:p>
        </w:tc>
        <w:tc>
          <w:tcPr>
            <w:tcW w:w="1628" w:type="dxa"/>
          </w:tcPr>
          <w:p w14:paraId="403EE223" w14:textId="77777777" w:rsidR="005029B2" w:rsidRPr="005029B2" w:rsidRDefault="005029B2" w:rsidP="005029B2">
            <w:pPr>
              <w:spacing w:after="0" w:line="240" w:lineRule="auto"/>
              <w:jc w:val="center"/>
              <w:rPr>
                <w:rFonts w:ascii="Verdana" w:eastAsia="Times New Roman" w:hAnsi="Verdana" w:cs="Verdana"/>
                <w:kern w:val="0"/>
                <w:sz w:val="18"/>
                <w:szCs w:val="18"/>
                <w:lang w:val="es-ES_tradnl" w:eastAsia="es-ES"/>
                <w14:ligatures w14:val="none"/>
              </w:rPr>
            </w:pPr>
          </w:p>
        </w:tc>
      </w:tr>
    </w:tbl>
    <w:p w14:paraId="1C13E80C" w14:textId="77777777" w:rsidR="005029B2" w:rsidRPr="005029B2" w:rsidRDefault="005029B2" w:rsidP="005029B2">
      <w:pPr>
        <w:spacing w:after="0" w:line="276" w:lineRule="auto"/>
        <w:ind w:left="360"/>
        <w:rPr>
          <w:rFonts w:ascii="Verdana" w:eastAsia="Times New Roman" w:hAnsi="Verdana" w:cs="Times New Roman"/>
          <w:kern w:val="0"/>
          <w:sz w:val="20"/>
          <w:lang w:val="es-ES_tradnl" w:eastAsia="es-ES"/>
          <w14:ligatures w14:val="none"/>
        </w:rPr>
      </w:pPr>
    </w:p>
    <w:p w14:paraId="42B9C669" w14:textId="77777777" w:rsidR="005029B2" w:rsidRPr="005029B2" w:rsidRDefault="005029B2" w:rsidP="005029B2">
      <w:pPr>
        <w:numPr>
          <w:ilvl w:val="0"/>
          <w:numId w:val="19"/>
        </w:numPr>
        <w:spacing w:after="0" w:line="240" w:lineRule="auto"/>
        <w:jc w:val="both"/>
        <w:rPr>
          <w:rFonts w:ascii="Verdana" w:eastAsia="Times New Roman" w:hAnsi="Verdana" w:cs="Verdana"/>
          <w:b/>
          <w:bCs/>
          <w:kern w:val="0"/>
          <w:sz w:val="20"/>
          <w:szCs w:val="20"/>
          <w:u w:val="single"/>
          <w:lang w:val="es-ES_tradnl" w:eastAsia="es-ES"/>
          <w14:ligatures w14:val="none"/>
        </w:rPr>
      </w:pPr>
      <w:r w:rsidRPr="005029B2">
        <w:rPr>
          <w:rFonts w:ascii="Verdana" w:eastAsia="Times New Roman" w:hAnsi="Verdana" w:cs="Verdana"/>
          <w:b/>
          <w:bCs/>
          <w:kern w:val="0"/>
          <w:sz w:val="20"/>
          <w:szCs w:val="20"/>
          <w:u w:val="single"/>
          <w:lang w:val="es-ES_tradnl" w:eastAsia="es-ES"/>
          <w14:ligatures w14:val="none"/>
        </w:rPr>
        <w:t>Mejora sobre los informes de residuos (consulta online). (Marcar con una X)</w:t>
      </w:r>
    </w:p>
    <w:p w14:paraId="6BFD90DE" w14:textId="77777777" w:rsidR="005029B2" w:rsidRPr="005029B2" w:rsidRDefault="005029B2" w:rsidP="005029B2">
      <w:pPr>
        <w:tabs>
          <w:tab w:val="left" w:pos="1956"/>
        </w:tabs>
        <w:spacing w:after="0" w:line="240" w:lineRule="auto"/>
        <w:rPr>
          <w:rFonts w:ascii="Verdana" w:eastAsia="Times New Roman" w:hAnsi="Verdana" w:cs="Verdana"/>
          <w:b/>
          <w:bCs/>
          <w:kern w:val="0"/>
          <w:sz w:val="20"/>
          <w:szCs w:val="20"/>
          <w:u w:val="single"/>
          <w:lang w:val="es-ES_tradnl" w:eastAsia="es-ES"/>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9"/>
        <w:gridCol w:w="1631"/>
        <w:gridCol w:w="1464"/>
      </w:tblGrid>
      <w:tr w:rsidR="005029B2" w:rsidRPr="005029B2" w14:paraId="3887DA8D" w14:textId="77777777" w:rsidTr="00276637">
        <w:trPr>
          <w:tblHeader/>
          <w:jc w:val="center"/>
        </w:trPr>
        <w:tc>
          <w:tcPr>
            <w:tcW w:w="6034" w:type="dxa"/>
            <w:shd w:val="clear" w:color="auto" w:fill="D9D9D9"/>
          </w:tcPr>
          <w:p w14:paraId="79AB95F9" w14:textId="77777777" w:rsidR="005029B2" w:rsidRPr="005029B2" w:rsidRDefault="005029B2" w:rsidP="005029B2">
            <w:pPr>
              <w:spacing w:after="0" w:line="240" w:lineRule="auto"/>
              <w:jc w:val="center"/>
              <w:rPr>
                <w:rFonts w:ascii="Verdana" w:eastAsia="Times New Roman" w:hAnsi="Verdana" w:cs="Verdana"/>
                <w:b/>
                <w:kern w:val="0"/>
                <w:sz w:val="18"/>
                <w:szCs w:val="18"/>
                <w:lang w:val="es-ES_tradnl" w:eastAsia="es-ES"/>
                <w14:ligatures w14:val="none"/>
              </w:rPr>
            </w:pPr>
            <w:r w:rsidRPr="005029B2">
              <w:rPr>
                <w:rFonts w:ascii="Verdana" w:eastAsia="Times New Roman" w:hAnsi="Verdana" w:cs="Verdana"/>
                <w:b/>
                <w:kern w:val="0"/>
                <w:sz w:val="18"/>
                <w:szCs w:val="18"/>
                <w:lang w:val="es-ES_tradnl" w:eastAsia="es-ES"/>
                <w14:ligatures w14:val="none"/>
              </w:rPr>
              <w:t>CONCEPTO</w:t>
            </w:r>
          </w:p>
        </w:tc>
        <w:tc>
          <w:tcPr>
            <w:tcW w:w="1838" w:type="dxa"/>
            <w:shd w:val="clear" w:color="auto" w:fill="D9D9D9"/>
          </w:tcPr>
          <w:p w14:paraId="46A55F14" w14:textId="77777777" w:rsidR="005029B2" w:rsidRPr="005029B2" w:rsidRDefault="005029B2" w:rsidP="005029B2">
            <w:pPr>
              <w:spacing w:after="0" w:line="240" w:lineRule="auto"/>
              <w:jc w:val="center"/>
              <w:rPr>
                <w:rFonts w:ascii="Verdana" w:eastAsia="Times New Roman" w:hAnsi="Verdana" w:cs="Verdana"/>
                <w:b/>
                <w:kern w:val="0"/>
                <w:sz w:val="18"/>
                <w:szCs w:val="18"/>
                <w:lang w:val="es-ES_tradnl" w:eastAsia="es-ES"/>
                <w14:ligatures w14:val="none"/>
              </w:rPr>
            </w:pPr>
            <w:r w:rsidRPr="005029B2">
              <w:rPr>
                <w:rFonts w:ascii="Verdana" w:eastAsia="Times New Roman" w:hAnsi="Verdana" w:cs="Verdana"/>
                <w:b/>
                <w:kern w:val="0"/>
                <w:sz w:val="18"/>
                <w:szCs w:val="18"/>
                <w:lang w:val="es-ES_tradnl" w:eastAsia="es-ES"/>
                <w14:ligatures w14:val="none"/>
              </w:rPr>
              <w:t>SI</w:t>
            </w:r>
          </w:p>
        </w:tc>
        <w:tc>
          <w:tcPr>
            <w:tcW w:w="1628" w:type="dxa"/>
            <w:shd w:val="clear" w:color="auto" w:fill="D9D9D9"/>
          </w:tcPr>
          <w:p w14:paraId="513D5237" w14:textId="77777777" w:rsidR="005029B2" w:rsidRPr="005029B2" w:rsidRDefault="005029B2" w:rsidP="005029B2">
            <w:pPr>
              <w:spacing w:after="0" w:line="240" w:lineRule="auto"/>
              <w:jc w:val="center"/>
              <w:rPr>
                <w:rFonts w:ascii="Verdana" w:eastAsia="Times New Roman" w:hAnsi="Verdana" w:cs="Verdana"/>
                <w:b/>
                <w:kern w:val="0"/>
                <w:sz w:val="18"/>
                <w:szCs w:val="18"/>
                <w:lang w:val="es-ES_tradnl" w:eastAsia="es-ES"/>
                <w14:ligatures w14:val="none"/>
              </w:rPr>
            </w:pPr>
            <w:r w:rsidRPr="005029B2">
              <w:rPr>
                <w:rFonts w:ascii="Verdana" w:eastAsia="Times New Roman" w:hAnsi="Verdana" w:cs="Verdana"/>
                <w:b/>
                <w:kern w:val="0"/>
                <w:sz w:val="18"/>
                <w:szCs w:val="18"/>
                <w:lang w:val="es-ES_tradnl" w:eastAsia="es-ES"/>
                <w14:ligatures w14:val="none"/>
              </w:rPr>
              <w:t>NO</w:t>
            </w:r>
          </w:p>
        </w:tc>
      </w:tr>
      <w:tr w:rsidR="005029B2" w:rsidRPr="005029B2" w14:paraId="5CFAE27E" w14:textId="77777777" w:rsidTr="00276637">
        <w:trPr>
          <w:jc w:val="center"/>
        </w:trPr>
        <w:tc>
          <w:tcPr>
            <w:tcW w:w="6034" w:type="dxa"/>
          </w:tcPr>
          <w:p w14:paraId="4ED83381" w14:textId="77777777" w:rsidR="005029B2" w:rsidRPr="005029B2" w:rsidRDefault="005029B2" w:rsidP="005029B2">
            <w:pPr>
              <w:spacing w:after="0" w:line="276" w:lineRule="auto"/>
              <w:jc w:val="both"/>
              <w:rPr>
                <w:rFonts w:ascii="Verdana" w:eastAsia="Times New Roman" w:hAnsi="Verdana" w:cs="Times New Roman"/>
                <w:kern w:val="0"/>
                <w:sz w:val="20"/>
                <w:lang w:val="es-ES_tradnl" w:eastAsia="es-ES"/>
                <w14:ligatures w14:val="none"/>
              </w:rPr>
            </w:pPr>
            <w:r w:rsidRPr="005029B2">
              <w:rPr>
                <w:rFonts w:ascii="Verdana" w:eastAsia="Times New Roman" w:hAnsi="Verdana" w:cs="Times New Roman"/>
                <w:kern w:val="0"/>
                <w:sz w:val="20"/>
                <w:lang w:val="es-ES_tradnl" w:eastAsia="es-ES"/>
                <w14:ligatures w14:val="none"/>
              </w:rPr>
              <w:t>DISPOSICIÓN de un sistema de consulta online que permita obtener listados de los residuos gestionados, con la información requerida por la reglamentación vigente (fecha de recogida, CER/LER, denominación residuo, documentación de seguimiento (FS/FI/DI), documentación de aceptación (FA/NP), productor, gestor, transportista, cantidad).</w:t>
            </w:r>
          </w:p>
          <w:p w14:paraId="573CC55C" w14:textId="77777777" w:rsidR="005029B2" w:rsidRPr="005029B2" w:rsidRDefault="005029B2" w:rsidP="005029B2">
            <w:pPr>
              <w:spacing w:after="0" w:line="240" w:lineRule="auto"/>
              <w:jc w:val="center"/>
              <w:rPr>
                <w:rFonts w:ascii="Verdana" w:eastAsia="Times New Roman" w:hAnsi="Verdana" w:cs="Verdana"/>
                <w:kern w:val="0"/>
                <w:sz w:val="18"/>
                <w:szCs w:val="18"/>
                <w:lang w:val="es-ES_tradnl" w:eastAsia="es-ES"/>
                <w14:ligatures w14:val="none"/>
              </w:rPr>
            </w:pPr>
          </w:p>
        </w:tc>
        <w:tc>
          <w:tcPr>
            <w:tcW w:w="1838" w:type="dxa"/>
          </w:tcPr>
          <w:p w14:paraId="516C5108" w14:textId="77777777" w:rsidR="005029B2" w:rsidRPr="005029B2" w:rsidRDefault="005029B2" w:rsidP="005029B2">
            <w:pPr>
              <w:spacing w:after="0" w:line="240" w:lineRule="auto"/>
              <w:jc w:val="center"/>
              <w:rPr>
                <w:rFonts w:ascii="Verdana" w:eastAsia="Times New Roman" w:hAnsi="Verdana" w:cs="Verdana"/>
                <w:kern w:val="0"/>
                <w:sz w:val="18"/>
                <w:szCs w:val="18"/>
                <w:lang w:val="es-ES_tradnl" w:eastAsia="es-ES"/>
                <w14:ligatures w14:val="none"/>
              </w:rPr>
            </w:pPr>
          </w:p>
        </w:tc>
        <w:tc>
          <w:tcPr>
            <w:tcW w:w="1628" w:type="dxa"/>
          </w:tcPr>
          <w:p w14:paraId="436D8E5A" w14:textId="77777777" w:rsidR="005029B2" w:rsidRPr="005029B2" w:rsidRDefault="005029B2" w:rsidP="005029B2">
            <w:pPr>
              <w:spacing w:after="0" w:line="240" w:lineRule="auto"/>
              <w:jc w:val="center"/>
              <w:rPr>
                <w:rFonts w:ascii="Verdana" w:eastAsia="Times New Roman" w:hAnsi="Verdana" w:cs="Verdana"/>
                <w:kern w:val="0"/>
                <w:sz w:val="18"/>
                <w:szCs w:val="18"/>
                <w:lang w:val="es-ES_tradnl" w:eastAsia="es-ES"/>
                <w14:ligatures w14:val="none"/>
              </w:rPr>
            </w:pPr>
          </w:p>
        </w:tc>
      </w:tr>
    </w:tbl>
    <w:p w14:paraId="1FCFE6C6" w14:textId="77777777" w:rsidR="005029B2" w:rsidRPr="005029B2" w:rsidRDefault="005029B2" w:rsidP="005029B2">
      <w:pPr>
        <w:tabs>
          <w:tab w:val="left" w:pos="1956"/>
        </w:tabs>
        <w:spacing w:after="0" w:line="240" w:lineRule="auto"/>
        <w:rPr>
          <w:rFonts w:ascii="Verdana" w:eastAsia="Times New Roman" w:hAnsi="Verdana" w:cs="Verdana"/>
          <w:b/>
          <w:bCs/>
          <w:kern w:val="0"/>
          <w:sz w:val="20"/>
          <w:szCs w:val="20"/>
          <w:u w:val="single"/>
          <w:lang w:val="es-ES_tradnl" w:eastAsia="es-ES"/>
          <w14:ligatures w14:val="none"/>
        </w:rPr>
      </w:pPr>
    </w:p>
    <w:p w14:paraId="05D4FC18" w14:textId="77777777" w:rsidR="005029B2" w:rsidRPr="005029B2" w:rsidRDefault="005029B2" w:rsidP="005029B2">
      <w:pPr>
        <w:tabs>
          <w:tab w:val="left" w:pos="1956"/>
        </w:tabs>
        <w:spacing w:after="0" w:line="240" w:lineRule="auto"/>
        <w:rPr>
          <w:rFonts w:ascii="Verdana" w:eastAsia="Times New Roman" w:hAnsi="Verdana" w:cs="Verdana"/>
          <w:b/>
          <w:bCs/>
          <w:kern w:val="0"/>
          <w:sz w:val="20"/>
          <w:szCs w:val="20"/>
          <w:u w:val="single"/>
          <w:lang w:val="es-ES_tradnl" w:eastAsia="es-ES"/>
          <w14:ligatures w14:val="none"/>
        </w:rPr>
      </w:pPr>
    </w:p>
    <w:p w14:paraId="56D7E71B" w14:textId="77777777" w:rsidR="005029B2" w:rsidRPr="005029B2" w:rsidRDefault="005029B2" w:rsidP="005029B2">
      <w:pPr>
        <w:spacing w:after="0" w:line="240" w:lineRule="auto"/>
        <w:ind w:left="360"/>
        <w:rPr>
          <w:rFonts w:ascii="Verdana" w:eastAsia="Times New Roman" w:hAnsi="Verdana" w:cs="Verdana"/>
          <w:b/>
          <w:bCs/>
          <w:kern w:val="0"/>
          <w:sz w:val="20"/>
          <w:szCs w:val="20"/>
          <w:u w:val="single"/>
          <w:lang w:val="es-ES_tradnl" w:eastAsia="es-ES"/>
          <w14:ligatures w14:val="none"/>
        </w:rPr>
      </w:pPr>
      <w:r w:rsidRPr="005029B2">
        <w:rPr>
          <w:rFonts w:ascii="Verdana" w:eastAsia="Times New Roman" w:hAnsi="Verdana" w:cs="Verdana"/>
          <w:b/>
          <w:bCs/>
          <w:kern w:val="0"/>
          <w:sz w:val="20"/>
          <w:szCs w:val="20"/>
          <w:u w:val="single"/>
          <w:lang w:val="es-ES_tradnl" w:eastAsia="es-ES"/>
          <w14:ligatures w14:val="none"/>
        </w:rPr>
        <w:t>5. Mejora sobre la vía de tratamiento de los residuos a gestionar. (Indicar porcentaje)</w:t>
      </w:r>
    </w:p>
    <w:p w14:paraId="33C9CE1A" w14:textId="77777777" w:rsidR="005029B2" w:rsidRPr="005029B2" w:rsidRDefault="005029B2" w:rsidP="005029B2">
      <w:pPr>
        <w:spacing w:after="0" w:line="276" w:lineRule="auto"/>
        <w:rPr>
          <w:rFonts w:ascii="Verdana" w:eastAsia="Times New Roman" w:hAnsi="Verdana" w:cs="Times New Roman"/>
          <w:kern w:val="0"/>
          <w:sz w:val="20"/>
          <w:lang w:val="es-ES_tradnl" w:eastAsia="es-ES"/>
          <w14:ligatures w14:val="none"/>
        </w:rPr>
      </w:pPr>
    </w:p>
    <w:tbl>
      <w:tblPr>
        <w:tblStyle w:val="Tablaconcuadrcula1"/>
        <w:tblW w:w="0" w:type="auto"/>
        <w:jc w:val="center"/>
        <w:tblLook w:val="04A0" w:firstRow="1" w:lastRow="0" w:firstColumn="1" w:lastColumn="0" w:noHBand="0" w:noVBand="1"/>
      </w:tblPr>
      <w:tblGrid>
        <w:gridCol w:w="5777"/>
      </w:tblGrid>
      <w:tr w:rsidR="005029B2" w:rsidRPr="005029B2" w14:paraId="42D3DCED" w14:textId="77777777" w:rsidTr="005029B2">
        <w:trPr>
          <w:trHeight w:val="530"/>
          <w:jc w:val="center"/>
        </w:trPr>
        <w:tc>
          <w:tcPr>
            <w:tcW w:w="5777" w:type="dxa"/>
            <w:shd w:val="clear" w:color="auto" w:fill="D9D9D9"/>
          </w:tcPr>
          <w:p w14:paraId="5FF4865F" w14:textId="77777777" w:rsidR="005029B2" w:rsidRPr="005029B2" w:rsidRDefault="005029B2" w:rsidP="005029B2">
            <w:pPr>
              <w:overflowPunct w:val="0"/>
              <w:autoSpaceDE w:val="0"/>
              <w:autoSpaceDN w:val="0"/>
              <w:adjustRightInd w:val="0"/>
              <w:jc w:val="center"/>
              <w:textAlignment w:val="baseline"/>
              <w:rPr>
                <w:rFonts w:ascii="Verdana" w:eastAsia="Times New Roman" w:hAnsi="Verdana" w:cs="Courier"/>
                <w:b/>
                <w:sz w:val="18"/>
                <w:szCs w:val="18"/>
                <w:lang w:eastAsia="es-ES"/>
              </w:rPr>
            </w:pPr>
            <w:r w:rsidRPr="005029B2">
              <w:rPr>
                <w:rFonts w:ascii="Verdana" w:eastAsia="Times New Roman" w:hAnsi="Verdana" w:cs="Courier"/>
                <w:b/>
                <w:sz w:val="18"/>
                <w:szCs w:val="18"/>
                <w:lang w:eastAsia="es-ES"/>
              </w:rPr>
              <w:t xml:space="preserve">PORCENTAJE DE VALORIZACIÓN COMO VÍA DE GESTIÓN DE LOS RESIDUOS TOTALES </w:t>
            </w:r>
          </w:p>
        </w:tc>
      </w:tr>
      <w:tr w:rsidR="005029B2" w:rsidRPr="005029B2" w14:paraId="316DD5AD" w14:textId="77777777" w:rsidTr="00276637">
        <w:trPr>
          <w:trHeight w:val="351"/>
          <w:jc w:val="center"/>
        </w:trPr>
        <w:tc>
          <w:tcPr>
            <w:tcW w:w="5777" w:type="dxa"/>
            <w:shd w:val="clear" w:color="auto" w:fill="auto"/>
          </w:tcPr>
          <w:p w14:paraId="54CF57F3" w14:textId="77777777" w:rsidR="005029B2" w:rsidRPr="005029B2" w:rsidRDefault="005029B2" w:rsidP="005029B2">
            <w:pPr>
              <w:overflowPunct w:val="0"/>
              <w:autoSpaceDE w:val="0"/>
              <w:autoSpaceDN w:val="0"/>
              <w:adjustRightInd w:val="0"/>
              <w:jc w:val="center"/>
              <w:textAlignment w:val="baseline"/>
              <w:rPr>
                <w:rFonts w:ascii="Verdana" w:eastAsia="Times New Roman" w:hAnsi="Verdana" w:cs="Courier"/>
                <w:b/>
                <w:sz w:val="18"/>
                <w:szCs w:val="18"/>
                <w:lang w:eastAsia="es-ES"/>
              </w:rPr>
            </w:pPr>
            <w:r w:rsidRPr="005029B2">
              <w:rPr>
                <w:rFonts w:ascii="Verdana" w:eastAsia="Times New Roman" w:hAnsi="Verdana" w:cs="Courier"/>
                <w:b/>
                <w:sz w:val="18"/>
                <w:szCs w:val="18"/>
                <w:lang w:eastAsia="es-ES"/>
              </w:rPr>
              <w:t>%</w:t>
            </w:r>
          </w:p>
        </w:tc>
      </w:tr>
    </w:tbl>
    <w:p w14:paraId="5DAB23DD" w14:textId="77777777" w:rsidR="005029B2" w:rsidRPr="005029B2" w:rsidRDefault="005029B2" w:rsidP="005029B2">
      <w:pPr>
        <w:spacing w:after="0" w:line="276" w:lineRule="auto"/>
        <w:rPr>
          <w:rFonts w:ascii="Verdana" w:eastAsia="Times New Roman" w:hAnsi="Verdana" w:cs="Times New Roman"/>
          <w:kern w:val="0"/>
          <w:sz w:val="20"/>
          <w:lang w:val="es-ES_tradnl" w:eastAsia="es-ES"/>
          <w14:ligatures w14:val="none"/>
        </w:rPr>
      </w:pPr>
    </w:p>
    <w:p w14:paraId="098BC335" w14:textId="77777777" w:rsidR="005029B2" w:rsidRPr="005029B2" w:rsidRDefault="005029B2" w:rsidP="005029B2">
      <w:pPr>
        <w:spacing w:after="0" w:line="276" w:lineRule="auto"/>
        <w:jc w:val="both"/>
        <w:rPr>
          <w:rFonts w:ascii="Verdana" w:eastAsia="Times New Roman" w:hAnsi="Verdana" w:cs="Times New Roman"/>
          <w:kern w:val="0"/>
          <w:sz w:val="20"/>
          <w:lang w:val="es-ES_tradnl" w:eastAsia="es-ES"/>
          <w14:ligatures w14:val="none"/>
        </w:rPr>
      </w:pPr>
      <w:r w:rsidRPr="005029B2">
        <w:rPr>
          <w:rFonts w:ascii="Verdana" w:eastAsia="Times New Roman" w:hAnsi="Verdana" w:cs="Times New Roman"/>
          <w:kern w:val="0"/>
          <w:sz w:val="20"/>
          <w:lang w:val="es-ES_tradnl" w:eastAsia="es-ES"/>
          <w14:ligatures w14:val="none"/>
        </w:rPr>
        <w:t>Se valorará aquellas empresas que la vía de gestión de los residuos sea la valorización frente al tratamiento finalista. Para ello se valorará proporcionalmente entre los residuos que se gestionen mediante vías de valorización (R), sobre el total de residuos a gestionar para cada lote.</w:t>
      </w:r>
    </w:p>
    <w:p w14:paraId="51CC8DA3" w14:textId="77777777" w:rsidR="005029B2" w:rsidRPr="005029B2" w:rsidRDefault="005029B2" w:rsidP="005029B2">
      <w:pPr>
        <w:spacing w:after="0" w:line="276" w:lineRule="auto"/>
        <w:jc w:val="both"/>
        <w:rPr>
          <w:rFonts w:ascii="Verdana" w:eastAsia="Times New Roman" w:hAnsi="Verdana" w:cs="Times New Roman"/>
          <w:kern w:val="0"/>
          <w:sz w:val="20"/>
          <w:lang w:val="es-ES_tradnl" w:eastAsia="es-ES"/>
          <w14:ligatures w14:val="none"/>
        </w:rPr>
      </w:pPr>
    </w:p>
    <w:p w14:paraId="2F6287B3" w14:textId="77777777" w:rsidR="005029B2" w:rsidRPr="005029B2" w:rsidRDefault="005029B2" w:rsidP="005029B2">
      <w:pPr>
        <w:spacing w:after="0" w:line="276" w:lineRule="auto"/>
        <w:jc w:val="both"/>
        <w:rPr>
          <w:rFonts w:ascii="Verdana" w:eastAsia="Times New Roman" w:hAnsi="Verdana" w:cs="Times New Roman"/>
          <w:kern w:val="0"/>
          <w:sz w:val="20"/>
          <w:lang w:val="es-ES_tradnl" w:eastAsia="es-ES"/>
          <w14:ligatures w14:val="none"/>
        </w:rPr>
      </w:pPr>
      <w:r w:rsidRPr="005029B2">
        <w:rPr>
          <w:rFonts w:ascii="Verdana" w:eastAsia="Times New Roman" w:hAnsi="Verdana" w:cs="Times New Roman"/>
          <w:kern w:val="0"/>
          <w:sz w:val="20"/>
          <w:lang w:val="es-ES_tradnl" w:eastAsia="es-ES"/>
          <w14:ligatures w14:val="none"/>
        </w:rPr>
        <w:t>Para ello, se deberá incluir en la oferta una descripción de la gestión del residuo, detallando el código de gestor, así como la valorización prevista, según el Decreto 152/2017, de 17 de octubre, sobre la clasificación, la codificación y las vías de gestión de los residuos en Cataluña y la guía de enero 2018 que lo desarrolla.</w:t>
      </w:r>
    </w:p>
    <w:p w14:paraId="71FC9D90" w14:textId="77777777" w:rsidR="005029B2" w:rsidRPr="005029B2" w:rsidRDefault="005029B2" w:rsidP="005029B2">
      <w:pPr>
        <w:spacing w:after="0" w:line="276" w:lineRule="auto"/>
        <w:jc w:val="both"/>
        <w:rPr>
          <w:rFonts w:ascii="Verdana" w:eastAsia="Times New Roman" w:hAnsi="Verdana" w:cs="Times New Roman"/>
          <w:kern w:val="0"/>
          <w:sz w:val="20"/>
          <w:lang w:val="es-ES_tradnl" w:eastAsia="es-ES"/>
          <w14:ligatures w14:val="none"/>
        </w:rPr>
      </w:pPr>
    </w:p>
    <w:p w14:paraId="03359EB8" w14:textId="77777777" w:rsidR="005029B2" w:rsidRPr="005029B2" w:rsidRDefault="005029B2" w:rsidP="005029B2">
      <w:pPr>
        <w:spacing w:after="0" w:line="276" w:lineRule="auto"/>
        <w:jc w:val="both"/>
        <w:rPr>
          <w:rFonts w:ascii="Verdana" w:eastAsia="Times New Roman" w:hAnsi="Verdana" w:cs="Times New Roman"/>
          <w:kern w:val="0"/>
          <w:sz w:val="20"/>
          <w:lang w:val="es-ES_tradnl" w:eastAsia="es-ES"/>
          <w14:ligatures w14:val="none"/>
        </w:rPr>
      </w:pPr>
      <w:r w:rsidRPr="005029B2">
        <w:rPr>
          <w:rFonts w:ascii="Verdana" w:eastAsia="Times New Roman" w:hAnsi="Verdana" w:cs="Times New Roman"/>
          <w:kern w:val="0"/>
          <w:sz w:val="20"/>
          <w:lang w:val="es-ES_tradnl" w:eastAsia="es-ES"/>
          <w14:ligatures w14:val="none"/>
        </w:rPr>
        <w:t>En el caso de que haya una transferencia de residuos con el fin de optimizar la gestión de este, el adjudicatario deberá detallar también (adicionalmente) el método y procedimiento de transferencia, así como la instalación que utilizará.</w:t>
      </w:r>
    </w:p>
    <w:p w14:paraId="3B16A0A2" w14:textId="77777777" w:rsidR="005029B2" w:rsidRPr="005029B2" w:rsidRDefault="005029B2" w:rsidP="005029B2">
      <w:pPr>
        <w:spacing w:after="0" w:line="240" w:lineRule="auto"/>
        <w:jc w:val="both"/>
        <w:rPr>
          <w:rFonts w:ascii="Verdana" w:eastAsia="Times New Roman" w:hAnsi="Verdana" w:cs="Arial"/>
          <w:b/>
          <w:bCs/>
          <w:spacing w:val="4"/>
          <w:kern w:val="28"/>
          <w:sz w:val="20"/>
          <w:lang w:val="ca-ES" w:eastAsia="es-ES"/>
          <w14:ligatures w14:val="none"/>
        </w:rPr>
      </w:pPr>
    </w:p>
    <w:p w14:paraId="6E1D2BA3" w14:textId="77777777" w:rsidR="005029B2" w:rsidRPr="005029B2" w:rsidRDefault="005029B2" w:rsidP="005029B2">
      <w:pPr>
        <w:spacing w:after="0" w:line="240" w:lineRule="auto"/>
        <w:jc w:val="both"/>
        <w:rPr>
          <w:rFonts w:ascii="Verdana" w:eastAsia="Times New Roman" w:hAnsi="Verdana" w:cs="Arial"/>
          <w:b/>
          <w:bCs/>
          <w:spacing w:val="4"/>
          <w:kern w:val="28"/>
          <w:sz w:val="20"/>
          <w:lang w:val="es-ES_tradnl" w:eastAsia="es-ES"/>
          <w14:ligatures w14:val="none"/>
        </w:rPr>
      </w:pPr>
      <w:r w:rsidRPr="005029B2">
        <w:rPr>
          <w:rFonts w:ascii="Verdana" w:eastAsia="Times New Roman" w:hAnsi="Verdana" w:cs="Arial"/>
          <w:b/>
          <w:bCs/>
          <w:spacing w:val="4"/>
          <w:kern w:val="28"/>
          <w:sz w:val="20"/>
          <w:lang w:val="es-ES_tradnl" w:eastAsia="es-ES"/>
          <w14:ligatures w14:val="none"/>
        </w:rPr>
        <w:t>En el caso que no se adjunte informe en el presente anexo con la vía de gestión indicada, el apartado se valorará con 0 puntos, independientemente de lo indicado en la casilla.</w:t>
      </w:r>
    </w:p>
    <w:p w14:paraId="701FF350" w14:textId="77777777" w:rsidR="005029B2" w:rsidRPr="005029B2" w:rsidRDefault="005029B2" w:rsidP="005029B2">
      <w:pPr>
        <w:spacing w:after="0" w:line="240" w:lineRule="auto"/>
        <w:jc w:val="both"/>
        <w:rPr>
          <w:rFonts w:ascii="Verdana" w:eastAsia="Times New Roman" w:hAnsi="Verdana" w:cs="Arial"/>
          <w:spacing w:val="4"/>
          <w:kern w:val="28"/>
          <w:sz w:val="20"/>
          <w:lang w:val="es-ES_tradnl" w:eastAsia="es-ES"/>
          <w14:ligatures w14:val="none"/>
        </w:rPr>
      </w:pPr>
    </w:p>
    <w:p w14:paraId="14C641DF" w14:textId="77777777" w:rsidR="005029B2" w:rsidRPr="005029B2" w:rsidRDefault="005029B2" w:rsidP="005029B2">
      <w:pPr>
        <w:spacing w:after="0" w:line="240" w:lineRule="auto"/>
        <w:jc w:val="both"/>
        <w:rPr>
          <w:rFonts w:ascii="Verdana" w:eastAsia="Times New Roman" w:hAnsi="Verdana" w:cs="Arial"/>
          <w:spacing w:val="4"/>
          <w:kern w:val="28"/>
          <w:sz w:val="20"/>
          <w:lang w:val="ca-ES" w:eastAsia="es-ES"/>
          <w14:ligatures w14:val="none"/>
        </w:rPr>
      </w:pPr>
    </w:p>
    <w:p w14:paraId="14D9BA97" w14:textId="77777777" w:rsidR="005029B2" w:rsidRPr="005029B2" w:rsidRDefault="005029B2" w:rsidP="005029B2">
      <w:pPr>
        <w:spacing w:after="0" w:line="240" w:lineRule="auto"/>
        <w:jc w:val="center"/>
        <w:textAlignment w:val="baseline"/>
        <w:rPr>
          <w:rFonts w:ascii="Verdana" w:eastAsia="Times New Roman" w:hAnsi="Verdana" w:cs="Arial"/>
          <w:i/>
          <w:kern w:val="0"/>
          <w:sz w:val="20"/>
          <w:szCs w:val="20"/>
          <w:lang w:val="es-ES_tradnl" w:eastAsia="es-ES"/>
          <w14:ligatures w14:val="none"/>
        </w:rPr>
      </w:pPr>
    </w:p>
    <w:p w14:paraId="7FD7FDA1" w14:textId="77777777" w:rsidR="005029B2" w:rsidRPr="005029B2" w:rsidRDefault="005029B2" w:rsidP="005029B2">
      <w:pPr>
        <w:spacing w:after="0" w:line="240" w:lineRule="auto"/>
        <w:jc w:val="center"/>
        <w:textAlignment w:val="baseline"/>
        <w:rPr>
          <w:rFonts w:ascii="Verdana" w:eastAsia="Times New Roman" w:hAnsi="Verdana" w:cs="Arial"/>
          <w:i/>
          <w:kern w:val="0"/>
          <w:sz w:val="20"/>
          <w:szCs w:val="20"/>
          <w:lang w:val="es-ES_tradnl" w:eastAsia="es-ES"/>
          <w14:ligatures w14:val="none"/>
        </w:rPr>
      </w:pPr>
      <w:r w:rsidRPr="005029B2">
        <w:rPr>
          <w:rFonts w:ascii="Verdana" w:eastAsia="Times New Roman" w:hAnsi="Verdana" w:cs="Arial"/>
          <w:i/>
          <w:kern w:val="0"/>
          <w:sz w:val="20"/>
          <w:szCs w:val="20"/>
          <w:lang w:val="es-ES_tradnl" w:eastAsia="es-ES"/>
          <w14:ligatures w14:val="none"/>
        </w:rPr>
        <w:t>Plazo de validez de la oferta............................2 meses</w:t>
      </w:r>
    </w:p>
    <w:p w14:paraId="1C2A1455" w14:textId="77777777" w:rsidR="005029B2" w:rsidRPr="005029B2" w:rsidRDefault="005029B2" w:rsidP="005029B2">
      <w:pPr>
        <w:spacing w:after="0" w:line="240" w:lineRule="auto"/>
        <w:jc w:val="center"/>
        <w:textAlignment w:val="baseline"/>
        <w:rPr>
          <w:rFonts w:ascii="Verdana" w:eastAsia="Times New Roman" w:hAnsi="Verdana" w:cs="Arial"/>
          <w:i/>
          <w:kern w:val="0"/>
          <w:sz w:val="20"/>
          <w:szCs w:val="20"/>
          <w:lang w:val="es-ES_tradnl" w:eastAsia="es-ES"/>
          <w14:ligatures w14:val="none"/>
        </w:rPr>
      </w:pPr>
    </w:p>
    <w:p w14:paraId="155ACAB0" w14:textId="77777777" w:rsidR="005029B2" w:rsidRPr="005029B2" w:rsidRDefault="005029B2" w:rsidP="005029B2">
      <w:pPr>
        <w:spacing w:after="0" w:line="240" w:lineRule="auto"/>
        <w:jc w:val="both"/>
        <w:rPr>
          <w:rFonts w:ascii="Verdana" w:eastAsia="Times New Roman" w:hAnsi="Verdana" w:cs="Times New Roman"/>
          <w:color w:val="000000"/>
          <w:kern w:val="0"/>
          <w:sz w:val="20"/>
          <w:szCs w:val="20"/>
          <w:lang w:val="es-ES_tradnl" w:eastAsia="es-ES"/>
          <w14:ligatures w14:val="none"/>
        </w:rPr>
      </w:pPr>
      <w:r w:rsidRPr="005029B2">
        <w:rPr>
          <w:rFonts w:ascii="Verdana" w:eastAsia="Times New Roman" w:hAnsi="Verdana" w:cs="Arial"/>
          <w:b/>
          <w:bCs/>
          <w:color w:val="000000"/>
          <w:kern w:val="0"/>
          <w:sz w:val="20"/>
          <w:szCs w:val="20"/>
          <w:lang w:val="es-ES_tradnl" w:eastAsia="es-ES"/>
          <w14:ligatures w14:val="none"/>
        </w:rPr>
        <w:t> </w:t>
      </w:r>
      <w:r w:rsidRPr="005029B2">
        <w:rPr>
          <w:rFonts w:ascii="Verdana" w:eastAsia="Times New Roman" w:hAnsi="Verdana" w:cs="Arial"/>
          <w:iCs/>
          <w:color w:val="000000"/>
          <w:kern w:val="0"/>
          <w:sz w:val="20"/>
          <w:szCs w:val="20"/>
          <w:lang w:val="es-ES_tradnl" w:eastAsia="es-ES"/>
          <w14:ligatures w14:val="none"/>
        </w:rPr>
        <w:t> (Quedarán excluidas del procedimiento de licitación las ofertas que presenten un importe y / o plazo superior al de licitación)</w:t>
      </w:r>
    </w:p>
    <w:p w14:paraId="571E7231" w14:textId="77777777" w:rsidR="005029B2" w:rsidRPr="005029B2" w:rsidRDefault="005029B2" w:rsidP="005029B2">
      <w:pPr>
        <w:spacing w:after="0" w:line="240" w:lineRule="auto"/>
        <w:jc w:val="both"/>
        <w:rPr>
          <w:rFonts w:ascii="Verdana" w:eastAsia="Calibri" w:hAnsi="Verdana" w:cs="Calibri"/>
          <w:kern w:val="0"/>
          <w:sz w:val="20"/>
          <w:szCs w:val="22"/>
          <w:lang w:val="es-ES_tradnl"/>
          <w14:ligatures w14:val="none"/>
        </w:rPr>
      </w:pPr>
      <w:r w:rsidRPr="005029B2">
        <w:rPr>
          <w:rFonts w:ascii="Verdana" w:eastAsia="Times New Roman" w:hAnsi="Verdana" w:cs="Arial"/>
          <w:color w:val="000000"/>
          <w:kern w:val="0"/>
          <w:sz w:val="20"/>
          <w:szCs w:val="20"/>
          <w:lang w:val="es-ES_tradnl" w:eastAsia="es-ES"/>
          <w14:ligatures w14:val="none"/>
        </w:rPr>
        <w:t> </w:t>
      </w:r>
    </w:p>
    <w:p w14:paraId="460F9ABE" w14:textId="77777777" w:rsidR="005029B2" w:rsidRPr="005029B2" w:rsidRDefault="005029B2" w:rsidP="005029B2">
      <w:pPr>
        <w:spacing w:after="0" w:line="240" w:lineRule="auto"/>
        <w:jc w:val="both"/>
        <w:rPr>
          <w:rFonts w:ascii="Verdana" w:eastAsia="Times New Roman" w:hAnsi="Verdana" w:cs="Verdana"/>
          <w:kern w:val="0"/>
          <w:sz w:val="20"/>
          <w:szCs w:val="20"/>
          <w:lang w:val="es-ES_tradnl" w:eastAsia="es-ES"/>
          <w14:ligatures w14:val="none"/>
        </w:rPr>
      </w:pPr>
      <w:r w:rsidRPr="005029B2">
        <w:rPr>
          <w:rFonts w:ascii="Verdana" w:eastAsia="Times New Roman" w:hAnsi="Verdana" w:cs="Verdana"/>
          <w:kern w:val="0"/>
          <w:sz w:val="20"/>
          <w:szCs w:val="20"/>
          <w:lang w:val="es-ES_tradnl" w:eastAsia="es-ES"/>
          <w14:ligatures w14:val="none"/>
        </w:rPr>
        <w:t>Y a los efectos oportunos, se firma la presente, en ............ de .................... de</w:t>
      </w:r>
      <w:proofErr w:type="gramStart"/>
      <w:r w:rsidRPr="005029B2">
        <w:rPr>
          <w:rFonts w:ascii="Verdana" w:eastAsia="Times New Roman" w:hAnsi="Verdana" w:cs="Verdana"/>
          <w:kern w:val="0"/>
          <w:sz w:val="20"/>
          <w:szCs w:val="20"/>
          <w:lang w:val="es-ES_tradnl" w:eastAsia="es-ES"/>
          <w14:ligatures w14:val="none"/>
        </w:rPr>
        <w:t xml:space="preserve"> ..</w:t>
      </w:r>
      <w:proofErr w:type="gramEnd"/>
    </w:p>
    <w:p w14:paraId="5FB035CD" w14:textId="77777777" w:rsidR="005029B2" w:rsidRPr="005029B2" w:rsidRDefault="005029B2" w:rsidP="005029B2">
      <w:pPr>
        <w:spacing w:after="0" w:line="240" w:lineRule="auto"/>
        <w:jc w:val="both"/>
        <w:rPr>
          <w:rFonts w:ascii="Verdana" w:eastAsia="Calibri" w:hAnsi="Verdana" w:cs="Calibri"/>
          <w:kern w:val="0"/>
          <w:sz w:val="20"/>
          <w:szCs w:val="22"/>
          <w:lang w:val="es-ES_tradnl"/>
          <w14:ligatures w14:val="none"/>
        </w:rPr>
      </w:pPr>
    </w:p>
    <w:p w14:paraId="060CDDF5" w14:textId="77777777" w:rsidR="005029B2" w:rsidRPr="005029B2" w:rsidRDefault="005029B2" w:rsidP="005029B2">
      <w:pPr>
        <w:spacing w:after="0" w:line="240" w:lineRule="auto"/>
        <w:outlineLvl w:val="0"/>
        <w:rPr>
          <w:rFonts w:ascii="Verdana" w:eastAsia="Times New Roman" w:hAnsi="Verdana" w:cs="Verdana"/>
          <w:kern w:val="0"/>
          <w:sz w:val="20"/>
          <w:szCs w:val="20"/>
          <w:lang w:val="es-ES_tradnl" w:eastAsia="es-ES"/>
          <w14:ligatures w14:val="none"/>
        </w:rPr>
      </w:pPr>
      <w:r w:rsidRPr="005029B2">
        <w:rPr>
          <w:rFonts w:ascii="Verdana" w:eastAsia="Times New Roman" w:hAnsi="Verdana" w:cs="Verdana"/>
          <w:kern w:val="0"/>
          <w:sz w:val="20"/>
          <w:szCs w:val="20"/>
          <w:lang w:val="es-ES_tradnl" w:eastAsia="es-ES"/>
          <w14:ligatures w14:val="none"/>
        </w:rPr>
        <w:t>Firma</w:t>
      </w:r>
    </w:p>
    <w:p w14:paraId="36ABA35F" w14:textId="77777777" w:rsidR="005029B2" w:rsidRPr="005029B2" w:rsidRDefault="005029B2" w:rsidP="005029B2">
      <w:pPr>
        <w:spacing w:after="0" w:line="240" w:lineRule="auto"/>
        <w:jc w:val="center"/>
        <w:rPr>
          <w:rFonts w:ascii="Verdana" w:eastAsia="Times New Roman" w:hAnsi="Verdana" w:cs="Arial"/>
          <w:b/>
          <w:bCs/>
          <w:color w:val="000000"/>
          <w:kern w:val="0"/>
          <w:sz w:val="20"/>
          <w:szCs w:val="20"/>
          <w:u w:val="single"/>
          <w:lang w:val="es-ES_tradnl" w:eastAsia="es-ES"/>
          <w14:ligatures w14:val="none"/>
        </w:rPr>
      </w:pPr>
    </w:p>
    <w:p w14:paraId="71A74328" w14:textId="77777777" w:rsidR="005029B2" w:rsidRPr="005029B2" w:rsidRDefault="005029B2" w:rsidP="005029B2">
      <w:pPr>
        <w:spacing w:after="0" w:line="240" w:lineRule="auto"/>
        <w:jc w:val="both"/>
        <w:rPr>
          <w:rFonts w:ascii="Verdana" w:eastAsia="Times New Roman" w:hAnsi="Verdana" w:cs="Arial"/>
          <w:color w:val="000000"/>
          <w:kern w:val="0"/>
          <w:sz w:val="20"/>
          <w:szCs w:val="20"/>
          <w:lang w:val="es-ES_tradnl" w:eastAsia="es-ES"/>
          <w14:ligatures w14:val="none"/>
        </w:rPr>
      </w:pPr>
    </w:p>
    <w:p w14:paraId="38C858F5" w14:textId="77777777" w:rsidR="005029B2" w:rsidRPr="005029B2" w:rsidRDefault="005029B2" w:rsidP="005029B2">
      <w:pPr>
        <w:spacing w:after="0" w:line="240" w:lineRule="auto"/>
        <w:jc w:val="both"/>
        <w:rPr>
          <w:rFonts w:ascii="Verdana" w:eastAsia="Times New Roman" w:hAnsi="Verdana" w:cs="Arial"/>
          <w:color w:val="000000"/>
          <w:kern w:val="0"/>
          <w:sz w:val="20"/>
          <w:szCs w:val="20"/>
          <w:lang w:val="es-ES_tradnl" w:eastAsia="es-ES"/>
          <w14:ligatures w14:val="none"/>
        </w:rPr>
      </w:pPr>
      <w:r w:rsidRPr="005029B2">
        <w:rPr>
          <w:rFonts w:ascii="Verdana" w:eastAsia="Times New Roman" w:hAnsi="Verdana" w:cs="Arial"/>
          <w:color w:val="000000"/>
          <w:kern w:val="0"/>
          <w:sz w:val="20"/>
          <w:szCs w:val="20"/>
          <w:lang w:val="es-ES_tradnl" w:eastAsia="es-ES"/>
          <w14:ligatures w14:val="none"/>
        </w:rPr>
        <w:t>Se excluirán del procedimiento de contratación las ofertas que sean incumplidas, anómalas, contengan omisiones, errores o enmiendas que no permitan conocer claramente sus términos y, en consecuencia, no permitan conocer claramente las condiciones para valorar la oferta o induzcan a error.</w:t>
      </w:r>
    </w:p>
    <w:p w14:paraId="7909798E" w14:textId="77777777" w:rsidR="005029B2" w:rsidRPr="005029B2" w:rsidRDefault="005029B2" w:rsidP="005029B2">
      <w:pPr>
        <w:spacing w:after="0" w:line="240" w:lineRule="auto"/>
        <w:rPr>
          <w:rFonts w:ascii="Verdana" w:eastAsia="Times New Roman" w:hAnsi="Verdana" w:cs="Arial"/>
          <w:color w:val="000000"/>
          <w:kern w:val="0"/>
          <w:sz w:val="20"/>
          <w:szCs w:val="20"/>
          <w:u w:val="single"/>
          <w:lang w:val="es-ES_tradnl" w:eastAsia="es-ES"/>
          <w14:ligatures w14:val="none"/>
        </w:rPr>
      </w:pPr>
    </w:p>
    <w:p w14:paraId="7B893285" w14:textId="77777777" w:rsidR="005029B2" w:rsidRPr="005029B2" w:rsidRDefault="005029B2" w:rsidP="005029B2">
      <w:pPr>
        <w:spacing w:after="0" w:line="240" w:lineRule="auto"/>
        <w:rPr>
          <w:rFonts w:ascii="Verdana" w:eastAsia="Times New Roman" w:hAnsi="Verdana" w:cs="Arial"/>
          <w:color w:val="00000A"/>
          <w:sz w:val="20"/>
          <w:szCs w:val="20"/>
          <w:lang w:val="es-ES_tradnl" w:eastAsia="zh-CN"/>
          <w14:ligatures w14:val="none"/>
        </w:rPr>
      </w:pPr>
      <w:r w:rsidRPr="005029B2">
        <w:rPr>
          <w:rFonts w:ascii="Verdana" w:eastAsia="Times New Roman" w:hAnsi="Verdana" w:cs="Arial"/>
          <w:color w:val="000000"/>
          <w:kern w:val="0"/>
          <w:sz w:val="20"/>
          <w:szCs w:val="20"/>
          <w:u w:val="single"/>
          <w:lang w:val="es-ES_tradnl" w:eastAsia="es-ES"/>
          <w14:ligatures w14:val="none"/>
        </w:rPr>
        <w:t>IM</w:t>
      </w:r>
      <w:r w:rsidRPr="005029B2">
        <w:rPr>
          <w:rFonts w:ascii="Verdana" w:eastAsia="Calibri" w:hAnsi="Verdana" w:cs="Arial"/>
          <w:color w:val="000000"/>
          <w:kern w:val="0"/>
          <w:sz w:val="20"/>
          <w:szCs w:val="22"/>
          <w:u w:val="single"/>
          <w:lang w:val="es-ES_tradnl"/>
          <w14:ligatures w14:val="none"/>
        </w:rPr>
        <w:t>PORTANTE:</w:t>
      </w:r>
      <w:r w:rsidRPr="005029B2">
        <w:rPr>
          <w:rFonts w:ascii="Verdana" w:eastAsia="Calibri" w:hAnsi="Verdana" w:cs="Arial"/>
          <w:color w:val="000000"/>
          <w:kern w:val="0"/>
          <w:sz w:val="20"/>
          <w:szCs w:val="22"/>
          <w:lang w:val="es-ES_tradnl"/>
          <w14:ligatures w14:val="none"/>
        </w:rPr>
        <w:t xml:space="preserve"> Juntamente con la oferta económica, habrán de presentarse la declaración responsable solicitada en el presente pliego.</w:t>
      </w:r>
      <w:r w:rsidRPr="005029B2">
        <w:rPr>
          <w:rFonts w:ascii="Verdana" w:eastAsia="Calibri" w:hAnsi="Verdana" w:cs="Arial"/>
          <w:b/>
          <w:color w:val="000000"/>
          <w:kern w:val="0"/>
          <w:sz w:val="20"/>
          <w:szCs w:val="22"/>
          <w:u w:val="single"/>
          <w:lang w:val="es-ES_tradnl"/>
          <w14:ligatures w14:val="none"/>
        </w:rPr>
        <w:br w:type="page"/>
      </w:r>
    </w:p>
    <w:p w14:paraId="596414EC" w14:textId="77777777" w:rsidR="005029B2" w:rsidRPr="005029B2" w:rsidRDefault="005029B2" w:rsidP="005029B2">
      <w:pPr>
        <w:spacing w:after="0" w:line="240" w:lineRule="auto"/>
        <w:jc w:val="center"/>
        <w:rPr>
          <w:rFonts w:ascii="Verdana" w:eastAsia="Times New Roman" w:hAnsi="Verdana" w:cs="Arial"/>
          <w:b/>
          <w:bCs/>
          <w:color w:val="000000"/>
          <w:kern w:val="0"/>
          <w:sz w:val="20"/>
          <w:szCs w:val="20"/>
          <w:u w:val="single"/>
          <w:lang w:val="es-ES_tradnl" w:eastAsia="es-ES"/>
          <w14:ligatures w14:val="none"/>
        </w:rPr>
      </w:pPr>
      <w:r w:rsidRPr="005029B2">
        <w:rPr>
          <w:rFonts w:ascii="Verdana" w:eastAsia="Times New Roman" w:hAnsi="Verdana" w:cs="Arial"/>
          <w:b/>
          <w:bCs/>
          <w:color w:val="000000"/>
          <w:kern w:val="0"/>
          <w:sz w:val="20"/>
          <w:szCs w:val="20"/>
          <w:u w:val="single"/>
          <w:lang w:val="es-ES_tradnl" w:eastAsia="es-ES"/>
          <w14:ligatures w14:val="none"/>
        </w:rPr>
        <w:lastRenderedPageBreak/>
        <w:t>ANEXO Nº.</w:t>
      </w:r>
      <w:r w:rsidRPr="005029B2">
        <w:rPr>
          <w:rFonts w:ascii="Verdana" w:eastAsia="Times New Roman" w:hAnsi="Verdana" w:cs="Times New Roman"/>
          <w:color w:val="000000"/>
          <w:kern w:val="0"/>
          <w:sz w:val="20"/>
          <w:szCs w:val="20"/>
          <w:u w:val="single"/>
          <w:lang w:val="es-ES_tradnl" w:eastAsia="es-ES"/>
          <w14:ligatures w14:val="none"/>
        </w:rPr>
        <w:t> </w:t>
      </w:r>
      <w:r w:rsidRPr="005029B2">
        <w:rPr>
          <w:rFonts w:ascii="Verdana" w:eastAsia="Times New Roman" w:hAnsi="Verdana" w:cs="Arial"/>
          <w:b/>
          <w:bCs/>
          <w:color w:val="000000"/>
          <w:kern w:val="0"/>
          <w:sz w:val="20"/>
          <w:szCs w:val="20"/>
          <w:u w:val="single"/>
          <w:lang w:val="es-ES_tradnl" w:eastAsia="es-ES"/>
          <w14:ligatures w14:val="none"/>
        </w:rPr>
        <w:t>2</w:t>
      </w:r>
    </w:p>
    <w:p w14:paraId="6F837E45" w14:textId="77777777" w:rsidR="005029B2" w:rsidRPr="005029B2" w:rsidRDefault="005029B2" w:rsidP="005029B2">
      <w:pPr>
        <w:spacing w:after="0" w:line="240" w:lineRule="auto"/>
        <w:jc w:val="center"/>
        <w:rPr>
          <w:rFonts w:ascii="Verdana" w:eastAsia="Times New Roman" w:hAnsi="Verdana" w:cs="Arial"/>
          <w:b/>
          <w:bCs/>
          <w:iCs/>
          <w:color w:val="000000"/>
          <w:kern w:val="0"/>
          <w:sz w:val="20"/>
          <w:szCs w:val="20"/>
          <w:u w:val="single"/>
          <w:lang w:val="es-ES_tradnl" w:eastAsia="es-ES"/>
          <w14:ligatures w14:val="none"/>
        </w:rPr>
      </w:pPr>
      <w:r w:rsidRPr="005029B2">
        <w:rPr>
          <w:rFonts w:ascii="Verdana" w:eastAsia="Times New Roman" w:hAnsi="Verdana" w:cs="Arial"/>
          <w:b/>
          <w:bCs/>
          <w:iCs/>
          <w:color w:val="000000"/>
          <w:kern w:val="0"/>
          <w:sz w:val="20"/>
          <w:szCs w:val="20"/>
          <w:u w:val="single"/>
          <w:lang w:val="es-ES_tradnl" w:eastAsia="es-ES"/>
          <w14:ligatures w14:val="none"/>
        </w:rPr>
        <w:t>PROPUESTA ECONÓMICA Y OTROS CRITERIOS EVALUABLES AUTOMÁTICAMENTE</w:t>
      </w:r>
    </w:p>
    <w:p w14:paraId="2290036C" w14:textId="77777777" w:rsidR="005029B2" w:rsidRPr="005029B2" w:rsidRDefault="005029B2" w:rsidP="005029B2">
      <w:pPr>
        <w:spacing w:after="0" w:line="240" w:lineRule="auto"/>
        <w:jc w:val="center"/>
        <w:rPr>
          <w:rFonts w:ascii="Verdana" w:eastAsia="Times New Roman" w:hAnsi="Verdana" w:cs="Arial"/>
          <w:b/>
          <w:bCs/>
          <w:iCs/>
          <w:color w:val="000000"/>
          <w:kern w:val="0"/>
          <w:sz w:val="20"/>
          <w:szCs w:val="20"/>
          <w:u w:val="single"/>
          <w:lang w:val="es-ES_tradnl" w:eastAsia="es-ES"/>
          <w14:ligatures w14:val="none"/>
        </w:rPr>
      </w:pPr>
    </w:p>
    <w:p w14:paraId="09DFFE82" w14:textId="77777777" w:rsidR="005029B2" w:rsidRPr="005029B2" w:rsidRDefault="005029B2" w:rsidP="005029B2">
      <w:pPr>
        <w:spacing w:after="0" w:line="240" w:lineRule="auto"/>
        <w:jc w:val="center"/>
        <w:rPr>
          <w:rFonts w:ascii="Verdana" w:eastAsia="Times New Roman" w:hAnsi="Verdana" w:cs="Arial"/>
          <w:b/>
          <w:bCs/>
          <w:iCs/>
          <w:color w:val="000000"/>
          <w:kern w:val="0"/>
          <w:sz w:val="20"/>
          <w:szCs w:val="20"/>
          <w:u w:val="single"/>
          <w:lang w:val="es-ES_tradnl" w:eastAsia="es-ES"/>
          <w14:ligatures w14:val="none"/>
        </w:rPr>
      </w:pPr>
      <w:r w:rsidRPr="005029B2">
        <w:rPr>
          <w:rFonts w:ascii="Verdana" w:eastAsia="Times New Roman" w:hAnsi="Verdana" w:cs="Arial"/>
          <w:b/>
          <w:bCs/>
          <w:iCs/>
          <w:color w:val="000000"/>
          <w:kern w:val="0"/>
          <w:sz w:val="20"/>
          <w:szCs w:val="20"/>
          <w:u w:val="single"/>
          <w:lang w:val="es-ES_tradnl" w:eastAsia="es-ES"/>
          <w14:ligatures w14:val="none"/>
        </w:rPr>
        <w:t>LOTE 2</w:t>
      </w:r>
    </w:p>
    <w:p w14:paraId="71338482" w14:textId="77777777" w:rsidR="005029B2" w:rsidRPr="005029B2" w:rsidRDefault="005029B2" w:rsidP="005029B2">
      <w:pPr>
        <w:spacing w:after="0" w:line="240" w:lineRule="auto"/>
        <w:jc w:val="center"/>
        <w:rPr>
          <w:rFonts w:ascii="Verdana" w:eastAsia="Times New Roman" w:hAnsi="Verdana" w:cs="Arial"/>
          <w:b/>
          <w:bCs/>
          <w:iCs/>
          <w:color w:val="000000"/>
          <w:kern w:val="0"/>
          <w:sz w:val="20"/>
          <w:szCs w:val="20"/>
          <w:u w:val="single"/>
          <w:lang w:val="es-ES_tradnl" w:eastAsia="es-ES"/>
          <w14:ligatures w14:val="none"/>
        </w:rPr>
      </w:pPr>
    </w:p>
    <w:p w14:paraId="606F73C6" w14:textId="77777777" w:rsidR="005029B2" w:rsidRPr="005029B2" w:rsidRDefault="005029B2" w:rsidP="005029B2">
      <w:pPr>
        <w:spacing w:after="0" w:line="240" w:lineRule="auto"/>
        <w:jc w:val="center"/>
        <w:rPr>
          <w:rFonts w:ascii="Verdana" w:eastAsia="Times New Roman" w:hAnsi="Verdana" w:cs="Times New Roman"/>
          <w:color w:val="000000"/>
          <w:kern w:val="0"/>
          <w:sz w:val="20"/>
          <w:szCs w:val="20"/>
          <w:lang w:val="es-ES_tradnl" w:eastAsia="es-ES"/>
          <w14:ligatures w14:val="none"/>
        </w:rPr>
      </w:pPr>
      <w:r w:rsidRPr="005029B2">
        <w:rPr>
          <w:rFonts w:ascii="Verdana" w:eastAsia="Times New Roman" w:hAnsi="Verdana" w:cs="Times New Roman"/>
          <w:b/>
          <w:bCs/>
          <w:kern w:val="0"/>
          <w:sz w:val="20"/>
          <w:szCs w:val="20"/>
          <w:u w:val="single"/>
          <w:lang w:val="es-ES_tradnl" w:eastAsia="es-ES"/>
          <w14:ligatures w14:val="none"/>
        </w:rPr>
        <w:t>Biogás - Planta de aprovechamiento energético de Biogás de Gavá.</w:t>
      </w:r>
    </w:p>
    <w:p w14:paraId="2EB95935" w14:textId="77777777" w:rsidR="005029B2" w:rsidRPr="005029B2" w:rsidRDefault="005029B2" w:rsidP="005029B2">
      <w:pPr>
        <w:spacing w:after="0" w:line="240" w:lineRule="auto"/>
        <w:jc w:val="both"/>
        <w:rPr>
          <w:rFonts w:ascii="Verdana" w:eastAsia="Times New Roman" w:hAnsi="Verdana" w:cs="Arial"/>
          <w:i/>
          <w:iCs/>
          <w:color w:val="000000"/>
          <w:kern w:val="0"/>
          <w:sz w:val="20"/>
          <w:szCs w:val="20"/>
          <w:lang w:val="es-ES_tradnl" w:eastAsia="es-ES"/>
          <w14:ligatures w14:val="none"/>
        </w:rPr>
      </w:pPr>
      <w:r w:rsidRPr="005029B2">
        <w:rPr>
          <w:rFonts w:ascii="Verdana" w:eastAsia="Times New Roman" w:hAnsi="Verdana" w:cs="Arial"/>
          <w:i/>
          <w:iCs/>
          <w:color w:val="000000"/>
          <w:kern w:val="0"/>
          <w:sz w:val="20"/>
          <w:szCs w:val="20"/>
          <w:lang w:val="es-ES_tradnl" w:eastAsia="es-ES"/>
          <w14:ligatures w14:val="none"/>
        </w:rPr>
        <w:t> </w:t>
      </w:r>
    </w:p>
    <w:p w14:paraId="17A01DC6" w14:textId="77777777" w:rsidR="005029B2" w:rsidRPr="005029B2" w:rsidRDefault="005029B2" w:rsidP="005029B2">
      <w:pPr>
        <w:spacing w:after="0" w:line="240" w:lineRule="auto"/>
        <w:jc w:val="both"/>
        <w:rPr>
          <w:rFonts w:ascii="Verdana" w:eastAsia="Times New Roman" w:hAnsi="Verdana" w:cs="Arial"/>
          <w:iCs/>
          <w:color w:val="000000"/>
          <w:kern w:val="0"/>
          <w:sz w:val="20"/>
          <w:szCs w:val="20"/>
          <w:lang w:val="es-ES_tradnl" w:eastAsia="es-ES"/>
          <w14:ligatures w14:val="none"/>
        </w:rPr>
      </w:pPr>
    </w:p>
    <w:p w14:paraId="74A2EE66" w14:textId="77777777" w:rsidR="005029B2" w:rsidRPr="005029B2" w:rsidRDefault="005029B2" w:rsidP="005029B2">
      <w:pPr>
        <w:suppressAutoHyphens/>
        <w:spacing w:after="0" w:line="240" w:lineRule="auto"/>
        <w:jc w:val="both"/>
        <w:textAlignment w:val="baseline"/>
        <w:rPr>
          <w:rFonts w:ascii="Verdana" w:eastAsia="Times New Roman" w:hAnsi="Verdana" w:cs="Arial"/>
          <w:b/>
          <w:color w:val="00000A"/>
          <w:sz w:val="20"/>
          <w:szCs w:val="20"/>
          <w:lang w:eastAsia="zh-CN"/>
          <w14:ligatures w14:val="none"/>
        </w:rPr>
      </w:pPr>
      <w:r w:rsidRPr="005029B2">
        <w:rPr>
          <w:rFonts w:ascii="Verdana" w:eastAsia="Times New Roman" w:hAnsi="Verdana" w:cs="Arial"/>
          <w:color w:val="00000A"/>
          <w:sz w:val="20"/>
          <w:szCs w:val="20"/>
          <w:lang w:eastAsia="zh-CN"/>
          <w14:ligatures w14:val="none"/>
        </w:rPr>
        <w:t xml:space="preserve">El Sr./Sra. .............................., con DNI núm ................ ........., actuando en nombre y representación de .................................. ................... (licitador), con CIF número </w:t>
      </w:r>
      <w:proofErr w:type="gramStart"/>
      <w:r w:rsidRPr="005029B2">
        <w:rPr>
          <w:rFonts w:ascii="Verdana" w:eastAsia="Times New Roman" w:hAnsi="Verdana" w:cs="Arial"/>
          <w:color w:val="00000A"/>
          <w:sz w:val="20"/>
          <w:szCs w:val="20"/>
          <w:lang w:eastAsia="zh-CN"/>
          <w14:ligatures w14:val="none"/>
        </w:rPr>
        <w:t>…….</w:t>
      </w:r>
      <w:proofErr w:type="gramEnd"/>
      <w:r w:rsidRPr="005029B2">
        <w:rPr>
          <w:rFonts w:ascii="Verdana" w:eastAsia="Times New Roman" w:hAnsi="Verdana" w:cs="Arial"/>
          <w:color w:val="00000A"/>
          <w:sz w:val="20"/>
          <w:szCs w:val="20"/>
          <w:lang w:eastAsia="zh-CN"/>
          <w14:ligatures w14:val="none"/>
        </w:rPr>
        <w:t>. y con poderes suficientes para suscribir la presente declaración responsable, enterado de la convocatoria del procedimiento de contratación para la adjudicación del contrato relativo a .........................................................., se compromete en nombre (propio o de la empresa que representa), a realizarlas con estricta sujeción a las siguientes condiciones:</w:t>
      </w:r>
    </w:p>
    <w:p w14:paraId="29A0A51C" w14:textId="77777777" w:rsidR="005029B2" w:rsidRPr="005029B2" w:rsidRDefault="005029B2" w:rsidP="005029B2">
      <w:pPr>
        <w:overflowPunct w:val="0"/>
        <w:autoSpaceDE w:val="0"/>
        <w:autoSpaceDN w:val="0"/>
        <w:adjustRightInd w:val="0"/>
        <w:spacing w:after="0" w:line="240" w:lineRule="auto"/>
        <w:jc w:val="both"/>
        <w:textAlignment w:val="baseline"/>
        <w:rPr>
          <w:rFonts w:ascii="Verdana" w:eastAsia="Times New Roman" w:hAnsi="Verdana" w:cs="Courier"/>
          <w:bCs/>
          <w:kern w:val="0"/>
          <w:sz w:val="20"/>
          <w:szCs w:val="20"/>
          <w:lang w:val="es-ES_tradnl" w:eastAsia="es-ES"/>
          <w14:ligatures w14:val="none"/>
        </w:rPr>
      </w:pPr>
    </w:p>
    <w:p w14:paraId="12EAE5F0" w14:textId="77777777" w:rsidR="005029B2" w:rsidRPr="005029B2" w:rsidRDefault="005029B2" w:rsidP="005029B2">
      <w:pPr>
        <w:spacing w:after="0" w:line="240" w:lineRule="auto"/>
        <w:contextualSpacing/>
        <w:jc w:val="both"/>
        <w:rPr>
          <w:rFonts w:ascii="Verdana" w:eastAsia="Times New Roman" w:hAnsi="Verdana" w:cs="Times New Roman"/>
          <w:b/>
          <w:bCs/>
          <w:kern w:val="0"/>
          <w:sz w:val="20"/>
          <w:szCs w:val="20"/>
          <w:lang w:val="ca-ES"/>
          <w14:ligatures w14:val="none"/>
        </w:rPr>
      </w:pPr>
    </w:p>
    <w:p w14:paraId="5883D598" w14:textId="77777777" w:rsidR="005029B2" w:rsidRPr="005029B2" w:rsidRDefault="005029B2" w:rsidP="005029B2">
      <w:pPr>
        <w:spacing w:after="0" w:line="240" w:lineRule="auto"/>
        <w:jc w:val="both"/>
        <w:rPr>
          <w:rFonts w:ascii="Verdana" w:eastAsia="Calibri" w:hAnsi="Verdana" w:cs="Times New Roman"/>
          <w:b/>
          <w:bCs/>
          <w:kern w:val="0"/>
          <w:sz w:val="20"/>
          <w:szCs w:val="20"/>
          <w:lang w:val="es-ES_tradnl"/>
          <w14:ligatures w14:val="none"/>
        </w:rPr>
      </w:pPr>
      <w:r w:rsidRPr="005029B2">
        <w:rPr>
          <w:rFonts w:ascii="Verdana" w:eastAsia="Calibri" w:hAnsi="Verdana" w:cs="Times New Roman"/>
          <w:b/>
          <w:bCs/>
          <w:kern w:val="0"/>
          <w:sz w:val="20"/>
          <w:szCs w:val="20"/>
          <w:lang w:val="es-ES_tradnl"/>
          <w14:ligatures w14:val="none"/>
        </w:rPr>
        <w:t>PRESUPUESTO MÁXIMO LOTE 2: 12.015,12.-€ (IVA excluido)</w:t>
      </w:r>
    </w:p>
    <w:p w14:paraId="54A604E7" w14:textId="77777777" w:rsidR="005029B2" w:rsidRPr="005029B2" w:rsidRDefault="005029B2" w:rsidP="005029B2">
      <w:pPr>
        <w:spacing w:after="0" w:line="240" w:lineRule="auto"/>
        <w:jc w:val="both"/>
        <w:rPr>
          <w:rFonts w:ascii="Verdana" w:eastAsia="Calibri" w:hAnsi="Verdana" w:cs="Times New Roman"/>
          <w:kern w:val="0"/>
          <w:sz w:val="16"/>
          <w:szCs w:val="16"/>
          <w:lang w:val="es-ES_tradnl"/>
          <w14:ligatures w14:val="none"/>
        </w:rPr>
      </w:pPr>
    </w:p>
    <w:p w14:paraId="00170636" w14:textId="77777777" w:rsidR="005029B2" w:rsidRPr="005029B2" w:rsidRDefault="005029B2" w:rsidP="005029B2">
      <w:pPr>
        <w:spacing w:after="0" w:line="276" w:lineRule="auto"/>
        <w:contextualSpacing/>
        <w:rPr>
          <w:rFonts w:ascii="Verdana" w:eastAsia="Calibri" w:hAnsi="Verdana" w:cs="Times New Roman"/>
          <w:kern w:val="0"/>
          <w:sz w:val="20"/>
          <w:szCs w:val="20"/>
          <w:u w:val="single"/>
          <w:lang w:val="es-ES_tradnl"/>
          <w14:ligatures w14:val="none"/>
        </w:rPr>
      </w:pPr>
      <w:r w:rsidRPr="005029B2">
        <w:rPr>
          <w:rFonts w:ascii="Verdana" w:eastAsia="Calibri" w:hAnsi="Verdana" w:cs="Times New Roman"/>
          <w:kern w:val="0"/>
          <w:sz w:val="20"/>
          <w:szCs w:val="20"/>
          <w:u w:val="single"/>
          <w:lang w:val="es-ES_tradnl"/>
          <w14:ligatures w14:val="none"/>
        </w:rPr>
        <w:t>Estimación lote 2:</w:t>
      </w:r>
    </w:p>
    <w:p w14:paraId="0E55F580" w14:textId="77777777" w:rsidR="005029B2" w:rsidRPr="005029B2" w:rsidRDefault="005029B2" w:rsidP="005029B2">
      <w:pPr>
        <w:autoSpaceDE w:val="0"/>
        <w:autoSpaceDN w:val="0"/>
        <w:spacing w:after="0" w:line="276" w:lineRule="auto"/>
        <w:ind w:left="720"/>
        <w:contextualSpacing/>
        <w:rPr>
          <w:rFonts w:ascii="Times New Roman" w:eastAsia="Calibri" w:hAnsi="Times New Roman" w:cs="Times New Roman"/>
          <w:kern w:val="0"/>
          <w:sz w:val="20"/>
          <w:szCs w:val="20"/>
          <w:lang w:val="es-ES_tradnl" w:eastAsia="es-ES"/>
          <w14:ligatures w14:val="none"/>
        </w:rPr>
      </w:pPr>
    </w:p>
    <w:tbl>
      <w:tblPr>
        <w:tblW w:w="5327" w:type="pct"/>
        <w:tblCellMar>
          <w:left w:w="0" w:type="dxa"/>
          <w:right w:w="0" w:type="dxa"/>
        </w:tblCellMar>
        <w:tblLook w:val="04A0" w:firstRow="1" w:lastRow="0" w:firstColumn="1" w:lastColumn="0" w:noHBand="0" w:noVBand="1"/>
      </w:tblPr>
      <w:tblGrid>
        <w:gridCol w:w="918"/>
        <w:gridCol w:w="340"/>
        <w:gridCol w:w="1272"/>
        <w:gridCol w:w="1180"/>
        <w:gridCol w:w="1180"/>
        <w:gridCol w:w="1266"/>
        <w:gridCol w:w="1533"/>
        <w:gridCol w:w="1361"/>
      </w:tblGrid>
      <w:tr w:rsidR="005029B2" w:rsidRPr="005029B2" w14:paraId="0754F601" w14:textId="77777777" w:rsidTr="00276637">
        <w:trPr>
          <w:trHeight w:val="962"/>
          <w:tblHeader/>
        </w:trPr>
        <w:tc>
          <w:tcPr>
            <w:tcW w:w="491" w:type="pct"/>
            <w:tcBorders>
              <w:top w:val="single" w:sz="4" w:space="0" w:color="auto"/>
              <w:left w:val="single" w:sz="4" w:space="0" w:color="auto"/>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12B7E59A"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b/>
                <w:bCs/>
                <w:spacing w:val="5"/>
                <w:kern w:val="0"/>
                <w:sz w:val="16"/>
                <w:szCs w:val="16"/>
                <w:lang w:val="es-ES_tradnl"/>
                <w14:ligatures w14:val="none"/>
              </w:rPr>
              <w:t>CER</w:t>
            </w:r>
          </w:p>
        </w:tc>
        <w:tc>
          <w:tcPr>
            <w:tcW w:w="903" w:type="pct"/>
            <w:gridSpan w:val="2"/>
            <w:tcBorders>
              <w:top w:val="single" w:sz="4" w:space="0" w:color="auto"/>
              <w:left w:val="nil"/>
              <w:bottom w:val="single" w:sz="8" w:space="0" w:color="000000"/>
              <w:right w:val="single" w:sz="4" w:space="0" w:color="auto"/>
            </w:tcBorders>
            <w:shd w:val="clear" w:color="auto" w:fill="D9D9D9"/>
            <w:tcMar>
              <w:top w:w="0" w:type="dxa"/>
              <w:left w:w="108" w:type="dxa"/>
              <w:bottom w:w="0" w:type="dxa"/>
              <w:right w:w="108" w:type="dxa"/>
            </w:tcMar>
            <w:vAlign w:val="center"/>
            <w:hideMark/>
          </w:tcPr>
          <w:p w14:paraId="33F00B9F"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b/>
                <w:bCs/>
                <w:spacing w:val="5"/>
                <w:kern w:val="0"/>
                <w:sz w:val="16"/>
                <w:szCs w:val="16"/>
                <w:lang w:val="es-ES_tradnl"/>
                <w14:ligatures w14:val="none"/>
              </w:rPr>
              <w:t>Descripción</w:t>
            </w:r>
          </w:p>
        </w:tc>
        <w:tc>
          <w:tcPr>
            <w:tcW w:w="658" w:type="pct"/>
            <w:tcBorders>
              <w:top w:val="single" w:sz="4" w:space="0" w:color="auto"/>
              <w:left w:val="single" w:sz="4" w:space="0" w:color="auto"/>
              <w:bottom w:val="single" w:sz="4" w:space="0" w:color="auto"/>
              <w:right w:val="single" w:sz="4" w:space="0" w:color="auto"/>
            </w:tcBorders>
            <w:shd w:val="clear" w:color="auto" w:fill="D9D9D9"/>
            <w:vAlign w:val="center"/>
          </w:tcPr>
          <w:p w14:paraId="1AFAAFC5" w14:textId="77777777" w:rsidR="005029B2" w:rsidRPr="005029B2" w:rsidRDefault="005029B2" w:rsidP="005029B2">
            <w:pPr>
              <w:spacing w:after="0" w:line="240" w:lineRule="auto"/>
              <w:jc w:val="center"/>
              <w:rPr>
                <w:rFonts w:ascii="Verdana" w:eastAsia="Times New Roman" w:hAnsi="Verdana" w:cs="Times New Roman"/>
                <w:b/>
                <w:bCs/>
                <w:spacing w:val="5"/>
                <w:kern w:val="0"/>
                <w:sz w:val="16"/>
                <w:szCs w:val="16"/>
                <w:lang w:val="es-ES_tradnl"/>
                <w14:ligatures w14:val="none"/>
              </w:rPr>
            </w:pPr>
            <w:r w:rsidRPr="005029B2">
              <w:rPr>
                <w:rFonts w:ascii="Verdana" w:eastAsia="Times New Roman" w:hAnsi="Verdana" w:cs="Times New Roman"/>
                <w:b/>
                <w:bCs/>
                <w:spacing w:val="5"/>
                <w:kern w:val="0"/>
                <w:sz w:val="16"/>
                <w:szCs w:val="16"/>
                <w:lang w:val="es-ES_tradnl"/>
                <w14:ligatures w14:val="none"/>
              </w:rPr>
              <w:t>Precio/Kg máximo</w:t>
            </w:r>
          </w:p>
          <w:p w14:paraId="1E35D423" w14:textId="77777777" w:rsidR="005029B2" w:rsidRPr="005029B2" w:rsidRDefault="005029B2" w:rsidP="005029B2">
            <w:pPr>
              <w:spacing w:after="0" w:line="240" w:lineRule="auto"/>
              <w:jc w:val="center"/>
              <w:rPr>
                <w:rFonts w:ascii="Verdana" w:eastAsia="Times New Roman" w:hAnsi="Verdana" w:cs="Times New Roman"/>
                <w:b/>
                <w:bCs/>
                <w:spacing w:val="5"/>
                <w:kern w:val="0"/>
                <w:sz w:val="16"/>
                <w:szCs w:val="16"/>
                <w:lang w:val="es-ES_tradnl"/>
                <w14:ligatures w14:val="none"/>
              </w:rPr>
            </w:pPr>
            <w:r w:rsidRPr="005029B2">
              <w:rPr>
                <w:rFonts w:ascii="Verdana" w:eastAsia="Times New Roman" w:hAnsi="Verdana" w:cs="Times New Roman"/>
                <w:b/>
                <w:bCs/>
                <w:spacing w:val="5"/>
                <w:kern w:val="0"/>
                <w:sz w:val="16"/>
                <w:szCs w:val="16"/>
                <w:lang w:val="es-ES_tradnl"/>
                <w14:ligatures w14:val="none"/>
              </w:rPr>
              <w:t xml:space="preserve">(IVA excluido) </w:t>
            </w:r>
          </w:p>
        </w:tc>
        <w:tc>
          <w:tcPr>
            <w:tcW w:w="658" w:type="pct"/>
            <w:tcBorders>
              <w:top w:val="single" w:sz="4" w:space="0" w:color="auto"/>
              <w:left w:val="single" w:sz="4" w:space="0" w:color="auto"/>
              <w:bottom w:val="single" w:sz="4" w:space="0" w:color="auto"/>
              <w:right w:val="single" w:sz="4" w:space="0" w:color="auto"/>
            </w:tcBorders>
            <w:shd w:val="clear" w:color="auto" w:fill="D9D9D9"/>
            <w:vAlign w:val="center"/>
          </w:tcPr>
          <w:p w14:paraId="121805B4" w14:textId="77777777" w:rsidR="005029B2" w:rsidRPr="005029B2" w:rsidRDefault="005029B2" w:rsidP="005029B2">
            <w:pPr>
              <w:spacing w:after="0" w:line="240" w:lineRule="auto"/>
              <w:jc w:val="center"/>
              <w:rPr>
                <w:rFonts w:ascii="Verdana" w:eastAsia="Times New Roman" w:hAnsi="Verdana" w:cs="Times New Roman"/>
                <w:b/>
                <w:bCs/>
                <w:spacing w:val="5"/>
                <w:kern w:val="0"/>
                <w:sz w:val="16"/>
                <w:szCs w:val="16"/>
                <w:lang w:val="es-ES_tradnl"/>
                <w14:ligatures w14:val="none"/>
              </w:rPr>
            </w:pPr>
            <w:r w:rsidRPr="005029B2">
              <w:rPr>
                <w:rFonts w:ascii="Verdana" w:eastAsia="Times New Roman" w:hAnsi="Verdana" w:cs="Times New Roman"/>
                <w:b/>
                <w:bCs/>
                <w:spacing w:val="5"/>
                <w:kern w:val="0"/>
                <w:sz w:val="16"/>
                <w:szCs w:val="16"/>
                <w:lang w:val="es-ES_tradnl"/>
                <w14:ligatures w14:val="none"/>
              </w:rPr>
              <w:t xml:space="preserve">Precio/Kg ofertado </w:t>
            </w:r>
          </w:p>
          <w:p w14:paraId="3E9F8CB4" w14:textId="77777777" w:rsidR="005029B2" w:rsidRPr="005029B2" w:rsidRDefault="005029B2" w:rsidP="005029B2">
            <w:pPr>
              <w:spacing w:after="0" w:line="240" w:lineRule="auto"/>
              <w:jc w:val="center"/>
              <w:rPr>
                <w:rFonts w:ascii="Verdana" w:eastAsia="Times New Roman" w:hAnsi="Verdana" w:cs="Times New Roman"/>
                <w:b/>
                <w:bCs/>
                <w:spacing w:val="5"/>
                <w:kern w:val="0"/>
                <w:sz w:val="16"/>
                <w:szCs w:val="16"/>
                <w:lang w:val="es-ES_tradnl"/>
                <w14:ligatures w14:val="none"/>
              </w:rPr>
            </w:pPr>
            <w:r w:rsidRPr="005029B2">
              <w:rPr>
                <w:rFonts w:ascii="Verdana" w:eastAsia="Times New Roman" w:hAnsi="Verdana" w:cs="Times New Roman"/>
                <w:b/>
                <w:bCs/>
                <w:spacing w:val="5"/>
                <w:kern w:val="0"/>
                <w:sz w:val="16"/>
                <w:szCs w:val="16"/>
                <w:lang w:val="es-ES_tradnl"/>
                <w14:ligatures w14:val="none"/>
              </w:rPr>
              <w:t>(IVA excluido)</w:t>
            </w:r>
          </w:p>
        </w:tc>
        <w:tc>
          <w:tcPr>
            <w:tcW w:w="679" w:type="pc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09E5A5B8"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b/>
                <w:bCs/>
                <w:spacing w:val="5"/>
                <w:kern w:val="0"/>
                <w:sz w:val="16"/>
                <w:szCs w:val="16"/>
                <w:lang w:val="es-ES_tradnl"/>
                <w14:ligatures w14:val="none"/>
              </w:rPr>
              <w:t xml:space="preserve">Producción anual estimada </w:t>
            </w:r>
          </w:p>
        </w:tc>
        <w:tc>
          <w:tcPr>
            <w:tcW w:w="853" w:type="pct"/>
            <w:tcBorders>
              <w:top w:val="single" w:sz="4" w:space="0" w:color="auto"/>
              <w:left w:val="single" w:sz="4" w:space="0" w:color="auto"/>
              <w:bottom w:val="single" w:sz="8" w:space="0" w:color="000000"/>
              <w:right w:val="single" w:sz="4" w:space="0" w:color="auto"/>
            </w:tcBorders>
            <w:shd w:val="clear" w:color="auto" w:fill="D9D9D9"/>
            <w:tcMar>
              <w:top w:w="0" w:type="dxa"/>
              <w:left w:w="108" w:type="dxa"/>
              <w:bottom w:w="0" w:type="dxa"/>
              <w:right w:w="108" w:type="dxa"/>
            </w:tcMar>
            <w:vAlign w:val="center"/>
          </w:tcPr>
          <w:p w14:paraId="4A132C88" w14:textId="77777777" w:rsidR="005029B2" w:rsidRPr="005029B2" w:rsidRDefault="005029B2" w:rsidP="005029B2">
            <w:pPr>
              <w:spacing w:after="0" w:line="240" w:lineRule="auto"/>
              <w:jc w:val="center"/>
              <w:rPr>
                <w:rFonts w:ascii="Verdana" w:eastAsia="Times New Roman" w:hAnsi="Verdana" w:cs="Times New Roman"/>
                <w:b/>
                <w:bCs/>
                <w:spacing w:val="5"/>
                <w:kern w:val="0"/>
                <w:sz w:val="16"/>
                <w:szCs w:val="16"/>
                <w:lang w:val="es-ES_tradnl"/>
                <w14:ligatures w14:val="none"/>
              </w:rPr>
            </w:pPr>
            <w:r w:rsidRPr="005029B2">
              <w:rPr>
                <w:rFonts w:ascii="Verdana" w:eastAsia="Times New Roman" w:hAnsi="Verdana" w:cs="Times New Roman"/>
                <w:b/>
                <w:bCs/>
                <w:spacing w:val="5"/>
                <w:kern w:val="0"/>
                <w:sz w:val="16"/>
                <w:szCs w:val="16"/>
                <w:lang w:val="es-ES_tradnl"/>
                <w14:ligatures w14:val="none"/>
              </w:rPr>
              <w:t xml:space="preserve">Importe Total máximo (IVA excluido) </w:t>
            </w:r>
          </w:p>
        </w:tc>
        <w:tc>
          <w:tcPr>
            <w:tcW w:w="758" w:type="pct"/>
            <w:tcBorders>
              <w:top w:val="single" w:sz="4" w:space="0" w:color="auto"/>
              <w:left w:val="single" w:sz="4" w:space="0" w:color="auto"/>
              <w:bottom w:val="single" w:sz="8" w:space="0" w:color="000000"/>
              <w:right w:val="single" w:sz="4" w:space="0" w:color="auto"/>
            </w:tcBorders>
            <w:shd w:val="clear" w:color="auto" w:fill="D9D9D9"/>
            <w:vAlign w:val="center"/>
          </w:tcPr>
          <w:p w14:paraId="5CA02915" w14:textId="77777777" w:rsidR="005029B2" w:rsidRPr="005029B2" w:rsidRDefault="005029B2" w:rsidP="005029B2">
            <w:pPr>
              <w:spacing w:after="0" w:line="240" w:lineRule="auto"/>
              <w:jc w:val="center"/>
              <w:rPr>
                <w:rFonts w:ascii="Verdana" w:eastAsia="Times New Roman" w:hAnsi="Verdana" w:cs="Times New Roman"/>
                <w:b/>
                <w:bCs/>
                <w:spacing w:val="5"/>
                <w:kern w:val="0"/>
                <w:sz w:val="16"/>
                <w:szCs w:val="16"/>
                <w:lang w:val="es-ES_tradnl"/>
                <w14:ligatures w14:val="none"/>
              </w:rPr>
            </w:pPr>
            <w:r w:rsidRPr="005029B2">
              <w:rPr>
                <w:rFonts w:ascii="Verdana" w:eastAsia="Times New Roman" w:hAnsi="Verdana" w:cs="Times New Roman"/>
                <w:b/>
                <w:bCs/>
                <w:spacing w:val="5"/>
                <w:kern w:val="0"/>
                <w:sz w:val="16"/>
                <w:szCs w:val="16"/>
                <w:lang w:val="es-ES_tradnl"/>
                <w14:ligatures w14:val="none"/>
              </w:rPr>
              <w:t>Importe total ofertado (IVA excluido)</w:t>
            </w:r>
          </w:p>
        </w:tc>
      </w:tr>
      <w:tr w:rsidR="005029B2" w:rsidRPr="005029B2" w14:paraId="65D8A074" w14:textId="77777777" w:rsidTr="00276637">
        <w:trPr>
          <w:trHeight w:val="454"/>
        </w:trPr>
        <w:tc>
          <w:tcPr>
            <w:tcW w:w="491" w:type="pct"/>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hideMark/>
          </w:tcPr>
          <w:p w14:paraId="616E4300"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150203</w:t>
            </w:r>
          </w:p>
        </w:tc>
        <w:tc>
          <w:tcPr>
            <w:tcW w:w="903" w:type="pct"/>
            <w:gridSpan w:val="2"/>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5E0D5182" w14:textId="77777777" w:rsidR="005029B2" w:rsidRPr="005029B2" w:rsidRDefault="005029B2" w:rsidP="005029B2">
            <w:pPr>
              <w:spacing w:after="0" w:line="240" w:lineRule="auto"/>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Filtros de aire</w:t>
            </w:r>
          </w:p>
        </w:tc>
        <w:tc>
          <w:tcPr>
            <w:tcW w:w="658" w:type="pct"/>
            <w:tcBorders>
              <w:top w:val="single" w:sz="4" w:space="0" w:color="auto"/>
              <w:left w:val="single" w:sz="4" w:space="0" w:color="auto"/>
              <w:bottom w:val="single" w:sz="4" w:space="0" w:color="auto"/>
              <w:right w:val="single" w:sz="4" w:space="0" w:color="auto"/>
            </w:tcBorders>
            <w:vAlign w:val="center"/>
          </w:tcPr>
          <w:p w14:paraId="3FFCC164"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 xml:space="preserve">0,262 </w:t>
            </w:r>
            <w:r w:rsidRPr="005029B2">
              <w:rPr>
                <w:rFonts w:ascii="Verdana" w:eastAsia="Times New Roman" w:hAnsi="Verdana" w:cs="Times New Roman"/>
                <w:spacing w:val="5"/>
                <w:kern w:val="0"/>
                <w:sz w:val="16"/>
                <w:szCs w:val="16"/>
                <w:lang w:val="es-ES_tradnl" w:eastAsia="es-ES"/>
                <w14:ligatures w14:val="none"/>
              </w:rPr>
              <w:t>€</w:t>
            </w:r>
          </w:p>
        </w:tc>
        <w:tc>
          <w:tcPr>
            <w:tcW w:w="658" w:type="pct"/>
            <w:tcBorders>
              <w:top w:val="single" w:sz="4" w:space="0" w:color="auto"/>
              <w:left w:val="single" w:sz="4" w:space="0" w:color="auto"/>
              <w:bottom w:val="single" w:sz="4" w:space="0" w:color="auto"/>
              <w:right w:val="single" w:sz="4" w:space="0" w:color="auto"/>
            </w:tcBorders>
          </w:tcPr>
          <w:p w14:paraId="5E93F903"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p>
        </w:tc>
        <w:tc>
          <w:tcPr>
            <w:tcW w:w="6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C4C034"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500 kg/año</w:t>
            </w:r>
          </w:p>
        </w:tc>
        <w:tc>
          <w:tcPr>
            <w:tcW w:w="853" w:type="pct"/>
            <w:tcBorders>
              <w:top w:val="nil"/>
              <w:left w:val="single" w:sz="4" w:space="0" w:color="auto"/>
              <w:bottom w:val="single" w:sz="8" w:space="0" w:color="000000"/>
              <w:right w:val="single" w:sz="4" w:space="0" w:color="auto"/>
            </w:tcBorders>
            <w:tcMar>
              <w:top w:w="0" w:type="dxa"/>
              <w:left w:w="108" w:type="dxa"/>
              <w:bottom w:w="0" w:type="dxa"/>
              <w:right w:w="108" w:type="dxa"/>
            </w:tcMar>
            <w:vAlign w:val="center"/>
          </w:tcPr>
          <w:p w14:paraId="300E7C1C"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 xml:space="preserve">131,00 </w:t>
            </w:r>
            <w:r w:rsidRPr="005029B2">
              <w:rPr>
                <w:rFonts w:ascii="Verdana" w:eastAsia="Times New Roman" w:hAnsi="Verdana" w:cs="Times New Roman"/>
                <w:spacing w:val="5"/>
                <w:kern w:val="0"/>
                <w:sz w:val="16"/>
                <w:szCs w:val="16"/>
                <w:lang w:val="es-ES_tradnl" w:eastAsia="es-ES"/>
                <w14:ligatures w14:val="none"/>
              </w:rPr>
              <w:t>€</w:t>
            </w:r>
          </w:p>
        </w:tc>
        <w:tc>
          <w:tcPr>
            <w:tcW w:w="758" w:type="pct"/>
            <w:tcBorders>
              <w:top w:val="nil"/>
              <w:left w:val="single" w:sz="4" w:space="0" w:color="auto"/>
              <w:bottom w:val="single" w:sz="8" w:space="0" w:color="000000"/>
              <w:right w:val="single" w:sz="4" w:space="0" w:color="auto"/>
            </w:tcBorders>
          </w:tcPr>
          <w:p w14:paraId="36BC0355"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p>
        </w:tc>
      </w:tr>
      <w:tr w:rsidR="005029B2" w:rsidRPr="005029B2" w14:paraId="22A079EF" w14:textId="77777777" w:rsidTr="00276637">
        <w:trPr>
          <w:trHeight w:val="454"/>
        </w:trPr>
        <w:tc>
          <w:tcPr>
            <w:tcW w:w="491" w:type="pct"/>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hideMark/>
          </w:tcPr>
          <w:p w14:paraId="42907468"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160107</w:t>
            </w:r>
          </w:p>
        </w:tc>
        <w:tc>
          <w:tcPr>
            <w:tcW w:w="903" w:type="pct"/>
            <w:gridSpan w:val="2"/>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3ACE93B2" w14:textId="77777777" w:rsidR="005029B2" w:rsidRPr="005029B2" w:rsidRDefault="005029B2" w:rsidP="005029B2">
            <w:pPr>
              <w:spacing w:after="0" w:line="240" w:lineRule="auto"/>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Filtros de aceite</w:t>
            </w:r>
          </w:p>
        </w:tc>
        <w:tc>
          <w:tcPr>
            <w:tcW w:w="658" w:type="pct"/>
            <w:tcBorders>
              <w:top w:val="single" w:sz="4" w:space="0" w:color="auto"/>
              <w:left w:val="single" w:sz="4" w:space="0" w:color="auto"/>
              <w:bottom w:val="single" w:sz="4" w:space="0" w:color="auto"/>
              <w:right w:val="single" w:sz="4" w:space="0" w:color="auto"/>
            </w:tcBorders>
            <w:vAlign w:val="center"/>
          </w:tcPr>
          <w:p w14:paraId="2204EC4E"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 xml:space="preserve">0,536 </w:t>
            </w:r>
            <w:r w:rsidRPr="005029B2">
              <w:rPr>
                <w:rFonts w:ascii="Verdana" w:eastAsia="Times New Roman" w:hAnsi="Verdana" w:cs="Times New Roman"/>
                <w:spacing w:val="5"/>
                <w:kern w:val="0"/>
                <w:sz w:val="16"/>
                <w:szCs w:val="16"/>
                <w:lang w:val="es-ES_tradnl" w:eastAsia="es-ES"/>
                <w14:ligatures w14:val="none"/>
              </w:rPr>
              <w:t>€</w:t>
            </w:r>
          </w:p>
        </w:tc>
        <w:tc>
          <w:tcPr>
            <w:tcW w:w="658" w:type="pct"/>
            <w:tcBorders>
              <w:top w:val="single" w:sz="4" w:space="0" w:color="auto"/>
              <w:left w:val="single" w:sz="4" w:space="0" w:color="auto"/>
              <w:bottom w:val="single" w:sz="4" w:space="0" w:color="auto"/>
              <w:right w:val="single" w:sz="4" w:space="0" w:color="auto"/>
            </w:tcBorders>
          </w:tcPr>
          <w:p w14:paraId="31EA419B"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p>
        </w:tc>
        <w:tc>
          <w:tcPr>
            <w:tcW w:w="6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E3A5EA"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200 kg/año</w:t>
            </w:r>
          </w:p>
        </w:tc>
        <w:tc>
          <w:tcPr>
            <w:tcW w:w="853" w:type="pct"/>
            <w:tcBorders>
              <w:top w:val="nil"/>
              <w:left w:val="single" w:sz="4" w:space="0" w:color="auto"/>
              <w:bottom w:val="single" w:sz="8" w:space="0" w:color="000000"/>
              <w:right w:val="single" w:sz="4" w:space="0" w:color="auto"/>
            </w:tcBorders>
            <w:tcMar>
              <w:top w:w="0" w:type="dxa"/>
              <w:left w:w="108" w:type="dxa"/>
              <w:bottom w:w="0" w:type="dxa"/>
              <w:right w:w="108" w:type="dxa"/>
            </w:tcMar>
            <w:vAlign w:val="center"/>
          </w:tcPr>
          <w:p w14:paraId="7260A3DF"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 xml:space="preserve">107,20 </w:t>
            </w:r>
            <w:r w:rsidRPr="005029B2">
              <w:rPr>
                <w:rFonts w:ascii="Verdana" w:eastAsia="Times New Roman" w:hAnsi="Verdana" w:cs="Times New Roman"/>
                <w:spacing w:val="5"/>
                <w:kern w:val="0"/>
                <w:sz w:val="16"/>
                <w:szCs w:val="16"/>
                <w:lang w:val="es-ES_tradnl" w:eastAsia="es-ES"/>
                <w14:ligatures w14:val="none"/>
              </w:rPr>
              <w:t>€</w:t>
            </w:r>
          </w:p>
        </w:tc>
        <w:tc>
          <w:tcPr>
            <w:tcW w:w="758" w:type="pct"/>
            <w:tcBorders>
              <w:top w:val="nil"/>
              <w:left w:val="single" w:sz="4" w:space="0" w:color="auto"/>
              <w:bottom w:val="single" w:sz="8" w:space="0" w:color="000000"/>
              <w:right w:val="single" w:sz="4" w:space="0" w:color="auto"/>
            </w:tcBorders>
          </w:tcPr>
          <w:p w14:paraId="007BA61E"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p>
        </w:tc>
      </w:tr>
      <w:tr w:rsidR="005029B2" w:rsidRPr="005029B2" w14:paraId="79D9A908" w14:textId="77777777" w:rsidTr="00276637">
        <w:trPr>
          <w:trHeight w:val="2005"/>
        </w:trPr>
        <w:tc>
          <w:tcPr>
            <w:tcW w:w="491" w:type="pct"/>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hideMark/>
          </w:tcPr>
          <w:p w14:paraId="01727FAD" w14:textId="77777777" w:rsidR="005029B2" w:rsidRPr="005029B2" w:rsidRDefault="005029B2" w:rsidP="005029B2">
            <w:pPr>
              <w:spacing w:after="0" w:line="240" w:lineRule="auto"/>
              <w:jc w:val="center"/>
              <w:rPr>
                <w:rFonts w:ascii="Verdana" w:eastAsia="Times New Roman" w:hAnsi="Verdana" w:cs="Times New Roman"/>
                <w:color w:val="FF0000"/>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150202</w:t>
            </w:r>
          </w:p>
        </w:tc>
        <w:tc>
          <w:tcPr>
            <w:tcW w:w="903" w:type="pct"/>
            <w:gridSpan w:val="2"/>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2098B128" w14:textId="77777777" w:rsidR="005029B2" w:rsidRPr="005029B2" w:rsidRDefault="005029B2" w:rsidP="005029B2">
            <w:pPr>
              <w:spacing w:after="0" w:line="240" w:lineRule="auto"/>
              <w:rPr>
                <w:rFonts w:ascii="Verdana" w:eastAsia="Times New Roman" w:hAnsi="Verdana" w:cs="Times New Roman"/>
                <w:color w:val="FF0000"/>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eastAsia="es-ES"/>
                <w14:ligatures w14:val="none"/>
              </w:rPr>
              <w:t>Absorbentes, materiales de filtración (incluidos los filtros de aceite no especificados en ninguna otra categoría), trapos de limpieza y ropa protectora contaminados por substancias peligrosas</w:t>
            </w:r>
          </w:p>
        </w:tc>
        <w:tc>
          <w:tcPr>
            <w:tcW w:w="658" w:type="pct"/>
            <w:tcBorders>
              <w:top w:val="single" w:sz="4" w:space="0" w:color="auto"/>
              <w:left w:val="single" w:sz="4" w:space="0" w:color="auto"/>
              <w:bottom w:val="single" w:sz="4" w:space="0" w:color="auto"/>
              <w:right w:val="single" w:sz="4" w:space="0" w:color="auto"/>
            </w:tcBorders>
            <w:vAlign w:val="center"/>
          </w:tcPr>
          <w:p w14:paraId="1CD10830"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 xml:space="preserve">0,597 </w:t>
            </w:r>
            <w:r w:rsidRPr="005029B2">
              <w:rPr>
                <w:rFonts w:ascii="Verdana" w:eastAsia="Times New Roman" w:hAnsi="Verdana" w:cs="Times New Roman"/>
                <w:spacing w:val="5"/>
                <w:kern w:val="0"/>
                <w:sz w:val="16"/>
                <w:szCs w:val="16"/>
                <w:lang w:val="es-ES_tradnl" w:eastAsia="es-ES"/>
                <w14:ligatures w14:val="none"/>
              </w:rPr>
              <w:t>€</w:t>
            </w:r>
          </w:p>
        </w:tc>
        <w:tc>
          <w:tcPr>
            <w:tcW w:w="658" w:type="pct"/>
            <w:tcBorders>
              <w:top w:val="single" w:sz="4" w:space="0" w:color="auto"/>
              <w:left w:val="single" w:sz="4" w:space="0" w:color="auto"/>
              <w:bottom w:val="single" w:sz="4" w:space="0" w:color="auto"/>
              <w:right w:val="single" w:sz="4" w:space="0" w:color="auto"/>
            </w:tcBorders>
          </w:tcPr>
          <w:p w14:paraId="1A33ED0F"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p>
        </w:tc>
        <w:tc>
          <w:tcPr>
            <w:tcW w:w="6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1A2733"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200 kg/año</w:t>
            </w:r>
          </w:p>
        </w:tc>
        <w:tc>
          <w:tcPr>
            <w:tcW w:w="853" w:type="pct"/>
            <w:tcBorders>
              <w:top w:val="nil"/>
              <w:left w:val="single" w:sz="4" w:space="0" w:color="auto"/>
              <w:bottom w:val="single" w:sz="8" w:space="0" w:color="000000"/>
              <w:right w:val="single" w:sz="4" w:space="0" w:color="auto"/>
            </w:tcBorders>
            <w:tcMar>
              <w:top w:w="0" w:type="dxa"/>
              <w:left w:w="108" w:type="dxa"/>
              <w:bottom w:w="0" w:type="dxa"/>
              <w:right w:w="108" w:type="dxa"/>
            </w:tcMar>
            <w:vAlign w:val="center"/>
          </w:tcPr>
          <w:p w14:paraId="675EA5B1"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 xml:space="preserve">119,40 </w:t>
            </w:r>
            <w:r w:rsidRPr="005029B2">
              <w:rPr>
                <w:rFonts w:ascii="Verdana" w:eastAsia="Times New Roman" w:hAnsi="Verdana" w:cs="Times New Roman"/>
                <w:spacing w:val="5"/>
                <w:kern w:val="0"/>
                <w:sz w:val="16"/>
                <w:szCs w:val="16"/>
                <w:lang w:val="es-ES_tradnl" w:eastAsia="es-ES"/>
                <w14:ligatures w14:val="none"/>
              </w:rPr>
              <w:t>€</w:t>
            </w:r>
          </w:p>
        </w:tc>
        <w:tc>
          <w:tcPr>
            <w:tcW w:w="758" w:type="pct"/>
            <w:tcBorders>
              <w:top w:val="nil"/>
              <w:left w:val="single" w:sz="4" w:space="0" w:color="auto"/>
              <w:bottom w:val="single" w:sz="8" w:space="0" w:color="000000"/>
              <w:right w:val="single" w:sz="4" w:space="0" w:color="auto"/>
            </w:tcBorders>
          </w:tcPr>
          <w:p w14:paraId="35077329"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p>
        </w:tc>
      </w:tr>
      <w:tr w:rsidR="005029B2" w:rsidRPr="005029B2" w14:paraId="4AB3DF43" w14:textId="77777777" w:rsidTr="00276637">
        <w:trPr>
          <w:trHeight w:val="2005"/>
        </w:trPr>
        <w:tc>
          <w:tcPr>
            <w:tcW w:w="491" w:type="pct"/>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14:paraId="2E36A080"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200139</w:t>
            </w:r>
          </w:p>
        </w:tc>
        <w:tc>
          <w:tcPr>
            <w:tcW w:w="903" w:type="pct"/>
            <w:gridSpan w:val="2"/>
            <w:tcBorders>
              <w:top w:val="nil"/>
              <w:left w:val="nil"/>
              <w:bottom w:val="single" w:sz="8" w:space="0" w:color="000000"/>
              <w:right w:val="single" w:sz="4" w:space="0" w:color="auto"/>
            </w:tcBorders>
            <w:tcMar>
              <w:top w:w="0" w:type="dxa"/>
              <w:left w:w="108" w:type="dxa"/>
              <w:bottom w:w="0" w:type="dxa"/>
              <w:right w:w="108" w:type="dxa"/>
            </w:tcMar>
            <w:vAlign w:val="center"/>
          </w:tcPr>
          <w:p w14:paraId="00B82D70" w14:textId="77777777" w:rsidR="005029B2" w:rsidRPr="005029B2" w:rsidRDefault="005029B2" w:rsidP="005029B2">
            <w:pPr>
              <w:spacing w:before="150" w:after="300" w:line="240" w:lineRule="auto"/>
              <w:rPr>
                <w:rFonts w:ascii="Verdana" w:eastAsia="Times New Roman" w:hAnsi="Verdana" w:cs="Times New Roman"/>
                <w:b/>
                <w:bCs/>
                <w:color w:val="666666"/>
                <w:kern w:val="0"/>
                <w:sz w:val="16"/>
                <w:szCs w:val="16"/>
                <w:lang w:val="es-ES_tradnl" w:eastAsia="es-ES"/>
                <w14:ligatures w14:val="none"/>
              </w:rPr>
            </w:pPr>
            <w:r w:rsidRPr="005029B2">
              <w:rPr>
                <w:rFonts w:ascii="Verdana" w:eastAsia="Times New Roman" w:hAnsi="Verdana" w:cs="Times New Roman"/>
                <w:b/>
                <w:bCs/>
                <w:color w:val="666666"/>
                <w:kern w:val="0"/>
                <w:sz w:val="16"/>
                <w:szCs w:val="16"/>
                <w:lang w:val="es-ES_tradnl" w:eastAsia="es-ES"/>
                <w14:ligatures w14:val="none"/>
              </w:rPr>
              <w:br/>
            </w:r>
            <w:r w:rsidRPr="005029B2">
              <w:rPr>
                <w:rFonts w:ascii="Verdana" w:eastAsia="Times New Roman" w:hAnsi="Verdana" w:cs="Times New Roman"/>
                <w:spacing w:val="5"/>
                <w:kern w:val="0"/>
                <w:sz w:val="16"/>
                <w:szCs w:val="16"/>
                <w:lang w:val="es-ES_tradnl" w:eastAsia="es-ES"/>
                <w14:ligatures w14:val="none"/>
              </w:rPr>
              <w:t>Plásticos</w:t>
            </w:r>
          </w:p>
        </w:tc>
        <w:tc>
          <w:tcPr>
            <w:tcW w:w="658" w:type="pct"/>
            <w:tcBorders>
              <w:top w:val="single" w:sz="4" w:space="0" w:color="auto"/>
              <w:left w:val="single" w:sz="4" w:space="0" w:color="auto"/>
              <w:bottom w:val="single" w:sz="4" w:space="0" w:color="auto"/>
              <w:right w:val="single" w:sz="4" w:space="0" w:color="auto"/>
            </w:tcBorders>
            <w:vAlign w:val="center"/>
          </w:tcPr>
          <w:p w14:paraId="34B3DA7C"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1,00 €</w:t>
            </w:r>
          </w:p>
        </w:tc>
        <w:tc>
          <w:tcPr>
            <w:tcW w:w="658" w:type="pct"/>
            <w:tcBorders>
              <w:top w:val="single" w:sz="4" w:space="0" w:color="auto"/>
              <w:left w:val="single" w:sz="4" w:space="0" w:color="auto"/>
              <w:bottom w:val="single" w:sz="4" w:space="0" w:color="auto"/>
              <w:right w:val="single" w:sz="4" w:space="0" w:color="auto"/>
            </w:tcBorders>
          </w:tcPr>
          <w:p w14:paraId="72D194BF"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p>
        </w:tc>
        <w:tc>
          <w:tcPr>
            <w:tcW w:w="6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445696"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1000 kg/año</w:t>
            </w:r>
          </w:p>
        </w:tc>
        <w:tc>
          <w:tcPr>
            <w:tcW w:w="853" w:type="pct"/>
            <w:tcBorders>
              <w:top w:val="nil"/>
              <w:left w:val="single" w:sz="4" w:space="0" w:color="auto"/>
              <w:bottom w:val="single" w:sz="8" w:space="0" w:color="000000"/>
              <w:right w:val="single" w:sz="4" w:space="0" w:color="auto"/>
            </w:tcBorders>
            <w:tcMar>
              <w:top w:w="0" w:type="dxa"/>
              <w:left w:w="108" w:type="dxa"/>
              <w:bottom w:w="0" w:type="dxa"/>
              <w:right w:w="108" w:type="dxa"/>
            </w:tcMar>
            <w:vAlign w:val="center"/>
          </w:tcPr>
          <w:p w14:paraId="71BAB000"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1.000,00 €</w:t>
            </w:r>
          </w:p>
        </w:tc>
        <w:tc>
          <w:tcPr>
            <w:tcW w:w="758" w:type="pct"/>
            <w:tcBorders>
              <w:top w:val="nil"/>
              <w:left w:val="single" w:sz="4" w:space="0" w:color="auto"/>
              <w:bottom w:val="single" w:sz="8" w:space="0" w:color="000000"/>
              <w:right w:val="single" w:sz="4" w:space="0" w:color="auto"/>
            </w:tcBorders>
          </w:tcPr>
          <w:p w14:paraId="21FEE56A"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p>
        </w:tc>
      </w:tr>
      <w:tr w:rsidR="005029B2" w:rsidRPr="005029B2" w14:paraId="6894A24F" w14:textId="77777777" w:rsidTr="00276637">
        <w:trPr>
          <w:trHeight w:val="454"/>
        </w:trPr>
        <w:tc>
          <w:tcPr>
            <w:tcW w:w="491" w:type="pct"/>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hideMark/>
          </w:tcPr>
          <w:p w14:paraId="7188D950"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200101</w:t>
            </w:r>
          </w:p>
        </w:tc>
        <w:tc>
          <w:tcPr>
            <w:tcW w:w="903" w:type="pct"/>
            <w:gridSpan w:val="2"/>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2A05D94F" w14:textId="77777777" w:rsidR="005029B2" w:rsidRPr="005029B2" w:rsidRDefault="005029B2" w:rsidP="005029B2">
            <w:pPr>
              <w:spacing w:after="0" w:line="240" w:lineRule="auto"/>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 xml:space="preserve">Papel y cartón </w:t>
            </w:r>
          </w:p>
        </w:tc>
        <w:tc>
          <w:tcPr>
            <w:tcW w:w="658" w:type="pct"/>
            <w:tcBorders>
              <w:top w:val="single" w:sz="4" w:space="0" w:color="auto"/>
              <w:left w:val="single" w:sz="4" w:space="0" w:color="auto"/>
              <w:bottom w:val="single" w:sz="4" w:space="0" w:color="auto"/>
              <w:right w:val="single" w:sz="4" w:space="0" w:color="auto"/>
            </w:tcBorders>
            <w:vAlign w:val="center"/>
          </w:tcPr>
          <w:p w14:paraId="3D6E804B"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 xml:space="preserve">1,00 </w:t>
            </w:r>
            <w:r w:rsidRPr="005029B2">
              <w:rPr>
                <w:rFonts w:ascii="Verdana" w:eastAsia="Times New Roman" w:hAnsi="Verdana" w:cs="Times New Roman"/>
                <w:spacing w:val="5"/>
                <w:kern w:val="0"/>
                <w:sz w:val="16"/>
                <w:szCs w:val="16"/>
                <w:lang w:val="es-ES_tradnl" w:eastAsia="es-ES"/>
                <w14:ligatures w14:val="none"/>
              </w:rPr>
              <w:t>€</w:t>
            </w:r>
          </w:p>
        </w:tc>
        <w:tc>
          <w:tcPr>
            <w:tcW w:w="658" w:type="pct"/>
            <w:tcBorders>
              <w:top w:val="single" w:sz="4" w:space="0" w:color="auto"/>
              <w:left w:val="single" w:sz="4" w:space="0" w:color="auto"/>
              <w:bottom w:val="single" w:sz="4" w:space="0" w:color="auto"/>
              <w:right w:val="single" w:sz="4" w:space="0" w:color="auto"/>
            </w:tcBorders>
          </w:tcPr>
          <w:p w14:paraId="533C99DB"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p>
        </w:tc>
        <w:tc>
          <w:tcPr>
            <w:tcW w:w="6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753E1"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 xml:space="preserve">2000 kg/año </w:t>
            </w:r>
          </w:p>
        </w:tc>
        <w:tc>
          <w:tcPr>
            <w:tcW w:w="853" w:type="pct"/>
            <w:tcBorders>
              <w:top w:val="nil"/>
              <w:left w:val="single" w:sz="4" w:space="0" w:color="auto"/>
              <w:bottom w:val="single" w:sz="8" w:space="0" w:color="000000"/>
              <w:right w:val="single" w:sz="4" w:space="0" w:color="auto"/>
            </w:tcBorders>
            <w:tcMar>
              <w:top w:w="0" w:type="dxa"/>
              <w:left w:w="108" w:type="dxa"/>
              <w:bottom w:w="0" w:type="dxa"/>
              <w:right w:w="108" w:type="dxa"/>
            </w:tcMar>
            <w:vAlign w:val="center"/>
          </w:tcPr>
          <w:p w14:paraId="0389B91B" w14:textId="77777777" w:rsidR="005029B2" w:rsidRPr="005029B2" w:rsidRDefault="005029B2" w:rsidP="005029B2">
            <w:pPr>
              <w:spacing w:after="0" w:line="240" w:lineRule="auto"/>
              <w:jc w:val="center"/>
              <w:rPr>
                <w:rFonts w:ascii="Verdana" w:eastAsia="Times New Roman" w:hAnsi="Verdana" w:cs="Times New Roman"/>
                <w:color w:val="FF0000"/>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2.000,00 €</w:t>
            </w:r>
          </w:p>
        </w:tc>
        <w:tc>
          <w:tcPr>
            <w:tcW w:w="758" w:type="pct"/>
            <w:tcBorders>
              <w:top w:val="nil"/>
              <w:left w:val="single" w:sz="4" w:space="0" w:color="auto"/>
              <w:bottom w:val="single" w:sz="8" w:space="0" w:color="000000"/>
              <w:right w:val="single" w:sz="4" w:space="0" w:color="auto"/>
            </w:tcBorders>
          </w:tcPr>
          <w:p w14:paraId="558EF688"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p>
        </w:tc>
      </w:tr>
      <w:tr w:rsidR="005029B2" w:rsidRPr="005029B2" w14:paraId="009BEA96" w14:textId="77777777" w:rsidTr="00276637">
        <w:trPr>
          <w:trHeight w:val="454"/>
        </w:trPr>
        <w:tc>
          <w:tcPr>
            <w:tcW w:w="491" w:type="pct"/>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14:paraId="2923A7E9"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 xml:space="preserve">200301 </w:t>
            </w:r>
          </w:p>
        </w:tc>
        <w:tc>
          <w:tcPr>
            <w:tcW w:w="903" w:type="pct"/>
            <w:gridSpan w:val="2"/>
            <w:tcBorders>
              <w:top w:val="nil"/>
              <w:left w:val="nil"/>
              <w:bottom w:val="single" w:sz="8" w:space="0" w:color="000000"/>
              <w:right w:val="single" w:sz="4" w:space="0" w:color="auto"/>
            </w:tcBorders>
            <w:tcMar>
              <w:top w:w="0" w:type="dxa"/>
              <w:left w:w="108" w:type="dxa"/>
              <w:bottom w:w="0" w:type="dxa"/>
              <w:right w:w="108" w:type="dxa"/>
            </w:tcMar>
            <w:vAlign w:val="center"/>
          </w:tcPr>
          <w:p w14:paraId="57ED6F1C" w14:textId="77777777" w:rsidR="005029B2" w:rsidRPr="005029B2" w:rsidRDefault="005029B2" w:rsidP="005029B2">
            <w:pPr>
              <w:spacing w:after="0" w:line="240" w:lineRule="auto"/>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Banales</w:t>
            </w:r>
          </w:p>
        </w:tc>
        <w:tc>
          <w:tcPr>
            <w:tcW w:w="658" w:type="pct"/>
            <w:tcBorders>
              <w:top w:val="single" w:sz="4" w:space="0" w:color="auto"/>
              <w:left w:val="single" w:sz="4" w:space="0" w:color="auto"/>
              <w:bottom w:val="single" w:sz="4" w:space="0" w:color="auto"/>
              <w:right w:val="single" w:sz="4" w:space="0" w:color="auto"/>
            </w:tcBorders>
            <w:vAlign w:val="center"/>
          </w:tcPr>
          <w:p w14:paraId="4ACC5A5D"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 xml:space="preserve">1,00 </w:t>
            </w:r>
            <w:r w:rsidRPr="005029B2">
              <w:rPr>
                <w:rFonts w:ascii="Verdana" w:eastAsia="Times New Roman" w:hAnsi="Verdana" w:cs="Times New Roman"/>
                <w:spacing w:val="5"/>
                <w:kern w:val="0"/>
                <w:sz w:val="16"/>
                <w:szCs w:val="16"/>
                <w:lang w:val="es-ES_tradnl" w:eastAsia="es-ES"/>
                <w14:ligatures w14:val="none"/>
              </w:rPr>
              <w:t>€</w:t>
            </w:r>
          </w:p>
        </w:tc>
        <w:tc>
          <w:tcPr>
            <w:tcW w:w="658" w:type="pct"/>
            <w:tcBorders>
              <w:top w:val="single" w:sz="4" w:space="0" w:color="auto"/>
              <w:left w:val="single" w:sz="4" w:space="0" w:color="auto"/>
              <w:bottom w:val="single" w:sz="4" w:space="0" w:color="auto"/>
              <w:right w:val="single" w:sz="4" w:space="0" w:color="auto"/>
            </w:tcBorders>
          </w:tcPr>
          <w:p w14:paraId="1CB38FC8"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p>
        </w:tc>
        <w:tc>
          <w:tcPr>
            <w:tcW w:w="6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9FB802"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 xml:space="preserve">1.000 kg/año </w:t>
            </w:r>
          </w:p>
        </w:tc>
        <w:tc>
          <w:tcPr>
            <w:tcW w:w="853" w:type="pct"/>
            <w:tcBorders>
              <w:top w:val="nil"/>
              <w:left w:val="single" w:sz="4" w:space="0" w:color="auto"/>
              <w:bottom w:val="single" w:sz="8" w:space="0" w:color="000000"/>
              <w:right w:val="single" w:sz="4" w:space="0" w:color="auto"/>
            </w:tcBorders>
            <w:tcMar>
              <w:top w:w="0" w:type="dxa"/>
              <w:left w:w="108" w:type="dxa"/>
              <w:bottom w:w="0" w:type="dxa"/>
              <w:right w:w="108" w:type="dxa"/>
            </w:tcMar>
            <w:vAlign w:val="center"/>
          </w:tcPr>
          <w:p w14:paraId="1D630217"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eastAsia="es-ES"/>
                <w14:ligatures w14:val="none"/>
              </w:rPr>
              <w:t>1.000,00 €</w:t>
            </w:r>
          </w:p>
        </w:tc>
        <w:tc>
          <w:tcPr>
            <w:tcW w:w="758" w:type="pct"/>
            <w:tcBorders>
              <w:top w:val="nil"/>
              <w:left w:val="single" w:sz="4" w:space="0" w:color="auto"/>
              <w:bottom w:val="single" w:sz="8" w:space="0" w:color="000000"/>
              <w:right w:val="single" w:sz="4" w:space="0" w:color="auto"/>
            </w:tcBorders>
          </w:tcPr>
          <w:p w14:paraId="7A53EC44"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eastAsia="es-ES"/>
                <w14:ligatures w14:val="none"/>
              </w:rPr>
            </w:pPr>
          </w:p>
        </w:tc>
      </w:tr>
      <w:tr w:rsidR="005029B2" w:rsidRPr="005029B2" w14:paraId="45C376E0" w14:textId="77777777" w:rsidTr="00276637">
        <w:trPr>
          <w:trHeight w:val="454"/>
        </w:trPr>
        <w:tc>
          <w:tcPr>
            <w:tcW w:w="491" w:type="pct"/>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hideMark/>
          </w:tcPr>
          <w:p w14:paraId="788335F6"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eastAsia="es-ES"/>
                <w14:ligatures w14:val="none"/>
              </w:rPr>
              <w:t>150110</w:t>
            </w:r>
          </w:p>
        </w:tc>
        <w:tc>
          <w:tcPr>
            <w:tcW w:w="903" w:type="pct"/>
            <w:gridSpan w:val="2"/>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5CBA046B" w14:textId="77777777" w:rsidR="005029B2" w:rsidRPr="005029B2" w:rsidRDefault="005029B2" w:rsidP="005029B2">
            <w:pPr>
              <w:spacing w:after="0" w:line="240" w:lineRule="auto"/>
              <w:rPr>
                <w:rFonts w:ascii="Verdana" w:eastAsia="Times New Roman" w:hAnsi="Verdana" w:cs="Times New Roman"/>
                <w:spacing w:val="5"/>
                <w:kern w:val="0"/>
                <w:sz w:val="16"/>
                <w:szCs w:val="16"/>
                <w:lang w:val="es-ES_tradnl" w:eastAsia="es-ES"/>
                <w14:ligatures w14:val="none"/>
              </w:rPr>
            </w:pPr>
            <w:r w:rsidRPr="005029B2">
              <w:rPr>
                <w:rFonts w:ascii="Verdana" w:eastAsia="Times New Roman" w:hAnsi="Verdana" w:cs="Times New Roman"/>
                <w:spacing w:val="5"/>
                <w:kern w:val="0"/>
                <w:sz w:val="16"/>
                <w:szCs w:val="16"/>
                <w:lang w:val="es-ES_tradnl" w:eastAsia="es-ES"/>
                <w14:ligatures w14:val="none"/>
              </w:rPr>
              <w:t>Envases que contienen</w:t>
            </w:r>
          </w:p>
          <w:p w14:paraId="67487162" w14:textId="77777777" w:rsidR="005029B2" w:rsidRPr="005029B2" w:rsidRDefault="005029B2" w:rsidP="005029B2">
            <w:pPr>
              <w:spacing w:after="0" w:line="240" w:lineRule="auto"/>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eastAsia="es-ES"/>
                <w14:ligatures w14:val="none"/>
              </w:rPr>
              <w:lastRenderedPageBreak/>
              <w:t>sustancias peligrosas (pintura, etc.)</w:t>
            </w:r>
          </w:p>
        </w:tc>
        <w:tc>
          <w:tcPr>
            <w:tcW w:w="658" w:type="pct"/>
            <w:tcBorders>
              <w:top w:val="single" w:sz="4" w:space="0" w:color="auto"/>
              <w:left w:val="single" w:sz="4" w:space="0" w:color="auto"/>
              <w:bottom w:val="single" w:sz="4" w:space="0" w:color="auto"/>
              <w:right w:val="single" w:sz="4" w:space="0" w:color="auto"/>
            </w:tcBorders>
            <w:vAlign w:val="center"/>
          </w:tcPr>
          <w:p w14:paraId="6132A7BF"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lastRenderedPageBreak/>
              <w:t xml:space="preserve">2,056 </w:t>
            </w:r>
            <w:r w:rsidRPr="005029B2">
              <w:rPr>
                <w:rFonts w:ascii="Verdana" w:eastAsia="Times New Roman" w:hAnsi="Verdana" w:cs="Times New Roman"/>
                <w:spacing w:val="5"/>
                <w:kern w:val="0"/>
                <w:sz w:val="16"/>
                <w:szCs w:val="16"/>
                <w:lang w:val="es-ES_tradnl" w:eastAsia="es-ES"/>
                <w14:ligatures w14:val="none"/>
              </w:rPr>
              <w:t>€</w:t>
            </w:r>
          </w:p>
        </w:tc>
        <w:tc>
          <w:tcPr>
            <w:tcW w:w="658" w:type="pct"/>
            <w:tcBorders>
              <w:top w:val="single" w:sz="4" w:space="0" w:color="auto"/>
              <w:left w:val="single" w:sz="4" w:space="0" w:color="auto"/>
              <w:bottom w:val="single" w:sz="4" w:space="0" w:color="auto"/>
              <w:right w:val="single" w:sz="4" w:space="0" w:color="auto"/>
            </w:tcBorders>
          </w:tcPr>
          <w:p w14:paraId="6F5A40D9"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p>
        </w:tc>
        <w:tc>
          <w:tcPr>
            <w:tcW w:w="6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76A556"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 xml:space="preserve">1000 kg/año </w:t>
            </w:r>
          </w:p>
        </w:tc>
        <w:tc>
          <w:tcPr>
            <w:tcW w:w="853" w:type="pct"/>
            <w:tcBorders>
              <w:top w:val="nil"/>
              <w:left w:val="single" w:sz="4" w:space="0" w:color="auto"/>
              <w:bottom w:val="single" w:sz="8" w:space="0" w:color="000000"/>
              <w:right w:val="single" w:sz="4" w:space="0" w:color="auto"/>
            </w:tcBorders>
            <w:tcMar>
              <w:top w:w="0" w:type="dxa"/>
              <w:left w:w="108" w:type="dxa"/>
              <w:bottom w:w="0" w:type="dxa"/>
              <w:right w:w="108" w:type="dxa"/>
            </w:tcMar>
            <w:vAlign w:val="center"/>
          </w:tcPr>
          <w:p w14:paraId="06B1D2A6"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 xml:space="preserve">2.056,00 </w:t>
            </w:r>
            <w:r w:rsidRPr="005029B2">
              <w:rPr>
                <w:rFonts w:ascii="Verdana" w:eastAsia="Times New Roman" w:hAnsi="Verdana" w:cs="Times New Roman"/>
                <w:spacing w:val="5"/>
                <w:kern w:val="0"/>
                <w:sz w:val="16"/>
                <w:szCs w:val="16"/>
                <w:lang w:val="es-ES_tradnl" w:eastAsia="es-ES"/>
                <w14:ligatures w14:val="none"/>
              </w:rPr>
              <w:t>€</w:t>
            </w:r>
          </w:p>
        </w:tc>
        <w:tc>
          <w:tcPr>
            <w:tcW w:w="758" w:type="pct"/>
            <w:tcBorders>
              <w:top w:val="nil"/>
              <w:left w:val="single" w:sz="4" w:space="0" w:color="auto"/>
              <w:bottom w:val="single" w:sz="8" w:space="0" w:color="000000"/>
              <w:right w:val="single" w:sz="4" w:space="0" w:color="auto"/>
            </w:tcBorders>
          </w:tcPr>
          <w:p w14:paraId="6EEAEE43"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p>
        </w:tc>
      </w:tr>
      <w:tr w:rsidR="005029B2" w:rsidRPr="005029B2" w14:paraId="2E83CEF4" w14:textId="77777777" w:rsidTr="00276637">
        <w:trPr>
          <w:trHeight w:val="454"/>
        </w:trPr>
        <w:tc>
          <w:tcPr>
            <w:tcW w:w="491" w:type="pct"/>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hideMark/>
          </w:tcPr>
          <w:p w14:paraId="76B456FF"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080317</w:t>
            </w:r>
          </w:p>
        </w:tc>
        <w:tc>
          <w:tcPr>
            <w:tcW w:w="903" w:type="pct"/>
            <w:gridSpan w:val="2"/>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7F7A7CDA" w14:textId="77777777" w:rsidR="005029B2" w:rsidRPr="005029B2" w:rsidRDefault="005029B2" w:rsidP="005029B2">
            <w:pPr>
              <w:spacing w:after="0" w:line="240" w:lineRule="auto"/>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 xml:space="preserve">Residuos de tóner </w:t>
            </w:r>
          </w:p>
        </w:tc>
        <w:tc>
          <w:tcPr>
            <w:tcW w:w="658" w:type="pct"/>
            <w:tcBorders>
              <w:top w:val="single" w:sz="4" w:space="0" w:color="auto"/>
              <w:left w:val="single" w:sz="4" w:space="0" w:color="auto"/>
              <w:bottom w:val="single" w:sz="4" w:space="0" w:color="auto"/>
              <w:right w:val="single" w:sz="4" w:space="0" w:color="auto"/>
            </w:tcBorders>
            <w:vAlign w:val="center"/>
          </w:tcPr>
          <w:p w14:paraId="1914C018"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 xml:space="preserve">0,42 </w:t>
            </w:r>
            <w:r w:rsidRPr="005029B2">
              <w:rPr>
                <w:rFonts w:ascii="Verdana" w:eastAsia="Times New Roman" w:hAnsi="Verdana" w:cs="Times New Roman"/>
                <w:spacing w:val="5"/>
                <w:kern w:val="0"/>
                <w:sz w:val="16"/>
                <w:szCs w:val="16"/>
                <w:lang w:val="es-ES_tradnl" w:eastAsia="es-ES"/>
                <w14:ligatures w14:val="none"/>
              </w:rPr>
              <w:t>€</w:t>
            </w:r>
          </w:p>
        </w:tc>
        <w:tc>
          <w:tcPr>
            <w:tcW w:w="658" w:type="pct"/>
            <w:tcBorders>
              <w:top w:val="single" w:sz="4" w:space="0" w:color="auto"/>
              <w:left w:val="single" w:sz="4" w:space="0" w:color="auto"/>
              <w:bottom w:val="single" w:sz="4" w:space="0" w:color="auto"/>
              <w:right w:val="single" w:sz="4" w:space="0" w:color="auto"/>
            </w:tcBorders>
          </w:tcPr>
          <w:p w14:paraId="4C1A06CD"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p>
        </w:tc>
        <w:tc>
          <w:tcPr>
            <w:tcW w:w="6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83B526"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2 kg/año</w:t>
            </w:r>
          </w:p>
        </w:tc>
        <w:tc>
          <w:tcPr>
            <w:tcW w:w="853" w:type="pct"/>
            <w:tcBorders>
              <w:top w:val="nil"/>
              <w:left w:val="single" w:sz="4" w:space="0" w:color="auto"/>
              <w:bottom w:val="single" w:sz="8" w:space="0" w:color="000000"/>
              <w:right w:val="single" w:sz="4" w:space="0" w:color="auto"/>
            </w:tcBorders>
            <w:tcMar>
              <w:top w:w="0" w:type="dxa"/>
              <w:left w:w="108" w:type="dxa"/>
              <w:bottom w:w="0" w:type="dxa"/>
              <w:right w:w="108" w:type="dxa"/>
            </w:tcMar>
            <w:vAlign w:val="center"/>
          </w:tcPr>
          <w:p w14:paraId="60C94201"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 xml:space="preserve">0,84 </w:t>
            </w:r>
            <w:r w:rsidRPr="005029B2">
              <w:rPr>
                <w:rFonts w:ascii="Verdana" w:eastAsia="Times New Roman" w:hAnsi="Verdana" w:cs="Times New Roman"/>
                <w:spacing w:val="5"/>
                <w:kern w:val="0"/>
                <w:sz w:val="16"/>
                <w:szCs w:val="16"/>
                <w:lang w:val="es-ES_tradnl" w:eastAsia="es-ES"/>
                <w14:ligatures w14:val="none"/>
              </w:rPr>
              <w:t>€</w:t>
            </w:r>
          </w:p>
        </w:tc>
        <w:tc>
          <w:tcPr>
            <w:tcW w:w="758" w:type="pct"/>
            <w:tcBorders>
              <w:top w:val="nil"/>
              <w:left w:val="single" w:sz="4" w:space="0" w:color="auto"/>
              <w:bottom w:val="single" w:sz="8" w:space="0" w:color="000000"/>
              <w:right w:val="single" w:sz="4" w:space="0" w:color="auto"/>
            </w:tcBorders>
          </w:tcPr>
          <w:p w14:paraId="23F5F9FB"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p>
        </w:tc>
      </w:tr>
      <w:tr w:rsidR="005029B2" w:rsidRPr="005029B2" w14:paraId="5970FAA4" w14:textId="77777777" w:rsidTr="00276637">
        <w:trPr>
          <w:trHeight w:val="454"/>
        </w:trPr>
        <w:tc>
          <w:tcPr>
            <w:tcW w:w="491" w:type="pct"/>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hideMark/>
          </w:tcPr>
          <w:p w14:paraId="11A72608"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160504</w:t>
            </w:r>
          </w:p>
        </w:tc>
        <w:tc>
          <w:tcPr>
            <w:tcW w:w="903" w:type="pct"/>
            <w:gridSpan w:val="2"/>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546ACE02" w14:textId="77777777" w:rsidR="005029B2" w:rsidRPr="005029B2" w:rsidRDefault="005029B2" w:rsidP="005029B2">
            <w:pPr>
              <w:spacing w:after="0" w:line="240" w:lineRule="auto"/>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Gases en recipientes a presión: Aerosoles</w:t>
            </w:r>
          </w:p>
        </w:tc>
        <w:tc>
          <w:tcPr>
            <w:tcW w:w="658" w:type="pct"/>
            <w:tcBorders>
              <w:top w:val="single" w:sz="4" w:space="0" w:color="auto"/>
              <w:left w:val="single" w:sz="4" w:space="0" w:color="auto"/>
              <w:bottom w:val="single" w:sz="4" w:space="0" w:color="auto"/>
              <w:right w:val="single" w:sz="4" w:space="0" w:color="auto"/>
            </w:tcBorders>
            <w:vAlign w:val="center"/>
          </w:tcPr>
          <w:p w14:paraId="206DF90C"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 xml:space="preserve">1,048 </w:t>
            </w:r>
            <w:r w:rsidRPr="005029B2">
              <w:rPr>
                <w:rFonts w:ascii="Verdana" w:eastAsia="Times New Roman" w:hAnsi="Verdana" w:cs="Times New Roman"/>
                <w:spacing w:val="5"/>
                <w:kern w:val="0"/>
                <w:sz w:val="16"/>
                <w:szCs w:val="16"/>
                <w:lang w:val="es-ES_tradnl" w:eastAsia="es-ES"/>
                <w14:ligatures w14:val="none"/>
              </w:rPr>
              <w:t>€</w:t>
            </w:r>
          </w:p>
        </w:tc>
        <w:tc>
          <w:tcPr>
            <w:tcW w:w="658" w:type="pct"/>
            <w:tcBorders>
              <w:top w:val="single" w:sz="4" w:space="0" w:color="auto"/>
              <w:left w:val="single" w:sz="4" w:space="0" w:color="auto"/>
              <w:bottom w:val="single" w:sz="4" w:space="0" w:color="auto"/>
              <w:right w:val="single" w:sz="4" w:space="0" w:color="auto"/>
            </w:tcBorders>
          </w:tcPr>
          <w:p w14:paraId="35F7FE6D"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p>
        </w:tc>
        <w:tc>
          <w:tcPr>
            <w:tcW w:w="6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E876DD"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50 kg/año</w:t>
            </w:r>
          </w:p>
        </w:tc>
        <w:tc>
          <w:tcPr>
            <w:tcW w:w="853" w:type="pct"/>
            <w:tcBorders>
              <w:top w:val="nil"/>
              <w:left w:val="single" w:sz="4" w:space="0" w:color="auto"/>
              <w:bottom w:val="single" w:sz="8" w:space="0" w:color="000000"/>
              <w:right w:val="single" w:sz="4" w:space="0" w:color="auto"/>
            </w:tcBorders>
            <w:tcMar>
              <w:top w:w="0" w:type="dxa"/>
              <w:left w:w="108" w:type="dxa"/>
              <w:bottom w:w="0" w:type="dxa"/>
              <w:right w:w="108" w:type="dxa"/>
            </w:tcMar>
            <w:vAlign w:val="center"/>
          </w:tcPr>
          <w:p w14:paraId="4224B8E7"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eastAsia="es-ES"/>
                <w14:ligatures w14:val="none"/>
              </w:rPr>
              <w:t>52,40 €</w:t>
            </w:r>
          </w:p>
        </w:tc>
        <w:tc>
          <w:tcPr>
            <w:tcW w:w="758" w:type="pct"/>
            <w:tcBorders>
              <w:top w:val="nil"/>
              <w:left w:val="single" w:sz="4" w:space="0" w:color="auto"/>
              <w:bottom w:val="single" w:sz="8" w:space="0" w:color="000000"/>
              <w:right w:val="single" w:sz="4" w:space="0" w:color="auto"/>
            </w:tcBorders>
          </w:tcPr>
          <w:p w14:paraId="15D64DBD"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eastAsia="es-ES"/>
                <w14:ligatures w14:val="none"/>
              </w:rPr>
            </w:pPr>
          </w:p>
        </w:tc>
      </w:tr>
      <w:tr w:rsidR="005029B2" w:rsidRPr="005029B2" w14:paraId="3FC8C570" w14:textId="77777777" w:rsidTr="00276637">
        <w:trPr>
          <w:trHeight w:val="454"/>
        </w:trPr>
        <w:tc>
          <w:tcPr>
            <w:tcW w:w="491" w:type="pct"/>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hideMark/>
          </w:tcPr>
          <w:p w14:paraId="5E4C3B25"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160213 </w:t>
            </w:r>
          </w:p>
        </w:tc>
        <w:tc>
          <w:tcPr>
            <w:tcW w:w="903" w:type="pct"/>
            <w:gridSpan w:val="2"/>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2D85E4EA" w14:textId="77777777" w:rsidR="005029B2" w:rsidRPr="005029B2" w:rsidRDefault="005029B2" w:rsidP="005029B2">
            <w:pPr>
              <w:spacing w:after="0" w:line="240" w:lineRule="auto"/>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Equipos electrónicos desechados.</w:t>
            </w:r>
          </w:p>
        </w:tc>
        <w:tc>
          <w:tcPr>
            <w:tcW w:w="658" w:type="pct"/>
            <w:tcBorders>
              <w:top w:val="single" w:sz="4" w:space="0" w:color="auto"/>
              <w:left w:val="single" w:sz="4" w:space="0" w:color="auto"/>
              <w:bottom w:val="single" w:sz="4" w:space="0" w:color="auto"/>
              <w:right w:val="single" w:sz="4" w:space="0" w:color="auto"/>
            </w:tcBorders>
            <w:vAlign w:val="center"/>
          </w:tcPr>
          <w:p w14:paraId="04ABC31F"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 xml:space="preserve">0,20 </w:t>
            </w:r>
            <w:r w:rsidRPr="005029B2">
              <w:rPr>
                <w:rFonts w:ascii="Verdana" w:eastAsia="Times New Roman" w:hAnsi="Verdana" w:cs="Times New Roman"/>
                <w:spacing w:val="5"/>
                <w:kern w:val="0"/>
                <w:sz w:val="16"/>
                <w:szCs w:val="16"/>
                <w:lang w:val="es-ES_tradnl" w:eastAsia="es-ES"/>
                <w14:ligatures w14:val="none"/>
              </w:rPr>
              <w:t>€</w:t>
            </w:r>
          </w:p>
        </w:tc>
        <w:tc>
          <w:tcPr>
            <w:tcW w:w="658" w:type="pct"/>
            <w:tcBorders>
              <w:top w:val="single" w:sz="4" w:space="0" w:color="auto"/>
              <w:left w:val="single" w:sz="4" w:space="0" w:color="auto"/>
              <w:bottom w:val="single" w:sz="4" w:space="0" w:color="auto"/>
              <w:right w:val="single" w:sz="4" w:space="0" w:color="auto"/>
            </w:tcBorders>
          </w:tcPr>
          <w:p w14:paraId="4C693522"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p>
        </w:tc>
        <w:tc>
          <w:tcPr>
            <w:tcW w:w="6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282E04"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100 kg/año</w:t>
            </w:r>
          </w:p>
        </w:tc>
        <w:tc>
          <w:tcPr>
            <w:tcW w:w="853" w:type="pct"/>
            <w:tcBorders>
              <w:top w:val="nil"/>
              <w:left w:val="single" w:sz="4" w:space="0" w:color="auto"/>
              <w:bottom w:val="single" w:sz="8" w:space="0" w:color="000000"/>
              <w:right w:val="single" w:sz="4" w:space="0" w:color="auto"/>
            </w:tcBorders>
            <w:tcMar>
              <w:top w:w="0" w:type="dxa"/>
              <w:left w:w="108" w:type="dxa"/>
              <w:bottom w:w="0" w:type="dxa"/>
              <w:right w:w="108" w:type="dxa"/>
            </w:tcMar>
            <w:vAlign w:val="center"/>
          </w:tcPr>
          <w:p w14:paraId="4F7A5965"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 xml:space="preserve">20,00 </w:t>
            </w:r>
            <w:r w:rsidRPr="005029B2">
              <w:rPr>
                <w:rFonts w:ascii="Verdana" w:eastAsia="Times New Roman" w:hAnsi="Verdana" w:cs="Times New Roman"/>
                <w:spacing w:val="5"/>
                <w:kern w:val="0"/>
                <w:sz w:val="16"/>
                <w:szCs w:val="16"/>
                <w:lang w:val="es-ES_tradnl" w:eastAsia="es-ES"/>
                <w14:ligatures w14:val="none"/>
              </w:rPr>
              <w:t>€</w:t>
            </w:r>
          </w:p>
        </w:tc>
        <w:tc>
          <w:tcPr>
            <w:tcW w:w="758" w:type="pct"/>
            <w:tcBorders>
              <w:top w:val="nil"/>
              <w:left w:val="single" w:sz="4" w:space="0" w:color="auto"/>
              <w:bottom w:val="single" w:sz="8" w:space="0" w:color="000000"/>
              <w:right w:val="single" w:sz="4" w:space="0" w:color="auto"/>
            </w:tcBorders>
          </w:tcPr>
          <w:p w14:paraId="23C460F8"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p>
        </w:tc>
      </w:tr>
      <w:tr w:rsidR="005029B2" w:rsidRPr="005029B2" w14:paraId="7F1F2DC1" w14:textId="77777777" w:rsidTr="00276637">
        <w:trPr>
          <w:trHeight w:val="454"/>
        </w:trPr>
        <w:tc>
          <w:tcPr>
            <w:tcW w:w="491" w:type="pct"/>
            <w:tcBorders>
              <w:top w:val="nil"/>
              <w:left w:val="single" w:sz="4" w:space="0" w:color="auto"/>
              <w:bottom w:val="single" w:sz="4" w:space="0" w:color="auto"/>
              <w:right w:val="single" w:sz="8" w:space="0" w:color="000000"/>
            </w:tcBorders>
            <w:tcMar>
              <w:top w:w="0" w:type="dxa"/>
              <w:left w:w="108" w:type="dxa"/>
              <w:bottom w:w="0" w:type="dxa"/>
              <w:right w:w="108" w:type="dxa"/>
            </w:tcMar>
            <w:vAlign w:val="center"/>
            <w:hideMark/>
          </w:tcPr>
          <w:p w14:paraId="144B2E22"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160604</w:t>
            </w:r>
          </w:p>
        </w:tc>
        <w:tc>
          <w:tcPr>
            <w:tcW w:w="903" w:type="pct"/>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14:paraId="23359D07" w14:textId="77777777" w:rsidR="005029B2" w:rsidRPr="005029B2" w:rsidRDefault="005029B2" w:rsidP="005029B2">
            <w:pPr>
              <w:spacing w:after="0" w:line="240" w:lineRule="auto"/>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Pilas y acumuladores</w:t>
            </w:r>
          </w:p>
        </w:tc>
        <w:tc>
          <w:tcPr>
            <w:tcW w:w="658" w:type="pct"/>
            <w:tcBorders>
              <w:top w:val="single" w:sz="4" w:space="0" w:color="auto"/>
              <w:left w:val="single" w:sz="4" w:space="0" w:color="auto"/>
              <w:bottom w:val="single" w:sz="4" w:space="0" w:color="auto"/>
              <w:right w:val="single" w:sz="4" w:space="0" w:color="auto"/>
            </w:tcBorders>
            <w:vAlign w:val="center"/>
          </w:tcPr>
          <w:p w14:paraId="5AD5E4BE"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 xml:space="preserve">0,20 </w:t>
            </w:r>
            <w:r w:rsidRPr="005029B2">
              <w:rPr>
                <w:rFonts w:ascii="Verdana" w:eastAsia="Times New Roman" w:hAnsi="Verdana" w:cs="Times New Roman"/>
                <w:spacing w:val="5"/>
                <w:kern w:val="0"/>
                <w:sz w:val="16"/>
                <w:szCs w:val="16"/>
                <w:lang w:val="es-ES_tradnl" w:eastAsia="es-ES"/>
                <w14:ligatures w14:val="none"/>
              </w:rPr>
              <w:t>€</w:t>
            </w:r>
          </w:p>
        </w:tc>
        <w:tc>
          <w:tcPr>
            <w:tcW w:w="658" w:type="pct"/>
            <w:tcBorders>
              <w:top w:val="single" w:sz="4" w:space="0" w:color="auto"/>
              <w:left w:val="single" w:sz="4" w:space="0" w:color="auto"/>
              <w:bottom w:val="single" w:sz="4" w:space="0" w:color="auto"/>
              <w:right w:val="single" w:sz="4" w:space="0" w:color="auto"/>
            </w:tcBorders>
          </w:tcPr>
          <w:p w14:paraId="5AB526A3"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p>
        </w:tc>
        <w:tc>
          <w:tcPr>
            <w:tcW w:w="6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981E58"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5 kg/año</w:t>
            </w:r>
          </w:p>
        </w:tc>
        <w:tc>
          <w:tcPr>
            <w:tcW w:w="853" w:type="pct"/>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50D0FBB8"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 xml:space="preserve">1,00 </w:t>
            </w:r>
            <w:r w:rsidRPr="005029B2">
              <w:rPr>
                <w:rFonts w:ascii="Verdana" w:eastAsia="Times New Roman" w:hAnsi="Verdana" w:cs="Times New Roman"/>
                <w:spacing w:val="5"/>
                <w:kern w:val="0"/>
                <w:sz w:val="16"/>
                <w:szCs w:val="16"/>
                <w:lang w:val="es-ES_tradnl" w:eastAsia="es-ES"/>
                <w14:ligatures w14:val="none"/>
              </w:rPr>
              <w:t>€</w:t>
            </w:r>
          </w:p>
        </w:tc>
        <w:tc>
          <w:tcPr>
            <w:tcW w:w="758" w:type="pct"/>
            <w:tcBorders>
              <w:top w:val="nil"/>
              <w:left w:val="single" w:sz="4" w:space="0" w:color="auto"/>
              <w:bottom w:val="single" w:sz="4" w:space="0" w:color="auto"/>
              <w:right w:val="single" w:sz="4" w:space="0" w:color="auto"/>
            </w:tcBorders>
          </w:tcPr>
          <w:p w14:paraId="7C55B574"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p>
        </w:tc>
      </w:tr>
      <w:tr w:rsidR="005029B2" w:rsidRPr="005029B2" w14:paraId="63AF1EAA" w14:textId="77777777" w:rsidTr="00276637">
        <w:trPr>
          <w:trHeight w:val="454"/>
        </w:trPr>
        <w:tc>
          <w:tcPr>
            <w:tcW w:w="491" w:type="pct"/>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14:paraId="6A2B46D0"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070104</w:t>
            </w:r>
          </w:p>
        </w:tc>
        <w:tc>
          <w:tcPr>
            <w:tcW w:w="903" w:type="pct"/>
            <w:gridSpan w:val="2"/>
            <w:tcBorders>
              <w:top w:val="single" w:sz="4" w:space="0" w:color="auto"/>
              <w:left w:val="nil"/>
              <w:bottom w:val="single" w:sz="8" w:space="0" w:color="000000"/>
              <w:right w:val="single" w:sz="4" w:space="0" w:color="auto"/>
            </w:tcBorders>
            <w:tcMar>
              <w:top w:w="0" w:type="dxa"/>
              <w:left w:w="108" w:type="dxa"/>
              <w:bottom w:w="0" w:type="dxa"/>
              <w:right w:w="108" w:type="dxa"/>
            </w:tcMar>
            <w:vAlign w:val="center"/>
          </w:tcPr>
          <w:p w14:paraId="19488397" w14:textId="77777777" w:rsidR="005029B2" w:rsidRPr="005029B2" w:rsidRDefault="005029B2" w:rsidP="005029B2">
            <w:pPr>
              <w:spacing w:after="0" w:line="240" w:lineRule="auto"/>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Emulsiones y disoluciones de mecanizaciones sin halógenos</w:t>
            </w:r>
          </w:p>
        </w:tc>
        <w:tc>
          <w:tcPr>
            <w:tcW w:w="658" w:type="pct"/>
            <w:tcBorders>
              <w:top w:val="single" w:sz="4" w:space="0" w:color="auto"/>
              <w:left w:val="single" w:sz="4" w:space="0" w:color="auto"/>
              <w:bottom w:val="single" w:sz="4" w:space="0" w:color="auto"/>
              <w:right w:val="single" w:sz="4" w:space="0" w:color="auto"/>
            </w:tcBorders>
            <w:vAlign w:val="center"/>
          </w:tcPr>
          <w:p w14:paraId="0DECEC29"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 xml:space="preserve">0,40 </w:t>
            </w:r>
            <w:r w:rsidRPr="005029B2">
              <w:rPr>
                <w:rFonts w:ascii="Verdana" w:eastAsia="Times New Roman" w:hAnsi="Verdana" w:cs="Times New Roman"/>
                <w:spacing w:val="5"/>
                <w:kern w:val="0"/>
                <w:sz w:val="16"/>
                <w:szCs w:val="16"/>
                <w:lang w:val="es-ES_tradnl" w:eastAsia="es-ES"/>
                <w14:ligatures w14:val="none"/>
              </w:rPr>
              <w:t>€</w:t>
            </w:r>
          </w:p>
        </w:tc>
        <w:tc>
          <w:tcPr>
            <w:tcW w:w="658" w:type="pct"/>
            <w:tcBorders>
              <w:top w:val="single" w:sz="4" w:space="0" w:color="auto"/>
              <w:left w:val="single" w:sz="4" w:space="0" w:color="auto"/>
              <w:bottom w:val="single" w:sz="4" w:space="0" w:color="auto"/>
              <w:right w:val="single" w:sz="4" w:space="0" w:color="auto"/>
            </w:tcBorders>
          </w:tcPr>
          <w:p w14:paraId="552C8C21"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p>
        </w:tc>
        <w:tc>
          <w:tcPr>
            <w:tcW w:w="6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08A069"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2000 kg/año</w:t>
            </w:r>
          </w:p>
        </w:tc>
        <w:tc>
          <w:tcPr>
            <w:tcW w:w="853" w:type="pct"/>
            <w:tcBorders>
              <w:top w:val="single" w:sz="4" w:space="0" w:color="auto"/>
              <w:left w:val="single" w:sz="4" w:space="0" w:color="auto"/>
              <w:bottom w:val="single" w:sz="8" w:space="0" w:color="000000"/>
              <w:right w:val="single" w:sz="8" w:space="0" w:color="000000"/>
            </w:tcBorders>
            <w:tcMar>
              <w:top w:w="0" w:type="dxa"/>
              <w:left w:w="108" w:type="dxa"/>
              <w:bottom w:w="0" w:type="dxa"/>
              <w:right w:w="108" w:type="dxa"/>
            </w:tcMar>
            <w:vAlign w:val="center"/>
          </w:tcPr>
          <w:p w14:paraId="4AFEAE7E"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eastAsia="es-ES"/>
                <w14:ligatures w14:val="none"/>
              </w:rPr>
            </w:pPr>
            <w:r w:rsidRPr="005029B2">
              <w:rPr>
                <w:rFonts w:ascii="Verdana" w:eastAsia="Times New Roman" w:hAnsi="Verdana" w:cs="Times New Roman"/>
                <w:spacing w:val="5"/>
                <w:kern w:val="0"/>
                <w:sz w:val="16"/>
                <w:szCs w:val="16"/>
                <w:lang w:val="es-ES_tradnl" w:eastAsia="es-ES"/>
                <w14:ligatures w14:val="none"/>
              </w:rPr>
              <w:t>800,00 €</w:t>
            </w:r>
          </w:p>
        </w:tc>
        <w:tc>
          <w:tcPr>
            <w:tcW w:w="758" w:type="pct"/>
            <w:tcBorders>
              <w:top w:val="single" w:sz="4" w:space="0" w:color="auto"/>
              <w:left w:val="single" w:sz="4" w:space="0" w:color="auto"/>
              <w:bottom w:val="single" w:sz="8" w:space="0" w:color="000000"/>
              <w:right w:val="single" w:sz="8" w:space="0" w:color="000000"/>
            </w:tcBorders>
          </w:tcPr>
          <w:p w14:paraId="2778E327"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eastAsia="es-ES"/>
                <w14:ligatures w14:val="none"/>
              </w:rPr>
            </w:pPr>
          </w:p>
        </w:tc>
      </w:tr>
      <w:tr w:rsidR="005029B2" w:rsidRPr="005029B2" w14:paraId="476B5E95" w14:textId="77777777" w:rsidTr="00276637">
        <w:trPr>
          <w:trHeight w:val="454"/>
        </w:trPr>
        <w:tc>
          <w:tcPr>
            <w:tcW w:w="491" w:type="pct"/>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hideMark/>
          </w:tcPr>
          <w:p w14:paraId="5038553F"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200121</w:t>
            </w:r>
          </w:p>
        </w:tc>
        <w:tc>
          <w:tcPr>
            <w:tcW w:w="903" w:type="pct"/>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14:paraId="1C2B2489" w14:textId="77777777" w:rsidR="005029B2" w:rsidRPr="005029B2" w:rsidRDefault="005029B2" w:rsidP="005029B2">
            <w:pPr>
              <w:spacing w:after="0" w:line="240" w:lineRule="auto"/>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Fluorescentes y otros residuos que contienen mercurio</w:t>
            </w:r>
          </w:p>
        </w:tc>
        <w:tc>
          <w:tcPr>
            <w:tcW w:w="658" w:type="pct"/>
            <w:tcBorders>
              <w:top w:val="single" w:sz="4" w:space="0" w:color="auto"/>
              <w:left w:val="single" w:sz="4" w:space="0" w:color="auto"/>
              <w:bottom w:val="single" w:sz="4" w:space="0" w:color="auto"/>
              <w:right w:val="single" w:sz="4" w:space="0" w:color="auto"/>
            </w:tcBorders>
            <w:vAlign w:val="center"/>
          </w:tcPr>
          <w:p w14:paraId="3E255CA8"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 xml:space="preserve">0,700 </w:t>
            </w:r>
            <w:r w:rsidRPr="005029B2">
              <w:rPr>
                <w:rFonts w:ascii="Verdana" w:eastAsia="Times New Roman" w:hAnsi="Verdana" w:cs="Times New Roman"/>
                <w:spacing w:val="5"/>
                <w:kern w:val="0"/>
                <w:sz w:val="16"/>
                <w:szCs w:val="16"/>
                <w:lang w:val="es-ES_tradnl" w:eastAsia="es-ES"/>
                <w14:ligatures w14:val="none"/>
              </w:rPr>
              <w:t>€</w:t>
            </w:r>
          </w:p>
        </w:tc>
        <w:tc>
          <w:tcPr>
            <w:tcW w:w="658" w:type="pct"/>
            <w:tcBorders>
              <w:top w:val="single" w:sz="4" w:space="0" w:color="auto"/>
              <w:left w:val="single" w:sz="4" w:space="0" w:color="auto"/>
              <w:bottom w:val="single" w:sz="4" w:space="0" w:color="auto"/>
              <w:right w:val="single" w:sz="4" w:space="0" w:color="auto"/>
            </w:tcBorders>
          </w:tcPr>
          <w:p w14:paraId="3A607E69"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p>
        </w:tc>
        <w:tc>
          <w:tcPr>
            <w:tcW w:w="6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DE52C5"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50 kg/año</w:t>
            </w:r>
          </w:p>
        </w:tc>
        <w:tc>
          <w:tcPr>
            <w:tcW w:w="853" w:type="pct"/>
            <w:tcBorders>
              <w:top w:val="nil"/>
              <w:left w:val="single" w:sz="4" w:space="0" w:color="auto"/>
              <w:bottom w:val="single" w:sz="4" w:space="0" w:color="auto"/>
              <w:right w:val="single" w:sz="8" w:space="0" w:color="000000"/>
            </w:tcBorders>
            <w:tcMar>
              <w:top w:w="0" w:type="dxa"/>
              <w:left w:w="108" w:type="dxa"/>
              <w:bottom w:w="0" w:type="dxa"/>
              <w:right w:w="108" w:type="dxa"/>
            </w:tcMar>
            <w:vAlign w:val="center"/>
            <w:hideMark/>
          </w:tcPr>
          <w:p w14:paraId="461A1420"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 xml:space="preserve">35,00 </w:t>
            </w:r>
            <w:r w:rsidRPr="005029B2">
              <w:rPr>
                <w:rFonts w:ascii="Verdana" w:eastAsia="Times New Roman" w:hAnsi="Verdana" w:cs="Times New Roman"/>
                <w:spacing w:val="5"/>
                <w:kern w:val="0"/>
                <w:sz w:val="16"/>
                <w:szCs w:val="16"/>
                <w:lang w:val="es-ES_tradnl" w:eastAsia="es-ES"/>
                <w14:ligatures w14:val="none"/>
              </w:rPr>
              <w:t>€</w:t>
            </w:r>
          </w:p>
        </w:tc>
        <w:tc>
          <w:tcPr>
            <w:tcW w:w="758" w:type="pct"/>
            <w:tcBorders>
              <w:top w:val="nil"/>
              <w:left w:val="single" w:sz="4" w:space="0" w:color="auto"/>
              <w:bottom w:val="single" w:sz="4" w:space="0" w:color="auto"/>
              <w:right w:val="single" w:sz="8" w:space="0" w:color="000000"/>
            </w:tcBorders>
          </w:tcPr>
          <w:p w14:paraId="7182F12E"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p>
        </w:tc>
      </w:tr>
      <w:tr w:rsidR="005029B2" w:rsidRPr="005029B2" w14:paraId="2E84EDAC" w14:textId="77777777" w:rsidTr="00276637">
        <w:trPr>
          <w:trHeight w:val="454"/>
        </w:trPr>
        <w:tc>
          <w:tcPr>
            <w:tcW w:w="491" w:type="pct"/>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tcPr>
          <w:p w14:paraId="7D18511E"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160601</w:t>
            </w:r>
          </w:p>
        </w:tc>
        <w:tc>
          <w:tcPr>
            <w:tcW w:w="903" w:type="pct"/>
            <w:gridSpan w:val="2"/>
            <w:tcBorders>
              <w:top w:val="nil"/>
              <w:left w:val="nil"/>
              <w:bottom w:val="single" w:sz="4" w:space="0" w:color="auto"/>
              <w:right w:val="single" w:sz="4" w:space="0" w:color="auto"/>
            </w:tcBorders>
            <w:tcMar>
              <w:top w:w="0" w:type="dxa"/>
              <w:left w:w="108" w:type="dxa"/>
              <w:bottom w:w="0" w:type="dxa"/>
              <w:right w:w="108" w:type="dxa"/>
            </w:tcMar>
            <w:vAlign w:val="center"/>
          </w:tcPr>
          <w:p w14:paraId="28ECE7AF" w14:textId="77777777" w:rsidR="005029B2" w:rsidRPr="005029B2" w:rsidRDefault="005029B2" w:rsidP="005029B2">
            <w:pPr>
              <w:spacing w:after="0" w:line="240" w:lineRule="auto"/>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Baterías de plomo</w:t>
            </w:r>
          </w:p>
        </w:tc>
        <w:tc>
          <w:tcPr>
            <w:tcW w:w="658" w:type="pct"/>
            <w:tcBorders>
              <w:top w:val="single" w:sz="4" w:space="0" w:color="auto"/>
              <w:left w:val="single" w:sz="4" w:space="0" w:color="auto"/>
              <w:bottom w:val="single" w:sz="4" w:space="0" w:color="auto"/>
              <w:right w:val="single" w:sz="4" w:space="0" w:color="auto"/>
            </w:tcBorders>
            <w:vAlign w:val="center"/>
          </w:tcPr>
          <w:p w14:paraId="2380DAC0"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0,00 €</w:t>
            </w:r>
          </w:p>
        </w:tc>
        <w:tc>
          <w:tcPr>
            <w:tcW w:w="658" w:type="pct"/>
            <w:tcBorders>
              <w:top w:val="single" w:sz="4" w:space="0" w:color="auto"/>
              <w:left w:val="single" w:sz="4" w:space="0" w:color="auto"/>
              <w:bottom w:val="single" w:sz="4" w:space="0" w:color="auto"/>
              <w:right w:val="single" w:sz="4" w:space="0" w:color="auto"/>
            </w:tcBorders>
          </w:tcPr>
          <w:p w14:paraId="2154B7BE"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p>
        </w:tc>
        <w:tc>
          <w:tcPr>
            <w:tcW w:w="6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19AC25"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 xml:space="preserve">200 kg/año </w:t>
            </w:r>
          </w:p>
        </w:tc>
        <w:tc>
          <w:tcPr>
            <w:tcW w:w="853" w:type="pct"/>
            <w:tcBorders>
              <w:top w:val="nil"/>
              <w:left w:val="single" w:sz="4" w:space="0" w:color="auto"/>
              <w:bottom w:val="single" w:sz="4" w:space="0" w:color="auto"/>
              <w:right w:val="single" w:sz="8" w:space="0" w:color="000000"/>
            </w:tcBorders>
            <w:tcMar>
              <w:top w:w="0" w:type="dxa"/>
              <w:left w:w="108" w:type="dxa"/>
              <w:bottom w:w="0" w:type="dxa"/>
              <w:right w:w="108" w:type="dxa"/>
            </w:tcMar>
            <w:vAlign w:val="center"/>
          </w:tcPr>
          <w:p w14:paraId="55EDE327"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0,00 €</w:t>
            </w:r>
          </w:p>
        </w:tc>
        <w:tc>
          <w:tcPr>
            <w:tcW w:w="758" w:type="pct"/>
            <w:tcBorders>
              <w:top w:val="nil"/>
              <w:left w:val="single" w:sz="4" w:space="0" w:color="auto"/>
              <w:bottom w:val="single" w:sz="4" w:space="0" w:color="auto"/>
              <w:right w:val="single" w:sz="8" w:space="0" w:color="000000"/>
            </w:tcBorders>
          </w:tcPr>
          <w:p w14:paraId="22303599"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p>
        </w:tc>
      </w:tr>
      <w:tr w:rsidR="005029B2" w:rsidRPr="005029B2" w14:paraId="4F80C364" w14:textId="77777777" w:rsidTr="005029B2">
        <w:trPr>
          <w:trHeight w:val="454"/>
        </w:trPr>
        <w:tc>
          <w:tcPr>
            <w:tcW w:w="685" w:type="pct"/>
            <w:gridSpan w:val="2"/>
            <w:tcBorders>
              <w:top w:val="single" w:sz="4" w:space="0" w:color="auto"/>
              <w:left w:val="single" w:sz="4" w:space="0" w:color="auto"/>
              <w:bottom w:val="single" w:sz="4" w:space="0" w:color="auto"/>
              <w:right w:val="single" w:sz="4" w:space="0" w:color="auto"/>
            </w:tcBorders>
            <w:shd w:val="clear" w:color="auto" w:fill="D9D9D9"/>
          </w:tcPr>
          <w:p w14:paraId="3C9EB713" w14:textId="77777777" w:rsidR="005029B2" w:rsidRPr="005029B2" w:rsidRDefault="005029B2" w:rsidP="005029B2">
            <w:pPr>
              <w:spacing w:after="0" w:line="240" w:lineRule="auto"/>
              <w:jc w:val="center"/>
              <w:rPr>
                <w:rFonts w:ascii="Verdana" w:eastAsia="Times New Roman" w:hAnsi="Verdana" w:cs="Times New Roman"/>
                <w:b/>
                <w:bCs/>
                <w:spacing w:val="5"/>
                <w:kern w:val="0"/>
                <w:sz w:val="16"/>
                <w:szCs w:val="16"/>
                <w14:ligatures w14:val="none"/>
              </w:rPr>
            </w:pPr>
          </w:p>
        </w:tc>
        <w:tc>
          <w:tcPr>
            <w:tcW w:w="2704"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2FE23AB5" w14:textId="77777777" w:rsidR="005029B2" w:rsidRPr="005029B2" w:rsidRDefault="005029B2" w:rsidP="005029B2">
            <w:pPr>
              <w:spacing w:after="0" w:line="240" w:lineRule="auto"/>
              <w:jc w:val="center"/>
              <w:rPr>
                <w:rFonts w:ascii="Verdana" w:eastAsia="Times New Roman" w:hAnsi="Verdana" w:cs="Times New Roman"/>
                <w:b/>
                <w:bCs/>
                <w:spacing w:val="5"/>
                <w:kern w:val="0"/>
                <w:sz w:val="16"/>
                <w:szCs w:val="16"/>
                <w14:ligatures w14:val="none"/>
              </w:rPr>
            </w:pPr>
            <w:r w:rsidRPr="005029B2">
              <w:rPr>
                <w:rFonts w:ascii="Verdana" w:eastAsia="Times New Roman" w:hAnsi="Verdana" w:cs="Times New Roman"/>
                <w:b/>
                <w:bCs/>
                <w:spacing w:val="5"/>
                <w:kern w:val="0"/>
                <w:sz w:val="16"/>
                <w:szCs w:val="16"/>
                <w14:ligatures w14:val="none"/>
              </w:rPr>
              <w:t>IMPORTE TOTAL A</w:t>
            </w:r>
          </w:p>
        </w:tc>
        <w:tc>
          <w:tcPr>
            <w:tcW w:w="853" w:type="pc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4F2ED53" w14:textId="77777777" w:rsidR="005029B2" w:rsidRPr="005029B2" w:rsidRDefault="005029B2" w:rsidP="005029B2">
            <w:pPr>
              <w:spacing w:after="0" w:line="240" w:lineRule="auto"/>
              <w:jc w:val="center"/>
              <w:rPr>
                <w:rFonts w:ascii="Verdana" w:eastAsia="Times New Roman" w:hAnsi="Verdana" w:cs="Times New Roman"/>
                <w:b/>
                <w:bCs/>
                <w:spacing w:val="5"/>
                <w:kern w:val="0"/>
                <w:sz w:val="16"/>
                <w:szCs w:val="16"/>
                <w14:ligatures w14:val="none"/>
              </w:rPr>
            </w:pPr>
            <w:r w:rsidRPr="005029B2">
              <w:rPr>
                <w:rFonts w:ascii="Verdana" w:eastAsia="Times New Roman" w:hAnsi="Verdana" w:cs="Times New Roman"/>
                <w:b/>
                <w:bCs/>
                <w:spacing w:val="5"/>
                <w:kern w:val="0"/>
                <w:sz w:val="16"/>
                <w:szCs w:val="16"/>
                <w14:ligatures w14:val="none"/>
              </w:rPr>
              <w:t>7.322,84 €</w:t>
            </w:r>
          </w:p>
        </w:tc>
        <w:tc>
          <w:tcPr>
            <w:tcW w:w="758" w:type="pct"/>
            <w:tcBorders>
              <w:top w:val="single" w:sz="4" w:space="0" w:color="auto"/>
              <w:left w:val="single" w:sz="4" w:space="0" w:color="auto"/>
              <w:bottom w:val="single" w:sz="4" w:space="0" w:color="auto"/>
              <w:right w:val="single" w:sz="4" w:space="0" w:color="auto"/>
            </w:tcBorders>
            <w:shd w:val="clear" w:color="auto" w:fill="D9D9D9"/>
          </w:tcPr>
          <w:p w14:paraId="46874C23" w14:textId="77777777" w:rsidR="005029B2" w:rsidRPr="005029B2" w:rsidRDefault="005029B2" w:rsidP="005029B2">
            <w:pPr>
              <w:spacing w:after="0" w:line="240" w:lineRule="auto"/>
              <w:jc w:val="center"/>
              <w:rPr>
                <w:rFonts w:ascii="Verdana" w:eastAsia="Times New Roman" w:hAnsi="Verdana" w:cs="Times New Roman"/>
                <w:b/>
                <w:bCs/>
                <w:spacing w:val="5"/>
                <w:kern w:val="0"/>
                <w:sz w:val="16"/>
                <w:szCs w:val="16"/>
                <w14:ligatures w14:val="none"/>
              </w:rPr>
            </w:pPr>
          </w:p>
        </w:tc>
      </w:tr>
    </w:tbl>
    <w:p w14:paraId="19D4A3A7" w14:textId="77777777" w:rsidR="005029B2" w:rsidRPr="005029B2" w:rsidRDefault="005029B2" w:rsidP="005029B2">
      <w:pPr>
        <w:autoSpaceDE w:val="0"/>
        <w:autoSpaceDN w:val="0"/>
        <w:spacing w:after="0" w:line="276" w:lineRule="auto"/>
        <w:ind w:left="720"/>
        <w:contextualSpacing/>
        <w:rPr>
          <w:rFonts w:ascii="Times New Roman" w:eastAsia="Calibri" w:hAnsi="Times New Roman" w:cs="Times New Roman"/>
          <w:kern w:val="0"/>
          <w:sz w:val="20"/>
          <w:szCs w:val="20"/>
          <w:lang w:val="es-ES_tradnl" w:eastAsia="es-ES"/>
          <w14:ligatures w14:val="none"/>
        </w:rPr>
      </w:pPr>
    </w:p>
    <w:p w14:paraId="0D970CB9" w14:textId="77777777" w:rsidR="005029B2" w:rsidRPr="005029B2" w:rsidRDefault="005029B2" w:rsidP="005029B2">
      <w:pPr>
        <w:spacing w:after="0" w:line="276" w:lineRule="auto"/>
        <w:contextualSpacing/>
        <w:rPr>
          <w:rFonts w:ascii="Verdana" w:eastAsia="Calibri" w:hAnsi="Verdana" w:cs="Times New Roman"/>
          <w:b/>
          <w:bCs/>
          <w:kern w:val="0"/>
          <w:sz w:val="20"/>
          <w:u w:val="single"/>
          <w:lang w:val="es-ES_tradnl"/>
          <w14:ligatures w14:val="none"/>
        </w:rPr>
      </w:pPr>
      <w:r w:rsidRPr="005029B2">
        <w:rPr>
          <w:rFonts w:ascii="Verdana" w:eastAsia="Calibri" w:hAnsi="Verdana" w:cs="Times New Roman"/>
          <w:b/>
          <w:bCs/>
          <w:kern w:val="0"/>
          <w:sz w:val="20"/>
          <w:u w:val="single"/>
          <w:lang w:val="es-ES_tradnl"/>
          <w14:ligatures w14:val="none"/>
        </w:rPr>
        <w:t>Contenedores planta de aprovechamiento energético de biogás:</w:t>
      </w:r>
    </w:p>
    <w:p w14:paraId="76CFBA85" w14:textId="77777777" w:rsidR="005029B2" w:rsidRPr="005029B2" w:rsidRDefault="005029B2" w:rsidP="005029B2">
      <w:pPr>
        <w:spacing w:after="0" w:line="276" w:lineRule="auto"/>
        <w:contextualSpacing/>
        <w:rPr>
          <w:rFonts w:ascii="Verdana" w:eastAsia="Calibri" w:hAnsi="Verdana" w:cs="Times New Roman"/>
          <w:kern w:val="0"/>
          <w:sz w:val="20"/>
          <w:lang w:val="es-ES_tradnl"/>
          <w14:ligatures w14:val="none"/>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4"/>
        <w:gridCol w:w="127"/>
        <w:gridCol w:w="1290"/>
        <w:gridCol w:w="1325"/>
        <w:gridCol w:w="1768"/>
        <w:gridCol w:w="1530"/>
        <w:gridCol w:w="1443"/>
      </w:tblGrid>
      <w:tr w:rsidR="005029B2" w:rsidRPr="005029B2" w14:paraId="743D3D33" w14:textId="77777777" w:rsidTr="00276637">
        <w:trPr>
          <w:tblHeader/>
        </w:trPr>
        <w:tc>
          <w:tcPr>
            <w:tcW w:w="1584" w:type="dxa"/>
            <w:shd w:val="clear" w:color="auto" w:fill="D9D9D9"/>
            <w:vAlign w:val="center"/>
          </w:tcPr>
          <w:p w14:paraId="1A336BB1" w14:textId="77777777" w:rsidR="005029B2" w:rsidRPr="005029B2" w:rsidRDefault="005029B2" w:rsidP="005029B2">
            <w:pPr>
              <w:spacing w:after="0" w:line="240" w:lineRule="auto"/>
              <w:jc w:val="center"/>
              <w:rPr>
                <w:rFonts w:ascii="Verdana" w:eastAsia="Times New Roman" w:hAnsi="Verdana" w:cs="Times New Roman"/>
                <w:b/>
                <w:bCs/>
                <w:spacing w:val="5"/>
                <w:kern w:val="0"/>
                <w:sz w:val="16"/>
                <w:szCs w:val="16"/>
                <w:lang w:val="es-ES_tradnl"/>
                <w14:ligatures w14:val="none"/>
              </w:rPr>
            </w:pPr>
            <w:r w:rsidRPr="005029B2">
              <w:rPr>
                <w:rFonts w:ascii="Verdana" w:eastAsia="Times New Roman" w:hAnsi="Verdana" w:cs="Times New Roman"/>
                <w:b/>
                <w:bCs/>
                <w:spacing w:val="5"/>
                <w:kern w:val="0"/>
                <w:sz w:val="16"/>
                <w:szCs w:val="16"/>
                <w:lang w:val="es-ES_tradnl"/>
                <w14:ligatures w14:val="none"/>
              </w:rPr>
              <w:t>Tipo de contenedor</w:t>
            </w:r>
          </w:p>
        </w:tc>
        <w:tc>
          <w:tcPr>
            <w:tcW w:w="1417" w:type="dxa"/>
            <w:gridSpan w:val="2"/>
            <w:shd w:val="clear" w:color="auto" w:fill="D9D9D9"/>
            <w:vAlign w:val="center"/>
          </w:tcPr>
          <w:p w14:paraId="41B72404" w14:textId="77777777" w:rsidR="005029B2" w:rsidRPr="005029B2" w:rsidRDefault="005029B2" w:rsidP="005029B2">
            <w:pPr>
              <w:spacing w:after="0" w:line="240" w:lineRule="auto"/>
              <w:jc w:val="center"/>
              <w:rPr>
                <w:rFonts w:ascii="Verdana" w:eastAsia="Times New Roman" w:hAnsi="Verdana" w:cs="Times New Roman"/>
                <w:b/>
                <w:bCs/>
                <w:spacing w:val="5"/>
                <w:kern w:val="0"/>
                <w:sz w:val="16"/>
                <w:szCs w:val="16"/>
                <w:lang w:val="es-ES_tradnl"/>
                <w14:ligatures w14:val="none"/>
              </w:rPr>
            </w:pPr>
            <w:r w:rsidRPr="005029B2">
              <w:rPr>
                <w:rFonts w:ascii="Verdana" w:eastAsia="Times New Roman" w:hAnsi="Verdana" w:cs="Times New Roman"/>
                <w:b/>
                <w:bCs/>
                <w:spacing w:val="5"/>
                <w:kern w:val="0"/>
                <w:sz w:val="16"/>
                <w:szCs w:val="16"/>
                <w:lang w:val="es-ES_tradnl"/>
                <w14:ligatures w14:val="none"/>
              </w:rPr>
              <w:t xml:space="preserve">Importe unitario máximo (IVA excluido) </w:t>
            </w:r>
          </w:p>
        </w:tc>
        <w:tc>
          <w:tcPr>
            <w:tcW w:w="1325" w:type="dxa"/>
            <w:shd w:val="clear" w:color="auto" w:fill="D9D9D9"/>
          </w:tcPr>
          <w:p w14:paraId="29ED8891" w14:textId="77777777" w:rsidR="005029B2" w:rsidRPr="005029B2" w:rsidRDefault="005029B2" w:rsidP="005029B2">
            <w:pPr>
              <w:spacing w:after="0" w:line="240" w:lineRule="auto"/>
              <w:jc w:val="center"/>
              <w:rPr>
                <w:rFonts w:ascii="Verdana" w:eastAsia="Times New Roman" w:hAnsi="Verdana" w:cs="Times New Roman"/>
                <w:b/>
                <w:bCs/>
                <w:spacing w:val="5"/>
                <w:kern w:val="0"/>
                <w:sz w:val="16"/>
                <w:szCs w:val="16"/>
                <w:lang w:val="es-ES_tradnl"/>
                <w14:ligatures w14:val="none"/>
              </w:rPr>
            </w:pPr>
            <w:r w:rsidRPr="005029B2">
              <w:rPr>
                <w:rFonts w:ascii="Verdana" w:eastAsia="Times New Roman" w:hAnsi="Verdana" w:cs="Times New Roman"/>
                <w:b/>
                <w:bCs/>
                <w:spacing w:val="5"/>
                <w:kern w:val="0"/>
                <w:sz w:val="16"/>
                <w:szCs w:val="16"/>
                <w:lang w:val="es-ES_tradnl"/>
                <w14:ligatures w14:val="none"/>
              </w:rPr>
              <w:t>Importe unitario ofertado (IVA excluido)</w:t>
            </w:r>
          </w:p>
        </w:tc>
        <w:tc>
          <w:tcPr>
            <w:tcW w:w="1768" w:type="dxa"/>
            <w:shd w:val="clear" w:color="auto" w:fill="D9D9D9"/>
            <w:vAlign w:val="center"/>
          </w:tcPr>
          <w:p w14:paraId="189CF7B9" w14:textId="77777777" w:rsidR="005029B2" w:rsidRPr="005029B2" w:rsidRDefault="005029B2" w:rsidP="005029B2">
            <w:pPr>
              <w:spacing w:after="0" w:line="240" w:lineRule="auto"/>
              <w:jc w:val="center"/>
              <w:rPr>
                <w:rFonts w:ascii="Verdana" w:eastAsia="Times New Roman" w:hAnsi="Verdana" w:cs="Times New Roman"/>
                <w:b/>
                <w:bCs/>
                <w:spacing w:val="5"/>
                <w:kern w:val="0"/>
                <w:sz w:val="16"/>
                <w:szCs w:val="16"/>
                <w:lang w:val="es-ES_tradnl"/>
                <w14:ligatures w14:val="none"/>
              </w:rPr>
            </w:pPr>
            <w:r w:rsidRPr="005029B2">
              <w:rPr>
                <w:rFonts w:ascii="Verdana" w:eastAsia="Times New Roman" w:hAnsi="Verdana" w:cs="Times New Roman"/>
                <w:b/>
                <w:bCs/>
                <w:spacing w:val="5"/>
                <w:kern w:val="0"/>
                <w:sz w:val="16"/>
                <w:szCs w:val="16"/>
                <w:lang w:val="es-ES_tradnl"/>
                <w14:ligatures w14:val="none"/>
              </w:rPr>
              <w:t>Número de contenedores</w:t>
            </w:r>
          </w:p>
        </w:tc>
        <w:tc>
          <w:tcPr>
            <w:tcW w:w="1530" w:type="dxa"/>
            <w:shd w:val="clear" w:color="auto" w:fill="D9D9D9"/>
            <w:vAlign w:val="center"/>
          </w:tcPr>
          <w:p w14:paraId="58D82DE7" w14:textId="77777777" w:rsidR="005029B2" w:rsidRPr="005029B2" w:rsidRDefault="005029B2" w:rsidP="005029B2">
            <w:pPr>
              <w:spacing w:after="0" w:line="240" w:lineRule="auto"/>
              <w:jc w:val="center"/>
              <w:rPr>
                <w:rFonts w:ascii="Verdana" w:eastAsia="Times New Roman" w:hAnsi="Verdana" w:cs="Times New Roman"/>
                <w:b/>
                <w:bCs/>
                <w:spacing w:val="5"/>
                <w:kern w:val="0"/>
                <w:sz w:val="16"/>
                <w:szCs w:val="16"/>
                <w14:ligatures w14:val="none"/>
              </w:rPr>
            </w:pPr>
            <w:r w:rsidRPr="005029B2">
              <w:rPr>
                <w:rFonts w:ascii="Verdana" w:eastAsia="Times New Roman" w:hAnsi="Verdana" w:cs="Times New Roman"/>
                <w:b/>
                <w:bCs/>
                <w:spacing w:val="5"/>
                <w:kern w:val="0"/>
                <w:sz w:val="16"/>
                <w:szCs w:val="16"/>
                <w14:ligatures w14:val="none"/>
              </w:rPr>
              <w:t>Importe total (IVA excluido)</w:t>
            </w:r>
          </w:p>
        </w:tc>
        <w:tc>
          <w:tcPr>
            <w:tcW w:w="1443" w:type="dxa"/>
            <w:shd w:val="clear" w:color="auto" w:fill="D9D9D9"/>
          </w:tcPr>
          <w:p w14:paraId="7865CB82" w14:textId="77777777" w:rsidR="005029B2" w:rsidRPr="005029B2" w:rsidRDefault="005029B2" w:rsidP="005029B2">
            <w:pPr>
              <w:spacing w:after="0" w:line="240" w:lineRule="auto"/>
              <w:jc w:val="center"/>
              <w:rPr>
                <w:rFonts w:ascii="Verdana" w:eastAsia="Times New Roman" w:hAnsi="Verdana" w:cs="Times New Roman"/>
                <w:b/>
                <w:bCs/>
                <w:spacing w:val="5"/>
                <w:kern w:val="0"/>
                <w:sz w:val="16"/>
                <w:szCs w:val="16"/>
                <w14:ligatures w14:val="none"/>
              </w:rPr>
            </w:pPr>
            <w:r w:rsidRPr="005029B2">
              <w:rPr>
                <w:rFonts w:ascii="Verdana" w:eastAsia="Times New Roman" w:hAnsi="Verdana" w:cs="Times New Roman"/>
                <w:b/>
                <w:bCs/>
                <w:spacing w:val="5"/>
                <w:kern w:val="0"/>
                <w:sz w:val="16"/>
                <w:szCs w:val="16"/>
                <w14:ligatures w14:val="none"/>
              </w:rPr>
              <w:t>Importe ofertado (IVA excluido)</w:t>
            </w:r>
          </w:p>
        </w:tc>
      </w:tr>
      <w:tr w:rsidR="005029B2" w:rsidRPr="005029B2" w14:paraId="48955323" w14:textId="77777777" w:rsidTr="00276637">
        <w:trPr>
          <w:trHeight w:val="657"/>
        </w:trPr>
        <w:tc>
          <w:tcPr>
            <w:tcW w:w="1584" w:type="dxa"/>
            <w:shd w:val="clear" w:color="auto" w:fill="auto"/>
          </w:tcPr>
          <w:p w14:paraId="6C61BAD8" w14:textId="77777777" w:rsidR="005029B2" w:rsidRPr="005029B2" w:rsidRDefault="005029B2" w:rsidP="005029B2">
            <w:pPr>
              <w:spacing w:after="0" w:line="276" w:lineRule="auto"/>
              <w:contextualSpacing/>
              <w:jc w:val="center"/>
              <w:rPr>
                <w:rFonts w:ascii="Verdana" w:eastAsia="Times New Roman" w:hAnsi="Verdana" w:cs="Times New Roman"/>
                <w:spacing w:val="5"/>
                <w:kern w:val="0"/>
                <w:sz w:val="16"/>
                <w:szCs w:val="16"/>
                <w:lang w:val="es-ES_tradnl" w:eastAsia="es-ES"/>
                <w14:ligatures w14:val="none"/>
              </w:rPr>
            </w:pPr>
            <w:r w:rsidRPr="005029B2">
              <w:rPr>
                <w:rFonts w:ascii="Verdana" w:eastAsia="Times New Roman" w:hAnsi="Verdana" w:cs="Times New Roman"/>
                <w:spacing w:val="5"/>
                <w:kern w:val="0"/>
                <w:sz w:val="16"/>
                <w:szCs w:val="16"/>
                <w:lang w:val="es-ES_tradnl" w:eastAsia="es-ES"/>
                <w14:ligatures w14:val="none"/>
              </w:rPr>
              <w:t>Contenedor plástico amarillo 1000 L</w:t>
            </w:r>
          </w:p>
        </w:tc>
        <w:tc>
          <w:tcPr>
            <w:tcW w:w="1417" w:type="dxa"/>
            <w:gridSpan w:val="2"/>
            <w:shd w:val="clear" w:color="auto" w:fill="auto"/>
            <w:vAlign w:val="center"/>
          </w:tcPr>
          <w:p w14:paraId="7C49F144" w14:textId="77777777" w:rsidR="005029B2" w:rsidRPr="005029B2" w:rsidRDefault="005029B2" w:rsidP="005029B2">
            <w:pPr>
              <w:spacing w:after="0" w:line="276" w:lineRule="auto"/>
              <w:contextualSpacing/>
              <w:jc w:val="center"/>
              <w:rPr>
                <w:rFonts w:ascii="Verdana" w:eastAsia="Calibri" w:hAnsi="Verdana" w:cs="Times New Roman"/>
                <w:kern w:val="0"/>
                <w:sz w:val="16"/>
                <w:szCs w:val="16"/>
                <w:lang w:val="es-ES_tradnl"/>
                <w14:ligatures w14:val="none"/>
              </w:rPr>
            </w:pPr>
            <w:r w:rsidRPr="005029B2">
              <w:rPr>
                <w:rFonts w:ascii="Verdana" w:eastAsia="Calibri" w:hAnsi="Verdana" w:cs="Times New Roman"/>
                <w:kern w:val="0"/>
                <w:sz w:val="16"/>
                <w:szCs w:val="16"/>
                <w:lang w:val="es-ES_tradnl"/>
                <w14:ligatures w14:val="none"/>
              </w:rPr>
              <w:t>200,00 €</w:t>
            </w:r>
          </w:p>
        </w:tc>
        <w:tc>
          <w:tcPr>
            <w:tcW w:w="1325" w:type="dxa"/>
          </w:tcPr>
          <w:p w14:paraId="3BB9C732" w14:textId="77777777" w:rsidR="005029B2" w:rsidRPr="005029B2" w:rsidRDefault="005029B2" w:rsidP="005029B2">
            <w:pPr>
              <w:spacing w:after="0" w:line="276" w:lineRule="auto"/>
              <w:contextualSpacing/>
              <w:jc w:val="center"/>
              <w:rPr>
                <w:rFonts w:ascii="Verdana" w:eastAsia="Calibri" w:hAnsi="Verdana" w:cs="Times New Roman"/>
                <w:kern w:val="0"/>
                <w:sz w:val="16"/>
                <w:szCs w:val="16"/>
                <w:lang w:val="es-ES_tradnl"/>
                <w14:ligatures w14:val="none"/>
              </w:rPr>
            </w:pPr>
          </w:p>
        </w:tc>
        <w:tc>
          <w:tcPr>
            <w:tcW w:w="1768" w:type="dxa"/>
            <w:shd w:val="clear" w:color="auto" w:fill="auto"/>
            <w:vAlign w:val="center"/>
          </w:tcPr>
          <w:p w14:paraId="611BAEFD" w14:textId="77777777" w:rsidR="005029B2" w:rsidRPr="005029B2" w:rsidRDefault="005029B2" w:rsidP="005029B2">
            <w:pPr>
              <w:spacing w:after="0" w:line="276" w:lineRule="auto"/>
              <w:contextualSpacing/>
              <w:jc w:val="center"/>
              <w:rPr>
                <w:rFonts w:ascii="Verdana" w:eastAsia="Calibri" w:hAnsi="Verdana" w:cs="Times New Roman"/>
                <w:kern w:val="0"/>
                <w:sz w:val="16"/>
                <w:szCs w:val="16"/>
                <w:lang w:val="es-ES_tradnl"/>
                <w14:ligatures w14:val="none"/>
              </w:rPr>
            </w:pPr>
            <w:r w:rsidRPr="005029B2">
              <w:rPr>
                <w:rFonts w:ascii="Verdana" w:eastAsia="Calibri" w:hAnsi="Verdana" w:cs="Times New Roman"/>
                <w:kern w:val="0"/>
                <w:sz w:val="16"/>
                <w:szCs w:val="16"/>
                <w:lang w:val="es-ES_tradnl"/>
                <w14:ligatures w14:val="none"/>
              </w:rPr>
              <w:t>1</w:t>
            </w:r>
          </w:p>
        </w:tc>
        <w:tc>
          <w:tcPr>
            <w:tcW w:w="1530" w:type="dxa"/>
            <w:shd w:val="clear" w:color="auto" w:fill="auto"/>
            <w:vAlign w:val="center"/>
          </w:tcPr>
          <w:p w14:paraId="7E151A57" w14:textId="77777777" w:rsidR="005029B2" w:rsidRPr="005029B2" w:rsidRDefault="005029B2" w:rsidP="005029B2">
            <w:pPr>
              <w:spacing w:after="0" w:line="276" w:lineRule="auto"/>
              <w:contextualSpacing/>
              <w:jc w:val="center"/>
              <w:rPr>
                <w:rFonts w:ascii="Verdana" w:eastAsia="Calibri" w:hAnsi="Verdana" w:cs="Times New Roman"/>
                <w:kern w:val="0"/>
                <w:sz w:val="16"/>
                <w:szCs w:val="16"/>
                <w:lang w:val="es-ES_tradnl"/>
                <w14:ligatures w14:val="none"/>
              </w:rPr>
            </w:pPr>
            <w:r w:rsidRPr="005029B2">
              <w:rPr>
                <w:rFonts w:ascii="Verdana" w:eastAsia="Calibri" w:hAnsi="Verdana" w:cs="Times New Roman"/>
                <w:kern w:val="0"/>
                <w:sz w:val="16"/>
                <w:szCs w:val="16"/>
                <w:lang w:val="es-ES_tradnl"/>
                <w14:ligatures w14:val="none"/>
              </w:rPr>
              <w:t>200,00 €</w:t>
            </w:r>
          </w:p>
        </w:tc>
        <w:tc>
          <w:tcPr>
            <w:tcW w:w="1443" w:type="dxa"/>
          </w:tcPr>
          <w:p w14:paraId="0AA0742B" w14:textId="77777777" w:rsidR="005029B2" w:rsidRPr="005029B2" w:rsidRDefault="005029B2" w:rsidP="005029B2">
            <w:pPr>
              <w:spacing w:after="0" w:line="276" w:lineRule="auto"/>
              <w:contextualSpacing/>
              <w:jc w:val="center"/>
              <w:rPr>
                <w:rFonts w:ascii="Verdana" w:eastAsia="Calibri" w:hAnsi="Verdana" w:cs="Times New Roman"/>
                <w:kern w:val="0"/>
                <w:sz w:val="16"/>
                <w:szCs w:val="16"/>
                <w:lang w:val="es-ES_tradnl"/>
                <w14:ligatures w14:val="none"/>
              </w:rPr>
            </w:pPr>
          </w:p>
        </w:tc>
      </w:tr>
      <w:tr w:rsidR="005029B2" w:rsidRPr="005029B2" w14:paraId="37726727" w14:textId="77777777" w:rsidTr="00276637">
        <w:trPr>
          <w:trHeight w:val="693"/>
        </w:trPr>
        <w:tc>
          <w:tcPr>
            <w:tcW w:w="1584" w:type="dxa"/>
            <w:shd w:val="clear" w:color="auto" w:fill="auto"/>
          </w:tcPr>
          <w:p w14:paraId="23A3446D" w14:textId="77777777" w:rsidR="005029B2" w:rsidRPr="005029B2" w:rsidRDefault="005029B2" w:rsidP="005029B2">
            <w:pPr>
              <w:spacing w:after="0" w:line="276" w:lineRule="auto"/>
              <w:contextualSpacing/>
              <w:jc w:val="center"/>
              <w:rPr>
                <w:rFonts w:ascii="Verdana" w:eastAsia="Times New Roman" w:hAnsi="Verdana" w:cs="Times New Roman"/>
                <w:spacing w:val="5"/>
                <w:kern w:val="0"/>
                <w:sz w:val="16"/>
                <w:szCs w:val="16"/>
                <w:lang w:val="es-ES_tradnl" w:eastAsia="es-ES"/>
                <w14:ligatures w14:val="none"/>
              </w:rPr>
            </w:pPr>
            <w:r w:rsidRPr="005029B2">
              <w:rPr>
                <w:rFonts w:ascii="Verdana" w:eastAsia="Times New Roman" w:hAnsi="Verdana" w:cs="Times New Roman"/>
                <w:spacing w:val="5"/>
                <w:kern w:val="0"/>
                <w:sz w:val="16"/>
                <w:szCs w:val="16"/>
                <w:lang w:val="es-ES_tradnl" w:eastAsia="es-ES"/>
                <w14:ligatures w14:val="none"/>
              </w:rPr>
              <w:t>Contenedor azul papel 1000 L</w:t>
            </w:r>
          </w:p>
        </w:tc>
        <w:tc>
          <w:tcPr>
            <w:tcW w:w="1417" w:type="dxa"/>
            <w:gridSpan w:val="2"/>
            <w:shd w:val="clear" w:color="auto" w:fill="auto"/>
            <w:vAlign w:val="center"/>
          </w:tcPr>
          <w:p w14:paraId="4984D3DA" w14:textId="77777777" w:rsidR="005029B2" w:rsidRPr="005029B2" w:rsidRDefault="005029B2" w:rsidP="005029B2">
            <w:pPr>
              <w:spacing w:after="0" w:line="276" w:lineRule="auto"/>
              <w:contextualSpacing/>
              <w:jc w:val="center"/>
              <w:rPr>
                <w:rFonts w:ascii="Verdana" w:eastAsia="Calibri" w:hAnsi="Verdana" w:cs="Times New Roman"/>
                <w:kern w:val="0"/>
                <w:sz w:val="16"/>
                <w:szCs w:val="16"/>
                <w:lang w:val="es-ES_tradnl"/>
                <w14:ligatures w14:val="none"/>
              </w:rPr>
            </w:pPr>
            <w:r w:rsidRPr="005029B2">
              <w:rPr>
                <w:rFonts w:ascii="Verdana" w:eastAsia="Calibri" w:hAnsi="Verdana" w:cs="Times New Roman"/>
                <w:kern w:val="0"/>
                <w:sz w:val="16"/>
                <w:szCs w:val="16"/>
                <w:lang w:val="es-ES_tradnl"/>
                <w14:ligatures w14:val="none"/>
              </w:rPr>
              <w:t>200,00 €</w:t>
            </w:r>
          </w:p>
        </w:tc>
        <w:tc>
          <w:tcPr>
            <w:tcW w:w="1325" w:type="dxa"/>
          </w:tcPr>
          <w:p w14:paraId="07C02C43" w14:textId="77777777" w:rsidR="005029B2" w:rsidRPr="005029B2" w:rsidRDefault="005029B2" w:rsidP="005029B2">
            <w:pPr>
              <w:spacing w:after="0" w:line="276" w:lineRule="auto"/>
              <w:contextualSpacing/>
              <w:jc w:val="center"/>
              <w:rPr>
                <w:rFonts w:ascii="Verdana" w:eastAsia="Calibri" w:hAnsi="Verdana" w:cs="Times New Roman"/>
                <w:kern w:val="0"/>
                <w:sz w:val="16"/>
                <w:szCs w:val="16"/>
                <w:lang w:val="es-ES_tradnl"/>
                <w14:ligatures w14:val="none"/>
              </w:rPr>
            </w:pPr>
          </w:p>
        </w:tc>
        <w:tc>
          <w:tcPr>
            <w:tcW w:w="1768" w:type="dxa"/>
            <w:shd w:val="clear" w:color="auto" w:fill="auto"/>
            <w:vAlign w:val="center"/>
          </w:tcPr>
          <w:p w14:paraId="726EC68D" w14:textId="77777777" w:rsidR="005029B2" w:rsidRPr="005029B2" w:rsidRDefault="005029B2" w:rsidP="005029B2">
            <w:pPr>
              <w:spacing w:after="0" w:line="276" w:lineRule="auto"/>
              <w:contextualSpacing/>
              <w:jc w:val="center"/>
              <w:rPr>
                <w:rFonts w:ascii="Verdana" w:eastAsia="Calibri" w:hAnsi="Verdana" w:cs="Times New Roman"/>
                <w:kern w:val="0"/>
                <w:sz w:val="16"/>
                <w:szCs w:val="16"/>
                <w:lang w:val="es-ES_tradnl"/>
                <w14:ligatures w14:val="none"/>
              </w:rPr>
            </w:pPr>
            <w:r w:rsidRPr="005029B2">
              <w:rPr>
                <w:rFonts w:ascii="Verdana" w:eastAsia="Calibri" w:hAnsi="Verdana" w:cs="Times New Roman"/>
                <w:kern w:val="0"/>
                <w:sz w:val="16"/>
                <w:szCs w:val="16"/>
                <w:lang w:val="es-ES_tradnl"/>
                <w14:ligatures w14:val="none"/>
              </w:rPr>
              <w:t>1</w:t>
            </w:r>
          </w:p>
        </w:tc>
        <w:tc>
          <w:tcPr>
            <w:tcW w:w="1530" w:type="dxa"/>
            <w:shd w:val="clear" w:color="auto" w:fill="auto"/>
            <w:vAlign w:val="center"/>
          </w:tcPr>
          <w:p w14:paraId="1EC4029D" w14:textId="77777777" w:rsidR="005029B2" w:rsidRPr="005029B2" w:rsidRDefault="005029B2" w:rsidP="005029B2">
            <w:pPr>
              <w:spacing w:after="0" w:line="276" w:lineRule="auto"/>
              <w:contextualSpacing/>
              <w:jc w:val="center"/>
              <w:rPr>
                <w:rFonts w:ascii="Verdana" w:eastAsia="Calibri" w:hAnsi="Verdana" w:cs="Times New Roman"/>
                <w:kern w:val="0"/>
                <w:sz w:val="16"/>
                <w:szCs w:val="16"/>
                <w:lang w:val="es-ES_tradnl"/>
                <w14:ligatures w14:val="none"/>
              </w:rPr>
            </w:pPr>
            <w:r w:rsidRPr="005029B2">
              <w:rPr>
                <w:rFonts w:ascii="Verdana" w:eastAsia="Calibri" w:hAnsi="Verdana" w:cs="Times New Roman"/>
                <w:kern w:val="0"/>
                <w:sz w:val="16"/>
                <w:szCs w:val="16"/>
                <w:lang w:val="es-ES_tradnl"/>
                <w14:ligatures w14:val="none"/>
              </w:rPr>
              <w:t>200,00 €</w:t>
            </w:r>
          </w:p>
        </w:tc>
        <w:tc>
          <w:tcPr>
            <w:tcW w:w="1443" w:type="dxa"/>
          </w:tcPr>
          <w:p w14:paraId="60A51062" w14:textId="77777777" w:rsidR="005029B2" w:rsidRPr="005029B2" w:rsidRDefault="005029B2" w:rsidP="005029B2">
            <w:pPr>
              <w:spacing w:after="0" w:line="276" w:lineRule="auto"/>
              <w:contextualSpacing/>
              <w:jc w:val="center"/>
              <w:rPr>
                <w:rFonts w:ascii="Verdana" w:eastAsia="Calibri" w:hAnsi="Verdana" w:cs="Times New Roman"/>
                <w:kern w:val="0"/>
                <w:sz w:val="16"/>
                <w:szCs w:val="16"/>
                <w:lang w:val="es-ES_tradnl"/>
                <w14:ligatures w14:val="none"/>
              </w:rPr>
            </w:pPr>
          </w:p>
        </w:tc>
      </w:tr>
      <w:tr w:rsidR="005029B2" w:rsidRPr="005029B2" w14:paraId="299FFF9B" w14:textId="77777777" w:rsidTr="00276637">
        <w:trPr>
          <w:trHeight w:val="716"/>
        </w:trPr>
        <w:tc>
          <w:tcPr>
            <w:tcW w:w="1584" w:type="dxa"/>
            <w:shd w:val="clear" w:color="auto" w:fill="auto"/>
          </w:tcPr>
          <w:p w14:paraId="3AEC1E0E" w14:textId="77777777" w:rsidR="005029B2" w:rsidRPr="005029B2" w:rsidRDefault="005029B2" w:rsidP="005029B2">
            <w:pPr>
              <w:spacing w:after="0" w:line="276" w:lineRule="auto"/>
              <w:contextualSpacing/>
              <w:jc w:val="center"/>
              <w:rPr>
                <w:rFonts w:ascii="Verdana" w:eastAsia="Times New Roman" w:hAnsi="Verdana" w:cs="Times New Roman"/>
                <w:spacing w:val="5"/>
                <w:kern w:val="0"/>
                <w:sz w:val="16"/>
                <w:szCs w:val="16"/>
                <w:lang w:val="es-ES_tradnl" w:eastAsia="es-ES"/>
                <w14:ligatures w14:val="none"/>
              </w:rPr>
            </w:pPr>
            <w:r w:rsidRPr="005029B2">
              <w:rPr>
                <w:rFonts w:ascii="Verdana" w:eastAsia="Times New Roman" w:hAnsi="Verdana" w:cs="Times New Roman"/>
                <w:spacing w:val="5"/>
                <w:kern w:val="0"/>
                <w:sz w:val="16"/>
                <w:szCs w:val="16"/>
                <w:lang w:val="es-ES_tradnl" w:eastAsia="es-ES"/>
                <w14:ligatures w14:val="none"/>
              </w:rPr>
              <w:t>Contenedor gris banal 1000 L</w:t>
            </w:r>
          </w:p>
        </w:tc>
        <w:tc>
          <w:tcPr>
            <w:tcW w:w="1417" w:type="dxa"/>
            <w:gridSpan w:val="2"/>
            <w:shd w:val="clear" w:color="auto" w:fill="auto"/>
            <w:vAlign w:val="center"/>
          </w:tcPr>
          <w:p w14:paraId="0F49E597" w14:textId="77777777" w:rsidR="005029B2" w:rsidRPr="005029B2" w:rsidRDefault="005029B2" w:rsidP="005029B2">
            <w:pPr>
              <w:spacing w:after="0" w:line="276" w:lineRule="auto"/>
              <w:contextualSpacing/>
              <w:jc w:val="center"/>
              <w:rPr>
                <w:rFonts w:ascii="Verdana" w:eastAsia="Calibri" w:hAnsi="Verdana" w:cs="Times New Roman"/>
                <w:kern w:val="0"/>
                <w:sz w:val="16"/>
                <w:szCs w:val="16"/>
                <w:lang w:val="es-ES_tradnl"/>
                <w14:ligatures w14:val="none"/>
              </w:rPr>
            </w:pPr>
            <w:r w:rsidRPr="005029B2">
              <w:rPr>
                <w:rFonts w:ascii="Verdana" w:eastAsia="Calibri" w:hAnsi="Verdana" w:cs="Times New Roman"/>
                <w:kern w:val="0"/>
                <w:sz w:val="16"/>
                <w:szCs w:val="16"/>
                <w:lang w:val="es-ES_tradnl"/>
                <w14:ligatures w14:val="none"/>
              </w:rPr>
              <w:t>200,00 €</w:t>
            </w:r>
          </w:p>
        </w:tc>
        <w:tc>
          <w:tcPr>
            <w:tcW w:w="1325" w:type="dxa"/>
          </w:tcPr>
          <w:p w14:paraId="20F997EA" w14:textId="77777777" w:rsidR="005029B2" w:rsidRPr="005029B2" w:rsidRDefault="005029B2" w:rsidP="005029B2">
            <w:pPr>
              <w:spacing w:after="0" w:line="276" w:lineRule="auto"/>
              <w:contextualSpacing/>
              <w:jc w:val="center"/>
              <w:rPr>
                <w:rFonts w:ascii="Verdana" w:eastAsia="Calibri" w:hAnsi="Verdana" w:cs="Times New Roman"/>
                <w:kern w:val="0"/>
                <w:sz w:val="16"/>
                <w:szCs w:val="16"/>
                <w:lang w:val="es-ES_tradnl"/>
                <w14:ligatures w14:val="none"/>
              </w:rPr>
            </w:pPr>
          </w:p>
        </w:tc>
        <w:tc>
          <w:tcPr>
            <w:tcW w:w="1768" w:type="dxa"/>
            <w:shd w:val="clear" w:color="auto" w:fill="auto"/>
            <w:vAlign w:val="center"/>
          </w:tcPr>
          <w:p w14:paraId="2245BF7B" w14:textId="77777777" w:rsidR="005029B2" w:rsidRPr="005029B2" w:rsidRDefault="005029B2" w:rsidP="005029B2">
            <w:pPr>
              <w:spacing w:after="0" w:line="276" w:lineRule="auto"/>
              <w:contextualSpacing/>
              <w:jc w:val="center"/>
              <w:rPr>
                <w:rFonts w:ascii="Verdana" w:eastAsia="Calibri" w:hAnsi="Verdana" w:cs="Times New Roman"/>
                <w:kern w:val="0"/>
                <w:sz w:val="16"/>
                <w:szCs w:val="16"/>
                <w:lang w:val="es-ES_tradnl"/>
                <w14:ligatures w14:val="none"/>
              </w:rPr>
            </w:pPr>
            <w:r w:rsidRPr="005029B2">
              <w:rPr>
                <w:rFonts w:ascii="Verdana" w:eastAsia="Calibri" w:hAnsi="Verdana" w:cs="Times New Roman"/>
                <w:kern w:val="0"/>
                <w:sz w:val="16"/>
                <w:szCs w:val="16"/>
                <w:lang w:val="es-ES_tradnl"/>
                <w14:ligatures w14:val="none"/>
              </w:rPr>
              <w:t>1</w:t>
            </w:r>
          </w:p>
        </w:tc>
        <w:tc>
          <w:tcPr>
            <w:tcW w:w="1530" w:type="dxa"/>
            <w:shd w:val="clear" w:color="auto" w:fill="auto"/>
            <w:vAlign w:val="center"/>
          </w:tcPr>
          <w:p w14:paraId="68CF927F" w14:textId="77777777" w:rsidR="005029B2" w:rsidRPr="005029B2" w:rsidRDefault="005029B2" w:rsidP="005029B2">
            <w:pPr>
              <w:spacing w:after="0" w:line="276" w:lineRule="auto"/>
              <w:contextualSpacing/>
              <w:jc w:val="center"/>
              <w:rPr>
                <w:rFonts w:ascii="Verdana" w:eastAsia="Calibri" w:hAnsi="Verdana" w:cs="Times New Roman"/>
                <w:kern w:val="0"/>
                <w:sz w:val="16"/>
                <w:szCs w:val="16"/>
                <w:lang w:val="es-ES_tradnl"/>
                <w14:ligatures w14:val="none"/>
              </w:rPr>
            </w:pPr>
            <w:r w:rsidRPr="005029B2">
              <w:rPr>
                <w:rFonts w:ascii="Verdana" w:eastAsia="Calibri" w:hAnsi="Verdana" w:cs="Times New Roman"/>
                <w:kern w:val="0"/>
                <w:sz w:val="16"/>
                <w:szCs w:val="16"/>
                <w:lang w:val="es-ES_tradnl"/>
                <w14:ligatures w14:val="none"/>
              </w:rPr>
              <w:t>200,00 €</w:t>
            </w:r>
          </w:p>
        </w:tc>
        <w:tc>
          <w:tcPr>
            <w:tcW w:w="1443" w:type="dxa"/>
          </w:tcPr>
          <w:p w14:paraId="7E33F08B" w14:textId="77777777" w:rsidR="005029B2" w:rsidRPr="005029B2" w:rsidRDefault="005029B2" w:rsidP="005029B2">
            <w:pPr>
              <w:spacing w:after="0" w:line="276" w:lineRule="auto"/>
              <w:contextualSpacing/>
              <w:jc w:val="center"/>
              <w:rPr>
                <w:rFonts w:ascii="Verdana" w:eastAsia="Calibri" w:hAnsi="Verdana" w:cs="Times New Roman"/>
                <w:kern w:val="0"/>
                <w:sz w:val="16"/>
                <w:szCs w:val="16"/>
                <w:lang w:val="es-ES_tradnl"/>
                <w14:ligatures w14:val="none"/>
              </w:rPr>
            </w:pPr>
          </w:p>
        </w:tc>
      </w:tr>
      <w:tr w:rsidR="005029B2" w:rsidRPr="005029B2" w14:paraId="36A1A862" w14:textId="77777777" w:rsidTr="00276637">
        <w:trPr>
          <w:trHeight w:val="716"/>
        </w:trPr>
        <w:tc>
          <w:tcPr>
            <w:tcW w:w="1711" w:type="dxa"/>
            <w:gridSpan w:val="2"/>
          </w:tcPr>
          <w:p w14:paraId="7A1DA191" w14:textId="77777777" w:rsidR="005029B2" w:rsidRPr="005029B2" w:rsidRDefault="005029B2" w:rsidP="005029B2">
            <w:pPr>
              <w:spacing w:after="0" w:line="276" w:lineRule="auto"/>
              <w:contextualSpacing/>
              <w:jc w:val="center"/>
              <w:rPr>
                <w:rFonts w:ascii="Verdana" w:eastAsia="Calibri" w:hAnsi="Verdana" w:cs="Times New Roman"/>
                <w:b/>
                <w:bCs/>
                <w:kern w:val="0"/>
                <w:sz w:val="16"/>
                <w:szCs w:val="16"/>
                <w:lang w:val="es-ES_tradnl"/>
                <w14:ligatures w14:val="none"/>
              </w:rPr>
            </w:pPr>
          </w:p>
        </w:tc>
        <w:tc>
          <w:tcPr>
            <w:tcW w:w="4383" w:type="dxa"/>
            <w:gridSpan w:val="3"/>
            <w:shd w:val="clear" w:color="auto" w:fill="auto"/>
            <w:vAlign w:val="center"/>
          </w:tcPr>
          <w:p w14:paraId="5DCC23B9" w14:textId="77777777" w:rsidR="005029B2" w:rsidRPr="005029B2" w:rsidRDefault="005029B2" w:rsidP="005029B2">
            <w:pPr>
              <w:spacing w:after="0" w:line="276" w:lineRule="auto"/>
              <w:contextualSpacing/>
              <w:jc w:val="center"/>
              <w:rPr>
                <w:rFonts w:ascii="Verdana" w:eastAsia="Calibri" w:hAnsi="Verdana" w:cs="Times New Roman"/>
                <w:b/>
                <w:bCs/>
                <w:kern w:val="0"/>
                <w:sz w:val="16"/>
                <w:szCs w:val="16"/>
                <w:lang w:val="es-ES_tradnl"/>
                <w14:ligatures w14:val="none"/>
              </w:rPr>
            </w:pPr>
            <w:r w:rsidRPr="005029B2">
              <w:rPr>
                <w:rFonts w:ascii="Verdana" w:eastAsia="Calibri" w:hAnsi="Verdana" w:cs="Times New Roman"/>
                <w:b/>
                <w:bCs/>
                <w:kern w:val="0"/>
                <w:sz w:val="16"/>
                <w:szCs w:val="16"/>
                <w:lang w:val="es-ES_tradnl"/>
                <w14:ligatures w14:val="none"/>
              </w:rPr>
              <w:t>IMPORTE TOTAL B</w:t>
            </w:r>
          </w:p>
        </w:tc>
        <w:tc>
          <w:tcPr>
            <w:tcW w:w="1530" w:type="dxa"/>
            <w:shd w:val="clear" w:color="auto" w:fill="auto"/>
            <w:vAlign w:val="center"/>
          </w:tcPr>
          <w:p w14:paraId="7B834758" w14:textId="77777777" w:rsidR="005029B2" w:rsidRPr="005029B2" w:rsidRDefault="005029B2" w:rsidP="005029B2">
            <w:pPr>
              <w:spacing w:after="0" w:line="276" w:lineRule="auto"/>
              <w:contextualSpacing/>
              <w:jc w:val="center"/>
              <w:rPr>
                <w:rFonts w:ascii="Verdana" w:eastAsia="Calibri" w:hAnsi="Verdana" w:cs="Times New Roman"/>
                <w:b/>
                <w:bCs/>
                <w:kern w:val="0"/>
                <w:sz w:val="16"/>
                <w:szCs w:val="16"/>
                <w:lang w:val="es-ES_tradnl"/>
                <w14:ligatures w14:val="none"/>
              </w:rPr>
            </w:pPr>
            <w:r w:rsidRPr="005029B2">
              <w:rPr>
                <w:rFonts w:ascii="Verdana" w:eastAsia="Calibri" w:hAnsi="Verdana" w:cs="Times New Roman"/>
                <w:b/>
                <w:bCs/>
                <w:kern w:val="0"/>
                <w:sz w:val="16"/>
                <w:szCs w:val="16"/>
                <w:lang w:val="es-ES_tradnl"/>
                <w14:ligatures w14:val="none"/>
              </w:rPr>
              <w:t>600,00 €</w:t>
            </w:r>
          </w:p>
        </w:tc>
        <w:tc>
          <w:tcPr>
            <w:tcW w:w="1443" w:type="dxa"/>
          </w:tcPr>
          <w:p w14:paraId="765504AF" w14:textId="77777777" w:rsidR="005029B2" w:rsidRPr="005029B2" w:rsidRDefault="005029B2" w:rsidP="005029B2">
            <w:pPr>
              <w:spacing w:after="0" w:line="276" w:lineRule="auto"/>
              <w:contextualSpacing/>
              <w:jc w:val="center"/>
              <w:rPr>
                <w:rFonts w:ascii="Verdana" w:eastAsia="Calibri" w:hAnsi="Verdana" w:cs="Times New Roman"/>
                <w:b/>
                <w:bCs/>
                <w:kern w:val="0"/>
                <w:sz w:val="16"/>
                <w:szCs w:val="16"/>
                <w:lang w:val="es-ES_tradnl"/>
                <w14:ligatures w14:val="none"/>
              </w:rPr>
            </w:pPr>
          </w:p>
        </w:tc>
      </w:tr>
    </w:tbl>
    <w:p w14:paraId="72C58659" w14:textId="77777777" w:rsidR="005029B2" w:rsidRPr="005029B2" w:rsidRDefault="005029B2" w:rsidP="005029B2">
      <w:pPr>
        <w:autoSpaceDE w:val="0"/>
        <w:autoSpaceDN w:val="0"/>
        <w:spacing w:after="0" w:line="276" w:lineRule="auto"/>
        <w:ind w:left="720"/>
        <w:contextualSpacing/>
        <w:rPr>
          <w:rFonts w:ascii="Times New Roman" w:eastAsia="Calibri" w:hAnsi="Times New Roman" w:cs="Times New Roman"/>
          <w:kern w:val="0"/>
          <w:sz w:val="20"/>
          <w:szCs w:val="20"/>
          <w:lang w:val="es-ES_tradnl" w:eastAsia="es-ES"/>
          <w14:ligatures w14:val="none"/>
        </w:rPr>
      </w:pPr>
    </w:p>
    <w:p w14:paraId="1EC000DD" w14:textId="77777777" w:rsidR="005029B2" w:rsidRPr="005029B2" w:rsidRDefault="005029B2" w:rsidP="005029B2">
      <w:pPr>
        <w:spacing w:after="0" w:line="276" w:lineRule="auto"/>
        <w:contextualSpacing/>
        <w:rPr>
          <w:rFonts w:ascii="Verdana" w:eastAsia="Calibri" w:hAnsi="Verdana" w:cs="Times New Roman"/>
          <w:b/>
          <w:bCs/>
          <w:kern w:val="0"/>
          <w:sz w:val="20"/>
          <w:lang w:val="es-ES_tradnl"/>
          <w14:ligatures w14:val="none"/>
        </w:rPr>
      </w:pPr>
      <w:r w:rsidRPr="005029B2">
        <w:rPr>
          <w:rFonts w:ascii="Verdana" w:eastAsia="Calibri" w:hAnsi="Verdana" w:cs="Times New Roman"/>
          <w:b/>
          <w:bCs/>
          <w:kern w:val="0"/>
          <w:sz w:val="20"/>
          <w:lang w:val="es-ES_tradnl"/>
          <w14:ligatures w14:val="none"/>
        </w:rPr>
        <w:t>Transporte Planta de aprovechamiento energético de biogás:</w:t>
      </w:r>
    </w:p>
    <w:p w14:paraId="46EDF3EE" w14:textId="77777777" w:rsidR="005029B2" w:rsidRPr="005029B2" w:rsidRDefault="005029B2" w:rsidP="005029B2">
      <w:pPr>
        <w:spacing w:after="0" w:line="276" w:lineRule="auto"/>
        <w:contextualSpacing/>
        <w:rPr>
          <w:rFonts w:ascii="Verdana" w:eastAsia="Calibri" w:hAnsi="Verdana" w:cs="Times New Roman"/>
          <w:kern w:val="0"/>
          <w:sz w:val="20"/>
          <w:lang w:val="es-ES_tradnl"/>
          <w14:ligatures w14:val="none"/>
        </w:rPr>
      </w:pPr>
    </w:p>
    <w:tbl>
      <w:tblPr>
        <w:tblW w:w="5019"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2"/>
        <w:gridCol w:w="1598"/>
        <w:gridCol w:w="1417"/>
        <w:gridCol w:w="1417"/>
        <w:gridCol w:w="1417"/>
        <w:gridCol w:w="1415"/>
      </w:tblGrid>
      <w:tr w:rsidR="005029B2" w:rsidRPr="005029B2" w14:paraId="4DDFFE3A" w14:textId="77777777" w:rsidTr="00276637">
        <w:tc>
          <w:tcPr>
            <w:tcW w:w="740" w:type="pct"/>
            <w:shd w:val="clear" w:color="auto" w:fill="D9D9D9"/>
            <w:vAlign w:val="center"/>
          </w:tcPr>
          <w:p w14:paraId="31B3BC8A" w14:textId="77777777" w:rsidR="005029B2" w:rsidRPr="005029B2" w:rsidRDefault="005029B2" w:rsidP="005029B2">
            <w:pPr>
              <w:spacing w:after="0" w:line="240" w:lineRule="auto"/>
              <w:jc w:val="center"/>
              <w:rPr>
                <w:rFonts w:ascii="Verdana" w:eastAsia="Times New Roman" w:hAnsi="Verdana" w:cs="Times New Roman"/>
                <w:b/>
                <w:bCs/>
                <w:spacing w:val="5"/>
                <w:kern w:val="0"/>
                <w:sz w:val="16"/>
                <w:szCs w:val="16"/>
                <w:lang w:val="es-ES_tradnl"/>
                <w14:ligatures w14:val="none"/>
              </w:rPr>
            </w:pPr>
            <w:r w:rsidRPr="005029B2">
              <w:rPr>
                <w:rFonts w:ascii="Verdana" w:eastAsia="Times New Roman" w:hAnsi="Verdana" w:cs="Times New Roman"/>
                <w:b/>
                <w:bCs/>
                <w:spacing w:val="5"/>
                <w:kern w:val="0"/>
                <w:sz w:val="16"/>
                <w:szCs w:val="16"/>
                <w:lang w:val="es-ES_tradnl"/>
                <w14:ligatures w14:val="none"/>
              </w:rPr>
              <w:t>Concepto C</w:t>
            </w:r>
          </w:p>
        </w:tc>
        <w:tc>
          <w:tcPr>
            <w:tcW w:w="937" w:type="pct"/>
            <w:shd w:val="clear" w:color="auto" w:fill="D9D9D9"/>
            <w:vAlign w:val="center"/>
          </w:tcPr>
          <w:p w14:paraId="5754D41F" w14:textId="77777777" w:rsidR="005029B2" w:rsidRPr="005029B2" w:rsidRDefault="005029B2" w:rsidP="005029B2">
            <w:pPr>
              <w:spacing w:after="0" w:line="240" w:lineRule="auto"/>
              <w:jc w:val="center"/>
              <w:rPr>
                <w:rFonts w:ascii="Verdana" w:eastAsia="Times New Roman" w:hAnsi="Verdana" w:cs="Times New Roman"/>
                <w:b/>
                <w:bCs/>
                <w:spacing w:val="5"/>
                <w:kern w:val="0"/>
                <w:sz w:val="16"/>
                <w:szCs w:val="16"/>
                <w:lang w:val="es-ES_tradnl"/>
                <w14:ligatures w14:val="none"/>
              </w:rPr>
            </w:pPr>
            <w:r w:rsidRPr="005029B2">
              <w:rPr>
                <w:rFonts w:ascii="Verdana" w:eastAsia="Times New Roman" w:hAnsi="Verdana" w:cs="Times New Roman"/>
                <w:b/>
                <w:bCs/>
                <w:spacing w:val="5"/>
                <w:kern w:val="0"/>
                <w:sz w:val="16"/>
                <w:szCs w:val="16"/>
                <w:lang w:val="es-ES_tradnl"/>
                <w14:ligatures w14:val="none"/>
              </w:rPr>
              <w:t>Precio unitario máximo (IVA excluido)</w:t>
            </w:r>
          </w:p>
        </w:tc>
        <w:tc>
          <w:tcPr>
            <w:tcW w:w="831" w:type="pct"/>
            <w:shd w:val="clear" w:color="auto" w:fill="D9D9D9"/>
          </w:tcPr>
          <w:p w14:paraId="6C5A88DE" w14:textId="77777777" w:rsidR="005029B2" w:rsidRPr="005029B2" w:rsidRDefault="005029B2" w:rsidP="005029B2">
            <w:pPr>
              <w:spacing w:after="0" w:line="240" w:lineRule="auto"/>
              <w:jc w:val="center"/>
              <w:rPr>
                <w:rFonts w:ascii="Verdana" w:eastAsia="Times New Roman" w:hAnsi="Verdana" w:cs="Times New Roman"/>
                <w:b/>
                <w:bCs/>
                <w:spacing w:val="5"/>
                <w:kern w:val="0"/>
                <w:sz w:val="16"/>
                <w:szCs w:val="16"/>
                <w:lang w:val="es-ES_tradnl"/>
                <w14:ligatures w14:val="none"/>
              </w:rPr>
            </w:pPr>
            <w:r w:rsidRPr="005029B2">
              <w:rPr>
                <w:rFonts w:ascii="Verdana" w:eastAsia="Times New Roman" w:hAnsi="Verdana" w:cs="Times New Roman"/>
                <w:b/>
                <w:bCs/>
                <w:spacing w:val="5"/>
                <w:kern w:val="0"/>
                <w:sz w:val="16"/>
                <w:szCs w:val="16"/>
                <w:lang w:val="es-ES_tradnl"/>
                <w14:ligatures w14:val="none"/>
              </w:rPr>
              <w:t>Precio unitario ofertado (IVA excluido)</w:t>
            </w:r>
          </w:p>
        </w:tc>
        <w:tc>
          <w:tcPr>
            <w:tcW w:w="831" w:type="pct"/>
            <w:shd w:val="clear" w:color="auto" w:fill="D9D9D9"/>
            <w:vAlign w:val="center"/>
          </w:tcPr>
          <w:p w14:paraId="6841A428" w14:textId="77777777" w:rsidR="005029B2" w:rsidRPr="005029B2" w:rsidRDefault="005029B2" w:rsidP="005029B2">
            <w:pPr>
              <w:spacing w:after="0" w:line="240" w:lineRule="auto"/>
              <w:jc w:val="center"/>
              <w:rPr>
                <w:rFonts w:ascii="Verdana" w:eastAsia="Times New Roman" w:hAnsi="Verdana" w:cs="Times New Roman"/>
                <w:b/>
                <w:bCs/>
                <w:spacing w:val="5"/>
                <w:kern w:val="0"/>
                <w:sz w:val="16"/>
                <w:szCs w:val="16"/>
                <w:lang w:val="es-ES_tradnl"/>
                <w14:ligatures w14:val="none"/>
              </w:rPr>
            </w:pPr>
            <w:r w:rsidRPr="005029B2">
              <w:rPr>
                <w:rFonts w:ascii="Verdana" w:eastAsia="Times New Roman" w:hAnsi="Verdana" w:cs="Times New Roman"/>
                <w:b/>
                <w:bCs/>
                <w:spacing w:val="5"/>
                <w:kern w:val="0"/>
                <w:sz w:val="16"/>
                <w:szCs w:val="16"/>
                <w:lang w:val="es-ES_tradnl"/>
                <w14:ligatures w14:val="none"/>
              </w:rPr>
              <w:t>Cantidad estimada</w:t>
            </w:r>
          </w:p>
        </w:tc>
        <w:tc>
          <w:tcPr>
            <w:tcW w:w="831" w:type="pct"/>
            <w:shd w:val="clear" w:color="auto" w:fill="D9D9D9"/>
            <w:vAlign w:val="center"/>
          </w:tcPr>
          <w:p w14:paraId="394387F2" w14:textId="77777777" w:rsidR="005029B2" w:rsidRPr="005029B2" w:rsidRDefault="005029B2" w:rsidP="005029B2">
            <w:pPr>
              <w:spacing w:after="0" w:line="240" w:lineRule="auto"/>
              <w:jc w:val="center"/>
              <w:rPr>
                <w:rFonts w:ascii="Verdana" w:eastAsia="Times New Roman" w:hAnsi="Verdana" w:cs="Times New Roman"/>
                <w:b/>
                <w:bCs/>
                <w:spacing w:val="5"/>
                <w:kern w:val="0"/>
                <w:sz w:val="16"/>
                <w:szCs w:val="16"/>
                <w:lang w:val="es-ES_tradnl"/>
                <w14:ligatures w14:val="none"/>
              </w:rPr>
            </w:pPr>
            <w:r w:rsidRPr="005029B2">
              <w:rPr>
                <w:rFonts w:ascii="Verdana" w:eastAsia="Times New Roman" w:hAnsi="Verdana" w:cs="Times New Roman"/>
                <w:b/>
                <w:bCs/>
                <w:spacing w:val="5"/>
                <w:kern w:val="0"/>
                <w:sz w:val="16"/>
                <w:szCs w:val="16"/>
                <w:lang w:val="es-ES_tradnl"/>
                <w14:ligatures w14:val="none"/>
              </w:rPr>
              <w:t>Presupuesto total estimado (IVA excluido)</w:t>
            </w:r>
          </w:p>
        </w:tc>
        <w:tc>
          <w:tcPr>
            <w:tcW w:w="831" w:type="pct"/>
            <w:shd w:val="clear" w:color="auto" w:fill="D9D9D9"/>
          </w:tcPr>
          <w:p w14:paraId="6EC31A97" w14:textId="77777777" w:rsidR="005029B2" w:rsidRPr="005029B2" w:rsidRDefault="005029B2" w:rsidP="005029B2">
            <w:pPr>
              <w:spacing w:after="0" w:line="240" w:lineRule="auto"/>
              <w:jc w:val="center"/>
              <w:rPr>
                <w:rFonts w:ascii="Verdana" w:eastAsia="Times New Roman" w:hAnsi="Verdana" w:cs="Times New Roman"/>
                <w:b/>
                <w:bCs/>
                <w:spacing w:val="5"/>
                <w:kern w:val="0"/>
                <w:sz w:val="16"/>
                <w:szCs w:val="16"/>
                <w:lang w:val="es-ES_tradnl"/>
                <w14:ligatures w14:val="none"/>
              </w:rPr>
            </w:pPr>
            <w:r w:rsidRPr="005029B2">
              <w:rPr>
                <w:rFonts w:ascii="Verdana" w:eastAsia="Times New Roman" w:hAnsi="Verdana" w:cs="Times New Roman"/>
                <w:b/>
                <w:bCs/>
                <w:spacing w:val="5"/>
                <w:kern w:val="0"/>
                <w:sz w:val="16"/>
                <w:szCs w:val="16"/>
                <w:lang w:val="es-ES_tradnl"/>
                <w14:ligatures w14:val="none"/>
              </w:rPr>
              <w:t>Presupuesto total ofertado (IVA excluido)</w:t>
            </w:r>
          </w:p>
        </w:tc>
      </w:tr>
      <w:tr w:rsidR="005029B2" w:rsidRPr="005029B2" w14:paraId="49C5360A" w14:textId="77777777" w:rsidTr="00276637">
        <w:tc>
          <w:tcPr>
            <w:tcW w:w="740" w:type="pct"/>
            <w:shd w:val="clear" w:color="auto" w:fill="auto"/>
          </w:tcPr>
          <w:p w14:paraId="2528DC27"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Transporte de residuos</w:t>
            </w:r>
          </w:p>
        </w:tc>
        <w:tc>
          <w:tcPr>
            <w:tcW w:w="937" w:type="pct"/>
            <w:shd w:val="clear" w:color="auto" w:fill="auto"/>
          </w:tcPr>
          <w:p w14:paraId="2B9278EB"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250,00 €</w:t>
            </w:r>
          </w:p>
        </w:tc>
        <w:tc>
          <w:tcPr>
            <w:tcW w:w="831" w:type="pct"/>
          </w:tcPr>
          <w:p w14:paraId="2D35A46B"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p>
        </w:tc>
        <w:tc>
          <w:tcPr>
            <w:tcW w:w="831" w:type="pct"/>
            <w:shd w:val="clear" w:color="auto" w:fill="auto"/>
          </w:tcPr>
          <w:p w14:paraId="7DF15690"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12</w:t>
            </w:r>
          </w:p>
        </w:tc>
        <w:tc>
          <w:tcPr>
            <w:tcW w:w="831" w:type="pct"/>
            <w:shd w:val="clear" w:color="auto" w:fill="auto"/>
          </w:tcPr>
          <w:p w14:paraId="2E92CD45" w14:textId="77777777" w:rsidR="005029B2" w:rsidRPr="005029B2" w:rsidRDefault="005029B2" w:rsidP="005029B2">
            <w:pPr>
              <w:spacing w:after="0" w:line="240" w:lineRule="auto"/>
              <w:jc w:val="center"/>
              <w:rPr>
                <w:rFonts w:ascii="Verdana" w:eastAsia="Times New Roman" w:hAnsi="Verdana" w:cs="Times New Roman"/>
                <w:b/>
                <w:bCs/>
                <w:spacing w:val="5"/>
                <w:kern w:val="0"/>
                <w:sz w:val="16"/>
                <w:szCs w:val="16"/>
                <w:lang w:val="es-ES_tradnl"/>
                <w14:ligatures w14:val="none"/>
              </w:rPr>
            </w:pPr>
            <w:r w:rsidRPr="005029B2">
              <w:rPr>
                <w:rFonts w:ascii="Verdana" w:eastAsia="Times New Roman" w:hAnsi="Verdana" w:cs="Times New Roman"/>
                <w:b/>
                <w:bCs/>
                <w:spacing w:val="5"/>
                <w:kern w:val="0"/>
                <w:sz w:val="16"/>
                <w:szCs w:val="16"/>
                <w:lang w:val="es-ES_tradnl"/>
                <w14:ligatures w14:val="none"/>
              </w:rPr>
              <w:t xml:space="preserve">3.000,00 </w:t>
            </w:r>
            <w:r w:rsidRPr="005029B2">
              <w:rPr>
                <w:rFonts w:ascii="Verdana" w:eastAsia="Times New Roman" w:hAnsi="Verdana" w:cs="Times New Roman"/>
                <w:b/>
                <w:bCs/>
                <w:spacing w:val="5"/>
                <w:kern w:val="0"/>
                <w:sz w:val="16"/>
                <w:szCs w:val="16"/>
                <w:lang w:val="es-ES_tradnl" w:eastAsia="es-ES"/>
                <w14:ligatures w14:val="none"/>
              </w:rPr>
              <w:t>€*</w:t>
            </w:r>
          </w:p>
        </w:tc>
        <w:tc>
          <w:tcPr>
            <w:tcW w:w="831" w:type="pct"/>
          </w:tcPr>
          <w:p w14:paraId="50D9ACC1" w14:textId="77777777" w:rsidR="005029B2" w:rsidRPr="005029B2" w:rsidRDefault="005029B2" w:rsidP="005029B2">
            <w:pPr>
              <w:spacing w:after="0" w:line="240" w:lineRule="auto"/>
              <w:jc w:val="center"/>
              <w:rPr>
                <w:rFonts w:ascii="Verdana" w:eastAsia="Times New Roman" w:hAnsi="Verdana" w:cs="Times New Roman"/>
                <w:b/>
                <w:bCs/>
                <w:spacing w:val="5"/>
                <w:kern w:val="0"/>
                <w:sz w:val="16"/>
                <w:szCs w:val="16"/>
                <w:lang w:val="es-ES_tradnl"/>
                <w14:ligatures w14:val="none"/>
              </w:rPr>
            </w:pPr>
          </w:p>
        </w:tc>
      </w:tr>
      <w:tr w:rsidR="005029B2" w:rsidRPr="005029B2" w14:paraId="32828F3B" w14:textId="77777777" w:rsidTr="005029B2">
        <w:tc>
          <w:tcPr>
            <w:tcW w:w="3338" w:type="pct"/>
            <w:gridSpan w:val="4"/>
            <w:shd w:val="clear" w:color="auto" w:fill="BFBFBF"/>
          </w:tcPr>
          <w:p w14:paraId="2DB6F3E0" w14:textId="77777777" w:rsidR="005029B2" w:rsidRPr="005029B2" w:rsidRDefault="005029B2" w:rsidP="005029B2">
            <w:pPr>
              <w:spacing w:after="0" w:line="240" w:lineRule="auto"/>
              <w:jc w:val="right"/>
              <w:rPr>
                <w:rFonts w:ascii="Verdana" w:eastAsia="Times New Roman" w:hAnsi="Verdana" w:cs="Times New Roman"/>
                <w:b/>
                <w:bCs/>
                <w:spacing w:val="5"/>
                <w:kern w:val="0"/>
                <w:sz w:val="16"/>
                <w:szCs w:val="16"/>
                <w:lang w:val="es-ES_tradnl"/>
                <w14:ligatures w14:val="none"/>
              </w:rPr>
            </w:pPr>
            <w:r w:rsidRPr="005029B2">
              <w:rPr>
                <w:rFonts w:ascii="Verdana" w:eastAsia="Times New Roman" w:hAnsi="Verdana" w:cs="Times New Roman"/>
                <w:b/>
                <w:bCs/>
                <w:spacing w:val="5"/>
                <w:kern w:val="0"/>
                <w:sz w:val="16"/>
                <w:szCs w:val="16"/>
                <w:lang w:val="es-ES_tradnl"/>
                <w14:ligatures w14:val="none"/>
              </w:rPr>
              <w:t>IMPORTE TOTAL C</w:t>
            </w:r>
          </w:p>
        </w:tc>
        <w:tc>
          <w:tcPr>
            <w:tcW w:w="831" w:type="pct"/>
            <w:shd w:val="clear" w:color="auto" w:fill="BFBFBF"/>
          </w:tcPr>
          <w:p w14:paraId="5EB6B4D6" w14:textId="77777777" w:rsidR="005029B2" w:rsidRPr="005029B2" w:rsidRDefault="005029B2" w:rsidP="005029B2">
            <w:pPr>
              <w:spacing w:after="0" w:line="240" w:lineRule="auto"/>
              <w:jc w:val="right"/>
              <w:rPr>
                <w:rFonts w:ascii="Verdana" w:eastAsia="Times New Roman" w:hAnsi="Verdana" w:cs="Times New Roman"/>
                <w:b/>
                <w:bCs/>
                <w:spacing w:val="5"/>
                <w:kern w:val="0"/>
                <w:sz w:val="16"/>
                <w:szCs w:val="16"/>
                <w:lang w:val="es-ES_tradnl"/>
                <w14:ligatures w14:val="none"/>
              </w:rPr>
            </w:pPr>
            <w:r w:rsidRPr="005029B2">
              <w:rPr>
                <w:rFonts w:ascii="Verdana" w:eastAsia="Times New Roman" w:hAnsi="Verdana" w:cs="Times New Roman"/>
                <w:b/>
                <w:bCs/>
                <w:spacing w:val="5"/>
                <w:kern w:val="0"/>
                <w:sz w:val="16"/>
                <w:szCs w:val="16"/>
                <w:lang w:val="es-ES_tradnl"/>
                <w14:ligatures w14:val="none"/>
              </w:rPr>
              <w:t>3.000,00.-€</w:t>
            </w:r>
          </w:p>
        </w:tc>
        <w:tc>
          <w:tcPr>
            <w:tcW w:w="831" w:type="pct"/>
            <w:shd w:val="clear" w:color="auto" w:fill="BFBFBF"/>
          </w:tcPr>
          <w:p w14:paraId="22445521" w14:textId="77777777" w:rsidR="005029B2" w:rsidRPr="005029B2" w:rsidRDefault="005029B2" w:rsidP="005029B2">
            <w:pPr>
              <w:spacing w:after="0" w:line="240" w:lineRule="auto"/>
              <w:jc w:val="right"/>
              <w:rPr>
                <w:rFonts w:ascii="Verdana" w:eastAsia="Times New Roman" w:hAnsi="Verdana" w:cs="Times New Roman"/>
                <w:b/>
                <w:bCs/>
                <w:spacing w:val="5"/>
                <w:kern w:val="0"/>
                <w:sz w:val="16"/>
                <w:szCs w:val="16"/>
                <w:lang w:val="es-ES_tradnl"/>
                <w14:ligatures w14:val="none"/>
              </w:rPr>
            </w:pPr>
          </w:p>
        </w:tc>
      </w:tr>
    </w:tbl>
    <w:p w14:paraId="55BDA5C5" w14:textId="77777777" w:rsidR="005029B2" w:rsidRPr="005029B2" w:rsidRDefault="005029B2" w:rsidP="005029B2">
      <w:pPr>
        <w:shd w:val="clear" w:color="auto" w:fill="FFFFFF"/>
        <w:spacing w:after="0" w:line="276" w:lineRule="auto"/>
        <w:rPr>
          <w:rFonts w:ascii="Verdana" w:eastAsia="Times New Roman" w:hAnsi="Verdana" w:cs="Times New Roman"/>
          <w:spacing w:val="5"/>
          <w:kern w:val="0"/>
          <w:sz w:val="16"/>
          <w:szCs w:val="16"/>
          <w:lang w:val="es-ES_tradnl" w:eastAsia="es-ES"/>
          <w14:ligatures w14:val="none"/>
        </w:rPr>
      </w:pPr>
      <w:r w:rsidRPr="005029B2">
        <w:rPr>
          <w:rFonts w:ascii="Verdana" w:eastAsia="Calibri" w:hAnsi="Verdana" w:cs="Times New Roman"/>
          <w:kern w:val="0"/>
          <w:sz w:val="16"/>
          <w:szCs w:val="16"/>
          <w:lang w:val="es-ES_tradnl" w:eastAsia="es-ES"/>
          <w14:ligatures w14:val="none"/>
        </w:rPr>
        <w:lastRenderedPageBreak/>
        <w:t xml:space="preserve">* Se desconoce anticipadamente el número de recogidas y transportes que se efectuarán durante la duración del contrato, consecuentemente se establece un importe estimado de 3.000 </w:t>
      </w:r>
      <w:r w:rsidRPr="005029B2">
        <w:rPr>
          <w:rFonts w:ascii="Verdana" w:eastAsia="Times New Roman" w:hAnsi="Verdana" w:cs="Times New Roman"/>
          <w:spacing w:val="5"/>
          <w:kern w:val="0"/>
          <w:sz w:val="16"/>
          <w:szCs w:val="16"/>
          <w:lang w:val="es-ES_tradnl" w:eastAsia="es-ES"/>
          <w14:ligatures w14:val="none"/>
        </w:rPr>
        <w:t xml:space="preserve">€ no vinculante. El precio vinculante a efectos contractuales será el precio ofertado. </w:t>
      </w:r>
    </w:p>
    <w:p w14:paraId="678D6083" w14:textId="77777777" w:rsidR="005029B2" w:rsidRPr="005029B2" w:rsidRDefault="005029B2" w:rsidP="005029B2">
      <w:pPr>
        <w:autoSpaceDE w:val="0"/>
        <w:autoSpaceDN w:val="0"/>
        <w:spacing w:after="0" w:line="276" w:lineRule="auto"/>
        <w:ind w:left="720"/>
        <w:contextualSpacing/>
        <w:rPr>
          <w:rFonts w:ascii="Times New Roman" w:eastAsia="Calibri" w:hAnsi="Times New Roman" w:cs="Times New Roman"/>
          <w:kern w:val="0"/>
          <w:sz w:val="20"/>
          <w:szCs w:val="20"/>
          <w:lang w:val="es-ES_tradnl" w:eastAsia="es-ES"/>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4"/>
        <w:gridCol w:w="3100"/>
      </w:tblGrid>
      <w:tr w:rsidR="005029B2" w:rsidRPr="005029B2" w14:paraId="2D90693A" w14:textId="77777777" w:rsidTr="00276637">
        <w:tc>
          <w:tcPr>
            <w:tcW w:w="3175" w:type="pct"/>
            <w:shd w:val="clear" w:color="auto" w:fill="BFBFBF"/>
            <w:vAlign w:val="center"/>
          </w:tcPr>
          <w:p w14:paraId="35BC7BA6" w14:textId="77777777" w:rsidR="005029B2" w:rsidRPr="005029B2" w:rsidRDefault="005029B2" w:rsidP="005029B2">
            <w:pPr>
              <w:spacing w:after="0" w:line="240" w:lineRule="auto"/>
              <w:jc w:val="center"/>
              <w:rPr>
                <w:rFonts w:ascii="Verdana" w:eastAsia="Times New Roman" w:hAnsi="Verdana" w:cs="Times New Roman"/>
                <w:b/>
                <w:bCs/>
                <w:spacing w:val="5"/>
                <w:kern w:val="0"/>
                <w:sz w:val="16"/>
                <w:szCs w:val="16"/>
                <w:lang w:val="es-ES_tradnl"/>
                <w14:ligatures w14:val="none"/>
              </w:rPr>
            </w:pPr>
            <w:r w:rsidRPr="005029B2">
              <w:rPr>
                <w:rFonts w:ascii="Verdana" w:eastAsia="Times New Roman" w:hAnsi="Verdana" w:cs="Times New Roman"/>
                <w:b/>
                <w:bCs/>
                <w:spacing w:val="5"/>
                <w:kern w:val="0"/>
                <w:sz w:val="16"/>
                <w:szCs w:val="16"/>
                <w:lang w:val="es-ES_tradnl"/>
                <w14:ligatures w14:val="none"/>
              </w:rPr>
              <w:t xml:space="preserve">Concepto </w:t>
            </w:r>
          </w:p>
        </w:tc>
        <w:tc>
          <w:tcPr>
            <w:tcW w:w="1825" w:type="pct"/>
            <w:shd w:val="clear" w:color="auto" w:fill="BFBFBF"/>
            <w:vAlign w:val="center"/>
          </w:tcPr>
          <w:p w14:paraId="1AE06506" w14:textId="77777777" w:rsidR="005029B2" w:rsidRPr="005029B2" w:rsidRDefault="005029B2" w:rsidP="005029B2">
            <w:pPr>
              <w:spacing w:after="0" w:line="240" w:lineRule="auto"/>
              <w:jc w:val="center"/>
              <w:rPr>
                <w:rFonts w:ascii="Verdana" w:eastAsia="Times New Roman" w:hAnsi="Verdana" w:cs="Times New Roman"/>
                <w:b/>
                <w:bCs/>
                <w:spacing w:val="5"/>
                <w:kern w:val="0"/>
                <w:sz w:val="16"/>
                <w:szCs w:val="16"/>
                <w:lang w:val="es-ES_tradnl"/>
                <w14:ligatures w14:val="none"/>
              </w:rPr>
            </w:pPr>
            <w:r w:rsidRPr="005029B2">
              <w:rPr>
                <w:rFonts w:ascii="Verdana" w:eastAsia="Times New Roman" w:hAnsi="Verdana" w:cs="Times New Roman"/>
                <w:b/>
                <w:bCs/>
                <w:spacing w:val="5"/>
                <w:kern w:val="0"/>
                <w:sz w:val="16"/>
                <w:szCs w:val="16"/>
                <w:lang w:val="es-ES_tradnl"/>
                <w14:ligatures w14:val="none"/>
              </w:rPr>
              <w:t>Importe total estimado (IVA excluido)</w:t>
            </w:r>
          </w:p>
        </w:tc>
      </w:tr>
      <w:tr w:rsidR="005029B2" w:rsidRPr="005029B2" w14:paraId="1E69C39D" w14:textId="77777777" w:rsidTr="00276637">
        <w:trPr>
          <w:trHeight w:val="467"/>
        </w:trPr>
        <w:tc>
          <w:tcPr>
            <w:tcW w:w="3175" w:type="pct"/>
            <w:shd w:val="clear" w:color="auto" w:fill="auto"/>
            <w:vAlign w:val="center"/>
          </w:tcPr>
          <w:p w14:paraId="1821ABF1" w14:textId="77777777" w:rsidR="005029B2" w:rsidRPr="005029B2" w:rsidRDefault="005029B2" w:rsidP="005029B2">
            <w:pPr>
              <w:spacing w:after="0" w:line="240" w:lineRule="auto"/>
              <w:jc w:val="center"/>
              <w:rPr>
                <w:rFonts w:ascii="Verdana" w:eastAsia="Times New Roman" w:hAnsi="Verdana" w:cs="Times New Roman"/>
                <w:spacing w:val="5"/>
                <w:kern w:val="0"/>
                <w:sz w:val="16"/>
                <w:szCs w:val="16"/>
                <w:lang w:val="es-ES_tradnl"/>
                <w14:ligatures w14:val="none"/>
              </w:rPr>
            </w:pPr>
            <w:r w:rsidRPr="005029B2">
              <w:rPr>
                <w:rFonts w:ascii="Verdana" w:eastAsia="Times New Roman" w:hAnsi="Verdana" w:cs="Times New Roman"/>
                <w:spacing w:val="5"/>
                <w:kern w:val="0"/>
                <w:sz w:val="16"/>
                <w:szCs w:val="16"/>
                <w:lang w:val="es-ES_tradnl"/>
                <w14:ligatures w14:val="none"/>
              </w:rPr>
              <w:t xml:space="preserve">Residuos imprevistos o no planificados (hasta un 10% del importe) </w:t>
            </w:r>
            <w:r w:rsidRPr="005029B2">
              <w:rPr>
                <w:rFonts w:ascii="Verdana" w:eastAsia="Times New Roman" w:hAnsi="Verdana" w:cs="Times New Roman"/>
                <w:b/>
                <w:bCs/>
                <w:spacing w:val="5"/>
                <w:kern w:val="0"/>
                <w:sz w:val="16"/>
                <w:szCs w:val="16"/>
                <w:lang w:val="es-ES_tradnl"/>
                <w14:ligatures w14:val="none"/>
              </w:rPr>
              <w:t>IMPORTE TOTAL D (NO SE PUEDE HACER OFERTADO SOBRE ESTE APARTADO).</w:t>
            </w:r>
          </w:p>
        </w:tc>
        <w:tc>
          <w:tcPr>
            <w:tcW w:w="1825" w:type="pct"/>
            <w:shd w:val="clear" w:color="auto" w:fill="auto"/>
            <w:vAlign w:val="center"/>
          </w:tcPr>
          <w:p w14:paraId="5ECDF62B" w14:textId="77777777" w:rsidR="005029B2" w:rsidRPr="005029B2" w:rsidRDefault="005029B2" w:rsidP="005029B2">
            <w:pPr>
              <w:spacing w:after="0" w:line="240" w:lineRule="auto"/>
              <w:jc w:val="center"/>
              <w:rPr>
                <w:rFonts w:ascii="Verdana" w:eastAsia="Times New Roman" w:hAnsi="Verdana" w:cs="Times New Roman"/>
                <w:b/>
                <w:bCs/>
                <w:spacing w:val="5"/>
                <w:kern w:val="0"/>
                <w:sz w:val="16"/>
                <w:szCs w:val="16"/>
                <w:lang w:val="es-ES_tradnl"/>
                <w14:ligatures w14:val="none"/>
              </w:rPr>
            </w:pPr>
            <w:r w:rsidRPr="005029B2">
              <w:rPr>
                <w:rFonts w:ascii="Verdana" w:eastAsia="Times New Roman" w:hAnsi="Verdana" w:cs="Times New Roman"/>
                <w:b/>
                <w:bCs/>
                <w:spacing w:val="5"/>
                <w:kern w:val="0"/>
                <w:sz w:val="16"/>
                <w:szCs w:val="16"/>
                <w:lang w:val="es-ES_tradnl"/>
                <w14:ligatures w14:val="none"/>
              </w:rPr>
              <w:t>1.092,28 €</w:t>
            </w:r>
          </w:p>
        </w:tc>
      </w:tr>
    </w:tbl>
    <w:p w14:paraId="5A821867" w14:textId="77777777" w:rsidR="005029B2" w:rsidRPr="005029B2" w:rsidRDefault="005029B2" w:rsidP="005029B2">
      <w:pPr>
        <w:autoSpaceDE w:val="0"/>
        <w:autoSpaceDN w:val="0"/>
        <w:spacing w:after="0" w:line="276" w:lineRule="auto"/>
        <w:ind w:left="720"/>
        <w:contextualSpacing/>
        <w:rPr>
          <w:rFonts w:ascii="Times New Roman" w:eastAsia="Calibri" w:hAnsi="Times New Roman" w:cs="Times New Roman"/>
          <w:kern w:val="0"/>
          <w:sz w:val="20"/>
          <w:szCs w:val="20"/>
          <w:lang w:val="es-ES_tradnl" w:eastAsia="es-ES"/>
          <w14:ligatures w14:val="none"/>
        </w:rPr>
      </w:pPr>
    </w:p>
    <w:p w14:paraId="4BEF145D" w14:textId="77777777" w:rsidR="005029B2" w:rsidRPr="005029B2" w:rsidRDefault="005029B2" w:rsidP="005029B2">
      <w:pPr>
        <w:spacing w:after="0" w:line="240" w:lineRule="auto"/>
        <w:jc w:val="both"/>
        <w:rPr>
          <w:rFonts w:ascii="Verdana" w:eastAsia="Times New Roman" w:hAnsi="Verdana" w:cs="Times New Roman"/>
          <w:kern w:val="0"/>
          <w:sz w:val="16"/>
          <w:szCs w:val="16"/>
          <w:lang w:val="es-ES_tradnl" w:eastAsia="es-ES"/>
          <w14:ligatures w14:val="none"/>
        </w:rPr>
      </w:pPr>
      <w:r w:rsidRPr="005029B2">
        <w:rPr>
          <w:rFonts w:ascii="Verdana" w:eastAsia="Times New Roman" w:hAnsi="Verdana" w:cs="Times New Roman"/>
          <w:kern w:val="0"/>
          <w:sz w:val="16"/>
          <w:szCs w:val="16"/>
          <w:lang w:val="es-ES_tradnl" w:eastAsia="es-ES"/>
          <w14:ligatures w14:val="none"/>
        </w:rPr>
        <w:t>(1) El contenedor se solicitará específicamente cuando se realicen los mantenimientos de planta, con un mínimo de 30 días de antelación a la necesidad. Los paros tienen una duración estimada de entre 30 y 45 días. El alquiler del contenedor durante este periodo estará incluido en el precio.</w:t>
      </w:r>
    </w:p>
    <w:p w14:paraId="2DED11AC" w14:textId="77777777" w:rsidR="005029B2" w:rsidRPr="005029B2" w:rsidRDefault="005029B2" w:rsidP="005029B2">
      <w:pPr>
        <w:shd w:val="clear" w:color="auto" w:fill="FFFFFF"/>
        <w:spacing w:after="0" w:line="276" w:lineRule="auto"/>
        <w:jc w:val="both"/>
        <w:rPr>
          <w:rFonts w:ascii="Verdana" w:eastAsia="Calibri" w:hAnsi="Verdana" w:cs="Times New Roman"/>
          <w:kern w:val="0"/>
          <w:sz w:val="16"/>
          <w:szCs w:val="16"/>
          <w:lang w:val="es-ES_tradnl" w:eastAsia="es-ES"/>
          <w14:ligatures w14:val="none"/>
        </w:rPr>
      </w:pPr>
    </w:p>
    <w:p w14:paraId="7ACBBDCF" w14:textId="77777777" w:rsidR="005029B2" w:rsidRPr="005029B2" w:rsidRDefault="005029B2" w:rsidP="005029B2">
      <w:pPr>
        <w:shd w:val="clear" w:color="auto" w:fill="FFFFFF"/>
        <w:spacing w:after="0" w:line="276" w:lineRule="auto"/>
        <w:jc w:val="both"/>
        <w:rPr>
          <w:rFonts w:ascii="Verdana" w:eastAsia="Times New Roman" w:hAnsi="Verdana" w:cs="Times New Roman"/>
          <w:spacing w:val="5"/>
          <w:kern w:val="0"/>
          <w:sz w:val="16"/>
          <w:szCs w:val="16"/>
          <w:lang w:val="es-ES_tradnl" w:eastAsia="es-ES"/>
          <w14:ligatures w14:val="none"/>
        </w:rPr>
      </w:pPr>
      <w:r w:rsidRPr="005029B2">
        <w:rPr>
          <w:rFonts w:ascii="Verdana" w:eastAsia="Calibri" w:hAnsi="Verdana" w:cs="Times New Roman"/>
          <w:kern w:val="0"/>
          <w:sz w:val="16"/>
          <w:szCs w:val="16"/>
          <w:lang w:val="es-ES_tradnl" w:eastAsia="es-ES"/>
          <w14:ligatures w14:val="none"/>
        </w:rPr>
        <w:t>Se desconoce anticipadamente el número de recogidas y transportes que se efectuarán durante la duración del contrato, consecuentemente se establece un importe estimado,</w:t>
      </w:r>
      <w:r w:rsidRPr="005029B2">
        <w:rPr>
          <w:rFonts w:ascii="Verdana" w:eastAsia="Times New Roman" w:hAnsi="Verdana" w:cs="Times New Roman"/>
          <w:spacing w:val="5"/>
          <w:kern w:val="0"/>
          <w:sz w:val="16"/>
          <w:szCs w:val="16"/>
          <w:lang w:val="es-ES_tradnl" w:eastAsia="es-ES"/>
          <w14:ligatures w14:val="none"/>
        </w:rPr>
        <w:t xml:space="preserve"> no vinculante. El precio vinculante a efectos contractuales será el precio unitario ofertado por cada uno de los ítems.</w:t>
      </w:r>
    </w:p>
    <w:p w14:paraId="753DB597" w14:textId="77777777" w:rsidR="005029B2" w:rsidRPr="005029B2" w:rsidRDefault="005029B2" w:rsidP="005029B2">
      <w:pPr>
        <w:shd w:val="clear" w:color="auto" w:fill="FFFFFF"/>
        <w:spacing w:after="0" w:line="276" w:lineRule="auto"/>
        <w:jc w:val="both"/>
        <w:rPr>
          <w:rFonts w:ascii="Verdana" w:eastAsia="Times New Roman" w:hAnsi="Verdana" w:cs="Times New Roman"/>
          <w:spacing w:val="5"/>
          <w:kern w:val="0"/>
          <w:sz w:val="16"/>
          <w:szCs w:val="16"/>
          <w:lang w:val="es-ES_tradnl" w:eastAsia="es-ES"/>
          <w14:ligatures w14:val="none"/>
        </w:rPr>
      </w:pPr>
    </w:p>
    <w:tbl>
      <w:tblPr>
        <w:tblW w:w="50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2"/>
        <w:gridCol w:w="2246"/>
        <w:gridCol w:w="2253"/>
      </w:tblGrid>
      <w:tr w:rsidR="005029B2" w:rsidRPr="005029B2" w14:paraId="3F1E9F4E" w14:textId="77777777" w:rsidTr="005029B2">
        <w:trPr>
          <w:trHeight w:val="561"/>
        </w:trPr>
        <w:tc>
          <w:tcPr>
            <w:tcW w:w="2354" w:type="pct"/>
            <w:shd w:val="clear" w:color="auto" w:fill="BFBFBF"/>
            <w:vAlign w:val="center"/>
          </w:tcPr>
          <w:p w14:paraId="5B6C6AC0" w14:textId="77777777" w:rsidR="005029B2" w:rsidRPr="005029B2" w:rsidRDefault="005029B2" w:rsidP="005029B2">
            <w:pPr>
              <w:spacing w:after="0" w:line="240" w:lineRule="auto"/>
              <w:jc w:val="center"/>
              <w:rPr>
                <w:rFonts w:ascii="Verdana" w:eastAsia="Times New Roman" w:hAnsi="Verdana" w:cs="Times New Roman"/>
                <w:b/>
                <w:bCs/>
                <w:spacing w:val="5"/>
                <w:kern w:val="0"/>
                <w:sz w:val="16"/>
                <w:szCs w:val="16"/>
                <w:lang w:val="es-ES_tradnl"/>
                <w14:ligatures w14:val="none"/>
              </w:rPr>
            </w:pPr>
            <w:r w:rsidRPr="005029B2">
              <w:rPr>
                <w:rFonts w:ascii="Verdana" w:eastAsia="Times New Roman" w:hAnsi="Verdana" w:cs="Times New Roman"/>
                <w:b/>
                <w:bCs/>
                <w:spacing w:val="5"/>
                <w:kern w:val="0"/>
                <w:sz w:val="16"/>
                <w:szCs w:val="16"/>
                <w:lang w:val="es-ES_tradnl"/>
                <w14:ligatures w14:val="none"/>
              </w:rPr>
              <w:t>CONCEPTO</w:t>
            </w:r>
          </w:p>
        </w:tc>
        <w:tc>
          <w:tcPr>
            <w:tcW w:w="1321" w:type="pct"/>
            <w:shd w:val="clear" w:color="auto" w:fill="BFBFBF"/>
            <w:vAlign w:val="center"/>
          </w:tcPr>
          <w:p w14:paraId="69481C31" w14:textId="77777777" w:rsidR="005029B2" w:rsidRPr="005029B2" w:rsidRDefault="005029B2" w:rsidP="005029B2">
            <w:pPr>
              <w:spacing w:after="0" w:line="240" w:lineRule="auto"/>
              <w:jc w:val="center"/>
              <w:rPr>
                <w:rFonts w:ascii="Verdana" w:eastAsia="Times New Roman" w:hAnsi="Verdana" w:cs="Times New Roman"/>
                <w:b/>
                <w:bCs/>
                <w:spacing w:val="5"/>
                <w:kern w:val="0"/>
                <w:sz w:val="16"/>
                <w:szCs w:val="16"/>
                <w:lang w:val="es-ES_tradnl"/>
                <w14:ligatures w14:val="none"/>
              </w:rPr>
            </w:pPr>
            <w:r w:rsidRPr="005029B2">
              <w:rPr>
                <w:rFonts w:ascii="Verdana" w:eastAsia="Times New Roman" w:hAnsi="Verdana" w:cs="Times New Roman"/>
                <w:b/>
                <w:bCs/>
                <w:spacing w:val="5"/>
                <w:kern w:val="0"/>
                <w:sz w:val="16"/>
                <w:szCs w:val="16"/>
                <w:lang w:val="es-ES_tradnl"/>
                <w14:ligatures w14:val="none"/>
              </w:rPr>
              <w:t>PRESUPUESTO MÁXIMO (IVA excluido)</w:t>
            </w:r>
          </w:p>
        </w:tc>
        <w:tc>
          <w:tcPr>
            <w:tcW w:w="1325" w:type="pct"/>
            <w:shd w:val="clear" w:color="auto" w:fill="BFBFBF"/>
            <w:vAlign w:val="center"/>
          </w:tcPr>
          <w:p w14:paraId="0E6E78D8" w14:textId="77777777" w:rsidR="005029B2" w:rsidRPr="005029B2" w:rsidRDefault="005029B2" w:rsidP="005029B2">
            <w:pPr>
              <w:spacing w:after="0" w:line="240" w:lineRule="auto"/>
              <w:jc w:val="center"/>
              <w:rPr>
                <w:rFonts w:ascii="Verdana" w:eastAsia="Times New Roman" w:hAnsi="Verdana" w:cs="Times New Roman"/>
                <w:b/>
                <w:bCs/>
                <w:spacing w:val="5"/>
                <w:kern w:val="0"/>
                <w:sz w:val="16"/>
                <w:szCs w:val="16"/>
                <w:lang w:val="es-ES_tradnl"/>
                <w14:ligatures w14:val="none"/>
              </w:rPr>
            </w:pPr>
            <w:r w:rsidRPr="005029B2">
              <w:rPr>
                <w:rFonts w:ascii="Verdana" w:eastAsia="Times New Roman" w:hAnsi="Verdana" w:cs="Times New Roman"/>
                <w:b/>
                <w:bCs/>
                <w:spacing w:val="5"/>
                <w:kern w:val="0"/>
                <w:sz w:val="16"/>
                <w:szCs w:val="16"/>
                <w:lang w:val="es-ES_tradnl"/>
                <w14:ligatures w14:val="none"/>
              </w:rPr>
              <w:t xml:space="preserve">PRESUPUESTO </w:t>
            </w:r>
            <w:proofErr w:type="gramStart"/>
            <w:r w:rsidRPr="005029B2">
              <w:rPr>
                <w:rFonts w:ascii="Verdana" w:eastAsia="Times New Roman" w:hAnsi="Verdana" w:cs="Times New Roman"/>
                <w:b/>
                <w:bCs/>
                <w:spacing w:val="5"/>
                <w:kern w:val="0"/>
                <w:sz w:val="16"/>
                <w:szCs w:val="16"/>
                <w:lang w:val="es-ES_tradnl"/>
                <w14:ligatures w14:val="none"/>
              </w:rPr>
              <w:t>OFERTADO  (</w:t>
            </w:r>
            <w:proofErr w:type="gramEnd"/>
            <w:r w:rsidRPr="005029B2">
              <w:rPr>
                <w:rFonts w:ascii="Verdana" w:eastAsia="Times New Roman" w:hAnsi="Verdana" w:cs="Times New Roman"/>
                <w:b/>
                <w:bCs/>
                <w:spacing w:val="5"/>
                <w:kern w:val="0"/>
                <w:sz w:val="16"/>
                <w:szCs w:val="16"/>
                <w:lang w:val="es-ES_tradnl"/>
                <w14:ligatures w14:val="none"/>
              </w:rPr>
              <w:t>IVA excluido)</w:t>
            </w:r>
          </w:p>
        </w:tc>
      </w:tr>
      <w:tr w:rsidR="005029B2" w:rsidRPr="005029B2" w14:paraId="38C5F4DF" w14:textId="77777777" w:rsidTr="00276637">
        <w:trPr>
          <w:trHeight w:val="561"/>
        </w:trPr>
        <w:tc>
          <w:tcPr>
            <w:tcW w:w="2354" w:type="pct"/>
            <w:shd w:val="clear" w:color="auto" w:fill="auto"/>
            <w:vAlign w:val="center"/>
          </w:tcPr>
          <w:p w14:paraId="14D24CF4" w14:textId="77777777" w:rsidR="005029B2" w:rsidRPr="005029B2" w:rsidRDefault="005029B2" w:rsidP="005029B2">
            <w:pPr>
              <w:spacing w:after="0" w:line="240" w:lineRule="auto"/>
              <w:jc w:val="both"/>
              <w:rPr>
                <w:rFonts w:ascii="Verdana" w:eastAsia="Times New Roman" w:hAnsi="Verdana" w:cs="Times New Roman"/>
                <w:b/>
                <w:bCs/>
                <w:spacing w:val="5"/>
                <w:kern w:val="0"/>
                <w:sz w:val="16"/>
                <w:szCs w:val="16"/>
                <w:lang w:val="es-ES_tradnl"/>
                <w14:ligatures w14:val="none"/>
              </w:rPr>
            </w:pPr>
            <w:r w:rsidRPr="005029B2">
              <w:rPr>
                <w:rFonts w:ascii="Verdana" w:eastAsia="Times New Roman" w:hAnsi="Verdana" w:cs="Times New Roman"/>
                <w:b/>
                <w:bCs/>
                <w:spacing w:val="5"/>
                <w:kern w:val="0"/>
                <w:sz w:val="16"/>
                <w:szCs w:val="16"/>
                <w:lang w:val="es-ES_tradnl"/>
                <w14:ligatures w14:val="none"/>
              </w:rPr>
              <w:t>PRESUPUESTO ANUAL OFERTADO LOTE 2 (SUMA A+B+C+D)</w:t>
            </w:r>
          </w:p>
        </w:tc>
        <w:tc>
          <w:tcPr>
            <w:tcW w:w="1321" w:type="pct"/>
            <w:vAlign w:val="center"/>
          </w:tcPr>
          <w:p w14:paraId="62DEE968" w14:textId="77777777" w:rsidR="005029B2" w:rsidRPr="005029B2" w:rsidRDefault="005029B2" w:rsidP="005029B2">
            <w:pPr>
              <w:spacing w:after="0" w:line="240" w:lineRule="auto"/>
              <w:jc w:val="right"/>
              <w:rPr>
                <w:rFonts w:ascii="Verdana" w:eastAsia="Times New Roman" w:hAnsi="Verdana" w:cs="Times New Roman"/>
                <w:b/>
                <w:bCs/>
                <w:spacing w:val="5"/>
                <w:kern w:val="0"/>
                <w:sz w:val="16"/>
                <w:szCs w:val="16"/>
                <w:lang w:val="es-ES_tradnl"/>
                <w14:ligatures w14:val="none"/>
              </w:rPr>
            </w:pPr>
            <w:r w:rsidRPr="005029B2">
              <w:rPr>
                <w:rFonts w:ascii="Verdana" w:eastAsia="Times New Roman" w:hAnsi="Verdana" w:cs="Times New Roman"/>
                <w:b/>
                <w:bCs/>
                <w:spacing w:val="5"/>
                <w:kern w:val="0"/>
                <w:sz w:val="16"/>
                <w:szCs w:val="16"/>
                <w:lang w:val="es-ES_tradnl"/>
                <w14:ligatures w14:val="none"/>
              </w:rPr>
              <w:t>12.015,12.-€</w:t>
            </w:r>
          </w:p>
        </w:tc>
        <w:tc>
          <w:tcPr>
            <w:tcW w:w="1325" w:type="pct"/>
            <w:shd w:val="clear" w:color="auto" w:fill="auto"/>
            <w:vAlign w:val="center"/>
          </w:tcPr>
          <w:p w14:paraId="1CAD2089" w14:textId="77777777" w:rsidR="005029B2" w:rsidRPr="005029B2" w:rsidRDefault="005029B2" w:rsidP="005029B2">
            <w:pPr>
              <w:spacing w:after="0" w:line="240" w:lineRule="auto"/>
              <w:jc w:val="right"/>
              <w:rPr>
                <w:rFonts w:ascii="Verdana" w:eastAsia="Times New Roman" w:hAnsi="Verdana" w:cs="Times New Roman"/>
                <w:b/>
                <w:bCs/>
                <w:spacing w:val="5"/>
                <w:kern w:val="0"/>
                <w:sz w:val="16"/>
                <w:szCs w:val="16"/>
                <w:lang w:val="es-ES_tradnl"/>
                <w14:ligatures w14:val="none"/>
              </w:rPr>
            </w:pPr>
            <w:r w:rsidRPr="005029B2">
              <w:rPr>
                <w:rFonts w:ascii="Verdana" w:eastAsia="Times New Roman" w:hAnsi="Verdana" w:cs="Times New Roman"/>
                <w:b/>
                <w:bCs/>
                <w:spacing w:val="5"/>
                <w:kern w:val="0"/>
                <w:sz w:val="16"/>
                <w:szCs w:val="16"/>
                <w:lang w:val="es-ES_tradnl"/>
                <w14:ligatures w14:val="none"/>
              </w:rPr>
              <w:t>.-€</w:t>
            </w:r>
          </w:p>
        </w:tc>
      </w:tr>
    </w:tbl>
    <w:p w14:paraId="1D4FE555" w14:textId="77777777" w:rsidR="005029B2" w:rsidRPr="005029B2" w:rsidRDefault="005029B2" w:rsidP="005029B2">
      <w:pPr>
        <w:autoSpaceDE w:val="0"/>
        <w:autoSpaceDN w:val="0"/>
        <w:spacing w:after="0" w:line="276" w:lineRule="auto"/>
        <w:ind w:left="720"/>
        <w:contextualSpacing/>
        <w:rPr>
          <w:rFonts w:ascii="Times New Roman" w:eastAsia="Calibri" w:hAnsi="Times New Roman" w:cs="Times New Roman"/>
          <w:kern w:val="0"/>
          <w:sz w:val="20"/>
          <w:szCs w:val="20"/>
          <w:lang w:val="es-ES_tradnl" w:eastAsia="es-ES"/>
          <w14:ligatures w14:val="none"/>
        </w:rPr>
      </w:pPr>
    </w:p>
    <w:p w14:paraId="1D1DAAF3" w14:textId="77777777" w:rsidR="005029B2" w:rsidRPr="005029B2" w:rsidRDefault="005029B2" w:rsidP="005029B2">
      <w:pPr>
        <w:spacing w:after="0" w:line="240" w:lineRule="auto"/>
        <w:jc w:val="both"/>
        <w:rPr>
          <w:rFonts w:ascii="Verdana" w:eastAsia="Times New Roman" w:hAnsi="Verdana" w:cs="Times New Roman"/>
          <w:b/>
          <w:spacing w:val="4"/>
          <w:kern w:val="28"/>
          <w:sz w:val="20"/>
          <w:szCs w:val="20"/>
          <w:lang w:eastAsia="es-ES"/>
          <w14:ligatures w14:val="none"/>
        </w:rPr>
      </w:pPr>
      <w:r w:rsidRPr="005029B2">
        <w:rPr>
          <w:rFonts w:ascii="Verdana" w:eastAsia="Times New Roman" w:hAnsi="Verdana" w:cs="Times New Roman"/>
          <w:b/>
          <w:spacing w:val="4"/>
          <w:kern w:val="28"/>
          <w:sz w:val="20"/>
          <w:szCs w:val="20"/>
          <w:lang w:eastAsia="es-ES"/>
          <w14:ligatures w14:val="none"/>
        </w:rPr>
        <w:t>2. MEJORAS</w:t>
      </w:r>
    </w:p>
    <w:p w14:paraId="1633E12E" w14:textId="77777777" w:rsidR="005029B2" w:rsidRPr="005029B2" w:rsidRDefault="005029B2" w:rsidP="005029B2">
      <w:pPr>
        <w:spacing w:after="0" w:line="240" w:lineRule="auto"/>
        <w:jc w:val="both"/>
        <w:rPr>
          <w:rFonts w:ascii="Verdana" w:eastAsia="Times New Roman" w:hAnsi="Verdana" w:cs="Times New Roman"/>
          <w:b/>
          <w:spacing w:val="4"/>
          <w:kern w:val="28"/>
          <w:sz w:val="20"/>
          <w:szCs w:val="20"/>
          <w:lang w:eastAsia="es-ES"/>
          <w14:ligatures w14:val="none"/>
        </w:rPr>
      </w:pPr>
    </w:p>
    <w:p w14:paraId="5F525E54" w14:textId="77777777" w:rsidR="005029B2" w:rsidRPr="005029B2" w:rsidRDefault="005029B2" w:rsidP="005029B2">
      <w:pPr>
        <w:spacing w:after="0" w:line="240" w:lineRule="auto"/>
        <w:jc w:val="both"/>
        <w:rPr>
          <w:rFonts w:ascii="Verdana" w:eastAsia="Times New Roman" w:hAnsi="Verdana" w:cs="Times New Roman"/>
          <w:b/>
          <w:spacing w:val="4"/>
          <w:kern w:val="28"/>
          <w:sz w:val="20"/>
          <w:szCs w:val="20"/>
          <w:lang w:eastAsia="es-ES"/>
          <w14:ligatures w14:val="none"/>
        </w:rPr>
      </w:pPr>
      <w:r w:rsidRPr="005029B2">
        <w:rPr>
          <w:rFonts w:ascii="Verdana" w:eastAsia="Times New Roman" w:hAnsi="Verdana" w:cs="Times New Roman"/>
          <w:b/>
          <w:spacing w:val="4"/>
          <w:kern w:val="28"/>
          <w:sz w:val="20"/>
          <w:szCs w:val="20"/>
          <w:lang w:eastAsia="es-ES"/>
          <w14:ligatures w14:val="none"/>
        </w:rPr>
        <w:t>CRITERIOS AMBIENTALES</w:t>
      </w:r>
    </w:p>
    <w:p w14:paraId="75F99454" w14:textId="77777777" w:rsidR="005029B2" w:rsidRPr="005029B2" w:rsidRDefault="005029B2" w:rsidP="005029B2">
      <w:pPr>
        <w:spacing w:after="0" w:line="240" w:lineRule="auto"/>
        <w:jc w:val="both"/>
        <w:rPr>
          <w:rFonts w:ascii="Verdana" w:eastAsia="Times New Roman" w:hAnsi="Verdana" w:cs="Times New Roman"/>
          <w:b/>
          <w:spacing w:val="4"/>
          <w:kern w:val="28"/>
          <w:sz w:val="20"/>
          <w:szCs w:val="20"/>
          <w:lang w:eastAsia="es-ES"/>
          <w14:ligatures w14:val="none"/>
        </w:rPr>
      </w:pPr>
    </w:p>
    <w:p w14:paraId="02BC563A" w14:textId="77777777" w:rsidR="005029B2" w:rsidRPr="005029B2" w:rsidRDefault="005029B2" w:rsidP="005029B2">
      <w:pPr>
        <w:numPr>
          <w:ilvl w:val="0"/>
          <w:numId w:val="19"/>
        </w:numPr>
        <w:spacing w:after="0" w:line="276" w:lineRule="auto"/>
        <w:jc w:val="both"/>
        <w:rPr>
          <w:rFonts w:ascii="Verdana" w:eastAsia="Calibri" w:hAnsi="Verdana" w:cs="Times New Roman"/>
          <w:b/>
          <w:kern w:val="0"/>
          <w:sz w:val="20"/>
          <w:szCs w:val="20"/>
          <w:u w:val="single"/>
          <w:lang w:val="es-ES_tradnl"/>
          <w14:ligatures w14:val="none"/>
        </w:rPr>
      </w:pPr>
      <w:r w:rsidRPr="005029B2">
        <w:rPr>
          <w:rFonts w:ascii="Verdana" w:eastAsia="Calibri" w:hAnsi="Verdana" w:cs="Times New Roman"/>
          <w:b/>
          <w:kern w:val="0"/>
          <w:sz w:val="20"/>
          <w:szCs w:val="20"/>
          <w:u w:val="single"/>
          <w:lang w:val="es-ES_tradnl"/>
          <w14:ligatures w14:val="none"/>
        </w:rPr>
        <w:t>Distancia entre la unidad de negocio donde efectuar la recogida y el Centro Gestor (Marcar con una X).</w:t>
      </w:r>
    </w:p>
    <w:p w14:paraId="0E449E5A" w14:textId="77777777" w:rsidR="005029B2" w:rsidRPr="005029B2" w:rsidRDefault="005029B2" w:rsidP="005029B2">
      <w:pPr>
        <w:spacing w:after="0" w:line="240" w:lineRule="auto"/>
        <w:jc w:val="both"/>
        <w:rPr>
          <w:rFonts w:ascii="Verdana" w:eastAsia="Times New Roman" w:hAnsi="Verdana" w:cs="Times New Roman"/>
          <w:kern w:val="0"/>
          <w:sz w:val="20"/>
          <w:szCs w:val="20"/>
          <w:lang w:val="es-ES_tradnl" w:eastAsia="es-ES"/>
          <w14:ligatures w14:val="none"/>
        </w:rPr>
      </w:pPr>
    </w:p>
    <w:p w14:paraId="797BADC6" w14:textId="77777777" w:rsidR="005029B2" w:rsidRPr="005029B2" w:rsidRDefault="005029B2" w:rsidP="005029B2">
      <w:pPr>
        <w:spacing w:after="0" w:line="240" w:lineRule="auto"/>
        <w:jc w:val="both"/>
        <w:rPr>
          <w:rFonts w:ascii="Verdana" w:eastAsia="Times New Roman" w:hAnsi="Verdana" w:cs="Times New Roman"/>
          <w:kern w:val="0"/>
          <w:sz w:val="20"/>
          <w:szCs w:val="20"/>
          <w:lang w:val="es-ES_tradnl" w:eastAsia="es-ES"/>
          <w14:ligatures w14:val="none"/>
        </w:rPr>
      </w:pPr>
      <w:r w:rsidRPr="005029B2">
        <w:rPr>
          <w:rFonts w:ascii="Verdana" w:eastAsia="Times New Roman" w:hAnsi="Verdana" w:cs="Times New Roman"/>
          <w:kern w:val="0"/>
          <w:sz w:val="20"/>
          <w:szCs w:val="20"/>
          <w:lang w:val="es-ES_tradnl" w:eastAsia="es-ES"/>
          <w14:ligatures w14:val="none"/>
        </w:rPr>
        <w:t>Con el fin de reducir el impacto ambiental que se produce al transportar los residuos, se valorará la proximidad de las plantas de gestión, respecto de la planta donde efectuar la recogida.</w:t>
      </w:r>
    </w:p>
    <w:p w14:paraId="18C675ED" w14:textId="77777777" w:rsidR="005029B2" w:rsidRPr="005029B2" w:rsidRDefault="005029B2" w:rsidP="005029B2">
      <w:pPr>
        <w:spacing w:after="0" w:line="240" w:lineRule="auto"/>
        <w:jc w:val="both"/>
        <w:rPr>
          <w:rFonts w:ascii="Verdana" w:eastAsia="Times New Roman" w:hAnsi="Verdana" w:cs="Times New Roman"/>
          <w:kern w:val="0"/>
          <w:sz w:val="20"/>
          <w:szCs w:val="20"/>
          <w:lang w:val="es-ES_tradnl" w:eastAsia="es-ES"/>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2242"/>
      </w:tblGrid>
      <w:tr w:rsidR="005029B2" w:rsidRPr="005029B2" w14:paraId="1F92CC1B" w14:textId="77777777" w:rsidTr="00276637">
        <w:trPr>
          <w:jc w:val="center"/>
        </w:trPr>
        <w:tc>
          <w:tcPr>
            <w:tcW w:w="5490" w:type="dxa"/>
            <w:shd w:val="clear" w:color="auto" w:fill="D9D9D9"/>
          </w:tcPr>
          <w:p w14:paraId="10A6B548" w14:textId="77777777" w:rsidR="005029B2" w:rsidRPr="005029B2" w:rsidRDefault="005029B2" w:rsidP="005029B2">
            <w:pPr>
              <w:spacing w:after="0" w:line="240" w:lineRule="auto"/>
              <w:jc w:val="center"/>
              <w:rPr>
                <w:rFonts w:ascii="Verdana" w:eastAsia="Times New Roman" w:hAnsi="Verdana" w:cs="Verdana"/>
                <w:b/>
                <w:kern w:val="0"/>
                <w:sz w:val="18"/>
                <w:szCs w:val="18"/>
                <w:lang w:val="es-ES_tradnl" w:eastAsia="es-ES"/>
                <w14:ligatures w14:val="none"/>
              </w:rPr>
            </w:pPr>
            <w:r w:rsidRPr="005029B2">
              <w:rPr>
                <w:rFonts w:ascii="Verdana" w:eastAsia="Times New Roman" w:hAnsi="Verdana" w:cs="Verdana"/>
                <w:b/>
                <w:kern w:val="0"/>
                <w:sz w:val="18"/>
                <w:szCs w:val="18"/>
                <w:lang w:val="es-ES_tradnl" w:eastAsia="es-ES"/>
                <w14:ligatures w14:val="none"/>
              </w:rPr>
              <w:t>Distancia del centro de tratamiento con respecto a la unidad de negocio de TERSA correspondiente</w:t>
            </w:r>
          </w:p>
        </w:tc>
        <w:tc>
          <w:tcPr>
            <w:tcW w:w="2242" w:type="dxa"/>
            <w:shd w:val="clear" w:color="auto" w:fill="D9D9D9"/>
          </w:tcPr>
          <w:p w14:paraId="668536C3" w14:textId="77777777" w:rsidR="005029B2" w:rsidRPr="005029B2" w:rsidRDefault="005029B2" w:rsidP="005029B2">
            <w:pPr>
              <w:spacing w:after="0" w:line="240" w:lineRule="auto"/>
              <w:jc w:val="center"/>
              <w:rPr>
                <w:rFonts w:ascii="Verdana" w:eastAsia="Times New Roman" w:hAnsi="Verdana" w:cs="Verdana"/>
                <w:b/>
                <w:kern w:val="0"/>
                <w:sz w:val="18"/>
                <w:szCs w:val="18"/>
                <w:lang w:val="es-ES_tradnl" w:eastAsia="es-ES"/>
                <w14:ligatures w14:val="none"/>
              </w:rPr>
            </w:pPr>
            <w:r w:rsidRPr="005029B2">
              <w:rPr>
                <w:rFonts w:ascii="Verdana" w:eastAsia="Times New Roman" w:hAnsi="Verdana" w:cs="Verdana"/>
                <w:b/>
                <w:kern w:val="0"/>
                <w:sz w:val="18"/>
                <w:szCs w:val="18"/>
                <w:lang w:val="es-ES_tradnl" w:eastAsia="es-ES"/>
                <w14:ligatures w14:val="none"/>
              </w:rPr>
              <w:t>Marcar con una X</w:t>
            </w:r>
          </w:p>
        </w:tc>
      </w:tr>
      <w:tr w:rsidR="005029B2" w:rsidRPr="005029B2" w14:paraId="0C974937" w14:textId="77777777" w:rsidTr="00276637">
        <w:trPr>
          <w:jc w:val="center"/>
        </w:trPr>
        <w:tc>
          <w:tcPr>
            <w:tcW w:w="5490" w:type="dxa"/>
          </w:tcPr>
          <w:p w14:paraId="5DACE58C" w14:textId="77777777" w:rsidR="005029B2" w:rsidRPr="005029B2" w:rsidRDefault="005029B2" w:rsidP="005029B2">
            <w:pPr>
              <w:spacing w:after="0" w:line="240" w:lineRule="auto"/>
              <w:jc w:val="center"/>
              <w:rPr>
                <w:rFonts w:ascii="Verdana" w:eastAsia="Times New Roman" w:hAnsi="Verdana" w:cs="Verdana"/>
                <w:kern w:val="0"/>
                <w:sz w:val="18"/>
                <w:szCs w:val="18"/>
                <w:lang w:val="es-ES_tradnl" w:eastAsia="es-ES"/>
                <w14:ligatures w14:val="none"/>
              </w:rPr>
            </w:pPr>
            <w:r w:rsidRPr="005029B2">
              <w:rPr>
                <w:rFonts w:ascii="Verdana" w:eastAsia="Times New Roman" w:hAnsi="Verdana" w:cs="Verdana"/>
                <w:kern w:val="0"/>
                <w:sz w:val="18"/>
                <w:szCs w:val="18"/>
                <w:lang w:val="es-ES_tradnl" w:eastAsia="es-ES"/>
                <w14:ligatures w14:val="none"/>
              </w:rPr>
              <w:t xml:space="preserve">d &lt; </w:t>
            </w:r>
            <w:r w:rsidRPr="005029B2">
              <w:rPr>
                <w:rFonts w:ascii="Verdana" w:eastAsia="Times New Roman" w:hAnsi="Verdana" w:cs="Verdana"/>
                <w:bCs/>
                <w:kern w:val="0"/>
                <w:sz w:val="18"/>
                <w:szCs w:val="18"/>
                <w:lang w:val="es-ES_tradnl" w:eastAsia="es-ES"/>
                <w14:ligatures w14:val="none"/>
              </w:rPr>
              <w:t>60</w:t>
            </w:r>
            <w:r w:rsidRPr="005029B2">
              <w:rPr>
                <w:rFonts w:ascii="Verdana" w:eastAsia="Times New Roman" w:hAnsi="Verdana" w:cs="Verdana"/>
                <w:kern w:val="0"/>
                <w:sz w:val="18"/>
                <w:szCs w:val="18"/>
                <w:lang w:val="es-ES_tradnl" w:eastAsia="es-ES"/>
                <w14:ligatures w14:val="none"/>
              </w:rPr>
              <w:t xml:space="preserve"> Km</w:t>
            </w:r>
          </w:p>
        </w:tc>
        <w:tc>
          <w:tcPr>
            <w:tcW w:w="2242" w:type="dxa"/>
          </w:tcPr>
          <w:p w14:paraId="4CEF1F79" w14:textId="77777777" w:rsidR="005029B2" w:rsidRPr="005029B2" w:rsidRDefault="005029B2" w:rsidP="005029B2">
            <w:pPr>
              <w:spacing w:after="0" w:line="240" w:lineRule="auto"/>
              <w:jc w:val="center"/>
              <w:rPr>
                <w:rFonts w:ascii="Verdana" w:eastAsia="Times New Roman" w:hAnsi="Verdana" w:cs="Verdana"/>
                <w:kern w:val="0"/>
                <w:sz w:val="18"/>
                <w:szCs w:val="18"/>
                <w:lang w:val="es-ES_tradnl" w:eastAsia="es-ES"/>
                <w14:ligatures w14:val="none"/>
              </w:rPr>
            </w:pPr>
          </w:p>
        </w:tc>
      </w:tr>
      <w:tr w:rsidR="005029B2" w:rsidRPr="005029B2" w14:paraId="5AC461C5" w14:textId="77777777" w:rsidTr="00276637">
        <w:trPr>
          <w:jc w:val="center"/>
        </w:trPr>
        <w:tc>
          <w:tcPr>
            <w:tcW w:w="5490" w:type="dxa"/>
          </w:tcPr>
          <w:p w14:paraId="22E077CF" w14:textId="77777777" w:rsidR="005029B2" w:rsidRPr="005029B2" w:rsidRDefault="005029B2" w:rsidP="005029B2">
            <w:pPr>
              <w:spacing w:after="0" w:line="240" w:lineRule="auto"/>
              <w:jc w:val="center"/>
              <w:rPr>
                <w:rFonts w:ascii="Verdana" w:eastAsia="Times New Roman" w:hAnsi="Verdana" w:cs="Verdana"/>
                <w:kern w:val="0"/>
                <w:sz w:val="18"/>
                <w:szCs w:val="18"/>
                <w:lang w:val="es-ES_tradnl" w:eastAsia="es-ES"/>
                <w14:ligatures w14:val="none"/>
              </w:rPr>
            </w:pPr>
            <w:r w:rsidRPr="005029B2">
              <w:rPr>
                <w:rFonts w:ascii="Verdana" w:eastAsia="Times New Roman" w:hAnsi="Verdana" w:cs="Verdana"/>
                <w:kern w:val="0"/>
                <w:sz w:val="18"/>
                <w:szCs w:val="18"/>
                <w:lang w:val="es-ES_tradnl" w:eastAsia="es-ES"/>
                <w14:ligatures w14:val="none"/>
              </w:rPr>
              <w:t xml:space="preserve">60 ≤ </w:t>
            </w:r>
            <w:proofErr w:type="gramStart"/>
            <w:r w:rsidRPr="005029B2">
              <w:rPr>
                <w:rFonts w:ascii="Verdana" w:eastAsia="Times New Roman" w:hAnsi="Verdana" w:cs="Verdana"/>
                <w:kern w:val="0"/>
                <w:sz w:val="18"/>
                <w:szCs w:val="18"/>
                <w:lang w:val="es-ES_tradnl" w:eastAsia="es-ES"/>
                <w14:ligatures w14:val="none"/>
              </w:rPr>
              <w:t>d  &lt;</w:t>
            </w:r>
            <w:proofErr w:type="gramEnd"/>
            <w:r w:rsidRPr="005029B2">
              <w:rPr>
                <w:rFonts w:ascii="Verdana" w:eastAsia="Times New Roman" w:hAnsi="Verdana" w:cs="Verdana"/>
                <w:kern w:val="0"/>
                <w:sz w:val="18"/>
                <w:szCs w:val="18"/>
                <w:lang w:val="es-ES_tradnl" w:eastAsia="es-ES"/>
                <w14:ligatures w14:val="none"/>
              </w:rPr>
              <w:t xml:space="preserve"> 100 Km</w:t>
            </w:r>
          </w:p>
        </w:tc>
        <w:tc>
          <w:tcPr>
            <w:tcW w:w="2242" w:type="dxa"/>
          </w:tcPr>
          <w:p w14:paraId="1860F5DA" w14:textId="77777777" w:rsidR="005029B2" w:rsidRPr="005029B2" w:rsidRDefault="005029B2" w:rsidP="005029B2">
            <w:pPr>
              <w:spacing w:after="0" w:line="240" w:lineRule="auto"/>
              <w:jc w:val="center"/>
              <w:rPr>
                <w:rFonts w:ascii="Verdana" w:eastAsia="Times New Roman" w:hAnsi="Verdana" w:cs="Verdana"/>
                <w:kern w:val="0"/>
                <w:sz w:val="18"/>
                <w:szCs w:val="18"/>
                <w:lang w:val="es-ES_tradnl" w:eastAsia="es-ES"/>
                <w14:ligatures w14:val="none"/>
              </w:rPr>
            </w:pPr>
          </w:p>
        </w:tc>
      </w:tr>
      <w:tr w:rsidR="005029B2" w:rsidRPr="005029B2" w14:paraId="4DDE3FA3" w14:textId="77777777" w:rsidTr="00276637">
        <w:trPr>
          <w:jc w:val="center"/>
        </w:trPr>
        <w:tc>
          <w:tcPr>
            <w:tcW w:w="5490" w:type="dxa"/>
          </w:tcPr>
          <w:p w14:paraId="3AE79789" w14:textId="77777777" w:rsidR="005029B2" w:rsidRPr="005029B2" w:rsidRDefault="005029B2" w:rsidP="005029B2">
            <w:pPr>
              <w:spacing w:after="0" w:line="240" w:lineRule="auto"/>
              <w:jc w:val="center"/>
              <w:rPr>
                <w:rFonts w:ascii="Verdana" w:eastAsia="Times New Roman" w:hAnsi="Verdana" w:cs="Verdana"/>
                <w:kern w:val="0"/>
                <w:sz w:val="18"/>
                <w:szCs w:val="18"/>
                <w:lang w:val="es-ES_tradnl" w:eastAsia="es-ES"/>
                <w14:ligatures w14:val="none"/>
              </w:rPr>
            </w:pPr>
            <w:r w:rsidRPr="005029B2">
              <w:rPr>
                <w:rFonts w:ascii="Verdana" w:eastAsia="Times New Roman" w:hAnsi="Verdana" w:cs="Verdana"/>
                <w:kern w:val="0"/>
                <w:sz w:val="18"/>
                <w:szCs w:val="18"/>
                <w:lang w:val="es-ES_tradnl" w:eastAsia="es-ES"/>
                <w14:ligatures w14:val="none"/>
              </w:rPr>
              <w:t>d ≥ 100 Km</w:t>
            </w:r>
          </w:p>
        </w:tc>
        <w:tc>
          <w:tcPr>
            <w:tcW w:w="2242" w:type="dxa"/>
          </w:tcPr>
          <w:p w14:paraId="61AD3BDC" w14:textId="77777777" w:rsidR="005029B2" w:rsidRPr="005029B2" w:rsidRDefault="005029B2" w:rsidP="005029B2">
            <w:pPr>
              <w:spacing w:after="0" w:line="240" w:lineRule="auto"/>
              <w:jc w:val="center"/>
              <w:rPr>
                <w:rFonts w:ascii="Verdana" w:eastAsia="Times New Roman" w:hAnsi="Verdana" w:cs="Verdana"/>
                <w:kern w:val="0"/>
                <w:sz w:val="18"/>
                <w:szCs w:val="18"/>
                <w:lang w:val="es-ES_tradnl" w:eastAsia="es-ES"/>
                <w14:ligatures w14:val="none"/>
              </w:rPr>
            </w:pPr>
          </w:p>
        </w:tc>
      </w:tr>
    </w:tbl>
    <w:p w14:paraId="623C2C73" w14:textId="77777777" w:rsidR="005029B2" w:rsidRPr="005029B2" w:rsidRDefault="005029B2" w:rsidP="005029B2">
      <w:pPr>
        <w:spacing w:after="0" w:line="240" w:lineRule="auto"/>
        <w:ind w:left="1068" w:firstLine="348"/>
        <w:rPr>
          <w:rFonts w:ascii="Verdana" w:eastAsia="Times New Roman" w:hAnsi="Verdana" w:cs="Verdana"/>
          <w:kern w:val="0"/>
          <w:sz w:val="18"/>
          <w:szCs w:val="18"/>
          <w:lang w:val="es-ES_tradnl" w:eastAsia="es-ES"/>
          <w14:ligatures w14:val="none"/>
        </w:rPr>
      </w:pPr>
      <w:r w:rsidRPr="005029B2">
        <w:rPr>
          <w:rFonts w:ascii="Verdana" w:eastAsia="Times New Roman" w:hAnsi="Verdana" w:cs="Verdana"/>
          <w:kern w:val="0"/>
          <w:sz w:val="18"/>
          <w:szCs w:val="18"/>
          <w:lang w:val="es-ES_tradnl" w:eastAsia="es-ES"/>
          <w14:ligatures w14:val="none"/>
        </w:rPr>
        <w:t xml:space="preserve">    d= distancia (Km)</w:t>
      </w:r>
    </w:p>
    <w:p w14:paraId="3982289F" w14:textId="77777777" w:rsidR="005029B2" w:rsidRPr="005029B2" w:rsidRDefault="005029B2" w:rsidP="005029B2">
      <w:pPr>
        <w:spacing w:after="0" w:line="240" w:lineRule="auto"/>
        <w:rPr>
          <w:rFonts w:ascii="Verdana" w:eastAsia="Times New Roman" w:hAnsi="Verdana" w:cs="Verdana"/>
          <w:b/>
          <w:bCs/>
          <w:kern w:val="0"/>
          <w:sz w:val="20"/>
          <w:szCs w:val="20"/>
          <w:u w:val="single"/>
          <w:lang w:val="es-ES_tradnl" w:eastAsia="es-ES"/>
          <w14:ligatures w14:val="none"/>
        </w:rPr>
      </w:pPr>
    </w:p>
    <w:p w14:paraId="515D245E" w14:textId="77777777" w:rsidR="005029B2" w:rsidRPr="005029B2" w:rsidRDefault="005029B2" w:rsidP="005029B2">
      <w:pPr>
        <w:spacing w:after="0" w:line="240" w:lineRule="auto"/>
        <w:rPr>
          <w:rFonts w:ascii="Verdana" w:eastAsia="Times New Roman" w:hAnsi="Verdana" w:cs="Verdana"/>
          <w:b/>
          <w:bCs/>
          <w:kern w:val="0"/>
          <w:sz w:val="20"/>
          <w:szCs w:val="20"/>
          <w:u w:val="single"/>
          <w:lang w:val="es-ES_tradnl" w:eastAsia="es-ES"/>
          <w14:ligatures w14:val="none"/>
        </w:rPr>
      </w:pPr>
      <w:r w:rsidRPr="005029B2">
        <w:rPr>
          <w:rFonts w:ascii="Verdana" w:eastAsia="Times New Roman" w:hAnsi="Verdana" w:cs="Verdana"/>
          <w:b/>
          <w:bCs/>
          <w:kern w:val="0"/>
          <w:sz w:val="20"/>
          <w:szCs w:val="20"/>
          <w:u w:val="single"/>
          <w:lang w:val="es-ES_tradnl" w:eastAsia="es-ES"/>
          <w14:ligatures w14:val="none"/>
        </w:rPr>
        <w:t>El licitador deberá indicar la ubicación del centro gestor en la oferta. En caso de no indicarlo para su verificación, la puntuación será de 0 puntos, independientemente de la casilla marcada.</w:t>
      </w:r>
    </w:p>
    <w:p w14:paraId="7D49045C" w14:textId="77777777" w:rsidR="005029B2" w:rsidRPr="005029B2" w:rsidRDefault="005029B2" w:rsidP="005029B2">
      <w:pPr>
        <w:spacing w:after="0" w:line="240" w:lineRule="auto"/>
        <w:rPr>
          <w:rFonts w:ascii="Verdana" w:eastAsia="Times New Roman" w:hAnsi="Verdana" w:cs="Verdana"/>
          <w:b/>
          <w:bCs/>
          <w:kern w:val="0"/>
          <w:sz w:val="20"/>
          <w:szCs w:val="20"/>
          <w:u w:val="single"/>
          <w:lang w:val="es-ES_tradnl" w:eastAsia="es-ES"/>
          <w14:ligatures w14:val="none"/>
        </w:rPr>
      </w:pPr>
    </w:p>
    <w:p w14:paraId="753931EF" w14:textId="77777777" w:rsidR="005029B2" w:rsidRPr="005029B2" w:rsidRDefault="005029B2" w:rsidP="005029B2">
      <w:pPr>
        <w:numPr>
          <w:ilvl w:val="0"/>
          <w:numId w:val="19"/>
        </w:numPr>
        <w:spacing w:after="0" w:line="240" w:lineRule="auto"/>
        <w:jc w:val="both"/>
        <w:rPr>
          <w:rFonts w:ascii="Verdana" w:eastAsia="Times New Roman" w:hAnsi="Verdana" w:cs="Verdana"/>
          <w:b/>
          <w:bCs/>
          <w:kern w:val="0"/>
          <w:sz w:val="20"/>
          <w:szCs w:val="20"/>
          <w:u w:val="single"/>
          <w:lang w:val="es-ES_tradnl" w:eastAsia="es-ES"/>
          <w14:ligatures w14:val="none"/>
        </w:rPr>
      </w:pPr>
      <w:r w:rsidRPr="005029B2">
        <w:rPr>
          <w:rFonts w:ascii="Verdana" w:eastAsia="Times New Roman" w:hAnsi="Verdana" w:cs="Verdana"/>
          <w:b/>
          <w:bCs/>
          <w:kern w:val="0"/>
          <w:sz w:val="20"/>
          <w:szCs w:val="20"/>
          <w:u w:val="single"/>
          <w:lang w:val="es-ES_tradnl" w:eastAsia="es-ES"/>
          <w14:ligatures w14:val="none"/>
        </w:rPr>
        <w:t>Emisiones de los vehículos adscritos al servicio. (Indicar número)</w:t>
      </w:r>
    </w:p>
    <w:p w14:paraId="2E3D890C" w14:textId="77777777" w:rsidR="005029B2" w:rsidRPr="005029B2" w:rsidRDefault="005029B2" w:rsidP="005029B2">
      <w:pPr>
        <w:spacing w:after="0" w:line="240" w:lineRule="auto"/>
        <w:jc w:val="both"/>
        <w:outlineLvl w:val="0"/>
        <w:rPr>
          <w:rFonts w:ascii="Verdana" w:eastAsia="Times New Roman" w:hAnsi="Verdana" w:cs="Verdana"/>
          <w:kern w:val="0"/>
          <w:sz w:val="20"/>
          <w:szCs w:val="20"/>
          <w:lang w:val="es-ES_tradnl" w:eastAsia="es-ES"/>
          <w14:ligatures w14:val="none"/>
        </w:rPr>
      </w:pPr>
    </w:p>
    <w:p w14:paraId="09BF6881" w14:textId="77777777" w:rsidR="005029B2" w:rsidRPr="005029B2" w:rsidRDefault="005029B2" w:rsidP="005029B2">
      <w:pPr>
        <w:spacing w:after="0" w:line="240" w:lineRule="auto"/>
        <w:jc w:val="both"/>
        <w:outlineLvl w:val="0"/>
        <w:rPr>
          <w:rFonts w:ascii="Verdana" w:eastAsia="Times New Roman" w:hAnsi="Verdana" w:cs="Verdana"/>
          <w:kern w:val="0"/>
          <w:sz w:val="20"/>
          <w:szCs w:val="20"/>
          <w:lang w:val="es-ES_tradnl" w:eastAsia="es-ES"/>
          <w14:ligatures w14:val="none"/>
        </w:rPr>
      </w:pPr>
      <w:r w:rsidRPr="005029B2">
        <w:rPr>
          <w:rFonts w:ascii="Verdana" w:eastAsia="Times New Roman" w:hAnsi="Verdana" w:cs="Verdana"/>
          <w:kern w:val="0"/>
          <w:sz w:val="20"/>
          <w:szCs w:val="20"/>
          <w:lang w:val="es-ES_tradnl" w:eastAsia="es-ES"/>
          <w14:ligatures w14:val="none"/>
        </w:rPr>
        <w:t>CRITERIO AMBIENTAL: Se facilitarán fichas de los vehículos adscritos al servicio y se valorará proporcionalmente de acuerdo con la tabla siguiente:</w:t>
      </w:r>
    </w:p>
    <w:p w14:paraId="0F18D9DC" w14:textId="77777777" w:rsidR="005029B2" w:rsidRPr="005029B2" w:rsidRDefault="005029B2" w:rsidP="005029B2">
      <w:pPr>
        <w:spacing w:after="0" w:line="240" w:lineRule="auto"/>
        <w:outlineLvl w:val="0"/>
        <w:rPr>
          <w:rFonts w:ascii="Verdana" w:eastAsia="Times New Roman" w:hAnsi="Verdana" w:cs="Verdana"/>
          <w:b/>
          <w:bCs/>
          <w:kern w:val="0"/>
          <w:sz w:val="20"/>
          <w:szCs w:val="20"/>
          <w:u w:val="single"/>
          <w:lang w:val="es-ES_tradnl" w:eastAsia="es-ES"/>
          <w14:ligatures w14:val="none"/>
        </w:rPr>
      </w:pPr>
    </w:p>
    <w:tbl>
      <w:tblPr>
        <w:tblW w:w="8015" w:type="dxa"/>
        <w:jc w:val="center"/>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1943"/>
        <w:gridCol w:w="2591"/>
      </w:tblGrid>
      <w:tr w:rsidR="005029B2" w:rsidRPr="005029B2" w14:paraId="17943E97" w14:textId="77777777" w:rsidTr="00276637">
        <w:trPr>
          <w:trHeight w:val="655"/>
          <w:tblHeader/>
          <w:jc w:val="center"/>
        </w:trPr>
        <w:tc>
          <w:tcPr>
            <w:tcW w:w="3481" w:type="dxa"/>
            <w:tcBorders>
              <w:top w:val="single" w:sz="4" w:space="0" w:color="auto"/>
              <w:left w:val="single" w:sz="4" w:space="0" w:color="auto"/>
              <w:bottom w:val="single" w:sz="4" w:space="0" w:color="auto"/>
            </w:tcBorders>
            <w:shd w:val="clear" w:color="auto" w:fill="BFBFBF"/>
            <w:vAlign w:val="center"/>
          </w:tcPr>
          <w:p w14:paraId="476A7ADA" w14:textId="77777777" w:rsidR="005029B2" w:rsidRPr="005029B2" w:rsidRDefault="005029B2" w:rsidP="005029B2">
            <w:pPr>
              <w:spacing w:after="0" w:line="240" w:lineRule="auto"/>
              <w:jc w:val="center"/>
              <w:outlineLvl w:val="0"/>
              <w:rPr>
                <w:rFonts w:ascii="Verdana" w:eastAsia="Times New Roman" w:hAnsi="Verdana" w:cs="Verdana"/>
                <w:b/>
                <w:bCs/>
                <w:kern w:val="0"/>
                <w:sz w:val="16"/>
                <w:szCs w:val="16"/>
                <w:u w:val="single"/>
                <w:lang w:val="es-ES_tradnl" w:eastAsia="es-ES"/>
                <w14:ligatures w14:val="none"/>
              </w:rPr>
            </w:pPr>
            <w:r w:rsidRPr="005029B2">
              <w:rPr>
                <w:rFonts w:ascii="Verdana" w:eastAsia="Times New Roman" w:hAnsi="Verdana" w:cs="Times New Roman"/>
                <w:b/>
                <w:bCs/>
                <w:color w:val="000000"/>
                <w:kern w:val="0"/>
                <w:sz w:val="16"/>
                <w:szCs w:val="16"/>
                <w:lang w:val="es-ES_tradnl"/>
                <w14:ligatures w14:val="none"/>
              </w:rPr>
              <w:t>CONTROL DE EMISIONES DE ÓXIDOS DE NITRÓGENO (NOX) Y EMISIONES DE PARTÍCULAS (PM)</w:t>
            </w:r>
          </w:p>
        </w:tc>
        <w:tc>
          <w:tcPr>
            <w:tcW w:w="1943" w:type="dxa"/>
            <w:tcBorders>
              <w:top w:val="single" w:sz="4" w:space="0" w:color="auto"/>
            </w:tcBorders>
            <w:shd w:val="clear" w:color="auto" w:fill="BFBFBF"/>
            <w:vAlign w:val="center"/>
          </w:tcPr>
          <w:p w14:paraId="5AF7E44C" w14:textId="77777777" w:rsidR="005029B2" w:rsidRPr="005029B2" w:rsidRDefault="005029B2" w:rsidP="005029B2">
            <w:pPr>
              <w:spacing w:after="0" w:line="240" w:lineRule="auto"/>
              <w:jc w:val="center"/>
              <w:outlineLvl w:val="0"/>
              <w:rPr>
                <w:rFonts w:ascii="Verdana" w:eastAsia="Times New Roman" w:hAnsi="Verdana" w:cs="Verdana"/>
                <w:b/>
                <w:bCs/>
                <w:kern w:val="0"/>
                <w:sz w:val="16"/>
                <w:szCs w:val="16"/>
                <w:lang w:val="es-ES_tradnl" w:eastAsia="es-ES"/>
                <w14:ligatures w14:val="none"/>
              </w:rPr>
            </w:pPr>
            <w:r w:rsidRPr="005029B2">
              <w:rPr>
                <w:rFonts w:ascii="Verdana" w:eastAsia="Times New Roman" w:hAnsi="Verdana" w:cs="Verdana"/>
                <w:b/>
                <w:bCs/>
                <w:kern w:val="0"/>
                <w:sz w:val="16"/>
                <w:szCs w:val="16"/>
                <w:lang w:val="es-ES_tradnl" w:eastAsia="es-ES"/>
                <w14:ligatures w14:val="none"/>
              </w:rPr>
              <w:t>Numero vehículos</w:t>
            </w:r>
          </w:p>
        </w:tc>
        <w:tc>
          <w:tcPr>
            <w:tcW w:w="2591" w:type="dxa"/>
            <w:tcBorders>
              <w:top w:val="single" w:sz="4" w:space="0" w:color="auto"/>
            </w:tcBorders>
            <w:shd w:val="pct25" w:color="auto" w:fill="auto"/>
            <w:vAlign w:val="center"/>
          </w:tcPr>
          <w:p w14:paraId="72FE0F0C" w14:textId="77777777" w:rsidR="005029B2" w:rsidRPr="005029B2" w:rsidRDefault="005029B2" w:rsidP="005029B2">
            <w:pPr>
              <w:spacing w:after="0" w:line="240" w:lineRule="auto"/>
              <w:jc w:val="center"/>
              <w:outlineLvl w:val="0"/>
              <w:rPr>
                <w:rFonts w:ascii="Verdana" w:eastAsia="Times New Roman" w:hAnsi="Verdana" w:cs="Verdana"/>
                <w:b/>
                <w:bCs/>
                <w:kern w:val="0"/>
                <w:sz w:val="16"/>
                <w:szCs w:val="16"/>
                <w:lang w:val="es-ES_tradnl" w:eastAsia="es-ES"/>
                <w14:ligatures w14:val="none"/>
              </w:rPr>
            </w:pPr>
            <w:r w:rsidRPr="005029B2">
              <w:rPr>
                <w:rFonts w:ascii="Verdana" w:eastAsia="Times New Roman" w:hAnsi="Verdana" w:cs="Verdana"/>
                <w:b/>
                <w:bCs/>
                <w:kern w:val="0"/>
                <w:sz w:val="16"/>
                <w:szCs w:val="16"/>
                <w:lang w:val="es-ES_tradnl" w:eastAsia="es-ES"/>
                <w14:ligatures w14:val="none"/>
              </w:rPr>
              <w:t>(Número vehículos/vehículos totales) *Puntuación</w:t>
            </w:r>
          </w:p>
        </w:tc>
      </w:tr>
      <w:tr w:rsidR="005029B2" w:rsidRPr="005029B2" w14:paraId="705CD3F1" w14:textId="77777777" w:rsidTr="00276637">
        <w:trPr>
          <w:trHeight w:val="655"/>
          <w:jc w:val="center"/>
        </w:trPr>
        <w:tc>
          <w:tcPr>
            <w:tcW w:w="3481" w:type="dxa"/>
            <w:tcBorders>
              <w:top w:val="single" w:sz="4" w:space="0" w:color="auto"/>
              <w:left w:val="single" w:sz="4" w:space="0" w:color="auto"/>
              <w:bottom w:val="single" w:sz="4" w:space="0" w:color="auto"/>
            </w:tcBorders>
            <w:shd w:val="pct25" w:color="auto" w:fill="auto"/>
            <w:vAlign w:val="center"/>
          </w:tcPr>
          <w:p w14:paraId="2D31EAD1" w14:textId="77777777" w:rsidR="005029B2" w:rsidRPr="005029B2" w:rsidRDefault="005029B2" w:rsidP="005029B2">
            <w:pPr>
              <w:spacing w:after="0" w:line="240" w:lineRule="auto"/>
              <w:jc w:val="center"/>
              <w:outlineLvl w:val="0"/>
              <w:rPr>
                <w:rFonts w:ascii="Verdana" w:eastAsia="Times New Roman" w:hAnsi="Verdana" w:cs="Verdana"/>
                <w:kern w:val="0"/>
                <w:sz w:val="16"/>
                <w:szCs w:val="16"/>
                <w:lang w:val="es-ES_tradnl" w:eastAsia="es-ES"/>
                <w14:ligatures w14:val="none"/>
              </w:rPr>
            </w:pPr>
            <w:r w:rsidRPr="005029B2">
              <w:rPr>
                <w:rFonts w:ascii="Verdana" w:eastAsia="Times New Roman" w:hAnsi="Verdana" w:cs="Times New Roman"/>
                <w:color w:val="000000"/>
                <w:kern w:val="0"/>
                <w:sz w:val="16"/>
                <w:szCs w:val="16"/>
                <w:lang w:val="es-ES_tradnl"/>
                <w14:ligatures w14:val="none"/>
              </w:rPr>
              <w:t>Vehículos ADSCRITOS AL SERVICIO con etiqueta ambiental 0</w:t>
            </w:r>
          </w:p>
        </w:tc>
        <w:tc>
          <w:tcPr>
            <w:tcW w:w="1943" w:type="dxa"/>
            <w:vAlign w:val="center"/>
          </w:tcPr>
          <w:p w14:paraId="6F0A2419" w14:textId="77777777" w:rsidR="005029B2" w:rsidRPr="005029B2" w:rsidRDefault="005029B2" w:rsidP="005029B2">
            <w:pPr>
              <w:spacing w:after="0" w:line="240" w:lineRule="auto"/>
              <w:jc w:val="center"/>
              <w:outlineLvl w:val="0"/>
              <w:rPr>
                <w:rFonts w:ascii="Verdana" w:eastAsia="Times New Roman" w:hAnsi="Verdana" w:cs="Verdana"/>
                <w:kern w:val="0"/>
                <w:sz w:val="16"/>
                <w:szCs w:val="16"/>
                <w:lang w:val="es-ES_tradnl" w:eastAsia="es-ES"/>
                <w14:ligatures w14:val="none"/>
              </w:rPr>
            </w:pPr>
          </w:p>
        </w:tc>
        <w:tc>
          <w:tcPr>
            <w:tcW w:w="2591" w:type="dxa"/>
            <w:vAlign w:val="center"/>
          </w:tcPr>
          <w:p w14:paraId="7317BA8E" w14:textId="77777777" w:rsidR="005029B2" w:rsidRPr="005029B2" w:rsidRDefault="005029B2" w:rsidP="005029B2">
            <w:pPr>
              <w:spacing w:after="0" w:line="240" w:lineRule="auto"/>
              <w:jc w:val="center"/>
              <w:outlineLvl w:val="0"/>
              <w:rPr>
                <w:rFonts w:ascii="Verdana" w:eastAsia="Times New Roman" w:hAnsi="Verdana" w:cs="Verdana"/>
                <w:kern w:val="0"/>
                <w:sz w:val="16"/>
                <w:szCs w:val="16"/>
                <w:lang w:val="es-ES_tradnl" w:eastAsia="es-ES"/>
                <w14:ligatures w14:val="none"/>
              </w:rPr>
            </w:pPr>
          </w:p>
        </w:tc>
      </w:tr>
      <w:tr w:rsidR="005029B2" w:rsidRPr="005029B2" w14:paraId="32937DED" w14:textId="77777777" w:rsidTr="00276637">
        <w:trPr>
          <w:trHeight w:val="655"/>
          <w:jc w:val="center"/>
        </w:trPr>
        <w:tc>
          <w:tcPr>
            <w:tcW w:w="3481" w:type="dxa"/>
            <w:tcBorders>
              <w:top w:val="single" w:sz="4" w:space="0" w:color="auto"/>
              <w:left w:val="single" w:sz="4" w:space="0" w:color="auto"/>
              <w:bottom w:val="single" w:sz="4" w:space="0" w:color="auto"/>
            </w:tcBorders>
            <w:shd w:val="pct25" w:color="auto" w:fill="auto"/>
            <w:vAlign w:val="center"/>
          </w:tcPr>
          <w:p w14:paraId="343BB638" w14:textId="77777777" w:rsidR="005029B2" w:rsidRPr="005029B2" w:rsidRDefault="005029B2" w:rsidP="005029B2">
            <w:pPr>
              <w:spacing w:after="0" w:line="240" w:lineRule="auto"/>
              <w:jc w:val="center"/>
              <w:outlineLvl w:val="0"/>
              <w:rPr>
                <w:rFonts w:ascii="Verdana" w:eastAsia="Times New Roman" w:hAnsi="Verdana" w:cs="Times New Roman"/>
                <w:color w:val="000000"/>
                <w:kern w:val="0"/>
                <w:sz w:val="16"/>
                <w:szCs w:val="16"/>
                <w:lang w:val="es-ES_tradnl"/>
                <w14:ligatures w14:val="none"/>
              </w:rPr>
            </w:pPr>
            <w:r w:rsidRPr="005029B2">
              <w:rPr>
                <w:rFonts w:ascii="Verdana" w:eastAsia="Times New Roman" w:hAnsi="Verdana" w:cs="Times New Roman"/>
                <w:color w:val="000000"/>
                <w:kern w:val="0"/>
                <w:sz w:val="16"/>
                <w:szCs w:val="16"/>
                <w:lang w:val="es-ES_tradnl"/>
                <w14:ligatures w14:val="none"/>
              </w:rPr>
              <w:t>Vehículos ADSCRITOS AL SERVICIO con etiqueta ambiental ECO:</w:t>
            </w:r>
          </w:p>
        </w:tc>
        <w:tc>
          <w:tcPr>
            <w:tcW w:w="1943" w:type="dxa"/>
            <w:vAlign w:val="center"/>
          </w:tcPr>
          <w:p w14:paraId="71CA4AF2" w14:textId="77777777" w:rsidR="005029B2" w:rsidRPr="005029B2" w:rsidRDefault="005029B2" w:rsidP="005029B2">
            <w:pPr>
              <w:spacing w:after="0" w:line="240" w:lineRule="auto"/>
              <w:jc w:val="center"/>
              <w:outlineLvl w:val="0"/>
              <w:rPr>
                <w:rFonts w:ascii="Verdana" w:eastAsia="Times New Roman" w:hAnsi="Verdana" w:cs="Verdana"/>
                <w:kern w:val="0"/>
                <w:sz w:val="16"/>
                <w:szCs w:val="16"/>
                <w:lang w:val="es-ES_tradnl" w:eastAsia="es-ES"/>
                <w14:ligatures w14:val="none"/>
              </w:rPr>
            </w:pPr>
          </w:p>
        </w:tc>
        <w:tc>
          <w:tcPr>
            <w:tcW w:w="2591" w:type="dxa"/>
            <w:vAlign w:val="center"/>
          </w:tcPr>
          <w:p w14:paraId="78AA267D" w14:textId="77777777" w:rsidR="005029B2" w:rsidRPr="005029B2" w:rsidRDefault="005029B2" w:rsidP="005029B2">
            <w:pPr>
              <w:spacing w:after="0" w:line="240" w:lineRule="auto"/>
              <w:jc w:val="center"/>
              <w:outlineLvl w:val="0"/>
              <w:rPr>
                <w:rFonts w:ascii="Verdana" w:eastAsia="Times New Roman" w:hAnsi="Verdana" w:cs="Verdana"/>
                <w:kern w:val="0"/>
                <w:sz w:val="16"/>
                <w:szCs w:val="16"/>
                <w:lang w:val="es-ES_tradnl" w:eastAsia="es-ES"/>
                <w14:ligatures w14:val="none"/>
              </w:rPr>
            </w:pPr>
          </w:p>
        </w:tc>
      </w:tr>
      <w:tr w:rsidR="005029B2" w:rsidRPr="005029B2" w14:paraId="7A8EE583" w14:textId="77777777" w:rsidTr="00276637">
        <w:trPr>
          <w:trHeight w:val="655"/>
          <w:jc w:val="center"/>
        </w:trPr>
        <w:tc>
          <w:tcPr>
            <w:tcW w:w="3481" w:type="dxa"/>
            <w:tcBorders>
              <w:top w:val="single" w:sz="4" w:space="0" w:color="auto"/>
              <w:left w:val="single" w:sz="4" w:space="0" w:color="auto"/>
              <w:bottom w:val="single" w:sz="4" w:space="0" w:color="auto"/>
            </w:tcBorders>
            <w:shd w:val="pct25" w:color="auto" w:fill="auto"/>
            <w:vAlign w:val="center"/>
          </w:tcPr>
          <w:p w14:paraId="5F52B1F5" w14:textId="77777777" w:rsidR="005029B2" w:rsidRPr="005029B2" w:rsidRDefault="005029B2" w:rsidP="005029B2">
            <w:pPr>
              <w:spacing w:after="0" w:line="240" w:lineRule="auto"/>
              <w:jc w:val="center"/>
              <w:outlineLvl w:val="0"/>
              <w:rPr>
                <w:rFonts w:ascii="Verdana" w:eastAsia="Times New Roman" w:hAnsi="Verdana" w:cs="Times New Roman"/>
                <w:color w:val="000000"/>
                <w:kern w:val="0"/>
                <w:sz w:val="16"/>
                <w:szCs w:val="16"/>
                <w:lang w:val="es-ES_tradnl"/>
                <w14:ligatures w14:val="none"/>
              </w:rPr>
            </w:pPr>
            <w:r w:rsidRPr="005029B2">
              <w:rPr>
                <w:rFonts w:ascii="Verdana" w:eastAsia="Times New Roman" w:hAnsi="Verdana" w:cs="Times New Roman"/>
                <w:color w:val="000000"/>
                <w:kern w:val="0"/>
                <w:sz w:val="16"/>
                <w:szCs w:val="16"/>
                <w:lang w:val="es-ES_tradnl"/>
                <w14:ligatures w14:val="none"/>
              </w:rPr>
              <w:lastRenderedPageBreak/>
              <w:t>Vehículos ADSCRITOS AL SERVICIO con etiqueta ambiental C:</w:t>
            </w:r>
          </w:p>
        </w:tc>
        <w:tc>
          <w:tcPr>
            <w:tcW w:w="1943" w:type="dxa"/>
            <w:vAlign w:val="center"/>
          </w:tcPr>
          <w:p w14:paraId="0281DB13" w14:textId="77777777" w:rsidR="005029B2" w:rsidRPr="005029B2" w:rsidRDefault="005029B2" w:rsidP="005029B2">
            <w:pPr>
              <w:spacing w:after="0" w:line="240" w:lineRule="auto"/>
              <w:jc w:val="center"/>
              <w:outlineLvl w:val="0"/>
              <w:rPr>
                <w:rFonts w:ascii="Verdana" w:eastAsia="Times New Roman" w:hAnsi="Verdana" w:cs="Verdana"/>
                <w:kern w:val="0"/>
                <w:sz w:val="16"/>
                <w:szCs w:val="16"/>
                <w:lang w:val="es-ES_tradnl" w:eastAsia="es-ES"/>
                <w14:ligatures w14:val="none"/>
              </w:rPr>
            </w:pPr>
          </w:p>
        </w:tc>
        <w:tc>
          <w:tcPr>
            <w:tcW w:w="2591" w:type="dxa"/>
            <w:vAlign w:val="center"/>
          </w:tcPr>
          <w:p w14:paraId="4ABE1DED" w14:textId="77777777" w:rsidR="005029B2" w:rsidRPr="005029B2" w:rsidRDefault="005029B2" w:rsidP="005029B2">
            <w:pPr>
              <w:spacing w:after="0" w:line="240" w:lineRule="auto"/>
              <w:jc w:val="center"/>
              <w:outlineLvl w:val="0"/>
              <w:rPr>
                <w:rFonts w:ascii="Verdana" w:eastAsia="Times New Roman" w:hAnsi="Verdana" w:cs="Verdana"/>
                <w:kern w:val="0"/>
                <w:sz w:val="16"/>
                <w:szCs w:val="16"/>
                <w:lang w:val="es-ES_tradnl" w:eastAsia="es-ES"/>
                <w14:ligatures w14:val="none"/>
              </w:rPr>
            </w:pPr>
          </w:p>
        </w:tc>
      </w:tr>
      <w:tr w:rsidR="005029B2" w:rsidRPr="005029B2" w14:paraId="570A6EA7" w14:textId="77777777" w:rsidTr="00276637">
        <w:trPr>
          <w:trHeight w:val="655"/>
          <w:jc w:val="center"/>
        </w:trPr>
        <w:tc>
          <w:tcPr>
            <w:tcW w:w="3481" w:type="dxa"/>
            <w:tcBorders>
              <w:top w:val="single" w:sz="4" w:space="0" w:color="auto"/>
              <w:left w:val="single" w:sz="4" w:space="0" w:color="auto"/>
              <w:bottom w:val="single" w:sz="4" w:space="0" w:color="auto"/>
            </w:tcBorders>
            <w:shd w:val="pct25" w:color="auto" w:fill="auto"/>
            <w:vAlign w:val="center"/>
          </w:tcPr>
          <w:p w14:paraId="5707D052" w14:textId="77777777" w:rsidR="005029B2" w:rsidRPr="005029B2" w:rsidRDefault="005029B2" w:rsidP="005029B2">
            <w:pPr>
              <w:spacing w:after="0" w:line="240" w:lineRule="auto"/>
              <w:jc w:val="center"/>
              <w:outlineLvl w:val="0"/>
              <w:rPr>
                <w:rFonts w:ascii="Verdana" w:eastAsia="Times New Roman" w:hAnsi="Verdana" w:cs="Verdana"/>
                <w:kern w:val="0"/>
                <w:sz w:val="16"/>
                <w:szCs w:val="16"/>
                <w:lang w:val="es-ES_tradnl" w:eastAsia="es-ES"/>
                <w14:ligatures w14:val="none"/>
              </w:rPr>
            </w:pPr>
            <w:r w:rsidRPr="005029B2">
              <w:rPr>
                <w:rFonts w:ascii="Verdana" w:eastAsia="Times New Roman" w:hAnsi="Verdana" w:cs="Times New Roman"/>
                <w:color w:val="000000"/>
                <w:kern w:val="0"/>
                <w:sz w:val="16"/>
                <w:szCs w:val="16"/>
                <w:lang w:val="es-ES_tradnl"/>
                <w14:ligatures w14:val="none"/>
              </w:rPr>
              <w:t>Vehículos ADSCRITOS AL SERVICIO con etiqueta ambiental B:</w:t>
            </w:r>
          </w:p>
        </w:tc>
        <w:tc>
          <w:tcPr>
            <w:tcW w:w="1943" w:type="dxa"/>
            <w:vAlign w:val="center"/>
          </w:tcPr>
          <w:p w14:paraId="61CFABD5" w14:textId="77777777" w:rsidR="005029B2" w:rsidRPr="005029B2" w:rsidRDefault="005029B2" w:rsidP="005029B2">
            <w:pPr>
              <w:spacing w:after="0" w:line="240" w:lineRule="auto"/>
              <w:jc w:val="center"/>
              <w:outlineLvl w:val="0"/>
              <w:rPr>
                <w:rFonts w:ascii="Verdana" w:eastAsia="Times New Roman" w:hAnsi="Verdana" w:cs="Verdana"/>
                <w:kern w:val="0"/>
                <w:sz w:val="16"/>
                <w:szCs w:val="16"/>
                <w:lang w:val="es-ES_tradnl" w:eastAsia="es-ES"/>
                <w14:ligatures w14:val="none"/>
              </w:rPr>
            </w:pPr>
          </w:p>
        </w:tc>
        <w:tc>
          <w:tcPr>
            <w:tcW w:w="2591" w:type="dxa"/>
            <w:vAlign w:val="center"/>
          </w:tcPr>
          <w:p w14:paraId="7700069B" w14:textId="77777777" w:rsidR="005029B2" w:rsidRPr="005029B2" w:rsidRDefault="005029B2" w:rsidP="005029B2">
            <w:pPr>
              <w:spacing w:after="0" w:line="240" w:lineRule="auto"/>
              <w:jc w:val="center"/>
              <w:outlineLvl w:val="0"/>
              <w:rPr>
                <w:rFonts w:ascii="Verdana" w:eastAsia="Times New Roman" w:hAnsi="Verdana" w:cs="Verdana"/>
                <w:kern w:val="0"/>
                <w:sz w:val="16"/>
                <w:szCs w:val="16"/>
                <w:lang w:val="es-ES_tradnl" w:eastAsia="es-ES"/>
                <w14:ligatures w14:val="none"/>
              </w:rPr>
            </w:pPr>
          </w:p>
        </w:tc>
      </w:tr>
      <w:tr w:rsidR="005029B2" w:rsidRPr="005029B2" w14:paraId="1C91A31C" w14:textId="77777777" w:rsidTr="00276637">
        <w:trPr>
          <w:trHeight w:val="655"/>
          <w:jc w:val="center"/>
        </w:trPr>
        <w:tc>
          <w:tcPr>
            <w:tcW w:w="3481" w:type="dxa"/>
            <w:tcBorders>
              <w:top w:val="single" w:sz="4" w:space="0" w:color="auto"/>
              <w:left w:val="single" w:sz="4" w:space="0" w:color="auto"/>
            </w:tcBorders>
            <w:shd w:val="pct25" w:color="auto" w:fill="auto"/>
            <w:vAlign w:val="center"/>
          </w:tcPr>
          <w:p w14:paraId="4643F0BB" w14:textId="77777777" w:rsidR="005029B2" w:rsidRPr="005029B2" w:rsidRDefault="005029B2" w:rsidP="005029B2">
            <w:pPr>
              <w:spacing w:after="0" w:line="240" w:lineRule="auto"/>
              <w:jc w:val="center"/>
              <w:outlineLvl w:val="0"/>
              <w:rPr>
                <w:rFonts w:ascii="Verdana" w:eastAsia="Times New Roman" w:hAnsi="Verdana" w:cs="Verdana"/>
                <w:kern w:val="0"/>
                <w:sz w:val="16"/>
                <w:szCs w:val="16"/>
                <w:lang w:val="es-ES_tradnl" w:eastAsia="es-ES"/>
                <w14:ligatures w14:val="none"/>
              </w:rPr>
            </w:pPr>
            <w:r w:rsidRPr="005029B2">
              <w:rPr>
                <w:rFonts w:ascii="Verdana" w:eastAsia="Times New Roman" w:hAnsi="Verdana" w:cs="Verdana"/>
                <w:kern w:val="0"/>
                <w:sz w:val="16"/>
                <w:szCs w:val="16"/>
                <w:lang w:val="es-ES_tradnl" w:eastAsia="es-ES"/>
                <w14:ligatures w14:val="none"/>
              </w:rPr>
              <w:t>Vehículos totales ADSCRITOS AL SERVICIO</w:t>
            </w:r>
          </w:p>
        </w:tc>
        <w:tc>
          <w:tcPr>
            <w:tcW w:w="1943" w:type="dxa"/>
            <w:vAlign w:val="center"/>
          </w:tcPr>
          <w:p w14:paraId="37771DA3" w14:textId="77777777" w:rsidR="005029B2" w:rsidRPr="005029B2" w:rsidRDefault="005029B2" w:rsidP="005029B2">
            <w:pPr>
              <w:spacing w:after="0" w:line="240" w:lineRule="auto"/>
              <w:jc w:val="center"/>
              <w:outlineLvl w:val="0"/>
              <w:rPr>
                <w:rFonts w:ascii="Verdana" w:eastAsia="Times New Roman" w:hAnsi="Verdana" w:cs="Verdana"/>
                <w:kern w:val="0"/>
                <w:sz w:val="16"/>
                <w:szCs w:val="16"/>
                <w:lang w:val="es-ES_tradnl" w:eastAsia="es-ES"/>
                <w14:ligatures w14:val="none"/>
              </w:rPr>
            </w:pPr>
          </w:p>
        </w:tc>
        <w:tc>
          <w:tcPr>
            <w:tcW w:w="2591" w:type="dxa"/>
            <w:vAlign w:val="center"/>
          </w:tcPr>
          <w:p w14:paraId="6FB8B8AC" w14:textId="77777777" w:rsidR="005029B2" w:rsidRPr="005029B2" w:rsidRDefault="005029B2" w:rsidP="005029B2">
            <w:pPr>
              <w:spacing w:after="0" w:line="240" w:lineRule="auto"/>
              <w:jc w:val="center"/>
              <w:outlineLvl w:val="0"/>
              <w:rPr>
                <w:rFonts w:ascii="Verdana" w:eastAsia="Times New Roman" w:hAnsi="Verdana" w:cs="Verdana"/>
                <w:kern w:val="0"/>
                <w:sz w:val="16"/>
                <w:szCs w:val="16"/>
                <w:lang w:val="es-ES_tradnl" w:eastAsia="es-ES"/>
                <w14:ligatures w14:val="none"/>
              </w:rPr>
            </w:pPr>
          </w:p>
        </w:tc>
      </w:tr>
    </w:tbl>
    <w:p w14:paraId="1A2B3022" w14:textId="77777777" w:rsidR="005029B2" w:rsidRPr="005029B2" w:rsidRDefault="005029B2" w:rsidP="005029B2">
      <w:pPr>
        <w:spacing w:after="0" w:line="240" w:lineRule="auto"/>
        <w:outlineLvl w:val="0"/>
        <w:rPr>
          <w:rFonts w:ascii="Verdana" w:eastAsia="Times New Roman" w:hAnsi="Verdana" w:cs="Verdana"/>
          <w:b/>
          <w:bCs/>
          <w:kern w:val="0"/>
          <w:sz w:val="20"/>
          <w:szCs w:val="20"/>
          <w:u w:val="single"/>
          <w:lang w:val="es-ES_tradnl" w:eastAsia="es-ES"/>
          <w14:ligatures w14:val="none"/>
        </w:rPr>
      </w:pPr>
    </w:p>
    <w:p w14:paraId="05E23C5B" w14:textId="77777777" w:rsidR="005029B2" w:rsidRPr="005029B2" w:rsidRDefault="005029B2" w:rsidP="005029B2">
      <w:pPr>
        <w:spacing w:after="0" w:line="240" w:lineRule="auto"/>
        <w:outlineLvl w:val="0"/>
        <w:rPr>
          <w:rFonts w:ascii="Verdana" w:eastAsia="Times New Roman" w:hAnsi="Verdana" w:cs="Verdana"/>
          <w:kern w:val="0"/>
          <w:sz w:val="20"/>
          <w:szCs w:val="20"/>
          <w:lang w:val="es-ES_tradnl" w:eastAsia="es-ES"/>
          <w14:ligatures w14:val="none"/>
        </w:rPr>
      </w:pPr>
      <w:r w:rsidRPr="005029B2">
        <w:rPr>
          <w:rFonts w:ascii="Verdana" w:eastAsia="Times New Roman" w:hAnsi="Verdana" w:cs="Verdana"/>
          <w:kern w:val="0"/>
          <w:sz w:val="20"/>
          <w:szCs w:val="20"/>
          <w:lang w:val="es-ES_tradnl" w:eastAsia="es-ES"/>
          <w14:ligatures w14:val="none"/>
        </w:rPr>
        <w:t>Distintivos:</w:t>
      </w:r>
    </w:p>
    <w:p w14:paraId="533224C8" w14:textId="77777777" w:rsidR="005029B2" w:rsidRPr="005029B2" w:rsidRDefault="005029B2" w:rsidP="005029B2">
      <w:pPr>
        <w:spacing w:after="0" w:line="240" w:lineRule="auto"/>
        <w:jc w:val="center"/>
        <w:outlineLvl w:val="0"/>
        <w:rPr>
          <w:rFonts w:ascii="Verdana" w:eastAsia="Times New Roman" w:hAnsi="Verdana" w:cs="Verdana"/>
          <w:b/>
          <w:bCs/>
          <w:kern w:val="0"/>
          <w:sz w:val="20"/>
          <w:szCs w:val="20"/>
          <w:u w:val="single"/>
          <w:lang w:val="es-ES_tradnl" w:eastAsia="es-ES"/>
          <w14:ligatures w14:val="none"/>
        </w:rPr>
      </w:pPr>
      <w:r w:rsidRPr="005029B2">
        <w:rPr>
          <w:rFonts w:ascii="Times New Roman" w:eastAsia="Times New Roman" w:hAnsi="Times New Roman" w:cs="Times New Roman"/>
          <w:noProof/>
          <w:kern w:val="0"/>
          <w:lang w:val="ca-ES" w:eastAsia="es-ES"/>
          <w14:ligatures w14:val="none"/>
        </w:rPr>
        <w:drawing>
          <wp:inline distT="0" distB="0" distL="0" distR="0" wp14:anchorId="696D5907" wp14:editId="22FD5DDA">
            <wp:extent cx="4655820" cy="1173480"/>
            <wp:effectExtent l="0" t="0" r="0" b="0"/>
            <wp:docPr id="1512117563" name="Imagen 2" descr="http://www.evarm.com/wp-content/uploads/2019/07/Distintivos-DG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evarm.com/wp-content/uploads/2019/07/Distintivos-DG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55820" cy="1173480"/>
                    </a:xfrm>
                    <a:prstGeom prst="rect">
                      <a:avLst/>
                    </a:prstGeom>
                    <a:noFill/>
                    <a:ln>
                      <a:noFill/>
                    </a:ln>
                  </pic:spPr>
                </pic:pic>
              </a:graphicData>
            </a:graphic>
          </wp:inline>
        </w:drawing>
      </w:r>
    </w:p>
    <w:p w14:paraId="45B9EF90" w14:textId="77777777" w:rsidR="005029B2" w:rsidRPr="005029B2" w:rsidRDefault="005029B2" w:rsidP="005029B2">
      <w:pPr>
        <w:overflowPunct w:val="0"/>
        <w:autoSpaceDE w:val="0"/>
        <w:autoSpaceDN w:val="0"/>
        <w:adjustRightInd w:val="0"/>
        <w:spacing w:after="0" w:line="240" w:lineRule="auto"/>
        <w:jc w:val="both"/>
        <w:textAlignment w:val="baseline"/>
        <w:rPr>
          <w:rFonts w:ascii="Verdana" w:eastAsia="Times New Roman" w:hAnsi="Verdana" w:cs="Times New Roman"/>
          <w:b/>
          <w:bCs/>
          <w:kern w:val="0"/>
          <w:sz w:val="20"/>
          <w:szCs w:val="20"/>
          <w:lang w:val="es-ES_tradnl" w:eastAsia="es-ES"/>
          <w14:ligatures w14:val="none"/>
        </w:rPr>
      </w:pPr>
      <w:r w:rsidRPr="005029B2">
        <w:rPr>
          <w:rFonts w:ascii="Verdana" w:eastAsia="Times New Roman" w:hAnsi="Verdana" w:cs="Times New Roman"/>
          <w:b/>
          <w:bCs/>
          <w:kern w:val="0"/>
          <w:sz w:val="20"/>
          <w:szCs w:val="20"/>
          <w:lang w:val="es-ES_tradnl" w:eastAsia="es-ES"/>
          <w14:ligatures w14:val="none"/>
        </w:rPr>
        <w:t>Junto con la oferta, se deberá indicar la tipología de vehículos destinados al servicio, junto con los números de matrícula y documentación correspondiente. En caso de no presentar la documentación, se considerará la oferta con 0 puntos, independientemente de la casilla indicada.</w:t>
      </w:r>
    </w:p>
    <w:p w14:paraId="0928382A" w14:textId="77777777" w:rsidR="005029B2" w:rsidRPr="005029B2" w:rsidRDefault="005029B2" w:rsidP="005029B2">
      <w:pPr>
        <w:spacing w:after="0" w:line="240" w:lineRule="auto"/>
        <w:jc w:val="both"/>
        <w:outlineLvl w:val="0"/>
        <w:rPr>
          <w:rFonts w:ascii="Verdana" w:eastAsia="Times New Roman" w:hAnsi="Verdana" w:cs="Verdana"/>
          <w:b/>
          <w:bCs/>
          <w:kern w:val="0"/>
          <w:sz w:val="20"/>
          <w:szCs w:val="20"/>
          <w:u w:val="single"/>
          <w:lang w:val="es-ES_tradnl" w:eastAsia="es-ES"/>
          <w14:ligatures w14:val="none"/>
        </w:rPr>
      </w:pPr>
    </w:p>
    <w:p w14:paraId="66FF565B" w14:textId="77777777" w:rsidR="005029B2" w:rsidRPr="005029B2" w:rsidRDefault="005029B2" w:rsidP="005029B2">
      <w:pPr>
        <w:spacing w:after="0" w:line="240" w:lineRule="auto"/>
        <w:jc w:val="both"/>
        <w:outlineLvl w:val="0"/>
        <w:rPr>
          <w:rFonts w:ascii="Verdana" w:eastAsia="Times New Roman" w:hAnsi="Verdana" w:cs="Verdana"/>
          <w:b/>
          <w:bCs/>
          <w:kern w:val="0"/>
          <w:sz w:val="20"/>
          <w:szCs w:val="20"/>
          <w:u w:val="single"/>
          <w:lang w:val="es-ES_tradnl" w:eastAsia="es-ES"/>
          <w14:ligatures w14:val="none"/>
        </w:rPr>
      </w:pPr>
      <w:r w:rsidRPr="005029B2">
        <w:rPr>
          <w:rFonts w:ascii="Verdana" w:eastAsia="Times New Roman" w:hAnsi="Verdana" w:cs="Verdana"/>
          <w:b/>
          <w:bCs/>
          <w:kern w:val="0"/>
          <w:sz w:val="20"/>
          <w:szCs w:val="20"/>
          <w:u w:val="single"/>
          <w:lang w:val="es-ES_tradnl" w:eastAsia="es-ES"/>
          <w14:ligatures w14:val="none"/>
        </w:rPr>
        <w:t xml:space="preserve">*** IMPORTANTE***** LOS VEHICULOS A LOS QUE SE HAGA REFERENCIA EN ESTE APARTADO SERAN LOS QUE LA EMPRESA LICITADORA TENGA PREVISTO ADSCRIBIR AL SERVICIO, Y SERAN UTILIZADOS DE HOMOGENEAMENTE A LO LARGO DE LA PRESTACIÓN DEL SERVICIO </w:t>
      </w:r>
    </w:p>
    <w:p w14:paraId="6CA0DC9D" w14:textId="77777777" w:rsidR="005029B2" w:rsidRPr="005029B2" w:rsidRDefault="005029B2" w:rsidP="005029B2">
      <w:pPr>
        <w:overflowPunct w:val="0"/>
        <w:autoSpaceDE w:val="0"/>
        <w:autoSpaceDN w:val="0"/>
        <w:adjustRightInd w:val="0"/>
        <w:spacing w:after="0" w:line="240" w:lineRule="auto"/>
        <w:jc w:val="both"/>
        <w:textAlignment w:val="baseline"/>
        <w:rPr>
          <w:rFonts w:ascii="Verdana" w:eastAsia="Times New Roman" w:hAnsi="Verdana" w:cs="Times New Roman"/>
          <w:kern w:val="0"/>
          <w:sz w:val="16"/>
          <w:szCs w:val="16"/>
          <w:lang w:val="es-ES_tradnl" w:eastAsia="es-ES"/>
          <w14:ligatures w14:val="none"/>
        </w:rPr>
      </w:pPr>
    </w:p>
    <w:p w14:paraId="723C6107" w14:textId="77777777" w:rsidR="005029B2" w:rsidRPr="005029B2" w:rsidRDefault="005029B2" w:rsidP="005029B2">
      <w:pPr>
        <w:overflowPunct w:val="0"/>
        <w:autoSpaceDE w:val="0"/>
        <w:autoSpaceDN w:val="0"/>
        <w:adjustRightInd w:val="0"/>
        <w:spacing w:after="0" w:line="240" w:lineRule="auto"/>
        <w:jc w:val="both"/>
        <w:textAlignment w:val="baseline"/>
        <w:rPr>
          <w:rFonts w:ascii="Verdana" w:eastAsia="Times New Roman" w:hAnsi="Verdana" w:cs="Times New Roman"/>
          <w:kern w:val="0"/>
          <w:sz w:val="16"/>
          <w:szCs w:val="16"/>
          <w:lang w:val="es-ES_tradnl" w:eastAsia="es-ES"/>
          <w14:ligatures w14:val="none"/>
        </w:rPr>
      </w:pPr>
    </w:p>
    <w:p w14:paraId="11633C43" w14:textId="77777777" w:rsidR="005029B2" w:rsidRPr="005029B2" w:rsidRDefault="005029B2" w:rsidP="005029B2">
      <w:pPr>
        <w:overflowPunct w:val="0"/>
        <w:autoSpaceDE w:val="0"/>
        <w:autoSpaceDN w:val="0"/>
        <w:adjustRightInd w:val="0"/>
        <w:spacing w:after="0" w:line="240" w:lineRule="auto"/>
        <w:jc w:val="both"/>
        <w:textAlignment w:val="baseline"/>
        <w:rPr>
          <w:rFonts w:ascii="Verdana" w:eastAsia="Times New Roman" w:hAnsi="Verdana" w:cs="Times New Roman"/>
          <w:kern w:val="0"/>
          <w:sz w:val="16"/>
          <w:szCs w:val="16"/>
          <w:lang w:val="es-ES_tradnl" w:eastAsia="es-ES"/>
          <w14:ligatures w14:val="none"/>
        </w:rPr>
      </w:pPr>
      <w:r w:rsidRPr="005029B2">
        <w:rPr>
          <w:rFonts w:ascii="Verdana" w:eastAsia="Times New Roman" w:hAnsi="Verdana" w:cs="Times New Roman"/>
          <w:kern w:val="0"/>
          <w:sz w:val="16"/>
          <w:szCs w:val="16"/>
          <w:lang w:val="es-ES_tradnl" w:eastAsia="es-ES"/>
          <w14:ligatures w14:val="none"/>
        </w:rPr>
        <w:t xml:space="preserve">Durante la ejecución del contrato, no se admitirán vehículos no indicados en este apartado. En caso de ser necesaria la substitución de </w:t>
      </w:r>
      <w:proofErr w:type="gramStart"/>
      <w:r w:rsidRPr="005029B2">
        <w:rPr>
          <w:rFonts w:ascii="Verdana" w:eastAsia="Times New Roman" w:hAnsi="Verdana" w:cs="Times New Roman"/>
          <w:kern w:val="0"/>
          <w:sz w:val="16"/>
          <w:szCs w:val="16"/>
          <w:lang w:val="es-ES_tradnl" w:eastAsia="es-ES"/>
          <w14:ligatures w14:val="none"/>
        </w:rPr>
        <w:t>los mismos</w:t>
      </w:r>
      <w:proofErr w:type="gramEnd"/>
      <w:r w:rsidRPr="005029B2">
        <w:rPr>
          <w:rFonts w:ascii="Verdana" w:eastAsia="Times New Roman" w:hAnsi="Verdana" w:cs="Times New Roman"/>
          <w:kern w:val="0"/>
          <w:sz w:val="16"/>
          <w:szCs w:val="16"/>
          <w:lang w:val="es-ES_tradnl" w:eastAsia="es-ES"/>
          <w14:ligatures w14:val="none"/>
        </w:rPr>
        <w:t xml:space="preserve">, los nuevos deberán de disponer de las mismas características que los ofertados, con la previa aceptación de TERSA. </w:t>
      </w:r>
    </w:p>
    <w:p w14:paraId="270B8D6A" w14:textId="77777777" w:rsidR="005029B2" w:rsidRPr="005029B2" w:rsidRDefault="005029B2" w:rsidP="005029B2">
      <w:pPr>
        <w:tabs>
          <w:tab w:val="left" w:pos="708"/>
          <w:tab w:val="center" w:pos="4252"/>
          <w:tab w:val="right" w:pos="8504"/>
        </w:tabs>
        <w:spacing w:after="0" w:line="240" w:lineRule="auto"/>
        <w:jc w:val="both"/>
        <w:rPr>
          <w:rFonts w:ascii="Verdana" w:eastAsia="Times New Roman" w:hAnsi="Verdana" w:cs="Calibri"/>
          <w:kern w:val="0"/>
          <w:sz w:val="20"/>
          <w:szCs w:val="20"/>
          <w:lang w:eastAsia="es-ES"/>
          <w14:ligatures w14:val="none"/>
        </w:rPr>
      </w:pPr>
    </w:p>
    <w:p w14:paraId="013CE265" w14:textId="77777777" w:rsidR="005029B2" w:rsidRPr="005029B2" w:rsidRDefault="005029B2" w:rsidP="005029B2">
      <w:pPr>
        <w:numPr>
          <w:ilvl w:val="0"/>
          <w:numId w:val="19"/>
        </w:numPr>
        <w:spacing w:after="0" w:line="240" w:lineRule="auto"/>
        <w:jc w:val="both"/>
        <w:rPr>
          <w:rFonts w:ascii="Verdana" w:eastAsia="Times New Roman" w:hAnsi="Verdana" w:cs="Verdana"/>
          <w:b/>
          <w:bCs/>
          <w:kern w:val="0"/>
          <w:sz w:val="20"/>
          <w:szCs w:val="20"/>
          <w:u w:val="single"/>
          <w:lang w:val="es-ES_tradnl" w:eastAsia="es-ES"/>
          <w14:ligatures w14:val="none"/>
        </w:rPr>
      </w:pPr>
      <w:r w:rsidRPr="005029B2">
        <w:rPr>
          <w:rFonts w:ascii="Verdana" w:eastAsia="Times New Roman" w:hAnsi="Verdana" w:cs="Verdana"/>
          <w:b/>
          <w:bCs/>
          <w:kern w:val="0"/>
          <w:sz w:val="20"/>
          <w:szCs w:val="20"/>
          <w:u w:val="single"/>
          <w:lang w:val="es-ES_tradnl" w:eastAsia="es-ES"/>
          <w14:ligatures w14:val="none"/>
        </w:rPr>
        <w:t>Informe emisiones de CO2. (Marcar con una X).</w:t>
      </w:r>
    </w:p>
    <w:p w14:paraId="17C5E9BA" w14:textId="77777777" w:rsidR="005029B2" w:rsidRPr="005029B2" w:rsidRDefault="005029B2" w:rsidP="005029B2">
      <w:pPr>
        <w:tabs>
          <w:tab w:val="left" w:pos="708"/>
          <w:tab w:val="center" w:pos="4252"/>
          <w:tab w:val="right" w:pos="8504"/>
        </w:tabs>
        <w:spacing w:after="0" w:line="240" w:lineRule="auto"/>
        <w:jc w:val="both"/>
        <w:rPr>
          <w:rFonts w:ascii="Verdana" w:eastAsia="Times New Roman" w:hAnsi="Verdana" w:cs="Calibri"/>
          <w:kern w:val="0"/>
          <w:sz w:val="20"/>
          <w:szCs w:val="20"/>
          <w:lang w:eastAsia="es-ES"/>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3"/>
        <w:gridCol w:w="1838"/>
        <w:gridCol w:w="1628"/>
      </w:tblGrid>
      <w:tr w:rsidR="005029B2" w:rsidRPr="005029B2" w14:paraId="349ED34A" w14:textId="77777777" w:rsidTr="00276637">
        <w:trPr>
          <w:jc w:val="center"/>
        </w:trPr>
        <w:tc>
          <w:tcPr>
            <w:tcW w:w="4323" w:type="dxa"/>
            <w:shd w:val="clear" w:color="auto" w:fill="D9D9D9"/>
          </w:tcPr>
          <w:p w14:paraId="1EA43E6B" w14:textId="77777777" w:rsidR="005029B2" w:rsidRPr="005029B2" w:rsidRDefault="005029B2" w:rsidP="005029B2">
            <w:pPr>
              <w:spacing w:after="0" w:line="240" w:lineRule="auto"/>
              <w:jc w:val="center"/>
              <w:rPr>
                <w:rFonts w:ascii="Verdana" w:eastAsia="Times New Roman" w:hAnsi="Verdana" w:cs="Verdana"/>
                <w:b/>
                <w:kern w:val="0"/>
                <w:sz w:val="18"/>
                <w:szCs w:val="18"/>
                <w:lang w:val="es-ES_tradnl" w:eastAsia="es-ES"/>
                <w14:ligatures w14:val="none"/>
              </w:rPr>
            </w:pPr>
            <w:r w:rsidRPr="005029B2">
              <w:rPr>
                <w:rFonts w:ascii="Verdana" w:eastAsia="Times New Roman" w:hAnsi="Verdana" w:cs="Verdana"/>
                <w:b/>
                <w:kern w:val="0"/>
                <w:sz w:val="18"/>
                <w:szCs w:val="18"/>
                <w:lang w:val="es-ES_tradnl" w:eastAsia="es-ES"/>
                <w14:ligatures w14:val="none"/>
              </w:rPr>
              <w:t>CONCEPTO</w:t>
            </w:r>
          </w:p>
        </w:tc>
        <w:tc>
          <w:tcPr>
            <w:tcW w:w="1838" w:type="dxa"/>
            <w:shd w:val="clear" w:color="auto" w:fill="D9D9D9"/>
          </w:tcPr>
          <w:p w14:paraId="1DFB568B" w14:textId="77777777" w:rsidR="005029B2" w:rsidRPr="005029B2" w:rsidRDefault="005029B2" w:rsidP="005029B2">
            <w:pPr>
              <w:spacing w:after="0" w:line="240" w:lineRule="auto"/>
              <w:jc w:val="center"/>
              <w:rPr>
                <w:rFonts w:ascii="Verdana" w:eastAsia="Times New Roman" w:hAnsi="Verdana" w:cs="Verdana"/>
                <w:b/>
                <w:kern w:val="0"/>
                <w:sz w:val="18"/>
                <w:szCs w:val="18"/>
                <w:lang w:val="es-ES_tradnl" w:eastAsia="es-ES"/>
                <w14:ligatures w14:val="none"/>
              </w:rPr>
            </w:pPr>
            <w:r w:rsidRPr="005029B2">
              <w:rPr>
                <w:rFonts w:ascii="Verdana" w:eastAsia="Times New Roman" w:hAnsi="Verdana" w:cs="Verdana"/>
                <w:b/>
                <w:kern w:val="0"/>
                <w:sz w:val="18"/>
                <w:szCs w:val="18"/>
                <w:lang w:val="es-ES_tradnl" w:eastAsia="es-ES"/>
                <w14:ligatures w14:val="none"/>
              </w:rPr>
              <w:t>SI</w:t>
            </w:r>
          </w:p>
        </w:tc>
        <w:tc>
          <w:tcPr>
            <w:tcW w:w="1628" w:type="dxa"/>
            <w:shd w:val="clear" w:color="auto" w:fill="D9D9D9"/>
          </w:tcPr>
          <w:p w14:paraId="4E33CF26" w14:textId="77777777" w:rsidR="005029B2" w:rsidRPr="005029B2" w:rsidRDefault="005029B2" w:rsidP="005029B2">
            <w:pPr>
              <w:spacing w:after="0" w:line="240" w:lineRule="auto"/>
              <w:jc w:val="center"/>
              <w:rPr>
                <w:rFonts w:ascii="Verdana" w:eastAsia="Times New Roman" w:hAnsi="Verdana" w:cs="Verdana"/>
                <w:b/>
                <w:kern w:val="0"/>
                <w:sz w:val="18"/>
                <w:szCs w:val="18"/>
                <w:lang w:val="es-ES_tradnl" w:eastAsia="es-ES"/>
                <w14:ligatures w14:val="none"/>
              </w:rPr>
            </w:pPr>
            <w:r w:rsidRPr="005029B2">
              <w:rPr>
                <w:rFonts w:ascii="Verdana" w:eastAsia="Times New Roman" w:hAnsi="Verdana" w:cs="Verdana"/>
                <w:b/>
                <w:kern w:val="0"/>
                <w:sz w:val="18"/>
                <w:szCs w:val="18"/>
                <w:lang w:val="es-ES_tradnl" w:eastAsia="es-ES"/>
                <w14:ligatures w14:val="none"/>
              </w:rPr>
              <w:t>NO</w:t>
            </w:r>
          </w:p>
        </w:tc>
      </w:tr>
      <w:tr w:rsidR="005029B2" w:rsidRPr="005029B2" w14:paraId="778044D0" w14:textId="77777777" w:rsidTr="00276637">
        <w:trPr>
          <w:jc w:val="center"/>
        </w:trPr>
        <w:tc>
          <w:tcPr>
            <w:tcW w:w="4323" w:type="dxa"/>
          </w:tcPr>
          <w:p w14:paraId="4C1C7E05" w14:textId="77777777" w:rsidR="005029B2" w:rsidRPr="005029B2" w:rsidRDefault="005029B2" w:rsidP="005029B2">
            <w:pPr>
              <w:spacing w:after="0" w:line="240" w:lineRule="auto"/>
              <w:jc w:val="center"/>
              <w:rPr>
                <w:rFonts w:ascii="Verdana" w:eastAsia="Times New Roman" w:hAnsi="Verdana" w:cs="Verdana"/>
                <w:kern w:val="0"/>
                <w:sz w:val="18"/>
                <w:szCs w:val="18"/>
                <w:lang w:val="es-ES_tradnl" w:eastAsia="es-ES"/>
                <w14:ligatures w14:val="none"/>
              </w:rPr>
            </w:pPr>
            <w:r w:rsidRPr="005029B2">
              <w:rPr>
                <w:rFonts w:ascii="Verdana" w:eastAsia="Times New Roman" w:hAnsi="Verdana" w:cs="Times New Roman"/>
                <w:kern w:val="0"/>
                <w:sz w:val="20"/>
                <w:lang w:val="es-ES_tradnl" w:eastAsia="es-ES"/>
                <w14:ligatures w14:val="none"/>
              </w:rPr>
              <w:t>COMPROMISO de realizar para cada transporte efectuado un informe que permita calcular las emisiones de efecto invernadero, con los kilómetros realizados, combustible utilizado, consumos estimados.</w:t>
            </w:r>
          </w:p>
        </w:tc>
        <w:tc>
          <w:tcPr>
            <w:tcW w:w="1838" w:type="dxa"/>
          </w:tcPr>
          <w:p w14:paraId="7C1B723C" w14:textId="77777777" w:rsidR="005029B2" w:rsidRPr="005029B2" w:rsidRDefault="005029B2" w:rsidP="005029B2">
            <w:pPr>
              <w:spacing w:after="0" w:line="240" w:lineRule="auto"/>
              <w:jc w:val="center"/>
              <w:rPr>
                <w:rFonts w:ascii="Verdana" w:eastAsia="Times New Roman" w:hAnsi="Verdana" w:cs="Verdana"/>
                <w:kern w:val="0"/>
                <w:sz w:val="18"/>
                <w:szCs w:val="18"/>
                <w:lang w:val="es-ES_tradnl" w:eastAsia="es-ES"/>
                <w14:ligatures w14:val="none"/>
              </w:rPr>
            </w:pPr>
          </w:p>
        </w:tc>
        <w:tc>
          <w:tcPr>
            <w:tcW w:w="1628" w:type="dxa"/>
          </w:tcPr>
          <w:p w14:paraId="43FA61A1" w14:textId="77777777" w:rsidR="005029B2" w:rsidRPr="005029B2" w:rsidRDefault="005029B2" w:rsidP="005029B2">
            <w:pPr>
              <w:spacing w:after="0" w:line="240" w:lineRule="auto"/>
              <w:jc w:val="center"/>
              <w:rPr>
                <w:rFonts w:ascii="Verdana" w:eastAsia="Times New Roman" w:hAnsi="Verdana" w:cs="Verdana"/>
                <w:kern w:val="0"/>
                <w:sz w:val="18"/>
                <w:szCs w:val="18"/>
                <w:lang w:val="es-ES_tradnl" w:eastAsia="es-ES"/>
                <w14:ligatures w14:val="none"/>
              </w:rPr>
            </w:pPr>
          </w:p>
        </w:tc>
      </w:tr>
    </w:tbl>
    <w:p w14:paraId="0EDCCBEA" w14:textId="77777777" w:rsidR="005029B2" w:rsidRPr="005029B2" w:rsidRDefault="005029B2" w:rsidP="005029B2">
      <w:pPr>
        <w:spacing w:after="0" w:line="276" w:lineRule="auto"/>
        <w:ind w:left="360"/>
        <w:rPr>
          <w:rFonts w:ascii="Verdana" w:eastAsia="Times New Roman" w:hAnsi="Verdana" w:cs="Times New Roman"/>
          <w:kern w:val="0"/>
          <w:sz w:val="20"/>
          <w:lang w:val="es-ES_tradnl" w:eastAsia="es-ES"/>
          <w14:ligatures w14:val="none"/>
        </w:rPr>
      </w:pPr>
    </w:p>
    <w:p w14:paraId="4787764C" w14:textId="77777777" w:rsidR="005029B2" w:rsidRPr="005029B2" w:rsidRDefault="005029B2" w:rsidP="005029B2">
      <w:pPr>
        <w:numPr>
          <w:ilvl w:val="0"/>
          <w:numId w:val="19"/>
        </w:numPr>
        <w:spacing w:after="0" w:line="240" w:lineRule="auto"/>
        <w:jc w:val="both"/>
        <w:rPr>
          <w:rFonts w:ascii="Verdana" w:eastAsia="Times New Roman" w:hAnsi="Verdana" w:cs="Verdana"/>
          <w:b/>
          <w:bCs/>
          <w:kern w:val="0"/>
          <w:sz w:val="20"/>
          <w:szCs w:val="20"/>
          <w:u w:val="single"/>
          <w:lang w:val="es-ES_tradnl" w:eastAsia="es-ES"/>
          <w14:ligatures w14:val="none"/>
        </w:rPr>
      </w:pPr>
      <w:r w:rsidRPr="005029B2">
        <w:rPr>
          <w:rFonts w:ascii="Verdana" w:eastAsia="Times New Roman" w:hAnsi="Verdana" w:cs="Verdana"/>
          <w:b/>
          <w:bCs/>
          <w:kern w:val="0"/>
          <w:sz w:val="20"/>
          <w:szCs w:val="20"/>
          <w:u w:val="single"/>
          <w:lang w:val="es-ES_tradnl" w:eastAsia="es-ES"/>
          <w14:ligatures w14:val="none"/>
        </w:rPr>
        <w:t>Mejora sobre los informes de residuos (consulta online). (Marcar con una X)</w:t>
      </w:r>
    </w:p>
    <w:p w14:paraId="32D2147B" w14:textId="77777777" w:rsidR="005029B2" w:rsidRPr="005029B2" w:rsidRDefault="005029B2" w:rsidP="005029B2">
      <w:pPr>
        <w:tabs>
          <w:tab w:val="left" w:pos="1956"/>
        </w:tabs>
        <w:spacing w:after="0" w:line="240" w:lineRule="auto"/>
        <w:rPr>
          <w:rFonts w:ascii="Verdana" w:eastAsia="Times New Roman" w:hAnsi="Verdana" w:cs="Verdana"/>
          <w:b/>
          <w:bCs/>
          <w:kern w:val="0"/>
          <w:sz w:val="20"/>
          <w:szCs w:val="20"/>
          <w:u w:val="single"/>
          <w:lang w:val="es-ES_tradnl" w:eastAsia="es-ES"/>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9"/>
        <w:gridCol w:w="1631"/>
        <w:gridCol w:w="1464"/>
      </w:tblGrid>
      <w:tr w:rsidR="005029B2" w:rsidRPr="005029B2" w14:paraId="2E59BF45" w14:textId="77777777" w:rsidTr="00276637">
        <w:trPr>
          <w:tblHeader/>
          <w:jc w:val="center"/>
        </w:trPr>
        <w:tc>
          <w:tcPr>
            <w:tcW w:w="6034" w:type="dxa"/>
            <w:shd w:val="clear" w:color="auto" w:fill="D9D9D9"/>
          </w:tcPr>
          <w:p w14:paraId="4068887A" w14:textId="77777777" w:rsidR="005029B2" w:rsidRPr="005029B2" w:rsidRDefault="005029B2" w:rsidP="005029B2">
            <w:pPr>
              <w:spacing w:after="0" w:line="240" w:lineRule="auto"/>
              <w:jc w:val="center"/>
              <w:rPr>
                <w:rFonts w:ascii="Verdana" w:eastAsia="Times New Roman" w:hAnsi="Verdana" w:cs="Verdana"/>
                <w:b/>
                <w:kern w:val="0"/>
                <w:sz w:val="18"/>
                <w:szCs w:val="18"/>
                <w:lang w:val="es-ES_tradnl" w:eastAsia="es-ES"/>
                <w14:ligatures w14:val="none"/>
              </w:rPr>
            </w:pPr>
            <w:r w:rsidRPr="005029B2">
              <w:rPr>
                <w:rFonts w:ascii="Verdana" w:eastAsia="Times New Roman" w:hAnsi="Verdana" w:cs="Verdana"/>
                <w:b/>
                <w:kern w:val="0"/>
                <w:sz w:val="18"/>
                <w:szCs w:val="18"/>
                <w:lang w:val="es-ES_tradnl" w:eastAsia="es-ES"/>
                <w14:ligatures w14:val="none"/>
              </w:rPr>
              <w:t>CONCEPTO</w:t>
            </w:r>
          </w:p>
        </w:tc>
        <w:tc>
          <w:tcPr>
            <w:tcW w:w="1838" w:type="dxa"/>
            <w:shd w:val="clear" w:color="auto" w:fill="D9D9D9"/>
          </w:tcPr>
          <w:p w14:paraId="05488957" w14:textId="77777777" w:rsidR="005029B2" w:rsidRPr="005029B2" w:rsidRDefault="005029B2" w:rsidP="005029B2">
            <w:pPr>
              <w:spacing w:after="0" w:line="240" w:lineRule="auto"/>
              <w:jc w:val="center"/>
              <w:rPr>
                <w:rFonts w:ascii="Verdana" w:eastAsia="Times New Roman" w:hAnsi="Verdana" w:cs="Verdana"/>
                <w:b/>
                <w:kern w:val="0"/>
                <w:sz w:val="18"/>
                <w:szCs w:val="18"/>
                <w:lang w:val="es-ES_tradnl" w:eastAsia="es-ES"/>
                <w14:ligatures w14:val="none"/>
              </w:rPr>
            </w:pPr>
            <w:r w:rsidRPr="005029B2">
              <w:rPr>
                <w:rFonts w:ascii="Verdana" w:eastAsia="Times New Roman" w:hAnsi="Verdana" w:cs="Verdana"/>
                <w:b/>
                <w:kern w:val="0"/>
                <w:sz w:val="18"/>
                <w:szCs w:val="18"/>
                <w:lang w:val="es-ES_tradnl" w:eastAsia="es-ES"/>
                <w14:ligatures w14:val="none"/>
              </w:rPr>
              <w:t>SI</w:t>
            </w:r>
          </w:p>
        </w:tc>
        <w:tc>
          <w:tcPr>
            <w:tcW w:w="1628" w:type="dxa"/>
            <w:shd w:val="clear" w:color="auto" w:fill="D9D9D9"/>
          </w:tcPr>
          <w:p w14:paraId="4AC979FD" w14:textId="77777777" w:rsidR="005029B2" w:rsidRPr="005029B2" w:rsidRDefault="005029B2" w:rsidP="005029B2">
            <w:pPr>
              <w:spacing w:after="0" w:line="240" w:lineRule="auto"/>
              <w:jc w:val="center"/>
              <w:rPr>
                <w:rFonts w:ascii="Verdana" w:eastAsia="Times New Roman" w:hAnsi="Verdana" w:cs="Verdana"/>
                <w:b/>
                <w:kern w:val="0"/>
                <w:sz w:val="18"/>
                <w:szCs w:val="18"/>
                <w:lang w:val="es-ES_tradnl" w:eastAsia="es-ES"/>
                <w14:ligatures w14:val="none"/>
              </w:rPr>
            </w:pPr>
            <w:r w:rsidRPr="005029B2">
              <w:rPr>
                <w:rFonts w:ascii="Verdana" w:eastAsia="Times New Roman" w:hAnsi="Verdana" w:cs="Verdana"/>
                <w:b/>
                <w:kern w:val="0"/>
                <w:sz w:val="18"/>
                <w:szCs w:val="18"/>
                <w:lang w:val="es-ES_tradnl" w:eastAsia="es-ES"/>
                <w14:ligatures w14:val="none"/>
              </w:rPr>
              <w:t>NO</w:t>
            </w:r>
          </w:p>
        </w:tc>
      </w:tr>
      <w:tr w:rsidR="005029B2" w:rsidRPr="005029B2" w14:paraId="1759BB9E" w14:textId="77777777" w:rsidTr="00276637">
        <w:trPr>
          <w:jc w:val="center"/>
        </w:trPr>
        <w:tc>
          <w:tcPr>
            <w:tcW w:w="6034" w:type="dxa"/>
          </w:tcPr>
          <w:p w14:paraId="440B842C" w14:textId="77777777" w:rsidR="005029B2" w:rsidRPr="005029B2" w:rsidRDefault="005029B2" w:rsidP="005029B2">
            <w:pPr>
              <w:spacing w:after="0" w:line="276" w:lineRule="auto"/>
              <w:jc w:val="both"/>
              <w:rPr>
                <w:rFonts w:ascii="Verdana" w:eastAsia="Times New Roman" w:hAnsi="Verdana" w:cs="Times New Roman"/>
                <w:kern w:val="0"/>
                <w:sz w:val="20"/>
                <w:lang w:val="es-ES_tradnl" w:eastAsia="es-ES"/>
                <w14:ligatures w14:val="none"/>
              </w:rPr>
            </w:pPr>
            <w:r w:rsidRPr="005029B2">
              <w:rPr>
                <w:rFonts w:ascii="Verdana" w:eastAsia="Times New Roman" w:hAnsi="Verdana" w:cs="Times New Roman"/>
                <w:kern w:val="0"/>
                <w:sz w:val="20"/>
                <w:lang w:val="es-ES_tradnl" w:eastAsia="es-ES"/>
                <w14:ligatures w14:val="none"/>
              </w:rPr>
              <w:t xml:space="preserve">DISPOSICIÓN de un sistema de consulta online que permita obtener listados de los residuos gestionados, con la información requerida por la reglamentación vigente (fecha de recogida, CER/LER, denominación residuo, documentación de seguimiento (FS/FI/DI), documentación de </w:t>
            </w:r>
            <w:r w:rsidRPr="005029B2">
              <w:rPr>
                <w:rFonts w:ascii="Verdana" w:eastAsia="Times New Roman" w:hAnsi="Verdana" w:cs="Times New Roman"/>
                <w:kern w:val="0"/>
                <w:sz w:val="20"/>
                <w:lang w:val="es-ES_tradnl" w:eastAsia="es-ES"/>
                <w14:ligatures w14:val="none"/>
              </w:rPr>
              <w:lastRenderedPageBreak/>
              <w:t>aceptación (FA/NP), productor, gestor, transportista, cantidad).</w:t>
            </w:r>
          </w:p>
          <w:p w14:paraId="08DA581D" w14:textId="77777777" w:rsidR="005029B2" w:rsidRPr="005029B2" w:rsidRDefault="005029B2" w:rsidP="005029B2">
            <w:pPr>
              <w:spacing w:after="0" w:line="240" w:lineRule="auto"/>
              <w:jc w:val="center"/>
              <w:rPr>
                <w:rFonts w:ascii="Verdana" w:eastAsia="Times New Roman" w:hAnsi="Verdana" w:cs="Verdana"/>
                <w:kern w:val="0"/>
                <w:sz w:val="18"/>
                <w:szCs w:val="18"/>
                <w:lang w:val="es-ES_tradnl" w:eastAsia="es-ES"/>
                <w14:ligatures w14:val="none"/>
              </w:rPr>
            </w:pPr>
          </w:p>
        </w:tc>
        <w:tc>
          <w:tcPr>
            <w:tcW w:w="1838" w:type="dxa"/>
          </w:tcPr>
          <w:p w14:paraId="3B7318FE" w14:textId="77777777" w:rsidR="005029B2" w:rsidRPr="005029B2" w:rsidRDefault="005029B2" w:rsidP="005029B2">
            <w:pPr>
              <w:spacing w:after="0" w:line="240" w:lineRule="auto"/>
              <w:jc w:val="center"/>
              <w:rPr>
                <w:rFonts w:ascii="Verdana" w:eastAsia="Times New Roman" w:hAnsi="Verdana" w:cs="Verdana"/>
                <w:kern w:val="0"/>
                <w:sz w:val="18"/>
                <w:szCs w:val="18"/>
                <w:lang w:val="es-ES_tradnl" w:eastAsia="es-ES"/>
                <w14:ligatures w14:val="none"/>
              </w:rPr>
            </w:pPr>
          </w:p>
        </w:tc>
        <w:tc>
          <w:tcPr>
            <w:tcW w:w="1628" w:type="dxa"/>
          </w:tcPr>
          <w:p w14:paraId="4992948D" w14:textId="77777777" w:rsidR="005029B2" w:rsidRPr="005029B2" w:rsidRDefault="005029B2" w:rsidP="005029B2">
            <w:pPr>
              <w:spacing w:after="0" w:line="240" w:lineRule="auto"/>
              <w:jc w:val="center"/>
              <w:rPr>
                <w:rFonts w:ascii="Verdana" w:eastAsia="Times New Roman" w:hAnsi="Verdana" w:cs="Verdana"/>
                <w:kern w:val="0"/>
                <w:sz w:val="18"/>
                <w:szCs w:val="18"/>
                <w:lang w:val="es-ES_tradnl" w:eastAsia="es-ES"/>
                <w14:ligatures w14:val="none"/>
              </w:rPr>
            </w:pPr>
          </w:p>
        </w:tc>
      </w:tr>
    </w:tbl>
    <w:p w14:paraId="687F606E" w14:textId="77777777" w:rsidR="005029B2" w:rsidRPr="005029B2" w:rsidRDefault="005029B2" w:rsidP="005029B2">
      <w:pPr>
        <w:tabs>
          <w:tab w:val="left" w:pos="1956"/>
        </w:tabs>
        <w:spacing w:after="0" w:line="240" w:lineRule="auto"/>
        <w:rPr>
          <w:rFonts w:ascii="Verdana" w:eastAsia="Times New Roman" w:hAnsi="Verdana" w:cs="Verdana"/>
          <w:b/>
          <w:bCs/>
          <w:kern w:val="0"/>
          <w:sz w:val="20"/>
          <w:szCs w:val="20"/>
          <w:u w:val="single"/>
          <w:lang w:val="es-ES_tradnl" w:eastAsia="es-ES"/>
          <w14:ligatures w14:val="none"/>
        </w:rPr>
      </w:pPr>
    </w:p>
    <w:p w14:paraId="79A35976" w14:textId="77777777" w:rsidR="005029B2" w:rsidRPr="005029B2" w:rsidRDefault="005029B2" w:rsidP="005029B2">
      <w:pPr>
        <w:tabs>
          <w:tab w:val="left" w:pos="1956"/>
        </w:tabs>
        <w:spacing w:after="0" w:line="240" w:lineRule="auto"/>
        <w:rPr>
          <w:rFonts w:ascii="Verdana" w:eastAsia="Times New Roman" w:hAnsi="Verdana" w:cs="Verdana"/>
          <w:b/>
          <w:bCs/>
          <w:kern w:val="0"/>
          <w:sz w:val="20"/>
          <w:szCs w:val="20"/>
          <w:u w:val="single"/>
          <w:lang w:val="es-ES_tradnl" w:eastAsia="es-ES"/>
          <w14:ligatures w14:val="none"/>
        </w:rPr>
      </w:pPr>
    </w:p>
    <w:p w14:paraId="0AAC0D97" w14:textId="77777777" w:rsidR="005029B2" w:rsidRPr="005029B2" w:rsidRDefault="005029B2" w:rsidP="005029B2">
      <w:pPr>
        <w:spacing w:after="0" w:line="240" w:lineRule="auto"/>
        <w:ind w:left="360"/>
        <w:rPr>
          <w:rFonts w:ascii="Verdana" w:eastAsia="Times New Roman" w:hAnsi="Verdana" w:cs="Verdana"/>
          <w:b/>
          <w:bCs/>
          <w:kern w:val="0"/>
          <w:sz w:val="20"/>
          <w:szCs w:val="20"/>
          <w:u w:val="single"/>
          <w:lang w:val="es-ES_tradnl" w:eastAsia="es-ES"/>
          <w14:ligatures w14:val="none"/>
        </w:rPr>
      </w:pPr>
      <w:r w:rsidRPr="005029B2">
        <w:rPr>
          <w:rFonts w:ascii="Verdana" w:eastAsia="Times New Roman" w:hAnsi="Verdana" w:cs="Verdana"/>
          <w:b/>
          <w:bCs/>
          <w:kern w:val="0"/>
          <w:sz w:val="20"/>
          <w:szCs w:val="20"/>
          <w:u w:val="single"/>
          <w:lang w:val="es-ES_tradnl" w:eastAsia="es-ES"/>
          <w14:ligatures w14:val="none"/>
        </w:rPr>
        <w:t>5. Mejora sobre la vía de tratamiento de los residuos a gestionar. (Indicar porcentaje)</w:t>
      </w:r>
    </w:p>
    <w:p w14:paraId="059207F1" w14:textId="77777777" w:rsidR="005029B2" w:rsidRPr="005029B2" w:rsidRDefault="005029B2" w:rsidP="005029B2">
      <w:pPr>
        <w:spacing w:after="0" w:line="276" w:lineRule="auto"/>
        <w:rPr>
          <w:rFonts w:ascii="Verdana" w:eastAsia="Times New Roman" w:hAnsi="Verdana" w:cs="Times New Roman"/>
          <w:kern w:val="0"/>
          <w:sz w:val="20"/>
          <w:lang w:val="es-ES_tradnl" w:eastAsia="es-ES"/>
          <w14:ligatures w14:val="none"/>
        </w:rPr>
      </w:pPr>
    </w:p>
    <w:tbl>
      <w:tblPr>
        <w:tblStyle w:val="Tablaconcuadrcula1"/>
        <w:tblW w:w="0" w:type="auto"/>
        <w:jc w:val="center"/>
        <w:tblLook w:val="04A0" w:firstRow="1" w:lastRow="0" w:firstColumn="1" w:lastColumn="0" w:noHBand="0" w:noVBand="1"/>
      </w:tblPr>
      <w:tblGrid>
        <w:gridCol w:w="5777"/>
      </w:tblGrid>
      <w:tr w:rsidR="005029B2" w:rsidRPr="005029B2" w14:paraId="20F5FD7D" w14:textId="77777777" w:rsidTr="005029B2">
        <w:trPr>
          <w:trHeight w:val="530"/>
          <w:jc w:val="center"/>
        </w:trPr>
        <w:tc>
          <w:tcPr>
            <w:tcW w:w="5777" w:type="dxa"/>
            <w:shd w:val="clear" w:color="auto" w:fill="D9D9D9"/>
          </w:tcPr>
          <w:p w14:paraId="4E4750DD" w14:textId="77777777" w:rsidR="005029B2" w:rsidRPr="005029B2" w:rsidRDefault="005029B2" w:rsidP="005029B2">
            <w:pPr>
              <w:overflowPunct w:val="0"/>
              <w:autoSpaceDE w:val="0"/>
              <w:autoSpaceDN w:val="0"/>
              <w:adjustRightInd w:val="0"/>
              <w:jc w:val="center"/>
              <w:textAlignment w:val="baseline"/>
              <w:rPr>
                <w:rFonts w:ascii="Verdana" w:eastAsia="Times New Roman" w:hAnsi="Verdana" w:cs="Courier"/>
                <w:b/>
                <w:sz w:val="18"/>
                <w:szCs w:val="18"/>
                <w:lang w:eastAsia="es-ES"/>
              </w:rPr>
            </w:pPr>
            <w:r w:rsidRPr="005029B2">
              <w:rPr>
                <w:rFonts w:ascii="Verdana" w:eastAsia="Times New Roman" w:hAnsi="Verdana" w:cs="Courier"/>
                <w:b/>
                <w:sz w:val="18"/>
                <w:szCs w:val="18"/>
                <w:lang w:eastAsia="es-ES"/>
              </w:rPr>
              <w:t xml:space="preserve">PORCENTAJE DE VALORIZACIÓN COMO VÍA DE GESTIÓN DE LOS RESIDUOS TOTALES </w:t>
            </w:r>
          </w:p>
        </w:tc>
      </w:tr>
      <w:tr w:rsidR="005029B2" w:rsidRPr="005029B2" w14:paraId="5FD1D186" w14:textId="77777777" w:rsidTr="00276637">
        <w:trPr>
          <w:trHeight w:val="351"/>
          <w:jc w:val="center"/>
        </w:trPr>
        <w:tc>
          <w:tcPr>
            <w:tcW w:w="5777" w:type="dxa"/>
            <w:shd w:val="clear" w:color="auto" w:fill="auto"/>
          </w:tcPr>
          <w:p w14:paraId="180A57AA" w14:textId="77777777" w:rsidR="005029B2" w:rsidRPr="005029B2" w:rsidRDefault="005029B2" w:rsidP="005029B2">
            <w:pPr>
              <w:overflowPunct w:val="0"/>
              <w:autoSpaceDE w:val="0"/>
              <w:autoSpaceDN w:val="0"/>
              <w:adjustRightInd w:val="0"/>
              <w:jc w:val="center"/>
              <w:textAlignment w:val="baseline"/>
              <w:rPr>
                <w:rFonts w:ascii="Verdana" w:eastAsia="Times New Roman" w:hAnsi="Verdana" w:cs="Courier"/>
                <w:b/>
                <w:sz w:val="18"/>
                <w:szCs w:val="18"/>
                <w:lang w:eastAsia="es-ES"/>
              </w:rPr>
            </w:pPr>
            <w:r w:rsidRPr="005029B2">
              <w:rPr>
                <w:rFonts w:ascii="Verdana" w:eastAsia="Times New Roman" w:hAnsi="Verdana" w:cs="Courier"/>
                <w:b/>
                <w:sz w:val="18"/>
                <w:szCs w:val="18"/>
                <w:lang w:eastAsia="es-ES"/>
              </w:rPr>
              <w:t>%</w:t>
            </w:r>
          </w:p>
        </w:tc>
      </w:tr>
    </w:tbl>
    <w:p w14:paraId="0F5FE770" w14:textId="77777777" w:rsidR="005029B2" w:rsidRPr="005029B2" w:rsidRDefault="005029B2" w:rsidP="005029B2">
      <w:pPr>
        <w:spacing w:after="0" w:line="276" w:lineRule="auto"/>
        <w:rPr>
          <w:rFonts w:ascii="Verdana" w:eastAsia="Times New Roman" w:hAnsi="Verdana" w:cs="Times New Roman"/>
          <w:kern w:val="0"/>
          <w:sz w:val="20"/>
          <w:lang w:val="es-ES_tradnl" w:eastAsia="es-ES"/>
          <w14:ligatures w14:val="none"/>
        </w:rPr>
      </w:pPr>
    </w:p>
    <w:p w14:paraId="6D3E5A6C" w14:textId="77777777" w:rsidR="005029B2" w:rsidRPr="005029B2" w:rsidRDefault="005029B2" w:rsidP="005029B2">
      <w:pPr>
        <w:spacing w:after="0" w:line="276" w:lineRule="auto"/>
        <w:jc w:val="both"/>
        <w:rPr>
          <w:rFonts w:ascii="Verdana" w:eastAsia="Times New Roman" w:hAnsi="Verdana" w:cs="Times New Roman"/>
          <w:kern w:val="0"/>
          <w:sz w:val="20"/>
          <w:lang w:val="es-ES_tradnl" w:eastAsia="es-ES"/>
          <w14:ligatures w14:val="none"/>
        </w:rPr>
      </w:pPr>
      <w:r w:rsidRPr="005029B2">
        <w:rPr>
          <w:rFonts w:ascii="Verdana" w:eastAsia="Times New Roman" w:hAnsi="Verdana" w:cs="Times New Roman"/>
          <w:kern w:val="0"/>
          <w:sz w:val="20"/>
          <w:lang w:val="es-ES_tradnl" w:eastAsia="es-ES"/>
          <w14:ligatures w14:val="none"/>
        </w:rPr>
        <w:t>Se valorará aquellas empresas que la vía de gestión de los residuos sea la valorización frente al tratamiento finalista. Para ello se valorará proporcionalmente entre los residuos que se gestionen mediante vías de valorización (R), sobre el total de residuos a gestionar para cada lote.</w:t>
      </w:r>
    </w:p>
    <w:p w14:paraId="0C1FDDEB" w14:textId="77777777" w:rsidR="005029B2" w:rsidRPr="005029B2" w:rsidRDefault="005029B2" w:rsidP="005029B2">
      <w:pPr>
        <w:spacing w:after="0" w:line="276" w:lineRule="auto"/>
        <w:jc w:val="both"/>
        <w:rPr>
          <w:rFonts w:ascii="Verdana" w:eastAsia="Times New Roman" w:hAnsi="Verdana" w:cs="Times New Roman"/>
          <w:kern w:val="0"/>
          <w:sz w:val="20"/>
          <w:lang w:val="es-ES_tradnl" w:eastAsia="es-ES"/>
          <w14:ligatures w14:val="none"/>
        </w:rPr>
      </w:pPr>
    </w:p>
    <w:p w14:paraId="3D913D70" w14:textId="77777777" w:rsidR="005029B2" w:rsidRPr="005029B2" w:rsidRDefault="005029B2" w:rsidP="005029B2">
      <w:pPr>
        <w:spacing w:after="0" w:line="276" w:lineRule="auto"/>
        <w:jc w:val="both"/>
        <w:rPr>
          <w:rFonts w:ascii="Verdana" w:eastAsia="Times New Roman" w:hAnsi="Verdana" w:cs="Times New Roman"/>
          <w:kern w:val="0"/>
          <w:sz w:val="20"/>
          <w:lang w:val="es-ES_tradnl" w:eastAsia="es-ES"/>
          <w14:ligatures w14:val="none"/>
        </w:rPr>
      </w:pPr>
      <w:r w:rsidRPr="005029B2">
        <w:rPr>
          <w:rFonts w:ascii="Verdana" w:eastAsia="Times New Roman" w:hAnsi="Verdana" w:cs="Times New Roman"/>
          <w:kern w:val="0"/>
          <w:sz w:val="20"/>
          <w:lang w:val="es-ES_tradnl" w:eastAsia="es-ES"/>
          <w14:ligatures w14:val="none"/>
        </w:rPr>
        <w:t>Para ello, se deberá incluir en la oferta una descripción de la gestión del residuo, detallando el código de gestor, así como la valorización prevista, según el Decreto 152/2017, de 17 de octubre, sobre la clasificación, la codificación y las vías de gestión de los residuos en Cataluña y la guía de enero 2018 que lo desarrolla.</w:t>
      </w:r>
    </w:p>
    <w:p w14:paraId="07EECCF4" w14:textId="77777777" w:rsidR="005029B2" w:rsidRPr="005029B2" w:rsidRDefault="005029B2" w:rsidP="005029B2">
      <w:pPr>
        <w:spacing w:after="0" w:line="276" w:lineRule="auto"/>
        <w:jc w:val="both"/>
        <w:rPr>
          <w:rFonts w:ascii="Verdana" w:eastAsia="Times New Roman" w:hAnsi="Verdana" w:cs="Times New Roman"/>
          <w:kern w:val="0"/>
          <w:sz w:val="20"/>
          <w:lang w:val="es-ES_tradnl" w:eastAsia="es-ES"/>
          <w14:ligatures w14:val="none"/>
        </w:rPr>
      </w:pPr>
    </w:p>
    <w:p w14:paraId="6F396941" w14:textId="77777777" w:rsidR="005029B2" w:rsidRPr="005029B2" w:rsidRDefault="005029B2" w:rsidP="005029B2">
      <w:pPr>
        <w:spacing w:after="0" w:line="276" w:lineRule="auto"/>
        <w:jc w:val="both"/>
        <w:rPr>
          <w:rFonts w:ascii="Verdana" w:eastAsia="Times New Roman" w:hAnsi="Verdana" w:cs="Times New Roman"/>
          <w:kern w:val="0"/>
          <w:sz w:val="20"/>
          <w:lang w:val="es-ES_tradnl" w:eastAsia="es-ES"/>
          <w14:ligatures w14:val="none"/>
        </w:rPr>
      </w:pPr>
      <w:r w:rsidRPr="005029B2">
        <w:rPr>
          <w:rFonts w:ascii="Verdana" w:eastAsia="Times New Roman" w:hAnsi="Verdana" w:cs="Times New Roman"/>
          <w:kern w:val="0"/>
          <w:sz w:val="20"/>
          <w:lang w:val="es-ES_tradnl" w:eastAsia="es-ES"/>
          <w14:ligatures w14:val="none"/>
        </w:rPr>
        <w:t>En el caso de que haya una transferencia de residuos con el fin de optimizar la gestión de este, el adjudicatario deberá detallar también (adicionalmente) el método y procedimiento de transferencia, así como la instalación que utilizará.</w:t>
      </w:r>
    </w:p>
    <w:p w14:paraId="0887E0CC" w14:textId="77777777" w:rsidR="005029B2" w:rsidRPr="005029B2" w:rsidRDefault="005029B2" w:rsidP="005029B2">
      <w:pPr>
        <w:spacing w:after="0" w:line="240" w:lineRule="auto"/>
        <w:jc w:val="both"/>
        <w:rPr>
          <w:rFonts w:ascii="Verdana" w:eastAsia="Times New Roman" w:hAnsi="Verdana" w:cs="Arial"/>
          <w:b/>
          <w:bCs/>
          <w:spacing w:val="4"/>
          <w:kern w:val="28"/>
          <w:sz w:val="20"/>
          <w:lang w:val="ca-ES" w:eastAsia="es-ES"/>
          <w14:ligatures w14:val="none"/>
        </w:rPr>
      </w:pPr>
    </w:p>
    <w:p w14:paraId="5FC7A116" w14:textId="77777777" w:rsidR="005029B2" w:rsidRPr="005029B2" w:rsidRDefault="005029B2" w:rsidP="005029B2">
      <w:pPr>
        <w:spacing w:after="0" w:line="240" w:lineRule="auto"/>
        <w:jc w:val="both"/>
        <w:rPr>
          <w:rFonts w:ascii="Verdana" w:eastAsia="Times New Roman" w:hAnsi="Verdana" w:cs="Arial"/>
          <w:b/>
          <w:bCs/>
          <w:spacing w:val="4"/>
          <w:kern w:val="28"/>
          <w:sz w:val="20"/>
          <w:lang w:val="es-ES_tradnl" w:eastAsia="es-ES"/>
          <w14:ligatures w14:val="none"/>
        </w:rPr>
      </w:pPr>
      <w:r w:rsidRPr="005029B2">
        <w:rPr>
          <w:rFonts w:ascii="Verdana" w:eastAsia="Times New Roman" w:hAnsi="Verdana" w:cs="Arial"/>
          <w:b/>
          <w:bCs/>
          <w:spacing w:val="4"/>
          <w:kern w:val="28"/>
          <w:sz w:val="20"/>
          <w:lang w:val="es-ES_tradnl" w:eastAsia="es-ES"/>
          <w14:ligatures w14:val="none"/>
        </w:rPr>
        <w:t>En el caso que no se adjunte informe en el presente anexo con la vía de gestión indicada, el apartado se valorará con 0 puntos, independientemente de lo indicado en la casilla.</w:t>
      </w:r>
    </w:p>
    <w:p w14:paraId="087BC4ED" w14:textId="77777777" w:rsidR="005029B2" w:rsidRPr="005029B2" w:rsidRDefault="005029B2" w:rsidP="005029B2">
      <w:pPr>
        <w:spacing w:after="0" w:line="240" w:lineRule="auto"/>
        <w:jc w:val="both"/>
        <w:rPr>
          <w:rFonts w:ascii="Verdana" w:eastAsia="Times New Roman" w:hAnsi="Verdana" w:cs="Arial"/>
          <w:spacing w:val="4"/>
          <w:kern w:val="28"/>
          <w:sz w:val="20"/>
          <w:lang w:val="es-ES_tradnl" w:eastAsia="es-ES"/>
          <w14:ligatures w14:val="none"/>
        </w:rPr>
      </w:pPr>
    </w:p>
    <w:p w14:paraId="0F3E7C36" w14:textId="77777777" w:rsidR="005029B2" w:rsidRPr="005029B2" w:rsidRDefault="005029B2" w:rsidP="005029B2">
      <w:pPr>
        <w:spacing w:after="0" w:line="240" w:lineRule="auto"/>
        <w:jc w:val="center"/>
        <w:textAlignment w:val="baseline"/>
        <w:rPr>
          <w:rFonts w:ascii="Verdana" w:eastAsia="Times New Roman" w:hAnsi="Verdana" w:cs="Arial"/>
          <w:i/>
          <w:kern w:val="0"/>
          <w:sz w:val="20"/>
          <w:szCs w:val="20"/>
          <w:lang w:val="es-ES_tradnl" w:eastAsia="es-ES"/>
          <w14:ligatures w14:val="none"/>
        </w:rPr>
      </w:pPr>
    </w:p>
    <w:p w14:paraId="6B2FDB5D" w14:textId="77777777" w:rsidR="005029B2" w:rsidRPr="005029B2" w:rsidRDefault="005029B2" w:rsidP="005029B2">
      <w:pPr>
        <w:spacing w:after="0" w:line="240" w:lineRule="auto"/>
        <w:jc w:val="center"/>
        <w:textAlignment w:val="baseline"/>
        <w:rPr>
          <w:rFonts w:ascii="Verdana" w:eastAsia="Times New Roman" w:hAnsi="Verdana" w:cs="Arial"/>
          <w:i/>
          <w:kern w:val="0"/>
          <w:sz w:val="20"/>
          <w:szCs w:val="20"/>
          <w:lang w:val="es-ES_tradnl" w:eastAsia="es-ES"/>
          <w14:ligatures w14:val="none"/>
        </w:rPr>
      </w:pPr>
      <w:r w:rsidRPr="005029B2">
        <w:rPr>
          <w:rFonts w:ascii="Verdana" w:eastAsia="Times New Roman" w:hAnsi="Verdana" w:cs="Arial"/>
          <w:i/>
          <w:kern w:val="0"/>
          <w:sz w:val="20"/>
          <w:szCs w:val="20"/>
          <w:lang w:val="es-ES_tradnl" w:eastAsia="es-ES"/>
          <w14:ligatures w14:val="none"/>
        </w:rPr>
        <w:t>Plazo de validez de la oferta............................2 meses</w:t>
      </w:r>
    </w:p>
    <w:p w14:paraId="25FF5E05" w14:textId="77777777" w:rsidR="005029B2" w:rsidRPr="005029B2" w:rsidRDefault="005029B2" w:rsidP="005029B2">
      <w:pPr>
        <w:spacing w:after="0" w:line="240" w:lineRule="auto"/>
        <w:jc w:val="center"/>
        <w:textAlignment w:val="baseline"/>
        <w:rPr>
          <w:rFonts w:ascii="Verdana" w:eastAsia="Times New Roman" w:hAnsi="Verdana" w:cs="Arial"/>
          <w:i/>
          <w:kern w:val="0"/>
          <w:sz w:val="20"/>
          <w:szCs w:val="20"/>
          <w:lang w:val="es-ES_tradnl" w:eastAsia="es-ES"/>
          <w14:ligatures w14:val="none"/>
        </w:rPr>
      </w:pPr>
    </w:p>
    <w:p w14:paraId="50C6BA8F" w14:textId="77777777" w:rsidR="005029B2" w:rsidRPr="005029B2" w:rsidRDefault="005029B2" w:rsidP="005029B2">
      <w:pPr>
        <w:spacing w:after="0" w:line="240" w:lineRule="auto"/>
        <w:jc w:val="both"/>
        <w:rPr>
          <w:rFonts w:ascii="Verdana" w:eastAsia="Times New Roman" w:hAnsi="Verdana" w:cs="Times New Roman"/>
          <w:color w:val="000000"/>
          <w:kern w:val="0"/>
          <w:sz w:val="20"/>
          <w:szCs w:val="20"/>
          <w:lang w:val="es-ES_tradnl" w:eastAsia="es-ES"/>
          <w14:ligatures w14:val="none"/>
        </w:rPr>
      </w:pPr>
      <w:r w:rsidRPr="005029B2">
        <w:rPr>
          <w:rFonts w:ascii="Verdana" w:eastAsia="Times New Roman" w:hAnsi="Verdana" w:cs="Arial"/>
          <w:b/>
          <w:bCs/>
          <w:color w:val="000000"/>
          <w:kern w:val="0"/>
          <w:sz w:val="20"/>
          <w:szCs w:val="20"/>
          <w:lang w:val="es-ES_tradnl" w:eastAsia="es-ES"/>
          <w14:ligatures w14:val="none"/>
        </w:rPr>
        <w:t> </w:t>
      </w:r>
      <w:r w:rsidRPr="005029B2">
        <w:rPr>
          <w:rFonts w:ascii="Verdana" w:eastAsia="Times New Roman" w:hAnsi="Verdana" w:cs="Arial"/>
          <w:iCs/>
          <w:color w:val="000000"/>
          <w:kern w:val="0"/>
          <w:sz w:val="20"/>
          <w:szCs w:val="20"/>
          <w:lang w:val="es-ES_tradnl" w:eastAsia="es-ES"/>
          <w14:ligatures w14:val="none"/>
        </w:rPr>
        <w:t> (Quedarán excluidas del procedimiento de licitación las ofertas que presenten un importe y / o plazo superior al de licitación)</w:t>
      </w:r>
    </w:p>
    <w:p w14:paraId="72EFEA7F" w14:textId="77777777" w:rsidR="005029B2" w:rsidRPr="005029B2" w:rsidRDefault="005029B2" w:rsidP="005029B2">
      <w:pPr>
        <w:spacing w:after="0" w:line="240" w:lineRule="auto"/>
        <w:jc w:val="both"/>
        <w:rPr>
          <w:rFonts w:ascii="Verdana" w:eastAsia="Calibri" w:hAnsi="Verdana" w:cs="Calibri"/>
          <w:kern w:val="0"/>
          <w:sz w:val="20"/>
          <w:szCs w:val="22"/>
          <w:lang w:val="es-ES_tradnl"/>
          <w14:ligatures w14:val="none"/>
        </w:rPr>
      </w:pPr>
      <w:r w:rsidRPr="005029B2">
        <w:rPr>
          <w:rFonts w:ascii="Verdana" w:eastAsia="Times New Roman" w:hAnsi="Verdana" w:cs="Arial"/>
          <w:color w:val="000000"/>
          <w:kern w:val="0"/>
          <w:sz w:val="20"/>
          <w:szCs w:val="20"/>
          <w:lang w:val="es-ES_tradnl" w:eastAsia="es-ES"/>
          <w14:ligatures w14:val="none"/>
        </w:rPr>
        <w:t> </w:t>
      </w:r>
    </w:p>
    <w:p w14:paraId="7903EF36" w14:textId="77777777" w:rsidR="005029B2" w:rsidRPr="005029B2" w:rsidRDefault="005029B2" w:rsidP="005029B2">
      <w:pPr>
        <w:spacing w:after="0" w:line="240" w:lineRule="auto"/>
        <w:jc w:val="both"/>
        <w:rPr>
          <w:rFonts w:ascii="Verdana" w:eastAsia="Times New Roman" w:hAnsi="Verdana" w:cs="Verdana"/>
          <w:kern w:val="0"/>
          <w:sz w:val="20"/>
          <w:szCs w:val="20"/>
          <w:lang w:val="es-ES_tradnl" w:eastAsia="es-ES"/>
          <w14:ligatures w14:val="none"/>
        </w:rPr>
      </w:pPr>
      <w:r w:rsidRPr="005029B2">
        <w:rPr>
          <w:rFonts w:ascii="Verdana" w:eastAsia="Times New Roman" w:hAnsi="Verdana" w:cs="Verdana"/>
          <w:kern w:val="0"/>
          <w:sz w:val="20"/>
          <w:szCs w:val="20"/>
          <w:lang w:val="es-ES_tradnl" w:eastAsia="es-ES"/>
          <w14:ligatures w14:val="none"/>
        </w:rPr>
        <w:t>Y a los efectos oportunos, se firma la presente, en ............ de .................... de</w:t>
      </w:r>
      <w:proofErr w:type="gramStart"/>
      <w:r w:rsidRPr="005029B2">
        <w:rPr>
          <w:rFonts w:ascii="Verdana" w:eastAsia="Times New Roman" w:hAnsi="Verdana" w:cs="Verdana"/>
          <w:kern w:val="0"/>
          <w:sz w:val="20"/>
          <w:szCs w:val="20"/>
          <w:lang w:val="es-ES_tradnl" w:eastAsia="es-ES"/>
          <w14:ligatures w14:val="none"/>
        </w:rPr>
        <w:t xml:space="preserve"> ..</w:t>
      </w:r>
      <w:proofErr w:type="gramEnd"/>
    </w:p>
    <w:p w14:paraId="26FCEC2C" w14:textId="77777777" w:rsidR="005029B2" w:rsidRPr="005029B2" w:rsidRDefault="005029B2" w:rsidP="005029B2">
      <w:pPr>
        <w:spacing w:after="0" w:line="240" w:lineRule="auto"/>
        <w:jc w:val="both"/>
        <w:rPr>
          <w:rFonts w:ascii="Verdana" w:eastAsia="Calibri" w:hAnsi="Verdana" w:cs="Calibri"/>
          <w:kern w:val="0"/>
          <w:sz w:val="20"/>
          <w:szCs w:val="22"/>
          <w:lang w:val="es-ES_tradnl"/>
          <w14:ligatures w14:val="none"/>
        </w:rPr>
      </w:pPr>
    </w:p>
    <w:p w14:paraId="4FFD09B5" w14:textId="77777777" w:rsidR="005029B2" w:rsidRPr="005029B2" w:rsidRDefault="005029B2" w:rsidP="005029B2">
      <w:pPr>
        <w:spacing w:after="0" w:line="240" w:lineRule="auto"/>
        <w:outlineLvl w:val="0"/>
        <w:rPr>
          <w:rFonts w:ascii="Verdana" w:eastAsia="Times New Roman" w:hAnsi="Verdana" w:cs="Verdana"/>
          <w:kern w:val="0"/>
          <w:sz w:val="20"/>
          <w:szCs w:val="20"/>
          <w:lang w:val="es-ES_tradnl" w:eastAsia="es-ES"/>
          <w14:ligatures w14:val="none"/>
        </w:rPr>
      </w:pPr>
      <w:r w:rsidRPr="005029B2">
        <w:rPr>
          <w:rFonts w:ascii="Verdana" w:eastAsia="Times New Roman" w:hAnsi="Verdana" w:cs="Verdana"/>
          <w:kern w:val="0"/>
          <w:sz w:val="20"/>
          <w:szCs w:val="20"/>
          <w:lang w:val="es-ES_tradnl" w:eastAsia="es-ES"/>
          <w14:ligatures w14:val="none"/>
        </w:rPr>
        <w:t>Firma</w:t>
      </w:r>
    </w:p>
    <w:p w14:paraId="396A47A9" w14:textId="77777777" w:rsidR="005029B2" w:rsidRPr="005029B2" w:rsidRDefault="005029B2" w:rsidP="005029B2">
      <w:pPr>
        <w:spacing w:after="0" w:line="240" w:lineRule="auto"/>
        <w:jc w:val="center"/>
        <w:rPr>
          <w:rFonts w:ascii="Verdana" w:eastAsia="Times New Roman" w:hAnsi="Verdana" w:cs="Arial"/>
          <w:b/>
          <w:bCs/>
          <w:color w:val="000000"/>
          <w:kern w:val="0"/>
          <w:sz w:val="20"/>
          <w:szCs w:val="20"/>
          <w:u w:val="single"/>
          <w:lang w:val="es-ES_tradnl" w:eastAsia="es-ES"/>
          <w14:ligatures w14:val="none"/>
        </w:rPr>
      </w:pPr>
    </w:p>
    <w:p w14:paraId="3D4BEF3E" w14:textId="77777777" w:rsidR="005029B2" w:rsidRPr="005029B2" w:rsidRDefault="005029B2" w:rsidP="005029B2">
      <w:pPr>
        <w:spacing w:after="0" w:line="240" w:lineRule="auto"/>
        <w:jc w:val="both"/>
        <w:rPr>
          <w:rFonts w:ascii="Verdana" w:eastAsia="Times New Roman" w:hAnsi="Verdana" w:cs="Arial"/>
          <w:color w:val="000000"/>
          <w:kern w:val="0"/>
          <w:sz w:val="20"/>
          <w:szCs w:val="20"/>
          <w:lang w:val="es-ES_tradnl" w:eastAsia="es-ES"/>
          <w14:ligatures w14:val="none"/>
        </w:rPr>
      </w:pPr>
    </w:p>
    <w:p w14:paraId="2525F6FD" w14:textId="77777777" w:rsidR="005029B2" w:rsidRPr="005029B2" w:rsidRDefault="005029B2" w:rsidP="005029B2">
      <w:pPr>
        <w:spacing w:after="0" w:line="240" w:lineRule="auto"/>
        <w:jc w:val="both"/>
        <w:rPr>
          <w:rFonts w:ascii="Verdana" w:eastAsia="Times New Roman" w:hAnsi="Verdana" w:cs="Arial"/>
          <w:color w:val="000000"/>
          <w:kern w:val="0"/>
          <w:sz w:val="20"/>
          <w:szCs w:val="20"/>
          <w:lang w:val="es-ES_tradnl" w:eastAsia="es-ES"/>
          <w14:ligatures w14:val="none"/>
        </w:rPr>
      </w:pPr>
      <w:r w:rsidRPr="005029B2">
        <w:rPr>
          <w:rFonts w:ascii="Verdana" w:eastAsia="Times New Roman" w:hAnsi="Verdana" w:cs="Arial"/>
          <w:color w:val="000000"/>
          <w:kern w:val="0"/>
          <w:sz w:val="20"/>
          <w:szCs w:val="20"/>
          <w:lang w:val="es-ES_tradnl" w:eastAsia="es-ES"/>
          <w14:ligatures w14:val="none"/>
        </w:rPr>
        <w:t>Se excluirán del procedimiento de contratación las ofertas que sean incumplidas, anómalas, contengan omisiones, errores o enmiendas que no permitan conocer claramente sus términos y, en consecuencia, no permitan conocer claramente las condiciones para valorar la oferta o induzcan a error.</w:t>
      </w:r>
    </w:p>
    <w:p w14:paraId="3C811D1B" w14:textId="77777777" w:rsidR="005029B2" w:rsidRPr="005029B2" w:rsidRDefault="005029B2" w:rsidP="005029B2">
      <w:pPr>
        <w:spacing w:after="0" w:line="240" w:lineRule="auto"/>
        <w:rPr>
          <w:rFonts w:ascii="Verdana" w:eastAsia="Times New Roman" w:hAnsi="Verdana" w:cs="Arial"/>
          <w:color w:val="000000"/>
          <w:kern w:val="0"/>
          <w:sz w:val="20"/>
          <w:szCs w:val="20"/>
          <w:u w:val="single"/>
          <w:lang w:val="es-ES_tradnl" w:eastAsia="es-ES"/>
          <w14:ligatures w14:val="none"/>
        </w:rPr>
      </w:pPr>
    </w:p>
    <w:p w14:paraId="40465C71" w14:textId="77777777" w:rsidR="005029B2" w:rsidRPr="005029B2" w:rsidRDefault="005029B2" w:rsidP="005029B2">
      <w:pPr>
        <w:spacing w:after="0" w:line="240" w:lineRule="auto"/>
        <w:contextualSpacing/>
        <w:jc w:val="center"/>
        <w:rPr>
          <w:rFonts w:ascii="Verdana" w:eastAsia="Calibri" w:hAnsi="Verdana" w:cs="Arial"/>
          <w:b/>
          <w:bCs/>
          <w:kern w:val="0"/>
          <w:sz w:val="20"/>
          <w:szCs w:val="20"/>
          <w14:ligatures w14:val="none"/>
        </w:rPr>
      </w:pPr>
      <w:r w:rsidRPr="005029B2">
        <w:rPr>
          <w:rFonts w:ascii="Verdana" w:eastAsia="Times New Roman" w:hAnsi="Verdana" w:cs="Arial"/>
          <w:color w:val="000000"/>
          <w:kern w:val="0"/>
          <w:sz w:val="20"/>
          <w:szCs w:val="20"/>
          <w:u w:val="single"/>
          <w:lang w:val="es-ES_tradnl" w:eastAsia="es-ES"/>
          <w14:ligatures w14:val="none"/>
        </w:rPr>
        <w:t>IM</w:t>
      </w:r>
      <w:r w:rsidRPr="005029B2">
        <w:rPr>
          <w:rFonts w:ascii="Verdana" w:eastAsia="Calibri" w:hAnsi="Verdana" w:cs="Arial"/>
          <w:color w:val="000000"/>
          <w:kern w:val="0"/>
          <w:sz w:val="20"/>
          <w:szCs w:val="22"/>
          <w:u w:val="single"/>
          <w:lang w:val="es-ES_tradnl"/>
          <w14:ligatures w14:val="none"/>
        </w:rPr>
        <w:t>PORTANTE:</w:t>
      </w:r>
      <w:r w:rsidRPr="005029B2">
        <w:rPr>
          <w:rFonts w:ascii="Verdana" w:eastAsia="Calibri" w:hAnsi="Verdana" w:cs="Arial"/>
          <w:color w:val="000000"/>
          <w:kern w:val="0"/>
          <w:sz w:val="20"/>
          <w:szCs w:val="22"/>
          <w:lang w:val="es-ES_tradnl"/>
          <w14:ligatures w14:val="none"/>
        </w:rPr>
        <w:t xml:space="preserve"> Juntamente con la oferta económica, habrán de presentarse la declaración responsable solicitada en el presente pliego.</w:t>
      </w:r>
    </w:p>
    <w:p w14:paraId="66552767" w14:textId="77777777" w:rsidR="005029B2" w:rsidRPr="005029B2" w:rsidRDefault="005029B2" w:rsidP="005029B2">
      <w:pPr>
        <w:spacing w:after="0" w:line="240" w:lineRule="auto"/>
        <w:contextualSpacing/>
        <w:jc w:val="center"/>
        <w:rPr>
          <w:rFonts w:ascii="Verdana" w:eastAsia="Calibri" w:hAnsi="Verdana" w:cs="Arial"/>
          <w:b/>
          <w:bCs/>
          <w:kern w:val="0"/>
          <w:sz w:val="20"/>
          <w:szCs w:val="20"/>
          <w14:ligatures w14:val="none"/>
        </w:rPr>
      </w:pPr>
    </w:p>
    <w:p w14:paraId="6BD577C7" w14:textId="77777777" w:rsidR="005029B2" w:rsidRPr="005029B2" w:rsidRDefault="005029B2" w:rsidP="005029B2">
      <w:pPr>
        <w:spacing w:after="0" w:line="240" w:lineRule="auto"/>
        <w:contextualSpacing/>
        <w:jc w:val="center"/>
        <w:rPr>
          <w:rFonts w:ascii="Verdana" w:eastAsia="Calibri" w:hAnsi="Verdana" w:cs="Arial"/>
          <w:b/>
          <w:bCs/>
          <w:kern w:val="0"/>
          <w:sz w:val="20"/>
          <w:szCs w:val="20"/>
          <w14:ligatures w14:val="none"/>
        </w:rPr>
      </w:pPr>
      <w:r w:rsidRPr="005029B2">
        <w:rPr>
          <w:rFonts w:ascii="Verdana" w:eastAsia="Calibri" w:hAnsi="Verdana" w:cs="Arial"/>
          <w:b/>
          <w:bCs/>
          <w:kern w:val="0"/>
          <w:sz w:val="20"/>
          <w:szCs w:val="20"/>
          <w14:ligatures w14:val="none"/>
        </w:rPr>
        <w:t>ANEXO NÚMERO 3</w:t>
      </w:r>
    </w:p>
    <w:p w14:paraId="7760F391" w14:textId="77777777" w:rsidR="005029B2" w:rsidRPr="005029B2" w:rsidRDefault="005029B2" w:rsidP="005029B2">
      <w:pPr>
        <w:spacing w:after="0" w:line="240" w:lineRule="auto"/>
        <w:contextualSpacing/>
        <w:jc w:val="center"/>
        <w:rPr>
          <w:rFonts w:ascii="Verdana" w:eastAsia="Calibri" w:hAnsi="Verdana" w:cs="Arial"/>
          <w:b/>
          <w:bCs/>
          <w:kern w:val="0"/>
          <w:sz w:val="20"/>
          <w:szCs w:val="20"/>
          <w14:ligatures w14:val="none"/>
        </w:rPr>
      </w:pPr>
      <w:r w:rsidRPr="005029B2">
        <w:rPr>
          <w:rFonts w:ascii="Verdana" w:eastAsia="Calibri" w:hAnsi="Verdana" w:cs="Arial"/>
          <w:b/>
          <w:bCs/>
          <w:kern w:val="0"/>
          <w:sz w:val="20"/>
          <w:szCs w:val="20"/>
          <w14:ligatures w14:val="none"/>
        </w:rPr>
        <w:t>CRITERIOS DE ADJUDICACIÓN</w:t>
      </w:r>
    </w:p>
    <w:p w14:paraId="5D6CFFA1" w14:textId="77777777" w:rsidR="005029B2" w:rsidRPr="005029B2" w:rsidRDefault="005029B2" w:rsidP="005029B2">
      <w:pPr>
        <w:spacing w:after="0" w:line="240" w:lineRule="auto"/>
        <w:contextualSpacing/>
        <w:rPr>
          <w:rFonts w:ascii="Verdana" w:eastAsia="Calibri" w:hAnsi="Verdana" w:cs="Arial"/>
          <w:kern w:val="0"/>
          <w:sz w:val="20"/>
          <w:szCs w:val="20"/>
          <w14:ligatures w14:val="none"/>
        </w:rPr>
      </w:pPr>
    </w:p>
    <w:p w14:paraId="3997AA5E" w14:textId="77777777" w:rsidR="005029B2" w:rsidRPr="005029B2" w:rsidRDefault="005029B2" w:rsidP="005029B2">
      <w:pPr>
        <w:spacing w:after="0" w:line="240" w:lineRule="auto"/>
        <w:contextualSpacing/>
        <w:rPr>
          <w:rFonts w:ascii="Verdana" w:eastAsia="Calibri" w:hAnsi="Verdana" w:cs="Arial"/>
          <w:kern w:val="0"/>
          <w:sz w:val="20"/>
          <w:szCs w:val="20"/>
          <w14:ligatures w14:val="none"/>
        </w:rPr>
      </w:pPr>
    </w:p>
    <w:p w14:paraId="0A6F9AB0" w14:textId="77777777" w:rsidR="005029B2" w:rsidRPr="005029B2" w:rsidRDefault="005029B2" w:rsidP="005029B2">
      <w:pPr>
        <w:spacing w:after="0" w:line="240" w:lineRule="auto"/>
        <w:jc w:val="both"/>
        <w:rPr>
          <w:rFonts w:ascii="Verdana" w:eastAsia="Times New Roman" w:hAnsi="Verdana" w:cs="Times New Roman"/>
          <w:kern w:val="0"/>
          <w:sz w:val="20"/>
          <w:szCs w:val="20"/>
          <w:lang w:val="es-ES_tradnl" w:eastAsia="es-ES"/>
          <w14:ligatures w14:val="none"/>
        </w:rPr>
      </w:pPr>
      <w:r w:rsidRPr="005029B2">
        <w:rPr>
          <w:rFonts w:ascii="Verdana" w:eastAsia="Times New Roman" w:hAnsi="Verdana" w:cs="Times New Roman"/>
          <w:kern w:val="0"/>
          <w:sz w:val="20"/>
          <w:szCs w:val="20"/>
          <w:lang w:val="es-ES_tradnl" w:eastAsia="es-ES"/>
          <w14:ligatures w14:val="none"/>
        </w:rPr>
        <w:lastRenderedPageBreak/>
        <w:t>De conformidad con el artículo 145.1 de la LCSP y atendiendo al objeto del contrato de referencia, se proponen los siguientes criterios de adjudicación (COMUNES A TODOS LOS LOTES):</w:t>
      </w:r>
    </w:p>
    <w:p w14:paraId="768E10CD" w14:textId="77777777" w:rsidR="005029B2" w:rsidRPr="005029B2" w:rsidRDefault="005029B2" w:rsidP="005029B2">
      <w:pPr>
        <w:spacing w:after="0" w:line="240" w:lineRule="auto"/>
        <w:jc w:val="both"/>
        <w:rPr>
          <w:rFonts w:ascii="Verdana" w:eastAsia="Times New Roman" w:hAnsi="Verdana" w:cs="Times New Roman"/>
          <w:kern w:val="0"/>
          <w:sz w:val="20"/>
          <w:szCs w:val="20"/>
          <w:lang w:val="es-ES_tradnl" w:eastAsia="es-ES"/>
          <w14:ligatures w14:val="none"/>
        </w:rPr>
      </w:pPr>
    </w:p>
    <w:p w14:paraId="43277186" w14:textId="77777777" w:rsidR="005029B2" w:rsidRPr="005029B2" w:rsidRDefault="005029B2" w:rsidP="005029B2">
      <w:pPr>
        <w:spacing w:after="0" w:line="240" w:lineRule="auto"/>
        <w:jc w:val="both"/>
        <w:rPr>
          <w:rFonts w:ascii="Verdana" w:eastAsia="Times New Roman" w:hAnsi="Verdana" w:cs="Times New Roman"/>
          <w:kern w:val="0"/>
          <w:sz w:val="20"/>
          <w:szCs w:val="20"/>
          <w:lang w:val="es-ES_tradnl" w:eastAsia="es-ES"/>
          <w14:ligatures w14:val="none"/>
        </w:rPr>
      </w:pPr>
      <w:r w:rsidRPr="005029B2">
        <w:rPr>
          <w:rFonts w:ascii="Verdana" w:eastAsia="Times New Roman" w:hAnsi="Verdana" w:cs="Times New Roman"/>
          <w:kern w:val="0"/>
          <w:sz w:val="20"/>
          <w:szCs w:val="20"/>
          <w:lang w:val="es-ES_tradnl" w:eastAsia="es-ES"/>
          <w14:ligatures w14:val="none"/>
        </w:rPr>
        <w:t>En caso de presentarse a más de un lote hay que preparar el sobre relativo a criterios evaluables mediante fórmulas automáticas de manera independiente (en sobres diferenciados) y tienen que seguir el esquema que se define a continuación.</w:t>
      </w:r>
    </w:p>
    <w:p w14:paraId="5B3AEEA1" w14:textId="77777777" w:rsidR="005029B2" w:rsidRPr="005029B2" w:rsidRDefault="005029B2" w:rsidP="005029B2">
      <w:pPr>
        <w:spacing w:after="0" w:line="240" w:lineRule="auto"/>
        <w:jc w:val="both"/>
        <w:rPr>
          <w:rFonts w:ascii="Verdana" w:eastAsia="Times New Roman" w:hAnsi="Verdana" w:cs="Times New Roman"/>
          <w:kern w:val="0"/>
          <w:sz w:val="20"/>
          <w:szCs w:val="20"/>
          <w:lang w:val="es-ES_tradnl" w:eastAsia="es-ES"/>
          <w14:ligatures w14:val="none"/>
        </w:rPr>
      </w:pPr>
    </w:p>
    <w:p w14:paraId="7EE1853B" w14:textId="77777777" w:rsidR="005029B2" w:rsidRPr="005029B2" w:rsidRDefault="005029B2" w:rsidP="005029B2">
      <w:pPr>
        <w:spacing w:after="0" w:line="240" w:lineRule="auto"/>
        <w:jc w:val="both"/>
        <w:rPr>
          <w:rFonts w:ascii="Verdana" w:eastAsia="Calibri" w:hAnsi="Verdana" w:cs="Times New Roman"/>
          <w:b/>
          <w:bCs/>
          <w:kern w:val="0"/>
          <w:sz w:val="20"/>
          <w:szCs w:val="20"/>
          <w:u w:val="single"/>
          <w:lang w:val="es-ES_tradnl"/>
          <w14:ligatures w14:val="none"/>
        </w:rPr>
      </w:pPr>
      <w:r w:rsidRPr="005029B2">
        <w:rPr>
          <w:rFonts w:ascii="Verdana" w:eastAsia="Calibri" w:hAnsi="Verdana" w:cs="Times New Roman"/>
          <w:b/>
          <w:bCs/>
          <w:kern w:val="0"/>
          <w:sz w:val="20"/>
          <w:szCs w:val="20"/>
          <w:u w:val="single"/>
          <w:lang w:val="es-ES_tradnl"/>
          <w14:ligatures w14:val="none"/>
        </w:rPr>
        <w:t>Criterios de adjudicación evaluables por medio de fórmulas automáticas: Hasta 100 puntos.</w:t>
      </w:r>
    </w:p>
    <w:p w14:paraId="2CC1141B" w14:textId="77777777" w:rsidR="005029B2" w:rsidRPr="005029B2" w:rsidRDefault="005029B2" w:rsidP="005029B2">
      <w:pPr>
        <w:spacing w:after="0" w:line="240" w:lineRule="auto"/>
        <w:jc w:val="both"/>
        <w:rPr>
          <w:rFonts w:ascii="Verdana" w:eastAsia="Calibri" w:hAnsi="Verdana" w:cs="Times New Roman"/>
          <w:b/>
          <w:kern w:val="0"/>
          <w:sz w:val="20"/>
          <w:szCs w:val="20"/>
          <w:lang w:val="es-ES_tradnl"/>
          <w14:ligatures w14:val="none"/>
        </w:rPr>
      </w:pPr>
    </w:p>
    <w:p w14:paraId="062D2A67" w14:textId="77777777" w:rsidR="005029B2" w:rsidRPr="005029B2" w:rsidRDefault="005029B2" w:rsidP="005029B2">
      <w:pPr>
        <w:numPr>
          <w:ilvl w:val="0"/>
          <w:numId w:val="20"/>
        </w:numPr>
        <w:spacing w:after="0" w:line="276" w:lineRule="auto"/>
        <w:jc w:val="both"/>
        <w:rPr>
          <w:rFonts w:ascii="Verdana" w:eastAsia="Calibri" w:hAnsi="Verdana" w:cs="Times New Roman"/>
          <w:b/>
          <w:kern w:val="0"/>
          <w:sz w:val="20"/>
          <w:szCs w:val="20"/>
          <w:u w:val="single"/>
          <w:lang w:val="es-ES_tradnl"/>
          <w14:ligatures w14:val="none"/>
        </w:rPr>
      </w:pPr>
      <w:r w:rsidRPr="005029B2">
        <w:rPr>
          <w:rFonts w:ascii="Verdana" w:eastAsia="Calibri" w:hAnsi="Verdana" w:cs="Times New Roman"/>
          <w:b/>
          <w:kern w:val="0"/>
          <w:sz w:val="20"/>
          <w:szCs w:val="20"/>
          <w:u w:val="single"/>
          <w:lang w:val="es-ES_tradnl"/>
          <w14:ligatures w14:val="none"/>
        </w:rPr>
        <w:t>Oferta económica:  Hasta 35 puntos</w:t>
      </w:r>
    </w:p>
    <w:p w14:paraId="0DC055B0" w14:textId="77777777" w:rsidR="005029B2" w:rsidRPr="005029B2" w:rsidRDefault="005029B2" w:rsidP="005029B2">
      <w:pPr>
        <w:spacing w:after="0" w:line="276" w:lineRule="auto"/>
        <w:ind w:left="720"/>
        <w:rPr>
          <w:rFonts w:ascii="Verdana" w:eastAsia="Calibri" w:hAnsi="Verdana" w:cs="Times New Roman"/>
          <w:b/>
          <w:kern w:val="0"/>
          <w:sz w:val="20"/>
          <w:szCs w:val="20"/>
          <w:u w:val="single"/>
          <w:lang w:val="es-ES_tradnl"/>
          <w14:ligatures w14:val="none"/>
        </w:rPr>
      </w:pPr>
    </w:p>
    <w:p w14:paraId="26A3F11E" w14:textId="77777777" w:rsidR="005029B2" w:rsidRPr="005029B2" w:rsidRDefault="005029B2" w:rsidP="005029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212121"/>
          <w:kern w:val="0"/>
          <w:sz w:val="20"/>
          <w:szCs w:val="20"/>
          <w:lang w:val="es-ES_tradnl" w:eastAsia="es-ES"/>
          <w14:ligatures w14:val="none"/>
        </w:rPr>
      </w:pPr>
      <w:r w:rsidRPr="005029B2">
        <w:rPr>
          <w:rFonts w:ascii="Verdana" w:eastAsia="Times New Roman" w:hAnsi="Verdana" w:cs="Courier New"/>
          <w:color w:val="212121"/>
          <w:kern w:val="0"/>
          <w:sz w:val="20"/>
          <w:szCs w:val="20"/>
          <w:lang w:val="es-ES_tradnl" w:eastAsia="es-ES"/>
          <w14:ligatures w14:val="none"/>
        </w:rPr>
        <w:t>Se valora con el 35% de la puntuación total la oferta económica según lo que dicta la Instrucción municipal aprobada por la Comisión de Gobierno de 15 de marzo de 2018, para la aplicación de la Ley 9/2017, de 8 de noviembre, de contratos del sector público.</w:t>
      </w:r>
    </w:p>
    <w:p w14:paraId="7A65DDDE" w14:textId="77777777" w:rsidR="005029B2" w:rsidRPr="005029B2" w:rsidRDefault="005029B2" w:rsidP="005029B2">
      <w:pPr>
        <w:spacing w:after="0" w:line="240" w:lineRule="auto"/>
        <w:jc w:val="both"/>
        <w:rPr>
          <w:rFonts w:ascii="Verdana" w:eastAsia="Times New Roman" w:hAnsi="Verdana" w:cs="Times New Roman"/>
          <w:kern w:val="0"/>
          <w:sz w:val="20"/>
          <w:szCs w:val="20"/>
          <w:lang w:eastAsia="es-ES"/>
          <w14:ligatures w14:val="none"/>
        </w:rPr>
      </w:pPr>
    </w:p>
    <w:p w14:paraId="30FD82EA" w14:textId="77777777" w:rsidR="005029B2" w:rsidRPr="005029B2" w:rsidRDefault="005029B2" w:rsidP="005029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212121"/>
          <w:kern w:val="0"/>
          <w:sz w:val="20"/>
          <w:szCs w:val="20"/>
          <w:lang w:val="es-ES_tradnl" w:eastAsia="es-ES"/>
          <w14:ligatures w14:val="none"/>
        </w:rPr>
      </w:pPr>
      <w:r w:rsidRPr="005029B2">
        <w:rPr>
          <w:rFonts w:ascii="Verdana" w:eastAsia="Times New Roman" w:hAnsi="Verdana" w:cs="Courier New"/>
          <w:color w:val="212121"/>
          <w:kern w:val="0"/>
          <w:sz w:val="20"/>
          <w:szCs w:val="20"/>
          <w:lang w:val="es-ES_tradnl" w:eastAsia="es-ES"/>
          <w14:ligatures w14:val="none"/>
        </w:rPr>
        <w:t>Se otorgará la máxima puntuación al licitador que formule el precio más bajo que sea admisible, es decir, que no sea anormalmente bajo y que no supere el precio unitario de licitación establecido, y al resto de empresas licitadoras la distribución de la puntuación se hará aplicando la siguiente fórmula establecida por la Instrucción de la Gerencia Municipal y aprobada por Decreto de Alcaldía de 22 de junio de 2017 publicado en la Gaceta Municipal del día 29 de junio:</w:t>
      </w:r>
    </w:p>
    <w:p w14:paraId="089408D4" w14:textId="77777777" w:rsidR="005029B2" w:rsidRPr="005029B2" w:rsidRDefault="005029B2" w:rsidP="005029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212121"/>
          <w:kern w:val="0"/>
          <w:sz w:val="20"/>
          <w:szCs w:val="20"/>
          <w:lang w:val="es-ES_tradnl" w:eastAsia="es-ES"/>
          <w14:ligatures w14:val="none"/>
        </w:rPr>
      </w:pPr>
    </w:p>
    <w:p w14:paraId="32235ADF" w14:textId="77777777" w:rsidR="005029B2" w:rsidRPr="005029B2" w:rsidRDefault="005029B2" w:rsidP="005029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212121"/>
          <w:kern w:val="0"/>
          <w:sz w:val="20"/>
          <w:szCs w:val="20"/>
          <w:lang w:val="es-ES_tradnl" w:eastAsia="es-ES"/>
          <w14:ligatures w14:val="none"/>
        </w:rPr>
      </w:pPr>
      <w:r w:rsidRPr="005029B2">
        <w:rPr>
          <w:rFonts w:ascii="Verdana" w:eastAsia="Times New Roman" w:hAnsi="Verdana" w:cs="Courier New"/>
          <w:color w:val="212121"/>
          <w:kern w:val="0"/>
          <w:sz w:val="20"/>
          <w:szCs w:val="20"/>
          <w:lang w:val="es-ES_tradnl" w:eastAsia="es-ES"/>
          <w14:ligatures w14:val="none"/>
        </w:rPr>
        <w:t>La fórmula se aplicará sobre la oferta total presentada por el contratista (PRESUPUESTO TOTAL OFERTADO):</w:t>
      </w:r>
    </w:p>
    <w:p w14:paraId="1161FD26" w14:textId="77777777" w:rsidR="005029B2" w:rsidRPr="005029B2" w:rsidRDefault="005029B2" w:rsidP="005029B2">
      <w:pPr>
        <w:spacing w:after="0" w:line="240" w:lineRule="auto"/>
        <w:jc w:val="both"/>
        <w:rPr>
          <w:rFonts w:ascii="Verdana" w:eastAsia="Times New Roman" w:hAnsi="Verdana" w:cs="Times New Roman"/>
          <w:kern w:val="0"/>
          <w:sz w:val="20"/>
          <w:szCs w:val="20"/>
          <w:lang w:eastAsia="es-ES"/>
          <w14:ligatures w14:val="none"/>
        </w:rPr>
      </w:pPr>
    </w:p>
    <w:p w14:paraId="77395000" w14:textId="77777777" w:rsidR="005029B2" w:rsidRPr="005029B2" w:rsidRDefault="005029B2" w:rsidP="005029B2">
      <w:pPr>
        <w:spacing w:after="0" w:line="240" w:lineRule="auto"/>
        <w:rPr>
          <w:rFonts w:ascii="Verdana" w:eastAsia="Times New Roman" w:hAnsi="Verdana" w:cs="Times New Roman"/>
          <w:kern w:val="0"/>
          <w:sz w:val="16"/>
          <w:szCs w:val="16"/>
          <w:lang w:eastAsia="es-ES"/>
          <w14:ligatures w14:val="none"/>
        </w:rPr>
      </w:pPr>
      <w:r w:rsidRPr="005029B2">
        <w:rPr>
          <w:rFonts w:ascii="Verdana" w:eastAsia="Times New Roman" w:hAnsi="Verdana" w:cs="Times New Roman"/>
          <w:kern w:val="0"/>
          <w:sz w:val="16"/>
          <w:szCs w:val="16"/>
          <w:lang w:eastAsia="es-ES"/>
          <w14:ligatures w14:val="none"/>
        </w:rPr>
        <w:t xml:space="preserve">          Presupuesto máximo de licitación   </w:t>
      </w:r>
      <w:proofErr w:type="gramStart"/>
      <w:r w:rsidRPr="005029B2">
        <w:rPr>
          <w:rFonts w:ascii="Verdana" w:eastAsia="Times New Roman" w:hAnsi="Verdana" w:cs="Times New Roman"/>
          <w:kern w:val="0"/>
          <w:sz w:val="16"/>
          <w:szCs w:val="16"/>
          <w:lang w:eastAsia="es-ES"/>
          <w14:ligatures w14:val="none"/>
        </w:rPr>
        <w:t>-  oferta</w:t>
      </w:r>
      <w:proofErr w:type="gramEnd"/>
    </w:p>
    <w:p w14:paraId="6CBF0EDA" w14:textId="77777777" w:rsidR="005029B2" w:rsidRPr="005029B2" w:rsidRDefault="005029B2" w:rsidP="005029B2">
      <w:pPr>
        <w:spacing w:after="0" w:line="240" w:lineRule="auto"/>
        <w:rPr>
          <w:rFonts w:ascii="Verdana" w:eastAsia="Times New Roman" w:hAnsi="Verdana" w:cs="Times New Roman"/>
          <w:kern w:val="0"/>
          <w:sz w:val="16"/>
          <w:szCs w:val="16"/>
          <w:lang w:eastAsia="es-ES"/>
          <w14:ligatures w14:val="none"/>
        </w:rPr>
      </w:pPr>
      <w:r w:rsidRPr="005029B2">
        <w:rPr>
          <w:rFonts w:ascii="Verdana" w:eastAsia="Times New Roman" w:hAnsi="Verdana" w:cs="Times New Roman"/>
          <w:kern w:val="0"/>
          <w:sz w:val="16"/>
          <w:szCs w:val="16"/>
          <w:lang w:eastAsia="es-ES"/>
          <w14:ligatures w14:val="none"/>
        </w:rPr>
        <w:t>_______________________________________________x Puntos máximos= Puntuación resultante</w:t>
      </w:r>
    </w:p>
    <w:p w14:paraId="78A9AEF6" w14:textId="77777777" w:rsidR="005029B2" w:rsidRPr="005029B2" w:rsidRDefault="005029B2" w:rsidP="005029B2">
      <w:pPr>
        <w:overflowPunct w:val="0"/>
        <w:autoSpaceDE w:val="0"/>
        <w:autoSpaceDN w:val="0"/>
        <w:adjustRightInd w:val="0"/>
        <w:spacing w:after="0" w:line="240" w:lineRule="auto"/>
        <w:rPr>
          <w:rFonts w:ascii="Verdana" w:eastAsia="Times New Roman" w:hAnsi="Verdana" w:cs="Verdana"/>
          <w:bCs/>
          <w:kern w:val="0"/>
          <w:sz w:val="16"/>
          <w:szCs w:val="16"/>
          <w:lang w:val="es-ES_tradnl" w:eastAsia="es-ES"/>
          <w14:ligatures w14:val="none"/>
        </w:rPr>
      </w:pPr>
      <w:r w:rsidRPr="005029B2">
        <w:rPr>
          <w:rFonts w:ascii="Verdana" w:eastAsia="Times New Roman" w:hAnsi="Verdana" w:cs="Verdana"/>
          <w:bCs/>
          <w:kern w:val="0"/>
          <w:sz w:val="16"/>
          <w:szCs w:val="16"/>
          <w:lang w:val="es-ES_tradnl" w:eastAsia="es-ES"/>
          <w14:ligatures w14:val="none"/>
        </w:rPr>
        <w:t>Presupuesto máximo de licitación - oferta más económica</w:t>
      </w:r>
    </w:p>
    <w:p w14:paraId="20AA179E" w14:textId="77777777" w:rsidR="005029B2" w:rsidRPr="005029B2" w:rsidRDefault="005029B2" w:rsidP="005029B2">
      <w:pPr>
        <w:spacing w:after="0" w:line="240" w:lineRule="auto"/>
        <w:rPr>
          <w:rFonts w:ascii="Verdana" w:eastAsia="Calibri" w:hAnsi="Verdana" w:cs="Times New Roman"/>
          <w:kern w:val="0"/>
          <w:highlight w:val="yellow"/>
          <w:lang w:val="ca-ES"/>
          <w14:ligatures w14:val="none"/>
        </w:rPr>
      </w:pPr>
    </w:p>
    <w:p w14:paraId="3858D2CE" w14:textId="77777777" w:rsidR="005029B2" w:rsidRPr="005029B2" w:rsidRDefault="005029B2" w:rsidP="005029B2">
      <w:pPr>
        <w:spacing w:after="0" w:line="240" w:lineRule="auto"/>
        <w:jc w:val="both"/>
        <w:rPr>
          <w:rFonts w:ascii="Verdana" w:eastAsia="Times New Roman" w:hAnsi="Verdana" w:cs="Times New Roman"/>
          <w:kern w:val="0"/>
          <w:sz w:val="20"/>
          <w:lang w:eastAsia="es-ES"/>
          <w14:ligatures w14:val="none"/>
        </w:rPr>
      </w:pPr>
      <w:r w:rsidRPr="005029B2">
        <w:rPr>
          <w:rFonts w:ascii="Verdana" w:eastAsia="Times New Roman" w:hAnsi="Verdana" w:cs="Times New Roman"/>
          <w:kern w:val="0"/>
          <w:sz w:val="20"/>
          <w:lang w:eastAsia="es-ES"/>
          <w14:ligatures w14:val="none"/>
        </w:rPr>
        <w:t>Los precios unitarios que indique el licitador serán los vinculantes a efectos contractuales, y no el total ofertado.</w:t>
      </w:r>
    </w:p>
    <w:p w14:paraId="429BEA79" w14:textId="77777777" w:rsidR="005029B2" w:rsidRPr="005029B2" w:rsidRDefault="005029B2" w:rsidP="005029B2">
      <w:pPr>
        <w:overflowPunct w:val="0"/>
        <w:autoSpaceDE w:val="0"/>
        <w:autoSpaceDN w:val="0"/>
        <w:adjustRightInd w:val="0"/>
        <w:spacing w:after="0" w:line="240" w:lineRule="auto"/>
        <w:jc w:val="both"/>
        <w:textAlignment w:val="baseline"/>
        <w:rPr>
          <w:rFonts w:ascii="Verdana" w:eastAsia="Times New Roman" w:hAnsi="Verdana" w:cs="Verdana"/>
          <w:kern w:val="0"/>
          <w:sz w:val="20"/>
          <w:szCs w:val="20"/>
          <w:lang w:eastAsia="es-ES"/>
          <w14:ligatures w14:val="none"/>
        </w:rPr>
      </w:pPr>
    </w:p>
    <w:p w14:paraId="727F024A" w14:textId="77777777" w:rsidR="005029B2" w:rsidRPr="005029B2" w:rsidRDefault="005029B2" w:rsidP="005029B2">
      <w:pPr>
        <w:overflowPunct w:val="0"/>
        <w:autoSpaceDE w:val="0"/>
        <w:autoSpaceDN w:val="0"/>
        <w:adjustRightInd w:val="0"/>
        <w:spacing w:after="0" w:line="240" w:lineRule="auto"/>
        <w:jc w:val="both"/>
        <w:textAlignment w:val="baseline"/>
        <w:rPr>
          <w:rFonts w:ascii="Verdana" w:eastAsia="Times New Roman" w:hAnsi="Verdana" w:cs="Verdana"/>
          <w:kern w:val="0"/>
          <w:sz w:val="20"/>
          <w:szCs w:val="20"/>
          <w:lang w:eastAsia="es-ES"/>
          <w14:ligatures w14:val="none"/>
        </w:rPr>
      </w:pPr>
      <w:r w:rsidRPr="005029B2">
        <w:rPr>
          <w:rFonts w:ascii="Verdana" w:eastAsia="Times New Roman" w:hAnsi="Verdana" w:cs="Verdana"/>
          <w:kern w:val="0"/>
          <w:sz w:val="20"/>
          <w:szCs w:val="20"/>
          <w:lang w:eastAsia="es-ES"/>
          <w14:ligatures w14:val="none"/>
        </w:rPr>
        <w:t>Dentro del precio ofertado se consideran incluidos todos los costes necesarios para la correcta realización del contrato, y en especial, los generales de empresa del adjudicatario, su beneficio industrial y toda suerte de arbitrios, honorarios, costes de autorización, tributos y tasas que se originen por motivo del contrato.</w:t>
      </w:r>
    </w:p>
    <w:p w14:paraId="0D87C506" w14:textId="77777777" w:rsidR="005029B2" w:rsidRPr="005029B2" w:rsidRDefault="005029B2" w:rsidP="005029B2">
      <w:pPr>
        <w:overflowPunct w:val="0"/>
        <w:autoSpaceDE w:val="0"/>
        <w:autoSpaceDN w:val="0"/>
        <w:adjustRightInd w:val="0"/>
        <w:spacing w:after="0" w:line="240" w:lineRule="auto"/>
        <w:jc w:val="both"/>
        <w:textAlignment w:val="baseline"/>
        <w:rPr>
          <w:rFonts w:ascii="Verdana" w:eastAsia="Times New Roman" w:hAnsi="Verdana" w:cs="Verdana"/>
          <w:kern w:val="0"/>
          <w:sz w:val="20"/>
          <w:szCs w:val="20"/>
          <w:lang w:eastAsia="es-ES"/>
          <w14:ligatures w14:val="none"/>
        </w:rPr>
      </w:pPr>
    </w:p>
    <w:p w14:paraId="2C9E3FA3" w14:textId="77777777" w:rsidR="005029B2" w:rsidRPr="005029B2" w:rsidRDefault="005029B2" w:rsidP="005029B2">
      <w:pPr>
        <w:overflowPunct w:val="0"/>
        <w:autoSpaceDE w:val="0"/>
        <w:autoSpaceDN w:val="0"/>
        <w:adjustRightInd w:val="0"/>
        <w:spacing w:after="0" w:line="240" w:lineRule="auto"/>
        <w:jc w:val="both"/>
        <w:textAlignment w:val="baseline"/>
        <w:rPr>
          <w:rFonts w:ascii="Verdana" w:eastAsia="Times New Roman" w:hAnsi="Verdana" w:cs="Verdana"/>
          <w:kern w:val="0"/>
          <w:sz w:val="20"/>
          <w:szCs w:val="20"/>
          <w:lang w:eastAsia="es-ES"/>
          <w14:ligatures w14:val="none"/>
        </w:rPr>
      </w:pPr>
      <w:r w:rsidRPr="005029B2">
        <w:rPr>
          <w:rFonts w:ascii="Verdana" w:eastAsia="Times New Roman" w:hAnsi="Verdana" w:cs="Verdana"/>
          <w:kern w:val="0"/>
          <w:sz w:val="20"/>
          <w:szCs w:val="20"/>
          <w:lang w:eastAsia="es-ES"/>
          <w14:ligatures w14:val="none"/>
        </w:rPr>
        <w:t>La Mesa de contratación de acuerdo con el artículo 149 de la LCSP 9/2017, de 8 de noviembre de 2017, podrá apreciar que la proposición de una empresa no podrá cumplirse, cuando en igualdad de condiciones técnicas, su oferta económica GLOBAL sea considerada anormal o desproporcionada, en aplicación de los siguientes criterios, según el que se establece en la Instrucción de Gerencia Municipal, aprobada por el Decreto de Alcaldía de 22 de junio de 2017 publicada en la Gaceta Municipal el día 29 de junio. En el Pliego de Cláusulas Administrativas Particulares se encuentran definidos los supuestos para establir bajas desproporcionadas.</w:t>
      </w:r>
    </w:p>
    <w:p w14:paraId="4DFC1C7E" w14:textId="77777777" w:rsidR="005029B2" w:rsidRPr="005029B2" w:rsidRDefault="005029B2" w:rsidP="005029B2">
      <w:pPr>
        <w:spacing w:after="0" w:line="276" w:lineRule="auto"/>
        <w:contextualSpacing/>
        <w:rPr>
          <w:rFonts w:ascii="Calibri" w:eastAsia="Calibri" w:hAnsi="Calibri" w:cs="Arial"/>
          <w:b/>
          <w:kern w:val="0"/>
          <w:sz w:val="22"/>
          <w:szCs w:val="20"/>
          <w14:ligatures w14:val="none"/>
        </w:rPr>
      </w:pPr>
    </w:p>
    <w:p w14:paraId="5BDDE42A" w14:textId="77777777" w:rsidR="005029B2" w:rsidRPr="005029B2" w:rsidRDefault="005029B2" w:rsidP="005029B2">
      <w:pPr>
        <w:spacing w:after="0" w:line="276" w:lineRule="auto"/>
        <w:contextualSpacing/>
        <w:jc w:val="both"/>
        <w:rPr>
          <w:rFonts w:ascii="Verdana" w:eastAsia="Calibri" w:hAnsi="Verdana" w:cs="Arial"/>
          <w:bCs/>
          <w:kern w:val="0"/>
          <w:sz w:val="20"/>
          <w:szCs w:val="20"/>
          <w14:ligatures w14:val="none"/>
        </w:rPr>
      </w:pPr>
      <w:r w:rsidRPr="005029B2">
        <w:rPr>
          <w:rFonts w:ascii="Verdana" w:eastAsia="Calibri" w:hAnsi="Verdana" w:cs="Arial"/>
          <w:bCs/>
          <w:kern w:val="0"/>
          <w:sz w:val="20"/>
          <w:szCs w:val="20"/>
          <w14:ligatures w14:val="none"/>
        </w:rPr>
        <w:t>Se definen los siguientes límites para la consideración de ofertas con valores anormales o desproporcionados:</w:t>
      </w:r>
    </w:p>
    <w:p w14:paraId="6A8709A7" w14:textId="77777777" w:rsidR="005029B2" w:rsidRPr="005029B2" w:rsidRDefault="005029B2" w:rsidP="005029B2">
      <w:pPr>
        <w:spacing w:after="0" w:line="276" w:lineRule="auto"/>
        <w:contextualSpacing/>
        <w:jc w:val="both"/>
        <w:rPr>
          <w:rFonts w:ascii="Verdana" w:eastAsia="Calibri" w:hAnsi="Verdana" w:cs="Arial"/>
          <w:bCs/>
          <w:kern w:val="0"/>
          <w:sz w:val="20"/>
          <w:szCs w:val="20"/>
          <w14:ligatures w14:val="none"/>
        </w:rPr>
      </w:pPr>
    </w:p>
    <w:p w14:paraId="598A492C" w14:textId="77777777" w:rsidR="005029B2" w:rsidRPr="005029B2" w:rsidRDefault="005029B2" w:rsidP="005029B2">
      <w:pPr>
        <w:numPr>
          <w:ilvl w:val="0"/>
          <w:numId w:val="14"/>
        </w:numPr>
        <w:spacing w:after="0" w:line="276" w:lineRule="auto"/>
        <w:contextualSpacing/>
        <w:jc w:val="both"/>
        <w:rPr>
          <w:rFonts w:ascii="Verdana" w:eastAsia="Calibri" w:hAnsi="Verdana" w:cs="Arial"/>
          <w:bCs/>
          <w:kern w:val="0"/>
          <w:sz w:val="20"/>
          <w:szCs w:val="20"/>
          <w14:ligatures w14:val="none"/>
        </w:rPr>
      </w:pPr>
      <w:r w:rsidRPr="005029B2">
        <w:rPr>
          <w:rFonts w:ascii="Verdana" w:eastAsia="Calibri" w:hAnsi="Verdana" w:cs="Arial"/>
          <w:bCs/>
          <w:kern w:val="0"/>
          <w:sz w:val="20"/>
          <w:szCs w:val="20"/>
          <w14:ligatures w14:val="none"/>
        </w:rPr>
        <w:t xml:space="preserve">En caso de haber un único licitador, las ofertas que sean inferiores a un diferencial de 25 puntos porcentuales en relación con el presupuesto máximo establecido al procedimiento. </w:t>
      </w:r>
    </w:p>
    <w:p w14:paraId="29260057" w14:textId="77777777" w:rsidR="005029B2" w:rsidRPr="005029B2" w:rsidRDefault="005029B2" w:rsidP="005029B2">
      <w:pPr>
        <w:numPr>
          <w:ilvl w:val="0"/>
          <w:numId w:val="14"/>
        </w:numPr>
        <w:spacing w:after="0" w:line="276" w:lineRule="auto"/>
        <w:contextualSpacing/>
        <w:jc w:val="both"/>
        <w:rPr>
          <w:rFonts w:ascii="Verdana" w:eastAsia="Calibri" w:hAnsi="Verdana" w:cs="Arial"/>
          <w:bCs/>
          <w:kern w:val="0"/>
          <w:sz w:val="20"/>
          <w:szCs w:val="20"/>
          <w14:ligatures w14:val="none"/>
        </w:rPr>
      </w:pPr>
      <w:r w:rsidRPr="005029B2">
        <w:rPr>
          <w:rFonts w:ascii="Verdana" w:eastAsia="Calibri" w:hAnsi="Verdana" w:cs="Arial"/>
          <w:bCs/>
          <w:kern w:val="0"/>
          <w:sz w:val="20"/>
          <w:szCs w:val="20"/>
          <w14:ligatures w14:val="none"/>
        </w:rPr>
        <w:lastRenderedPageBreak/>
        <w:t>Las ofertas que sean inferiores a un diferencial de 10 puntos porcentuales en relación con la media de las ofertas.</w:t>
      </w:r>
    </w:p>
    <w:p w14:paraId="31E7DDE7" w14:textId="77777777" w:rsidR="005029B2" w:rsidRPr="005029B2" w:rsidRDefault="005029B2" w:rsidP="005029B2">
      <w:pPr>
        <w:numPr>
          <w:ilvl w:val="0"/>
          <w:numId w:val="14"/>
        </w:numPr>
        <w:spacing w:after="0" w:line="276" w:lineRule="auto"/>
        <w:contextualSpacing/>
        <w:jc w:val="both"/>
        <w:rPr>
          <w:rFonts w:ascii="Verdana" w:eastAsia="Calibri" w:hAnsi="Verdana" w:cs="Arial"/>
          <w:bCs/>
          <w:kern w:val="0"/>
          <w:sz w:val="20"/>
          <w:szCs w:val="20"/>
          <w14:ligatures w14:val="none"/>
        </w:rPr>
      </w:pPr>
      <w:r w:rsidRPr="005029B2">
        <w:rPr>
          <w:rFonts w:ascii="Verdana" w:eastAsia="Calibri" w:hAnsi="Verdana" w:cs="Arial"/>
          <w:bCs/>
          <w:kern w:val="0"/>
          <w:sz w:val="20"/>
          <w:szCs w:val="20"/>
          <w14:ligatures w14:val="none"/>
        </w:rPr>
        <w:t xml:space="preserve">Si el número de licitadores es superior a 10, para el cálculo de la media de las ofertas se podrá prescindir de la oferta más alta si hay un diferencial superior al 5% respecto de la oferta inmediata consecutiva. </w:t>
      </w:r>
    </w:p>
    <w:p w14:paraId="2738A7A8" w14:textId="77777777" w:rsidR="005029B2" w:rsidRPr="005029B2" w:rsidRDefault="005029B2" w:rsidP="005029B2">
      <w:pPr>
        <w:numPr>
          <w:ilvl w:val="0"/>
          <w:numId w:val="14"/>
        </w:numPr>
        <w:spacing w:after="0" w:line="276" w:lineRule="auto"/>
        <w:contextualSpacing/>
        <w:jc w:val="both"/>
        <w:rPr>
          <w:rFonts w:ascii="Verdana" w:eastAsia="Calibri" w:hAnsi="Verdana" w:cs="Arial"/>
          <w:bCs/>
          <w:kern w:val="0"/>
          <w:sz w:val="20"/>
          <w:szCs w:val="20"/>
          <w14:ligatures w14:val="none"/>
        </w:rPr>
      </w:pPr>
      <w:r w:rsidRPr="005029B2">
        <w:rPr>
          <w:rFonts w:ascii="Verdana" w:eastAsia="Calibri" w:hAnsi="Verdana" w:cs="Arial"/>
          <w:bCs/>
          <w:kern w:val="0"/>
          <w:sz w:val="20"/>
          <w:szCs w:val="20"/>
          <w14:ligatures w14:val="none"/>
        </w:rPr>
        <w:t xml:space="preserve">Si el número de licitadores es superior a 20, para el cálculo de la media de las ofertas se podrán excluir una o las dos ofertas más caras siempre que una con la otro o las dos tengan un diferencial superior al 5% con la siguiente oferta. </w:t>
      </w:r>
    </w:p>
    <w:p w14:paraId="4384AF79" w14:textId="77777777" w:rsidR="005029B2" w:rsidRPr="005029B2" w:rsidRDefault="005029B2" w:rsidP="005029B2">
      <w:pPr>
        <w:spacing w:after="0" w:line="240" w:lineRule="auto"/>
        <w:contextualSpacing/>
        <w:jc w:val="both"/>
        <w:rPr>
          <w:rFonts w:ascii="Verdana" w:eastAsia="Calibri" w:hAnsi="Verdana" w:cs="Times New Roman"/>
          <w:kern w:val="0"/>
          <w:sz w:val="20"/>
          <w:szCs w:val="20"/>
          <w14:ligatures w14:val="none"/>
        </w:rPr>
      </w:pPr>
    </w:p>
    <w:p w14:paraId="544C8DD2" w14:textId="77777777" w:rsidR="005029B2" w:rsidRPr="005029B2" w:rsidRDefault="005029B2" w:rsidP="005029B2">
      <w:pPr>
        <w:spacing w:after="0" w:line="240" w:lineRule="auto"/>
        <w:contextualSpacing/>
        <w:jc w:val="both"/>
        <w:rPr>
          <w:rFonts w:ascii="Verdana" w:eastAsia="Calibri" w:hAnsi="Verdana" w:cs="Times New Roman"/>
          <w:kern w:val="0"/>
          <w:sz w:val="20"/>
          <w:szCs w:val="20"/>
          <w14:ligatures w14:val="none"/>
        </w:rPr>
      </w:pPr>
      <w:proofErr w:type="gramStart"/>
      <w:r w:rsidRPr="005029B2">
        <w:rPr>
          <w:rFonts w:ascii="Verdana" w:eastAsia="Calibri" w:hAnsi="Verdana" w:cs="Times New Roman"/>
          <w:kern w:val="0"/>
          <w:sz w:val="20"/>
          <w:szCs w:val="20"/>
          <w14:ligatures w14:val="none"/>
        </w:rPr>
        <w:t>La fórmula a aplicar</w:t>
      </w:r>
      <w:proofErr w:type="gramEnd"/>
      <w:r w:rsidRPr="005029B2">
        <w:rPr>
          <w:rFonts w:ascii="Verdana" w:eastAsia="Calibri" w:hAnsi="Verdana" w:cs="Times New Roman"/>
          <w:kern w:val="0"/>
          <w:sz w:val="20"/>
          <w:szCs w:val="20"/>
          <w14:ligatures w14:val="none"/>
        </w:rPr>
        <w:t xml:space="preserve"> se considera la más adecuada para el presente procedimiento, por el hecho que la misma se considera la más proporcional en relación con la posible diferenciación a las ofertas económicas recibidas.</w:t>
      </w:r>
    </w:p>
    <w:p w14:paraId="17E99B77" w14:textId="77777777" w:rsidR="005029B2" w:rsidRPr="005029B2" w:rsidRDefault="005029B2" w:rsidP="005029B2">
      <w:pPr>
        <w:spacing w:after="0" w:line="240" w:lineRule="auto"/>
        <w:contextualSpacing/>
        <w:jc w:val="both"/>
        <w:rPr>
          <w:rFonts w:ascii="Verdana" w:eastAsia="Calibri" w:hAnsi="Verdana" w:cs="Times New Roman"/>
          <w:kern w:val="0"/>
          <w:sz w:val="20"/>
          <w:szCs w:val="20"/>
          <w14:ligatures w14:val="none"/>
        </w:rPr>
      </w:pPr>
      <w:r w:rsidRPr="005029B2">
        <w:rPr>
          <w:rFonts w:ascii="Verdana" w:eastAsia="Calibri" w:hAnsi="Verdana" w:cs="Times New Roman"/>
          <w:kern w:val="0"/>
          <w:sz w:val="20"/>
          <w:szCs w:val="20"/>
          <w14:ligatures w14:val="none"/>
        </w:rPr>
        <w:br/>
        <w:t>Medida social: En caso que una empresa licitadora incurra en baja desproporcionada, si en la oferta anormalmente baja se evidencia que los precios unitarios de los salarios de las personas trabajadoras considerados en la oferta son inferiores al que establece el convenio sectorial de aplicación, al efecto de verificar la adecuación de la oferta a los costes salariales, se podrá requerir informe técnico complementario del órgano de representación de las personas trabajadoras de una organización representativa del sector. La oferta será excluida si en el trámite de la audiencia de la empresa licitadora que ha presentado una oferta cualificada de anormalmente baja se evidencia que los precios unitarios de los salarios de las personas que ejecutarán el contrato considerado en la oferta son inferiores al que establece el convenio sectorial de aplicación.</w:t>
      </w:r>
    </w:p>
    <w:p w14:paraId="77FDE677" w14:textId="77777777" w:rsidR="005029B2" w:rsidRPr="005029B2" w:rsidRDefault="005029B2" w:rsidP="005029B2">
      <w:pPr>
        <w:spacing w:after="0" w:line="240" w:lineRule="auto"/>
        <w:contextualSpacing/>
        <w:jc w:val="both"/>
        <w:rPr>
          <w:rFonts w:ascii="Verdana" w:eastAsia="Calibri" w:hAnsi="Verdana" w:cs="Times New Roman"/>
          <w:kern w:val="0"/>
          <w:sz w:val="20"/>
          <w:szCs w:val="20"/>
          <w14:ligatures w14:val="none"/>
        </w:rPr>
      </w:pPr>
    </w:p>
    <w:p w14:paraId="627F52F2" w14:textId="77777777" w:rsidR="005029B2" w:rsidRPr="005029B2" w:rsidRDefault="005029B2" w:rsidP="005029B2">
      <w:pPr>
        <w:spacing w:after="0" w:line="240" w:lineRule="auto"/>
        <w:jc w:val="both"/>
        <w:rPr>
          <w:rFonts w:ascii="Verdana" w:eastAsia="Times New Roman" w:hAnsi="Verdana" w:cs="Times New Roman"/>
          <w:b/>
          <w:spacing w:val="4"/>
          <w:kern w:val="28"/>
          <w:sz w:val="20"/>
          <w:szCs w:val="20"/>
          <w:lang w:eastAsia="es-ES"/>
          <w14:ligatures w14:val="none"/>
        </w:rPr>
      </w:pPr>
      <w:r w:rsidRPr="005029B2">
        <w:rPr>
          <w:rFonts w:ascii="Verdana" w:eastAsia="Times New Roman" w:hAnsi="Verdana" w:cs="Times New Roman"/>
          <w:b/>
          <w:spacing w:val="4"/>
          <w:kern w:val="28"/>
          <w:sz w:val="20"/>
          <w:szCs w:val="20"/>
          <w:lang w:eastAsia="es-ES"/>
          <w14:ligatures w14:val="none"/>
        </w:rPr>
        <w:t>CRITERIOS AMBIENTALES</w:t>
      </w:r>
    </w:p>
    <w:p w14:paraId="499E0786" w14:textId="77777777" w:rsidR="005029B2" w:rsidRPr="005029B2" w:rsidRDefault="005029B2" w:rsidP="005029B2">
      <w:pPr>
        <w:spacing w:after="0" w:line="240" w:lineRule="auto"/>
        <w:jc w:val="both"/>
        <w:rPr>
          <w:rFonts w:ascii="Verdana" w:eastAsia="Times New Roman" w:hAnsi="Verdana" w:cs="Times New Roman"/>
          <w:b/>
          <w:spacing w:val="4"/>
          <w:kern w:val="28"/>
          <w:sz w:val="20"/>
          <w:szCs w:val="20"/>
          <w:lang w:eastAsia="es-ES"/>
          <w14:ligatures w14:val="none"/>
        </w:rPr>
      </w:pPr>
    </w:p>
    <w:p w14:paraId="4E9371F3" w14:textId="77777777" w:rsidR="005029B2" w:rsidRPr="005029B2" w:rsidRDefault="005029B2" w:rsidP="005029B2">
      <w:pPr>
        <w:numPr>
          <w:ilvl w:val="0"/>
          <w:numId w:val="20"/>
        </w:numPr>
        <w:spacing w:after="0" w:line="276" w:lineRule="auto"/>
        <w:jc w:val="both"/>
        <w:rPr>
          <w:rFonts w:ascii="Verdana" w:eastAsia="Calibri" w:hAnsi="Verdana" w:cs="Times New Roman"/>
          <w:b/>
          <w:kern w:val="0"/>
          <w:sz w:val="20"/>
          <w:szCs w:val="20"/>
          <w:u w:val="single"/>
          <w:lang w:val="es-ES_tradnl"/>
          <w14:ligatures w14:val="none"/>
        </w:rPr>
      </w:pPr>
      <w:r w:rsidRPr="005029B2">
        <w:rPr>
          <w:rFonts w:ascii="Verdana" w:eastAsia="Calibri" w:hAnsi="Verdana" w:cs="Times New Roman"/>
          <w:b/>
          <w:kern w:val="0"/>
          <w:sz w:val="20"/>
          <w:szCs w:val="20"/>
          <w:u w:val="single"/>
          <w:lang w:val="es-ES_tradnl"/>
          <w14:ligatures w14:val="none"/>
        </w:rPr>
        <w:t xml:space="preserve">Distancia entre la unidad de negocio donde efectuar la recogida y el Centro Gestor: Hasta 5 puntos </w:t>
      </w:r>
    </w:p>
    <w:p w14:paraId="0987620E" w14:textId="77777777" w:rsidR="005029B2" w:rsidRPr="005029B2" w:rsidRDefault="005029B2" w:rsidP="005029B2">
      <w:pPr>
        <w:spacing w:after="0" w:line="240" w:lineRule="auto"/>
        <w:jc w:val="both"/>
        <w:rPr>
          <w:rFonts w:ascii="Verdana" w:eastAsia="Times New Roman" w:hAnsi="Verdana" w:cs="Times New Roman"/>
          <w:kern w:val="0"/>
          <w:sz w:val="20"/>
          <w:szCs w:val="20"/>
          <w:lang w:eastAsia="es-ES"/>
          <w14:ligatures w14:val="none"/>
        </w:rPr>
      </w:pPr>
      <w:r w:rsidRPr="005029B2">
        <w:rPr>
          <w:rFonts w:ascii="Verdana" w:eastAsia="Times New Roman" w:hAnsi="Verdana" w:cs="Times New Roman"/>
          <w:kern w:val="0"/>
          <w:sz w:val="20"/>
          <w:szCs w:val="20"/>
          <w:lang w:eastAsia="es-ES"/>
          <w14:ligatures w14:val="none"/>
        </w:rPr>
        <w:t>Con el fin de reducir el impacto ambiental que se produce al transportar los residuos, se valorará la proximidad de las plantas de gestión, respecto de la planta donde efectuar la recogida.</w:t>
      </w:r>
    </w:p>
    <w:p w14:paraId="29C96058" w14:textId="77777777" w:rsidR="005029B2" w:rsidRPr="005029B2" w:rsidRDefault="005029B2" w:rsidP="005029B2">
      <w:pPr>
        <w:spacing w:after="0" w:line="240" w:lineRule="auto"/>
        <w:jc w:val="both"/>
        <w:rPr>
          <w:rFonts w:ascii="Verdana" w:eastAsia="Times New Roman" w:hAnsi="Verdana" w:cs="Times New Roman"/>
          <w:kern w:val="0"/>
          <w:sz w:val="20"/>
          <w:szCs w:val="20"/>
          <w:lang w:val="es-ES_tradnl" w:eastAsia="es-ES"/>
          <w14:ligatures w14:val="none"/>
        </w:rPr>
      </w:pPr>
    </w:p>
    <w:p w14:paraId="2D81DEB8" w14:textId="77777777" w:rsidR="005029B2" w:rsidRPr="005029B2" w:rsidRDefault="005029B2" w:rsidP="005029B2">
      <w:pPr>
        <w:spacing w:after="0" w:line="240" w:lineRule="auto"/>
        <w:jc w:val="both"/>
        <w:rPr>
          <w:rFonts w:ascii="Verdana" w:eastAsia="Times New Roman" w:hAnsi="Verdana" w:cs="Times New Roman"/>
          <w:kern w:val="0"/>
          <w:sz w:val="20"/>
          <w:szCs w:val="20"/>
          <w:lang w:eastAsia="es-ES"/>
          <w14:ligatures w14:val="none"/>
        </w:rPr>
      </w:pPr>
      <w:r w:rsidRPr="005029B2">
        <w:rPr>
          <w:rFonts w:ascii="Verdana" w:eastAsia="Times New Roman" w:hAnsi="Verdana" w:cs="Times New Roman"/>
          <w:kern w:val="0"/>
          <w:sz w:val="20"/>
          <w:szCs w:val="20"/>
          <w:lang w:eastAsia="es-ES"/>
          <w14:ligatures w14:val="none"/>
        </w:rPr>
        <w:t xml:space="preserve">Se considera adecuada la consideración del criterio de adjudicación relativo a la distancia entre el centro gestor y la planta de valorización, debido a que la naturaleza del contrato requiere de un condicionamiento ambiental riguroso, debido a los componentes de los diferentes </w:t>
      </w:r>
      <w:proofErr w:type="gramStart"/>
      <w:r w:rsidRPr="005029B2">
        <w:rPr>
          <w:rFonts w:ascii="Verdana" w:eastAsia="Times New Roman" w:hAnsi="Verdana" w:cs="Times New Roman"/>
          <w:kern w:val="0"/>
          <w:sz w:val="20"/>
          <w:szCs w:val="20"/>
          <w:lang w:eastAsia="es-ES"/>
          <w14:ligatures w14:val="none"/>
        </w:rPr>
        <w:t>residuos</w:t>
      </w:r>
      <w:proofErr w:type="gramEnd"/>
      <w:r w:rsidRPr="005029B2">
        <w:rPr>
          <w:rFonts w:ascii="Verdana" w:eastAsia="Times New Roman" w:hAnsi="Verdana" w:cs="Times New Roman"/>
          <w:kern w:val="0"/>
          <w:sz w:val="20"/>
          <w:szCs w:val="20"/>
          <w:lang w:eastAsia="es-ES"/>
          <w14:ligatures w14:val="none"/>
        </w:rPr>
        <w:t xml:space="preserve"> así como a la necesidad de reducir el impacto ambiental en la conducción del mismo respecto a la planta del gestor. </w:t>
      </w:r>
    </w:p>
    <w:p w14:paraId="6A4A0F02" w14:textId="77777777" w:rsidR="005029B2" w:rsidRPr="005029B2" w:rsidRDefault="005029B2" w:rsidP="005029B2">
      <w:pPr>
        <w:spacing w:after="0" w:line="240" w:lineRule="auto"/>
        <w:jc w:val="both"/>
        <w:rPr>
          <w:rFonts w:ascii="Verdana" w:eastAsia="Times New Roman" w:hAnsi="Verdana" w:cs="Times New Roman"/>
          <w:kern w:val="0"/>
          <w:sz w:val="20"/>
          <w:szCs w:val="20"/>
          <w:lang w:val="es-ES_tradnl" w:eastAsia="es-ES"/>
          <w14:ligatures w14:val="none"/>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5"/>
        <w:gridCol w:w="2181"/>
      </w:tblGrid>
      <w:tr w:rsidR="005029B2" w:rsidRPr="005029B2" w14:paraId="40D9F715" w14:textId="77777777" w:rsidTr="00276637">
        <w:tc>
          <w:tcPr>
            <w:tcW w:w="5490" w:type="dxa"/>
            <w:shd w:val="clear" w:color="auto" w:fill="D9D9D9"/>
          </w:tcPr>
          <w:p w14:paraId="362EBB95" w14:textId="77777777" w:rsidR="005029B2" w:rsidRPr="005029B2" w:rsidRDefault="005029B2" w:rsidP="005029B2">
            <w:pPr>
              <w:spacing w:after="0" w:line="240" w:lineRule="auto"/>
              <w:jc w:val="center"/>
              <w:rPr>
                <w:rFonts w:ascii="Verdana" w:eastAsia="Times New Roman" w:hAnsi="Verdana" w:cs="Verdana"/>
                <w:b/>
                <w:kern w:val="0"/>
                <w:sz w:val="18"/>
                <w:szCs w:val="18"/>
                <w:lang w:val="es-ES_tradnl" w:eastAsia="es-ES"/>
                <w14:ligatures w14:val="none"/>
              </w:rPr>
            </w:pPr>
            <w:r w:rsidRPr="005029B2">
              <w:rPr>
                <w:rFonts w:ascii="Verdana" w:eastAsia="Times New Roman" w:hAnsi="Verdana" w:cs="Verdana"/>
                <w:b/>
                <w:kern w:val="0"/>
                <w:sz w:val="18"/>
                <w:szCs w:val="18"/>
                <w:lang w:val="es-ES_tradnl" w:eastAsia="es-ES"/>
                <w14:ligatures w14:val="none"/>
              </w:rPr>
              <w:t>Distancia del centro de tratamiento con respecto a la unidad de negocio de TERSA correspondiente</w:t>
            </w:r>
          </w:p>
        </w:tc>
        <w:tc>
          <w:tcPr>
            <w:tcW w:w="2242" w:type="dxa"/>
            <w:shd w:val="clear" w:color="auto" w:fill="D9D9D9"/>
          </w:tcPr>
          <w:p w14:paraId="39DF26A2" w14:textId="77777777" w:rsidR="005029B2" w:rsidRPr="005029B2" w:rsidRDefault="005029B2" w:rsidP="005029B2">
            <w:pPr>
              <w:spacing w:after="0" w:line="240" w:lineRule="auto"/>
              <w:jc w:val="center"/>
              <w:rPr>
                <w:rFonts w:ascii="Verdana" w:eastAsia="Times New Roman" w:hAnsi="Verdana" w:cs="Verdana"/>
                <w:b/>
                <w:kern w:val="0"/>
                <w:sz w:val="18"/>
                <w:szCs w:val="18"/>
                <w:lang w:val="es-ES_tradnl" w:eastAsia="es-ES"/>
                <w14:ligatures w14:val="none"/>
              </w:rPr>
            </w:pPr>
            <w:r w:rsidRPr="005029B2">
              <w:rPr>
                <w:rFonts w:ascii="Verdana" w:eastAsia="Times New Roman" w:hAnsi="Verdana" w:cs="Verdana"/>
                <w:b/>
                <w:kern w:val="0"/>
                <w:sz w:val="18"/>
                <w:szCs w:val="18"/>
                <w:lang w:val="es-ES_tradnl" w:eastAsia="es-ES"/>
                <w14:ligatures w14:val="none"/>
              </w:rPr>
              <w:t>Puntos</w:t>
            </w:r>
          </w:p>
        </w:tc>
      </w:tr>
      <w:tr w:rsidR="005029B2" w:rsidRPr="005029B2" w14:paraId="562F43C4" w14:textId="77777777" w:rsidTr="00276637">
        <w:tc>
          <w:tcPr>
            <w:tcW w:w="5490" w:type="dxa"/>
          </w:tcPr>
          <w:p w14:paraId="04E8BF7E" w14:textId="77777777" w:rsidR="005029B2" w:rsidRPr="005029B2" w:rsidRDefault="005029B2" w:rsidP="005029B2">
            <w:pPr>
              <w:spacing w:after="0" w:line="240" w:lineRule="auto"/>
              <w:jc w:val="center"/>
              <w:rPr>
                <w:rFonts w:ascii="Verdana" w:eastAsia="Times New Roman" w:hAnsi="Verdana" w:cs="Verdana"/>
                <w:kern w:val="0"/>
                <w:sz w:val="18"/>
                <w:szCs w:val="18"/>
                <w:lang w:val="es-ES_tradnl" w:eastAsia="es-ES"/>
                <w14:ligatures w14:val="none"/>
              </w:rPr>
            </w:pPr>
            <w:r w:rsidRPr="005029B2">
              <w:rPr>
                <w:rFonts w:ascii="Verdana" w:eastAsia="Times New Roman" w:hAnsi="Verdana" w:cs="Verdana"/>
                <w:kern w:val="0"/>
                <w:sz w:val="18"/>
                <w:szCs w:val="18"/>
                <w:lang w:val="es-ES_tradnl" w:eastAsia="es-ES"/>
                <w14:ligatures w14:val="none"/>
              </w:rPr>
              <w:t xml:space="preserve">d &lt; </w:t>
            </w:r>
            <w:r w:rsidRPr="005029B2">
              <w:rPr>
                <w:rFonts w:ascii="Verdana" w:eastAsia="Times New Roman" w:hAnsi="Verdana" w:cs="Verdana"/>
                <w:bCs/>
                <w:kern w:val="0"/>
                <w:sz w:val="18"/>
                <w:szCs w:val="18"/>
                <w:lang w:val="es-ES_tradnl" w:eastAsia="es-ES"/>
                <w14:ligatures w14:val="none"/>
              </w:rPr>
              <w:t>60</w:t>
            </w:r>
            <w:r w:rsidRPr="005029B2">
              <w:rPr>
                <w:rFonts w:ascii="Verdana" w:eastAsia="Times New Roman" w:hAnsi="Verdana" w:cs="Verdana"/>
                <w:kern w:val="0"/>
                <w:sz w:val="18"/>
                <w:szCs w:val="18"/>
                <w:lang w:val="es-ES_tradnl" w:eastAsia="es-ES"/>
                <w14:ligatures w14:val="none"/>
              </w:rPr>
              <w:t xml:space="preserve"> Km</w:t>
            </w:r>
          </w:p>
        </w:tc>
        <w:tc>
          <w:tcPr>
            <w:tcW w:w="2242" w:type="dxa"/>
          </w:tcPr>
          <w:p w14:paraId="7006F699" w14:textId="77777777" w:rsidR="005029B2" w:rsidRPr="005029B2" w:rsidRDefault="005029B2" w:rsidP="005029B2">
            <w:pPr>
              <w:spacing w:after="0" w:line="240" w:lineRule="auto"/>
              <w:jc w:val="center"/>
              <w:rPr>
                <w:rFonts w:ascii="Verdana" w:eastAsia="Times New Roman" w:hAnsi="Verdana" w:cs="Verdana"/>
                <w:kern w:val="0"/>
                <w:sz w:val="18"/>
                <w:szCs w:val="18"/>
                <w:lang w:val="es-ES_tradnl" w:eastAsia="es-ES"/>
                <w14:ligatures w14:val="none"/>
              </w:rPr>
            </w:pPr>
            <w:r w:rsidRPr="005029B2">
              <w:rPr>
                <w:rFonts w:ascii="Verdana" w:eastAsia="Times New Roman" w:hAnsi="Verdana" w:cs="Verdana"/>
                <w:kern w:val="0"/>
                <w:sz w:val="18"/>
                <w:szCs w:val="18"/>
                <w:lang w:val="es-ES_tradnl" w:eastAsia="es-ES"/>
                <w14:ligatures w14:val="none"/>
              </w:rPr>
              <w:t>5</w:t>
            </w:r>
          </w:p>
        </w:tc>
      </w:tr>
      <w:tr w:rsidR="005029B2" w:rsidRPr="005029B2" w14:paraId="7A1438FA" w14:textId="77777777" w:rsidTr="00276637">
        <w:tc>
          <w:tcPr>
            <w:tcW w:w="5490" w:type="dxa"/>
          </w:tcPr>
          <w:p w14:paraId="6E479D87" w14:textId="77777777" w:rsidR="005029B2" w:rsidRPr="005029B2" w:rsidRDefault="005029B2" w:rsidP="005029B2">
            <w:pPr>
              <w:spacing w:after="0" w:line="240" w:lineRule="auto"/>
              <w:jc w:val="center"/>
              <w:rPr>
                <w:rFonts w:ascii="Verdana" w:eastAsia="Times New Roman" w:hAnsi="Verdana" w:cs="Verdana"/>
                <w:kern w:val="0"/>
                <w:sz w:val="18"/>
                <w:szCs w:val="18"/>
                <w:lang w:eastAsia="es-ES"/>
                <w14:ligatures w14:val="none"/>
              </w:rPr>
            </w:pPr>
            <w:r w:rsidRPr="005029B2">
              <w:rPr>
                <w:rFonts w:ascii="Verdana" w:eastAsia="Times New Roman" w:hAnsi="Verdana" w:cs="Verdana"/>
                <w:kern w:val="0"/>
                <w:sz w:val="18"/>
                <w:szCs w:val="18"/>
                <w:lang w:eastAsia="es-ES"/>
                <w14:ligatures w14:val="none"/>
              </w:rPr>
              <w:t xml:space="preserve">60 ≤ </w:t>
            </w:r>
            <w:proofErr w:type="gramStart"/>
            <w:r w:rsidRPr="005029B2">
              <w:rPr>
                <w:rFonts w:ascii="Verdana" w:eastAsia="Times New Roman" w:hAnsi="Verdana" w:cs="Verdana"/>
                <w:kern w:val="0"/>
                <w:sz w:val="18"/>
                <w:szCs w:val="18"/>
                <w:lang w:eastAsia="es-ES"/>
                <w14:ligatures w14:val="none"/>
              </w:rPr>
              <w:t>d  &lt;</w:t>
            </w:r>
            <w:proofErr w:type="gramEnd"/>
            <w:r w:rsidRPr="005029B2">
              <w:rPr>
                <w:rFonts w:ascii="Verdana" w:eastAsia="Times New Roman" w:hAnsi="Verdana" w:cs="Verdana"/>
                <w:kern w:val="0"/>
                <w:sz w:val="18"/>
                <w:szCs w:val="18"/>
                <w:lang w:eastAsia="es-ES"/>
                <w14:ligatures w14:val="none"/>
              </w:rPr>
              <w:t xml:space="preserve"> 100 Km</w:t>
            </w:r>
          </w:p>
        </w:tc>
        <w:tc>
          <w:tcPr>
            <w:tcW w:w="2242" w:type="dxa"/>
          </w:tcPr>
          <w:p w14:paraId="4C733064" w14:textId="77777777" w:rsidR="005029B2" w:rsidRPr="005029B2" w:rsidRDefault="005029B2" w:rsidP="005029B2">
            <w:pPr>
              <w:spacing w:after="0" w:line="240" w:lineRule="auto"/>
              <w:jc w:val="center"/>
              <w:rPr>
                <w:rFonts w:ascii="Verdana" w:eastAsia="Times New Roman" w:hAnsi="Verdana" w:cs="Verdana"/>
                <w:kern w:val="0"/>
                <w:sz w:val="18"/>
                <w:szCs w:val="18"/>
                <w:lang w:val="es-ES_tradnl" w:eastAsia="es-ES"/>
                <w14:ligatures w14:val="none"/>
              </w:rPr>
            </w:pPr>
            <w:r w:rsidRPr="005029B2">
              <w:rPr>
                <w:rFonts w:ascii="Verdana" w:eastAsia="Times New Roman" w:hAnsi="Verdana" w:cs="Verdana"/>
                <w:bCs/>
                <w:kern w:val="0"/>
                <w:sz w:val="18"/>
                <w:szCs w:val="18"/>
                <w:lang w:val="es-ES_tradnl" w:eastAsia="es-ES"/>
                <w14:ligatures w14:val="none"/>
              </w:rPr>
              <w:t>3</w:t>
            </w:r>
          </w:p>
        </w:tc>
      </w:tr>
      <w:tr w:rsidR="005029B2" w:rsidRPr="005029B2" w14:paraId="2463CE92" w14:textId="77777777" w:rsidTr="00276637">
        <w:tc>
          <w:tcPr>
            <w:tcW w:w="5490" w:type="dxa"/>
          </w:tcPr>
          <w:p w14:paraId="74DAC80D" w14:textId="77777777" w:rsidR="005029B2" w:rsidRPr="005029B2" w:rsidRDefault="005029B2" w:rsidP="005029B2">
            <w:pPr>
              <w:spacing w:after="0" w:line="240" w:lineRule="auto"/>
              <w:jc w:val="center"/>
              <w:rPr>
                <w:rFonts w:ascii="Verdana" w:eastAsia="Times New Roman" w:hAnsi="Verdana" w:cs="Verdana"/>
                <w:kern w:val="0"/>
                <w:sz w:val="18"/>
                <w:szCs w:val="18"/>
                <w:lang w:val="es-ES_tradnl" w:eastAsia="es-ES"/>
                <w14:ligatures w14:val="none"/>
              </w:rPr>
            </w:pPr>
            <w:r w:rsidRPr="005029B2">
              <w:rPr>
                <w:rFonts w:ascii="Verdana" w:eastAsia="Times New Roman" w:hAnsi="Verdana" w:cs="Verdana"/>
                <w:kern w:val="0"/>
                <w:sz w:val="18"/>
                <w:szCs w:val="18"/>
                <w:lang w:val="es-ES_tradnl" w:eastAsia="es-ES"/>
                <w14:ligatures w14:val="none"/>
              </w:rPr>
              <w:t>d ≥ 100 Km</w:t>
            </w:r>
          </w:p>
        </w:tc>
        <w:tc>
          <w:tcPr>
            <w:tcW w:w="2242" w:type="dxa"/>
          </w:tcPr>
          <w:p w14:paraId="08399708" w14:textId="77777777" w:rsidR="005029B2" w:rsidRPr="005029B2" w:rsidRDefault="005029B2" w:rsidP="005029B2">
            <w:pPr>
              <w:spacing w:after="0" w:line="240" w:lineRule="auto"/>
              <w:jc w:val="center"/>
              <w:rPr>
                <w:rFonts w:ascii="Verdana" w:eastAsia="Times New Roman" w:hAnsi="Verdana" w:cs="Verdana"/>
                <w:kern w:val="0"/>
                <w:sz w:val="18"/>
                <w:szCs w:val="18"/>
                <w:lang w:val="es-ES_tradnl" w:eastAsia="es-ES"/>
                <w14:ligatures w14:val="none"/>
              </w:rPr>
            </w:pPr>
            <w:r w:rsidRPr="005029B2">
              <w:rPr>
                <w:rFonts w:ascii="Verdana" w:eastAsia="Times New Roman" w:hAnsi="Verdana" w:cs="Verdana"/>
                <w:kern w:val="0"/>
                <w:sz w:val="18"/>
                <w:szCs w:val="18"/>
                <w:lang w:val="es-ES_tradnl" w:eastAsia="es-ES"/>
                <w14:ligatures w14:val="none"/>
              </w:rPr>
              <w:t>0</w:t>
            </w:r>
          </w:p>
        </w:tc>
      </w:tr>
    </w:tbl>
    <w:p w14:paraId="23F88784" w14:textId="77777777" w:rsidR="005029B2" w:rsidRPr="005029B2" w:rsidRDefault="005029B2" w:rsidP="005029B2">
      <w:pPr>
        <w:spacing w:after="0" w:line="240" w:lineRule="auto"/>
        <w:ind w:left="1068" w:firstLine="348"/>
        <w:rPr>
          <w:rFonts w:ascii="Verdana" w:eastAsia="Times New Roman" w:hAnsi="Verdana" w:cs="Verdana"/>
          <w:kern w:val="0"/>
          <w:sz w:val="18"/>
          <w:szCs w:val="18"/>
          <w:lang w:val="es-ES_tradnl" w:eastAsia="es-ES"/>
          <w14:ligatures w14:val="none"/>
        </w:rPr>
      </w:pPr>
      <w:r w:rsidRPr="005029B2">
        <w:rPr>
          <w:rFonts w:ascii="Verdana" w:eastAsia="Times New Roman" w:hAnsi="Verdana" w:cs="Verdana"/>
          <w:kern w:val="0"/>
          <w:sz w:val="18"/>
          <w:szCs w:val="18"/>
          <w:lang w:val="es-ES_tradnl" w:eastAsia="es-ES"/>
          <w14:ligatures w14:val="none"/>
        </w:rPr>
        <w:t xml:space="preserve">    d= distancia (Km)</w:t>
      </w:r>
    </w:p>
    <w:p w14:paraId="10738994" w14:textId="77777777" w:rsidR="005029B2" w:rsidRPr="005029B2" w:rsidRDefault="005029B2" w:rsidP="005029B2">
      <w:pPr>
        <w:spacing w:after="0" w:line="240" w:lineRule="auto"/>
        <w:rPr>
          <w:rFonts w:ascii="Verdana" w:eastAsia="Times New Roman" w:hAnsi="Verdana" w:cs="Verdana"/>
          <w:b/>
          <w:bCs/>
          <w:kern w:val="0"/>
          <w:sz w:val="20"/>
          <w:szCs w:val="20"/>
          <w:u w:val="single"/>
          <w:lang w:val="es-ES_tradnl" w:eastAsia="es-ES"/>
          <w14:ligatures w14:val="none"/>
        </w:rPr>
      </w:pPr>
    </w:p>
    <w:p w14:paraId="3B71B634" w14:textId="77777777" w:rsidR="005029B2" w:rsidRPr="005029B2" w:rsidRDefault="005029B2" w:rsidP="005029B2">
      <w:pPr>
        <w:spacing w:after="0" w:line="240" w:lineRule="auto"/>
        <w:rPr>
          <w:rFonts w:ascii="Verdana" w:eastAsia="Times New Roman" w:hAnsi="Verdana" w:cs="Verdana"/>
          <w:b/>
          <w:bCs/>
          <w:kern w:val="0"/>
          <w:sz w:val="20"/>
          <w:szCs w:val="20"/>
          <w:u w:val="single"/>
          <w:lang w:val="es-ES_tradnl" w:eastAsia="es-ES"/>
          <w14:ligatures w14:val="none"/>
        </w:rPr>
      </w:pPr>
      <w:r w:rsidRPr="005029B2">
        <w:rPr>
          <w:rFonts w:ascii="Verdana" w:eastAsia="Times New Roman" w:hAnsi="Verdana" w:cs="Verdana"/>
          <w:b/>
          <w:bCs/>
          <w:kern w:val="0"/>
          <w:sz w:val="20"/>
          <w:szCs w:val="20"/>
          <w:u w:val="single"/>
          <w:lang w:val="es-ES_tradnl" w:eastAsia="es-ES"/>
          <w14:ligatures w14:val="none"/>
        </w:rPr>
        <w:t>El licitador deberá indicar la ubicación del centro gestor en la oferta. En caso de no indicarlo para su verificación, la puntuación será de 0 puntos, independientemente de la casilla marcada.</w:t>
      </w:r>
    </w:p>
    <w:p w14:paraId="1467AEA7" w14:textId="77777777" w:rsidR="005029B2" w:rsidRPr="005029B2" w:rsidRDefault="005029B2" w:rsidP="005029B2">
      <w:pPr>
        <w:spacing w:after="0" w:line="240" w:lineRule="auto"/>
        <w:rPr>
          <w:rFonts w:ascii="Verdana" w:eastAsia="Times New Roman" w:hAnsi="Verdana" w:cs="Verdana"/>
          <w:b/>
          <w:bCs/>
          <w:kern w:val="0"/>
          <w:sz w:val="20"/>
          <w:szCs w:val="20"/>
          <w:u w:val="single"/>
          <w:lang w:val="es-ES_tradnl" w:eastAsia="es-ES"/>
          <w14:ligatures w14:val="none"/>
        </w:rPr>
      </w:pPr>
    </w:p>
    <w:p w14:paraId="68A3F443" w14:textId="77777777" w:rsidR="005029B2" w:rsidRPr="005029B2" w:rsidRDefault="005029B2" w:rsidP="005029B2">
      <w:pPr>
        <w:spacing w:after="0" w:line="240" w:lineRule="auto"/>
        <w:rPr>
          <w:rFonts w:ascii="Verdana" w:eastAsia="Times New Roman" w:hAnsi="Verdana" w:cs="Verdana"/>
          <w:b/>
          <w:bCs/>
          <w:kern w:val="0"/>
          <w:sz w:val="20"/>
          <w:szCs w:val="20"/>
          <w:u w:val="single"/>
          <w:lang w:val="es-ES_tradnl" w:eastAsia="es-ES"/>
          <w14:ligatures w14:val="none"/>
        </w:rPr>
      </w:pPr>
    </w:p>
    <w:p w14:paraId="74DEA5FF" w14:textId="77777777" w:rsidR="005029B2" w:rsidRPr="005029B2" w:rsidRDefault="005029B2" w:rsidP="005029B2">
      <w:pPr>
        <w:spacing w:after="0" w:line="240" w:lineRule="auto"/>
        <w:rPr>
          <w:rFonts w:ascii="Verdana" w:eastAsia="Times New Roman" w:hAnsi="Verdana" w:cs="Verdana"/>
          <w:b/>
          <w:bCs/>
          <w:kern w:val="0"/>
          <w:sz w:val="20"/>
          <w:szCs w:val="20"/>
          <w:u w:val="single"/>
          <w:lang w:val="es-ES_tradnl" w:eastAsia="es-ES"/>
          <w14:ligatures w14:val="none"/>
        </w:rPr>
      </w:pPr>
    </w:p>
    <w:p w14:paraId="1C932AEA" w14:textId="77777777" w:rsidR="005029B2" w:rsidRPr="005029B2" w:rsidRDefault="005029B2" w:rsidP="005029B2">
      <w:pPr>
        <w:numPr>
          <w:ilvl w:val="0"/>
          <w:numId w:val="20"/>
        </w:numPr>
        <w:spacing w:after="0" w:line="240" w:lineRule="auto"/>
        <w:jc w:val="both"/>
        <w:rPr>
          <w:rFonts w:ascii="Verdana" w:eastAsia="Times New Roman" w:hAnsi="Verdana" w:cs="Verdana"/>
          <w:b/>
          <w:bCs/>
          <w:kern w:val="0"/>
          <w:sz w:val="20"/>
          <w:szCs w:val="20"/>
          <w:u w:val="single"/>
          <w:lang w:val="es-ES_tradnl" w:eastAsia="es-ES"/>
          <w14:ligatures w14:val="none"/>
        </w:rPr>
      </w:pPr>
      <w:r w:rsidRPr="005029B2">
        <w:rPr>
          <w:rFonts w:ascii="Verdana" w:eastAsia="Times New Roman" w:hAnsi="Verdana" w:cs="Verdana"/>
          <w:b/>
          <w:bCs/>
          <w:kern w:val="0"/>
          <w:sz w:val="20"/>
          <w:szCs w:val="20"/>
          <w:u w:val="single"/>
          <w:lang w:val="es-ES_tradnl" w:eastAsia="es-ES"/>
          <w14:ligatures w14:val="none"/>
        </w:rPr>
        <w:t>Emisiones de los vehículos adscritos al servicio. Hasta 10 puntos</w:t>
      </w:r>
    </w:p>
    <w:p w14:paraId="54E20F79" w14:textId="77777777" w:rsidR="005029B2" w:rsidRPr="005029B2" w:rsidRDefault="005029B2" w:rsidP="005029B2">
      <w:pPr>
        <w:spacing w:after="0" w:line="240" w:lineRule="auto"/>
        <w:jc w:val="both"/>
        <w:outlineLvl w:val="0"/>
        <w:rPr>
          <w:rFonts w:ascii="Verdana" w:eastAsia="Times New Roman" w:hAnsi="Verdana" w:cs="Verdana"/>
          <w:kern w:val="0"/>
          <w:sz w:val="20"/>
          <w:szCs w:val="20"/>
          <w:lang w:val="es-ES_tradnl" w:eastAsia="es-ES"/>
          <w14:ligatures w14:val="none"/>
        </w:rPr>
      </w:pPr>
    </w:p>
    <w:p w14:paraId="7F788532" w14:textId="77777777" w:rsidR="005029B2" w:rsidRPr="005029B2" w:rsidRDefault="005029B2" w:rsidP="005029B2">
      <w:pPr>
        <w:spacing w:after="0" w:line="240" w:lineRule="auto"/>
        <w:jc w:val="both"/>
        <w:outlineLvl w:val="0"/>
        <w:rPr>
          <w:rFonts w:ascii="Verdana" w:eastAsia="Times New Roman" w:hAnsi="Verdana" w:cs="Verdana"/>
          <w:kern w:val="0"/>
          <w:sz w:val="20"/>
          <w:szCs w:val="20"/>
          <w:lang w:val="es-ES_tradnl" w:eastAsia="es-ES"/>
          <w14:ligatures w14:val="none"/>
        </w:rPr>
      </w:pPr>
      <w:r w:rsidRPr="005029B2">
        <w:rPr>
          <w:rFonts w:ascii="Verdana" w:eastAsia="Times New Roman" w:hAnsi="Verdana" w:cs="Verdana"/>
          <w:kern w:val="0"/>
          <w:sz w:val="20"/>
          <w:szCs w:val="20"/>
          <w:lang w:val="es-ES_tradnl" w:eastAsia="es-ES"/>
          <w14:ligatures w14:val="none"/>
        </w:rPr>
        <w:lastRenderedPageBreak/>
        <w:t>CRITERIO AMBIENTAL: Se facilitarán fichas de los vehículos adscritos al servicio y se valorará proporcionalmente de acuerdo con la tabla siguiente:</w:t>
      </w:r>
    </w:p>
    <w:p w14:paraId="4D9AD31D" w14:textId="77777777" w:rsidR="005029B2" w:rsidRPr="005029B2" w:rsidRDefault="005029B2" w:rsidP="005029B2">
      <w:pPr>
        <w:spacing w:after="0" w:line="240" w:lineRule="auto"/>
        <w:outlineLvl w:val="0"/>
        <w:rPr>
          <w:rFonts w:ascii="Verdana" w:eastAsia="Times New Roman" w:hAnsi="Verdana" w:cs="Verdana"/>
          <w:b/>
          <w:bCs/>
          <w:kern w:val="0"/>
          <w:sz w:val="20"/>
          <w:szCs w:val="20"/>
          <w:u w:val="single"/>
          <w:lang w:val="es-ES_tradnl" w:eastAsia="es-ES"/>
          <w14:ligatures w14:val="none"/>
        </w:rPr>
      </w:pPr>
    </w:p>
    <w:tbl>
      <w:tblPr>
        <w:tblW w:w="9796" w:type="dxa"/>
        <w:jc w:val="center"/>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1943"/>
        <w:gridCol w:w="1781"/>
        <w:gridCol w:w="2591"/>
      </w:tblGrid>
      <w:tr w:rsidR="005029B2" w:rsidRPr="005029B2" w14:paraId="6074DFB8" w14:textId="77777777" w:rsidTr="00276637">
        <w:trPr>
          <w:trHeight w:val="655"/>
          <w:tblHeader/>
          <w:jc w:val="center"/>
        </w:trPr>
        <w:tc>
          <w:tcPr>
            <w:tcW w:w="3481" w:type="dxa"/>
            <w:tcBorders>
              <w:top w:val="single" w:sz="4" w:space="0" w:color="auto"/>
              <w:left w:val="single" w:sz="4" w:space="0" w:color="auto"/>
              <w:bottom w:val="single" w:sz="4" w:space="0" w:color="auto"/>
            </w:tcBorders>
            <w:shd w:val="clear" w:color="auto" w:fill="BFBFBF"/>
            <w:vAlign w:val="center"/>
          </w:tcPr>
          <w:p w14:paraId="47A1D46E" w14:textId="77777777" w:rsidR="005029B2" w:rsidRPr="005029B2" w:rsidRDefault="005029B2" w:rsidP="005029B2">
            <w:pPr>
              <w:spacing w:after="0" w:line="240" w:lineRule="auto"/>
              <w:jc w:val="center"/>
              <w:outlineLvl w:val="0"/>
              <w:rPr>
                <w:rFonts w:ascii="Verdana" w:eastAsia="Times New Roman" w:hAnsi="Verdana" w:cs="Verdana"/>
                <w:b/>
                <w:bCs/>
                <w:kern w:val="0"/>
                <w:sz w:val="16"/>
                <w:szCs w:val="16"/>
                <w:u w:val="single"/>
                <w:lang w:val="es-ES_tradnl" w:eastAsia="es-ES"/>
                <w14:ligatures w14:val="none"/>
              </w:rPr>
            </w:pPr>
            <w:r w:rsidRPr="005029B2">
              <w:rPr>
                <w:rFonts w:ascii="Verdana" w:eastAsia="Times New Roman" w:hAnsi="Verdana" w:cs="Times New Roman"/>
                <w:b/>
                <w:bCs/>
                <w:color w:val="000000"/>
                <w:kern w:val="0"/>
                <w:sz w:val="16"/>
                <w:szCs w:val="16"/>
                <w:lang w:val="es-ES_tradnl"/>
                <w14:ligatures w14:val="none"/>
              </w:rPr>
              <w:t>CONTROL DE EMISIONES DE ÓXIDOS DE NITRÓGENO (NOX) Y EMISIONES DE PARTÍCULAS (PM)</w:t>
            </w:r>
          </w:p>
        </w:tc>
        <w:tc>
          <w:tcPr>
            <w:tcW w:w="1943" w:type="dxa"/>
            <w:tcBorders>
              <w:top w:val="single" w:sz="4" w:space="0" w:color="auto"/>
            </w:tcBorders>
            <w:shd w:val="clear" w:color="auto" w:fill="BFBFBF"/>
            <w:vAlign w:val="center"/>
          </w:tcPr>
          <w:p w14:paraId="265F5216" w14:textId="77777777" w:rsidR="005029B2" w:rsidRPr="005029B2" w:rsidRDefault="005029B2" w:rsidP="005029B2">
            <w:pPr>
              <w:spacing w:after="0" w:line="240" w:lineRule="auto"/>
              <w:jc w:val="center"/>
              <w:outlineLvl w:val="0"/>
              <w:rPr>
                <w:rFonts w:ascii="Verdana" w:eastAsia="Times New Roman" w:hAnsi="Verdana" w:cs="Verdana"/>
                <w:b/>
                <w:bCs/>
                <w:kern w:val="0"/>
                <w:sz w:val="16"/>
                <w:szCs w:val="16"/>
                <w:lang w:val="es-ES_tradnl" w:eastAsia="es-ES"/>
                <w14:ligatures w14:val="none"/>
              </w:rPr>
            </w:pPr>
            <w:r w:rsidRPr="005029B2">
              <w:rPr>
                <w:rFonts w:ascii="Verdana" w:eastAsia="Times New Roman" w:hAnsi="Verdana" w:cs="Verdana"/>
                <w:b/>
                <w:bCs/>
                <w:kern w:val="0"/>
                <w:sz w:val="16"/>
                <w:szCs w:val="16"/>
                <w:lang w:val="es-ES_tradnl" w:eastAsia="es-ES"/>
                <w14:ligatures w14:val="none"/>
              </w:rPr>
              <w:t>Numero vehículos</w:t>
            </w:r>
          </w:p>
        </w:tc>
        <w:tc>
          <w:tcPr>
            <w:tcW w:w="1781" w:type="dxa"/>
            <w:tcBorders>
              <w:top w:val="single" w:sz="4" w:space="0" w:color="auto"/>
            </w:tcBorders>
            <w:shd w:val="clear" w:color="auto" w:fill="BFBFBF"/>
            <w:vAlign w:val="center"/>
          </w:tcPr>
          <w:p w14:paraId="31DCCC77" w14:textId="77777777" w:rsidR="005029B2" w:rsidRPr="005029B2" w:rsidRDefault="005029B2" w:rsidP="005029B2">
            <w:pPr>
              <w:spacing w:after="0" w:line="240" w:lineRule="auto"/>
              <w:jc w:val="center"/>
              <w:outlineLvl w:val="0"/>
              <w:rPr>
                <w:rFonts w:ascii="Verdana" w:eastAsia="Times New Roman" w:hAnsi="Verdana" w:cs="Verdana"/>
                <w:b/>
                <w:bCs/>
                <w:kern w:val="0"/>
                <w:sz w:val="16"/>
                <w:szCs w:val="16"/>
                <w:lang w:val="es-ES_tradnl" w:eastAsia="es-ES"/>
                <w14:ligatures w14:val="none"/>
              </w:rPr>
            </w:pPr>
            <w:r w:rsidRPr="005029B2">
              <w:rPr>
                <w:rFonts w:ascii="Verdana" w:eastAsia="Times New Roman" w:hAnsi="Verdana" w:cs="Verdana"/>
                <w:b/>
                <w:bCs/>
                <w:kern w:val="0"/>
                <w:sz w:val="16"/>
                <w:szCs w:val="16"/>
                <w:lang w:val="es-ES_tradnl" w:eastAsia="es-ES"/>
                <w14:ligatures w14:val="none"/>
              </w:rPr>
              <w:t>Puntuación</w:t>
            </w:r>
          </w:p>
        </w:tc>
        <w:tc>
          <w:tcPr>
            <w:tcW w:w="2591" w:type="dxa"/>
            <w:tcBorders>
              <w:top w:val="single" w:sz="4" w:space="0" w:color="auto"/>
            </w:tcBorders>
            <w:shd w:val="pct25" w:color="auto" w:fill="auto"/>
            <w:vAlign w:val="center"/>
          </w:tcPr>
          <w:p w14:paraId="7E9CCD17" w14:textId="77777777" w:rsidR="005029B2" w:rsidRPr="005029B2" w:rsidRDefault="005029B2" w:rsidP="005029B2">
            <w:pPr>
              <w:spacing w:after="0" w:line="240" w:lineRule="auto"/>
              <w:jc w:val="center"/>
              <w:outlineLvl w:val="0"/>
              <w:rPr>
                <w:rFonts w:ascii="Verdana" w:eastAsia="Times New Roman" w:hAnsi="Verdana" w:cs="Verdana"/>
                <w:b/>
                <w:bCs/>
                <w:kern w:val="0"/>
                <w:sz w:val="16"/>
                <w:szCs w:val="16"/>
                <w:lang w:val="es-ES_tradnl" w:eastAsia="es-ES"/>
                <w14:ligatures w14:val="none"/>
              </w:rPr>
            </w:pPr>
            <w:r w:rsidRPr="005029B2">
              <w:rPr>
                <w:rFonts w:ascii="Verdana" w:eastAsia="Times New Roman" w:hAnsi="Verdana" w:cs="Verdana"/>
                <w:b/>
                <w:bCs/>
                <w:kern w:val="0"/>
                <w:sz w:val="16"/>
                <w:szCs w:val="16"/>
                <w:lang w:val="es-ES_tradnl" w:eastAsia="es-ES"/>
                <w14:ligatures w14:val="none"/>
              </w:rPr>
              <w:t>(Número vehículos/vehículos totales) *Puntuación</w:t>
            </w:r>
          </w:p>
        </w:tc>
      </w:tr>
      <w:tr w:rsidR="005029B2" w:rsidRPr="005029B2" w14:paraId="484C988B" w14:textId="77777777" w:rsidTr="00276637">
        <w:trPr>
          <w:trHeight w:val="655"/>
          <w:jc w:val="center"/>
        </w:trPr>
        <w:tc>
          <w:tcPr>
            <w:tcW w:w="3481" w:type="dxa"/>
            <w:tcBorders>
              <w:top w:val="single" w:sz="4" w:space="0" w:color="auto"/>
              <w:left w:val="single" w:sz="4" w:space="0" w:color="auto"/>
              <w:bottom w:val="single" w:sz="4" w:space="0" w:color="auto"/>
            </w:tcBorders>
            <w:shd w:val="pct25" w:color="auto" w:fill="auto"/>
            <w:vAlign w:val="center"/>
          </w:tcPr>
          <w:p w14:paraId="7EB77320" w14:textId="77777777" w:rsidR="005029B2" w:rsidRPr="005029B2" w:rsidRDefault="005029B2" w:rsidP="005029B2">
            <w:pPr>
              <w:spacing w:after="0" w:line="240" w:lineRule="auto"/>
              <w:jc w:val="center"/>
              <w:outlineLvl w:val="0"/>
              <w:rPr>
                <w:rFonts w:ascii="Verdana" w:eastAsia="Times New Roman" w:hAnsi="Verdana" w:cs="Verdana"/>
                <w:kern w:val="0"/>
                <w:sz w:val="16"/>
                <w:szCs w:val="16"/>
                <w:lang w:val="es-ES_tradnl" w:eastAsia="es-ES"/>
                <w14:ligatures w14:val="none"/>
              </w:rPr>
            </w:pPr>
            <w:r w:rsidRPr="005029B2">
              <w:rPr>
                <w:rFonts w:ascii="Verdana" w:eastAsia="Times New Roman" w:hAnsi="Verdana" w:cs="Times New Roman"/>
                <w:color w:val="000000"/>
                <w:kern w:val="0"/>
                <w:sz w:val="16"/>
                <w:szCs w:val="16"/>
                <w:lang w:val="es-ES_tradnl"/>
                <w14:ligatures w14:val="none"/>
              </w:rPr>
              <w:t>Vehículos ADSCRITOS AL SERVICIO con etiqueta ambiental 0</w:t>
            </w:r>
          </w:p>
        </w:tc>
        <w:tc>
          <w:tcPr>
            <w:tcW w:w="1943" w:type="dxa"/>
            <w:vAlign w:val="center"/>
          </w:tcPr>
          <w:p w14:paraId="5EC8984C" w14:textId="77777777" w:rsidR="005029B2" w:rsidRPr="005029B2" w:rsidRDefault="005029B2" w:rsidP="005029B2">
            <w:pPr>
              <w:spacing w:after="0" w:line="240" w:lineRule="auto"/>
              <w:jc w:val="center"/>
              <w:outlineLvl w:val="0"/>
              <w:rPr>
                <w:rFonts w:ascii="Verdana" w:eastAsia="Times New Roman" w:hAnsi="Verdana" w:cs="Verdana"/>
                <w:kern w:val="0"/>
                <w:sz w:val="16"/>
                <w:szCs w:val="16"/>
                <w:lang w:val="es-ES_tradnl" w:eastAsia="es-ES"/>
                <w14:ligatures w14:val="none"/>
              </w:rPr>
            </w:pPr>
          </w:p>
        </w:tc>
        <w:tc>
          <w:tcPr>
            <w:tcW w:w="1781" w:type="dxa"/>
            <w:vAlign w:val="center"/>
          </w:tcPr>
          <w:p w14:paraId="5087773F" w14:textId="77777777" w:rsidR="005029B2" w:rsidRPr="005029B2" w:rsidRDefault="005029B2" w:rsidP="005029B2">
            <w:pPr>
              <w:spacing w:after="0" w:line="240" w:lineRule="auto"/>
              <w:jc w:val="center"/>
              <w:outlineLvl w:val="0"/>
              <w:rPr>
                <w:rFonts w:ascii="Verdana" w:eastAsia="Times New Roman" w:hAnsi="Verdana" w:cs="Verdana"/>
                <w:kern w:val="0"/>
                <w:sz w:val="16"/>
                <w:szCs w:val="16"/>
                <w:lang w:val="es-ES_tradnl" w:eastAsia="es-ES"/>
                <w14:ligatures w14:val="none"/>
              </w:rPr>
            </w:pPr>
            <w:r w:rsidRPr="005029B2">
              <w:rPr>
                <w:rFonts w:ascii="Verdana" w:eastAsia="Times New Roman" w:hAnsi="Verdana" w:cs="Verdana"/>
                <w:kern w:val="0"/>
                <w:sz w:val="16"/>
                <w:szCs w:val="16"/>
                <w:lang w:val="es-ES_tradnl" w:eastAsia="es-ES"/>
                <w14:ligatures w14:val="none"/>
              </w:rPr>
              <w:t>10</w:t>
            </w:r>
          </w:p>
        </w:tc>
        <w:tc>
          <w:tcPr>
            <w:tcW w:w="2591" w:type="dxa"/>
            <w:vAlign w:val="center"/>
          </w:tcPr>
          <w:p w14:paraId="77F68B58" w14:textId="77777777" w:rsidR="005029B2" w:rsidRPr="005029B2" w:rsidRDefault="005029B2" w:rsidP="005029B2">
            <w:pPr>
              <w:spacing w:after="0" w:line="240" w:lineRule="auto"/>
              <w:jc w:val="center"/>
              <w:outlineLvl w:val="0"/>
              <w:rPr>
                <w:rFonts w:ascii="Verdana" w:eastAsia="Times New Roman" w:hAnsi="Verdana" w:cs="Verdana"/>
                <w:kern w:val="0"/>
                <w:sz w:val="16"/>
                <w:szCs w:val="16"/>
                <w:lang w:val="es-ES_tradnl" w:eastAsia="es-ES"/>
                <w14:ligatures w14:val="none"/>
              </w:rPr>
            </w:pPr>
          </w:p>
        </w:tc>
      </w:tr>
      <w:tr w:rsidR="005029B2" w:rsidRPr="005029B2" w14:paraId="76E45A5C" w14:textId="77777777" w:rsidTr="00276637">
        <w:trPr>
          <w:trHeight w:val="655"/>
          <w:jc w:val="center"/>
        </w:trPr>
        <w:tc>
          <w:tcPr>
            <w:tcW w:w="3481" w:type="dxa"/>
            <w:tcBorders>
              <w:top w:val="single" w:sz="4" w:space="0" w:color="auto"/>
              <w:left w:val="single" w:sz="4" w:space="0" w:color="auto"/>
              <w:bottom w:val="single" w:sz="4" w:space="0" w:color="auto"/>
            </w:tcBorders>
            <w:shd w:val="pct25" w:color="auto" w:fill="auto"/>
            <w:vAlign w:val="center"/>
          </w:tcPr>
          <w:p w14:paraId="3D84E3CA" w14:textId="77777777" w:rsidR="005029B2" w:rsidRPr="005029B2" w:rsidRDefault="005029B2" w:rsidP="005029B2">
            <w:pPr>
              <w:spacing w:after="0" w:line="240" w:lineRule="auto"/>
              <w:jc w:val="center"/>
              <w:outlineLvl w:val="0"/>
              <w:rPr>
                <w:rFonts w:ascii="Verdana" w:eastAsia="Times New Roman" w:hAnsi="Verdana" w:cs="Times New Roman"/>
                <w:color w:val="000000"/>
                <w:kern w:val="0"/>
                <w:sz w:val="16"/>
                <w:szCs w:val="16"/>
                <w:lang w:val="es-ES_tradnl"/>
                <w14:ligatures w14:val="none"/>
              </w:rPr>
            </w:pPr>
            <w:r w:rsidRPr="005029B2">
              <w:rPr>
                <w:rFonts w:ascii="Verdana" w:eastAsia="Times New Roman" w:hAnsi="Verdana" w:cs="Times New Roman"/>
                <w:color w:val="000000"/>
                <w:kern w:val="0"/>
                <w:sz w:val="16"/>
                <w:szCs w:val="16"/>
                <w:lang w:val="es-ES_tradnl"/>
                <w14:ligatures w14:val="none"/>
              </w:rPr>
              <w:t>Vehículos ADSCRITOS AL SERVICIO con etiqueta ambiental ECO:</w:t>
            </w:r>
          </w:p>
        </w:tc>
        <w:tc>
          <w:tcPr>
            <w:tcW w:w="1943" w:type="dxa"/>
            <w:vAlign w:val="center"/>
          </w:tcPr>
          <w:p w14:paraId="2E238750" w14:textId="77777777" w:rsidR="005029B2" w:rsidRPr="005029B2" w:rsidRDefault="005029B2" w:rsidP="005029B2">
            <w:pPr>
              <w:spacing w:after="0" w:line="240" w:lineRule="auto"/>
              <w:jc w:val="center"/>
              <w:outlineLvl w:val="0"/>
              <w:rPr>
                <w:rFonts w:ascii="Verdana" w:eastAsia="Times New Roman" w:hAnsi="Verdana" w:cs="Verdana"/>
                <w:kern w:val="0"/>
                <w:sz w:val="16"/>
                <w:szCs w:val="16"/>
                <w:lang w:val="es-ES_tradnl" w:eastAsia="es-ES"/>
                <w14:ligatures w14:val="none"/>
              </w:rPr>
            </w:pPr>
          </w:p>
        </w:tc>
        <w:tc>
          <w:tcPr>
            <w:tcW w:w="1781" w:type="dxa"/>
            <w:vAlign w:val="center"/>
          </w:tcPr>
          <w:p w14:paraId="240AD41E" w14:textId="77777777" w:rsidR="005029B2" w:rsidRPr="005029B2" w:rsidRDefault="005029B2" w:rsidP="005029B2">
            <w:pPr>
              <w:spacing w:after="0" w:line="240" w:lineRule="auto"/>
              <w:jc w:val="center"/>
              <w:outlineLvl w:val="0"/>
              <w:rPr>
                <w:rFonts w:ascii="Verdana" w:eastAsia="Times New Roman" w:hAnsi="Verdana" w:cs="Verdana"/>
                <w:kern w:val="0"/>
                <w:sz w:val="16"/>
                <w:szCs w:val="16"/>
                <w:lang w:val="es-ES_tradnl" w:eastAsia="es-ES"/>
                <w14:ligatures w14:val="none"/>
              </w:rPr>
            </w:pPr>
            <w:r w:rsidRPr="005029B2">
              <w:rPr>
                <w:rFonts w:ascii="Verdana" w:eastAsia="Times New Roman" w:hAnsi="Verdana" w:cs="Verdana"/>
                <w:kern w:val="0"/>
                <w:sz w:val="16"/>
                <w:szCs w:val="16"/>
                <w:lang w:val="es-ES_tradnl" w:eastAsia="es-ES"/>
                <w14:ligatures w14:val="none"/>
              </w:rPr>
              <w:t>6</w:t>
            </w:r>
          </w:p>
        </w:tc>
        <w:tc>
          <w:tcPr>
            <w:tcW w:w="2591" w:type="dxa"/>
            <w:vAlign w:val="center"/>
          </w:tcPr>
          <w:p w14:paraId="4E784463" w14:textId="77777777" w:rsidR="005029B2" w:rsidRPr="005029B2" w:rsidRDefault="005029B2" w:rsidP="005029B2">
            <w:pPr>
              <w:spacing w:after="0" w:line="240" w:lineRule="auto"/>
              <w:jc w:val="center"/>
              <w:outlineLvl w:val="0"/>
              <w:rPr>
                <w:rFonts w:ascii="Verdana" w:eastAsia="Times New Roman" w:hAnsi="Verdana" w:cs="Verdana"/>
                <w:kern w:val="0"/>
                <w:sz w:val="16"/>
                <w:szCs w:val="16"/>
                <w:lang w:val="es-ES_tradnl" w:eastAsia="es-ES"/>
                <w14:ligatures w14:val="none"/>
              </w:rPr>
            </w:pPr>
          </w:p>
        </w:tc>
      </w:tr>
      <w:tr w:rsidR="005029B2" w:rsidRPr="005029B2" w14:paraId="29C6CB82" w14:textId="77777777" w:rsidTr="00276637">
        <w:trPr>
          <w:trHeight w:val="655"/>
          <w:jc w:val="center"/>
        </w:trPr>
        <w:tc>
          <w:tcPr>
            <w:tcW w:w="3481" w:type="dxa"/>
            <w:tcBorders>
              <w:top w:val="single" w:sz="4" w:space="0" w:color="auto"/>
              <w:left w:val="single" w:sz="4" w:space="0" w:color="auto"/>
              <w:bottom w:val="single" w:sz="4" w:space="0" w:color="auto"/>
            </w:tcBorders>
            <w:shd w:val="pct25" w:color="auto" w:fill="auto"/>
            <w:vAlign w:val="center"/>
          </w:tcPr>
          <w:p w14:paraId="316B77CE" w14:textId="77777777" w:rsidR="005029B2" w:rsidRPr="005029B2" w:rsidRDefault="005029B2" w:rsidP="005029B2">
            <w:pPr>
              <w:spacing w:after="0" w:line="240" w:lineRule="auto"/>
              <w:jc w:val="center"/>
              <w:outlineLvl w:val="0"/>
              <w:rPr>
                <w:rFonts w:ascii="Verdana" w:eastAsia="Times New Roman" w:hAnsi="Verdana" w:cs="Times New Roman"/>
                <w:color w:val="000000"/>
                <w:kern w:val="0"/>
                <w:sz w:val="16"/>
                <w:szCs w:val="16"/>
                <w:lang w:val="es-ES_tradnl"/>
                <w14:ligatures w14:val="none"/>
              </w:rPr>
            </w:pPr>
            <w:r w:rsidRPr="005029B2">
              <w:rPr>
                <w:rFonts w:ascii="Verdana" w:eastAsia="Times New Roman" w:hAnsi="Verdana" w:cs="Times New Roman"/>
                <w:color w:val="000000"/>
                <w:kern w:val="0"/>
                <w:sz w:val="16"/>
                <w:szCs w:val="16"/>
                <w:lang w:val="es-ES_tradnl"/>
                <w14:ligatures w14:val="none"/>
              </w:rPr>
              <w:t>Vehículos ADSCRITOS AL SERVICIO con etiqueta ambiental C:</w:t>
            </w:r>
          </w:p>
        </w:tc>
        <w:tc>
          <w:tcPr>
            <w:tcW w:w="1943" w:type="dxa"/>
            <w:vAlign w:val="center"/>
          </w:tcPr>
          <w:p w14:paraId="02DFE166" w14:textId="77777777" w:rsidR="005029B2" w:rsidRPr="005029B2" w:rsidRDefault="005029B2" w:rsidP="005029B2">
            <w:pPr>
              <w:spacing w:after="0" w:line="240" w:lineRule="auto"/>
              <w:jc w:val="center"/>
              <w:outlineLvl w:val="0"/>
              <w:rPr>
                <w:rFonts w:ascii="Verdana" w:eastAsia="Times New Roman" w:hAnsi="Verdana" w:cs="Verdana"/>
                <w:kern w:val="0"/>
                <w:sz w:val="16"/>
                <w:szCs w:val="16"/>
                <w:lang w:val="es-ES_tradnl" w:eastAsia="es-ES"/>
                <w14:ligatures w14:val="none"/>
              </w:rPr>
            </w:pPr>
          </w:p>
        </w:tc>
        <w:tc>
          <w:tcPr>
            <w:tcW w:w="1781" w:type="dxa"/>
            <w:vAlign w:val="center"/>
          </w:tcPr>
          <w:p w14:paraId="61D6A513" w14:textId="77777777" w:rsidR="005029B2" w:rsidRPr="005029B2" w:rsidRDefault="005029B2" w:rsidP="005029B2">
            <w:pPr>
              <w:spacing w:after="0" w:line="240" w:lineRule="auto"/>
              <w:jc w:val="center"/>
              <w:outlineLvl w:val="0"/>
              <w:rPr>
                <w:rFonts w:ascii="Verdana" w:eastAsia="Times New Roman" w:hAnsi="Verdana" w:cs="Verdana"/>
                <w:kern w:val="0"/>
                <w:sz w:val="16"/>
                <w:szCs w:val="16"/>
                <w:lang w:val="es-ES_tradnl" w:eastAsia="es-ES"/>
                <w14:ligatures w14:val="none"/>
              </w:rPr>
            </w:pPr>
            <w:r w:rsidRPr="005029B2">
              <w:rPr>
                <w:rFonts w:ascii="Verdana" w:eastAsia="Times New Roman" w:hAnsi="Verdana" w:cs="Verdana"/>
                <w:kern w:val="0"/>
                <w:sz w:val="16"/>
                <w:szCs w:val="16"/>
                <w:lang w:val="es-ES_tradnl" w:eastAsia="es-ES"/>
                <w14:ligatures w14:val="none"/>
              </w:rPr>
              <w:t>3</w:t>
            </w:r>
          </w:p>
        </w:tc>
        <w:tc>
          <w:tcPr>
            <w:tcW w:w="2591" w:type="dxa"/>
            <w:vAlign w:val="center"/>
          </w:tcPr>
          <w:p w14:paraId="0287AB64" w14:textId="77777777" w:rsidR="005029B2" w:rsidRPr="005029B2" w:rsidRDefault="005029B2" w:rsidP="005029B2">
            <w:pPr>
              <w:spacing w:after="0" w:line="240" w:lineRule="auto"/>
              <w:jc w:val="center"/>
              <w:outlineLvl w:val="0"/>
              <w:rPr>
                <w:rFonts w:ascii="Verdana" w:eastAsia="Times New Roman" w:hAnsi="Verdana" w:cs="Verdana"/>
                <w:kern w:val="0"/>
                <w:sz w:val="16"/>
                <w:szCs w:val="16"/>
                <w:lang w:val="es-ES_tradnl" w:eastAsia="es-ES"/>
                <w14:ligatures w14:val="none"/>
              </w:rPr>
            </w:pPr>
          </w:p>
        </w:tc>
      </w:tr>
      <w:tr w:rsidR="005029B2" w:rsidRPr="005029B2" w14:paraId="6B3D6014" w14:textId="77777777" w:rsidTr="00276637">
        <w:trPr>
          <w:trHeight w:val="655"/>
          <w:jc w:val="center"/>
        </w:trPr>
        <w:tc>
          <w:tcPr>
            <w:tcW w:w="3481" w:type="dxa"/>
            <w:tcBorders>
              <w:top w:val="single" w:sz="4" w:space="0" w:color="auto"/>
              <w:left w:val="single" w:sz="4" w:space="0" w:color="auto"/>
              <w:bottom w:val="single" w:sz="4" w:space="0" w:color="auto"/>
            </w:tcBorders>
            <w:shd w:val="pct25" w:color="auto" w:fill="auto"/>
            <w:vAlign w:val="center"/>
          </w:tcPr>
          <w:p w14:paraId="4A7A0C33" w14:textId="77777777" w:rsidR="005029B2" w:rsidRPr="005029B2" w:rsidRDefault="005029B2" w:rsidP="005029B2">
            <w:pPr>
              <w:spacing w:after="0" w:line="240" w:lineRule="auto"/>
              <w:jc w:val="center"/>
              <w:outlineLvl w:val="0"/>
              <w:rPr>
                <w:rFonts w:ascii="Verdana" w:eastAsia="Times New Roman" w:hAnsi="Verdana" w:cs="Verdana"/>
                <w:kern w:val="0"/>
                <w:sz w:val="16"/>
                <w:szCs w:val="16"/>
                <w:lang w:val="es-ES_tradnl" w:eastAsia="es-ES"/>
                <w14:ligatures w14:val="none"/>
              </w:rPr>
            </w:pPr>
            <w:r w:rsidRPr="005029B2">
              <w:rPr>
                <w:rFonts w:ascii="Verdana" w:eastAsia="Times New Roman" w:hAnsi="Verdana" w:cs="Times New Roman"/>
                <w:color w:val="000000"/>
                <w:kern w:val="0"/>
                <w:sz w:val="16"/>
                <w:szCs w:val="16"/>
                <w:lang w:val="es-ES_tradnl"/>
                <w14:ligatures w14:val="none"/>
              </w:rPr>
              <w:t>Vehículos ADSCRITOS AL SERVICIO con etiqueta ambiental B:</w:t>
            </w:r>
          </w:p>
        </w:tc>
        <w:tc>
          <w:tcPr>
            <w:tcW w:w="1943" w:type="dxa"/>
            <w:vAlign w:val="center"/>
          </w:tcPr>
          <w:p w14:paraId="4732E66E" w14:textId="77777777" w:rsidR="005029B2" w:rsidRPr="005029B2" w:rsidRDefault="005029B2" w:rsidP="005029B2">
            <w:pPr>
              <w:spacing w:after="0" w:line="240" w:lineRule="auto"/>
              <w:jc w:val="center"/>
              <w:outlineLvl w:val="0"/>
              <w:rPr>
                <w:rFonts w:ascii="Verdana" w:eastAsia="Times New Roman" w:hAnsi="Verdana" w:cs="Verdana"/>
                <w:kern w:val="0"/>
                <w:sz w:val="16"/>
                <w:szCs w:val="16"/>
                <w:lang w:val="es-ES_tradnl" w:eastAsia="es-ES"/>
                <w14:ligatures w14:val="none"/>
              </w:rPr>
            </w:pPr>
          </w:p>
        </w:tc>
        <w:tc>
          <w:tcPr>
            <w:tcW w:w="1781" w:type="dxa"/>
            <w:vAlign w:val="center"/>
          </w:tcPr>
          <w:p w14:paraId="06BEE501" w14:textId="77777777" w:rsidR="005029B2" w:rsidRPr="005029B2" w:rsidRDefault="005029B2" w:rsidP="005029B2">
            <w:pPr>
              <w:spacing w:after="0" w:line="240" w:lineRule="auto"/>
              <w:jc w:val="center"/>
              <w:outlineLvl w:val="0"/>
              <w:rPr>
                <w:rFonts w:ascii="Verdana" w:eastAsia="Times New Roman" w:hAnsi="Verdana" w:cs="Verdana"/>
                <w:kern w:val="0"/>
                <w:sz w:val="16"/>
                <w:szCs w:val="16"/>
                <w:lang w:val="es-ES_tradnl" w:eastAsia="es-ES"/>
                <w14:ligatures w14:val="none"/>
              </w:rPr>
            </w:pPr>
            <w:r w:rsidRPr="005029B2">
              <w:rPr>
                <w:rFonts w:ascii="Verdana" w:eastAsia="Times New Roman" w:hAnsi="Verdana" w:cs="Verdana"/>
                <w:kern w:val="0"/>
                <w:sz w:val="16"/>
                <w:szCs w:val="16"/>
                <w:lang w:val="es-ES_tradnl" w:eastAsia="es-ES"/>
                <w14:ligatures w14:val="none"/>
              </w:rPr>
              <w:t>0</w:t>
            </w:r>
          </w:p>
        </w:tc>
        <w:tc>
          <w:tcPr>
            <w:tcW w:w="2591" w:type="dxa"/>
            <w:vAlign w:val="center"/>
          </w:tcPr>
          <w:p w14:paraId="6463FF13" w14:textId="77777777" w:rsidR="005029B2" w:rsidRPr="005029B2" w:rsidRDefault="005029B2" w:rsidP="005029B2">
            <w:pPr>
              <w:spacing w:after="0" w:line="240" w:lineRule="auto"/>
              <w:jc w:val="center"/>
              <w:outlineLvl w:val="0"/>
              <w:rPr>
                <w:rFonts w:ascii="Verdana" w:eastAsia="Times New Roman" w:hAnsi="Verdana" w:cs="Verdana"/>
                <w:kern w:val="0"/>
                <w:sz w:val="16"/>
                <w:szCs w:val="16"/>
                <w:lang w:val="es-ES_tradnl" w:eastAsia="es-ES"/>
                <w14:ligatures w14:val="none"/>
              </w:rPr>
            </w:pPr>
          </w:p>
        </w:tc>
      </w:tr>
      <w:tr w:rsidR="005029B2" w:rsidRPr="005029B2" w14:paraId="3C65AEBC" w14:textId="77777777" w:rsidTr="00276637">
        <w:trPr>
          <w:trHeight w:val="655"/>
          <w:jc w:val="center"/>
        </w:trPr>
        <w:tc>
          <w:tcPr>
            <w:tcW w:w="3481" w:type="dxa"/>
            <w:tcBorders>
              <w:top w:val="single" w:sz="4" w:space="0" w:color="auto"/>
              <w:left w:val="single" w:sz="4" w:space="0" w:color="auto"/>
            </w:tcBorders>
            <w:shd w:val="pct25" w:color="auto" w:fill="auto"/>
            <w:vAlign w:val="center"/>
          </w:tcPr>
          <w:p w14:paraId="2C9BD9DA" w14:textId="77777777" w:rsidR="005029B2" w:rsidRPr="005029B2" w:rsidRDefault="005029B2" w:rsidP="005029B2">
            <w:pPr>
              <w:spacing w:after="0" w:line="240" w:lineRule="auto"/>
              <w:jc w:val="center"/>
              <w:outlineLvl w:val="0"/>
              <w:rPr>
                <w:rFonts w:ascii="Verdana" w:eastAsia="Times New Roman" w:hAnsi="Verdana" w:cs="Verdana"/>
                <w:kern w:val="0"/>
                <w:sz w:val="16"/>
                <w:szCs w:val="16"/>
                <w:lang w:val="es-ES_tradnl" w:eastAsia="es-ES"/>
                <w14:ligatures w14:val="none"/>
              </w:rPr>
            </w:pPr>
            <w:r w:rsidRPr="005029B2">
              <w:rPr>
                <w:rFonts w:ascii="Verdana" w:eastAsia="Times New Roman" w:hAnsi="Verdana" w:cs="Verdana"/>
                <w:kern w:val="0"/>
                <w:sz w:val="16"/>
                <w:szCs w:val="16"/>
                <w:lang w:val="es-ES_tradnl" w:eastAsia="es-ES"/>
                <w14:ligatures w14:val="none"/>
              </w:rPr>
              <w:t>Vehículos totales ADSCRITOS AL SERVICIO</w:t>
            </w:r>
          </w:p>
        </w:tc>
        <w:tc>
          <w:tcPr>
            <w:tcW w:w="1943" w:type="dxa"/>
            <w:vAlign w:val="center"/>
          </w:tcPr>
          <w:p w14:paraId="720139F6" w14:textId="77777777" w:rsidR="005029B2" w:rsidRPr="005029B2" w:rsidRDefault="005029B2" w:rsidP="005029B2">
            <w:pPr>
              <w:spacing w:after="0" w:line="240" w:lineRule="auto"/>
              <w:jc w:val="center"/>
              <w:outlineLvl w:val="0"/>
              <w:rPr>
                <w:rFonts w:ascii="Verdana" w:eastAsia="Times New Roman" w:hAnsi="Verdana" w:cs="Verdana"/>
                <w:kern w:val="0"/>
                <w:sz w:val="16"/>
                <w:szCs w:val="16"/>
                <w:lang w:val="es-ES_tradnl" w:eastAsia="es-ES"/>
                <w14:ligatures w14:val="none"/>
              </w:rPr>
            </w:pPr>
          </w:p>
        </w:tc>
        <w:tc>
          <w:tcPr>
            <w:tcW w:w="1781" w:type="dxa"/>
            <w:vAlign w:val="center"/>
          </w:tcPr>
          <w:p w14:paraId="3419944B" w14:textId="77777777" w:rsidR="005029B2" w:rsidRPr="005029B2" w:rsidRDefault="005029B2" w:rsidP="005029B2">
            <w:pPr>
              <w:spacing w:after="0" w:line="240" w:lineRule="auto"/>
              <w:jc w:val="center"/>
              <w:outlineLvl w:val="0"/>
              <w:rPr>
                <w:rFonts w:ascii="Verdana" w:eastAsia="Times New Roman" w:hAnsi="Verdana" w:cs="Verdana"/>
                <w:kern w:val="0"/>
                <w:sz w:val="16"/>
                <w:szCs w:val="16"/>
                <w:lang w:val="es-ES_tradnl" w:eastAsia="es-ES"/>
                <w14:ligatures w14:val="none"/>
              </w:rPr>
            </w:pPr>
          </w:p>
        </w:tc>
        <w:tc>
          <w:tcPr>
            <w:tcW w:w="2591" w:type="dxa"/>
            <w:vAlign w:val="center"/>
          </w:tcPr>
          <w:p w14:paraId="545AD9E3" w14:textId="77777777" w:rsidR="005029B2" w:rsidRPr="005029B2" w:rsidRDefault="005029B2" w:rsidP="005029B2">
            <w:pPr>
              <w:spacing w:after="0" w:line="240" w:lineRule="auto"/>
              <w:jc w:val="center"/>
              <w:outlineLvl w:val="0"/>
              <w:rPr>
                <w:rFonts w:ascii="Verdana" w:eastAsia="Times New Roman" w:hAnsi="Verdana" w:cs="Verdana"/>
                <w:kern w:val="0"/>
                <w:sz w:val="16"/>
                <w:szCs w:val="16"/>
                <w:lang w:val="es-ES_tradnl" w:eastAsia="es-ES"/>
                <w14:ligatures w14:val="none"/>
              </w:rPr>
            </w:pPr>
          </w:p>
        </w:tc>
      </w:tr>
    </w:tbl>
    <w:p w14:paraId="23ED30E6" w14:textId="77777777" w:rsidR="005029B2" w:rsidRPr="005029B2" w:rsidRDefault="005029B2" w:rsidP="005029B2">
      <w:pPr>
        <w:spacing w:after="0" w:line="240" w:lineRule="auto"/>
        <w:outlineLvl w:val="0"/>
        <w:rPr>
          <w:rFonts w:ascii="Verdana" w:eastAsia="Times New Roman" w:hAnsi="Verdana" w:cs="Verdana"/>
          <w:b/>
          <w:bCs/>
          <w:kern w:val="0"/>
          <w:sz w:val="20"/>
          <w:szCs w:val="20"/>
          <w:u w:val="single"/>
          <w:lang w:val="es-ES_tradnl" w:eastAsia="es-ES"/>
          <w14:ligatures w14:val="none"/>
        </w:rPr>
      </w:pPr>
    </w:p>
    <w:p w14:paraId="5D79AFC9" w14:textId="77777777" w:rsidR="005029B2" w:rsidRPr="005029B2" w:rsidRDefault="005029B2" w:rsidP="005029B2">
      <w:pPr>
        <w:spacing w:after="0" w:line="240" w:lineRule="auto"/>
        <w:outlineLvl w:val="0"/>
        <w:rPr>
          <w:rFonts w:ascii="Verdana" w:eastAsia="Times New Roman" w:hAnsi="Verdana" w:cs="Verdana"/>
          <w:kern w:val="0"/>
          <w:sz w:val="20"/>
          <w:szCs w:val="20"/>
          <w:lang w:val="es-ES_tradnl" w:eastAsia="es-ES"/>
          <w14:ligatures w14:val="none"/>
        </w:rPr>
      </w:pPr>
      <w:r w:rsidRPr="005029B2">
        <w:rPr>
          <w:rFonts w:ascii="Verdana" w:eastAsia="Times New Roman" w:hAnsi="Verdana" w:cs="Verdana"/>
          <w:kern w:val="0"/>
          <w:sz w:val="20"/>
          <w:szCs w:val="20"/>
          <w:lang w:val="es-ES_tradnl" w:eastAsia="es-ES"/>
          <w14:ligatures w14:val="none"/>
        </w:rPr>
        <w:t>Distintivos:</w:t>
      </w:r>
    </w:p>
    <w:p w14:paraId="20598FC2" w14:textId="77777777" w:rsidR="005029B2" w:rsidRPr="005029B2" w:rsidRDefault="005029B2" w:rsidP="005029B2">
      <w:pPr>
        <w:spacing w:after="0" w:line="240" w:lineRule="auto"/>
        <w:jc w:val="center"/>
        <w:outlineLvl w:val="0"/>
        <w:rPr>
          <w:rFonts w:ascii="Verdana" w:eastAsia="Times New Roman" w:hAnsi="Verdana" w:cs="Verdana"/>
          <w:b/>
          <w:bCs/>
          <w:kern w:val="0"/>
          <w:sz w:val="20"/>
          <w:szCs w:val="20"/>
          <w:u w:val="single"/>
          <w:lang w:val="es-ES_tradnl" w:eastAsia="es-ES"/>
          <w14:ligatures w14:val="none"/>
        </w:rPr>
      </w:pPr>
      <w:r w:rsidRPr="005029B2">
        <w:rPr>
          <w:rFonts w:ascii="Times New Roman" w:eastAsia="Times New Roman" w:hAnsi="Times New Roman" w:cs="Times New Roman"/>
          <w:noProof/>
          <w:kern w:val="0"/>
          <w:lang w:val="ca-ES" w:eastAsia="es-ES"/>
          <w14:ligatures w14:val="none"/>
        </w:rPr>
        <w:drawing>
          <wp:inline distT="0" distB="0" distL="0" distR="0" wp14:anchorId="6D0634C8" wp14:editId="2223CC87">
            <wp:extent cx="4655820" cy="1173480"/>
            <wp:effectExtent l="0" t="0" r="0" b="0"/>
            <wp:docPr id="433163727" name="Imagen 2" descr="http://www.evarm.com/wp-content/uploads/2019/07/Distintivos-DG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evarm.com/wp-content/uploads/2019/07/Distintivos-DG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55820" cy="1173480"/>
                    </a:xfrm>
                    <a:prstGeom prst="rect">
                      <a:avLst/>
                    </a:prstGeom>
                    <a:noFill/>
                    <a:ln>
                      <a:noFill/>
                    </a:ln>
                  </pic:spPr>
                </pic:pic>
              </a:graphicData>
            </a:graphic>
          </wp:inline>
        </w:drawing>
      </w:r>
    </w:p>
    <w:p w14:paraId="26ECC1DF" w14:textId="77777777" w:rsidR="005029B2" w:rsidRPr="005029B2" w:rsidRDefault="005029B2" w:rsidP="005029B2">
      <w:pPr>
        <w:spacing w:after="0" w:line="240" w:lineRule="auto"/>
        <w:jc w:val="both"/>
        <w:outlineLvl w:val="0"/>
        <w:rPr>
          <w:rFonts w:ascii="Verdana" w:eastAsia="Times New Roman" w:hAnsi="Verdana" w:cs="Verdana"/>
          <w:b/>
          <w:bCs/>
          <w:kern w:val="0"/>
          <w:sz w:val="20"/>
          <w:szCs w:val="20"/>
          <w:u w:val="single"/>
          <w:lang w:val="es-ES_tradnl" w:eastAsia="es-ES"/>
          <w14:ligatures w14:val="none"/>
        </w:rPr>
      </w:pPr>
    </w:p>
    <w:p w14:paraId="63D64AEC" w14:textId="77777777" w:rsidR="005029B2" w:rsidRPr="005029B2" w:rsidRDefault="005029B2" w:rsidP="005029B2">
      <w:pPr>
        <w:overflowPunct w:val="0"/>
        <w:autoSpaceDE w:val="0"/>
        <w:autoSpaceDN w:val="0"/>
        <w:adjustRightInd w:val="0"/>
        <w:spacing w:after="0" w:line="240" w:lineRule="auto"/>
        <w:jc w:val="both"/>
        <w:textAlignment w:val="baseline"/>
        <w:rPr>
          <w:rFonts w:ascii="Verdana" w:eastAsia="Times New Roman" w:hAnsi="Verdana" w:cs="Times New Roman"/>
          <w:b/>
          <w:bCs/>
          <w:kern w:val="0"/>
          <w:sz w:val="20"/>
          <w:szCs w:val="20"/>
          <w:lang w:val="es-ES_tradnl" w:eastAsia="es-ES"/>
          <w14:ligatures w14:val="none"/>
        </w:rPr>
      </w:pPr>
      <w:r w:rsidRPr="005029B2">
        <w:rPr>
          <w:rFonts w:ascii="Verdana" w:eastAsia="Times New Roman" w:hAnsi="Verdana" w:cs="Times New Roman"/>
          <w:b/>
          <w:bCs/>
          <w:kern w:val="0"/>
          <w:sz w:val="20"/>
          <w:szCs w:val="20"/>
          <w:lang w:val="es-ES_tradnl" w:eastAsia="es-ES"/>
          <w14:ligatures w14:val="none"/>
        </w:rPr>
        <w:t>Junto con la oferta, se deberá indicar la tipología de vehículos destinados al servicio, junto con los números de matrícula y documentación correspondiente. En caso de no presentar la documentación, se considerará la oferta con 0 puntos, independientemente de la casilla indicada.</w:t>
      </w:r>
    </w:p>
    <w:p w14:paraId="2F052171" w14:textId="77777777" w:rsidR="005029B2" w:rsidRPr="005029B2" w:rsidRDefault="005029B2" w:rsidP="005029B2">
      <w:pPr>
        <w:spacing w:after="0" w:line="240" w:lineRule="auto"/>
        <w:jc w:val="both"/>
        <w:outlineLvl w:val="0"/>
        <w:rPr>
          <w:rFonts w:ascii="Verdana" w:eastAsia="Times New Roman" w:hAnsi="Verdana" w:cs="Verdana"/>
          <w:b/>
          <w:bCs/>
          <w:kern w:val="0"/>
          <w:sz w:val="20"/>
          <w:szCs w:val="20"/>
          <w:u w:val="single"/>
          <w:lang w:val="es-ES_tradnl" w:eastAsia="es-ES"/>
          <w14:ligatures w14:val="none"/>
        </w:rPr>
      </w:pPr>
    </w:p>
    <w:p w14:paraId="72E0C07E" w14:textId="77777777" w:rsidR="005029B2" w:rsidRPr="005029B2" w:rsidRDefault="005029B2" w:rsidP="005029B2">
      <w:pPr>
        <w:spacing w:after="0" w:line="240" w:lineRule="auto"/>
        <w:jc w:val="both"/>
        <w:outlineLvl w:val="0"/>
        <w:rPr>
          <w:rFonts w:ascii="Verdana" w:eastAsia="Times New Roman" w:hAnsi="Verdana" w:cs="Verdana"/>
          <w:b/>
          <w:bCs/>
          <w:kern w:val="0"/>
          <w:sz w:val="20"/>
          <w:szCs w:val="20"/>
          <w:u w:val="single"/>
          <w:lang w:val="es-ES_tradnl" w:eastAsia="es-ES"/>
          <w14:ligatures w14:val="none"/>
        </w:rPr>
      </w:pPr>
      <w:r w:rsidRPr="005029B2">
        <w:rPr>
          <w:rFonts w:ascii="Verdana" w:eastAsia="Times New Roman" w:hAnsi="Verdana" w:cs="Verdana"/>
          <w:b/>
          <w:bCs/>
          <w:kern w:val="0"/>
          <w:sz w:val="20"/>
          <w:szCs w:val="20"/>
          <w:u w:val="single"/>
          <w:lang w:val="es-ES_tradnl" w:eastAsia="es-ES"/>
          <w14:ligatures w14:val="none"/>
        </w:rPr>
        <w:t xml:space="preserve">*** IMPORTANTE***** LOS VEHICULOS A LOS QUE SE HAGA REFERENCIA EN ESTE APARTADO SERAN LOS QUE LA EMPRESA LICITADORA TENGA PREVISTO ADSCRIBIR AL SERVICIO, Y SERAN UTILIZADOS DE HOMOGENEAMENTE A LO LARGO DE LA PRESTACIÓN DEL SERVICIO </w:t>
      </w:r>
    </w:p>
    <w:p w14:paraId="334596D0" w14:textId="77777777" w:rsidR="005029B2" w:rsidRPr="005029B2" w:rsidRDefault="005029B2" w:rsidP="005029B2">
      <w:pPr>
        <w:overflowPunct w:val="0"/>
        <w:autoSpaceDE w:val="0"/>
        <w:autoSpaceDN w:val="0"/>
        <w:adjustRightInd w:val="0"/>
        <w:spacing w:after="0" w:line="240" w:lineRule="auto"/>
        <w:jc w:val="both"/>
        <w:textAlignment w:val="baseline"/>
        <w:rPr>
          <w:rFonts w:ascii="Verdana" w:eastAsia="Times New Roman" w:hAnsi="Verdana" w:cs="Times New Roman"/>
          <w:kern w:val="0"/>
          <w:sz w:val="16"/>
          <w:szCs w:val="16"/>
          <w:lang w:val="es-ES_tradnl" w:eastAsia="es-ES"/>
          <w14:ligatures w14:val="none"/>
        </w:rPr>
      </w:pPr>
    </w:p>
    <w:p w14:paraId="0FB778EA" w14:textId="77777777" w:rsidR="005029B2" w:rsidRPr="005029B2" w:rsidRDefault="005029B2" w:rsidP="005029B2">
      <w:pPr>
        <w:overflowPunct w:val="0"/>
        <w:autoSpaceDE w:val="0"/>
        <w:autoSpaceDN w:val="0"/>
        <w:adjustRightInd w:val="0"/>
        <w:spacing w:after="0" w:line="240" w:lineRule="auto"/>
        <w:jc w:val="both"/>
        <w:textAlignment w:val="baseline"/>
        <w:rPr>
          <w:rFonts w:ascii="Verdana" w:eastAsia="Times New Roman" w:hAnsi="Verdana" w:cs="Times New Roman"/>
          <w:kern w:val="0"/>
          <w:sz w:val="16"/>
          <w:szCs w:val="16"/>
          <w:lang w:val="es-ES_tradnl" w:eastAsia="es-ES"/>
          <w14:ligatures w14:val="none"/>
        </w:rPr>
      </w:pPr>
    </w:p>
    <w:p w14:paraId="0CA66A33" w14:textId="77777777" w:rsidR="005029B2" w:rsidRPr="005029B2" w:rsidRDefault="005029B2" w:rsidP="005029B2">
      <w:pPr>
        <w:overflowPunct w:val="0"/>
        <w:autoSpaceDE w:val="0"/>
        <w:autoSpaceDN w:val="0"/>
        <w:adjustRightInd w:val="0"/>
        <w:spacing w:after="0" w:line="240" w:lineRule="auto"/>
        <w:jc w:val="both"/>
        <w:textAlignment w:val="baseline"/>
        <w:rPr>
          <w:rFonts w:ascii="Verdana" w:eastAsia="Times New Roman" w:hAnsi="Verdana" w:cs="Times New Roman"/>
          <w:kern w:val="0"/>
          <w:sz w:val="16"/>
          <w:szCs w:val="16"/>
          <w:lang w:eastAsia="es-ES"/>
          <w14:ligatures w14:val="none"/>
        </w:rPr>
      </w:pPr>
      <w:r w:rsidRPr="005029B2">
        <w:rPr>
          <w:rFonts w:ascii="Verdana" w:eastAsia="Times New Roman" w:hAnsi="Verdana" w:cs="Times New Roman"/>
          <w:kern w:val="0"/>
          <w:sz w:val="16"/>
          <w:szCs w:val="16"/>
          <w:lang w:eastAsia="es-ES"/>
          <w14:ligatures w14:val="none"/>
        </w:rPr>
        <w:t xml:space="preserve">Durante la ejecución del contrato, no se admitirán vehículos no indicados en este apartado. En caso de ser necesaria la substitución de </w:t>
      </w:r>
      <w:proofErr w:type="gramStart"/>
      <w:r w:rsidRPr="005029B2">
        <w:rPr>
          <w:rFonts w:ascii="Verdana" w:eastAsia="Times New Roman" w:hAnsi="Verdana" w:cs="Times New Roman"/>
          <w:kern w:val="0"/>
          <w:sz w:val="16"/>
          <w:szCs w:val="16"/>
          <w:lang w:eastAsia="es-ES"/>
          <w14:ligatures w14:val="none"/>
        </w:rPr>
        <w:t>los mismos</w:t>
      </w:r>
      <w:proofErr w:type="gramEnd"/>
      <w:r w:rsidRPr="005029B2">
        <w:rPr>
          <w:rFonts w:ascii="Verdana" w:eastAsia="Times New Roman" w:hAnsi="Verdana" w:cs="Times New Roman"/>
          <w:kern w:val="0"/>
          <w:sz w:val="16"/>
          <w:szCs w:val="16"/>
          <w:lang w:eastAsia="es-ES"/>
          <w14:ligatures w14:val="none"/>
        </w:rPr>
        <w:t xml:space="preserve">, los nuevos deberán de disponer de las mismas características que los ofertados, con la previa aceptación de TERSA. </w:t>
      </w:r>
    </w:p>
    <w:p w14:paraId="6744DB0D" w14:textId="77777777" w:rsidR="005029B2" w:rsidRPr="005029B2" w:rsidRDefault="005029B2" w:rsidP="005029B2">
      <w:pPr>
        <w:tabs>
          <w:tab w:val="left" w:pos="708"/>
          <w:tab w:val="center" w:pos="4252"/>
          <w:tab w:val="right" w:pos="8504"/>
        </w:tabs>
        <w:spacing w:after="0" w:line="240" w:lineRule="auto"/>
        <w:jc w:val="both"/>
        <w:rPr>
          <w:rFonts w:ascii="Verdana" w:eastAsia="Times New Roman" w:hAnsi="Verdana" w:cs="Calibri"/>
          <w:kern w:val="0"/>
          <w:sz w:val="20"/>
          <w:szCs w:val="20"/>
          <w:lang w:eastAsia="es-ES"/>
          <w14:ligatures w14:val="none"/>
        </w:rPr>
      </w:pPr>
    </w:p>
    <w:p w14:paraId="57946839" w14:textId="77777777" w:rsidR="005029B2" w:rsidRPr="005029B2" w:rsidRDefault="005029B2" w:rsidP="005029B2">
      <w:pPr>
        <w:numPr>
          <w:ilvl w:val="0"/>
          <w:numId w:val="20"/>
        </w:numPr>
        <w:spacing w:after="0" w:line="240" w:lineRule="auto"/>
        <w:jc w:val="both"/>
        <w:rPr>
          <w:rFonts w:ascii="Verdana" w:eastAsia="Times New Roman" w:hAnsi="Verdana" w:cs="Verdana"/>
          <w:b/>
          <w:bCs/>
          <w:kern w:val="0"/>
          <w:sz w:val="20"/>
          <w:szCs w:val="20"/>
          <w:u w:val="single"/>
          <w:lang w:val="es-ES_tradnl" w:eastAsia="es-ES"/>
          <w14:ligatures w14:val="none"/>
        </w:rPr>
      </w:pPr>
      <w:r w:rsidRPr="005029B2">
        <w:rPr>
          <w:rFonts w:ascii="Verdana" w:eastAsia="Times New Roman" w:hAnsi="Verdana" w:cs="Verdana"/>
          <w:b/>
          <w:bCs/>
          <w:kern w:val="0"/>
          <w:sz w:val="20"/>
          <w:szCs w:val="20"/>
          <w:u w:val="single"/>
          <w:lang w:val="es-ES_tradnl" w:eastAsia="es-ES"/>
          <w14:ligatures w14:val="none"/>
        </w:rPr>
        <w:t>Informe emisiones de CO2. Hasta 15 puntos</w:t>
      </w:r>
    </w:p>
    <w:p w14:paraId="736F3F20" w14:textId="77777777" w:rsidR="005029B2" w:rsidRPr="005029B2" w:rsidRDefault="005029B2" w:rsidP="005029B2">
      <w:pPr>
        <w:tabs>
          <w:tab w:val="left" w:pos="708"/>
          <w:tab w:val="center" w:pos="4252"/>
          <w:tab w:val="right" w:pos="8504"/>
        </w:tabs>
        <w:spacing w:after="0" w:line="240" w:lineRule="auto"/>
        <w:jc w:val="both"/>
        <w:rPr>
          <w:rFonts w:ascii="Verdana" w:eastAsia="Times New Roman" w:hAnsi="Verdana" w:cs="Calibri"/>
          <w:kern w:val="0"/>
          <w:sz w:val="20"/>
          <w:szCs w:val="20"/>
          <w:lang w:eastAsia="es-ES"/>
          <w14:ligatures w14:val="none"/>
        </w:rPr>
      </w:pPr>
    </w:p>
    <w:p w14:paraId="0DD5A876" w14:textId="77777777" w:rsidR="005029B2" w:rsidRPr="005029B2" w:rsidRDefault="005029B2" w:rsidP="005029B2">
      <w:pPr>
        <w:spacing w:after="0" w:line="276" w:lineRule="auto"/>
        <w:jc w:val="both"/>
        <w:rPr>
          <w:rFonts w:ascii="Verdana" w:eastAsia="Times New Roman" w:hAnsi="Verdana" w:cs="Times New Roman"/>
          <w:kern w:val="0"/>
          <w:sz w:val="20"/>
          <w:szCs w:val="20"/>
          <w:lang w:eastAsia="es-ES"/>
          <w14:ligatures w14:val="none"/>
        </w:rPr>
      </w:pPr>
      <w:r w:rsidRPr="005029B2">
        <w:rPr>
          <w:rFonts w:ascii="Verdana" w:eastAsia="Times New Roman" w:hAnsi="Verdana" w:cs="Times New Roman"/>
          <w:kern w:val="0"/>
          <w:sz w:val="20"/>
          <w:szCs w:val="20"/>
          <w:lang w:eastAsia="es-ES"/>
          <w14:ligatures w14:val="none"/>
        </w:rPr>
        <w:t xml:space="preserve">Se valorará con 15 puntos aquellas empresas que presenten UN COMPROMISO de realizar para cada transporte efectuado un informe que permita calcular las emisiones de efecto invernadero, con los kilómetros realizados, combustible utilizado, consumos estimados. </w:t>
      </w:r>
    </w:p>
    <w:p w14:paraId="58AC77D4" w14:textId="77777777" w:rsidR="005029B2" w:rsidRPr="005029B2" w:rsidRDefault="005029B2" w:rsidP="005029B2">
      <w:pPr>
        <w:tabs>
          <w:tab w:val="left" w:pos="708"/>
          <w:tab w:val="center" w:pos="4252"/>
          <w:tab w:val="right" w:pos="8504"/>
        </w:tabs>
        <w:spacing w:after="0" w:line="240" w:lineRule="auto"/>
        <w:jc w:val="both"/>
        <w:rPr>
          <w:rFonts w:ascii="Verdana" w:eastAsia="Times New Roman" w:hAnsi="Verdana" w:cs="Calibri"/>
          <w:kern w:val="0"/>
          <w:sz w:val="20"/>
          <w:szCs w:val="20"/>
          <w:lang w:eastAsia="es-ES"/>
          <w14:ligatures w14:val="none"/>
        </w:rPr>
      </w:pPr>
    </w:p>
    <w:p w14:paraId="6B7DEC5C" w14:textId="77777777" w:rsidR="005029B2" w:rsidRPr="005029B2" w:rsidRDefault="005029B2" w:rsidP="005029B2">
      <w:pPr>
        <w:tabs>
          <w:tab w:val="left" w:pos="708"/>
          <w:tab w:val="center" w:pos="4252"/>
          <w:tab w:val="right" w:pos="8504"/>
        </w:tabs>
        <w:spacing w:after="0" w:line="240" w:lineRule="auto"/>
        <w:jc w:val="both"/>
        <w:rPr>
          <w:rFonts w:ascii="Verdana" w:eastAsia="Times New Roman" w:hAnsi="Verdana" w:cs="Calibri"/>
          <w:kern w:val="0"/>
          <w:sz w:val="20"/>
          <w:szCs w:val="20"/>
          <w:lang w:eastAsia="es-ES"/>
          <w14:ligatures w14:val="none"/>
        </w:rPr>
      </w:pPr>
    </w:p>
    <w:p w14:paraId="58E17849" w14:textId="77777777" w:rsidR="005029B2" w:rsidRPr="005029B2" w:rsidRDefault="005029B2" w:rsidP="005029B2">
      <w:pPr>
        <w:numPr>
          <w:ilvl w:val="0"/>
          <w:numId w:val="20"/>
        </w:numPr>
        <w:spacing w:after="0" w:line="240" w:lineRule="auto"/>
        <w:jc w:val="both"/>
        <w:rPr>
          <w:rFonts w:ascii="Verdana" w:eastAsia="Times New Roman" w:hAnsi="Verdana" w:cs="Verdana"/>
          <w:b/>
          <w:bCs/>
          <w:kern w:val="0"/>
          <w:sz w:val="20"/>
          <w:szCs w:val="20"/>
          <w:u w:val="single"/>
          <w:lang w:val="es-ES_tradnl" w:eastAsia="es-ES"/>
          <w14:ligatures w14:val="none"/>
        </w:rPr>
      </w:pPr>
      <w:r w:rsidRPr="005029B2">
        <w:rPr>
          <w:rFonts w:ascii="Verdana" w:eastAsia="Times New Roman" w:hAnsi="Verdana" w:cs="Verdana"/>
          <w:b/>
          <w:bCs/>
          <w:kern w:val="0"/>
          <w:sz w:val="20"/>
          <w:szCs w:val="20"/>
          <w:u w:val="single"/>
          <w:lang w:val="es-ES_tradnl" w:eastAsia="es-ES"/>
          <w14:ligatures w14:val="none"/>
        </w:rPr>
        <w:t>Mejora sobre los informes de residuos (consulta online). Hasta 10 puntos</w:t>
      </w:r>
    </w:p>
    <w:p w14:paraId="5CD073E4" w14:textId="77777777" w:rsidR="005029B2" w:rsidRPr="005029B2" w:rsidRDefault="005029B2" w:rsidP="005029B2">
      <w:pPr>
        <w:spacing w:after="0" w:line="276" w:lineRule="auto"/>
        <w:jc w:val="both"/>
        <w:rPr>
          <w:rFonts w:ascii="Verdana" w:eastAsia="Times New Roman" w:hAnsi="Verdana" w:cs="Times New Roman"/>
          <w:kern w:val="0"/>
          <w:sz w:val="20"/>
          <w:lang w:val="es-ES_tradnl" w:eastAsia="es-ES"/>
          <w14:ligatures w14:val="none"/>
        </w:rPr>
      </w:pPr>
    </w:p>
    <w:p w14:paraId="43FAD6D5" w14:textId="77777777" w:rsidR="005029B2" w:rsidRPr="005029B2" w:rsidRDefault="005029B2" w:rsidP="005029B2">
      <w:pPr>
        <w:spacing w:after="0" w:line="276" w:lineRule="auto"/>
        <w:jc w:val="both"/>
        <w:rPr>
          <w:rFonts w:ascii="Verdana" w:eastAsia="Times New Roman" w:hAnsi="Verdana" w:cs="Times New Roman"/>
          <w:kern w:val="0"/>
          <w:sz w:val="20"/>
          <w:lang w:val="es-ES_tradnl" w:eastAsia="es-ES"/>
          <w14:ligatures w14:val="none"/>
        </w:rPr>
      </w:pPr>
      <w:r w:rsidRPr="005029B2">
        <w:rPr>
          <w:rFonts w:ascii="Verdana" w:eastAsia="Times New Roman" w:hAnsi="Verdana" w:cs="Times New Roman"/>
          <w:kern w:val="0"/>
          <w:sz w:val="20"/>
          <w:lang w:val="es-ES_tradnl" w:eastAsia="es-ES"/>
          <w14:ligatures w14:val="none"/>
        </w:rPr>
        <w:lastRenderedPageBreak/>
        <w:t>Se valorará con 10 puntos aquellas empresas que dispongan de sistema de consulta online que permitan obtener listados de los residuos gestionados, con la información requerida por la reglamentación vigente (fecha de recogida, CER/LER, denominación residuo, documentación de seguimiento (FS/FI/DI), documentación de aceptación (FA/NP), productor, gestor, transportista, cantidad).</w:t>
      </w:r>
    </w:p>
    <w:p w14:paraId="09107D87" w14:textId="77777777" w:rsidR="005029B2" w:rsidRPr="005029B2" w:rsidRDefault="005029B2" w:rsidP="005029B2">
      <w:pPr>
        <w:spacing w:after="0" w:line="240" w:lineRule="auto"/>
        <w:rPr>
          <w:rFonts w:ascii="Verdana" w:eastAsia="Times New Roman" w:hAnsi="Verdana" w:cs="Verdana"/>
          <w:b/>
          <w:bCs/>
          <w:kern w:val="0"/>
          <w:sz w:val="20"/>
          <w:szCs w:val="20"/>
          <w:u w:val="single"/>
          <w:lang w:val="es-ES_tradnl" w:eastAsia="es-ES"/>
          <w14:ligatures w14:val="none"/>
        </w:rPr>
      </w:pPr>
    </w:p>
    <w:p w14:paraId="58AC56D8" w14:textId="77777777" w:rsidR="005029B2" w:rsidRPr="005029B2" w:rsidRDefault="005029B2" w:rsidP="005029B2">
      <w:pPr>
        <w:spacing w:after="0" w:line="240" w:lineRule="auto"/>
        <w:outlineLvl w:val="0"/>
        <w:rPr>
          <w:rFonts w:ascii="Verdana" w:eastAsia="Times New Roman" w:hAnsi="Verdana" w:cs="Verdana"/>
          <w:b/>
          <w:bCs/>
          <w:kern w:val="0"/>
          <w:sz w:val="20"/>
          <w:u w:val="single"/>
          <w:lang w:val="es-ES_tradnl" w:eastAsia="es-ES"/>
          <w14:ligatures w14:val="none"/>
        </w:rPr>
      </w:pPr>
    </w:p>
    <w:p w14:paraId="668C7C26" w14:textId="77777777" w:rsidR="005029B2" w:rsidRPr="005029B2" w:rsidRDefault="005029B2" w:rsidP="005029B2">
      <w:pPr>
        <w:spacing w:after="0" w:line="240" w:lineRule="auto"/>
        <w:ind w:left="360"/>
        <w:rPr>
          <w:rFonts w:ascii="Verdana" w:eastAsia="Times New Roman" w:hAnsi="Verdana" w:cs="Verdana"/>
          <w:b/>
          <w:bCs/>
          <w:kern w:val="0"/>
          <w:sz w:val="20"/>
          <w:szCs w:val="20"/>
          <w:u w:val="single"/>
          <w:lang w:val="es-ES_tradnl" w:eastAsia="es-ES"/>
          <w14:ligatures w14:val="none"/>
        </w:rPr>
      </w:pPr>
      <w:r w:rsidRPr="005029B2">
        <w:rPr>
          <w:rFonts w:ascii="Verdana" w:eastAsia="Times New Roman" w:hAnsi="Verdana" w:cs="Verdana"/>
          <w:b/>
          <w:bCs/>
          <w:kern w:val="0"/>
          <w:sz w:val="20"/>
          <w:szCs w:val="20"/>
          <w:u w:val="single"/>
          <w:lang w:val="es-ES_tradnl" w:eastAsia="es-ES"/>
          <w14:ligatures w14:val="none"/>
        </w:rPr>
        <w:t>6. Mejora sobre la vía de tratamiento de los residuos a gestionar. Hasta 25 puntos</w:t>
      </w:r>
    </w:p>
    <w:p w14:paraId="3683BC49" w14:textId="77777777" w:rsidR="005029B2" w:rsidRPr="005029B2" w:rsidRDefault="005029B2" w:rsidP="005029B2">
      <w:pPr>
        <w:spacing w:after="0" w:line="276" w:lineRule="auto"/>
        <w:rPr>
          <w:rFonts w:ascii="Verdana" w:eastAsia="Times New Roman" w:hAnsi="Verdana" w:cs="Times New Roman"/>
          <w:kern w:val="0"/>
          <w:sz w:val="20"/>
          <w:lang w:val="es-ES_tradnl" w:eastAsia="es-ES"/>
          <w14:ligatures w14:val="none"/>
        </w:rPr>
      </w:pPr>
    </w:p>
    <w:p w14:paraId="76DB075F" w14:textId="77777777" w:rsidR="005029B2" w:rsidRPr="005029B2" w:rsidRDefault="005029B2" w:rsidP="005029B2">
      <w:pPr>
        <w:spacing w:after="0" w:line="276" w:lineRule="auto"/>
        <w:jc w:val="both"/>
        <w:rPr>
          <w:rFonts w:ascii="Verdana" w:eastAsia="Times New Roman" w:hAnsi="Verdana" w:cs="Times New Roman"/>
          <w:kern w:val="0"/>
          <w:sz w:val="20"/>
          <w:lang w:val="es-ES_tradnl" w:eastAsia="es-ES"/>
          <w14:ligatures w14:val="none"/>
        </w:rPr>
      </w:pPr>
      <w:r w:rsidRPr="005029B2">
        <w:rPr>
          <w:rFonts w:ascii="Verdana" w:eastAsia="Times New Roman" w:hAnsi="Verdana" w:cs="Times New Roman"/>
          <w:kern w:val="0"/>
          <w:sz w:val="20"/>
          <w:lang w:val="es-ES_tradnl" w:eastAsia="es-ES"/>
          <w14:ligatures w14:val="none"/>
        </w:rPr>
        <w:t>Se valorará hasta un máximo de 25 puntos aquellas empresas que la vía de gestión de los residuos sea la valorización frente al tratamiento finalista. Para ello se valorará proporcionalmente entre los residuos que se gestionen mediante vías de valorización (R), sobre el total de residuos a gestionar para cada lote.</w:t>
      </w:r>
    </w:p>
    <w:p w14:paraId="4BB6B2F5" w14:textId="77777777" w:rsidR="005029B2" w:rsidRPr="005029B2" w:rsidRDefault="005029B2" w:rsidP="005029B2">
      <w:pPr>
        <w:spacing w:after="0" w:line="276" w:lineRule="auto"/>
        <w:jc w:val="both"/>
        <w:rPr>
          <w:rFonts w:ascii="Verdana" w:eastAsia="Times New Roman" w:hAnsi="Verdana" w:cs="Times New Roman"/>
          <w:kern w:val="0"/>
          <w:sz w:val="20"/>
          <w:lang w:val="es-ES_tradnl" w:eastAsia="es-ES"/>
          <w14:ligatures w14:val="none"/>
        </w:rPr>
      </w:pPr>
    </w:p>
    <w:p w14:paraId="3AFC4D20" w14:textId="77777777" w:rsidR="005029B2" w:rsidRPr="005029B2" w:rsidRDefault="005029B2" w:rsidP="005029B2">
      <w:pPr>
        <w:spacing w:after="0" w:line="276" w:lineRule="auto"/>
        <w:jc w:val="both"/>
        <w:rPr>
          <w:rFonts w:ascii="Verdana" w:eastAsia="Times New Roman" w:hAnsi="Verdana" w:cs="Times New Roman"/>
          <w:kern w:val="0"/>
          <w:sz w:val="20"/>
          <w:lang w:val="es-ES_tradnl" w:eastAsia="es-ES"/>
          <w14:ligatures w14:val="none"/>
        </w:rPr>
      </w:pPr>
      <w:r w:rsidRPr="005029B2">
        <w:rPr>
          <w:rFonts w:ascii="Verdana" w:eastAsia="Times New Roman" w:hAnsi="Verdana" w:cs="Times New Roman"/>
          <w:kern w:val="0"/>
          <w:sz w:val="20"/>
          <w:lang w:val="es-ES_tradnl" w:eastAsia="es-ES"/>
          <w14:ligatures w14:val="none"/>
        </w:rPr>
        <w:t>Para ello, se deberá incluir en la oferta una descripción de la gestión del residuo, detallando el código de gestor, así como la valorización prevista, según el Decreto 152/2017, de 17 de octubre, sobre la clasificación, la codificación y las vías de gestión de los residuos en Cataluña y la guía de enero 2018 que lo desarrolla.</w:t>
      </w:r>
    </w:p>
    <w:p w14:paraId="7C27A295" w14:textId="77777777" w:rsidR="005029B2" w:rsidRPr="005029B2" w:rsidRDefault="005029B2" w:rsidP="005029B2">
      <w:pPr>
        <w:spacing w:after="0" w:line="276" w:lineRule="auto"/>
        <w:jc w:val="both"/>
        <w:rPr>
          <w:rFonts w:ascii="Verdana" w:eastAsia="Times New Roman" w:hAnsi="Verdana" w:cs="Times New Roman"/>
          <w:kern w:val="0"/>
          <w:sz w:val="20"/>
          <w:lang w:val="es-ES_tradnl" w:eastAsia="es-ES"/>
          <w14:ligatures w14:val="none"/>
        </w:rPr>
      </w:pPr>
    </w:p>
    <w:p w14:paraId="179525CB" w14:textId="77777777" w:rsidR="005029B2" w:rsidRPr="005029B2" w:rsidRDefault="005029B2" w:rsidP="005029B2">
      <w:pPr>
        <w:spacing w:after="0" w:line="276" w:lineRule="auto"/>
        <w:jc w:val="both"/>
        <w:rPr>
          <w:rFonts w:ascii="Verdana" w:eastAsia="Times New Roman" w:hAnsi="Verdana" w:cs="Times New Roman"/>
          <w:kern w:val="0"/>
          <w:sz w:val="20"/>
          <w:szCs w:val="20"/>
          <w:lang w:eastAsia="es-ES"/>
          <w14:ligatures w14:val="none"/>
        </w:rPr>
      </w:pPr>
      <w:r w:rsidRPr="005029B2">
        <w:rPr>
          <w:rFonts w:ascii="Verdana" w:eastAsia="Times New Roman" w:hAnsi="Verdana" w:cs="Times New Roman"/>
          <w:kern w:val="0"/>
          <w:sz w:val="20"/>
          <w:szCs w:val="20"/>
          <w:lang w:eastAsia="es-ES"/>
          <w14:ligatures w14:val="none"/>
        </w:rPr>
        <w:t>En el caso de que haya una transferencia de residuos con el fin de optimizar la gestión de este, el adjudicatario deberá detallar también (adicionalmente) el método y procedimiento de transferencia, así como la instalación que utilizará.</w:t>
      </w:r>
    </w:p>
    <w:p w14:paraId="4FD7935E" w14:textId="77777777" w:rsidR="005029B2" w:rsidRPr="005029B2" w:rsidRDefault="005029B2" w:rsidP="005029B2">
      <w:pPr>
        <w:spacing w:after="0" w:line="276" w:lineRule="auto"/>
        <w:ind w:left="360"/>
        <w:rPr>
          <w:rFonts w:ascii="Verdana" w:eastAsia="Times New Roman" w:hAnsi="Verdana" w:cs="Times New Roman"/>
          <w:kern w:val="0"/>
          <w:sz w:val="20"/>
          <w:highlight w:val="yellow"/>
          <w:lang w:val="es-ES_tradnl" w:eastAsia="es-ES"/>
          <w14:ligatures w14:val="none"/>
        </w:rPr>
      </w:pPr>
    </w:p>
    <w:p w14:paraId="1C3D66F3" w14:textId="77777777" w:rsidR="005029B2" w:rsidRPr="005029B2" w:rsidRDefault="005029B2" w:rsidP="005029B2">
      <w:pPr>
        <w:overflowPunct w:val="0"/>
        <w:autoSpaceDE w:val="0"/>
        <w:autoSpaceDN w:val="0"/>
        <w:adjustRightInd w:val="0"/>
        <w:spacing w:after="0" w:line="240" w:lineRule="auto"/>
        <w:jc w:val="both"/>
        <w:textAlignment w:val="baseline"/>
        <w:rPr>
          <w:rFonts w:ascii="Verdana" w:eastAsia="Times New Roman" w:hAnsi="Verdana" w:cs="Courier"/>
          <w:bCs/>
          <w:kern w:val="0"/>
          <w:sz w:val="20"/>
          <w:szCs w:val="20"/>
          <w:lang w:val="es-ES_tradnl" w:eastAsia="es-ES"/>
          <w14:ligatures w14:val="none"/>
        </w:rPr>
      </w:pPr>
      <w:r w:rsidRPr="005029B2">
        <w:rPr>
          <w:rFonts w:ascii="Verdana" w:eastAsia="Times New Roman" w:hAnsi="Verdana" w:cs="Courier"/>
          <w:bCs/>
          <w:kern w:val="0"/>
          <w:sz w:val="20"/>
          <w:szCs w:val="20"/>
          <w:lang w:val="es-ES_tradnl" w:eastAsia="es-ES"/>
          <w14:ligatures w14:val="none"/>
        </w:rPr>
        <w:t xml:space="preserve">La valoración de este criterio será de 25 puntos a la empresa que gestione el 100% de los residuos que se detallan en cada lote y el resto de los porcentajes de forma proporcional. </w:t>
      </w:r>
    </w:p>
    <w:p w14:paraId="7AA33E08" w14:textId="77777777" w:rsidR="005029B2" w:rsidRPr="005029B2" w:rsidRDefault="005029B2" w:rsidP="005029B2">
      <w:pPr>
        <w:tabs>
          <w:tab w:val="left" w:pos="708"/>
          <w:tab w:val="center" w:pos="4252"/>
          <w:tab w:val="right" w:pos="8504"/>
        </w:tabs>
        <w:spacing w:after="0" w:line="240" w:lineRule="auto"/>
        <w:jc w:val="both"/>
        <w:rPr>
          <w:rFonts w:ascii="Verdana" w:eastAsia="Times New Roman" w:hAnsi="Verdana" w:cs="Calibri"/>
          <w:kern w:val="0"/>
          <w:sz w:val="20"/>
          <w:szCs w:val="20"/>
          <w:lang w:eastAsia="es-ES"/>
          <w14:ligatures w14:val="none"/>
        </w:rPr>
      </w:pPr>
    </w:p>
    <w:p w14:paraId="638FBD3A" w14:textId="77777777" w:rsidR="005029B2" w:rsidRPr="005029B2" w:rsidRDefault="005029B2" w:rsidP="005029B2">
      <w:pPr>
        <w:spacing w:after="0" w:line="240" w:lineRule="auto"/>
        <w:contextualSpacing/>
        <w:jc w:val="both"/>
        <w:rPr>
          <w:rFonts w:ascii="Verdana" w:eastAsia="Calibri" w:hAnsi="Verdana" w:cs="Times New Roman"/>
          <w:kern w:val="0"/>
          <w:sz w:val="20"/>
          <w:szCs w:val="20"/>
          <w14:ligatures w14:val="none"/>
        </w:rPr>
      </w:pPr>
      <w:r w:rsidRPr="005029B2">
        <w:rPr>
          <w:rFonts w:ascii="Verdana" w:eastAsia="Calibri" w:hAnsi="Verdana" w:cs="Times New Roman"/>
          <w:kern w:val="0"/>
          <w:sz w:val="20"/>
          <w:szCs w:val="20"/>
          <w14:ligatures w14:val="none"/>
        </w:rPr>
        <w:t>En caso de empate, se aplicará lo establecido en el artículo 147 de la LCSP.</w:t>
      </w:r>
    </w:p>
    <w:p w14:paraId="1C5B51E2" w14:textId="77777777" w:rsidR="005029B2" w:rsidRPr="005029B2" w:rsidRDefault="005029B2" w:rsidP="005029B2">
      <w:pPr>
        <w:spacing w:after="0" w:line="240" w:lineRule="auto"/>
        <w:rPr>
          <w:rFonts w:ascii="Verdana" w:eastAsia="Times New Roman" w:hAnsi="Verdana" w:cs="Courier"/>
          <w:bCs/>
          <w:kern w:val="0"/>
          <w:sz w:val="20"/>
          <w:szCs w:val="20"/>
          <w:u w:val="single"/>
          <w:lang w:eastAsia="es-ES"/>
          <w14:ligatures w14:val="none"/>
        </w:rPr>
      </w:pPr>
    </w:p>
    <w:p w14:paraId="76610F95" w14:textId="77777777" w:rsidR="005029B2" w:rsidRPr="005029B2" w:rsidRDefault="005029B2" w:rsidP="005029B2">
      <w:pPr>
        <w:spacing w:after="0" w:line="240" w:lineRule="auto"/>
        <w:jc w:val="both"/>
        <w:rPr>
          <w:rFonts w:ascii="Verdana" w:eastAsia="Times New Roman" w:hAnsi="Verdana" w:cs="Times New Roman"/>
          <w:kern w:val="0"/>
          <w:sz w:val="20"/>
          <w:szCs w:val="20"/>
          <w:u w:val="single"/>
          <w:lang w:eastAsia="es-ES"/>
          <w14:ligatures w14:val="none"/>
        </w:rPr>
      </w:pPr>
      <w:r w:rsidRPr="005029B2">
        <w:rPr>
          <w:rFonts w:ascii="Verdana" w:eastAsia="Times New Roman" w:hAnsi="Verdana" w:cs="Times New Roman"/>
          <w:kern w:val="0"/>
          <w:sz w:val="20"/>
          <w:szCs w:val="20"/>
          <w:u w:val="single"/>
          <w:lang w:eastAsia="es-ES"/>
          <w14:ligatures w14:val="none"/>
        </w:rPr>
        <w:t>Se considera que todos los criterios establecidos se encuentran directamente vinculados al objeto contractual. Los criterios se han establecido atendiendo a una mejor relación coste eficacia del servicio y una mejor relación calidad precio.</w:t>
      </w:r>
    </w:p>
    <w:p w14:paraId="049FC816" w14:textId="77777777" w:rsidR="005029B2" w:rsidRPr="005029B2" w:rsidRDefault="005029B2" w:rsidP="005029B2">
      <w:pPr>
        <w:spacing w:after="0" w:line="240" w:lineRule="auto"/>
        <w:jc w:val="both"/>
        <w:rPr>
          <w:rFonts w:ascii="Verdana" w:eastAsia="Times New Roman" w:hAnsi="Verdana" w:cs="Times New Roman"/>
          <w:kern w:val="0"/>
          <w:sz w:val="20"/>
          <w:szCs w:val="20"/>
          <w:u w:val="single"/>
          <w:lang w:eastAsia="es-ES"/>
          <w14:ligatures w14:val="none"/>
        </w:rPr>
      </w:pPr>
    </w:p>
    <w:p w14:paraId="00CB9856" w14:textId="77777777" w:rsidR="005029B2" w:rsidRPr="005029B2" w:rsidRDefault="005029B2" w:rsidP="005029B2">
      <w:pPr>
        <w:spacing w:after="0" w:line="240" w:lineRule="auto"/>
        <w:jc w:val="both"/>
        <w:rPr>
          <w:rFonts w:ascii="Verdana" w:eastAsia="Times New Roman" w:hAnsi="Verdana" w:cs="Times New Roman"/>
          <w:kern w:val="0"/>
          <w:sz w:val="20"/>
          <w:szCs w:val="20"/>
          <w:u w:val="single"/>
          <w:lang w:eastAsia="es-ES"/>
          <w14:ligatures w14:val="none"/>
        </w:rPr>
      </w:pPr>
      <w:r w:rsidRPr="005029B2">
        <w:rPr>
          <w:rFonts w:ascii="Verdana" w:eastAsia="Times New Roman" w:hAnsi="Verdana" w:cs="Times New Roman"/>
          <w:kern w:val="0"/>
          <w:sz w:val="20"/>
          <w:szCs w:val="20"/>
          <w:u w:val="single"/>
          <w:lang w:eastAsia="es-ES"/>
          <w14:ligatures w14:val="none"/>
        </w:rPr>
        <w:t>Justificación de los criterios escogidos:</w:t>
      </w:r>
    </w:p>
    <w:p w14:paraId="1D9FD264" w14:textId="77777777" w:rsidR="005029B2" w:rsidRPr="005029B2" w:rsidRDefault="005029B2" w:rsidP="005029B2">
      <w:pPr>
        <w:spacing w:after="0" w:line="240" w:lineRule="auto"/>
        <w:jc w:val="both"/>
        <w:rPr>
          <w:rFonts w:ascii="Verdana" w:eastAsia="Times New Roman" w:hAnsi="Verdana" w:cs="Times New Roman"/>
          <w:kern w:val="0"/>
          <w:sz w:val="20"/>
          <w:szCs w:val="20"/>
          <w:lang w:eastAsia="es-ES"/>
          <w14:ligatures w14:val="none"/>
        </w:rPr>
      </w:pPr>
      <w:r w:rsidRPr="005029B2">
        <w:rPr>
          <w:rFonts w:ascii="Verdana" w:eastAsia="Times New Roman" w:hAnsi="Verdana" w:cs="Times New Roman"/>
          <w:kern w:val="0"/>
          <w:sz w:val="20"/>
          <w:szCs w:val="20"/>
          <w:lang w:eastAsia="es-ES"/>
          <w14:ligatures w14:val="none"/>
        </w:rPr>
        <w:t xml:space="preserve">Criterio 1: La oferta económica, sin en principio superar valores anormales, es un criterio básico para conseguir una mejor eficiencia en la gestión del presupuesto público. </w:t>
      </w:r>
    </w:p>
    <w:p w14:paraId="1757142F" w14:textId="77777777" w:rsidR="005029B2" w:rsidRPr="005029B2" w:rsidRDefault="005029B2" w:rsidP="005029B2">
      <w:pPr>
        <w:spacing w:after="0" w:line="240" w:lineRule="auto"/>
        <w:jc w:val="both"/>
        <w:rPr>
          <w:rFonts w:ascii="Verdana" w:eastAsia="Times New Roman" w:hAnsi="Verdana" w:cs="Times New Roman"/>
          <w:kern w:val="0"/>
          <w:sz w:val="20"/>
          <w:szCs w:val="20"/>
          <w:lang w:eastAsia="es-ES"/>
          <w14:ligatures w14:val="none"/>
        </w:rPr>
      </w:pPr>
    </w:p>
    <w:p w14:paraId="02AE037E" w14:textId="77777777" w:rsidR="005029B2" w:rsidRPr="005029B2" w:rsidRDefault="005029B2" w:rsidP="005029B2">
      <w:pPr>
        <w:spacing w:after="0" w:line="240" w:lineRule="auto"/>
        <w:jc w:val="both"/>
        <w:rPr>
          <w:rFonts w:ascii="Verdana" w:eastAsia="Times New Roman" w:hAnsi="Verdana" w:cs="Times New Roman"/>
          <w:kern w:val="0"/>
          <w:sz w:val="20"/>
          <w:szCs w:val="20"/>
          <w:lang w:val="es-ES_tradnl" w:eastAsia="es-ES"/>
          <w14:ligatures w14:val="none"/>
        </w:rPr>
      </w:pPr>
      <w:r w:rsidRPr="005029B2">
        <w:rPr>
          <w:rFonts w:ascii="Verdana" w:eastAsia="Times New Roman" w:hAnsi="Verdana" w:cs="Times New Roman"/>
          <w:kern w:val="0"/>
          <w:sz w:val="20"/>
          <w:szCs w:val="20"/>
          <w:lang w:eastAsia="es-ES"/>
          <w14:ligatures w14:val="none"/>
        </w:rPr>
        <w:t xml:space="preserve">Criterio 2: </w:t>
      </w:r>
      <w:r w:rsidRPr="005029B2">
        <w:rPr>
          <w:rFonts w:ascii="Verdana" w:eastAsia="Times New Roman" w:hAnsi="Verdana" w:cs="Times New Roman"/>
          <w:kern w:val="0"/>
          <w:sz w:val="20"/>
          <w:szCs w:val="20"/>
          <w:lang w:val="es-ES_tradnl" w:eastAsia="es-ES"/>
          <w14:ligatures w14:val="none"/>
        </w:rPr>
        <w:t xml:space="preserve">Se considera adecuada la consideración del criterio de adjudicación relativo a la distancia entre el centro gestor y la planta de valorización, debido a que la naturaleza del contrato requiere de un condicionamiento ambiental riguroso, debido a los componentes de los diferentes </w:t>
      </w:r>
      <w:proofErr w:type="gramStart"/>
      <w:r w:rsidRPr="005029B2">
        <w:rPr>
          <w:rFonts w:ascii="Verdana" w:eastAsia="Times New Roman" w:hAnsi="Verdana" w:cs="Times New Roman"/>
          <w:kern w:val="0"/>
          <w:sz w:val="20"/>
          <w:szCs w:val="20"/>
          <w:lang w:val="es-ES_tradnl" w:eastAsia="es-ES"/>
          <w14:ligatures w14:val="none"/>
        </w:rPr>
        <w:t>residuos</w:t>
      </w:r>
      <w:proofErr w:type="gramEnd"/>
      <w:r w:rsidRPr="005029B2">
        <w:rPr>
          <w:rFonts w:ascii="Verdana" w:eastAsia="Times New Roman" w:hAnsi="Verdana" w:cs="Times New Roman"/>
          <w:kern w:val="0"/>
          <w:sz w:val="20"/>
          <w:szCs w:val="20"/>
          <w:lang w:val="es-ES_tradnl" w:eastAsia="es-ES"/>
          <w14:ligatures w14:val="none"/>
        </w:rPr>
        <w:t xml:space="preserve"> así como a la necesidad de reducir el impacto ambiental en la conducción del mismo respecto a la planta del gestor. </w:t>
      </w:r>
    </w:p>
    <w:p w14:paraId="68C89B47" w14:textId="77777777" w:rsidR="005029B2" w:rsidRPr="005029B2" w:rsidRDefault="005029B2" w:rsidP="005029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Arial"/>
          <w:kern w:val="0"/>
          <w:sz w:val="20"/>
          <w:szCs w:val="20"/>
          <w:shd w:val="clear" w:color="auto" w:fill="FFFFFF"/>
          <w:lang w:eastAsia="es-ES"/>
          <w14:ligatures w14:val="none"/>
        </w:rPr>
      </w:pPr>
    </w:p>
    <w:p w14:paraId="72F9D237" w14:textId="77777777" w:rsidR="005029B2" w:rsidRPr="005029B2" w:rsidRDefault="005029B2" w:rsidP="005029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Arial"/>
          <w:kern w:val="0"/>
          <w:sz w:val="20"/>
          <w:szCs w:val="20"/>
          <w:shd w:val="clear" w:color="auto" w:fill="FFFFFF"/>
          <w:lang w:eastAsia="es-ES"/>
          <w14:ligatures w14:val="none"/>
        </w:rPr>
      </w:pPr>
      <w:r w:rsidRPr="005029B2">
        <w:rPr>
          <w:rFonts w:ascii="Verdana" w:eastAsia="Times New Roman" w:hAnsi="Verdana" w:cs="Arial"/>
          <w:kern w:val="0"/>
          <w:sz w:val="20"/>
          <w:szCs w:val="20"/>
          <w:shd w:val="clear" w:color="auto" w:fill="FFFFFF"/>
          <w:lang w:eastAsia="es-ES"/>
          <w14:ligatures w14:val="none"/>
        </w:rPr>
        <w:t xml:space="preserve">Criterio 3: con relación a los vehículos adscritos a la ejecución del contrato, teniendo en consideración los desplazamientos que comportará y objeta de esta licitación, así como los objetivos medio ambientales de TERSA, se considera adecuada la valoración de los vehículos adscritos al servicio, dando más puntuación a los licitadores que realicen los servicios con vehículos medioambientales más sostenibles. </w:t>
      </w:r>
    </w:p>
    <w:p w14:paraId="750271DA" w14:textId="77777777" w:rsidR="005029B2" w:rsidRPr="005029B2" w:rsidRDefault="005029B2" w:rsidP="005029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Arial"/>
          <w:kern w:val="0"/>
          <w:sz w:val="20"/>
          <w:szCs w:val="20"/>
          <w:shd w:val="clear" w:color="auto" w:fill="FFFFFF"/>
          <w:lang w:eastAsia="es-ES"/>
          <w14:ligatures w14:val="none"/>
        </w:rPr>
      </w:pPr>
    </w:p>
    <w:p w14:paraId="79D6AB5B" w14:textId="77777777" w:rsidR="005029B2" w:rsidRPr="005029B2" w:rsidRDefault="005029B2" w:rsidP="005029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Arial"/>
          <w:kern w:val="0"/>
          <w:sz w:val="20"/>
          <w:szCs w:val="20"/>
          <w:shd w:val="clear" w:color="auto" w:fill="FFFFFF"/>
          <w:lang w:eastAsia="es-ES"/>
          <w14:ligatures w14:val="none"/>
        </w:rPr>
      </w:pPr>
      <w:r w:rsidRPr="005029B2">
        <w:rPr>
          <w:rFonts w:ascii="Verdana" w:eastAsia="Times New Roman" w:hAnsi="Verdana" w:cs="Arial"/>
          <w:kern w:val="0"/>
          <w:sz w:val="20"/>
          <w:szCs w:val="20"/>
          <w:shd w:val="clear" w:color="auto" w:fill="FFFFFF"/>
          <w:lang w:eastAsia="es-ES"/>
          <w14:ligatures w14:val="none"/>
        </w:rPr>
        <w:t xml:space="preserve">Criterio 4: Se establece una mejora en la entrega de un informe de emisiones que permita disponer de información en relación con las emisiones efectuadas, para así </w:t>
      </w:r>
      <w:r w:rsidRPr="005029B2">
        <w:rPr>
          <w:rFonts w:ascii="Verdana" w:eastAsia="Times New Roman" w:hAnsi="Verdana" w:cs="Arial"/>
          <w:kern w:val="0"/>
          <w:sz w:val="20"/>
          <w:szCs w:val="20"/>
          <w:shd w:val="clear" w:color="auto" w:fill="FFFFFF"/>
          <w:lang w:eastAsia="es-ES"/>
          <w14:ligatures w14:val="none"/>
        </w:rPr>
        <w:lastRenderedPageBreak/>
        <w:t>poder tener una evidencia del impacto del contrato y poder evaluar una compensación por el mismo.</w:t>
      </w:r>
    </w:p>
    <w:p w14:paraId="3B78C94E" w14:textId="77777777" w:rsidR="005029B2" w:rsidRPr="005029B2" w:rsidRDefault="005029B2" w:rsidP="005029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Arial"/>
          <w:kern w:val="0"/>
          <w:sz w:val="20"/>
          <w:szCs w:val="20"/>
          <w:shd w:val="clear" w:color="auto" w:fill="FFFFFF"/>
          <w:lang w:eastAsia="es-ES"/>
          <w14:ligatures w14:val="none"/>
        </w:rPr>
      </w:pPr>
    </w:p>
    <w:p w14:paraId="23CF89EF" w14:textId="77777777" w:rsidR="005029B2" w:rsidRPr="005029B2" w:rsidRDefault="005029B2" w:rsidP="005029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imes New Roman"/>
          <w:kern w:val="0"/>
          <w:sz w:val="20"/>
          <w:lang w:val="es-ES_tradnl" w:eastAsia="es-ES"/>
          <w14:ligatures w14:val="none"/>
        </w:rPr>
      </w:pPr>
      <w:r w:rsidRPr="005029B2">
        <w:rPr>
          <w:rFonts w:ascii="Verdana" w:eastAsia="Times New Roman" w:hAnsi="Verdana" w:cs="Arial"/>
          <w:kern w:val="0"/>
          <w:sz w:val="20"/>
          <w:szCs w:val="20"/>
          <w:shd w:val="clear" w:color="auto" w:fill="FFFFFF"/>
          <w:lang w:eastAsia="es-ES"/>
          <w14:ligatures w14:val="none"/>
        </w:rPr>
        <w:t>Criterio 5: Se considera positivo poder disponer de informes de residuos mediante consulta para poder gestionar la información para tratamiento futuro.</w:t>
      </w:r>
    </w:p>
    <w:p w14:paraId="6BEB4C12" w14:textId="77777777" w:rsidR="005029B2" w:rsidRPr="005029B2" w:rsidRDefault="005029B2" w:rsidP="005029B2">
      <w:pPr>
        <w:tabs>
          <w:tab w:val="left" w:pos="708"/>
          <w:tab w:val="center" w:pos="4252"/>
          <w:tab w:val="right" w:pos="8504"/>
        </w:tabs>
        <w:spacing w:after="0" w:line="240" w:lineRule="auto"/>
        <w:jc w:val="both"/>
        <w:rPr>
          <w:rFonts w:ascii="Verdana" w:eastAsia="Times New Roman" w:hAnsi="Verdana" w:cs="Calibri"/>
          <w:kern w:val="0"/>
          <w:sz w:val="20"/>
          <w:szCs w:val="20"/>
          <w:lang w:eastAsia="es-ES"/>
          <w14:ligatures w14:val="none"/>
        </w:rPr>
      </w:pPr>
    </w:p>
    <w:p w14:paraId="3CD23BDC" w14:textId="77777777" w:rsidR="005029B2" w:rsidRPr="005029B2" w:rsidRDefault="005029B2" w:rsidP="005029B2">
      <w:pPr>
        <w:spacing w:after="0" w:line="240" w:lineRule="auto"/>
        <w:outlineLvl w:val="0"/>
        <w:rPr>
          <w:rFonts w:ascii="Verdana" w:eastAsia="Times New Roman" w:hAnsi="Verdana" w:cs="Verdana"/>
          <w:b/>
          <w:bCs/>
          <w:kern w:val="0"/>
          <w:sz w:val="20"/>
          <w:szCs w:val="20"/>
          <w:u w:val="single"/>
          <w:lang w:eastAsia="es-ES"/>
          <w14:ligatures w14:val="none"/>
        </w:rPr>
      </w:pPr>
      <w:r w:rsidRPr="005029B2">
        <w:rPr>
          <w:rFonts w:ascii="Verdana" w:eastAsia="Times New Roman" w:hAnsi="Verdana" w:cs="Times New Roman"/>
          <w:kern w:val="0"/>
          <w:sz w:val="20"/>
          <w:szCs w:val="20"/>
          <w:lang w:eastAsia="es-ES"/>
          <w14:ligatures w14:val="none"/>
        </w:rPr>
        <w:t xml:space="preserve">Criterio 6: Uno de los objetivos de TERSA es la gestión ambiental, y por ello, el hecho de gestionar mediante la vía de tratamiento </w:t>
      </w:r>
      <w:proofErr w:type="gramStart"/>
      <w:r w:rsidRPr="005029B2">
        <w:rPr>
          <w:rFonts w:ascii="Verdana" w:eastAsia="Times New Roman" w:hAnsi="Verdana" w:cs="Times New Roman"/>
          <w:kern w:val="0"/>
          <w:sz w:val="20"/>
          <w:szCs w:val="20"/>
          <w:lang w:eastAsia="es-ES"/>
          <w14:ligatures w14:val="none"/>
        </w:rPr>
        <w:t>más óptima</w:t>
      </w:r>
      <w:proofErr w:type="gramEnd"/>
      <w:r w:rsidRPr="005029B2">
        <w:rPr>
          <w:rFonts w:ascii="Verdana" w:eastAsia="Times New Roman" w:hAnsi="Verdana" w:cs="Times New Roman"/>
          <w:kern w:val="0"/>
          <w:sz w:val="20"/>
          <w:szCs w:val="20"/>
          <w:lang w:eastAsia="es-ES"/>
          <w14:ligatures w14:val="none"/>
        </w:rPr>
        <w:t xml:space="preserve"> el residuo recogido se considera de vital importancia.</w:t>
      </w:r>
    </w:p>
    <w:p w14:paraId="684F415C" w14:textId="77777777" w:rsidR="005029B2" w:rsidRPr="005029B2" w:rsidRDefault="005029B2" w:rsidP="005029B2">
      <w:pPr>
        <w:tabs>
          <w:tab w:val="left" w:pos="708"/>
          <w:tab w:val="center" w:pos="4252"/>
          <w:tab w:val="right" w:pos="8504"/>
        </w:tabs>
        <w:spacing w:after="0" w:line="240" w:lineRule="auto"/>
        <w:jc w:val="both"/>
        <w:rPr>
          <w:rFonts w:ascii="Verdana" w:eastAsia="Times New Roman" w:hAnsi="Verdana" w:cs="Calibri"/>
          <w:kern w:val="0"/>
          <w:sz w:val="20"/>
          <w:szCs w:val="20"/>
          <w:lang w:eastAsia="es-ES"/>
          <w14:ligatures w14:val="none"/>
        </w:rPr>
      </w:pPr>
    </w:p>
    <w:p w14:paraId="411B7DDF" w14:textId="77777777" w:rsidR="00F93755" w:rsidRDefault="00F93755"/>
    <w:sectPr w:rsidR="00F937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utch">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1"/>
    <w:lvl w:ilvl="0">
      <w:numFmt w:val="bullet"/>
      <w:lvlText w:val="-"/>
      <w:lvlJc w:val="left"/>
      <w:pPr>
        <w:tabs>
          <w:tab w:val="num" w:pos="0"/>
        </w:tabs>
        <w:ind w:left="720" w:hanging="360"/>
      </w:pPr>
      <w:rPr>
        <w:rFonts w:ascii="Verdana" w:hAnsi="Verdana" w:cs="Times New Roman" w:hint="default"/>
      </w:rPr>
    </w:lvl>
    <w:lvl w:ilvl="1">
      <w:start w:val="1"/>
      <w:numFmt w:val="bullet"/>
      <w:lvlText w:val="o"/>
      <w:lvlJc w:val="left"/>
      <w:pPr>
        <w:tabs>
          <w:tab w:val="num" w:pos="0"/>
        </w:tabs>
        <w:ind w:left="1440" w:hanging="360"/>
      </w:pPr>
      <w:rPr>
        <w:rFonts w:ascii="Courier New" w:hAnsi="Courier New" w:cs="Courier New" w:hint="default"/>
        <w:szCs w:val="20"/>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szCs w:val="20"/>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szCs w:val="20"/>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1B"/>
    <w:multiLevelType w:val="multilevel"/>
    <w:tmpl w:val="0000001B"/>
    <w:name w:val="WWNum28"/>
    <w:lvl w:ilvl="0">
      <w:start w:val="1"/>
      <w:numFmt w:val="bullet"/>
      <w:lvlText w:val=""/>
      <w:lvlJc w:val="left"/>
      <w:pPr>
        <w:tabs>
          <w:tab w:val="num" w:pos="0"/>
        </w:tabs>
        <w:ind w:left="720" w:hanging="360"/>
      </w:pPr>
      <w:rPr>
        <w:rFonts w:ascii="Wingdings" w:hAnsi="Wingdings" w:cs="Wingding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E"/>
    <w:multiLevelType w:val="multilevel"/>
    <w:tmpl w:val="0000001E"/>
    <w:name w:val="WWNum31"/>
    <w:lvl w:ilvl="0">
      <w:start w:val="1"/>
      <w:numFmt w:val="lowerLetter"/>
      <w:lvlText w:val="%1."/>
      <w:lvlJc w:val="left"/>
      <w:pPr>
        <w:tabs>
          <w:tab w:val="num" w:pos="720"/>
        </w:tabs>
        <w:ind w:left="720" w:hanging="360"/>
      </w:pPr>
      <w:rPr>
        <w:rFonts w:ascii="Arial" w:hAnsi="Arial" w:cs="Arial"/>
        <w:sz w:val="22"/>
        <w:szCs w:val="22"/>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0116557A"/>
    <w:multiLevelType w:val="hybridMultilevel"/>
    <w:tmpl w:val="7F962002"/>
    <w:lvl w:ilvl="0" w:tplc="67DA844A">
      <w:start w:val="2"/>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3653F60"/>
    <w:multiLevelType w:val="hybridMultilevel"/>
    <w:tmpl w:val="F2E6FEB4"/>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1549557F"/>
    <w:multiLevelType w:val="hybridMultilevel"/>
    <w:tmpl w:val="BE5A2672"/>
    <w:lvl w:ilvl="0" w:tplc="9296F490">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6" w15:restartNumberingAfterBreak="0">
    <w:nsid w:val="15FF0F7E"/>
    <w:multiLevelType w:val="hybridMultilevel"/>
    <w:tmpl w:val="AD5C1ABE"/>
    <w:lvl w:ilvl="0" w:tplc="F26CA418">
      <w:start w:val="1"/>
      <w:numFmt w:val="lowerLetter"/>
      <w:lvlText w:val="%1)"/>
      <w:lvlJc w:val="left"/>
      <w:pPr>
        <w:ind w:left="1413" w:hanging="705"/>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194F320E"/>
    <w:multiLevelType w:val="hybridMultilevel"/>
    <w:tmpl w:val="28D02A5E"/>
    <w:lvl w:ilvl="0" w:tplc="7C4A94E2">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04358E"/>
    <w:multiLevelType w:val="multilevel"/>
    <w:tmpl w:val="6DB645CE"/>
    <w:lvl w:ilvl="0">
      <w:start w:val="1"/>
      <w:numFmt w:val="bullet"/>
      <w:lvlText w:val="-"/>
      <w:lvlJc w:val="left"/>
      <w:pPr>
        <w:tabs>
          <w:tab w:val="num" w:pos="360"/>
        </w:tabs>
        <w:ind w:left="360" w:hanging="360"/>
      </w:pPr>
      <w:rPr>
        <w:rFonts w:ascii="Times New Roman" w:hAnsi="Times New Roman" w:cs="Times New Roman" w:hint="default"/>
        <w:lang w:val="ca-E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3504F4C"/>
    <w:multiLevelType w:val="hybridMultilevel"/>
    <w:tmpl w:val="EB2A6D0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39790BE2"/>
    <w:multiLevelType w:val="multilevel"/>
    <w:tmpl w:val="F8DE2698"/>
    <w:lvl w:ilvl="0">
      <w:start w:val="8"/>
      <w:numFmt w:val="bullet"/>
      <w:lvlText w:val="-"/>
      <w:lvlJc w:val="left"/>
      <w:pPr>
        <w:ind w:left="1068" w:hanging="360"/>
      </w:pPr>
      <w:rPr>
        <w:rFonts w:ascii="Arial" w:hAnsi="Arial" w:cs="Aria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D0B001F"/>
    <w:multiLevelType w:val="multilevel"/>
    <w:tmpl w:val="EAEE4B44"/>
    <w:lvl w:ilvl="0">
      <w:start w:val="1"/>
      <w:numFmt w:val="decimal"/>
      <w:lvlText w:val="%1."/>
      <w:lvlJc w:val="left"/>
      <w:pPr>
        <w:ind w:left="786"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BCF7681"/>
    <w:multiLevelType w:val="hybridMultilevel"/>
    <w:tmpl w:val="9ED6074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437169B"/>
    <w:multiLevelType w:val="hybridMultilevel"/>
    <w:tmpl w:val="0E94B90A"/>
    <w:lvl w:ilvl="0" w:tplc="87ECF476">
      <w:start w:val="1"/>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4B73A50"/>
    <w:multiLevelType w:val="hybridMultilevel"/>
    <w:tmpl w:val="EB2A6D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0A714B7"/>
    <w:multiLevelType w:val="hybridMultilevel"/>
    <w:tmpl w:val="A170D7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2E80C76"/>
    <w:multiLevelType w:val="multilevel"/>
    <w:tmpl w:val="54443338"/>
    <w:lvl w:ilvl="0">
      <w:start w:val="1"/>
      <w:numFmt w:val="bullet"/>
      <w:lvlText w:val="-"/>
      <w:lvlJc w:val="left"/>
      <w:pPr>
        <w:ind w:left="720" w:hanging="360"/>
      </w:pPr>
      <w:rPr>
        <w:rFonts w:ascii="Verdana" w:hAnsi="Verdana"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752B546A"/>
    <w:multiLevelType w:val="hybridMultilevel"/>
    <w:tmpl w:val="5AE2F54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7C9E0CCD"/>
    <w:multiLevelType w:val="hybridMultilevel"/>
    <w:tmpl w:val="29F27DFC"/>
    <w:lvl w:ilvl="0" w:tplc="F408A2AC">
      <w:numFmt w:val="bullet"/>
      <w:lvlText w:val="-"/>
      <w:lvlJc w:val="left"/>
      <w:pPr>
        <w:ind w:left="720" w:hanging="360"/>
      </w:pPr>
      <w:rPr>
        <w:rFonts w:ascii="Calibri" w:eastAsia="Times New Roman" w:hAnsi="Calibri" w:cs="Times New Roman"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CBD26FE"/>
    <w:multiLevelType w:val="hybridMultilevel"/>
    <w:tmpl w:val="4726DA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91264902">
    <w:abstractNumId w:val="11"/>
  </w:num>
  <w:num w:numId="2" w16cid:durableId="82190726">
    <w:abstractNumId w:val="16"/>
  </w:num>
  <w:num w:numId="3" w16cid:durableId="1047877903">
    <w:abstractNumId w:val="8"/>
  </w:num>
  <w:num w:numId="4" w16cid:durableId="1856965325">
    <w:abstractNumId w:val="10"/>
  </w:num>
  <w:num w:numId="5" w16cid:durableId="1114442098">
    <w:abstractNumId w:val="0"/>
  </w:num>
  <w:num w:numId="6" w16cid:durableId="772213730">
    <w:abstractNumId w:val="7"/>
  </w:num>
  <w:num w:numId="7" w16cid:durableId="10972168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5679149">
    <w:abstractNumId w:val="1"/>
  </w:num>
  <w:num w:numId="9" w16cid:durableId="889221848">
    <w:abstractNumId w:val="17"/>
  </w:num>
  <w:num w:numId="10" w16cid:durableId="2121292800">
    <w:abstractNumId w:val="13"/>
  </w:num>
  <w:num w:numId="11" w16cid:durableId="1612400913">
    <w:abstractNumId w:val="15"/>
  </w:num>
  <w:num w:numId="12" w16cid:durableId="690035188">
    <w:abstractNumId w:val="5"/>
  </w:num>
  <w:num w:numId="13" w16cid:durableId="790972716">
    <w:abstractNumId w:val="12"/>
  </w:num>
  <w:num w:numId="14" w16cid:durableId="1240864156">
    <w:abstractNumId w:val="3"/>
  </w:num>
  <w:num w:numId="15" w16cid:durableId="1588222116">
    <w:abstractNumId w:val="18"/>
  </w:num>
  <w:num w:numId="16" w16cid:durableId="329455586">
    <w:abstractNumId w:val="6"/>
  </w:num>
  <w:num w:numId="17" w16cid:durableId="1190266185">
    <w:abstractNumId w:val="4"/>
  </w:num>
  <w:num w:numId="18" w16cid:durableId="1649170730">
    <w:abstractNumId w:val="9"/>
  </w:num>
  <w:num w:numId="19" w16cid:durableId="680425740">
    <w:abstractNumId w:val="19"/>
  </w:num>
  <w:num w:numId="20" w16cid:durableId="15157310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B2"/>
    <w:rsid w:val="005029B2"/>
    <w:rsid w:val="00D119DF"/>
    <w:rsid w:val="00E140E0"/>
    <w:rsid w:val="00F93755"/>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5AD92"/>
  <w15:chartTrackingRefBased/>
  <w15:docId w15:val="{A6D6AEF6-8101-464C-B8F6-16BBA4B25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qFormat/>
  </w:style>
  <w:style w:type="paragraph" w:styleId="Ttulo1">
    <w:name w:val="heading 1"/>
    <w:aliases w:val="PAGE HEADING,Document Header1,Título 1 elorrio,título 1"/>
    <w:basedOn w:val="Normal"/>
    <w:next w:val="Normal"/>
    <w:link w:val="Ttulo1Car"/>
    <w:qFormat/>
    <w:rsid w:val="005029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nhideWhenUsed/>
    <w:qFormat/>
    <w:rsid w:val="005029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aliases w:val="Título proyecto"/>
    <w:basedOn w:val="Normal"/>
    <w:next w:val="Normal"/>
    <w:link w:val="Ttulo3Car"/>
    <w:unhideWhenUsed/>
    <w:qFormat/>
    <w:rsid w:val="005029B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029B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029B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029B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029B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029B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029B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GE HEADING Car,Document Header1 Car,Título 1 elorrio Car,título 1 Car"/>
    <w:basedOn w:val="Fuentedeprrafopredeter"/>
    <w:link w:val="Ttulo1"/>
    <w:uiPriority w:val="1"/>
    <w:qFormat/>
    <w:rsid w:val="005029B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rsid w:val="005029B2"/>
    <w:rPr>
      <w:rFonts w:asciiTheme="majorHAnsi" w:eastAsiaTheme="majorEastAsia" w:hAnsiTheme="majorHAnsi" w:cstheme="majorBidi"/>
      <w:color w:val="0F4761" w:themeColor="accent1" w:themeShade="BF"/>
      <w:sz w:val="32"/>
      <w:szCs w:val="32"/>
    </w:rPr>
  </w:style>
  <w:style w:type="character" w:customStyle="1" w:styleId="Ttulo3Car">
    <w:name w:val="Título 3 Car"/>
    <w:aliases w:val="Título proyecto Car"/>
    <w:basedOn w:val="Fuentedeprrafopredeter"/>
    <w:link w:val="Ttulo3"/>
    <w:rsid w:val="005029B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029B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029B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029B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029B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029B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029B2"/>
    <w:rPr>
      <w:rFonts w:eastAsiaTheme="majorEastAsia" w:cstheme="majorBidi"/>
      <w:color w:val="272727" w:themeColor="text1" w:themeTint="D8"/>
    </w:rPr>
  </w:style>
  <w:style w:type="paragraph" w:styleId="Ttulo">
    <w:name w:val="Title"/>
    <w:basedOn w:val="Normal"/>
    <w:next w:val="Normal"/>
    <w:link w:val="TtuloCar"/>
    <w:uiPriority w:val="10"/>
    <w:qFormat/>
    <w:rsid w:val="005029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029B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029B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029B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029B2"/>
    <w:pPr>
      <w:spacing w:before="160"/>
      <w:jc w:val="center"/>
    </w:pPr>
    <w:rPr>
      <w:i/>
      <w:iCs/>
      <w:color w:val="404040" w:themeColor="text1" w:themeTint="BF"/>
    </w:rPr>
  </w:style>
  <w:style w:type="character" w:customStyle="1" w:styleId="CitaCar">
    <w:name w:val="Cita Car"/>
    <w:basedOn w:val="Fuentedeprrafopredeter"/>
    <w:link w:val="Cita"/>
    <w:uiPriority w:val="29"/>
    <w:rsid w:val="005029B2"/>
    <w:rPr>
      <w:i/>
      <w:iCs/>
      <w:color w:val="404040" w:themeColor="text1" w:themeTint="BF"/>
    </w:rPr>
  </w:style>
  <w:style w:type="paragraph" w:styleId="Prrafodelista">
    <w:name w:val="List Paragraph"/>
    <w:aliases w:val="Párrafo Numerado,Párrafo de lista1,Lista sin Numerar,Bullet Number,List Paragraph1,lp1,lp11,List Paragraph11,Bullet 1,Use Case List Paragraph,Bulletr List Paragraph"/>
    <w:basedOn w:val="Normal"/>
    <w:link w:val="PrrafodelistaCar"/>
    <w:uiPriority w:val="34"/>
    <w:qFormat/>
    <w:rsid w:val="005029B2"/>
    <w:pPr>
      <w:ind w:left="720"/>
      <w:contextualSpacing/>
    </w:pPr>
  </w:style>
  <w:style w:type="character" w:styleId="nfasisintenso">
    <w:name w:val="Intense Emphasis"/>
    <w:basedOn w:val="Fuentedeprrafopredeter"/>
    <w:uiPriority w:val="21"/>
    <w:qFormat/>
    <w:rsid w:val="005029B2"/>
    <w:rPr>
      <w:i/>
      <w:iCs/>
      <w:color w:val="0F4761" w:themeColor="accent1" w:themeShade="BF"/>
    </w:rPr>
  </w:style>
  <w:style w:type="paragraph" w:styleId="Citadestacada">
    <w:name w:val="Intense Quote"/>
    <w:basedOn w:val="Normal"/>
    <w:next w:val="Normal"/>
    <w:link w:val="CitadestacadaCar"/>
    <w:uiPriority w:val="30"/>
    <w:qFormat/>
    <w:rsid w:val="005029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029B2"/>
    <w:rPr>
      <w:i/>
      <w:iCs/>
      <w:color w:val="0F4761" w:themeColor="accent1" w:themeShade="BF"/>
    </w:rPr>
  </w:style>
  <w:style w:type="character" w:styleId="Referenciaintensa">
    <w:name w:val="Intense Reference"/>
    <w:basedOn w:val="Fuentedeprrafopredeter"/>
    <w:uiPriority w:val="32"/>
    <w:qFormat/>
    <w:rsid w:val="005029B2"/>
    <w:rPr>
      <w:b/>
      <w:bCs/>
      <w:smallCaps/>
      <w:color w:val="0F4761" w:themeColor="accent1" w:themeShade="BF"/>
      <w:spacing w:val="5"/>
    </w:rPr>
  </w:style>
  <w:style w:type="numbering" w:customStyle="1" w:styleId="Sinlista1">
    <w:name w:val="Sin lista1"/>
    <w:next w:val="Sinlista"/>
    <w:uiPriority w:val="99"/>
    <w:semiHidden/>
    <w:unhideWhenUsed/>
    <w:rsid w:val="005029B2"/>
  </w:style>
  <w:style w:type="character" w:customStyle="1" w:styleId="notranslate">
    <w:name w:val="notranslate"/>
    <w:basedOn w:val="Fuentedeprrafopredeter"/>
    <w:qFormat/>
    <w:rsid w:val="005029B2"/>
  </w:style>
  <w:style w:type="character" w:customStyle="1" w:styleId="EnlladInternet">
    <w:name w:val="Enllaç d'Internet"/>
    <w:basedOn w:val="Fuentedeprrafopredeter"/>
    <w:uiPriority w:val="99"/>
    <w:unhideWhenUsed/>
    <w:rsid w:val="005029B2"/>
    <w:rPr>
      <w:color w:val="0000FF"/>
      <w:u w:val="single"/>
    </w:rPr>
  </w:style>
  <w:style w:type="character" w:styleId="Hipervnculovisitado">
    <w:name w:val="FollowedHyperlink"/>
    <w:basedOn w:val="Fuentedeprrafopredeter"/>
    <w:uiPriority w:val="99"/>
    <w:semiHidden/>
    <w:unhideWhenUsed/>
    <w:qFormat/>
    <w:rsid w:val="005029B2"/>
    <w:rPr>
      <w:color w:val="800080"/>
      <w:u w:val="single"/>
    </w:rPr>
  </w:style>
  <w:style w:type="character" w:customStyle="1" w:styleId="EncabezadoCar">
    <w:name w:val="Encabezado Car"/>
    <w:basedOn w:val="Fuentedeprrafopredeter"/>
    <w:link w:val="Encabezado"/>
    <w:uiPriority w:val="99"/>
    <w:qFormat/>
    <w:rsid w:val="005029B2"/>
    <w:rPr>
      <w:rFonts w:ascii="Verdana" w:hAnsi="Verdana"/>
      <w:sz w:val="20"/>
      <w:lang w:val="es-ES_tradnl"/>
    </w:rPr>
  </w:style>
  <w:style w:type="character" w:customStyle="1" w:styleId="PiedepginaCar">
    <w:name w:val="Pie de página Car"/>
    <w:basedOn w:val="Fuentedeprrafopredeter"/>
    <w:link w:val="Piedepgina"/>
    <w:uiPriority w:val="99"/>
    <w:qFormat/>
    <w:rsid w:val="005029B2"/>
    <w:rPr>
      <w:rFonts w:ascii="Verdana" w:hAnsi="Verdana"/>
      <w:sz w:val="20"/>
      <w:lang w:val="es-ES_tradnl"/>
    </w:rPr>
  </w:style>
  <w:style w:type="character" w:styleId="Mencinsinresolver">
    <w:name w:val="Unresolved Mention"/>
    <w:basedOn w:val="Fuentedeprrafopredeter"/>
    <w:uiPriority w:val="99"/>
    <w:semiHidden/>
    <w:unhideWhenUsed/>
    <w:qFormat/>
    <w:rsid w:val="005029B2"/>
    <w:rPr>
      <w:color w:val="808080"/>
      <w:shd w:val="clear" w:color="auto" w:fill="E6E6E6"/>
    </w:rPr>
  </w:style>
  <w:style w:type="character" w:customStyle="1" w:styleId="TextonotapieCar">
    <w:name w:val="Texto nota pie Car"/>
    <w:basedOn w:val="Fuentedeprrafopredeter"/>
    <w:link w:val="Textonotapie"/>
    <w:uiPriority w:val="99"/>
    <w:semiHidden/>
    <w:qFormat/>
    <w:rsid w:val="005029B2"/>
    <w:rPr>
      <w:rFonts w:ascii="Arial" w:eastAsia="Times New Roman" w:hAnsi="Arial" w:cs="Times New Roman"/>
      <w:sz w:val="20"/>
      <w:szCs w:val="20"/>
      <w:lang w:eastAsia="ca-ES"/>
    </w:rPr>
  </w:style>
  <w:style w:type="character" w:customStyle="1" w:styleId="TextocomentarioCar">
    <w:name w:val="Texto comentario Car"/>
    <w:basedOn w:val="Fuentedeprrafopredeter"/>
    <w:link w:val="Textocomentario"/>
    <w:uiPriority w:val="99"/>
    <w:semiHidden/>
    <w:qFormat/>
    <w:rsid w:val="005029B2"/>
    <w:rPr>
      <w:rFonts w:ascii="Dutch" w:eastAsia="Times New Roman" w:hAnsi="Dutch" w:cs="Times New Roman"/>
      <w:sz w:val="20"/>
      <w:szCs w:val="20"/>
      <w:lang w:eastAsia="ca-ES"/>
    </w:rPr>
  </w:style>
  <w:style w:type="character" w:customStyle="1" w:styleId="ncoradenotaalpeu">
    <w:name w:val="Àncora de nota al peu"/>
    <w:rsid w:val="005029B2"/>
    <w:rPr>
      <w:vertAlign w:val="superscript"/>
    </w:rPr>
  </w:style>
  <w:style w:type="character" w:customStyle="1" w:styleId="FootnoteCharacters">
    <w:name w:val="Footnote Characters"/>
    <w:basedOn w:val="Fuentedeprrafopredeter"/>
    <w:semiHidden/>
    <w:unhideWhenUsed/>
    <w:qFormat/>
    <w:rsid w:val="005029B2"/>
    <w:rPr>
      <w:vertAlign w:val="superscript"/>
    </w:rPr>
  </w:style>
  <w:style w:type="character" w:customStyle="1" w:styleId="TextodegloboCar">
    <w:name w:val="Texto de globo Car"/>
    <w:basedOn w:val="Fuentedeprrafopredeter"/>
    <w:link w:val="Textodeglobo"/>
    <w:uiPriority w:val="99"/>
    <w:semiHidden/>
    <w:qFormat/>
    <w:rsid w:val="005029B2"/>
    <w:rPr>
      <w:rFonts w:ascii="Segoe UI" w:hAnsi="Segoe UI" w:cs="Segoe UI"/>
      <w:sz w:val="18"/>
      <w:szCs w:val="18"/>
      <w:lang w:val="es-ES_tradnl"/>
    </w:rPr>
  </w:style>
  <w:style w:type="character" w:styleId="Refdecomentario">
    <w:name w:val="annotation reference"/>
    <w:basedOn w:val="Fuentedeprrafopredeter"/>
    <w:uiPriority w:val="99"/>
    <w:semiHidden/>
    <w:unhideWhenUsed/>
    <w:qFormat/>
    <w:rsid w:val="005029B2"/>
    <w:rPr>
      <w:sz w:val="16"/>
      <w:szCs w:val="16"/>
    </w:rPr>
  </w:style>
  <w:style w:type="character" w:customStyle="1" w:styleId="AsuntodelcomentarioCar">
    <w:name w:val="Asunto del comentario Car"/>
    <w:basedOn w:val="TextocomentarioCar"/>
    <w:link w:val="Asuntodelcomentario"/>
    <w:uiPriority w:val="99"/>
    <w:semiHidden/>
    <w:qFormat/>
    <w:rsid w:val="005029B2"/>
    <w:rPr>
      <w:rFonts w:ascii="Verdana" w:eastAsia="Times New Roman" w:hAnsi="Verdana" w:cs="Times New Roman"/>
      <w:b/>
      <w:bCs/>
      <w:sz w:val="20"/>
      <w:szCs w:val="20"/>
      <w:lang w:val="es-ES_tradnl" w:eastAsia="ca-ES"/>
    </w:rPr>
  </w:style>
  <w:style w:type="character" w:customStyle="1" w:styleId="PrrafodelistaCar">
    <w:name w:val="Párrafo de lista Car"/>
    <w:aliases w:val="Párrafo Numerado Car,Párrafo de lista1 Car,Lista sin Numerar Car,Bullet Number Car,List Paragraph1 Car,lp1 Car,lp11 Car,List Paragraph11 Car,Bullet 1 Car,Use Case List Paragraph Car,Bulletr List Paragraph Car"/>
    <w:link w:val="Prrafodelista"/>
    <w:uiPriority w:val="34"/>
    <w:qFormat/>
    <w:rsid w:val="005029B2"/>
  </w:style>
  <w:style w:type="character" w:customStyle="1" w:styleId="SangradetextonormalCar">
    <w:name w:val="Sangría de texto normal Car"/>
    <w:basedOn w:val="Fuentedeprrafopredeter"/>
    <w:link w:val="Sangradetextonormal"/>
    <w:qFormat/>
    <w:rsid w:val="005029B2"/>
    <w:rPr>
      <w:rFonts w:ascii="Arial Narrow" w:eastAsia="Times New Roman" w:hAnsi="Arial Narrow" w:cs="Times New Roman"/>
      <w:sz w:val="20"/>
      <w:szCs w:val="20"/>
      <w:lang w:eastAsia="es-ES"/>
    </w:rPr>
  </w:style>
  <w:style w:type="character" w:customStyle="1" w:styleId="TextoindependienteCar">
    <w:name w:val="Texto independiente Car"/>
    <w:basedOn w:val="Fuentedeprrafopredeter"/>
    <w:link w:val="Textoindependiente"/>
    <w:uiPriority w:val="99"/>
    <w:semiHidden/>
    <w:qFormat/>
    <w:rsid w:val="005029B2"/>
    <w:rPr>
      <w:rFonts w:ascii="Verdana" w:hAnsi="Verdana"/>
      <w:sz w:val="20"/>
      <w:lang w:val="es-ES_tradnl"/>
    </w:rPr>
  </w:style>
  <w:style w:type="character" w:customStyle="1" w:styleId="ListLabel1">
    <w:name w:val="ListLabel 1"/>
    <w:qFormat/>
    <w:rsid w:val="005029B2"/>
    <w:rPr>
      <w:rFonts w:eastAsia="Times New Roman" w:cs="Arial"/>
    </w:rPr>
  </w:style>
  <w:style w:type="character" w:customStyle="1" w:styleId="ListLabel2">
    <w:name w:val="ListLabel 2"/>
    <w:qFormat/>
    <w:rsid w:val="005029B2"/>
    <w:rPr>
      <w:rFonts w:cs="Courier New"/>
    </w:rPr>
  </w:style>
  <w:style w:type="character" w:customStyle="1" w:styleId="ListLabel3">
    <w:name w:val="ListLabel 3"/>
    <w:qFormat/>
    <w:rsid w:val="005029B2"/>
    <w:rPr>
      <w:rFonts w:cs="Courier New"/>
    </w:rPr>
  </w:style>
  <w:style w:type="character" w:customStyle="1" w:styleId="ListLabel4">
    <w:name w:val="ListLabel 4"/>
    <w:qFormat/>
    <w:rsid w:val="005029B2"/>
    <w:rPr>
      <w:rFonts w:cs="Courier New"/>
    </w:rPr>
  </w:style>
  <w:style w:type="character" w:customStyle="1" w:styleId="ListLabel5">
    <w:name w:val="ListLabel 5"/>
    <w:qFormat/>
    <w:rsid w:val="005029B2"/>
    <w:rPr>
      <w:rFonts w:cs="Courier New"/>
    </w:rPr>
  </w:style>
  <w:style w:type="character" w:customStyle="1" w:styleId="ListLabel6">
    <w:name w:val="ListLabel 6"/>
    <w:qFormat/>
    <w:rsid w:val="005029B2"/>
    <w:rPr>
      <w:rFonts w:cs="Courier New"/>
    </w:rPr>
  </w:style>
  <w:style w:type="character" w:customStyle="1" w:styleId="ListLabel7">
    <w:name w:val="ListLabel 7"/>
    <w:qFormat/>
    <w:rsid w:val="005029B2"/>
    <w:rPr>
      <w:rFonts w:cs="Courier New"/>
    </w:rPr>
  </w:style>
  <w:style w:type="character" w:customStyle="1" w:styleId="ListLabel8">
    <w:name w:val="ListLabel 8"/>
    <w:qFormat/>
    <w:rsid w:val="005029B2"/>
    <w:rPr>
      <w:rFonts w:eastAsia="Times New Roman" w:cs="Arial"/>
    </w:rPr>
  </w:style>
  <w:style w:type="character" w:customStyle="1" w:styleId="ListLabel9">
    <w:name w:val="ListLabel 9"/>
    <w:qFormat/>
    <w:rsid w:val="005029B2"/>
    <w:rPr>
      <w:rFonts w:cs="Courier New"/>
    </w:rPr>
  </w:style>
  <w:style w:type="character" w:customStyle="1" w:styleId="ListLabel10">
    <w:name w:val="ListLabel 10"/>
    <w:qFormat/>
    <w:rsid w:val="005029B2"/>
    <w:rPr>
      <w:rFonts w:cs="Courier New"/>
    </w:rPr>
  </w:style>
  <w:style w:type="character" w:customStyle="1" w:styleId="ListLabel11">
    <w:name w:val="ListLabel 11"/>
    <w:qFormat/>
    <w:rsid w:val="005029B2"/>
    <w:rPr>
      <w:rFonts w:cs="Courier New"/>
    </w:rPr>
  </w:style>
  <w:style w:type="character" w:customStyle="1" w:styleId="ListLabel12">
    <w:name w:val="ListLabel 12"/>
    <w:qFormat/>
    <w:rsid w:val="005029B2"/>
    <w:rPr>
      <w:rFonts w:eastAsia="Times New Roman" w:cs="Verdana"/>
    </w:rPr>
  </w:style>
  <w:style w:type="character" w:customStyle="1" w:styleId="ListLabel13">
    <w:name w:val="ListLabel 13"/>
    <w:qFormat/>
    <w:rsid w:val="005029B2"/>
    <w:rPr>
      <w:rFonts w:cs="Courier New"/>
    </w:rPr>
  </w:style>
  <w:style w:type="character" w:customStyle="1" w:styleId="ListLabel14">
    <w:name w:val="ListLabel 14"/>
    <w:qFormat/>
    <w:rsid w:val="005029B2"/>
    <w:rPr>
      <w:rFonts w:cs="Courier New"/>
    </w:rPr>
  </w:style>
  <w:style w:type="character" w:customStyle="1" w:styleId="ListLabel15">
    <w:name w:val="ListLabel 15"/>
    <w:qFormat/>
    <w:rsid w:val="005029B2"/>
    <w:rPr>
      <w:rFonts w:cs="Courier New"/>
    </w:rPr>
  </w:style>
  <w:style w:type="character" w:customStyle="1" w:styleId="ListLabel16">
    <w:name w:val="ListLabel 16"/>
    <w:qFormat/>
    <w:rsid w:val="005029B2"/>
    <w:rPr>
      <w:rFonts w:eastAsia="Times New Roman" w:cs="Times New Roman"/>
    </w:rPr>
  </w:style>
  <w:style w:type="character" w:customStyle="1" w:styleId="ListLabel17">
    <w:name w:val="ListLabel 17"/>
    <w:qFormat/>
    <w:rsid w:val="005029B2"/>
    <w:rPr>
      <w:rFonts w:cs="Courier New"/>
    </w:rPr>
  </w:style>
  <w:style w:type="character" w:customStyle="1" w:styleId="ListLabel18">
    <w:name w:val="ListLabel 18"/>
    <w:qFormat/>
    <w:rsid w:val="005029B2"/>
    <w:rPr>
      <w:rFonts w:cs="Courier New"/>
    </w:rPr>
  </w:style>
  <w:style w:type="character" w:customStyle="1" w:styleId="ListLabel19">
    <w:name w:val="ListLabel 19"/>
    <w:qFormat/>
    <w:rsid w:val="005029B2"/>
    <w:rPr>
      <w:rFonts w:cs="Courier New"/>
    </w:rPr>
  </w:style>
  <w:style w:type="character" w:customStyle="1" w:styleId="ListLabel20">
    <w:name w:val="ListLabel 20"/>
    <w:qFormat/>
    <w:rsid w:val="005029B2"/>
    <w:rPr>
      <w:rFonts w:cs="Courier New"/>
    </w:rPr>
  </w:style>
  <w:style w:type="character" w:customStyle="1" w:styleId="ListLabel21">
    <w:name w:val="ListLabel 21"/>
    <w:qFormat/>
    <w:rsid w:val="005029B2"/>
    <w:rPr>
      <w:rFonts w:cs="Courier New"/>
    </w:rPr>
  </w:style>
  <w:style w:type="character" w:customStyle="1" w:styleId="ListLabel22">
    <w:name w:val="ListLabel 22"/>
    <w:qFormat/>
    <w:rsid w:val="005029B2"/>
    <w:rPr>
      <w:rFonts w:cs="Courier New"/>
    </w:rPr>
  </w:style>
  <w:style w:type="character" w:customStyle="1" w:styleId="ListLabel23">
    <w:name w:val="ListLabel 23"/>
    <w:qFormat/>
    <w:rsid w:val="005029B2"/>
    <w:rPr>
      <w:b/>
    </w:rPr>
  </w:style>
  <w:style w:type="character" w:customStyle="1" w:styleId="ListLabel24">
    <w:name w:val="ListLabel 24"/>
    <w:qFormat/>
    <w:rsid w:val="005029B2"/>
    <w:rPr>
      <w:rFonts w:eastAsia="Times New Roman" w:cs="Arial"/>
    </w:rPr>
  </w:style>
  <w:style w:type="character" w:customStyle="1" w:styleId="ListLabel25">
    <w:name w:val="ListLabel 25"/>
    <w:qFormat/>
    <w:rsid w:val="005029B2"/>
    <w:rPr>
      <w:rFonts w:cs="Courier New"/>
    </w:rPr>
  </w:style>
  <w:style w:type="character" w:customStyle="1" w:styleId="ListLabel26">
    <w:name w:val="ListLabel 26"/>
    <w:qFormat/>
    <w:rsid w:val="005029B2"/>
    <w:rPr>
      <w:rFonts w:cs="Courier New"/>
    </w:rPr>
  </w:style>
  <w:style w:type="character" w:customStyle="1" w:styleId="ListLabel27">
    <w:name w:val="ListLabel 27"/>
    <w:qFormat/>
    <w:rsid w:val="005029B2"/>
    <w:rPr>
      <w:rFonts w:cs="Courier New"/>
    </w:rPr>
  </w:style>
  <w:style w:type="character" w:customStyle="1" w:styleId="ListLabel28">
    <w:name w:val="ListLabel 28"/>
    <w:qFormat/>
    <w:rsid w:val="005029B2"/>
    <w:rPr>
      <w:rFonts w:eastAsia="Times New Roman" w:cs="Times New Roman"/>
    </w:rPr>
  </w:style>
  <w:style w:type="character" w:customStyle="1" w:styleId="ListLabel29">
    <w:name w:val="ListLabel 29"/>
    <w:qFormat/>
    <w:rsid w:val="005029B2"/>
    <w:rPr>
      <w:rFonts w:cs="Courier New"/>
    </w:rPr>
  </w:style>
  <w:style w:type="character" w:customStyle="1" w:styleId="ListLabel30">
    <w:name w:val="ListLabel 30"/>
    <w:qFormat/>
    <w:rsid w:val="005029B2"/>
    <w:rPr>
      <w:rFonts w:cs="Courier New"/>
    </w:rPr>
  </w:style>
  <w:style w:type="character" w:customStyle="1" w:styleId="ListLabel31">
    <w:name w:val="ListLabel 31"/>
    <w:qFormat/>
    <w:rsid w:val="005029B2"/>
    <w:rPr>
      <w:rFonts w:cs="Courier New"/>
    </w:rPr>
  </w:style>
  <w:style w:type="character" w:customStyle="1" w:styleId="ListLabel32">
    <w:name w:val="ListLabel 32"/>
    <w:qFormat/>
    <w:rsid w:val="005029B2"/>
    <w:rPr>
      <w:rFonts w:eastAsia="Times New Roman" w:cs="Arial"/>
    </w:rPr>
  </w:style>
  <w:style w:type="character" w:customStyle="1" w:styleId="ListLabel33">
    <w:name w:val="ListLabel 33"/>
    <w:qFormat/>
    <w:rsid w:val="005029B2"/>
    <w:rPr>
      <w:rFonts w:cs="Courier New"/>
    </w:rPr>
  </w:style>
  <w:style w:type="character" w:customStyle="1" w:styleId="ListLabel34">
    <w:name w:val="ListLabel 34"/>
    <w:qFormat/>
    <w:rsid w:val="005029B2"/>
    <w:rPr>
      <w:rFonts w:cs="Courier New"/>
    </w:rPr>
  </w:style>
  <w:style w:type="character" w:customStyle="1" w:styleId="ListLabel35">
    <w:name w:val="ListLabel 35"/>
    <w:qFormat/>
    <w:rsid w:val="005029B2"/>
    <w:rPr>
      <w:rFonts w:cs="Courier New"/>
    </w:rPr>
  </w:style>
  <w:style w:type="character" w:customStyle="1" w:styleId="ListLabel36">
    <w:name w:val="ListLabel 36"/>
    <w:qFormat/>
    <w:rsid w:val="005029B2"/>
    <w:rPr>
      <w:lang w:val="ca-ES"/>
    </w:rPr>
  </w:style>
  <w:style w:type="character" w:customStyle="1" w:styleId="ListLabel37">
    <w:name w:val="ListLabel 37"/>
    <w:qFormat/>
    <w:rsid w:val="005029B2"/>
    <w:rPr>
      <w:rFonts w:cs="Courier New"/>
    </w:rPr>
  </w:style>
  <w:style w:type="character" w:customStyle="1" w:styleId="ListLabel38">
    <w:name w:val="ListLabel 38"/>
    <w:qFormat/>
    <w:rsid w:val="005029B2"/>
    <w:rPr>
      <w:rFonts w:cs="Courier New"/>
    </w:rPr>
  </w:style>
  <w:style w:type="character" w:customStyle="1" w:styleId="ListLabel39">
    <w:name w:val="ListLabel 39"/>
    <w:qFormat/>
    <w:rsid w:val="005029B2"/>
    <w:rPr>
      <w:rFonts w:cs="Courier New"/>
    </w:rPr>
  </w:style>
  <w:style w:type="character" w:customStyle="1" w:styleId="ListLabel40">
    <w:name w:val="ListLabel 40"/>
    <w:qFormat/>
    <w:rsid w:val="005029B2"/>
    <w:rPr>
      <w:rFonts w:cs="Courier New"/>
    </w:rPr>
  </w:style>
  <w:style w:type="character" w:customStyle="1" w:styleId="ListLabel41">
    <w:name w:val="ListLabel 41"/>
    <w:qFormat/>
    <w:rsid w:val="005029B2"/>
    <w:rPr>
      <w:rFonts w:cs="Courier New"/>
    </w:rPr>
  </w:style>
  <w:style w:type="character" w:customStyle="1" w:styleId="ListLabel42">
    <w:name w:val="ListLabel 42"/>
    <w:qFormat/>
    <w:rsid w:val="005029B2"/>
    <w:rPr>
      <w:rFonts w:cs="Courier New"/>
    </w:rPr>
  </w:style>
  <w:style w:type="character" w:customStyle="1" w:styleId="ListLabel43">
    <w:name w:val="ListLabel 43"/>
    <w:qFormat/>
    <w:rsid w:val="005029B2"/>
    <w:rPr>
      <w:rFonts w:eastAsia="Times New Roman" w:cs="Arial"/>
    </w:rPr>
  </w:style>
  <w:style w:type="character" w:customStyle="1" w:styleId="ListLabel44">
    <w:name w:val="ListLabel 44"/>
    <w:qFormat/>
    <w:rsid w:val="005029B2"/>
    <w:rPr>
      <w:rFonts w:cs="Courier New"/>
    </w:rPr>
  </w:style>
  <w:style w:type="character" w:customStyle="1" w:styleId="ListLabel45">
    <w:name w:val="ListLabel 45"/>
    <w:qFormat/>
    <w:rsid w:val="005029B2"/>
    <w:rPr>
      <w:rFonts w:cs="Courier New"/>
    </w:rPr>
  </w:style>
  <w:style w:type="character" w:customStyle="1" w:styleId="ListLabel46">
    <w:name w:val="ListLabel 46"/>
    <w:qFormat/>
    <w:rsid w:val="005029B2"/>
    <w:rPr>
      <w:rFonts w:cs="Courier New"/>
    </w:rPr>
  </w:style>
  <w:style w:type="character" w:customStyle="1" w:styleId="ListLabel47">
    <w:name w:val="ListLabel 47"/>
    <w:qFormat/>
    <w:rsid w:val="005029B2"/>
    <w:rPr>
      <w:b/>
      <w:sz w:val="22"/>
    </w:rPr>
  </w:style>
  <w:style w:type="character" w:customStyle="1" w:styleId="ListLabel48">
    <w:name w:val="ListLabel 48"/>
    <w:qFormat/>
    <w:rsid w:val="005029B2"/>
    <w:rPr>
      <w:rFonts w:cs="Arial"/>
      <w:sz w:val="22"/>
      <w:szCs w:val="22"/>
    </w:rPr>
  </w:style>
  <w:style w:type="character" w:customStyle="1" w:styleId="ListLabel49">
    <w:name w:val="ListLabel 49"/>
    <w:qFormat/>
    <w:rsid w:val="005029B2"/>
    <w:rPr>
      <w:rFonts w:cs="Wingdings"/>
      <w:sz w:val="22"/>
      <w:szCs w:val="22"/>
    </w:rPr>
  </w:style>
  <w:style w:type="character" w:customStyle="1" w:styleId="ListLabel50">
    <w:name w:val="ListLabel 50"/>
    <w:qFormat/>
    <w:rsid w:val="005029B2"/>
    <w:rPr>
      <w:rFonts w:cs="Arial"/>
      <w:sz w:val="22"/>
    </w:rPr>
  </w:style>
  <w:style w:type="character" w:customStyle="1" w:styleId="ListLabel51">
    <w:name w:val="ListLabel 51"/>
    <w:qFormat/>
    <w:rsid w:val="005029B2"/>
    <w:rPr>
      <w:rFonts w:cs="Wingdings"/>
      <w:sz w:val="22"/>
      <w:szCs w:val="22"/>
    </w:rPr>
  </w:style>
  <w:style w:type="character" w:customStyle="1" w:styleId="ListLabel52">
    <w:name w:val="ListLabel 52"/>
    <w:qFormat/>
    <w:rsid w:val="005029B2"/>
    <w:rPr>
      <w:rFonts w:cs="Wingdings"/>
      <w:sz w:val="22"/>
      <w:szCs w:val="22"/>
    </w:rPr>
  </w:style>
  <w:style w:type="character" w:customStyle="1" w:styleId="ListLabel53">
    <w:name w:val="ListLabel 53"/>
    <w:qFormat/>
    <w:rsid w:val="005029B2"/>
    <w:rPr>
      <w:rFonts w:cs="Courier New"/>
    </w:rPr>
  </w:style>
  <w:style w:type="character" w:customStyle="1" w:styleId="ListLabel54">
    <w:name w:val="ListLabel 54"/>
    <w:qFormat/>
    <w:rsid w:val="005029B2"/>
    <w:rPr>
      <w:rFonts w:cs="Courier New"/>
    </w:rPr>
  </w:style>
  <w:style w:type="character" w:customStyle="1" w:styleId="ListLabel55">
    <w:name w:val="ListLabel 55"/>
    <w:qFormat/>
    <w:rsid w:val="005029B2"/>
    <w:rPr>
      <w:rFonts w:cs="Courier New"/>
    </w:rPr>
  </w:style>
  <w:style w:type="character" w:customStyle="1" w:styleId="ListLabel56">
    <w:name w:val="ListLabel 56"/>
    <w:qFormat/>
    <w:rsid w:val="005029B2"/>
    <w:rPr>
      <w:rFonts w:cs="Courier New"/>
    </w:rPr>
  </w:style>
  <w:style w:type="character" w:customStyle="1" w:styleId="ListLabel57">
    <w:name w:val="ListLabel 57"/>
    <w:qFormat/>
    <w:rsid w:val="005029B2"/>
    <w:rPr>
      <w:rFonts w:cs="Courier New"/>
    </w:rPr>
  </w:style>
  <w:style w:type="character" w:customStyle="1" w:styleId="ListLabel58">
    <w:name w:val="ListLabel 58"/>
    <w:qFormat/>
    <w:rsid w:val="005029B2"/>
    <w:rPr>
      <w:rFonts w:cs="Courier New"/>
    </w:rPr>
  </w:style>
  <w:style w:type="character" w:customStyle="1" w:styleId="ListLabel59">
    <w:name w:val="ListLabel 59"/>
    <w:qFormat/>
    <w:rsid w:val="005029B2"/>
    <w:rPr>
      <w:rFonts w:eastAsia="Arial" w:cs="Arial"/>
    </w:rPr>
  </w:style>
  <w:style w:type="character" w:customStyle="1" w:styleId="ListLabel60">
    <w:name w:val="ListLabel 60"/>
    <w:qFormat/>
    <w:rsid w:val="005029B2"/>
    <w:rPr>
      <w:rFonts w:cs="Courier New"/>
    </w:rPr>
  </w:style>
  <w:style w:type="character" w:customStyle="1" w:styleId="ListLabel61">
    <w:name w:val="ListLabel 61"/>
    <w:qFormat/>
    <w:rsid w:val="005029B2"/>
    <w:rPr>
      <w:rFonts w:cs="Courier New"/>
    </w:rPr>
  </w:style>
  <w:style w:type="character" w:customStyle="1" w:styleId="ListLabel62">
    <w:name w:val="ListLabel 62"/>
    <w:qFormat/>
    <w:rsid w:val="005029B2"/>
    <w:rPr>
      <w:rFonts w:cs="Courier New"/>
    </w:rPr>
  </w:style>
  <w:style w:type="character" w:customStyle="1" w:styleId="ListLabel63">
    <w:name w:val="ListLabel 63"/>
    <w:qFormat/>
    <w:rsid w:val="005029B2"/>
    <w:rPr>
      <w:rFonts w:eastAsia="Times New Roman"/>
    </w:rPr>
  </w:style>
  <w:style w:type="character" w:customStyle="1" w:styleId="ListLabel64">
    <w:name w:val="ListLabel 64"/>
    <w:qFormat/>
    <w:rsid w:val="005029B2"/>
    <w:rPr>
      <w:u w:val="none"/>
    </w:rPr>
  </w:style>
  <w:style w:type="character" w:customStyle="1" w:styleId="ListLabel65">
    <w:name w:val="ListLabel 65"/>
    <w:qFormat/>
    <w:rsid w:val="005029B2"/>
    <w:rPr>
      <w:rFonts w:eastAsia="Times New Roman" w:cs="Courier"/>
    </w:rPr>
  </w:style>
  <w:style w:type="character" w:customStyle="1" w:styleId="ListLabel66">
    <w:name w:val="ListLabel 66"/>
    <w:qFormat/>
    <w:rsid w:val="005029B2"/>
    <w:rPr>
      <w:rFonts w:cs="Courier New"/>
    </w:rPr>
  </w:style>
  <w:style w:type="character" w:customStyle="1" w:styleId="ListLabel67">
    <w:name w:val="ListLabel 67"/>
    <w:qFormat/>
    <w:rsid w:val="005029B2"/>
    <w:rPr>
      <w:rFonts w:cs="Courier New"/>
    </w:rPr>
  </w:style>
  <w:style w:type="character" w:customStyle="1" w:styleId="ListLabel68">
    <w:name w:val="ListLabel 68"/>
    <w:qFormat/>
    <w:rsid w:val="005029B2"/>
    <w:rPr>
      <w:rFonts w:cs="Courier New"/>
    </w:rPr>
  </w:style>
  <w:style w:type="character" w:customStyle="1" w:styleId="ListLabel69">
    <w:name w:val="ListLabel 69"/>
    <w:qFormat/>
    <w:rsid w:val="005029B2"/>
    <w:rPr>
      <w:rFonts w:eastAsia="Times New Roman" w:cs="Arial"/>
      <w:bCs/>
      <w:szCs w:val="20"/>
      <w:lang w:eastAsia="es-ES"/>
    </w:rPr>
  </w:style>
  <w:style w:type="character" w:customStyle="1" w:styleId="ListLabel70">
    <w:name w:val="ListLabel 70"/>
    <w:qFormat/>
    <w:rsid w:val="005029B2"/>
    <w:rPr>
      <w:rFonts w:eastAsia="Times New Roman" w:cs="Arial"/>
      <w:szCs w:val="20"/>
      <w:lang w:eastAsia="es-ES"/>
    </w:rPr>
  </w:style>
  <w:style w:type="character" w:customStyle="1" w:styleId="ListLabel71">
    <w:name w:val="ListLabel 71"/>
    <w:qFormat/>
    <w:rsid w:val="005029B2"/>
    <w:rPr>
      <w:rFonts w:eastAsia="Times New Roman" w:cs="Times New Roman"/>
      <w:szCs w:val="20"/>
      <w:lang w:eastAsia="es-ES"/>
    </w:rPr>
  </w:style>
  <w:style w:type="paragraph" w:customStyle="1" w:styleId="Encapalament">
    <w:name w:val="Encapçalament"/>
    <w:basedOn w:val="Normal"/>
    <w:next w:val="Textoindependiente"/>
    <w:qFormat/>
    <w:rsid w:val="005029B2"/>
    <w:pPr>
      <w:keepNext/>
      <w:spacing w:before="240" w:after="120" w:line="240" w:lineRule="auto"/>
      <w:jc w:val="both"/>
    </w:pPr>
    <w:rPr>
      <w:rFonts w:ascii="Liberation Sans" w:eastAsia="Microsoft YaHei" w:hAnsi="Liberation Sans" w:cs="Arial"/>
      <w:kern w:val="0"/>
      <w:sz w:val="28"/>
      <w:szCs w:val="28"/>
      <w:lang w:val="es-ES_tradnl"/>
      <w14:ligatures w14:val="none"/>
    </w:rPr>
  </w:style>
  <w:style w:type="paragraph" w:styleId="Textoindependiente">
    <w:name w:val="Body Text"/>
    <w:basedOn w:val="Normal"/>
    <w:link w:val="TextoindependienteCar"/>
    <w:uiPriority w:val="99"/>
    <w:semiHidden/>
    <w:unhideWhenUsed/>
    <w:rsid w:val="005029B2"/>
    <w:pPr>
      <w:spacing w:after="120" w:line="240" w:lineRule="auto"/>
      <w:jc w:val="both"/>
    </w:pPr>
    <w:rPr>
      <w:rFonts w:ascii="Verdana" w:hAnsi="Verdana"/>
      <w:sz w:val="20"/>
      <w:lang w:val="es-ES_tradnl"/>
    </w:rPr>
  </w:style>
  <w:style w:type="character" w:customStyle="1" w:styleId="TextoindependienteCar1">
    <w:name w:val="Texto independiente Car1"/>
    <w:basedOn w:val="Fuentedeprrafopredeter"/>
    <w:uiPriority w:val="99"/>
    <w:semiHidden/>
    <w:rsid w:val="005029B2"/>
  </w:style>
  <w:style w:type="paragraph" w:styleId="Lista">
    <w:name w:val="List"/>
    <w:basedOn w:val="Textoindependiente"/>
    <w:rsid w:val="005029B2"/>
    <w:rPr>
      <w:rFonts w:cs="Arial"/>
    </w:rPr>
  </w:style>
  <w:style w:type="paragraph" w:styleId="Descripcin">
    <w:name w:val="caption"/>
    <w:basedOn w:val="Normal"/>
    <w:qFormat/>
    <w:rsid w:val="005029B2"/>
    <w:pPr>
      <w:suppressLineNumbers/>
      <w:spacing w:before="120" w:after="120" w:line="240" w:lineRule="auto"/>
      <w:jc w:val="both"/>
    </w:pPr>
    <w:rPr>
      <w:rFonts w:ascii="Verdana" w:hAnsi="Verdana" w:cs="Arial"/>
      <w:i/>
      <w:iCs/>
      <w:kern w:val="0"/>
      <w:lang w:val="es-ES_tradnl"/>
      <w14:ligatures w14:val="none"/>
    </w:rPr>
  </w:style>
  <w:style w:type="paragraph" w:customStyle="1" w:styleId="ndex">
    <w:name w:val="Índex"/>
    <w:basedOn w:val="Normal"/>
    <w:qFormat/>
    <w:rsid w:val="005029B2"/>
    <w:pPr>
      <w:suppressLineNumbers/>
      <w:spacing w:after="200" w:line="240" w:lineRule="auto"/>
      <w:jc w:val="both"/>
    </w:pPr>
    <w:rPr>
      <w:rFonts w:ascii="Verdana" w:hAnsi="Verdana" w:cs="Arial"/>
      <w:kern w:val="0"/>
      <w:sz w:val="20"/>
      <w:szCs w:val="22"/>
      <w:lang w:val="es-ES_tradnl"/>
      <w14:ligatures w14:val="none"/>
    </w:rPr>
  </w:style>
  <w:style w:type="paragraph" w:customStyle="1" w:styleId="msonormal0">
    <w:name w:val="msonormal"/>
    <w:basedOn w:val="Normal"/>
    <w:qFormat/>
    <w:rsid w:val="005029B2"/>
    <w:pPr>
      <w:spacing w:beforeAutospacing="1" w:after="200" w:afterAutospacing="1" w:line="240" w:lineRule="auto"/>
    </w:pPr>
    <w:rPr>
      <w:rFonts w:ascii="Times New Roman" w:eastAsia="Times New Roman" w:hAnsi="Times New Roman" w:cs="Times New Roman"/>
      <w:kern w:val="0"/>
      <w:lang w:eastAsia="es-ES"/>
      <w14:ligatures w14:val="none"/>
    </w:rPr>
  </w:style>
  <w:style w:type="paragraph" w:styleId="NormalWeb">
    <w:name w:val="Normal (Web)"/>
    <w:basedOn w:val="Normal"/>
    <w:unhideWhenUsed/>
    <w:qFormat/>
    <w:rsid w:val="005029B2"/>
    <w:pPr>
      <w:spacing w:beforeAutospacing="1" w:after="200" w:afterAutospacing="1" w:line="240" w:lineRule="auto"/>
    </w:pPr>
    <w:rPr>
      <w:rFonts w:ascii="Times New Roman" w:eastAsia="Times New Roman" w:hAnsi="Times New Roman" w:cs="Times New Roman"/>
      <w:kern w:val="0"/>
      <w:lang w:eastAsia="es-ES"/>
      <w14:ligatures w14:val="none"/>
    </w:rPr>
  </w:style>
  <w:style w:type="paragraph" w:styleId="Encabezado">
    <w:name w:val="header"/>
    <w:basedOn w:val="Normal"/>
    <w:link w:val="EncabezadoCar"/>
    <w:uiPriority w:val="99"/>
    <w:unhideWhenUsed/>
    <w:rsid w:val="005029B2"/>
    <w:pPr>
      <w:tabs>
        <w:tab w:val="center" w:pos="4252"/>
        <w:tab w:val="right" w:pos="8504"/>
      </w:tabs>
      <w:spacing w:after="0" w:line="240" w:lineRule="auto"/>
      <w:jc w:val="both"/>
    </w:pPr>
    <w:rPr>
      <w:rFonts w:ascii="Verdana" w:hAnsi="Verdana"/>
      <w:sz w:val="20"/>
      <w:lang w:val="es-ES_tradnl"/>
    </w:rPr>
  </w:style>
  <w:style w:type="character" w:customStyle="1" w:styleId="EncabezadoCar1">
    <w:name w:val="Encabezado Car1"/>
    <w:basedOn w:val="Fuentedeprrafopredeter"/>
    <w:uiPriority w:val="99"/>
    <w:semiHidden/>
    <w:rsid w:val="005029B2"/>
  </w:style>
  <w:style w:type="paragraph" w:styleId="Piedepgina">
    <w:name w:val="footer"/>
    <w:basedOn w:val="Normal"/>
    <w:link w:val="PiedepginaCar"/>
    <w:uiPriority w:val="99"/>
    <w:unhideWhenUsed/>
    <w:rsid w:val="005029B2"/>
    <w:pPr>
      <w:tabs>
        <w:tab w:val="center" w:pos="4252"/>
        <w:tab w:val="right" w:pos="8504"/>
      </w:tabs>
      <w:spacing w:after="0" w:line="240" w:lineRule="auto"/>
      <w:jc w:val="both"/>
    </w:pPr>
    <w:rPr>
      <w:rFonts w:ascii="Verdana" w:hAnsi="Verdana"/>
      <w:sz w:val="20"/>
      <w:lang w:val="es-ES_tradnl"/>
    </w:rPr>
  </w:style>
  <w:style w:type="character" w:customStyle="1" w:styleId="PiedepginaCar1">
    <w:name w:val="Pie de página Car1"/>
    <w:basedOn w:val="Fuentedeprrafopredeter"/>
    <w:uiPriority w:val="99"/>
    <w:semiHidden/>
    <w:rsid w:val="005029B2"/>
  </w:style>
  <w:style w:type="paragraph" w:styleId="Textonotapie">
    <w:name w:val="footnote text"/>
    <w:basedOn w:val="Normal"/>
    <w:link w:val="TextonotapieCar"/>
    <w:uiPriority w:val="99"/>
    <w:semiHidden/>
    <w:unhideWhenUsed/>
    <w:rsid w:val="005029B2"/>
    <w:pPr>
      <w:spacing w:after="0" w:line="240" w:lineRule="auto"/>
      <w:jc w:val="both"/>
    </w:pPr>
    <w:rPr>
      <w:rFonts w:ascii="Arial" w:eastAsia="Times New Roman" w:hAnsi="Arial" w:cs="Times New Roman"/>
      <w:sz w:val="20"/>
      <w:szCs w:val="20"/>
      <w:lang w:eastAsia="ca-ES"/>
    </w:rPr>
  </w:style>
  <w:style w:type="character" w:customStyle="1" w:styleId="TextonotapieCar1">
    <w:name w:val="Texto nota pie Car1"/>
    <w:basedOn w:val="Fuentedeprrafopredeter"/>
    <w:uiPriority w:val="99"/>
    <w:semiHidden/>
    <w:rsid w:val="005029B2"/>
    <w:rPr>
      <w:sz w:val="20"/>
      <w:szCs w:val="20"/>
    </w:rPr>
  </w:style>
  <w:style w:type="paragraph" w:styleId="Textocomentario">
    <w:name w:val="annotation text"/>
    <w:basedOn w:val="Normal"/>
    <w:link w:val="TextocomentarioCar"/>
    <w:uiPriority w:val="99"/>
    <w:semiHidden/>
    <w:unhideWhenUsed/>
    <w:qFormat/>
    <w:rsid w:val="005029B2"/>
    <w:pPr>
      <w:spacing w:after="0" w:line="240" w:lineRule="auto"/>
      <w:jc w:val="both"/>
    </w:pPr>
    <w:rPr>
      <w:rFonts w:ascii="Dutch" w:eastAsia="Times New Roman" w:hAnsi="Dutch" w:cs="Times New Roman"/>
      <w:sz w:val="20"/>
      <w:szCs w:val="20"/>
      <w:lang w:eastAsia="ca-ES"/>
    </w:rPr>
  </w:style>
  <w:style w:type="character" w:customStyle="1" w:styleId="TextocomentarioCar1">
    <w:name w:val="Texto comentario Car1"/>
    <w:basedOn w:val="Fuentedeprrafopredeter"/>
    <w:uiPriority w:val="99"/>
    <w:semiHidden/>
    <w:rsid w:val="005029B2"/>
    <w:rPr>
      <w:sz w:val="20"/>
      <w:szCs w:val="20"/>
    </w:rPr>
  </w:style>
  <w:style w:type="paragraph" w:customStyle="1" w:styleId="Default">
    <w:name w:val="Default"/>
    <w:qFormat/>
    <w:rsid w:val="005029B2"/>
    <w:pPr>
      <w:spacing w:after="0" w:line="240" w:lineRule="auto"/>
    </w:pPr>
    <w:rPr>
      <w:rFonts w:ascii="Verdana" w:eastAsia="Times New Roman" w:hAnsi="Verdana" w:cs="Verdana"/>
      <w:color w:val="000000"/>
      <w:kern w:val="0"/>
      <w:lang w:eastAsia="es-ES"/>
      <w14:ligatures w14:val="none"/>
    </w:rPr>
  </w:style>
  <w:style w:type="paragraph" w:styleId="Textodeglobo">
    <w:name w:val="Balloon Text"/>
    <w:basedOn w:val="Normal"/>
    <w:link w:val="TextodegloboCar"/>
    <w:uiPriority w:val="99"/>
    <w:semiHidden/>
    <w:unhideWhenUsed/>
    <w:qFormat/>
    <w:rsid w:val="005029B2"/>
    <w:pPr>
      <w:spacing w:after="0" w:line="240" w:lineRule="auto"/>
      <w:jc w:val="both"/>
    </w:pPr>
    <w:rPr>
      <w:rFonts w:ascii="Segoe UI" w:hAnsi="Segoe UI" w:cs="Segoe UI"/>
      <w:sz w:val="18"/>
      <w:szCs w:val="18"/>
      <w:lang w:val="es-ES_tradnl"/>
    </w:rPr>
  </w:style>
  <w:style w:type="character" w:customStyle="1" w:styleId="TextodegloboCar1">
    <w:name w:val="Texto de globo Car1"/>
    <w:basedOn w:val="Fuentedeprrafopredeter"/>
    <w:uiPriority w:val="99"/>
    <w:semiHidden/>
    <w:rsid w:val="005029B2"/>
    <w:rPr>
      <w:rFonts w:ascii="Segoe UI" w:hAnsi="Segoe UI" w:cs="Segoe UI"/>
      <w:sz w:val="18"/>
      <w:szCs w:val="18"/>
    </w:rPr>
  </w:style>
  <w:style w:type="paragraph" w:customStyle="1" w:styleId="Asuntodelcomentario1">
    <w:name w:val="Asunto del comentario1"/>
    <w:basedOn w:val="Textocomentario"/>
    <w:next w:val="Textocomentario"/>
    <w:uiPriority w:val="99"/>
    <w:semiHidden/>
    <w:unhideWhenUsed/>
    <w:qFormat/>
    <w:rsid w:val="005029B2"/>
    <w:pPr>
      <w:spacing w:after="200"/>
    </w:pPr>
    <w:rPr>
      <w:rFonts w:ascii="Verdana" w:eastAsia="Calibri" w:hAnsi="Verdana" w:cs="Calibri"/>
      <w:b/>
      <w:bCs/>
      <w:lang w:val="es-ES_tradnl" w:eastAsia="en-US"/>
    </w:rPr>
  </w:style>
  <w:style w:type="paragraph" w:styleId="Sangradetextonormal">
    <w:name w:val="Body Text Indent"/>
    <w:basedOn w:val="Normal"/>
    <w:link w:val="SangradetextonormalCar"/>
    <w:rsid w:val="005029B2"/>
    <w:pPr>
      <w:spacing w:after="0" w:line="240" w:lineRule="auto"/>
      <w:ind w:left="284" w:hanging="284"/>
      <w:jc w:val="both"/>
      <w:textAlignment w:val="baseline"/>
    </w:pPr>
    <w:rPr>
      <w:rFonts w:ascii="Arial Narrow" w:eastAsia="Times New Roman" w:hAnsi="Arial Narrow" w:cs="Times New Roman"/>
      <w:sz w:val="20"/>
      <w:szCs w:val="20"/>
      <w:lang w:eastAsia="es-ES"/>
    </w:rPr>
  </w:style>
  <w:style w:type="character" w:customStyle="1" w:styleId="SangradetextonormalCar1">
    <w:name w:val="Sangría de texto normal Car1"/>
    <w:basedOn w:val="Fuentedeprrafopredeter"/>
    <w:uiPriority w:val="99"/>
    <w:semiHidden/>
    <w:rsid w:val="005029B2"/>
  </w:style>
  <w:style w:type="numbering" w:customStyle="1" w:styleId="Sinlista11">
    <w:name w:val="Sin lista11"/>
    <w:uiPriority w:val="99"/>
    <w:semiHidden/>
    <w:unhideWhenUsed/>
    <w:qFormat/>
    <w:rsid w:val="005029B2"/>
  </w:style>
  <w:style w:type="table" w:styleId="Tablaconcuadrcula">
    <w:name w:val="Table Grid"/>
    <w:basedOn w:val="Tablanormal"/>
    <w:rsid w:val="005029B2"/>
    <w:pPr>
      <w:spacing w:after="0" w:line="240" w:lineRule="auto"/>
    </w:pPr>
    <w:rPr>
      <w:kern w:val="0"/>
      <w:sz w:val="20"/>
      <w:szCs w:val="22"/>
      <w:lang w:val="ca-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029B2"/>
    <w:rPr>
      <w:color w:val="0563C1"/>
      <w:u w:val="single"/>
    </w:rPr>
  </w:style>
  <w:style w:type="paragraph" w:customStyle="1" w:styleId="paragraph">
    <w:name w:val="paragraph"/>
    <w:basedOn w:val="Normal"/>
    <w:rsid w:val="005029B2"/>
    <w:pPr>
      <w:spacing w:after="0" w:line="240" w:lineRule="auto"/>
    </w:pPr>
    <w:rPr>
      <w:rFonts w:ascii="Times New Roman" w:eastAsia="Times New Roman" w:hAnsi="Times New Roman" w:cs="Times New Roman"/>
      <w:kern w:val="0"/>
      <w:lang w:eastAsia="es-ES"/>
      <w14:ligatures w14:val="none"/>
    </w:rPr>
  </w:style>
  <w:style w:type="character" w:customStyle="1" w:styleId="spellingerror">
    <w:name w:val="spellingerror"/>
    <w:basedOn w:val="Fuentedeprrafopredeter"/>
    <w:rsid w:val="005029B2"/>
  </w:style>
  <w:style w:type="character" w:customStyle="1" w:styleId="normaltextrun1">
    <w:name w:val="normaltextrun1"/>
    <w:basedOn w:val="Fuentedeprrafopredeter"/>
    <w:rsid w:val="005029B2"/>
  </w:style>
  <w:style w:type="character" w:customStyle="1" w:styleId="eop">
    <w:name w:val="eop"/>
    <w:basedOn w:val="Fuentedeprrafopredeter"/>
    <w:rsid w:val="005029B2"/>
  </w:style>
  <w:style w:type="table" w:customStyle="1" w:styleId="Tablaconcuadrcula1">
    <w:name w:val="Tabla con cuadrícula1"/>
    <w:basedOn w:val="Tablanormal"/>
    <w:next w:val="Tablaconcuadrcula"/>
    <w:uiPriority w:val="59"/>
    <w:rsid w:val="005029B2"/>
    <w:pPr>
      <w:spacing w:after="0" w:line="240" w:lineRule="auto"/>
    </w:pPr>
    <w:rPr>
      <w:kern w:val="0"/>
      <w:sz w:val="22"/>
      <w:szCs w:val="22"/>
      <w:lang w:val="ca-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029B2"/>
    <w:pPr>
      <w:spacing w:after="0" w:line="240" w:lineRule="auto"/>
    </w:pPr>
    <w:rPr>
      <w:rFonts w:eastAsia="Yu Mincho"/>
      <w:kern w:val="0"/>
      <w:sz w:val="22"/>
      <w:szCs w:val="22"/>
      <w:lang w:val="ca-E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029B2"/>
    <w:pPr>
      <w:spacing w:after="0" w:line="240" w:lineRule="auto"/>
    </w:pPr>
    <w:rPr>
      <w:rFonts w:eastAsia="Yu Mincho"/>
      <w:kern w:val="0"/>
      <w:sz w:val="22"/>
      <w:szCs w:val="22"/>
      <w:lang w:val="ca-E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5029B2"/>
    <w:pPr>
      <w:spacing w:after="0" w:line="240" w:lineRule="auto"/>
    </w:pPr>
    <w:rPr>
      <w:rFonts w:eastAsia="Yu Mincho"/>
      <w:kern w:val="0"/>
      <w:sz w:val="22"/>
      <w:szCs w:val="22"/>
      <w:lang w:val="ca-E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5029B2"/>
    <w:pPr>
      <w:spacing w:after="0" w:line="240" w:lineRule="auto"/>
    </w:pPr>
    <w:rPr>
      <w:rFonts w:eastAsia="Yu Mincho"/>
      <w:kern w:val="0"/>
      <w:sz w:val="22"/>
      <w:szCs w:val="22"/>
      <w:lang w:val="ca-E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5029B2"/>
    <w:pPr>
      <w:spacing w:after="0" w:line="240" w:lineRule="auto"/>
    </w:pPr>
    <w:rPr>
      <w:rFonts w:eastAsia="Yu Mincho"/>
      <w:kern w:val="0"/>
      <w:sz w:val="22"/>
      <w:szCs w:val="22"/>
      <w:lang w:val="ca-E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5029B2"/>
    <w:pPr>
      <w:spacing w:after="0" w:line="240" w:lineRule="auto"/>
    </w:pPr>
    <w:rPr>
      <w:rFonts w:eastAsia="Yu Mincho"/>
      <w:kern w:val="0"/>
      <w:sz w:val="22"/>
      <w:szCs w:val="22"/>
      <w:lang w:val="ca-E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uiPriority w:val="99"/>
    <w:semiHidden/>
    <w:rsid w:val="005029B2"/>
    <w:rPr>
      <w:vertAlign w:val="superscript"/>
    </w:rPr>
  </w:style>
  <w:style w:type="character" w:customStyle="1" w:styleId="texte1">
    <w:name w:val="texte1"/>
    <w:basedOn w:val="Fuentedeprrafopredeter"/>
    <w:rsid w:val="005029B2"/>
    <w:rPr>
      <w:rFonts w:ascii="Verdana" w:hAnsi="Verdana" w:hint="default"/>
      <w:b w:val="0"/>
      <w:bCs w:val="0"/>
      <w:strike w:val="0"/>
      <w:dstrike w:val="0"/>
      <w:color w:val="000000"/>
      <w:sz w:val="19"/>
      <w:szCs w:val="19"/>
      <w:u w:val="none"/>
      <w:effect w:val="none"/>
    </w:rPr>
  </w:style>
  <w:style w:type="paragraph" w:styleId="HTMLconformatoprevio">
    <w:name w:val="HTML Preformatted"/>
    <w:basedOn w:val="Normal"/>
    <w:link w:val="HTMLconformatoprevioCar"/>
    <w:uiPriority w:val="99"/>
    <w:unhideWhenUsed/>
    <w:rsid w:val="00502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s-ES"/>
      <w14:ligatures w14:val="none"/>
    </w:rPr>
  </w:style>
  <w:style w:type="character" w:customStyle="1" w:styleId="HTMLconformatoprevioCar">
    <w:name w:val="HTML con formato previo Car"/>
    <w:basedOn w:val="Fuentedeprrafopredeter"/>
    <w:link w:val="HTMLconformatoprevio"/>
    <w:uiPriority w:val="99"/>
    <w:rsid w:val="005029B2"/>
    <w:rPr>
      <w:rFonts w:ascii="Courier New" w:eastAsia="Times New Roman" w:hAnsi="Courier New" w:cs="Courier New"/>
      <w:kern w:val="0"/>
      <w:sz w:val="20"/>
      <w:szCs w:val="20"/>
      <w:lang w:eastAsia="es-ES"/>
      <w14:ligatures w14:val="none"/>
    </w:rPr>
  </w:style>
  <w:style w:type="character" w:customStyle="1" w:styleId="y2iqfc">
    <w:name w:val="y2iqfc"/>
    <w:basedOn w:val="Fuentedeprrafopredeter"/>
    <w:rsid w:val="005029B2"/>
  </w:style>
  <w:style w:type="paragraph" w:styleId="Asuntodelcomentario">
    <w:name w:val="annotation subject"/>
    <w:basedOn w:val="Textocomentario"/>
    <w:next w:val="Textocomentario"/>
    <w:link w:val="AsuntodelcomentarioCar"/>
    <w:uiPriority w:val="99"/>
    <w:semiHidden/>
    <w:unhideWhenUsed/>
    <w:rsid w:val="005029B2"/>
    <w:pPr>
      <w:spacing w:after="160"/>
      <w:jc w:val="left"/>
    </w:pPr>
    <w:rPr>
      <w:rFonts w:ascii="Verdana" w:hAnsi="Verdana"/>
      <w:b/>
      <w:bCs/>
      <w:lang w:val="es-ES_tradnl"/>
    </w:rPr>
  </w:style>
  <w:style w:type="character" w:customStyle="1" w:styleId="AsuntodelcomentarioCar1">
    <w:name w:val="Asunto del comentario Car1"/>
    <w:basedOn w:val="TextocomentarioCar1"/>
    <w:link w:val="Asuntodelcomentario"/>
    <w:uiPriority w:val="99"/>
    <w:semiHidden/>
    <w:rsid w:val="005029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38BA46EEBADB949B1791B9C7C9557D8" ma:contentTypeVersion="15" ma:contentTypeDescription="Crear nuevo documento." ma:contentTypeScope="" ma:versionID="1ad8f2e9ed36bb305e61e708b268fd77">
  <xsd:schema xmlns:xsd="http://www.w3.org/2001/XMLSchema" xmlns:xs="http://www.w3.org/2001/XMLSchema" xmlns:p="http://schemas.microsoft.com/office/2006/metadata/properties" xmlns:ns2="9d0c2ba5-e3ca-4b57-9a82-77c607995bd7" xmlns:ns3="fe2c56db-766c-4c36-b3e5-267db87031a2" targetNamespace="http://schemas.microsoft.com/office/2006/metadata/properties" ma:root="true" ma:fieldsID="cdfea9590884af9bb78e29ff471d7865" ns2:_="" ns3:_="">
    <xsd:import namespace="9d0c2ba5-e3ca-4b57-9a82-77c607995bd7"/>
    <xsd:import namespace="fe2c56db-766c-4c36-b3e5-267db87031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c2ba5-e3ca-4b57-9a82-77c607995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9b152b31-2f70-47a2-955d-47e10eaa168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2c56db-766c-4c36-b3e5-267db87031a2"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61a09c49-242a-4d4c-82d1-3bbd2dc8038b}" ma:internalName="TaxCatchAll" ma:showField="CatchAllData" ma:web="fe2c56db-766c-4c36-b3e5-267db87031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0c2ba5-e3ca-4b57-9a82-77c607995bd7">
      <Terms xmlns="http://schemas.microsoft.com/office/infopath/2007/PartnerControls"/>
    </lcf76f155ced4ddcb4097134ff3c332f>
    <TaxCatchAll xmlns="fe2c56db-766c-4c36-b3e5-267db87031a2" xsi:nil="true"/>
  </documentManagement>
</p:properties>
</file>

<file path=customXml/itemProps1.xml><?xml version="1.0" encoding="utf-8"?>
<ds:datastoreItem xmlns:ds="http://schemas.openxmlformats.org/officeDocument/2006/customXml" ds:itemID="{8522465C-FAEC-4D11-85DB-17CA0433629B}"/>
</file>

<file path=customXml/itemProps2.xml><?xml version="1.0" encoding="utf-8"?>
<ds:datastoreItem xmlns:ds="http://schemas.openxmlformats.org/officeDocument/2006/customXml" ds:itemID="{19656DCC-B5E7-410D-BCCA-FFC0B337BF1E}"/>
</file>

<file path=customXml/itemProps3.xml><?xml version="1.0" encoding="utf-8"?>
<ds:datastoreItem xmlns:ds="http://schemas.openxmlformats.org/officeDocument/2006/customXml" ds:itemID="{5975D084-9146-461E-8154-64C0FC07B343}"/>
</file>

<file path=docProps/app.xml><?xml version="1.0" encoding="utf-8"?>
<Properties xmlns="http://schemas.openxmlformats.org/officeDocument/2006/extended-properties" xmlns:vt="http://schemas.openxmlformats.org/officeDocument/2006/docPropsVTypes">
  <Template>Normal</Template>
  <TotalTime>0</TotalTime>
  <Pages>17</Pages>
  <Words>5116</Words>
  <Characters>28138</Characters>
  <Application>Microsoft Office Word</Application>
  <DocSecurity>0</DocSecurity>
  <Lines>234</Lines>
  <Paragraphs>66</Paragraphs>
  <ScaleCrop>false</ScaleCrop>
  <Company/>
  <LinksUpToDate>false</LinksUpToDate>
  <CharactersWithSpaces>33188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Huertas</dc:creator>
  <cp:keywords/>
  <dc:description/>
  <cp:lastModifiedBy>Maria Huertas</cp:lastModifiedBy>
  <cp:revision>1</cp:revision>
  <dcterms:created xsi:type="dcterms:W3CDTF">2024-07-15T09:21:00Z</dcterms:created>
  <dcterms:modified xsi:type="dcterms:W3CDTF">2024-07-15T09:21:00Z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0x010100638BA46EEBADB949B1791B9C7C9557D8</vt:lpwstr>
  </property>
</Properties>
</file>