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0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236220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</w:p>
    <w:p w:rsidR="00236220" w:rsidRPr="007E1D05" w:rsidRDefault="00236220" w:rsidP="000B36BB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652E4D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236220" w:rsidRPr="008A7AEF" w:rsidRDefault="00236220" w:rsidP="000B36BB">
      <w:pPr>
        <w:pStyle w:val="Ttol"/>
        <w:rPr>
          <w:rFonts w:ascii="Verdana" w:hAnsi="Verdana" w:cs="Arial"/>
          <w:sz w:val="20"/>
        </w:rPr>
      </w:pPr>
    </w:p>
    <w:p w:rsidR="00236220" w:rsidRPr="008A7AEF" w:rsidRDefault="00236220" w:rsidP="000B36BB">
      <w:pPr>
        <w:pStyle w:val="Ttol"/>
        <w:rPr>
          <w:rFonts w:ascii="Verdana" w:hAnsi="Verdana" w:cs="Arial"/>
          <w:sz w:val="20"/>
        </w:rPr>
      </w:pPr>
    </w:p>
    <w:p w:rsidR="00236220" w:rsidRDefault="00236220" w:rsidP="000B36BB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........................@................ i als efectes de licitar en el procediment d'adjudicació de</w:t>
      </w:r>
      <w:bookmarkStart w:id="2" w:name="annex_1_obj_contr"/>
      <w:bookmarkEnd w:id="2"/>
      <w:r w:rsidR="00211DC1">
        <w:rPr>
          <w:rFonts w:ascii="Verdana" w:hAnsi="Verdana" w:cs="Arial"/>
          <w:snapToGrid w:val="0"/>
        </w:rPr>
        <w:t>l s</w:t>
      </w:r>
      <w:r w:rsidR="000B36BB">
        <w:rPr>
          <w:rFonts w:ascii="Verdana" w:hAnsi="Verdana" w:cs="Arial"/>
          <w:snapToGrid w:val="0"/>
        </w:rPr>
        <w:t>ubministrament de sanitaris portàtils per a esdeveniments a la via pública del Districte de Sant Andreu, amb mesures de contractació pública sostenible</w:t>
      </w:r>
      <w:bookmarkStart w:id="3" w:name="_GoBack"/>
      <w:bookmarkEnd w:id="3"/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 xml:space="preserve">úm. Contracte </w:t>
      </w:r>
      <w:bookmarkStart w:id="4" w:name="annex_1_contracte"/>
      <w:bookmarkEnd w:id="4"/>
      <w:r>
        <w:rPr>
          <w:rFonts w:ascii="Verdana" w:hAnsi="Verdana" w:cs="Arial"/>
        </w:rPr>
        <w:t>001_24000810</w:t>
      </w:r>
      <w:r w:rsidRPr="008A7AEF">
        <w:rPr>
          <w:rFonts w:ascii="Verdana" w:hAnsi="Verdana" w:cs="Arial"/>
        </w:rPr>
        <w:t xml:space="preserve">, núm. Expedient </w:t>
      </w:r>
      <w:bookmarkStart w:id="5" w:name="annex_1_expedient"/>
      <w:bookmarkEnd w:id="5"/>
      <w:r>
        <w:rPr>
          <w:rFonts w:ascii="Verdana" w:hAnsi="Verdana" w:cs="Arial"/>
        </w:rPr>
        <w:t>2012/2024</w:t>
      </w:r>
      <w:r w:rsidRPr="008A7AEF">
        <w:rPr>
          <w:rFonts w:ascii="Verdana" w:hAnsi="Verdana" w:cs="Arial"/>
        </w:rPr>
        <w:t>.</w:t>
      </w:r>
    </w:p>
    <w:p w:rsidR="00236220" w:rsidRDefault="00236220" w:rsidP="000B36B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236220" w:rsidRPr="007E1D05" w:rsidRDefault="00236220" w:rsidP="000B36BB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236220" w:rsidRPr="007E1D05" w:rsidRDefault="00236220" w:rsidP="000B36BB">
      <w:pPr>
        <w:pStyle w:val="Ttol"/>
        <w:rPr>
          <w:rFonts w:ascii="Verdana" w:hAnsi="Verdana" w:cs="Arial"/>
          <w:sz w:val="20"/>
        </w:rPr>
      </w:pPr>
    </w:p>
    <w:p w:rsidR="00236220" w:rsidRDefault="00236220" w:rsidP="000B36B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236220" w:rsidRPr="00D77ED9" w:rsidRDefault="00236220" w:rsidP="000B36BB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de prevenció de </w:t>
      </w:r>
      <w:r w:rsidRPr="00FE5CB8">
        <w:rPr>
          <w:rFonts w:ascii="Verdana" w:hAnsi="Verdana" w:cs="Arial"/>
          <w:b/>
        </w:rPr>
        <w:t>riscos laborals</w:t>
      </w:r>
      <w:r w:rsidRPr="007E1D05">
        <w:rPr>
          <w:rFonts w:ascii="Verdana" w:hAnsi="Verdana" w:cs="Arial"/>
        </w:rPr>
        <w:t>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</w:t>
      </w:r>
      <w:r w:rsidRPr="00FE5CB8">
        <w:rPr>
          <w:rFonts w:ascii="Verdana" w:hAnsi="Verdana" w:cs="Arial"/>
          <w:b/>
        </w:rPr>
        <w:t>d’igualtat efectiva de dones i homes</w:t>
      </w:r>
      <w:r w:rsidRPr="007E1D05">
        <w:rPr>
          <w:rFonts w:ascii="Verdana" w:hAnsi="Verdana" w:cs="Arial"/>
        </w:rPr>
        <w:t>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36220" w:rsidRDefault="00236220" w:rsidP="000B36BB">
      <w:pPr>
        <w:ind w:left="1" w:hanging="1"/>
        <w:rPr>
          <w:rFonts w:ascii="Verdana" w:hAnsi="Verdana" w:cs="Arial"/>
        </w:rPr>
      </w:pPr>
    </w:p>
    <w:p w:rsidR="00236220" w:rsidRDefault="00236220" w:rsidP="000B36BB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236220" w:rsidRDefault="00236220" w:rsidP="000B36BB">
      <w:pPr>
        <w:ind w:left="1" w:hanging="1"/>
        <w:rPr>
          <w:rFonts w:ascii="Verdana" w:hAnsi="Verdana" w:cs="Arial"/>
        </w:rPr>
      </w:pPr>
    </w:p>
    <w:p w:rsidR="00236220" w:rsidRPr="00B011A8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211DC1">
        <w:rPr>
          <w:rFonts w:ascii="Verdana" w:hAnsi="Verdana" w:cs="Arial"/>
        </w:rPr>
      </w:r>
      <w:r w:rsidR="00211DC1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236220" w:rsidRDefault="00236220" w:rsidP="000B36BB">
      <w:pPr>
        <w:ind w:left="426" w:hanging="1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211DC1">
        <w:rPr>
          <w:rFonts w:ascii="Verdana" w:hAnsi="Verdana" w:cs="Arial"/>
        </w:rPr>
      </w:r>
      <w:r w:rsidR="00211DC1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236220" w:rsidRDefault="00236220" w:rsidP="000B36BB">
      <w:pPr>
        <w:ind w:left="426" w:hanging="1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211DC1">
        <w:rPr>
          <w:rFonts w:ascii="Verdana" w:hAnsi="Verdana" w:cs="Arial"/>
        </w:rPr>
      </w:r>
      <w:r w:rsidR="00211DC1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236220" w:rsidRDefault="00236220" w:rsidP="000B36BB">
      <w:pPr>
        <w:ind w:left="1" w:hanging="1"/>
        <w:rPr>
          <w:rFonts w:ascii="Verdana" w:hAnsi="Verdana" w:cs="Arial"/>
        </w:rPr>
      </w:pPr>
    </w:p>
    <w:p w:rsidR="00236220" w:rsidRPr="00C2351B" w:rsidRDefault="00236220" w:rsidP="000B36BB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36220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236220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236220" w:rsidRDefault="00236220" w:rsidP="000B36BB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 xml:space="preserve">, adoptada i proclamada per la 183ª Assemblea General de l´Organització de les Nacions Unides, així com tampoc cap disposició de dret internacional que vinculi l´Estat Espanyol, relativa als drets humans, la dignitat humana o als principis generals que els </w:t>
      </w:r>
      <w:r>
        <w:rPr>
          <w:rFonts w:ascii="Verdana" w:hAnsi="Verdana"/>
        </w:rPr>
        <w:lastRenderedPageBreak/>
        <w:t>regeixen: Sistema Universal de Protecció i Garantia dels Drets Humans, Sistemes Regionals de Protecció i Garantia dels Drets Humans i Dret Internacional Humanitari.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>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236220" w:rsidRPr="00707CB5" w:rsidRDefault="002469A3" w:rsidP="002469A3">
      <w:pPr>
        <w:pStyle w:val="Textindependent"/>
        <w:shd w:val="clear" w:color="auto" w:fill="FFFFFF"/>
        <w:tabs>
          <w:tab w:val="left" w:pos="2895"/>
        </w:tabs>
        <w:ind w:left="426" w:right="0" w:hanging="426"/>
        <w:rPr>
          <w:rFonts w:ascii="Verdana" w:hAnsi="Verdana" w:cs="Arial"/>
        </w:rPr>
      </w:pPr>
      <w:bookmarkStart w:id="6" w:name="annex_1_protec_menors"/>
      <w:bookmarkEnd w:id="6"/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236220" w:rsidRPr="00A71EAF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  <w:sz w:val="16"/>
        </w:rPr>
      </w:pPr>
    </w:p>
    <w:p w:rsidR="00236220" w:rsidRPr="003C0643" w:rsidRDefault="00236220" w:rsidP="000B36BB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236220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236220" w:rsidRPr="003C0643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236220" w:rsidRPr="00707CB5" w:rsidRDefault="00236220" w:rsidP="000B36BB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236220" w:rsidRPr="00A71EAF" w:rsidRDefault="00236220" w:rsidP="000B36BB">
      <w:pPr>
        <w:rPr>
          <w:rFonts w:ascii="Verdana" w:hAnsi="Verdana" w:cs="Arial"/>
          <w:sz w:val="16"/>
        </w:rPr>
      </w:pPr>
    </w:p>
    <w:p w:rsidR="00236220" w:rsidRPr="00E864DE" w:rsidRDefault="00236220" w:rsidP="000B36BB">
      <w:pPr>
        <w:rPr>
          <w:rFonts w:ascii="Verdana" w:hAnsi="Verdana" w:cs="Arial"/>
        </w:rPr>
      </w:pPr>
      <w:bookmarkStart w:id="7" w:name="annex_1_LOPD"/>
      <w:bookmarkEnd w:id="7"/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236220" w:rsidRPr="00255288" w:rsidRDefault="00236220" w:rsidP="000B36BB">
      <w:pPr>
        <w:rPr>
          <w:rFonts w:ascii="Verdana" w:hAnsi="Verdana" w:cs="Arial"/>
        </w:rPr>
      </w:pPr>
    </w:p>
    <w:p w:rsidR="00236220" w:rsidRPr="007E1D05" w:rsidRDefault="00236220" w:rsidP="000B36BB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7C56DC">
        <w:rPr>
          <w:rFonts w:ascii="Verdana" w:hAnsi="Verdana" w:cs="Arial"/>
        </w:rPr>
        <w:t xml:space="preserve">Accepta </w:t>
      </w:r>
      <w:r w:rsidRPr="007B2B1E">
        <w:rPr>
          <w:rFonts w:ascii="Verdana" w:hAnsi="Verdana" w:cs="Arial"/>
          <w:b/>
        </w:rPr>
        <w:t>sotmetre’s a la jurisdicció dels jutjats i tribunals espanyols</w:t>
      </w:r>
      <w:r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l’empresa/entitat </w:t>
      </w:r>
      <w:r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Pr="007C56DC">
        <w:rPr>
          <w:rFonts w:ascii="Verdana" w:hAnsi="Verdana" w:cs="Arial"/>
        </w:rPr>
        <w:t>.</w:t>
      </w:r>
    </w:p>
    <w:p w:rsidR="00236220" w:rsidRDefault="00236220" w:rsidP="000B36BB">
      <w:pPr>
        <w:rPr>
          <w:rFonts w:ascii="Verdana" w:hAnsi="Verdana" w:cs="Arial"/>
          <w:snapToGrid w:val="0"/>
          <w:lang w:eastAsia="es-ES"/>
        </w:rPr>
      </w:pPr>
    </w:p>
    <w:p w:rsidR="002469A3" w:rsidRDefault="002469A3" w:rsidP="002469A3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</w:p>
    <w:p w:rsidR="002469A3" w:rsidRDefault="002469A3" w:rsidP="002469A3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2469A3" w:rsidRDefault="002469A3" w:rsidP="002469A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2469A3" w:rsidRDefault="002469A3" w:rsidP="002469A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2469A3" w:rsidRDefault="002469A3" w:rsidP="002469A3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211DC1">
        <w:rPr>
          <w:rFonts w:ascii="Verdana" w:hAnsi="Verdana" w:cs="Arial"/>
          <w:i/>
        </w:rPr>
      </w:r>
      <w:r w:rsidR="00211DC1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236220" w:rsidRDefault="00236220" w:rsidP="000B36BB">
      <w:pPr>
        <w:rPr>
          <w:rFonts w:ascii="Verdana" w:hAnsi="Verdana" w:cs="Arial"/>
          <w:snapToGrid w:val="0"/>
          <w:lang w:eastAsia="es-ES"/>
        </w:rPr>
      </w:pPr>
    </w:p>
    <w:p w:rsidR="00236220" w:rsidRPr="007E1D05" w:rsidRDefault="00236220" w:rsidP="000B36BB">
      <w:pPr>
        <w:rPr>
          <w:rFonts w:ascii="Verdana" w:hAnsi="Verdana" w:cs="Arial"/>
          <w:snapToGrid w:val="0"/>
          <w:lang w:eastAsia="es-ES"/>
        </w:rPr>
      </w:pPr>
    </w:p>
    <w:p w:rsidR="00236220" w:rsidRPr="00F3594D" w:rsidRDefault="00236220" w:rsidP="000B36BB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236220" w:rsidRDefault="00236220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</w:p>
    <w:sectPr w:rsidR="00236220" w:rsidSect="000B36BB">
      <w:headerReference w:type="default" r:id="rId9"/>
      <w:footerReference w:type="default" r:id="rId10"/>
      <w:headerReference w:type="first" r:id="rId11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0B" w:rsidRDefault="003B470B">
      <w:r>
        <w:separator/>
      </w:r>
    </w:p>
  </w:endnote>
  <w:endnote w:type="continuationSeparator" w:id="0">
    <w:p w:rsidR="003B470B" w:rsidRDefault="003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3B470B" w:rsidRDefault="003B470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C1">
          <w:rPr>
            <w:noProof/>
          </w:rPr>
          <w:t>1</w:t>
        </w:r>
        <w:r>
          <w:fldChar w:fldCharType="end"/>
        </w:r>
      </w:p>
    </w:sdtContent>
  </w:sdt>
  <w:p w:rsidR="003B470B" w:rsidRDefault="003B470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0B" w:rsidRDefault="003B470B">
      <w:r>
        <w:separator/>
      </w:r>
    </w:p>
  </w:footnote>
  <w:footnote w:type="continuationSeparator" w:id="0">
    <w:p w:rsidR="003B470B" w:rsidRDefault="003B470B">
      <w:r>
        <w:continuationSeparator/>
      </w:r>
    </w:p>
  </w:footnote>
  <w:footnote w:id="1">
    <w:p w:rsidR="003B470B" w:rsidRPr="008B06B6" w:rsidRDefault="003B470B" w:rsidP="000B36BB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0B" w:rsidRDefault="00495C8E" w:rsidP="000B36BB">
    <w:pPr>
      <w:pStyle w:val="Capaler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6B99393" wp14:editId="485F73ED">
          <wp:simplePos x="0" y="0"/>
          <wp:positionH relativeFrom="page">
            <wp:posOffset>651510</wp:posOffset>
          </wp:positionH>
          <wp:positionV relativeFrom="page">
            <wp:posOffset>481330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6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B470B" w:rsidRPr="00A41DF7" w:rsidTr="000B36BB">
      <w:tc>
        <w:tcPr>
          <w:tcW w:w="5920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B470B" w:rsidRDefault="003B470B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0B" w:rsidRDefault="003B470B" w:rsidP="000B36BB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3B470B" w:rsidRPr="00A41DF7" w:rsidTr="000B36BB">
      <w:tc>
        <w:tcPr>
          <w:tcW w:w="6204" w:type="dxa"/>
          <w:shd w:val="clear" w:color="auto" w:fill="auto"/>
        </w:tcPr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10EF18CD" wp14:editId="3F9731CF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3B470B" w:rsidRPr="00A41DF7" w:rsidRDefault="003B470B" w:rsidP="000B36BB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3B470B" w:rsidRDefault="003B470B" w:rsidP="000B36B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92828"/>
    <w:multiLevelType w:val="multilevel"/>
    <w:tmpl w:val="5CBACB1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3">
    <w:nsid w:val="16950172"/>
    <w:multiLevelType w:val="multilevel"/>
    <w:tmpl w:val="6302D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241"/>
    <w:multiLevelType w:val="hybridMultilevel"/>
    <w:tmpl w:val="CD14177C"/>
    <w:lvl w:ilvl="0" w:tplc="C088D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86BE3"/>
    <w:multiLevelType w:val="multilevel"/>
    <w:tmpl w:val="E41A5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7370A"/>
    <w:multiLevelType w:val="multilevel"/>
    <w:tmpl w:val="8FF4E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3F2BFE"/>
    <w:multiLevelType w:val="hybridMultilevel"/>
    <w:tmpl w:val="C3368C58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6052"/>
    <w:multiLevelType w:val="multilevel"/>
    <w:tmpl w:val="D1C612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0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808FE"/>
    <w:multiLevelType w:val="multilevel"/>
    <w:tmpl w:val="6DC226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98C47D7"/>
    <w:multiLevelType w:val="multilevel"/>
    <w:tmpl w:val="75220D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DB3058B"/>
    <w:multiLevelType w:val="multilevel"/>
    <w:tmpl w:val="BE623DEA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54637D7"/>
    <w:multiLevelType w:val="hybridMultilevel"/>
    <w:tmpl w:val="90DCE1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B1F96"/>
    <w:multiLevelType w:val="multilevel"/>
    <w:tmpl w:val="E41A5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83764"/>
    <w:multiLevelType w:val="hybridMultilevel"/>
    <w:tmpl w:val="8B885D10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ADE48DE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E4762"/>
    <w:multiLevelType w:val="hybridMultilevel"/>
    <w:tmpl w:val="9694195C"/>
    <w:lvl w:ilvl="0" w:tplc="2984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23"/>
  </w:num>
  <w:num w:numId="11">
    <w:abstractNumId w:val="9"/>
  </w:num>
  <w:num w:numId="12">
    <w:abstractNumId w:val="11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15"/>
  </w:num>
  <w:num w:numId="21">
    <w:abstractNumId w:val="24"/>
  </w:num>
  <w:num w:numId="22">
    <w:abstractNumId w:val="16"/>
  </w:num>
  <w:num w:numId="23">
    <w:abstractNumId w:val="2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E9F"/>
    <w:rsid w:val="000125F8"/>
    <w:rsid w:val="00065E9F"/>
    <w:rsid w:val="000B36BB"/>
    <w:rsid w:val="000D6E33"/>
    <w:rsid w:val="00211DC1"/>
    <w:rsid w:val="00236220"/>
    <w:rsid w:val="002469A3"/>
    <w:rsid w:val="002F7AF8"/>
    <w:rsid w:val="00352040"/>
    <w:rsid w:val="003B470B"/>
    <w:rsid w:val="00495C8E"/>
    <w:rsid w:val="005B3109"/>
    <w:rsid w:val="007659D5"/>
    <w:rsid w:val="008928DA"/>
    <w:rsid w:val="008A79F6"/>
    <w:rsid w:val="008B5417"/>
    <w:rsid w:val="008F532C"/>
    <w:rsid w:val="00977CC7"/>
    <w:rsid w:val="009C65A0"/>
    <w:rsid w:val="00A3240F"/>
    <w:rsid w:val="00B3184C"/>
    <w:rsid w:val="00B31DFC"/>
    <w:rsid w:val="00BE63AE"/>
    <w:rsid w:val="00BF42B3"/>
    <w:rsid w:val="00BF7A0B"/>
    <w:rsid w:val="00C2185A"/>
    <w:rsid w:val="00C808DF"/>
    <w:rsid w:val="00D362B4"/>
    <w:rsid w:val="00D64BD0"/>
    <w:rsid w:val="00DD57E5"/>
    <w:rsid w:val="00EF7A08"/>
    <w:rsid w:val="00F32FF7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36220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36220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236220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236220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36220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36220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36220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3622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36220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36220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36220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36220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B31DFC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236220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236220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236220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236220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236220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36220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236220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36220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36220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36220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36220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36220"/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B31DF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F9C8-5F3B-4436-B0BC-276D59FD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5</cp:revision>
  <dcterms:created xsi:type="dcterms:W3CDTF">2024-04-15T06:28:00Z</dcterms:created>
  <dcterms:modified xsi:type="dcterms:W3CDTF">2024-05-21T08:43:00Z</dcterms:modified>
</cp:coreProperties>
</file>