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24FAR008P-PN</RECORD_ID>
  <DESCR>MEDICAMENTS ONCOLÒGICS I</DESCR>
  <TOTALAMOUNT>413.335,47</TOTALAMOUNT>
  <BATCHES>
    <BATCH>
      <BATCHID>ON13</BATCHID>
      <DESCR>CARBOPLATINO</DESCR>
      <AMOUNT>10.972,00</AMOUNT>
      <MATERIALS>
        <MATERIAL>
          <MATNR>100018466</MATNR>
          <MAKTX>CARBOPLATINO 10 MG/ ML VIAL 45 ML</MAKTX>
          <QUANTITY>844</QUANTITY>
          <TECHTEXT> </TECHTEXT>
        </MATERIAL>
      </MATERIALS>
    </BATCH>
    <BATCH>
      <BATCHID>ON14</BATCHID>
      <DESCR>FLUOROURACILO</DESCR>
      <AMOUNT>17.960,84</AMOUNT>
      <MATERIALS>
        <MATERIAL>
          <MATNR>100019473</MATNR>
          <MAKTX>FLUOROURACILO 50 MG/ML VIAL 100 ML</MAKTX>
          <QUANTITY>1.732</QUANTITY>
          <TECHTEXT> </TECHTEXT>
        </MATERIAL>
      </MATERIALS>
    </BATCH>
    <BATCH>
      <BATCHID>ON22</BATCHID>
      <DESCR>RIBOCICLIB</DESCR>
      <AMOUNT>205.387,18</AMOUNT>
      <MATERIALS>
        <MATERIAL>
          <MATNR>100020386</MATNR>
          <MAKTX>RIBOCICLIB 200 MG COMP</MAKTX>
          <QUANTITY>8.190</QUANTITY>
          <TECHTEXT> </TECHTEXT>
        </MATERIAL>
      </MATERIALS>
    </BATCH>
    <BATCH>
      <BATCHID>ON23</BATCHID>
      <DESCR>LENVATINIB MESILATO</DESCR>
      <AMOUNT>102.207,95</AMOUNT>
      <MATERIALS>
        <MATERIAL>
          <MATNR>100020289</MATNR>
          <MAKTX>LENVATINIB 10 MG CAPS</MAKTX>
          <QUANTITY>1.684</QUANTITY>
          <TECHTEXT> </TECHTEXT>
        </MATERIAL>
        <MATERIAL>
          <MATNR>100020290</MATNR>
          <MAKTX>LENVATINIB 4 MG CAPS</MAKTX>
          <QUANTITY>800</QUANTITY>
          <TECHTEXT> </TECHTEXT>
        </MATERIAL>
      </MATERIALS>
    </BATCH>
    <BATCH>
      <BATCHID>ON25</BATCHID>
      <DESCR>MITOMICINA</DESCR>
      <AMOUNT>76.807,50</AMOUNT>
      <MATERIALS>
        <MATERIAL>
          <MATNR>100020153</MATNR>
          <MAKTX>MITOMICINA 40 MG VIAL</MAKTX>
          <QUANTITY>385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AFFEC4DF-EF30-1EDF-86B4-45C886E842D6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