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1BE3" w14:textId="575E4E7D" w:rsidR="007E1197" w:rsidRPr="00A479A9" w:rsidRDefault="00DD7A2F" w:rsidP="007E1197">
      <w:pPr>
        <w:rPr>
          <w:rFonts w:ascii="Arial" w:hAnsi="Arial" w:cs="Arial"/>
          <w:b/>
          <w:bCs/>
          <w:lang w:val="en-GB"/>
        </w:rPr>
      </w:pPr>
      <w:r>
        <w:rPr>
          <w:rFonts w:ascii="Arial" w:hAnsi="Arial" w:cs="Arial"/>
          <w:i/>
          <w:iCs/>
          <w:color w:val="808080"/>
        </w:rPr>
        <w:t xml:space="preserve">      </w:t>
      </w:r>
      <w:bookmarkStart w:id="0" w:name="_Toc127440576"/>
      <w:bookmarkStart w:id="1" w:name="_Toc156404493"/>
    </w:p>
    <w:p w14:paraId="27A3ADA8" w14:textId="68D1D81B" w:rsidR="00FC1B5E" w:rsidRPr="00A479A9" w:rsidRDefault="00FC1B5E" w:rsidP="00A479A9">
      <w:pPr>
        <w:overflowPunct/>
        <w:autoSpaceDE/>
        <w:autoSpaceDN/>
        <w:adjustRightInd/>
        <w:jc w:val="center"/>
        <w:textAlignment w:val="auto"/>
        <w:rPr>
          <w:rFonts w:ascii="Arial" w:hAnsi="Arial" w:cs="Arial"/>
          <w:b/>
          <w:bCs/>
          <w:lang w:val="en-GB"/>
        </w:rPr>
      </w:pPr>
      <w:r w:rsidRPr="00A479A9">
        <w:rPr>
          <w:rFonts w:ascii="Arial" w:hAnsi="Arial" w:cs="Arial"/>
          <w:b/>
          <w:bCs/>
          <w:lang w:val="en-GB"/>
        </w:rPr>
        <w:t xml:space="preserve">ANEXO </w:t>
      </w:r>
      <w:r w:rsidRPr="00A479A9">
        <w:rPr>
          <w:rFonts w:ascii="Arial" w:hAnsi="Arial" w:cs="Arial"/>
          <w:b/>
          <w:bCs/>
        </w:rPr>
        <w:fldChar w:fldCharType="begin">
          <w:ffData>
            <w:name w:val="Text81"/>
            <w:enabled/>
            <w:calcOnExit w:val="0"/>
            <w:textInput/>
          </w:ffData>
        </w:fldChar>
      </w:r>
      <w:bookmarkStart w:id="2" w:name="Text81"/>
      <w:r w:rsidRPr="00A479A9">
        <w:rPr>
          <w:rFonts w:ascii="Arial" w:hAnsi="Arial" w:cs="Arial"/>
          <w:b/>
          <w:bCs/>
          <w:lang w:val="en-GB"/>
        </w:rPr>
        <w:instrText xml:space="preserve"> FORMTEXT </w:instrText>
      </w:r>
      <w:r w:rsidRPr="00A479A9">
        <w:rPr>
          <w:rFonts w:ascii="Arial" w:hAnsi="Arial" w:cs="Arial"/>
          <w:b/>
          <w:bCs/>
        </w:rPr>
      </w:r>
      <w:r w:rsidRPr="00A479A9">
        <w:rPr>
          <w:rFonts w:ascii="Arial" w:hAnsi="Arial" w:cs="Arial"/>
          <w:b/>
          <w:bCs/>
        </w:rPr>
        <w:fldChar w:fldCharType="separate"/>
      </w:r>
      <w:r w:rsidRPr="00A479A9">
        <w:rPr>
          <w:rFonts w:ascii="Arial" w:hAnsi="Arial" w:cs="Arial"/>
          <w:b/>
          <w:bCs/>
          <w:lang w:val="en-GB"/>
        </w:rPr>
        <w:t>1</w:t>
      </w:r>
      <w:r w:rsidRPr="00A479A9">
        <w:rPr>
          <w:rFonts w:ascii="Arial" w:hAnsi="Arial" w:cs="Arial"/>
          <w:b/>
          <w:bCs/>
        </w:rPr>
        <w:fldChar w:fldCharType="end"/>
      </w:r>
      <w:bookmarkEnd w:id="2"/>
      <w:r w:rsidR="00A96261" w:rsidRPr="00A479A9">
        <w:rPr>
          <w:rFonts w:ascii="Arial" w:hAnsi="Arial" w:cs="Arial"/>
          <w:b/>
          <w:bCs/>
          <w:lang w:val="en-GB"/>
        </w:rPr>
        <w:t xml:space="preserve">-A </w:t>
      </w:r>
      <w:r w:rsidRPr="00A479A9">
        <w:rPr>
          <w:rFonts w:ascii="Arial" w:hAnsi="Arial" w:cs="Arial"/>
          <w:b/>
          <w:bCs/>
          <w:lang w:val="en-GB"/>
        </w:rPr>
        <w:t>DEUC</w:t>
      </w:r>
      <w:bookmarkEnd w:id="0"/>
      <w:bookmarkEnd w:id="1"/>
    </w:p>
    <w:p w14:paraId="572775CA" w14:textId="77777777" w:rsidR="008D1389" w:rsidRPr="009C1BF8" w:rsidRDefault="00FC1B5E" w:rsidP="00FC1B5E">
      <w:pPr>
        <w:rPr>
          <w:rFonts w:ascii="Arial" w:hAnsi="Arial" w:cs="Arial"/>
          <w:lang w:val="en-GB"/>
        </w:rPr>
      </w:pP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p>
    <w:p w14:paraId="4EC34225" w14:textId="6A36A511" w:rsidR="00FC1B5E" w:rsidRPr="009C1BF8" w:rsidRDefault="00AE47B2" w:rsidP="00AE47B2">
      <w:pPr>
        <w:ind w:left="2832" w:firstLine="708"/>
        <w:rPr>
          <w:rFonts w:ascii="Arial" w:hAnsi="Arial" w:cs="Arial"/>
          <w:b/>
          <w:bCs/>
          <w:iCs/>
          <w:lang w:val="en-GB"/>
        </w:rPr>
      </w:pPr>
      <w:r w:rsidRPr="009C1BF8">
        <w:rPr>
          <w:rFonts w:ascii="Arial" w:hAnsi="Arial" w:cs="Arial"/>
          <w:b/>
          <w:bCs/>
          <w:iCs/>
          <w:lang w:val="en-GB"/>
        </w:rPr>
        <w:t xml:space="preserve">     </w:t>
      </w:r>
      <w:r w:rsidR="00FC1B5E" w:rsidRPr="009C1BF8">
        <w:rPr>
          <w:rFonts w:ascii="Arial" w:hAnsi="Arial" w:cs="Arial"/>
          <w:b/>
          <w:bCs/>
          <w:iCs/>
          <w:lang w:val="en-GB"/>
        </w:rPr>
        <w:t>EXP. F2</w:t>
      </w:r>
      <w:r w:rsidR="005931D9">
        <w:rPr>
          <w:rFonts w:ascii="Arial" w:hAnsi="Arial" w:cs="Arial"/>
          <w:b/>
          <w:bCs/>
          <w:iCs/>
          <w:lang w:val="en-GB"/>
        </w:rPr>
        <w:t>4</w:t>
      </w:r>
      <w:r w:rsidR="00FC1B5E" w:rsidRPr="009C1BF8">
        <w:rPr>
          <w:rFonts w:ascii="Arial" w:hAnsi="Arial" w:cs="Arial"/>
          <w:b/>
          <w:bCs/>
          <w:iCs/>
          <w:lang w:val="en-GB"/>
        </w:rPr>
        <w:t>.</w:t>
      </w:r>
      <w:r w:rsidR="008D1389" w:rsidRPr="009C1BF8">
        <w:rPr>
          <w:rFonts w:ascii="Arial" w:hAnsi="Arial" w:cs="Arial"/>
          <w:b/>
          <w:bCs/>
          <w:iCs/>
          <w:lang w:val="en-GB"/>
        </w:rPr>
        <w:t>00</w:t>
      </w:r>
      <w:r w:rsidR="007E0EA2">
        <w:rPr>
          <w:rFonts w:ascii="Arial" w:hAnsi="Arial" w:cs="Arial"/>
          <w:b/>
          <w:bCs/>
          <w:iCs/>
          <w:lang w:val="en-GB"/>
        </w:rPr>
        <w:t>4</w:t>
      </w:r>
      <w:r w:rsidR="00FF798F">
        <w:rPr>
          <w:rFonts w:ascii="Arial" w:hAnsi="Arial" w:cs="Arial"/>
          <w:b/>
          <w:bCs/>
          <w:iCs/>
          <w:lang w:val="en-GB"/>
        </w:rPr>
        <w:t>AM</w:t>
      </w:r>
      <w:r w:rsidR="008D1389" w:rsidRPr="009C1BF8">
        <w:rPr>
          <w:rFonts w:ascii="Arial" w:hAnsi="Arial" w:cs="Arial"/>
          <w:b/>
          <w:bCs/>
          <w:iCs/>
          <w:lang w:val="en-GB"/>
        </w:rPr>
        <w:t>CH</w:t>
      </w:r>
    </w:p>
    <w:p w14:paraId="4D49CB1D" w14:textId="77777777" w:rsidR="00FC1B5E" w:rsidRPr="009C1BF8" w:rsidRDefault="00FC1B5E" w:rsidP="00FC1B5E">
      <w:pPr>
        <w:rPr>
          <w:rFonts w:ascii="Arial" w:hAnsi="Arial" w:cs="Arial"/>
          <w:lang w:val="en-GB"/>
        </w:rPr>
      </w:pPr>
    </w:p>
    <w:p w14:paraId="5C77F83C" w14:textId="5685E757" w:rsidR="00EB5832" w:rsidRPr="00910B65" w:rsidRDefault="00EB5832" w:rsidP="00EB5832">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sidR="0090757F">
        <w:rPr>
          <w:rFonts w:ascii="Arial" w:eastAsia="Calibri" w:hAnsi="Arial" w:cs="Arial"/>
          <w:b/>
          <w:bCs/>
          <w:color w:val="001388"/>
          <w:sz w:val="22"/>
          <w:szCs w:val="22"/>
          <w:lang w:eastAsia="ca-ES"/>
        </w:rPr>
        <w:t xml:space="preserve">A INCLUIR EN EL SOBRE </w:t>
      </w:r>
      <w:r w:rsidR="00A96261">
        <w:rPr>
          <w:rFonts w:ascii="Arial" w:eastAsia="Calibri" w:hAnsi="Arial" w:cs="Arial"/>
          <w:b/>
          <w:bCs/>
          <w:color w:val="001388"/>
          <w:sz w:val="22"/>
          <w:szCs w:val="22"/>
          <w:lang w:eastAsia="ca-ES"/>
        </w:rPr>
        <w:t>1</w:t>
      </w:r>
      <w:r w:rsidR="00A96261" w:rsidRPr="00910B65">
        <w:rPr>
          <w:rFonts w:ascii="Arial" w:eastAsia="Calibri" w:hAnsi="Arial" w:cs="Arial"/>
          <w:b/>
          <w:bCs/>
          <w:color w:val="001388"/>
          <w:sz w:val="22"/>
          <w:szCs w:val="22"/>
          <w:lang w:eastAsia="ca-ES"/>
        </w:rPr>
        <w:t>)</w:t>
      </w:r>
    </w:p>
    <w:p w14:paraId="017B03F2" w14:textId="77777777" w:rsidR="00EB5832" w:rsidRPr="00910B65" w:rsidRDefault="00EB5832" w:rsidP="00EB5832">
      <w:pPr>
        <w:rPr>
          <w:rFonts w:ascii="Arial" w:eastAsia="Calibri" w:hAnsi="Arial" w:cs="Arial"/>
          <w:color w:val="001388"/>
          <w:sz w:val="22"/>
          <w:szCs w:val="22"/>
          <w:lang w:eastAsia="ca-ES"/>
        </w:rPr>
      </w:pPr>
    </w:p>
    <w:p w14:paraId="67530ED6" w14:textId="4A88DF9A" w:rsidR="00EB5832" w:rsidRPr="00910B65" w:rsidRDefault="00EB5832" w:rsidP="00EB5832">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786D2339" w14:textId="77777777" w:rsidR="00EB5832" w:rsidRPr="00910B65" w:rsidRDefault="00EB5832" w:rsidP="00EB5832">
      <w:pPr>
        <w:rPr>
          <w:rFonts w:ascii="Arial" w:eastAsia="Calibri" w:hAnsi="Arial" w:cs="Arial"/>
          <w:color w:val="000000"/>
          <w:sz w:val="22"/>
          <w:szCs w:val="22"/>
          <w:lang w:eastAsia="ca-ES"/>
        </w:rPr>
      </w:pPr>
    </w:p>
    <w:p w14:paraId="2CDCBB11" w14:textId="65BDCE9E" w:rsidR="00C80290" w:rsidRDefault="00EB5832" w:rsidP="00771B5C">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sidR="001E0F60">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sidR="001E0F60">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1E0F60">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sidR="001E0F60">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sidR="001E0F60">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 xml:space="preserve">s </w:t>
      </w:r>
      <w:r w:rsidR="00F056B8" w:rsidRPr="00910B65">
        <w:rPr>
          <w:rFonts w:ascii="Arial" w:eastAsia="Calibri" w:hAnsi="Arial" w:cs="Arial"/>
          <w:color w:val="000000"/>
          <w:sz w:val="22"/>
          <w:szCs w:val="22"/>
          <w:lang w:eastAsia="ca-ES"/>
        </w:rPr>
        <w:t>proposicion</w:t>
      </w:r>
      <w:r w:rsidR="00F056B8">
        <w:rPr>
          <w:rFonts w:ascii="Arial" w:eastAsia="Calibri" w:hAnsi="Arial" w:cs="Arial"/>
          <w:color w:val="000000"/>
          <w:sz w:val="22"/>
          <w:szCs w:val="22"/>
          <w:lang w:eastAsia="ca-ES"/>
        </w:rPr>
        <w:t>e</w:t>
      </w:r>
      <w:r w:rsidR="00F056B8" w:rsidRPr="00910B65">
        <w:rPr>
          <w:rFonts w:ascii="Arial" w:eastAsia="Calibri" w:hAnsi="Arial" w:cs="Arial"/>
          <w:color w:val="000000"/>
          <w:sz w:val="22"/>
          <w:szCs w:val="22"/>
          <w:lang w:eastAsia="ca-ES"/>
        </w:rPr>
        <w:t>s</w:t>
      </w:r>
      <w:r w:rsidRPr="00910B65">
        <w:rPr>
          <w:rFonts w:ascii="Arial" w:eastAsia="Calibri" w:hAnsi="Arial" w:cs="Arial"/>
          <w:color w:val="000000"/>
          <w:sz w:val="22"/>
          <w:szCs w:val="22"/>
          <w:lang w:eastAsia="ca-ES"/>
        </w:rPr>
        <w:t xml:space="preserve"> </w:t>
      </w:r>
      <w:r w:rsidR="00036AA6">
        <w:rPr>
          <w:rFonts w:ascii="Arial" w:eastAsia="Calibri" w:hAnsi="Arial" w:cs="Arial"/>
          <w:color w:val="000000"/>
          <w:sz w:val="22"/>
          <w:szCs w:val="22"/>
          <w:lang w:eastAsia="ca-ES"/>
        </w:rPr>
        <w:t>debe</w:t>
      </w:r>
      <w:r w:rsidR="00036AA6" w:rsidRPr="00910B65">
        <w:rPr>
          <w:rFonts w:ascii="Arial" w:eastAsia="Calibri" w:hAnsi="Arial" w:cs="Arial"/>
          <w:color w:val="000000"/>
          <w:sz w:val="22"/>
          <w:szCs w:val="22"/>
          <w:lang w:eastAsia="ca-ES"/>
        </w:rPr>
        <w:t>rán</w:t>
      </w:r>
      <w:r w:rsidRPr="00910B65">
        <w:rPr>
          <w:rFonts w:ascii="Arial" w:eastAsia="Calibri" w:hAnsi="Arial" w:cs="Arial"/>
          <w:color w:val="000000"/>
          <w:sz w:val="22"/>
          <w:szCs w:val="22"/>
          <w:lang w:eastAsia="ca-ES"/>
        </w:rPr>
        <w:t xml:space="preserve"> presentar el Document</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1B5A94">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sidR="001B5A94">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sidR="001B5A94">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sidR="001B5A94">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sidR="00036AA6">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sidR="00EE4138">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sidR="00EE4138">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sidR="00EE4138">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sidR="00EE4138">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11" w:history="1">
        <w:r w:rsidR="00F056B8" w:rsidRPr="00C20F8B">
          <w:rPr>
            <w:rStyle w:val="Hipervnculo"/>
            <w:rFonts w:ascii="Arial" w:eastAsia="Calibri" w:hAnsi="Arial" w:cs="Arial"/>
            <w:sz w:val="22"/>
            <w:szCs w:val="22"/>
            <w:lang w:eastAsia="ca-ES"/>
          </w:rPr>
          <w:t>https://www.boe.es/eli/es/res/2016/04/06/(1)</w:t>
        </w:r>
      </w:hyperlink>
    </w:p>
    <w:p w14:paraId="36546B28" w14:textId="77777777" w:rsidR="00F056B8" w:rsidRDefault="00F056B8" w:rsidP="00771B5C">
      <w:pPr>
        <w:rPr>
          <w:rFonts w:ascii="Arial" w:eastAsia="Calibri" w:hAnsi="Arial" w:cs="Arial"/>
          <w:color w:val="000000"/>
          <w:sz w:val="22"/>
          <w:szCs w:val="22"/>
          <w:lang w:eastAsia="ca-ES"/>
        </w:rPr>
      </w:pPr>
    </w:p>
    <w:p w14:paraId="23020382" w14:textId="32C8C512" w:rsidR="00FC1B5E" w:rsidRPr="00202645" w:rsidRDefault="00771B5C" w:rsidP="00FC1B5E">
      <w:pPr>
        <w:rPr>
          <w:rFonts w:ascii="Arial" w:hAnsi="Arial" w:cs="Arial"/>
        </w:rPr>
      </w:pPr>
      <w:r w:rsidRPr="00F056B8">
        <w:rPr>
          <w:rFonts w:ascii="Arial" w:eastAsia="Calibri" w:hAnsi="Arial" w:cs="Arial"/>
          <w:color w:val="000000"/>
          <w:sz w:val="22"/>
          <w:szCs w:val="22"/>
          <w:lang w:eastAsia="ca-ES"/>
        </w:rPr>
        <w:t xml:space="preserve">La </w:t>
      </w:r>
      <w:hyperlink r:id="rId12">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13">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sidR="00F43671">
        <w:rPr>
          <w:rFonts w:ascii="Arial" w:eastAsia="Calibri" w:hAnsi="Arial" w:cs="Arial"/>
          <w:color w:val="000000"/>
          <w:sz w:val="22"/>
          <w:szCs w:val="22"/>
          <w:lang w:eastAsia="ca-ES"/>
        </w:rPr>
        <w:t xml:space="preserve"> </w:t>
      </w:r>
      <w:hyperlink r:id="rId14" w:history="1">
        <w:r w:rsidR="00EB5832" w:rsidRPr="00C20F8B">
          <w:rPr>
            <w:rStyle w:val="Hipervnculo"/>
            <w:rFonts w:ascii="Arial" w:hAnsi="Arial" w:cs="Arial"/>
          </w:rPr>
          <w:t>http://www.consorci.org/media/upload/pdf/09.-model-4--instruccio-1-2016-junta-consultiva-catalunya_1543399280.pdf</w:t>
        </w:r>
      </w:hyperlink>
    </w:p>
    <w:p w14:paraId="76BF0AC9" w14:textId="77777777" w:rsidR="00FC1B5E" w:rsidRPr="00202645" w:rsidRDefault="00FC1B5E" w:rsidP="00FC1B5E">
      <w:pPr>
        <w:rPr>
          <w:rFonts w:ascii="Arial" w:hAnsi="Arial" w:cs="Arial"/>
          <w:b/>
        </w:rPr>
      </w:pPr>
    </w:p>
    <w:p w14:paraId="1A0DC38C" w14:textId="77777777" w:rsidR="00FC1B5E" w:rsidRPr="005227EA" w:rsidRDefault="00FC1B5E" w:rsidP="00FC1B5E">
      <w:pPr>
        <w:rPr>
          <w:rFonts w:ascii="Arial" w:eastAsia="Calibri" w:hAnsi="Arial" w:cs="Arial"/>
          <w:color w:val="000000"/>
          <w:sz w:val="22"/>
          <w:szCs w:val="22"/>
          <w:lang w:eastAsia="ca-ES"/>
        </w:rPr>
      </w:pPr>
    </w:p>
    <w:p w14:paraId="5DFFB213" w14:textId="095BE3B4" w:rsidR="00FC1B5E" w:rsidRDefault="00FC1B5E" w:rsidP="00FC1B5E">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w:t>
      </w:r>
      <w:r w:rsidR="00A73A03" w:rsidRPr="005227EA">
        <w:rPr>
          <w:rFonts w:ascii="Arial" w:eastAsia="Calibri" w:hAnsi="Arial" w:cs="Arial"/>
          <w:color w:val="000000"/>
          <w:sz w:val="22"/>
          <w:szCs w:val="22"/>
          <w:lang w:eastAsia="ca-ES"/>
        </w:rPr>
        <w:t>RCB-IDIBAPS</w:t>
      </w:r>
      <w:r w:rsidRPr="005227EA">
        <w:rPr>
          <w:rFonts w:ascii="Arial" w:eastAsia="Calibri" w:hAnsi="Arial" w:cs="Arial"/>
          <w:color w:val="000000"/>
          <w:sz w:val="22"/>
          <w:szCs w:val="22"/>
          <w:lang w:eastAsia="ca-ES"/>
        </w:rPr>
        <w:t xml:space="preserve"> limita la información requerida respecto a los criterios de selección a una sola pregunta, esto es, si las empresas cumplen o no todos los criterios de selección indicados en el pliego o anuncio.</w:t>
      </w:r>
    </w:p>
    <w:p w14:paraId="2C5AFCA8" w14:textId="77777777" w:rsidR="009F0089" w:rsidRDefault="009F0089" w:rsidP="00FC1B5E">
      <w:pPr>
        <w:rPr>
          <w:rFonts w:ascii="Arial" w:eastAsia="Calibri" w:hAnsi="Arial" w:cs="Arial"/>
          <w:color w:val="000000"/>
          <w:sz w:val="22"/>
          <w:szCs w:val="22"/>
          <w:lang w:eastAsia="ca-ES"/>
        </w:rPr>
      </w:pPr>
    </w:p>
    <w:p w14:paraId="3352E488" w14:textId="77777777" w:rsidR="000C01EC" w:rsidRDefault="000C01EC" w:rsidP="009F0089">
      <w:pPr>
        <w:rPr>
          <w:rFonts w:ascii="Arial" w:eastAsia="Calibri" w:hAnsi="Arial" w:cs="Arial"/>
          <w:color w:val="000000"/>
          <w:sz w:val="22"/>
          <w:szCs w:val="22"/>
          <w:lang w:eastAsia="ca-ES"/>
        </w:rPr>
      </w:pPr>
    </w:p>
    <w:p w14:paraId="7C7865F9" w14:textId="423A0896" w:rsidR="009F0089" w:rsidRPr="00910B65"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sidR="000C01EC">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sidR="000C01EC">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sidR="000C01EC">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sidR="000C01EC">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sidR="000C01EC">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sidR="000C01EC">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sidR="000C01EC">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sidR="000C01EC">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sidR="000C01EC">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sidR="000C01EC">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sidR="00F2039F">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sidR="00F2039F">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F2039F">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sidR="00F2039F">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sidR="00F2039F">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sidR="00F2039F">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sidR="00404D32">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404D32">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404D32">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404D32">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404D32">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sidR="00404D32">
        <w:rPr>
          <w:rFonts w:ascii="Arial" w:eastAsia="Calibri" w:hAnsi="Arial" w:cs="Arial"/>
          <w:color w:val="000000"/>
          <w:sz w:val="22"/>
          <w:szCs w:val="22"/>
          <w:lang w:eastAsia="ca-ES"/>
        </w:rPr>
        <w:t>e ha</w:t>
      </w:r>
      <w:r w:rsidR="00EC1235">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indica</w:t>
      </w:r>
      <w:r w:rsidR="00EC1235">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sidR="00EC1235">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sidR="00EC1235">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sidR="00EC1235">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1ED0D46" w14:textId="77777777" w:rsidR="009F0089" w:rsidRDefault="009F0089" w:rsidP="009F0089">
      <w:pPr>
        <w:outlineLvl w:val="0"/>
        <w:rPr>
          <w:rFonts w:ascii="Arial" w:eastAsia="Calibri" w:hAnsi="Arial" w:cs="Arial"/>
          <w:color w:val="000000"/>
          <w:sz w:val="22"/>
          <w:szCs w:val="22"/>
          <w:lang w:eastAsia="ca-ES"/>
        </w:rPr>
      </w:pPr>
    </w:p>
    <w:p w14:paraId="21594CF9" w14:textId="7463F793" w:rsidR="002F229A" w:rsidRPr="005227EA" w:rsidRDefault="009F0089" w:rsidP="005E4D23">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sidR="00EC1235">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sidR="00EC1235">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sidR="00EC1235">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EC1235">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sidR="00EC1235">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sidR="000F3219">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sidR="000F3219">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sidR="000F3219">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sidR="000F3219">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sidR="000F3219">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sidR="000F3219">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sidR="000F3219">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sidR="000F3219">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sectPr w:rsidR="002F229A" w:rsidRPr="005227EA" w:rsidSect="005E4D23">
      <w:headerReference w:type="default" r:id="rId15"/>
      <w:footerReference w:type="default" r:id="rId16"/>
      <w:headerReference w:type="first" r:id="rId17"/>
      <w:pgSz w:w="11920" w:h="16850"/>
      <w:pgMar w:top="1600" w:right="1080" w:bottom="1276" w:left="1380" w:header="720" w:footer="1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7B05" w14:textId="77777777" w:rsidR="00FE6CAF" w:rsidRDefault="00FE6CAF">
      <w:r>
        <w:separator/>
      </w:r>
    </w:p>
  </w:endnote>
  <w:endnote w:type="continuationSeparator" w:id="0">
    <w:p w14:paraId="7C189372" w14:textId="77777777" w:rsidR="00FE6CAF" w:rsidRDefault="00FE6CAF">
      <w:r>
        <w:continuationSeparator/>
      </w:r>
    </w:p>
  </w:endnote>
  <w:endnote w:type="continuationNotice" w:id="1">
    <w:p w14:paraId="2DE880CD" w14:textId="77777777" w:rsidR="00FE6CAF" w:rsidRDefault="00FE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3" w14:textId="77777777" w:rsidR="00900E21" w:rsidRDefault="00704FB4">
    <w:pPr>
      <w:pStyle w:val="Piedepgina"/>
      <w:jc w:val="right"/>
    </w:pPr>
    <w:r>
      <w:fldChar w:fldCharType="begin"/>
    </w:r>
    <w:r>
      <w:instrText>PAGE   \* MERGEFORMAT</w:instrText>
    </w:r>
    <w:r>
      <w:fldChar w:fldCharType="separate"/>
    </w:r>
    <w:r w:rsidR="009C5EDB">
      <w:rPr>
        <w:noProof/>
      </w:rPr>
      <w:t>106</w:t>
    </w:r>
    <w:r>
      <w:rPr>
        <w:noProof/>
      </w:rPr>
      <w:fldChar w:fldCharType="end"/>
    </w:r>
  </w:p>
  <w:p w14:paraId="3A16BD14" w14:textId="77777777" w:rsidR="00900E21" w:rsidRDefault="00900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286E" w14:textId="77777777" w:rsidR="00FE6CAF" w:rsidRDefault="00FE6CAF">
      <w:r>
        <w:separator/>
      </w:r>
    </w:p>
  </w:footnote>
  <w:footnote w:type="continuationSeparator" w:id="0">
    <w:p w14:paraId="23F5E2AA" w14:textId="77777777" w:rsidR="00FE6CAF" w:rsidRDefault="00FE6CAF">
      <w:r>
        <w:continuationSeparator/>
      </w:r>
    </w:p>
  </w:footnote>
  <w:footnote w:type="continuationNotice" w:id="1">
    <w:p w14:paraId="09982047" w14:textId="77777777" w:rsidR="00FE6CAF" w:rsidRDefault="00FE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0" w14:textId="77777777" w:rsidR="00900E21" w:rsidRDefault="00900E21" w:rsidP="00E4466A">
    <w:pPr>
      <w:pStyle w:val="Encabezado"/>
      <w:jc w:val="right"/>
      <w:rPr>
        <w:rFonts w:ascii="Arial" w:hAnsi="Arial" w:cs="Arial"/>
        <w:i/>
      </w:rPr>
    </w:pPr>
  </w:p>
  <w:p w14:paraId="3A16BD12" w14:textId="77777777" w:rsidR="00900E21" w:rsidRDefault="00900E21"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5" w14:textId="77777777" w:rsidR="00900E21" w:rsidRDefault="007E6422" w:rsidP="00E4466A">
    <w:pPr>
      <w:pStyle w:val="Encabezado"/>
      <w:jc w:val="right"/>
      <w:rPr>
        <w:rFonts w:ascii="Arial" w:hAnsi="Arial" w:cs="Arial"/>
        <w:i/>
      </w:rPr>
    </w:pPr>
    <w:r>
      <w:rPr>
        <w:rFonts w:ascii="Arial" w:hAnsi="Arial" w:cs="Arial"/>
        <w:i/>
        <w:noProof/>
      </w:rPr>
      <w:drawing>
        <wp:anchor distT="0" distB="0" distL="114300" distR="114300" simplePos="0" relativeHeight="251660288" behindDoc="1" locked="0" layoutInCell="1" allowOverlap="1" wp14:anchorId="3A16BD1B" wp14:editId="3A16BD1C">
          <wp:simplePos x="0" y="0"/>
          <wp:positionH relativeFrom="column">
            <wp:posOffset>4639310</wp:posOffset>
          </wp:positionH>
          <wp:positionV relativeFrom="paragraph">
            <wp:posOffset>-386080</wp:posOffset>
          </wp:positionV>
          <wp:extent cx="981710" cy="647065"/>
          <wp:effectExtent l="19050" t="0" r="8890" b="0"/>
          <wp:wrapNone/>
          <wp:docPr id="466462287" name="Imagen 466462287"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7216" behindDoc="1" locked="0" layoutInCell="1" allowOverlap="1" wp14:anchorId="3A16BD1D" wp14:editId="3A16BD1E">
          <wp:simplePos x="0" y="0"/>
          <wp:positionH relativeFrom="column">
            <wp:posOffset>3455035</wp:posOffset>
          </wp:positionH>
          <wp:positionV relativeFrom="paragraph">
            <wp:posOffset>-386080</wp:posOffset>
          </wp:positionV>
          <wp:extent cx="1012825" cy="607695"/>
          <wp:effectExtent l="19050" t="0" r="0" b="0"/>
          <wp:wrapNone/>
          <wp:docPr id="5733860" name="Imagen 573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3A16BD16" w14:textId="77777777" w:rsidR="00900E21" w:rsidRDefault="00900E21">
    <w:pPr>
      <w:pStyle w:val="Encabezado"/>
      <w:rPr>
        <w:rFonts w:ascii="Arial" w:hAnsi="Arial" w:cs="Arial"/>
        <w:i/>
      </w:rPr>
    </w:pPr>
  </w:p>
  <w:p w14:paraId="3A16BD17" w14:textId="77777777" w:rsidR="00900E21" w:rsidRPr="00E4466A" w:rsidRDefault="00900E21">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2"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3"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5"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7"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8"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9"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0"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1"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2"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3"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14"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15"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17"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18"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19"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0"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2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5" w15:restartNumberingAfterBreak="0">
    <w:nsid w:val="364402CF"/>
    <w:multiLevelType w:val="hybridMultilevel"/>
    <w:tmpl w:val="C68C78F0"/>
    <w:lvl w:ilvl="0" w:tplc="E2603B44">
      <w:numFmt w:val="bullet"/>
      <w:lvlText w:val="-"/>
      <w:lvlJc w:val="left"/>
      <w:pPr>
        <w:ind w:left="720" w:hanging="360"/>
      </w:pPr>
      <w:rPr>
        <w:rFonts w:ascii="Courier New" w:eastAsia="Courier New" w:hAnsi="Courier New" w:cs="Courier New" w:hint="default"/>
        <w:w w:val="100"/>
        <w:sz w:val="22"/>
        <w:szCs w:val="22"/>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1B0877"/>
    <w:multiLevelType w:val="multilevel"/>
    <w:tmpl w:val="DF0C5622"/>
    <w:lvl w:ilvl="0">
      <w:start w:val="5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1"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4"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5"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6"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39"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2"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4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CD6D46"/>
    <w:multiLevelType w:val="hybridMultilevel"/>
    <w:tmpl w:val="12EEA278"/>
    <w:lvl w:ilvl="0" w:tplc="5FAA8C04">
      <w:start w:val="1"/>
      <w:numFmt w:val="upperLetter"/>
      <w:lvlText w:val="%1)"/>
      <w:lvlJc w:val="left"/>
      <w:pPr>
        <w:ind w:left="348" w:hanging="36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47"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8"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4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5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5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5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5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56"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57"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num w:numId="1" w16cid:durableId="2056658890">
    <w:abstractNumId w:val="21"/>
  </w:num>
  <w:num w:numId="2" w16cid:durableId="277025312">
    <w:abstractNumId w:val="0"/>
  </w:num>
  <w:num w:numId="3" w16cid:durableId="1458184751">
    <w:abstractNumId w:val="10"/>
  </w:num>
  <w:num w:numId="4" w16cid:durableId="1425492401">
    <w:abstractNumId w:val="13"/>
  </w:num>
  <w:num w:numId="5" w16cid:durableId="1434596880">
    <w:abstractNumId w:val="56"/>
  </w:num>
  <w:num w:numId="6" w16cid:durableId="545724452">
    <w:abstractNumId w:val="57"/>
  </w:num>
  <w:num w:numId="7" w16cid:durableId="918295350">
    <w:abstractNumId w:val="47"/>
  </w:num>
  <w:num w:numId="8" w16cid:durableId="179397583">
    <w:abstractNumId w:val="8"/>
  </w:num>
  <w:num w:numId="9" w16cid:durableId="674765859">
    <w:abstractNumId w:val="38"/>
  </w:num>
  <w:num w:numId="10" w16cid:durableId="1506088769">
    <w:abstractNumId w:val="55"/>
  </w:num>
  <w:num w:numId="11" w16cid:durableId="817108351">
    <w:abstractNumId w:val="1"/>
  </w:num>
  <w:num w:numId="12" w16cid:durableId="1879509462">
    <w:abstractNumId w:val="51"/>
  </w:num>
  <w:num w:numId="13" w16cid:durableId="139928703">
    <w:abstractNumId w:val="52"/>
  </w:num>
  <w:num w:numId="14" w16cid:durableId="128138124">
    <w:abstractNumId w:val="22"/>
  </w:num>
  <w:num w:numId="15" w16cid:durableId="2020159026">
    <w:abstractNumId w:val="2"/>
  </w:num>
  <w:num w:numId="16" w16cid:durableId="161895146">
    <w:abstractNumId w:val="19"/>
  </w:num>
  <w:num w:numId="17" w16cid:durableId="450368360">
    <w:abstractNumId w:val="6"/>
  </w:num>
  <w:num w:numId="18" w16cid:durableId="758604632">
    <w:abstractNumId w:val="16"/>
  </w:num>
  <w:num w:numId="19" w16cid:durableId="1226262414">
    <w:abstractNumId w:val="18"/>
  </w:num>
  <w:num w:numId="20" w16cid:durableId="1156070719">
    <w:abstractNumId w:val="14"/>
  </w:num>
  <w:num w:numId="21" w16cid:durableId="171116630">
    <w:abstractNumId w:val="4"/>
  </w:num>
  <w:num w:numId="22" w16cid:durableId="1646010411">
    <w:abstractNumId w:val="41"/>
  </w:num>
  <w:num w:numId="23" w16cid:durableId="831720153">
    <w:abstractNumId w:val="30"/>
  </w:num>
  <w:num w:numId="24" w16cid:durableId="1194660000">
    <w:abstractNumId w:val="17"/>
  </w:num>
  <w:num w:numId="25" w16cid:durableId="1450733689">
    <w:abstractNumId w:val="9"/>
  </w:num>
  <w:num w:numId="26" w16cid:durableId="1272587056">
    <w:abstractNumId w:val="40"/>
  </w:num>
  <w:num w:numId="27" w16cid:durableId="1075319269">
    <w:abstractNumId w:val="7"/>
  </w:num>
  <w:num w:numId="28" w16cid:durableId="1870750887">
    <w:abstractNumId w:val="50"/>
  </w:num>
  <w:num w:numId="29" w16cid:durableId="2140879153">
    <w:abstractNumId w:val="23"/>
  </w:num>
  <w:num w:numId="30" w16cid:durableId="772171998">
    <w:abstractNumId w:val="5"/>
  </w:num>
  <w:num w:numId="31" w16cid:durableId="14549800">
    <w:abstractNumId w:val="15"/>
  </w:num>
  <w:num w:numId="32" w16cid:durableId="109979399">
    <w:abstractNumId w:val="36"/>
  </w:num>
  <w:num w:numId="33" w16cid:durableId="502818664">
    <w:abstractNumId w:val="31"/>
  </w:num>
  <w:num w:numId="34" w16cid:durableId="850945834">
    <w:abstractNumId w:val="12"/>
  </w:num>
  <w:num w:numId="35" w16cid:durableId="913275123">
    <w:abstractNumId w:val="35"/>
  </w:num>
  <w:num w:numId="36" w16cid:durableId="641613724">
    <w:abstractNumId w:val="34"/>
  </w:num>
  <w:num w:numId="37" w16cid:durableId="1692684139">
    <w:abstractNumId w:val="3"/>
  </w:num>
  <w:num w:numId="38" w16cid:durableId="1368797348">
    <w:abstractNumId w:val="54"/>
  </w:num>
  <w:num w:numId="39" w16cid:durableId="393166780">
    <w:abstractNumId w:val="39"/>
  </w:num>
  <w:num w:numId="40" w16cid:durableId="1540585839">
    <w:abstractNumId w:val="42"/>
  </w:num>
  <w:num w:numId="41" w16cid:durableId="125203454">
    <w:abstractNumId w:val="33"/>
  </w:num>
  <w:num w:numId="42" w16cid:durableId="14487403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46"/>
  </w:num>
  <w:num w:numId="44" w16cid:durableId="236130299">
    <w:abstractNumId w:val="27"/>
  </w:num>
  <w:num w:numId="45" w16cid:durableId="469981812">
    <w:abstractNumId w:val="43"/>
  </w:num>
  <w:num w:numId="46" w16cid:durableId="1324579006">
    <w:abstractNumId w:val="29"/>
  </w:num>
  <w:num w:numId="47" w16cid:durableId="1483086437">
    <w:abstractNumId w:val="45"/>
  </w:num>
  <w:num w:numId="48" w16cid:durableId="745341603">
    <w:abstractNumId w:val="24"/>
  </w:num>
  <w:num w:numId="49" w16cid:durableId="1526140692">
    <w:abstractNumId w:val="53"/>
  </w:num>
  <w:num w:numId="50" w16cid:durableId="339506418">
    <w:abstractNumId w:val="11"/>
  </w:num>
  <w:num w:numId="51" w16cid:durableId="639188941">
    <w:abstractNumId w:val="49"/>
  </w:num>
  <w:num w:numId="52" w16cid:durableId="1443112917">
    <w:abstractNumId w:val="44"/>
  </w:num>
  <w:num w:numId="53" w16cid:durableId="812411765">
    <w:abstractNumId w:val="37"/>
  </w:num>
  <w:num w:numId="54" w16cid:durableId="2020616682">
    <w:abstractNumId w:val="26"/>
  </w:num>
  <w:num w:numId="55" w16cid:durableId="910237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48"/>
  </w:num>
  <w:num w:numId="60" w16cid:durableId="1741899072">
    <w:abstractNumId w:val="28"/>
  </w:num>
  <w:num w:numId="61" w16cid:durableId="1864974325">
    <w:abstractNumId w:val="32"/>
  </w:num>
  <w:num w:numId="62" w16cid:durableId="31417725">
    <w:abstractNumId w:val="20"/>
  </w:num>
  <w:num w:numId="63" w16cid:durableId="169372075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sZP9CMda7Tb6W68z14QL92sX+8LyfPI+7+MbUpbM27WOJVAA0rldXYw7ka32xa3KtmK0kghQ5EW5gBng+xb63w==" w:salt="ki/sgI85dwdUXx1mUpiGC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777"/>
    <w:rsid w:val="00002F5F"/>
    <w:rsid w:val="000047A0"/>
    <w:rsid w:val="00005672"/>
    <w:rsid w:val="00005AF7"/>
    <w:rsid w:val="00006BA4"/>
    <w:rsid w:val="00006CB8"/>
    <w:rsid w:val="00006F07"/>
    <w:rsid w:val="000070D9"/>
    <w:rsid w:val="00011A7D"/>
    <w:rsid w:val="0001214B"/>
    <w:rsid w:val="00012D14"/>
    <w:rsid w:val="00014382"/>
    <w:rsid w:val="00014A32"/>
    <w:rsid w:val="00015128"/>
    <w:rsid w:val="00015FEB"/>
    <w:rsid w:val="000229DB"/>
    <w:rsid w:val="00022F1A"/>
    <w:rsid w:val="0002481E"/>
    <w:rsid w:val="000304F0"/>
    <w:rsid w:val="0003193E"/>
    <w:rsid w:val="00031DF7"/>
    <w:rsid w:val="00034E37"/>
    <w:rsid w:val="00036AA6"/>
    <w:rsid w:val="00037890"/>
    <w:rsid w:val="00042255"/>
    <w:rsid w:val="0004396A"/>
    <w:rsid w:val="0004419B"/>
    <w:rsid w:val="000442C4"/>
    <w:rsid w:val="0004524F"/>
    <w:rsid w:val="0004531F"/>
    <w:rsid w:val="00046CC2"/>
    <w:rsid w:val="00046DF6"/>
    <w:rsid w:val="000473D6"/>
    <w:rsid w:val="00050BF9"/>
    <w:rsid w:val="00054C36"/>
    <w:rsid w:val="00056772"/>
    <w:rsid w:val="0006189E"/>
    <w:rsid w:val="000658B2"/>
    <w:rsid w:val="00066611"/>
    <w:rsid w:val="00067355"/>
    <w:rsid w:val="00067BF6"/>
    <w:rsid w:val="00067DDB"/>
    <w:rsid w:val="00070540"/>
    <w:rsid w:val="00074639"/>
    <w:rsid w:val="00074DC5"/>
    <w:rsid w:val="00076D3D"/>
    <w:rsid w:val="00077B47"/>
    <w:rsid w:val="00077D18"/>
    <w:rsid w:val="0008010B"/>
    <w:rsid w:val="0008125D"/>
    <w:rsid w:val="00081EE2"/>
    <w:rsid w:val="0008406D"/>
    <w:rsid w:val="0008577E"/>
    <w:rsid w:val="00085D45"/>
    <w:rsid w:val="00085FF8"/>
    <w:rsid w:val="0008690D"/>
    <w:rsid w:val="00087B8D"/>
    <w:rsid w:val="00090AB7"/>
    <w:rsid w:val="00092837"/>
    <w:rsid w:val="000928B6"/>
    <w:rsid w:val="00092BA8"/>
    <w:rsid w:val="00093FF9"/>
    <w:rsid w:val="00094985"/>
    <w:rsid w:val="00095463"/>
    <w:rsid w:val="000A08BD"/>
    <w:rsid w:val="000A3DB1"/>
    <w:rsid w:val="000A59FE"/>
    <w:rsid w:val="000A630E"/>
    <w:rsid w:val="000A6963"/>
    <w:rsid w:val="000B104D"/>
    <w:rsid w:val="000B241E"/>
    <w:rsid w:val="000B26A0"/>
    <w:rsid w:val="000B350C"/>
    <w:rsid w:val="000B76B6"/>
    <w:rsid w:val="000B79D1"/>
    <w:rsid w:val="000C01EC"/>
    <w:rsid w:val="000C0686"/>
    <w:rsid w:val="000C1395"/>
    <w:rsid w:val="000C30EB"/>
    <w:rsid w:val="000C31FC"/>
    <w:rsid w:val="000C4966"/>
    <w:rsid w:val="000C4F3F"/>
    <w:rsid w:val="000C5B50"/>
    <w:rsid w:val="000C68A0"/>
    <w:rsid w:val="000C74B0"/>
    <w:rsid w:val="000D10DB"/>
    <w:rsid w:val="000D1822"/>
    <w:rsid w:val="000D2D8F"/>
    <w:rsid w:val="000D44C4"/>
    <w:rsid w:val="000D68C2"/>
    <w:rsid w:val="000E1968"/>
    <w:rsid w:val="000E1A76"/>
    <w:rsid w:val="000E26C0"/>
    <w:rsid w:val="000E2A97"/>
    <w:rsid w:val="000E2F37"/>
    <w:rsid w:val="000E44A7"/>
    <w:rsid w:val="000E51AC"/>
    <w:rsid w:val="000E5518"/>
    <w:rsid w:val="000E581E"/>
    <w:rsid w:val="000F0980"/>
    <w:rsid w:val="000F0FD7"/>
    <w:rsid w:val="000F3219"/>
    <w:rsid w:val="000F398B"/>
    <w:rsid w:val="000F7F54"/>
    <w:rsid w:val="00101331"/>
    <w:rsid w:val="00101DCC"/>
    <w:rsid w:val="00101E44"/>
    <w:rsid w:val="00102CB4"/>
    <w:rsid w:val="001057E6"/>
    <w:rsid w:val="00105E3B"/>
    <w:rsid w:val="001061E5"/>
    <w:rsid w:val="001121C3"/>
    <w:rsid w:val="001149F7"/>
    <w:rsid w:val="001165AD"/>
    <w:rsid w:val="00116C62"/>
    <w:rsid w:val="00117001"/>
    <w:rsid w:val="00117E5C"/>
    <w:rsid w:val="00120E44"/>
    <w:rsid w:val="0012330B"/>
    <w:rsid w:val="001253D1"/>
    <w:rsid w:val="00127E6C"/>
    <w:rsid w:val="00133AAF"/>
    <w:rsid w:val="00134334"/>
    <w:rsid w:val="001352FA"/>
    <w:rsid w:val="00136437"/>
    <w:rsid w:val="00140521"/>
    <w:rsid w:val="001412B4"/>
    <w:rsid w:val="0014274A"/>
    <w:rsid w:val="001435B3"/>
    <w:rsid w:val="00145E1F"/>
    <w:rsid w:val="00146997"/>
    <w:rsid w:val="00146FC0"/>
    <w:rsid w:val="00147676"/>
    <w:rsid w:val="00147ECA"/>
    <w:rsid w:val="00152279"/>
    <w:rsid w:val="00152A9D"/>
    <w:rsid w:val="00153BEA"/>
    <w:rsid w:val="00155507"/>
    <w:rsid w:val="00155E0A"/>
    <w:rsid w:val="0015694A"/>
    <w:rsid w:val="00156E38"/>
    <w:rsid w:val="00156EFF"/>
    <w:rsid w:val="0015733D"/>
    <w:rsid w:val="001576DE"/>
    <w:rsid w:val="00157AEA"/>
    <w:rsid w:val="001616D6"/>
    <w:rsid w:val="0016273E"/>
    <w:rsid w:val="001633EC"/>
    <w:rsid w:val="00164CC0"/>
    <w:rsid w:val="001654F7"/>
    <w:rsid w:val="00166680"/>
    <w:rsid w:val="00166BA1"/>
    <w:rsid w:val="00166EFA"/>
    <w:rsid w:val="00171112"/>
    <w:rsid w:val="001714D9"/>
    <w:rsid w:val="0017207D"/>
    <w:rsid w:val="001721B7"/>
    <w:rsid w:val="001727A0"/>
    <w:rsid w:val="001734E9"/>
    <w:rsid w:val="00175CC7"/>
    <w:rsid w:val="00175DA6"/>
    <w:rsid w:val="001762EF"/>
    <w:rsid w:val="00180F10"/>
    <w:rsid w:val="00183E24"/>
    <w:rsid w:val="00187548"/>
    <w:rsid w:val="00191709"/>
    <w:rsid w:val="00193437"/>
    <w:rsid w:val="00194DFE"/>
    <w:rsid w:val="00194E51"/>
    <w:rsid w:val="00195BEC"/>
    <w:rsid w:val="00195C2E"/>
    <w:rsid w:val="001972A6"/>
    <w:rsid w:val="001975A4"/>
    <w:rsid w:val="001A0083"/>
    <w:rsid w:val="001A2453"/>
    <w:rsid w:val="001A2F37"/>
    <w:rsid w:val="001A33CD"/>
    <w:rsid w:val="001A3AED"/>
    <w:rsid w:val="001A63DE"/>
    <w:rsid w:val="001A76C1"/>
    <w:rsid w:val="001B0C56"/>
    <w:rsid w:val="001B12B1"/>
    <w:rsid w:val="001B1B0D"/>
    <w:rsid w:val="001B32D8"/>
    <w:rsid w:val="001B4B23"/>
    <w:rsid w:val="001B506E"/>
    <w:rsid w:val="001B56AC"/>
    <w:rsid w:val="001B5A94"/>
    <w:rsid w:val="001B6BCB"/>
    <w:rsid w:val="001C0184"/>
    <w:rsid w:val="001C10D4"/>
    <w:rsid w:val="001C1518"/>
    <w:rsid w:val="001C2165"/>
    <w:rsid w:val="001C3959"/>
    <w:rsid w:val="001C4731"/>
    <w:rsid w:val="001C49AB"/>
    <w:rsid w:val="001C604C"/>
    <w:rsid w:val="001C7C7A"/>
    <w:rsid w:val="001D2200"/>
    <w:rsid w:val="001D3E38"/>
    <w:rsid w:val="001D5D57"/>
    <w:rsid w:val="001D6A8A"/>
    <w:rsid w:val="001D70F3"/>
    <w:rsid w:val="001E0C07"/>
    <w:rsid w:val="001E0F60"/>
    <w:rsid w:val="001E1637"/>
    <w:rsid w:val="001E16DF"/>
    <w:rsid w:val="001E1A35"/>
    <w:rsid w:val="001E23C2"/>
    <w:rsid w:val="001E262C"/>
    <w:rsid w:val="001E33DB"/>
    <w:rsid w:val="001E343E"/>
    <w:rsid w:val="001E3FEE"/>
    <w:rsid w:val="001E42F7"/>
    <w:rsid w:val="001E7CA3"/>
    <w:rsid w:val="001F0932"/>
    <w:rsid w:val="001F1263"/>
    <w:rsid w:val="001F3A31"/>
    <w:rsid w:val="001F4151"/>
    <w:rsid w:val="001F44ED"/>
    <w:rsid w:val="001F4D4D"/>
    <w:rsid w:val="001F5414"/>
    <w:rsid w:val="001F63D6"/>
    <w:rsid w:val="001F6E2A"/>
    <w:rsid w:val="001F6FA9"/>
    <w:rsid w:val="001F7657"/>
    <w:rsid w:val="0020052B"/>
    <w:rsid w:val="00200FD5"/>
    <w:rsid w:val="00201182"/>
    <w:rsid w:val="002019AB"/>
    <w:rsid w:val="00202645"/>
    <w:rsid w:val="00202803"/>
    <w:rsid w:val="00202F95"/>
    <w:rsid w:val="00204061"/>
    <w:rsid w:val="00204C76"/>
    <w:rsid w:val="00205797"/>
    <w:rsid w:val="002103C7"/>
    <w:rsid w:val="00210E17"/>
    <w:rsid w:val="0021111E"/>
    <w:rsid w:val="002129D4"/>
    <w:rsid w:val="00212BF2"/>
    <w:rsid w:val="002139F4"/>
    <w:rsid w:val="00213F11"/>
    <w:rsid w:val="00215C71"/>
    <w:rsid w:val="00217693"/>
    <w:rsid w:val="00217C05"/>
    <w:rsid w:val="00217C56"/>
    <w:rsid w:val="00223F8B"/>
    <w:rsid w:val="00225D44"/>
    <w:rsid w:val="00225DD4"/>
    <w:rsid w:val="00226976"/>
    <w:rsid w:val="00226BF9"/>
    <w:rsid w:val="00230E70"/>
    <w:rsid w:val="0023113E"/>
    <w:rsid w:val="00232116"/>
    <w:rsid w:val="00234993"/>
    <w:rsid w:val="0023622A"/>
    <w:rsid w:val="002364E7"/>
    <w:rsid w:val="00236F18"/>
    <w:rsid w:val="002376CA"/>
    <w:rsid w:val="002401AA"/>
    <w:rsid w:val="002435CE"/>
    <w:rsid w:val="00243E82"/>
    <w:rsid w:val="00245872"/>
    <w:rsid w:val="00246434"/>
    <w:rsid w:val="00247175"/>
    <w:rsid w:val="00247352"/>
    <w:rsid w:val="0024794F"/>
    <w:rsid w:val="002506EA"/>
    <w:rsid w:val="00252BBC"/>
    <w:rsid w:val="00252CFF"/>
    <w:rsid w:val="0025341E"/>
    <w:rsid w:val="002536BC"/>
    <w:rsid w:val="00253B5C"/>
    <w:rsid w:val="0025486A"/>
    <w:rsid w:val="00254AF0"/>
    <w:rsid w:val="0026054B"/>
    <w:rsid w:val="002608E8"/>
    <w:rsid w:val="002621D3"/>
    <w:rsid w:val="00262515"/>
    <w:rsid w:val="00262E06"/>
    <w:rsid w:val="00262EB4"/>
    <w:rsid w:val="00264019"/>
    <w:rsid w:val="00267CEA"/>
    <w:rsid w:val="00270486"/>
    <w:rsid w:val="002721CB"/>
    <w:rsid w:val="00274489"/>
    <w:rsid w:val="00274701"/>
    <w:rsid w:val="0027555D"/>
    <w:rsid w:val="00275981"/>
    <w:rsid w:val="002765EC"/>
    <w:rsid w:val="0027744A"/>
    <w:rsid w:val="00280DA9"/>
    <w:rsid w:val="00282DA8"/>
    <w:rsid w:val="0028358D"/>
    <w:rsid w:val="00284079"/>
    <w:rsid w:val="002843F7"/>
    <w:rsid w:val="002863C9"/>
    <w:rsid w:val="00286ED1"/>
    <w:rsid w:val="00296359"/>
    <w:rsid w:val="002A2118"/>
    <w:rsid w:val="002A276C"/>
    <w:rsid w:val="002A31E3"/>
    <w:rsid w:val="002A3214"/>
    <w:rsid w:val="002A35B2"/>
    <w:rsid w:val="002A3B9D"/>
    <w:rsid w:val="002A43F4"/>
    <w:rsid w:val="002A533E"/>
    <w:rsid w:val="002A5539"/>
    <w:rsid w:val="002A73D5"/>
    <w:rsid w:val="002B0A20"/>
    <w:rsid w:val="002B3008"/>
    <w:rsid w:val="002B305A"/>
    <w:rsid w:val="002B5E47"/>
    <w:rsid w:val="002B63B2"/>
    <w:rsid w:val="002B6520"/>
    <w:rsid w:val="002B74EC"/>
    <w:rsid w:val="002B7A1B"/>
    <w:rsid w:val="002C1AC4"/>
    <w:rsid w:val="002C224A"/>
    <w:rsid w:val="002C49B8"/>
    <w:rsid w:val="002C4D54"/>
    <w:rsid w:val="002C766C"/>
    <w:rsid w:val="002D281F"/>
    <w:rsid w:val="002D3A66"/>
    <w:rsid w:val="002D3E87"/>
    <w:rsid w:val="002D46BB"/>
    <w:rsid w:val="002D52D4"/>
    <w:rsid w:val="002D58D2"/>
    <w:rsid w:val="002D76DC"/>
    <w:rsid w:val="002E04CE"/>
    <w:rsid w:val="002E31F9"/>
    <w:rsid w:val="002E71AB"/>
    <w:rsid w:val="002F1A0D"/>
    <w:rsid w:val="002F1B2D"/>
    <w:rsid w:val="002F229A"/>
    <w:rsid w:val="002F2794"/>
    <w:rsid w:val="002F3846"/>
    <w:rsid w:val="002F3848"/>
    <w:rsid w:val="002F569B"/>
    <w:rsid w:val="002F7D46"/>
    <w:rsid w:val="0030038E"/>
    <w:rsid w:val="00300413"/>
    <w:rsid w:val="00300422"/>
    <w:rsid w:val="0030152C"/>
    <w:rsid w:val="00301B52"/>
    <w:rsid w:val="00302580"/>
    <w:rsid w:val="00307A58"/>
    <w:rsid w:val="00307C8A"/>
    <w:rsid w:val="00310391"/>
    <w:rsid w:val="00310D0D"/>
    <w:rsid w:val="00310F87"/>
    <w:rsid w:val="0031173F"/>
    <w:rsid w:val="00311B3A"/>
    <w:rsid w:val="00313306"/>
    <w:rsid w:val="00313568"/>
    <w:rsid w:val="0031629A"/>
    <w:rsid w:val="00317132"/>
    <w:rsid w:val="003176E6"/>
    <w:rsid w:val="00317839"/>
    <w:rsid w:val="00317AF8"/>
    <w:rsid w:val="00317C41"/>
    <w:rsid w:val="00317DF2"/>
    <w:rsid w:val="003213F5"/>
    <w:rsid w:val="00321629"/>
    <w:rsid w:val="00321C9E"/>
    <w:rsid w:val="00323BB5"/>
    <w:rsid w:val="00324EC9"/>
    <w:rsid w:val="00324F3E"/>
    <w:rsid w:val="00325299"/>
    <w:rsid w:val="003252E2"/>
    <w:rsid w:val="003275FF"/>
    <w:rsid w:val="00331320"/>
    <w:rsid w:val="003341A0"/>
    <w:rsid w:val="00335899"/>
    <w:rsid w:val="00335CB8"/>
    <w:rsid w:val="00340CF7"/>
    <w:rsid w:val="003423F5"/>
    <w:rsid w:val="003431F6"/>
    <w:rsid w:val="003450A8"/>
    <w:rsid w:val="0034620E"/>
    <w:rsid w:val="003464DE"/>
    <w:rsid w:val="00346B76"/>
    <w:rsid w:val="00347244"/>
    <w:rsid w:val="003504C6"/>
    <w:rsid w:val="00350696"/>
    <w:rsid w:val="00350A88"/>
    <w:rsid w:val="003525CA"/>
    <w:rsid w:val="00352997"/>
    <w:rsid w:val="0035424C"/>
    <w:rsid w:val="00355055"/>
    <w:rsid w:val="00355AB9"/>
    <w:rsid w:val="00360275"/>
    <w:rsid w:val="0036051D"/>
    <w:rsid w:val="00364F23"/>
    <w:rsid w:val="00364FEE"/>
    <w:rsid w:val="0036506F"/>
    <w:rsid w:val="00366664"/>
    <w:rsid w:val="00367A63"/>
    <w:rsid w:val="00370F08"/>
    <w:rsid w:val="003730DC"/>
    <w:rsid w:val="003736AE"/>
    <w:rsid w:val="00374EC1"/>
    <w:rsid w:val="003766C2"/>
    <w:rsid w:val="00377299"/>
    <w:rsid w:val="003774B4"/>
    <w:rsid w:val="0038135A"/>
    <w:rsid w:val="00382044"/>
    <w:rsid w:val="00383F19"/>
    <w:rsid w:val="00385CB9"/>
    <w:rsid w:val="003864F0"/>
    <w:rsid w:val="00386B04"/>
    <w:rsid w:val="00386F6E"/>
    <w:rsid w:val="00390227"/>
    <w:rsid w:val="0039119A"/>
    <w:rsid w:val="00392180"/>
    <w:rsid w:val="003921D4"/>
    <w:rsid w:val="00392D69"/>
    <w:rsid w:val="00393183"/>
    <w:rsid w:val="00394D94"/>
    <w:rsid w:val="00394F53"/>
    <w:rsid w:val="0039531F"/>
    <w:rsid w:val="00397868"/>
    <w:rsid w:val="003A0153"/>
    <w:rsid w:val="003A1075"/>
    <w:rsid w:val="003A192E"/>
    <w:rsid w:val="003A3E7E"/>
    <w:rsid w:val="003A44F2"/>
    <w:rsid w:val="003A455E"/>
    <w:rsid w:val="003A6247"/>
    <w:rsid w:val="003A6655"/>
    <w:rsid w:val="003A674D"/>
    <w:rsid w:val="003A6D05"/>
    <w:rsid w:val="003A7947"/>
    <w:rsid w:val="003A7E31"/>
    <w:rsid w:val="003B12BF"/>
    <w:rsid w:val="003B545B"/>
    <w:rsid w:val="003B6C9B"/>
    <w:rsid w:val="003C13E1"/>
    <w:rsid w:val="003C292F"/>
    <w:rsid w:val="003C325B"/>
    <w:rsid w:val="003C43E0"/>
    <w:rsid w:val="003C5484"/>
    <w:rsid w:val="003D47ED"/>
    <w:rsid w:val="003D50F6"/>
    <w:rsid w:val="003D55B8"/>
    <w:rsid w:val="003D6D6E"/>
    <w:rsid w:val="003E157F"/>
    <w:rsid w:val="003E5DA1"/>
    <w:rsid w:val="003E64C1"/>
    <w:rsid w:val="003E6626"/>
    <w:rsid w:val="003E77F2"/>
    <w:rsid w:val="003E7F7E"/>
    <w:rsid w:val="003F0EED"/>
    <w:rsid w:val="003F1299"/>
    <w:rsid w:val="003F373E"/>
    <w:rsid w:val="003F6321"/>
    <w:rsid w:val="00401FC9"/>
    <w:rsid w:val="004049FF"/>
    <w:rsid w:val="00404D32"/>
    <w:rsid w:val="0040534E"/>
    <w:rsid w:val="00410A3D"/>
    <w:rsid w:val="00411FEF"/>
    <w:rsid w:val="004125E9"/>
    <w:rsid w:val="00412792"/>
    <w:rsid w:val="00412D1F"/>
    <w:rsid w:val="0041470A"/>
    <w:rsid w:val="00415578"/>
    <w:rsid w:val="0041611A"/>
    <w:rsid w:val="004206EE"/>
    <w:rsid w:val="00422203"/>
    <w:rsid w:val="004253CA"/>
    <w:rsid w:val="00426F1D"/>
    <w:rsid w:val="004306E1"/>
    <w:rsid w:val="00430BAF"/>
    <w:rsid w:val="0043118A"/>
    <w:rsid w:val="00431430"/>
    <w:rsid w:val="00431604"/>
    <w:rsid w:val="00431753"/>
    <w:rsid w:val="00431E8E"/>
    <w:rsid w:val="00433FFB"/>
    <w:rsid w:val="0043456B"/>
    <w:rsid w:val="00434790"/>
    <w:rsid w:val="0043670D"/>
    <w:rsid w:val="00436731"/>
    <w:rsid w:val="00436E37"/>
    <w:rsid w:val="00437217"/>
    <w:rsid w:val="00437DF5"/>
    <w:rsid w:val="00440528"/>
    <w:rsid w:val="004426A5"/>
    <w:rsid w:val="00445A4E"/>
    <w:rsid w:val="00446374"/>
    <w:rsid w:val="00446493"/>
    <w:rsid w:val="00447FF5"/>
    <w:rsid w:val="00450058"/>
    <w:rsid w:val="00450D1C"/>
    <w:rsid w:val="004541E9"/>
    <w:rsid w:val="00454F34"/>
    <w:rsid w:val="00456E9F"/>
    <w:rsid w:val="004574A1"/>
    <w:rsid w:val="00457DB7"/>
    <w:rsid w:val="00463229"/>
    <w:rsid w:val="00464B4B"/>
    <w:rsid w:val="00464D33"/>
    <w:rsid w:val="00464DBE"/>
    <w:rsid w:val="0047066D"/>
    <w:rsid w:val="004708F4"/>
    <w:rsid w:val="00471F31"/>
    <w:rsid w:val="0047238B"/>
    <w:rsid w:val="0047341A"/>
    <w:rsid w:val="0047372F"/>
    <w:rsid w:val="00474DF6"/>
    <w:rsid w:val="0047737F"/>
    <w:rsid w:val="004778F9"/>
    <w:rsid w:val="004805FD"/>
    <w:rsid w:val="00480FD3"/>
    <w:rsid w:val="004823BE"/>
    <w:rsid w:val="004831BB"/>
    <w:rsid w:val="004833FE"/>
    <w:rsid w:val="00483666"/>
    <w:rsid w:val="00483BA5"/>
    <w:rsid w:val="00485326"/>
    <w:rsid w:val="004861C2"/>
    <w:rsid w:val="00490AD4"/>
    <w:rsid w:val="00491019"/>
    <w:rsid w:val="004A027A"/>
    <w:rsid w:val="004A0338"/>
    <w:rsid w:val="004A0D9C"/>
    <w:rsid w:val="004A1300"/>
    <w:rsid w:val="004A1928"/>
    <w:rsid w:val="004A32DC"/>
    <w:rsid w:val="004A4208"/>
    <w:rsid w:val="004A4491"/>
    <w:rsid w:val="004A57F6"/>
    <w:rsid w:val="004A685E"/>
    <w:rsid w:val="004A7B75"/>
    <w:rsid w:val="004A7BDB"/>
    <w:rsid w:val="004B0B4E"/>
    <w:rsid w:val="004B1EC0"/>
    <w:rsid w:val="004B1F51"/>
    <w:rsid w:val="004B2715"/>
    <w:rsid w:val="004B30A7"/>
    <w:rsid w:val="004B30B5"/>
    <w:rsid w:val="004B3821"/>
    <w:rsid w:val="004B390A"/>
    <w:rsid w:val="004B41A5"/>
    <w:rsid w:val="004B74C2"/>
    <w:rsid w:val="004B7CAF"/>
    <w:rsid w:val="004C1DF3"/>
    <w:rsid w:val="004C2545"/>
    <w:rsid w:val="004C379D"/>
    <w:rsid w:val="004C3A24"/>
    <w:rsid w:val="004C53B2"/>
    <w:rsid w:val="004C7695"/>
    <w:rsid w:val="004D04DF"/>
    <w:rsid w:val="004D24E3"/>
    <w:rsid w:val="004D3991"/>
    <w:rsid w:val="004D3BF6"/>
    <w:rsid w:val="004D3D88"/>
    <w:rsid w:val="004D3DC9"/>
    <w:rsid w:val="004D6070"/>
    <w:rsid w:val="004D6D8B"/>
    <w:rsid w:val="004D7AFD"/>
    <w:rsid w:val="004E076B"/>
    <w:rsid w:val="004E4DE1"/>
    <w:rsid w:val="004E50CF"/>
    <w:rsid w:val="004E580D"/>
    <w:rsid w:val="004E7C89"/>
    <w:rsid w:val="004E7FE4"/>
    <w:rsid w:val="004F0D26"/>
    <w:rsid w:val="004F2F49"/>
    <w:rsid w:val="004F35EB"/>
    <w:rsid w:val="004F37D0"/>
    <w:rsid w:val="004F5F94"/>
    <w:rsid w:val="004F63D6"/>
    <w:rsid w:val="004F6725"/>
    <w:rsid w:val="004F691C"/>
    <w:rsid w:val="004F7139"/>
    <w:rsid w:val="00500066"/>
    <w:rsid w:val="00501216"/>
    <w:rsid w:val="00502F1C"/>
    <w:rsid w:val="00503DFC"/>
    <w:rsid w:val="005044E4"/>
    <w:rsid w:val="00506018"/>
    <w:rsid w:val="00510850"/>
    <w:rsid w:val="00512908"/>
    <w:rsid w:val="005143EA"/>
    <w:rsid w:val="005145FB"/>
    <w:rsid w:val="00514967"/>
    <w:rsid w:val="00516527"/>
    <w:rsid w:val="00516830"/>
    <w:rsid w:val="005169CC"/>
    <w:rsid w:val="005172EC"/>
    <w:rsid w:val="00517BD0"/>
    <w:rsid w:val="005209F0"/>
    <w:rsid w:val="00520FD2"/>
    <w:rsid w:val="005227EA"/>
    <w:rsid w:val="00524302"/>
    <w:rsid w:val="00524D3B"/>
    <w:rsid w:val="00525217"/>
    <w:rsid w:val="00525412"/>
    <w:rsid w:val="00530310"/>
    <w:rsid w:val="0053129C"/>
    <w:rsid w:val="00535D27"/>
    <w:rsid w:val="0053651C"/>
    <w:rsid w:val="00536B31"/>
    <w:rsid w:val="00543155"/>
    <w:rsid w:val="00544E82"/>
    <w:rsid w:val="00545BEA"/>
    <w:rsid w:val="00550463"/>
    <w:rsid w:val="0055171F"/>
    <w:rsid w:val="005523CD"/>
    <w:rsid w:val="00552944"/>
    <w:rsid w:val="00553277"/>
    <w:rsid w:val="00554F29"/>
    <w:rsid w:val="00555141"/>
    <w:rsid w:val="00555520"/>
    <w:rsid w:val="00555B85"/>
    <w:rsid w:val="0055612C"/>
    <w:rsid w:val="00561BDE"/>
    <w:rsid w:val="00561D0E"/>
    <w:rsid w:val="0056203A"/>
    <w:rsid w:val="00563E50"/>
    <w:rsid w:val="00566AF3"/>
    <w:rsid w:val="005679B4"/>
    <w:rsid w:val="00570325"/>
    <w:rsid w:val="00570B3F"/>
    <w:rsid w:val="005806BA"/>
    <w:rsid w:val="00580A97"/>
    <w:rsid w:val="0058110A"/>
    <w:rsid w:val="005825C5"/>
    <w:rsid w:val="00582E60"/>
    <w:rsid w:val="00584DA2"/>
    <w:rsid w:val="00587AB3"/>
    <w:rsid w:val="00590517"/>
    <w:rsid w:val="00591504"/>
    <w:rsid w:val="005925C7"/>
    <w:rsid w:val="005931D9"/>
    <w:rsid w:val="00594F8C"/>
    <w:rsid w:val="00595268"/>
    <w:rsid w:val="005952EB"/>
    <w:rsid w:val="0059618A"/>
    <w:rsid w:val="0059635F"/>
    <w:rsid w:val="00597659"/>
    <w:rsid w:val="005A0583"/>
    <w:rsid w:val="005A061E"/>
    <w:rsid w:val="005A2FF3"/>
    <w:rsid w:val="005A38DA"/>
    <w:rsid w:val="005A436C"/>
    <w:rsid w:val="005A4593"/>
    <w:rsid w:val="005A52A7"/>
    <w:rsid w:val="005A786B"/>
    <w:rsid w:val="005A7B5F"/>
    <w:rsid w:val="005B01E6"/>
    <w:rsid w:val="005B064F"/>
    <w:rsid w:val="005B3C5B"/>
    <w:rsid w:val="005B3DEA"/>
    <w:rsid w:val="005B5540"/>
    <w:rsid w:val="005B5B84"/>
    <w:rsid w:val="005B74F0"/>
    <w:rsid w:val="005C0C6C"/>
    <w:rsid w:val="005C16F8"/>
    <w:rsid w:val="005C1C2D"/>
    <w:rsid w:val="005C1F01"/>
    <w:rsid w:val="005C2EDA"/>
    <w:rsid w:val="005C3681"/>
    <w:rsid w:val="005C5EB0"/>
    <w:rsid w:val="005D3055"/>
    <w:rsid w:val="005D37C3"/>
    <w:rsid w:val="005D5F3A"/>
    <w:rsid w:val="005E0C62"/>
    <w:rsid w:val="005E2220"/>
    <w:rsid w:val="005E24E0"/>
    <w:rsid w:val="005E4D23"/>
    <w:rsid w:val="005E5B57"/>
    <w:rsid w:val="005E5E00"/>
    <w:rsid w:val="005E60EB"/>
    <w:rsid w:val="005E6A6E"/>
    <w:rsid w:val="005F1F89"/>
    <w:rsid w:val="005F2301"/>
    <w:rsid w:val="005F42D1"/>
    <w:rsid w:val="005F65EA"/>
    <w:rsid w:val="005F7E81"/>
    <w:rsid w:val="00601248"/>
    <w:rsid w:val="00603747"/>
    <w:rsid w:val="006040A3"/>
    <w:rsid w:val="00604A45"/>
    <w:rsid w:val="00605552"/>
    <w:rsid w:val="00605AFA"/>
    <w:rsid w:val="00606E5F"/>
    <w:rsid w:val="00607F06"/>
    <w:rsid w:val="006135DB"/>
    <w:rsid w:val="00614E1C"/>
    <w:rsid w:val="00614F30"/>
    <w:rsid w:val="00615AC0"/>
    <w:rsid w:val="00616620"/>
    <w:rsid w:val="006178E7"/>
    <w:rsid w:val="0062043F"/>
    <w:rsid w:val="006209B7"/>
    <w:rsid w:val="00622026"/>
    <w:rsid w:val="00622160"/>
    <w:rsid w:val="0062306F"/>
    <w:rsid w:val="00623B81"/>
    <w:rsid w:val="00625E34"/>
    <w:rsid w:val="00626013"/>
    <w:rsid w:val="006267BE"/>
    <w:rsid w:val="00630633"/>
    <w:rsid w:val="00631042"/>
    <w:rsid w:val="00631784"/>
    <w:rsid w:val="00634CBB"/>
    <w:rsid w:val="006357B6"/>
    <w:rsid w:val="006417D9"/>
    <w:rsid w:val="00641FD3"/>
    <w:rsid w:val="00643382"/>
    <w:rsid w:val="006436C6"/>
    <w:rsid w:val="00644550"/>
    <w:rsid w:val="006451B8"/>
    <w:rsid w:val="006468A4"/>
    <w:rsid w:val="00647100"/>
    <w:rsid w:val="006471D0"/>
    <w:rsid w:val="00650740"/>
    <w:rsid w:val="00653E61"/>
    <w:rsid w:val="00656F3F"/>
    <w:rsid w:val="00657F15"/>
    <w:rsid w:val="00661568"/>
    <w:rsid w:val="00662EE8"/>
    <w:rsid w:val="006633E2"/>
    <w:rsid w:val="006636CD"/>
    <w:rsid w:val="00670598"/>
    <w:rsid w:val="00672326"/>
    <w:rsid w:val="00673B3D"/>
    <w:rsid w:val="0067599E"/>
    <w:rsid w:val="00676948"/>
    <w:rsid w:val="00676BF4"/>
    <w:rsid w:val="006778F6"/>
    <w:rsid w:val="006808C0"/>
    <w:rsid w:val="00680EF3"/>
    <w:rsid w:val="00681466"/>
    <w:rsid w:val="006819E3"/>
    <w:rsid w:val="00681DF3"/>
    <w:rsid w:val="006828C5"/>
    <w:rsid w:val="00682987"/>
    <w:rsid w:val="006833C4"/>
    <w:rsid w:val="0068435F"/>
    <w:rsid w:val="00685274"/>
    <w:rsid w:val="00685539"/>
    <w:rsid w:val="006876B4"/>
    <w:rsid w:val="00687707"/>
    <w:rsid w:val="00690C72"/>
    <w:rsid w:val="00690EA1"/>
    <w:rsid w:val="00694359"/>
    <w:rsid w:val="00694B55"/>
    <w:rsid w:val="0069609F"/>
    <w:rsid w:val="00696169"/>
    <w:rsid w:val="0069645B"/>
    <w:rsid w:val="00696923"/>
    <w:rsid w:val="006A0594"/>
    <w:rsid w:val="006A1792"/>
    <w:rsid w:val="006A3947"/>
    <w:rsid w:val="006A647E"/>
    <w:rsid w:val="006A64FE"/>
    <w:rsid w:val="006A6BCB"/>
    <w:rsid w:val="006B0388"/>
    <w:rsid w:val="006B0E93"/>
    <w:rsid w:val="006B16E6"/>
    <w:rsid w:val="006B18BA"/>
    <w:rsid w:val="006B2379"/>
    <w:rsid w:val="006B2EA6"/>
    <w:rsid w:val="006C060C"/>
    <w:rsid w:val="006C0FEC"/>
    <w:rsid w:val="006C36EF"/>
    <w:rsid w:val="006C3D7D"/>
    <w:rsid w:val="006C4370"/>
    <w:rsid w:val="006C45E4"/>
    <w:rsid w:val="006C4CF5"/>
    <w:rsid w:val="006C51F8"/>
    <w:rsid w:val="006C5243"/>
    <w:rsid w:val="006C550D"/>
    <w:rsid w:val="006C5966"/>
    <w:rsid w:val="006C5ADE"/>
    <w:rsid w:val="006C78B7"/>
    <w:rsid w:val="006D05D8"/>
    <w:rsid w:val="006D0DAA"/>
    <w:rsid w:val="006D0E36"/>
    <w:rsid w:val="006D1894"/>
    <w:rsid w:val="006D1B5F"/>
    <w:rsid w:val="006D2E76"/>
    <w:rsid w:val="006D396F"/>
    <w:rsid w:val="006D4869"/>
    <w:rsid w:val="006D4B68"/>
    <w:rsid w:val="006D793F"/>
    <w:rsid w:val="006E0E99"/>
    <w:rsid w:val="006E4339"/>
    <w:rsid w:val="006E474A"/>
    <w:rsid w:val="006E47AB"/>
    <w:rsid w:val="006E48C4"/>
    <w:rsid w:val="006E6126"/>
    <w:rsid w:val="006E6139"/>
    <w:rsid w:val="006E77F7"/>
    <w:rsid w:val="006F2496"/>
    <w:rsid w:val="006F3F22"/>
    <w:rsid w:val="006F5FEF"/>
    <w:rsid w:val="006F6A2B"/>
    <w:rsid w:val="006F6B9C"/>
    <w:rsid w:val="006F6BF6"/>
    <w:rsid w:val="006F7C52"/>
    <w:rsid w:val="007009E8"/>
    <w:rsid w:val="00702277"/>
    <w:rsid w:val="00702C58"/>
    <w:rsid w:val="00703EB6"/>
    <w:rsid w:val="00703F1E"/>
    <w:rsid w:val="00704762"/>
    <w:rsid w:val="00704FB4"/>
    <w:rsid w:val="007075BE"/>
    <w:rsid w:val="00710E22"/>
    <w:rsid w:val="00711624"/>
    <w:rsid w:val="00712EA6"/>
    <w:rsid w:val="00715FE0"/>
    <w:rsid w:val="007166C5"/>
    <w:rsid w:val="00717193"/>
    <w:rsid w:val="007174CA"/>
    <w:rsid w:val="007176DF"/>
    <w:rsid w:val="00717967"/>
    <w:rsid w:val="00721469"/>
    <w:rsid w:val="00721496"/>
    <w:rsid w:val="00721D8F"/>
    <w:rsid w:val="00723823"/>
    <w:rsid w:val="007239BE"/>
    <w:rsid w:val="00723D41"/>
    <w:rsid w:val="007263A4"/>
    <w:rsid w:val="00726A5A"/>
    <w:rsid w:val="00730B22"/>
    <w:rsid w:val="00730C44"/>
    <w:rsid w:val="00734A44"/>
    <w:rsid w:val="00735F32"/>
    <w:rsid w:val="00736D6C"/>
    <w:rsid w:val="00737EEF"/>
    <w:rsid w:val="00740E7A"/>
    <w:rsid w:val="007417C8"/>
    <w:rsid w:val="007429F7"/>
    <w:rsid w:val="0074336E"/>
    <w:rsid w:val="0074357B"/>
    <w:rsid w:val="00743F04"/>
    <w:rsid w:val="0074446C"/>
    <w:rsid w:val="00744AB5"/>
    <w:rsid w:val="00745712"/>
    <w:rsid w:val="00746C30"/>
    <w:rsid w:val="00750FBE"/>
    <w:rsid w:val="007510E2"/>
    <w:rsid w:val="00751173"/>
    <w:rsid w:val="007514BA"/>
    <w:rsid w:val="007519B1"/>
    <w:rsid w:val="007526F7"/>
    <w:rsid w:val="00752CAF"/>
    <w:rsid w:val="00753373"/>
    <w:rsid w:val="00756FF2"/>
    <w:rsid w:val="007572FB"/>
    <w:rsid w:val="00757459"/>
    <w:rsid w:val="00760FB1"/>
    <w:rsid w:val="00763037"/>
    <w:rsid w:val="0076335A"/>
    <w:rsid w:val="0076349C"/>
    <w:rsid w:val="00763583"/>
    <w:rsid w:val="00763BBD"/>
    <w:rsid w:val="00763D8B"/>
    <w:rsid w:val="007651D8"/>
    <w:rsid w:val="00765804"/>
    <w:rsid w:val="00766547"/>
    <w:rsid w:val="00771A3A"/>
    <w:rsid w:val="00771B5C"/>
    <w:rsid w:val="00772340"/>
    <w:rsid w:val="00773B60"/>
    <w:rsid w:val="00775084"/>
    <w:rsid w:val="00775144"/>
    <w:rsid w:val="0077593C"/>
    <w:rsid w:val="00776803"/>
    <w:rsid w:val="00776CCC"/>
    <w:rsid w:val="00777457"/>
    <w:rsid w:val="00777A55"/>
    <w:rsid w:val="0078038C"/>
    <w:rsid w:val="00780BA1"/>
    <w:rsid w:val="00781385"/>
    <w:rsid w:val="00782F13"/>
    <w:rsid w:val="007831CF"/>
    <w:rsid w:val="00783ABF"/>
    <w:rsid w:val="00783D79"/>
    <w:rsid w:val="0078580B"/>
    <w:rsid w:val="00791339"/>
    <w:rsid w:val="0079257C"/>
    <w:rsid w:val="00792E8F"/>
    <w:rsid w:val="00793305"/>
    <w:rsid w:val="00793BD9"/>
    <w:rsid w:val="00793FA0"/>
    <w:rsid w:val="007944E3"/>
    <w:rsid w:val="007946F7"/>
    <w:rsid w:val="00795271"/>
    <w:rsid w:val="00795960"/>
    <w:rsid w:val="00797928"/>
    <w:rsid w:val="007A039E"/>
    <w:rsid w:val="007A0AEB"/>
    <w:rsid w:val="007A46F1"/>
    <w:rsid w:val="007A7074"/>
    <w:rsid w:val="007A759C"/>
    <w:rsid w:val="007B3519"/>
    <w:rsid w:val="007B569B"/>
    <w:rsid w:val="007B7212"/>
    <w:rsid w:val="007B770F"/>
    <w:rsid w:val="007C022F"/>
    <w:rsid w:val="007C308B"/>
    <w:rsid w:val="007C34E2"/>
    <w:rsid w:val="007C736D"/>
    <w:rsid w:val="007C795F"/>
    <w:rsid w:val="007C7B1C"/>
    <w:rsid w:val="007D00F9"/>
    <w:rsid w:val="007D06AB"/>
    <w:rsid w:val="007D1116"/>
    <w:rsid w:val="007D12D9"/>
    <w:rsid w:val="007D2E61"/>
    <w:rsid w:val="007D5361"/>
    <w:rsid w:val="007D60E0"/>
    <w:rsid w:val="007E045D"/>
    <w:rsid w:val="007E0EA2"/>
    <w:rsid w:val="007E1197"/>
    <w:rsid w:val="007E1A9D"/>
    <w:rsid w:val="007E322A"/>
    <w:rsid w:val="007E52E9"/>
    <w:rsid w:val="007E61F3"/>
    <w:rsid w:val="007E6422"/>
    <w:rsid w:val="007E6B96"/>
    <w:rsid w:val="007E6FCA"/>
    <w:rsid w:val="007E7FA9"/>
    <w:rsid w:val="007F2355"/>
    <w:rsid w:val="007F2610"/>
    <w:rsid w:val="007F2732"/>
    <w:rsid w:val="007F36CC"/>
    <w:rsid w:val="007F48F7"/>
    <w:rsid w:val="007F5B69"/>
    <w:rsid w:val="008009DC"/>
    <w:rsid w:val="00800EF4"/>
    <w:rsid w:val="00801659"/>
    <w:rsid w:val="00803471"/>
    <w:rsid w:val="00804238"/>
    <w:rsid w:val="0081008D"/>
    <w:rsid w:val="008108DD"/>
    <w:rsid w:val="00811194"/>
    <w:rsid w:val="00813520"/>
    <w:rsid w:val="008137F9"/>
    <w:rsid w:val="00813AF1"/>
    <w:rsid w:val="008162A5"/>
    <w:rsid w:val="008163B0"/>
    <w:rsid w:val="0081737D"/>
    <w:rsid w:val="008179C4"/>
    <w:rsid w:val="00817CC8"/>
    <w:rsid w:val="00820596"/>
    <w:rsid w:val="008221E4"/>
    <w:rsid w:val="008228DA"/>
    <w:rsid w:val="008249AD"/>
    <w:rsid w:val="00825F13"/>
    <w:rsid w:val="008266C0"/>
    <w:rsid w:val="008278F9"/>
    <w:rsid w:val="00830281"/>
    <w:rsid w:val="00831BC0"/>
    <w:rsid w:val="0083208D"/>
    <w:rsid w:val="00835DFC"/>
    <w:rsid w:val="008378CC"/>
    <w:rsid w:val="00841550"/>
    <w:rsid w:val="00843DE7"/>
    <w:rsid w:val="00846958"/>
    <w:rsid w:val="0084795D"/>
    <w:rsid w:val="0085053C"/>
    <w:rsid w:val="008515CC"/>
    <w:rsid w:val="00852DD8"/>
    <w:rsid w:val="00853953"/>
    <w:rsid w:val="00853F67"/>
    <w:rsid w:val="00854CD0"/>
    <w:rsid w:val="008551FF"/>
    <w:rsid w:val="00856D8A"/>
    <w:rsid w:val="0086101A"/>
    <w:rsid w:val="00861A40"/>
    <w:rsid w:val="008623E0"/>
    <w:rsid w:val="00863084"/>
    <w:rsid w:val="00863971"/>
    <w:rsid w:val="00864A10"/>
    <w:rsid w:val="0086798E"/>
    <w:rsid w:val="00867A15"/>
    <w:rsid w:val="00870CEE"/>
    <w:rsid w:val="0087186C"/>
    <w:rsid w:val="00874CC6"/>
    <w:rsid w:val="0087547E"/>
    <w:rsid w:val="008754FB"/>
    <w:rsid w:val="00875794"/>
    <w:rsid w:val="00876130"/>
    <w:rsid w:val="00880345"/>
    <w:rsid w:val="008842E3"/>
    <w:rsid w:val="00886B73"/>
    <w:rsid w:val="00890A41"/>
    <w:rsid w:val="00891855"/>
    <w:rsid w:val="00891C00"/>
    <w:rsid w:val="00892083"/>
    <w:rsid w:val="0089231C"/>
    <w:rsid w:val="00893F75"/>
    <w:rsid w:val="008948C0"/>
    <w:rsid w:val="00894CDF"/>
    <w:rsid w:val="00894F9C"/>
    <w:rsid w:val="0089559B"/>
    <w:rsid w:val="00895848"/>
    <w:rsid w:val="00895F97"/>
    <w:rsid w:val="0089702E"/>
    <w:rsid w:val="00897C42"/>
    <w:rsid w:val="008A13B5"/>
    <w:rsid w:val="008A4384"/>
    <w:rsid w:val="008A573A"/>
    <w:rsid w:val="008A5A2C"/>
    <w:rsid w:val="008A5C09"/>
    <w:rsid w:val="008A5E09"/>
    <w:rsid w:val="008A5FF1"/>
    <w:rsid w:val="008A6346"/>
    <w:rsid w:val="008B36CD"/>
    <w:rsid w:val="008B386D"/>
    <w:rsid w:val="008B4F58"/>
    <w:rsid w:val="008B7FC5"/>
    <w:rsid w:val="008C03D3"/>
    <w:rsid w:val="008C12FB"/>
    <w:rsid w:val="008C157E"/>
    <w:rsid w:val="008C1BC1"/>
    <w:rsid w:val="008C4A7B"/>
    <w:rsid w:val="008C4F4D"/>
    <w:rsid w:val="008C55E9"/>
    <w:rsid w:val="008C7642"/>
    <w:rsid w:val="008D1389"/>
    <w:rsid w:val="008D2046"/>
    <w:rsid w:val="008D3440"/>
    <w:rsid w:val="008D360B"/>
    <w:rsid w:val="008D5B7C"/>
    <w:rsid w:val="008D5CB8"/>
    <w:rsid w:val="008D5D9D"/>
    <w:rsid w:val="008D61C1"/>
    <w:rsid w:val="008D65B0"/>
    <w:rsid w:val="008E0523"/>
    <w:rsid w:val="008E1179"/>
    <w:rsid w:val="008E298F"/>
    <w:rsid w:val="008E2DBB"/>
    <w:rsid w:val="008E448F"/>
    <w:rsid w:val="008E4C9D"/>
    <w:rsid w:val="008E54D1"/>
    <w:rsid w:val="008E57BE"/>
    <w:rsid w:val="008E58B0"/>
    <w:rsid w:val="008E7CDF"/>
    <w:rsid w:val="008F307C"/>
    <w:rsid w:val="008F3D70"/>
    <w:rsid w:val="008F5AB2"/>
    <w:rsid w:val="008F6131"/>
    <w:rsid w:val="008F6208"/>
    <w:rsid w:val="008F6307"/>
    <w:rsid w:val="00900E21"/>
    <w:rsid w:val="00900F3A"/>
    <w:rsid w:val="009027FB"/>
    <w:rsid w:val="00906608"/>
    <w:rsid w:val="009072EC"/>
    <w:rsid w:val="0090757F"/>
    <w:rsid w:val="00907E3B"/>
    <w:rsid w:val="00912424"/>
    <w:rsid w:val="00912456"/>
    <w:rsid w:val="009133BA"/>
    <w:rsid w:val="00913CB0"/>
    <w:rsid w:val="00914170"/>
    <w:rsid w:val="00914593"/>
    <w:rsid w:val="009148BE"/>
    <w:rsid w:val="0091652B"/>
    <w:rsid w:val="0091692A"/>
    <w:rsid w:val="00917199"/>
    <w:rsid w:val="009175A3"/>
    <w:rsid w:val="00923162"/>
    <w:rsid w:val="009243A4"/>
    <w:rsid w:val="00924A86"/>
    <w:rsid w:val="009254B2"/>
    <w:rsid w:val="009259FB"/>
    <w:rsid w:val="00925F02"/>
    <w:rsid w:val="00927844"/>
    <w:rsid w:val="00931CB7"/>
    <w:rsid w:val="009332EA"/>
    <w:rsid w:val="00934360"/>
    <w:rsid w:val="00936773"/>
    <w:rsid w:val="009379F8"/>
    <w:rsid w:val="0094015E"/>
    <w:rsid w:val="009410F5"/>
    <w:rsid w:val="0094126C"/>
    <w:rsid w:val="00942DB5"/>
    <w:rsid w:val="009439DA"/>
    <w:rsid w:val="00947A45"/>
    <w:rsid w:val="00950E2C"/>
    <w:rsid w:val="0095100E"/>
    <w:rsid w:val="0095146F"/>
    <w:rsid w:val="00951870"/>
    <w:rsid w:val="00951F7A"/>
    <w:rsid w:val="009538ED"/>
    <w:rsid w:val="009551B9"/>
    <w:rsid w:val="00955B18"/>
    <w:rsid w:val="00957EEB"/>
    <w:rsid w:val="0096067A"/>
    <w:rsid w:val="00962501"/>
    <w:rsid w:val="00965CBA"/>
    <w:rsid w:val="00965FA8"/>
    <w:rsid w:val="00966D09"/>
    <w:rsid w:val="00970239"/>
    <w:rsid w:val="00971137"/>
    <w:rsid w:val="009716FC"/>
    <w:rsid w:val="00973522"/>
    <w:rsid w:val="009742F3"/>
    <w:rsid w:val="00975135"/>
    <w:rsid w:val="009751E4"/>
    <w:rsid w:val="00975D38"/>
    <w:rsid w:val="0097684F"/>
    <w:rsid w:val="00977C33"/>
    <w:rsid w:val="009802D7"/>
    <w:rsid w:val="00980C85"/>
    <w:rsid w:val="00981073"/>
    <w:rsid w:val="0098225F"/>
    <w:rsid w:val="009828FF"/>
    <w:rsid w:val="00983B2F"/>
    <w:rsid w:val="00984768"/>
    <w:rsid w:val="00985BB3"/>
    <w:rsid w:val="00985E1D"/>
    <w:rsid w:val="00986005"/>
    <w:rsid w:val="00987267"/>
    <w:rsid w:val="009878A0"/>
    <w:rsid w:val="00987F04"/>
    <w:rsid w:val="009925E0"/>
    <w:rsid w:val="00992D96"/>
    <w:rsid w:val="00995C17"/>
    <w:rsid w:val="00997647"/>
    <w:rsid w:val="00997A7B"/>
    <w:rsid w:val="009A0AEA"/>
    <w:rsid w:val="009A1B58"/>
    <w:rsid w:val="009A2B7A"/>
    <w:rsid w:val="009A2E0E"/>
    <w:rsid w:val="009A38BB"/>
    <w:rsid w:val="009A7C6E"/>
    <w:rsid w:val="009A7F2A"/>
    <w:rsid w:val="009B091E"/>
    <w:rsid w:val="009B0A95"/>
    <w:rsid w:val="009B1D1B"/>
    <w:rsid w:val="009B2040"/>
    <w:rsid w:val="009B3F7E"/>
    <w:rsid w:val="009B4510"/>
    <w:rsid w:val="009B64E1"/>
    <w:rsid w:val="009B6E8A"/>
    <w:rsid w:val="009B77D4"/>
    <w:rsid w:val="009B7C63"/>
    <w:rsid w:val="009C0756"/>
    <w:rsid w:val="009C1939"/>
    <w:rsid w:val="009C1BF8"/>
    <w:rsid w:val="009C45A6"/>
    <w:rsid w:val="009C5EDB"/>
    <w:rsid w:val="009D17BE"/>
    <w:rsid w:val="009D3DC5"/>
    <w:rsid w:val="009D4468"/>
    <w:rsid w:val="009D7657"/>
    <w:rsid w:val="009E1D05"/>
    <w:rsid w:val="009E21AC"/>
    <w:rsid w:val="009E22A6"/>
    <w:rsid w:val="009E3B45"/>
    <w:rsid w:val="009E4100"/>
    <w:rsid w:val="009E4FBC"/>
    <w:rsid w:val="009E552A"/>
    <w:rsid w:val="009E706B"/>
    <w:rsid w:val="009E750A"/>
    <w:rsid w:val="009F0089"/>
    <w:rsid w:val="009F23BF"/>
    <w:rsid w:val="009F2BB4"/>
    <w:rsid w:val="009F2F3A"/>
    <w:rsid w:val="009F42DD"/>
    <w:rsid w:val="009F46B7"/>
    <w:rsid w:val="009F5FFC"/>
    <w:rsid w:val="009F63FA"/>
    <w:rsid w:val="009F7A54"/>
    <w:rsid w:val="00A0003A"/>
    <w:rsid w:val="00A005F9"/>
    <w:rsid w:val="00A0073F"/>
    <w:rsid w:val="00A025B3"/>
    <w:rsid w:val="00A062D8"/>
    <w:rsid w:val="00A073C2"/>
    <w:rsid w:val="00A07DBA"/>
    <w:rsid w:val="00A07E17"/>
    <w:rsid w:val="00A07EB8"/>
    <w:rsid w:val="00A12AC2"/>
    <w:rsid w:val="00A12CB1"/>
    <w:rsid w:val="00A13FC4"/>
    <w:rsid w:val="00A1583B"/>
    <w:rsid w:val="00A16076"/>
    <w:rsid w:val="00A16A70"/>
    <w:rsid w:val="00A20403"/>
    <w:rsid w:val="00A22C48"/>
    <w:rsid w:val="00A24236"/>
    <w:rsid w:val="00A24E1E"/>
    <w:rsid w:val="00A26697"/>
    <w:rsid w:val="00A275BD"/>
    <w:rsid w:val="00A33277"/>
    <w:rsid w:val="00A33678"/>
    <w:rsid w:val="00A34110"/>
    <w:rsid w:val="00A3472C"/>
    <w:rsid w:val="00A36950"/>
    <w:rsid w:val="00A37142"/>
    <w:rsid w:val="00A37728"/>
    <w:rsid w:val="00A37FE3"/>
    <w:rsid w:val="00A41A8B"/>
    <w:rsid w:val="00A420C0"/>
    <w:rsid w:val="00A43C3E"/>
    <w:rsid w:val="00A43E20"/>
    <w:rsid w:val="00A47575"/>
    <w:rsid w:val="00A478A0"/>
    <w:rsid w:val="00A479A9"/>
    <w:rsid w:val="00A5028A"/>
    <w:rsid w:val="00A50E7F"/>
    <w:rsid w:val="00A51984"/>
    <w:rsid w:val="00A52033"/>
    <w:rsid w:val="00A53C28"/>
    <w:rsid w:val="00A66C33"/>
    <w:rsid w:val="00A71BFF"/>
    <w:rsid w:val="00A7208F"/>
    <w:rsid w:val="00A735C7"/>
    <w:rsid w:val="00A73A03"/>
    <w:rsid w:val="00A7470E"/>
    <w:rsid w:val="00A761DE"/>
    <w:rsid w:val="00A76446"/>
    <w:rsid w:val="00A76E4E"/>
    <w:rsid w:val="00A775BD"/>
    <w:rsid w:val="00A800C2"/>
    <w:rsid w:val="00A81801"/>
    <w:rsid w:val="00A81A5A"/>
    <w:rsid w:val="00A81BBE"/>
    <w:rsid w:val="00A8304F"/>
    <w:rsid w:val="00A83412"/>
    <w:rsid w:val="00A87753"/>
    <w:rsid w:val="00A9204B"/>
    <w:rsid w:val="00A96261"/>
    <w:rsid w:val="00A965C3"/>
    <w:rsid w:val="00A977C1"/>
    <w:rsid w:val="00A97D36"/>
    <w:rsid w:val="00AA26C5"/>
    <w:rsid w:val="00AA34F3"/>
    <w:rsid w:val="00AA4314"/>
    <w:rsid w:val="00AA6D7E"/>
    <w:rsid w:val="00AB0017"/>
    <w:rsid w:val="00AB0B5F"/>
    <w:rsid w:val="00AB177F"/>
    <w:rsid w:val="00AB1869"/>
    <w:rsid w:val="00AB3771"/>
    <w:rsid w:val="00AB4716"/>
    <w:rsid w:val="00AB5119"/>
    <w:rsid w:val="00AC0D7C"/>
    <w:rsid w:val="00AC11ED"/>
    <w:rsid w:val="00AC12EE"/>
    <w:rsid w:val="00AC2BFE"/>
    <w:rsid w:val="00AC3420"/>
    <w:rsid w:val="00AC76FE"/>
    <w:rsid w:val="00AC7C63"/>
    <w:rsid w:val="00AD1109"/>
    <w:rsid w:val="00AD1CB0"/>
    <w:rsid w:val="00AD3960"/>
    <w:rsid w:val="00AD3FB7"/>
    <w:rsid w:val="00AD40C2"/>
    <w:rsid w:val="00AD6A87"/>
    <w:rsid w:val="00AD71D1"/>
    <w:rsid w:val="00AE0534"/>
    <w:rsid w:val="00AE0649"/>
    <w:rsid w:val="00AE0E62"/>
    <w:rsid w:val="00AE0EE2"/>
    <w:rsid w:val="00AE1580"/>
    <w:rsid w:val="00AE24E8"/>
    <w:rsid w:val="00AE2B12"/>
    <w:rsid w:val="00AE2B30"/>
    <w:rsid w:val="00AE2F54"/>
    <w:rsid w:val="00AE42D7"/>
    <w:rsid w:val="00AE47B2"/>
    <w:rsid w:val="00AE5ECA"/>
    <w:rsid w:val="00AE5F8A"/>
    <w:rsid w:val="00AE64C5"/>
    <w:rsid w:val="00AE78D1"/>
    <w:rsid w:val="00AF0F3C"/>
    <w:rsid w:val="00AF1BF5"/>
    <w:rsid w:val="00AF4577"/>
    <w:rsid w:val="00AF58D0"/>
    <w:rsid w:val="00AF5EDA"/>
    <w:rsid w:val="00AF6085"/>
    <w:rsid w:val="00AF7131"/>
    <w:rsid w:val="00AF7FF1"/>
    <w:rsid w:val="00B00BE8"/>
    <w:rsid w:val="00B04495"/>
    <w:rsid w:val="00B0492E"/>
    <w:rsid w:val="00B0500D"/>
    <w:rsid w:val="00B0526F"/>
    <w:rsid w:val="00B053D6"/>
    <w:rsid w:val="00B05D36"/>
    <w:rsid w:val="00B119EC"/>
    <w:rsid w:val="00B12483"/>
    <w:rsid w:val="00B12D09"/>
    <w:rsid w:val="00B13351"/>
    <w:rsid w:val="00B13C48"/>
    <w:rsid w:val="00B14FBD"/>
    <w:rsid w:val="00B174A4"/>
    <w:rsid w:val="00B17A2B"/>
    <w:rsid w:val="00B2064D"/>
    <w:rsid w:val="00B20C7C"/>
    <w:rsid w:val="00B21E2B"/>
    <w:rsid w:val="00B22968"/>
    <w:rsid w:val="00B22CAF"/>
    <w:rsid w:val="00B236D6"/>
    <w:rsid w:val="00B25415"/>
    <w:rsid w:val="00B25B52"/>
    <w:rsid w:val="00B27B60"/>
    <w:rsid w:val="00B308FF"/>
    <w:rsid w:val="00B31817"/>
    <w:rsid w:val="00B32035"/>
    <w:rsid w:val="00B371F9"/>
    <w:rsid w:val="00B3724A"/>
    <w:rsid w:val="00B42274"/>
    <w:rsid w:val="00B42571"/>
    <w:rsid w:val="00B44041"/>
    <w:rsid w:val="00B4451C"/>
    <w:rsid w:val="00B45050"/>
    <w:rsid w:val="00B47F1C"/>
    <w:rsid w:val="00B51173"/>
    <w:rsid w:val="00B517A0"/>
    <w:rsid w:val="00B51EA4"/>
    <w:rsid w:val="00B522E0"/>
    <w:rsid w:val="00B534D2"/>
    <w:rsid w:val="00B54337"/>
    <w:rsid w:val="00B55414"/>
    <w:rsid w:val="00B556CB"/>
    <w:rsid w:val="00B55FB9"/>
    <w:rsid w:val="00B57323"/>
    <w:rsid w:val="00B65168"/>
    <w:rsid w:val="00B7074F"/>
    <w:rsid w:val="00B76324"/>
    <w:rsid w:val="00B833E7"/>
    <w:rsid w:val="00B83719"/>
    <w:rsid w:val="00B8450B"/>
    <w:rsid w:val="00B86CA0"/>
    <w:rsid w:val="00B870BB"/>
    <w:rsid w:val="00B875BE"/>
    <w:rsid w:val="00B900DB"/>
    <w:rsid w:val="00B90525"/>
    <w:rsid w:val="00B915C5"/>
    <w:rsid w:val="00B9322C"/>
    <w:rsid w:val="00B9490E"/>
    <w:rsid w:val="00B95A45"/>
    <w:rsid w:val="00B96402"/>
    <w:rsid w:val="00B976A3"/>
    <w:rsid w:val="00BA1AF0"/>
    <w:rsid w:val="00BA2560"/>
    <w:rsid w:val="00BA2E72"/>
    <w:rsid w:val="00BA316D"/>
    <w:rsid w:val="00BA3615"/>
    <w:rsid w:val="00BA562A"/>
    <w:rsid w:val="00BA5EC2"/>
    <w:rsid w:val="00BA5F85"/>
    <w:rsid w:val="00BA6228"/>
    <w:rsid w:val="00BB07EE"/>
    <w:rsid w:val="00BB0A8D"/>
    <w:rsid w:val="00BB18EA"/>
    <w:rsid w:val="00BB2CAF"/>
    <w:rsid w:val="00BB4A24"/>
    <w:rsid w:val="00BB50FE"/>
    <w:rsid w:val="00BB7A6C"/>
    <w:rsid w:val="00BC05CF"/>
    <w:rsid w:val="00BC0973"/>
    <w:rsid w:val="00BC149B"/>
    <w:rsid w:val="00BC14C9"/>
    <w:rsid w:val="00BC50D8"/>
    <w:rsid w:val="00BC55EC"/>
    <w:rsid w:val="00BD2321"/>
    <w:rsid w:val="00BD2681"/>
    <w:rsid w:val="00BD2A8A"/>
    <w:rsid w:val="00BD48DC"/>
    <w:rsid w:val="00BD66F3"/>
    <w:rsid w:val="00BD7910"/>
    <w:rsid w:val="00BD7EE3"/>
    <w:rsid w:val="00BD7FD6"/>
    <w:rsid w:val="00BE0102"/>
    <w:rsid w:val="00BE05CC"/>
    <w:rsid w:val="00BE18EB"/>
    <w:rsid w:val="00BE1C6C"/>
    <w:rsid w:val="00BE31BF"/>
    <w:rsid w:val="00BE3499"/>
    <w:rsid w:val="00BE3C13"/>
    <w:rsid w:val="00BE40B6"/>
    <w:rsid w:val="00BE43CE"/>
    <w:rsid w:val="00BE664F"/>
    <w:rsid w:val="00BF1084"/>
    <w:rsid w:val="00BF140C"/>
    <w:rsid w:val="00BF18C3"/>
    <w:rsid w:val="00BF3B00"/>
    <w:rsid w:val="00BF3FF0"/>
    <w:rsid w:val="00BF525F"/>
    <w:rsid w:val="00BF6FE8"/>
    <w:rsid w:val="00BF7EF7"/>
    <w:rsid w:val="00C01FE9"/>
    <w:rsid w:val="00C0440A"/>
    <w:rsid w:val="00C05231"/>
    <w:rsid w:val="00C057B5"/>
    <w:rsid w:val="00C05EF3"/>
    <w:rsid w:val="00C05FFA"/>
    <w:rsid w:val="00C06980"/>
    <w:rsid w:val="00C06DB3"/>
    <w:rsid w:val="00C07C8C"/>
    <w:rsid w:val="00C109FC"/>
    <w:rsid w:val="00C11600"/>
    <w:rsid w:val="00C125CA"/>
    <w:rsid w:val="00C1374B"/>
    <w:rsid w:val="00C16019"/>
    <w:rsid w:val="00C162CB"/>
    <w:rsid w:val="00C16BD2"/>
    <w:rsid w:val="00C16FD6"/>
    <w:rsid w:val="00C209CF"/>
    <w:rsid w:val="00C227D3"/>
    <w:rsid w:val="00C24F77"/>
    <w:rsid w:val="00C267CC"/>
    <w:rsid w:val="00C3095B"/>
    <w:rsid w:val="00C32EDA"/>
    <w:rsid w:val="00C33B34"/>
    <w:rsid w:val="00C37784"/>
    <w:rsid w:val="00C40D3A"/>
    <w:rsid w:val="00C40E74"/>
    <w:rsid w:val="00C410C7"/>
    <w:rsid w:val="00C41CBA"/>
    <w:rsid w:val="00C42FAA"/>
    <w:rsid w:val="00C446B9"/>
    <w:rsid w:val="00C44FEF"/>
    <w:rsid w:val="00C45923"/>
    <w:rsid w:val="00C45EA4"/>
    <w:rsid w:val="00C46F03"/>
    <w:rsid w:val="00C519C7"/>
    <w:rsid w:val="00C51C8D"/>
    <w:rsid w:val="00C52E5E"/>
    <w:rsid w:val="00C53751"/>
    <w:rsid w:val="00C54095"/>
    <w:rsid w:val="00C57BD0"/>
    <w:rsid w:val="00C60117"/>
    <w:rsid w:val="00C60FC9"/>
    <w:rsid w:val="00C61752"/>
    <w:rsid w:val="00C636ED"/>
    <w:rsid w:val="00C63C8B"/>
    <w:rsid w:val="00C645D1"/>
    <w:rsid w:val="00C651EC"/>
    <w:rsid w:val="00C663C3"/>
    <w:rsid w:val="00C729C7"/>
    <w:rsid w:val="00C72AE5"/>
    <w:rsid w:val="00C73EE8"/>
    <w:rsid w:val="00C758AA"/>
    <w:rsid w:val="00C80290"/>
    <w:rsid w:val="00C808A0"/>
    <w:rsid w:val="00C80BEE"/>
    <w:rsid w:val="00C826AD"/>
    <w:rsid w:val="00C84389"/>
    <w:rsid w:val="00C8648B"/>
    <w:rsid w:val="00C901E3"/>
    <w:rsid w:val="00C90F4F"/>
    <w:rsid w:val="00C91909"/>
    <w:rsid w:val="00C91AE5"/>
    <w:rsid w:val="00C94313"/>
    <w:rsid w:val="00C94A86"/>
    <w:rsid w:val="00C94F51"/>
    <w:rsid w:val="00C96481"/>
    <w:rsid w:val="00CA1E26"/>
    <w:rsid w:val="00CA212F"/>
    <w:rsid w:val="00CA464A"/>
    <w:rsid w:val="00CA4EEF"/>
    <w:rsid w:val="00CA5534"/>
    <w:rsid w:val="00CA5EF3"/>
    <w:rsid w:val="00CA6284"/>
    <w:rsid w:val="00CA6704"/>
    <w:rsid w:val="00CA76E8"/>
    <w:rsid w:val="00CB0598"/>
    <w:rsid w:val="00CB0F60"/>
    <w:rsid w:val="00CB0F95"/>
    <w:rsid w:val="00CB1D25"/>
    <w:rsid w:val="00CB29E4"/>
    <w:rsid w:val="00CB3421"/>
    <w:rsid w:val="00CB5218"/>
    <w:rsid w:val="00CB6311"/>
    <w:rsid w:val="00CB7871"/>
    <w:rsid w:val="00CC041B"/>
    <w:rsid w:val="00CC0557"/>
    <w:rsid w:val="00CC098C"/>
    <w:rsid w:val="00CC0C8F"/>
    <w:rsid w:val="00CC0D46"/>
    <w:rsid w:val="00CC11FA"/>
    <w:rsid w:val="00CC1746"/>
    <w:rsid w:val="00CC2406"/>
    <w:rsid w:val="00CC2902"/>
    <w:rsid w:val="00CC3181"/>
    <w:rsid w:val="00CC3E0B"/>
    <w:rsid w:val="00CC5DA4"/>
    <w:rsid w:val="00CC6C05"/>
    <w:rsid w:val="00CD3A81"/>
    <w:rsid w:val="00CD4A71"/>
    <w:rsid w:val="00CD5271"/>
    <w:rsid w:val="00CD5E21"/>
    <w:rsid w:val="00CD6FF4"/>
    <w:rsid w:val="00CE1411"/>
    <w:rsid w:val="00CE4581"/>
    <w:rsid w:val="00CE48FE"/>
    <w:rsid w:val="00CE7F94"/>
    <w:rsid w:val="00CF091F"/>
    <w:rsid w:val="00CF2357"/>
    <w:rsid w:val="00CF3469"/>
    <w:rsid w:val="00CF3A45"/>
    <w:rsid w:val="00CF572B"/>
    <w:rsid w:val="00CF5DD9"/>
    <w:rsid w:val="00CF6B07"/>
    <w:rsid w:val="00CF7036"/>
    <w:rsid w:val="00D024F5"/>
    <w:rsid w:val="00D033B9"/>
    <w:rsid w:val="00D05843"/>
    <w:rsid w:val="00D05FCB"/>
    <w:rsid w:val="00D0629D"/>
    <w:rsid w:val="00D072DC"/>
    <w:rsid w:val="00D106E8"/>
    <w:rsid w:val="00D108D7"/>
    <w:rsid w:val="00D1307E"/>
    <w:rsid w:val="00D13D95"/>
    <w:rsid w:val="00D14F97"/>
    <w:rsid w:val="00D20882"/>
    <w:rsid w:val="00D20C63"/>
    <w:rsid w:val="00D20F9A"/>
    <w:rsid w:val="00D21F18"/>
    <w:rsid w:val="00D307D6"/>
    <w:rsid w:val="00D322B0"/>
    <w:rsid w:val="00D32361"/>
    <w:rsid w:val="00D325DA"/>
    <w:rsid w:val="00D33459"/>
    <w:rsid w:val="00D345A7"/>
    <w:rsid w:val="00D349FC"/>
    <w:rsid w:val="00D36A51"/>
    <w:rsid w:val="00D37AB3"/>
    <w:rsid w:val="00D4046D"/>
    <w:rsid w:val="00D41959"/>
    <w:rsid w:val="00D420EF"/>
    <w:rsid w:val="00D42B30"/>
    <w:rsid w:val="00D4569A"/>
    <w:rsid w:val="00D458E2"/>
    <w:rsid w:val="00D468F1"/>
    <w:rsid w:val="00D47287"/>
    <w:rsid w:val="00D47B41"/>
    <w:rsid w:val="00D5042B"/>
    <w:rsid w:val="00D5080E"/>
    <w:rsid w:val="00D51598"/>
    <w:rsid w:val="00D51FFB"/>
    <w:rsid w:val="00D5365E"/>
    <w:rsid w:val="00D53BEC"/>
    <w:rsid w:val="00D55B53"/>
    <w:rsid w:val="00D56571"/>
    <w:rsid w:val="00D60734"/>
    <w:rsid w:val="00D62498"/>
    <w:rsid w:val="00D65AAF"/>
    <w:rsid w:val="00D65B91"/>
    <w:rsid w:val="00D669FF"/>
    <w:rsid w:val="00D66BB5"/>
    <w:rsid w:val="00D71955"/>
    <w:rsid w:val="00D84999"/>
    <w:rsid w:val="00D84C7E"/>
    <w:rsid w:val="00D85A72"/>
    <w:rsid w:val="00D91348"/>
    <w:rsid w:val="00D9161B"/>
    <w:rsid w:val="00D919F7"/>
    <w:rsid w:val="00D9216D"/>
    <w:rsid w:val="00D9273A"/>
    <w:rsid w:val="00D93090"/>
    <w:rsid w:val="00D93B5A"/>
    <w:rsid w:val="00D95E03"/>
    <w:rsid w:val="00D95ED3"/>
    <w:rsid w:val="00D963D8"/>
    <w:rsid w:val="00D97A2F"/>
    <w:rsid w:val="00DA0D87"/>
    <w:rsid w:val="00DA32E4"/>
    <w:rsid w:val="00DA4563"/>
    <w:rsid w:val="00DA482B"/>
    <w:rsid w:val="00DA5578"/>
    <w:rsid w:val="00DA745C"/>
    <w:rsid w:val="00DA7613"/>
    <w:rsid w:val="00DB62E5"/>
    <w:rsid w:val="00DC09A2"/>
    <w:rsid w:val="00DC15F2"/>
    <w:rsid w:val="00DC1EC2"/>
    <w:rsid w:val="00DC3027"/>
    <w:rsid w:val="00DC516E"/>
    <w:rsid w:val="00DC528F"/>
    <w:rsid w:val="00DC5475"/>
    <w:rsid w:val="00DC6E00"/>
    <w:rsid w:val="00DD4407"/>
    <w:rsid w:val="00DD44B3"/>
    <w:rsid w:val="00DD5037"/>
    <w:rsid w:val="00DD5D8A"/>
    <w:rsid w:val="00DD5E16"/>
    <w:rsid w:val="00DD7A2F"/>
    <w:rsid w:val="00DE0B46"/>
    <w:rsid w:val="00DE11FB"/>
    <w:rsid w:val="00DE14D9"/>
    <w:rsid w:val="00DE1F62"/>
    <w:rsid w:val="00DE23CA"/>
    <w:rsid w:val="00DE4F50"/>
    <w:rsid w:val="00DE7132"/>
    <w:rsid w:val="00DE727A"/>
    <w:rsid w:val="00DF0C39"/>
    <w:rsid w:val="00DF2741"/>
    <w:rsid w:val="00DF2F63"/>
    <w:rsid w:val="00DF3286"/>
    <w:rsid w:val="00DF3B47"/>
    <w:rsid w:val="00DF3B58"/>
    <w:rsid w:val="00DF47DC"/>
    <w:rsid w:val="00DF5CD2"/>
    <w:rsid w:val="00DF613C"/>
    <w:rsid w:val="00DF65C8"/>
    <w:rsid w:val="00E01123"/>
    <w:rsid w:val="00E040B3"/>
    <w:rsid w:val="00E04100"/>
    <w:rsid w:val="00E04DAE"/>
    <w:rsid w:val="00E05849"/>
    <w:rsid w:val="00E07F3D"/>
    <w:rsid w:val="00E1001E"/>
    <w:rsid w:val="00E11154"/>
    <w:rsid w:val="00E11FD8"/>
    <w:rsid w:val="00E13A7E"/>
    <w:rsid w:val="00E20227"/>
    <w:rsid w:val="00E21114"/>
    <w:rsid w:val="00E22C9F"/>
    <w:rsid w:val="00E23BB2"/>
    <w:rsid w:val="00E25BF5"/>
    <w:rsid w:val="00E361CB"/>
    <w:rsid w:val="00E3624E"/>
    <w:rsid w:val="00E408E8"/>
    <w:rsid w:val="00E41753"/>
    <w:rsid w:val="00E41E8D"/>
    <w:rsid w:val="00E42CBE"/>
    <w:rsid w:val="00E436E3"/>
    <w:rsid w:val="00E44231"/>
    <w:rsid w:val="00E4466A"/>
    <w:rsid w:val="00E44B83"/>
    <w:rsid w:val="00E44FB9"/>
    <w:rsid w:val="00E4519E"/>
    <w:rsid w:val="00E47677"/>
    <w:rsid w:val="00E47917"/>
    <w:rsid w:val="00E515AA"/>
    <w:rsid w:val="00E536E0"/>
    <w:rsid w:val="00E54505"/>
    <w:rsid w:val="00E54823"/>
    <w:rsid w:val="00E56ADB"/>
    <w:rsid w:val="00E62B74"/>
    <w:rsid w:val="00E62CDC"/>
    <w:rsid w:val="00E645BF"/>
    <w:rsid w:val="00E64DCC"/>
    <w:rsid w:val="00E64DD3"/>
    <w:rsid w:val="00E65086"/>
    <w:rsid w:val="00E6596E"/>
    <w:rsid w:val="00E65AE1"/>
    <w:rsid w:val="00E660E9"/>
    <w:rsid w:val="00E66F3E"/>
    <w:rsid w:val="00E70AA8"/>
    <w:rsid w:val="00E71857"/>
    <w:rsid w:val="00E71A3D"/>
    <w:rsid w:val="00E7359D"/>
    <w:rsid w:val="00E73DD6"/>
    <w:rsid w:val="00E7480F"/>
    <w:rsid w:val="00E74E2B"/>
    <w:rsid w:val="00E76A36"/>
    <w:rsid w:val="00E77675"/>
    <w:rsid w:val="00E807B6"/>
    <w:rsid w:val="00E82E22"/>
    <w:rsid w:val="00E83175"/>
    <w:rsid w:val="00E84988"/>
    <w:rsid w:val="00E84B60"/>
    <w:rsid w:val="00E84B9C"/>
    <w:rsid w:val="00E85AF4"/>
    <w:rsid w:val="00E900DA"/>
    <w:rsid w:val="00E9189C"/>
    <w:rsid w:val="00E959AB"/>
    <w:rsid w:val="00E95A91"/>
    <w:rsid w:val="00E960D8"/>
    <w:rsid w:val="00E97A67"/>
    <w:rsid w:val="00EA171D"/>
    <w:rsid w:val="00EA1BC0"/>
    <w:rsid w:val="00EA1DA5"/>
    <w:rsid w:val="00EA2503"/>
    <w:rsid w:val="00EA4F17"/>
    <w:rsid w:val="00EA5859"/>
    <w:rsid w:val="00EA598A"/>
    <w:rsid w:val="00EB14AE"/>
    <w:rsid w:val="00EB1605"/>
    <w:rsid w:val="00EB26FB"/>
    <w:rsid w:val="00EB3259"/>
    <w:rsid w:val="00EB4846"/>
    <w:rsid w:val="00EB5832"/>
    <w:rsid w:val="00EB66A7"/>
    <w:rsid w:val="00EB6E89"/>
    <w:rsid w:val="00EB71F7"/>
    <w:rsid w:val="00EB78FF"/>
    <w:rsid w:val="00EC0DEB"/>
    <w:rsid w:val="00EC1235"/>
    <w:rsid w:val="00EC2E75"/>
    <w:rsid w:val="00EC32F0"/>
    <w:rsid w:val="00EC703F"/>
    <w:rsid w:val="00EC765B"/>
    <w:rsid w:val="00ED18FE"/>
    <w:rsid w:val="00ED213E"/>
    <w:rsid w:val="00ED315B"/>
    <w:rsid w:val="00ED41DC"/>
    <w:rsid w:val="00ED58B1"/>
    <w:rsid w:val="00ED5E26"/>
    <w:rsid w:val="00EE13F1"/>
    <w:rsid w:val="00EE2E7F"/>
    <w:rsid w:val="00EE3346"/>
    <w:rsid w:val="00EE4138"/>
    <w:rsid w:val="00EE5954"/>
    <w:rsid w:val="00EE5FFA"/>
    <w:rsid w:val="00EE780B"/>
    <w:rsid w:val="00EF2779"/>
    <w:rsid w:val="00EF2F9E"/>
    <w:rsid w:val="00EF31EA"/>
    <w:rsid w:val="00EF4BFC"/>
    <w:rsid w:val="00EF52D9"/>
    <w:rsid w:val="00EF6FC4"/>
    <w:rsid w:val="00F00447"/>
    <w:rsid w:val="00F0095E"/>
    <w:rsid w:val="00F028D0"/>
    <w:rsid w:val="00F03FD4"/>
    <w:rsid w:val="00F04105"/>
    <w:rsid w:val="00F04117"/>
    <w:rsid w:val="00F04B77"/>
    <w:rsid w:val="00F05458"/>
    <w:rsid w:val="00F056B8"/>
    <w:rsid w:val="00F05A6B"/>
    <w:rsid w:val="00F07049"/>
    <w:rsid w:val="00F108A1"/>
    <w:rsid w:val="00F11969"/>
    <w:rsid w:val="00F11CAC"/>
    <w:rsid w:val="00F15695"/>
    <w:rsid w:val="00F157F4"/>
    <w:rsid w:val="00F157FB"/>
    <w:rsid w:val="00F16050"/>
    <w:rsid w:val="00F17944"/>
    <w:rsid w:val="00F2039F"/>
    <w:rsid w:val="00F2136B"/>
    <w:rsid w:val="00F224F0"/>
    <w:rsid w:val="00F22AC8"/>
    <w:rsid w:val="00F23942"/>
    <w:rsid w:val="00F24471"/>
    <w:rsid w:val="00F25779"/>
    <w:rsid w:val="00F26BE0"/>
    <w:rsid w:val="00F27A3B"/>
    <w:rsid w:val="00F31136"/>
    <w:rsid w:val="00F31590"/>
    <w:rsid w:val="00F31E33"/>
    <w:rsid w:val="00F32033"/>
    <w:rsid w:val="00F32AFE"/>
    <w:rsid w:val="00F32DF9"/>
    <w:rsid w:val="00F34564"/>
    <w:rsid w:val="00F34597"/>
    <w:rsid w:val="00F34844"/>
    <w:rsid w:val="00F34A33"/>
    <w:rsid w:val="00F41E6E"/>
    <w:rsid w:val="00F42924"/>
    <w:rsid w:val="00F42E7F"/>
    <w:rsid w:val="00F42ED0"/>
    <w:rsid w:val="00F43241"/>
    <w:rsid w:val="00F43671"/>
    <w:rsid w:val="00F43B4D"/>
    <w:rsid w:val="00F43E52"/>
    <w:rsid w:val="00F46855"/>
    <w:rsid w:val="00F538DC"/>
    <w:rsid w:val="00F556D1"/>
    <w:rsid w:val="00F55D5F"/>
    <w:rsid w:val="00F60725"/>
    <w:rsid w:val="00F60BD8"/>
    <w:rsid w:val="00F611DE"/>
    <w:rsid w:val="00F6182A"/>
    <w:rsid w:val="00F61A31"/>
    <w:rsid w:val="00F627AC"/>
    <w:rsid w:val="00F658BE"/>
    <w:rsid w:val="00F65ED2"/>
    <w:rsid w:val="00F67A6C"/>
    <w:rsid w:val="00F67B34"/>
    <w:rsid w:val="00F701BE"/>
    <w:rsid w:val="00F705CA"/>
    <w:rsid w:val="00F70FE5"/>
    <w:rsid w:val="00F714A3"/>
    <w:rsid w:val="00F71D4A"/>
    <w:rsid w:val="00F74444"/>
    <w:rsid w:val="00F74EBC"/>
    <w:rsid w:val="00F76FD3"/>
    <w:rsid w:val="00F81947"/>
    <w:rsid w:val="00F81B46"/>
    <w:rsid w:val="00F82267"/>
    <w:rsid w:val="00F82985"/>
    <w:rsid w:val="00F82BA0"/>
    <w:rsid w:val="00F860C1"/>
    <w:rsid w:val="00F863AD"/>
    <w:rsid w:val="00F86FB7"/>
    <w:rsid w:val="00F9019E"/>
    <w:rsid w:val="00F9256B"/>
    <w:rsid w:val="00F93016"/>
    <w:rsid w:val="00F9554D"/>
    <w:rsid w:val="00F96F5D"/>
    <w:rsid w:val="00F96F91"/>
    <w:rsid w:val="00F970A3"/>
    <w:rsid w:val="00FA039B"/>
    <w:rsid w:val="00FA0C92"/>
    <w:rsid w:val="00FA16DB"/>
    <w:rsid w:val="00FA2D77"/>
    <w:rsid w:val="00FA3B19"/>
    <w:rsid w:val="00FA4557"/>
    <w:rsid w:val="00FA4F0D"/>
    <w:rsid w:val="00FA5907"/>
    <w:rsid w:val="00FA6453"/>
    <w:rsid w:val="00FA7703"/>
    <w:rsid w:val="00FB0576"/>
    <w:rsid w:val="00FB06F3"/>
    <w:rsid w:val="00FB1540"/>
    <w:rsid w:val="00FB2A4B"/>
    <w:rsid w:val="00FB71F1"/>
    <w:rsid w:val="00FB7521"/>
    <w:rsid w:val="00FB78CF"/>
    <w:rsid w:val="00FC10EA"/>
    <w:rsid w:val="00FC1B5E"/>
    <w:rsid w:val="00FC1CBA"/>
    <w:rsid w:val="00FC3287"/>
    <w:rsid w:val="00FC4128"/>
    <w:rsid w:val="00FC430D"/>
    <w:rsid w:val="00FC45D2"/>
    <w:rsid w:val="00FC547A"/>
    <w:rsid w:val="00FC5920"/>
    <w:rsid w:val="00FC5E32"/>
    <w:rsid w:val="00FC6D6C"/>
    <w:rsid w:val="00FD010F"/>
    <w:rsid w:val="00FD2113"/>
    <w:rsid w:val="00FD2A5C"/>
    <w:rsid w:val="00FD365E"/>
    <w:rsid w:val="00FD3CF6"/>
    <w:rsid w:val="00FD514A"/>
    <w:rsid w:val="00FD516A"/>
    <w:rsid w:val="00FD5328"/>
    <w:rsid w:val="00FD6BDC"/>
    <w:rsid w:val="00FD7036"/>
    <w:rsid w:val="00FD77F2"/>
    <w:rsid w:val="00FE310F"/>
    <w:rsid w:val="00FE3EDE"/>
    <w:rsid w:val="00FE48E8"/>
    <w:rsid w:val="00FE6CAF"/>
    <w:rsid w:val="00FE6FF7"/>
    <w:rsid w:val="00FE7352"/>
    <w:rsid w:val="00FF2578"/>
    <w:rsid w:val="00FF4030"/>
    <w:rsid w:val="00FF798F"/>
    <w:rsid w:val="04D6FD07"/>
    <w:rsid w:val="051CD51A"/>
    <w:rsid w:val="1C910C9E"/>
    <w:rsid w:val="7F8207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6B1AC"/>
  <w15:docId w15:val="{B2CA9840-96D5-4057-8854-C2EC18D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B4"/>
    <w:pPr>
      <w:overflowPunct w:val="0"/>
      <w:autoSpaceDE w:val="0"/>
      <w:autoSpaceDN w:val="0"/>
      <w:adjustRightInd w:val="0"/>
      <w:jc w:val="both"/>
      <w:textAlignment w:val="baseline"/>
    </w:pPr>
    <w:rPr>
      <w:rFonts w:ascii="Courier" w:hAnsi="Courier"/>
    </w:rPr>
  </w:style>
  <w:style w:type="paragraph" w:styleId="Ttulo1">
    <w:name w:val="heading 1"/>
    <w:basedOn w:val="Normal"/>
    <w:next w:val="Normal"/>
    <w:link w:val="Ttulo1Car"/>
    <w:qFormat/>
    <w:rsid w:val="00B236D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614F30"/>
    <w:pPr>
      <w:keepNext/>
      <w:keepLines/>
      <w:widowControl w:val="0"/>
      <w:overflowPunct/>
      <w:adjustRightInd/>
      <w:spacing w:before="200"/>
      <w:jc w:val="left"/>
      <w:textAlignment w:val="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
    <w:unhideWhenUsed/>
    <w:qFormat/>
    <w:rsid w:val="00614F30"/>
    <w:pPr>
      <w:keepNext/>
      <w:keepLines/>
      <w:widowControl w:val="0"/>
      <w:overflowPunct/>
      <w:adjustRightInd/>
      <w:spacing w:before="200"/>
      <w:jc w:val="left"/>
      <w:textAlignment w:val="auto"/>
      <w:outlineLvl w:val="2"/>
    </w:pPr>
    <w:rPr>
      <w:rFonts w:ascii="Cambria" w:hAnsi="Cambria"/>
      <w:b/>
      <w:bCs/>
      <w:color w:val="4F81BD"/>
      <w:sz w:val="22"/>
      <w:szCs w:val="22"/>
      <w:lang w:eastAsia="en-US"/>
    </w:rPr>
  </w:style>
  <w:style w:type="paragraph" w:styleId="Ttulo5">
    <w:name w:val="heading 5"/>
    <w:basedOn w:val="Normal"/>
    <w:next w:val="Normal"/>
    <w:link w:val="Ttulo5Car"/>
    <w:semiHidden/>
    <w:unhideWhenUsed/>
    <w:qFormat/>
    <w:rsid w:val="007514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3213F5"/>
    <w:pPr>
      <w:overflowPunct/>
      <w:autoSpaceDE/>
      <w:autoSpaceDN/>
      <w:adjustRightInd/>
      <w:textAlignment w:val="auto"/>
    </w:pPr>
    <w:rPr>
      <w:rFonts w:ascii="Dutch" w:hAnsi="Dutch"/>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A965C3"/>
    <w:rPr>
      <w:rFonts w:ascii="Tahoma" w:hAnsi="Tahoma"/>
      <w:sz w:val="16"/>
      <w:szCs w:val="16"/>
    </w:rPr>
  </w:style>
  <w:style w:type="character" w:customStyle="1" w:styleId="TextodegloboCar">
    <w:name w:val="Texto de globo Car"/>
    <w:link w:val="Textodeglobo"/>
    <w:uiPriority w:val="99"/>
    <w:rsid w:val="00A965C3"/>
    <w:rPr>
      <w:rFonts w:ascii="Tahoma" w:hAnsi="Tahoma" w:cs="Tahoma"/>
      <w:sz w:val="16"/>
      <w:szCs w:val="16"/>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rsid w:val="00DC6E00"/>
    <w:rPr>
      <w:rFonts w:ascii="Dutch" w:hAnsi="Dutch"/>
    </w:rPr>
  </w:style>
  <w:style w:type="character" w:customStyle="1" w:styleId="AsuntodelcomentarioCar">
    <w:name w:val="Asunto del comentario Car"/>
    <w:link w:val="Asuntodelcomentario"/>
    <w:rsid w:val="00DC6E00"/>
    <w:rPr>
      <w:rFonts w:ascii="Courier" w:hAnsi="Courier"/>
      <w:b/>
      <w:bC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99"/>
    <w:qFormat/>
    <w:rsid w:val="00146997"/>
    <w:rPr>
      <w:i/>
      <w:iCs/>
    </w:rPr>
  </w:style>
  <w:style w:type="character" w:customStyle="1" w:styleId="Sangra2detindependienteCar">
    <w:name w:val="Sangría 2 de t. independiente Car"/>
    <w:link w:val="Sangra2detindependiente"/>
    <w:rsid w:val="004C3A24"/>
    <w:rPr>
      <w:rFonts w:ascii="Arial Narrow" w:hAnsi="Arial Narrow"/>
    </w:rPr>
  </w:style>
  <w:style w:type="paragraph" w:styleId="Listaconvietas">
    <w:name w:val="List Bullet"/>
    <w:basedOn w:val="Normal"/>
    <w:rsid w:val="005C5EB0"/>
    <w:pPr>
      <w:numPr>
        <w:numId w:val="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rPr>
  </w:style>
  <w:style w:type="paragraph" w:styleId="Sinespaciado">
    <w:name w:val="No Spacing"/>
    <w:uiPriority w:val="1"/>
    <w:qFormat/>
    <w:rsid w:val="002D281F"/>
    <w:rPr>
      <w:rFonts w:ascii="Arial" w:eastAsia="Calibri" w:hAnsi="Arial"/>
      <w:szCs w:val="22"/>
      <w:lang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rPr>
  </w:style>
  <w:style w:type="paragraph" w:customStyle="1" w:styleId="m3450825376750190138gmail-msobodytext2">
    <w:name w:val="m_3450825376750190138gmail-msobodytext2"/>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PiedepginaCar">
    <w:name w:val="Pie de página Car"/>
    <w:link w:val="Piedepgina"/>
    <w:uiPriority w:val="99"/>
    <w:rsid w:val="00820596"/>
    <w:rPr>
      <w:rFonts w:ascii="Courier" w:hAnsi="Courier"/>
    </w:rPr>
  </w:style>
  <w:style w:type="paragraph" w:customStyle="1" w:styleId="qowt-stl-peu">
    <w:name w:val="qowt-stl-peu"/>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580A97"/>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9A1B58"/>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B236D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B236D6"/>
    <w:pPr>
      <w:widowControl w:val="0"/>
      <w:overflowPunct/>
      <w:adjustRightInd/>
      <w:spacing w:before="253"/>
      <w:ind w:left="219"/>
      <w:jc w:val="left"/>
      <w:textAlignment w:val="auto"/>
    </w:pPr>
    <w:rPr>
      <w:rFonts w:ascii="Arial" w:eastAsia="Arial" w:hAnsi="Arial" w:cs="Arial"/>
      <w:b/>
      <w:bCs/>
      <w:sz w:val="22"/>
      <w:szCs w:val="22"/>
      <w:lang w:eastAsia="en-US"/>
    </w:rPr>
  </w:style>
  <w:style w:type="character" w:customStyle="1" w:styleId="Ttulo1Car">
    <w:name w:val="Título 1 Car"/>
    <w:link w:val="Ttulo1"/>
    <w:rsid w:val="00B236D6"/>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B236D6"/>
    <w:pPr>
      <w:keepLines/>
      <w:overflowPunct/>
      <w:autoSpaceDE/>
      <w:autoSpaceDN/>
      <w:adjustRightInd/>
      <w:spacing w:before="480" w:after="0" w:line="276" w:lineRule="auto"/>
      <w:jc w:val="left"/>
      <w:textAlignment w:val="auto"/>
      <w:outlineLvl w:val="9"/>
    </w:pPr>
    <w:rPr>
      <w:color w:val="365F91"/>
      <w:kern w:val="0"/>
      <w:sz w:val="28"/>
      <w:szCs w:val="28"/>
      <w:lang w:eastAsia="en-US"/>
    </w:rPr>
  </w:style>
  <w:style w:type="paragraph" w:styleId="Subttulo">
    <w:name w:val="Subtitle"/>
    <w:basedOn w:val="Normal"/>
    <w:next w:val="Normal"/>
    <w:link w:val="SubttuloCar"/>
    <w:qFormat/>
    <w:rsid w:val="00CF2357"/>
    <w:pPr>
      <w:spacing w:after="60"/>
      <w:jc w:val="center"/>
      <w:outlineLvl w:val="1"/>
    </w:pPr>
    <w:rPr>
      <w:rFonts w:ascii="Cambria" w:hAnsi="Cambria"/>
      <w:sz w:val="24"/>
      <w:szCs w:val="24"/>
    </w:rPr>
  </w:style>
  <w:style w:type="character" w:customStyle="1" w:styleId="SubttuloCar">
    <w:name w:val="Subtítulo Car"/>
    <w:link w:val="Subttulo"/>
    <w:rsid w:val="00CF2357"/>
    <w:rPr>
      <w:rFonts w:ascii="Cambria" w:eastAsia="Times New Roman" w:hAnsi="Cambria" w:cs="Times New Roman"/>
      <w:sz w:val="24"/>
      <w:szCs w:val="24"/>
    </w:rPr>
  </w:style>
  <w:style w:type="character" w:customStyle="1" w:styleId="Ttulo2Car">
    <w:name w:val="Título 2 Car"/>
    <w:link w:val="Ttulo2"/>
    <w:uiPriority w:val="9"/>
    <w:rsid w:val="00614F30"/>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614F30"/>
    <w:rPr>
      <w:rFonts w:ascii="Cambria" w:eastAsia="Times New Roman" w:hAnsi="Cambria" w:cs="Times New Roman"/>
      <w:b/>
      <w:bCs/>
      <w:color w:val="4F81BD"/>
      <w:sz w:val="22"/>
      <w:szCs w:val="22"/>
      <w:lang w:eastAsia="en-US"/>
    </w:rPr>
  </w:style>
  <w:style w:type="table" w:customStyle="1" w:styleId="TableNormal1">
    <w:name w:val="Table Normal1"/>
    <w:uiPriority w:val="2"/>
    <w:semiHidden/>
    <w:unhideWhenUsed/>
    <w:qFormat/>
    <w:rsid w:val="00614F3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DC3">
    <w:name w:val="toc 3"/>
    <w:basedOn w:val="Normal"/>
    <w:uiPriority w:val="39"/>
    <w:qFormat/>
    <w:rsid w:val="00614F30"/>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14F30"/>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character" w:customStyle="1" w:styleId="TextoindependienteCar">
    <w:name w:val="Texto independiente Car"/>
    <w:link w:val="Textoindependiente"/>
    <w:uiPriority w:val="1"/>
    <w:rsid w:val="00614F30"/>
    <w:rPr>
      <w:rFonts w:ascii="Arial Narrow" w:hAnsi="Arial Narrow"/>
    </w:rPr>
  </w:style>
  <w:style w:type="paragraph" w:customStyle="1" w:styleId="TableParagraph">
    <w:name w:val="Table Paragraph"/>
    <w:basedOn w:val="Normal"/>
    <w:uiPriority w:val="1"/>
    <w:qFormat/>
    <w:rsid w:val="00614F30"/>
    <w:pPr>
      <w:widowControl w:val="0"/>
      <w:overflowPunct/>
      <w:adjustRightInd/>
      <w:jc w:val="left"/>
      <w:textAlignment w:val="auto"/>
    </w:pPr>
    <w:rPr>
      <w:rFonts w:ascii="Arial MT" w:eastAsia="Arial MT" w:hAnsi="Arial MT" w:cs="Arial MT"/>
      <w:sz w:val="22"/>
      <w:szCs w:val="22"/>
      <w:lang w:eastAsia="en-US"/>
    </w:rPr>
  </w:style>
  <w:style w:type="character" w:customStyle="1" w:styleId="EncabezadoCar">
    <w:name w:val="Encabezado Car"/>
    <w:link w:val="Encabezado"/>
    <w:uiPriority w:val="99"/>
    <w:rsid w:val="00614F30"/>
    <w:rPr>
      <w:rFonts w:ascii="Courier" w:hAnsi="Courier"/>
    </w:rPr>
  </w:style>
  <w:style w:type="paragraph" w:customStyle="1" w:styleId="pf0">
    <w:name w:val="pf0"/>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14F30"/>
    <w:rPr>
      <w:rFonts w:ascii="Segoe UI" w:hAnsi="Segoe UI" w:cs="Segoe UI" w:hint="default"/>
      <w:sz w:val="18"/>
      <w:szCs w:val="18"/>
    </w:rPr>
  </w:style>
  <w:style w:type="paragraph" w:styleId="Ttulo">
    <w:name w:val="Title"/>
    <w:basedOn w:val="Normal"/>
    <w:next w:val="Normal"/>
    <w:link w:val="TtuloCar"/>
    <w:uiPriority w:val="10"/>
    <w:qFormat/>
    <w:rsid w:val="00614F30"/>
    <w:pPr>
      <w:widowControl w:val="0"/>
      <w:pBdr>
        <w:bottom w:val="single" w:sz="8" w:space="4" w:color="4F81BD"/>
      </w:pBdr>
      <w:overflowPunct/>
      <w:adjustRightInd/>
      <w:spacing w:after="300"/>
      <w:contextualSpacing/>
      <w:jc w:val="left"/>
      <w:textAlignment w:val="auto"/>
    </w:pPr>
    <w:rPr>
      <w:rFonts w:ascii="Cambria" w:hAnsi="Cambria"/>
      <w:color w:val="17365D"/>
      <w:spacing w:val="5"/>
      <w:kern w:val="28"/>
      <w:sz w:val="52"/>
      <w:szCs w:val="52"/>
      <w:lang w:eastAsia="en-US"/>
    </w:rPr>
  </w:style>
  <w:style w:type="character" w:customStyle="1" w:styleId="TtuloCar">
    <w:name w:val="Título Car"/>
    <w:link w:val="Ttulo"/>
    <w:uiPriority w:val="10"/>
    <w:rsid w:val="00614F30"/>
    <w:rPr>
      <w:rFonts w:ascii="Cambria" w:eastAsia="Times New Roman" w:hAnsi="Cambria" w:cs="Times New Roman"/>
      <w:color w:val="17365D"/>
      <w:spacing w:val="5"/>
      <w:kern w:val="28"/>
      <w:sz w:val="52"/>
      <w:szCs w:val="52"/>
      <w:lang w:eastAsia="en-US"/>
    </w:rPr>
  </w:style>
  <w:style w:type="character" w:customStyle="1" w:styleId="SangradetextonormalCar">
    <w:name w:val="Sangría de texto normal Car"/>
    <w:link w:val="Sangradetextonormal"/>
    <w:rsid w:val="00614F30"/>
    <w:rPr>
      <w:rFonts w:ascii="Arial Narrow" w:hAnsi="Arial Narrow"/>
    </w:rPr>
  </w:style>
  <w:style w:type="paragraph" w:customStyle="1" w:styleId="list-group-item">
    <w:name w:val="list-group-item"/>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0B350C"/>
    <w:rPr>
      <w:color w:val="800080"/>
      <w:u w:val="single"/>
    </w:rPr>
  </w:style>
  <w:style w:type="paragraph" w:styleId="TDC5">
    <w:name w:val="toc 5"/>
    <w:basedOn w:val="Normal"/>
    <w:next w:val="Normal"/>
    <w:autoRedefine/>
    <w:uiPriority w:val="39"/>
    <w:unhideWhenUsed/>
    <w:rsid w:val="001975A4"/>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1975A4"/>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1975A4"/>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1975A4"/>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1975A4"/>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1975A4"/>
    <w:rPr>
      <w:color w:val="605E5C"/>
      <w:shd w:val="clear" w:color="auto" w:fill="E1DFDD"/>
    </w:rPr>
  </w:style>
  <w:style w:type="paragraph" w:customStyle="1" w:styleId="paragraph">
    <w:name w:val="paragraph"/>
    <w:basedOn w:val="Normal"/>
    <w:rsid w:val="00704FB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704FB4"/>
  </w:style>
  <w:style w:type="character" w:customStyle="1" w:styleId="eop">
    <w:name w:val="eop"/>
    <w:basedOn w:val="Fuentedeprrafopredeter"/>
    <w:rsid w:val="00704FB4"/>
  </w:style>
  <w:style w:type="character" w:customStyle="1" w:styleId="findhit">
    <w:name w:val="findhit"/>
    <w:basedOn w:val="Fuentedeprrafopredeter"/>
    <w:rsid w:val="00704FB4"/>
  </w:style>
  <w:style w:type="paragraph" w:styleId="HTMLconformatoprevio">
    <w:name w:val="HTML Preformatted"/>
    <w:basedOn w:val="Normal"/>
    <w:link w:val="HTMLconformatoprevioCar"/>
    <w:uiPriority w:val="99"/>
    <w:unhideWhenUsed/>
    <w:rsid w:val="009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987267"/>
    <w:rPr>
      <w:rFonts w:ascii="Courier New" w:hAnsi="Courier New" w:cs="Courier New"/>
    </w:rPr>
  </w:style>
  <w:style w:type="character" w:customStyle="1" w:styleId="y2iqfc">
    <w:name w:val="y2iqfc"/>
    <w:basedOn w:val="Fuentedeprrafopredeter"/>
    <w:rsid w:val="00987267"/>
  </w:style>
  <w:style w:type="character" w:styleId="Mencinsinresolver">
    <w:name w:val="Unresolved Mention"/>
    <w:basedOn w:val="Fuentedeprrafopredeter"/>
    <w:uiPriority w:val="99"/>
    <w:semiHidden/>
    <w:unhideWhenUsed/>
    <w:rsid w:val="00846958"/>
    <w:rPr>
      <w:color w:val="605E5C"/>
      <w:shd w:val="clear" w:color="auto" w:fill="E1DFDD"/>
    </w:rPr>
  </w:style>
  <w:style w:type="paragraph" w:customStyle="1" w:styleId="CM28">
    <w:name w:val="CM28"/>
    <w:basedOn w:val="Default"/>
    <w:next w:val="Default"/>
    <w:uiPriority w:val="99"/>
    <w:rsid w:val="006828C5"/>
    <w:pPr>
      <w:widowControl w:val="0"/>
      <w:spacing w:after="283"/>
    </w:pPr>
    <w:rPr>
      <w:rFonts w:ascii="Helvetica*" w:eastAsia="Times New Roman" w:hAnsi="Helvetica*" w:cs="Helvetica*"/>
      <w:color w:val="auto"/>
      <w:lang w:eastAsia="es-ES"/>
    </w:rPr>
  </w:style>
  <w:style w:type="character" w:customStyle="1" w:styleId="Ttulo5Car">
    <w:name w:val="Título 5 Car"/>
    <w:basedOn w:val="Fuentedeprrafopredeter"/>
    <w:link w:val="Ttulo5"/>
    <w:semiHidden/>
    <w:rsid w:val="007514BA"/>
    <w:rPr>
      <w:rFonts w:asciiTheme="majorHAnsi" w:eastAsiaTheme="majorEastAsia" w:hAnsiTheme="majorHAnsi" w:cstheme="majorBidi"/>
      <w:color w:val="365F91" w:themeColor="accent1" w:themeShade="BF"/>
    </w:rPr>
  </w:style>
  <w:style w:type="paragraph" w:customStyle="1" w:styleId="text">
    <w:name w:val="text"/>
    <w:basedOn w:val="Normal"/>
    <w:rsid w:val="007514BA"/>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7514BA"/>
    <w:pPr>
      <w:tabs>
        <w:tab w:val="left" w:pos="426"/>
      </w:tabs>
    </w:pPr>
    <w:rPr>
      <w:rFonts w:ascii="Arial" w:hAnsi="Arial"/>
      <w:b/>
      <w:sz w:val="22"/>
    </w:rPr>
  </w:style>
  <w:style w:type="character" w:customStyle="1" w:styleId="ui-provider">
    <w:name w:val="ui-provider"/>
    <w:basedOn w:val="Fuentedeprrafopredeter"/>
    <w:rsid w:val="00BB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431">
      <w:bodyDiv w:val="1"/>
      <w:marLeft w:val="0"/>
      <w:marRight w:val="0"/>
      <w:marTop w:val="0"/>
      <w:marBottom w:val="0"/>
      <w:divBdr>
        <w:top w:val="none" w:sz="0" w:space="0" w:color="auto"/>
        <w:left w:val="none" w:sz="0" w:space="0" w:color="auto"/>
        <w:bottom w:val="none" w:sz="0" w:space="0" w:color="auto"/>
        <w:right w:val="none" w:sz="0" w:space="0" w:color="auto"/>
      </w:divBdr>
    </w:div>
    <w:div w:id="198049927">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
    <w:div w:id="341054393">
      <w:bodyDiv w:val="1"/>
      <w:marLeft w:val="0"/>
      <w:marRight w:val="0"/>
      <w:marTop w:val="0"/>
      <w:marBottom w:val="0"/>
      <w:divBdr>
        <w:top w:val="none" w:sz="0" w:space="0" w:color="auto"/>
        <w:left w:val="none" w:sz="0" w:space="0" w:color="auto"/>
        <w:bottom w:val="none" w:sz="0" w:space="0" w:color="auto"/>
        <w:right w:val="none" w:sz="0" w:space="0" w:color="auto"/>
      </w:divBdr>
    </w:div>
    <w:div w:id="402459873">
      <w:bodyDiv w:val="1"/>
      <w:marLeft w:val="0"/>
      <w:marRight w:val="0"/>
      <w:marTop w:val="0"/>
      <w:marBottom w:val="0"/>
      <w:divBdr>
        <w:top w:val="none" w:sz="0" w:space="0" w:color="auto"/>
        <w:left w:val="none" w:sz="0" w:space="0" w:color="auto"/>
        <w:bottom w:val="none" w:sz="0" w:space="0" w:color="auto"/>
        <w:right w:val="none" w:sz="0" w:space="0" w:color="auto"/>
      </w:divBdr>
    </w:div>
    <w:div w:id="437025704">
      <w:bodyDiv w:val="1"/>
      <w:marLeft w:val="0"/>
      <w:marRight w:val="0"/>
      <w:marTop w:val="0"/>
      <w:marBottom w:val="0"/>
      <w:divBdr>
        <w:top w:val="none" w:sz="0" w:space="0" w:color="auto"/>
        <w:left w:val="none" w:sz="0" w:space="0" w:color="auto"/>
        <w:bottom w:val="none" w:sz="0" w:space="0" w:color="auto"/>
        <w:right w:val="none" w:sz="0" w:space="0" w:color="auto"/>
      </w:divBdr>
    </w:div>
    <w:div w:id="442845748">
      <w:bodyDiv w:val="1"/>
      <w:marLeft w:val="0"/>
      <w:marRight w:val="0"/>
      <w:marTop w:val="0"/>
      <w:marBottom w:val="0"/>
      <w:divBdr>
        <w:top w:val="none" w:sz="0" w:space="0" w:color="auto"/>
        <w:left w:val="none" w:sz="0" w:space="0" w:color="auto"/>
        <w:bottom w:val="none" w:sz="0" w:space="0" w:color="auto"/>
        <w:right w:val="none" w:sz="0" w:space="0" w:color="auto"/>
      </w:divBdr>
    </w:div>
    <w:div w:id="528685847">
      <w:bodyDiv w:val="1"/>
      <w:marLeft w:val="0"/>
      <w:marRight w:val="0"/>
      <w:marTop w:val="0"/>
      <w:marBottom w:val="0"/>
      <w:divBdr>
        <w:top w:val="none" w:sz="0" w:space="0" w:color="auto"/>
        <w:left w:val="none" w:sz="0" w:space="0" w:color="auto"/>
        <w:bottom w:val="none" w:sz="0" w:space="0" w:color="auto"/>
        <w:right w:val="none" w:sz="0" w:space="0" w:color="auto"/>
      </w:divBdr>
    </w:div>
    <w:div w:id="570118896">
      <w:bodyDiv w:val="1"/>
      <w:marLeft w:val="0"/>
      <w:marRight w:val="0"/>
      <w:marTop w:val="0"/>
      <w:marBottom w:val="0"/>
      <w:divBdr>
        <w:top w:val="none" w:sz="0" w:space="0" w:color="auto"/>
        <w:left w:val="none" w:sz="0" w:space="0" w:color="auto"/>
        <w:bottom w:val="none" w:sz="0" w:space="0" w:color="auto"/>
        <w:right w:val="none" w:sz="0" w:space="0" w:color="auto"/>
      </w:divBdr>
    </w:div>
    <w:div w:id="602882562">
      <w:bodyDiv w:val="1"/>
      <w:marLeft w:val="0"/>
      <w:marRight w:val="0"/>
      <w:marTop w:val="0"/>
      <w:marBottom w:val="0"/>
      <w:divBdr>
        <w:top w:val="none" w:sz="0" w:space="0" w:color="auto"/>
        <w:left w:val="none" w:sz="0" w:space="0" w:color="auto"/>
        <w:bottom w:val="none" w:sz="0" w:space="0" w:color="auto"/>
        <w:right w:val="none" w:sz="0" w:space="0" w:color="auto"/>
      </w:divBdr>
    </w:div>
    <w:div w:id="775059331">
      <w:bodyDiv w:val="1"/>
      <w:marLeft w:val="0"/>
      <w:marRight w:val="0"/>
      <w:marTop w:val="0"/>
      <w:marBottom w:val="0"/>
      <w:divBdr>
        <w:top w:val="none" w:sz="0" w:space="0" w:color="auto"/>
        <w:left w:val="none" w:sz="0" w:space="0" w:color="auto"/>
        <w:bottom w:val="none" w:sz="0" w:space="0" w:color="auto"/>
        <w:right w:val="none" w:sz="0" w:space="0" w:color="auto"/>
      </w:divBdr>
    </w:div>
    <w:div w:id="793250557">
      <w:bodyDiv w:val="1"/>
      <w:marLeft w:val="0"/>
      <w:marRight w:val="0"/>
      <w:marTop w:val="0"/>
      <w:marBottom w:val="0"/>
      <w:divBdr>
        <w:top w:val="none" w:sz="0" w:space="0" w:color="auto"/>
        <w:left w:val="none" w:sz="0" w:space="0" w:color="auto"/>
        <w:bottom w:val="none" w:sz="0" w:space="0" w:color="auto"/>
        <w:right w:val="none" w:sz="0" w:space="0" w:color="auto"/>
      </w:divBdr>
    </w:div>
    <w:div w:id="794907275">
      <w:bodyDiv w:val="1"/>
      <w:marLeft w:val="0"/>
      <w:marRight w:val="0"/>
      <w:marTop w:val="0"/>
      <w:marBottom w:val="0"/>
      <w:divBdr>
        <w:top w:val="none" w:sz="0" w:space="0" w:color="auto"/>
        <w:left w:val="none" w:sz="0" w:space="0" w:color="auto"/>
        <w:bottom w:val="none" w:sz="0" w:space="0" w:color="auto"/>
        <w:right w:val="none" w:sz="0" w:space="0" w:color="auto"/>
      </w:divBdr>
    </w:div>
    <w:div w:id="864051336">
      <w:bodyDiv w:val="1"/>
      <w:marLeft w:val="0"/>
      <w:marRight w:val="0"/>
      <w:marTop w:val="0"/>
      <w:marBottom w:val="0"/>
      <w:divBdr>
        <w:top w:val="none" w:sz="0" w:space="0" w:color="auto"/>
        <w:left w:val="none" w:sz="0" w:space="0" w:color="auto"/>
        <w:bottom w:val="none" w:sz="0" w:space="0" w:color="auto"/>
        <w:right w:val="none" w:sz="0" w:space="0" w:color="auto"/>
      </w:divBdr>
    </w:div>
    <w:div w:id="915555477">
      <w:bodyDiv w:val="1"/>
      <w:marLeft w:val="0"/>
      <w:marRight w:val="0"/>
      <w:marTop w:val="0"/>
      <w:marBottom w:val="0"/>
      <w:divBdr>
        <w:top w:val="none" w:sz="0" w:space="0" w:color="auto"/>
        <w:left w:val="none" w:sz="0" w:space="0" w:color="auto"/>
        <w:bottom w:val="none" w:sz="0" w:space="0" w:color="auto"/>
        <w:right w:val="none" w:sz="0" w:space="0" w:color="auto"/>
      </w:divBdr>
    </w:div>
    <w:div w:id="970943912">
      <w:bodyDiv w:val="1"/>
      <w:marLeft w:val="0"/>
      <w:marRight w:val="0"/>
      <w:marTop w:val="0"/>
      <w:marBottom w:val="0"/>
      <w:divBdr>
        <w:top w:val="none" w:sz="0" w:space="0" w:color="auto"/>
        <w:left w:val="none" w:sz="0" w:space="0" w:color="auto"/>
        <w:bottom w:val="none" w:sz="0" w:space="0" w:color="auto"/>
        <w:right w:val="none" w:sz="0" w:space="0" w:color="auto"/>
      </w:divBdr>
    </w:div>
    <w:div w:id="1025326160">
      <w:bodyDiv w:val="1"/>
      <w:marLeft w:val="0"/>
      <w:marRight w:val="0"/>
      <w:marTop w:val="0"/>
      <w:marBottom w:val="0"/>
      <w:divBdr>
        <w:top w:val="none" w:sz="0" w:space="0" w:color="auto"/>
        <w:left w:val="none" w:sz="0" w:space="0" w:color="auto"/>
        <w:bottom w:val="none" w:sz="0" w:space="0" w:color="auto"/>
        <w:right w:val="none" w:sz="0" w:space="0" w:color="auto"/>
      </w:divBdr>
    </w:div>
    <w:div w:id="1041517240">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237781525">
      <w:bodyDiv w:val="1"/>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sChild>
            <w:div w:id="2046827064">
              <w:marLeft w:val="0"/>
              <w:marRight w:val="0"/>
              <w:marTop w:val="0"/>
              <w:marBottom w:val="0"/>
              <w:divBdr>
                <w:top w:val="none" w:sz="0" w:space="0" w:color="auto"/>
                <w:left w:val="none" w:sz="0" w:space="0" w:color="auto"/>
                <w:bottom w:val="none" w:sz="0" w:space="0" w:color="auto"/>
                <w:right w:val="none" w:sz="0" w:space="0" w:color="auto"/>
              </w:divBdr>
              <w:divsChild>
                <w:div w:id="1346710384">
                  <w:marLeft w:val="0"/>
                  <w:marRight w:val="0"/>
                  <w:marTop w:val="0"/>
                  <w:marBottom w:val="0"/>
                  <w:divBdr>
                    <w:top w:val="none" w:sz="0" w:space="0" w:color="auto"/>
                    <w:left w:val="none" w:sz="0" w:space="0" w:color="auto"/>
                    <w:bottom w:val="none" w:sz="0" w:space="0" w:color="auto"/>
                    <w:right w:val="none" w:sz="0" w:space="0" w:color="auto"/>
                  </w:divBdr>
                  <w:divsChild>
                    <w:div w:id="1712074931">
                      <w:marLeft w:val="0"/>
                      <w:marRight w:val="0"/>
                      <w:marTop w:val="0"/>
                      <w:marBottom w:val="0"/>
                      <w:divBdr>
                        <w:top w:val="none" w:sz="0" w:space="0" w:color="auto"/>
                        <w:left w:val="none" w:sz="0" w:space="0" w:color="auto"/>
                        <w:bottom w:val="none" w:sz="0" w:space="0" w:color="auto"/>
                        <w:right w:val="none" w:sz="0" w:space="0" w:color="auto"/>
                      </w:divBdr>
                      <w:divsChild>
                        <w:div w:id="1697152111">
                          <w:marLeft w:val="0"/>
                          <w:marRight w:val="0"/>
                          <w:marTop w:val="0"/>
                          <w:marBottom w:val="0"/>
                          <w:divBdr>
                            <w:top w:val="none" w:sz="0" w:space="0" w:color="auto"/>
                            <w:left w:val="none" w:sz="0" w:space="0" w:color="auto"/>
                            <w:bottom w:val="none" w:sz="0" w:space="0" w:color="auto"/>
                            <w:right w:val="none" w:sz="0" w:space="0" w:color="auto"/>
                          </w:divBdr>
                          <w:divsChild>
                            <w:div w:id="1392652024">
                              <w:marLeft w:val="0"/>
                              <w:marRight w:val="0"/>
                              <w:marTop w:val="0"/>
                              <w:marBottom w:val="0"/>
                              <w:divBdr>
                                <w:top w:val="none" w:sz="0" w:space="0" w:color="auto"/>
                                <w:left w:val="none" w:sz="0" w:space="0" w:color="auto"/>
                                <w:bottom w:val="none" w:sz="0" w:space="0" w:color="auto"/>
                                <w:right w:val="none" w:sz="0" w:space="0" w:color="auto"/>
                              </w:divBdr>
                              <w:divsChild>
                                <w:div w:id="1888100677">
                                  <w:marLeft w:val="0"/>
                                  <w:marRight w:val="0"/>
                                  <w:marTop w:val="0"/>
                                  <w:marBottom w:val="0"/>
                                  <w:divBdr>
                                    <w:top w:val="none" w:sz="0" w:space="0" w:color="auto"/>
                                    <w:left w:val="none" w:sz="0" w:space="0" w:color="auto"/>
                                    <w:bottom w:val="none" w:sz="0" w:space="0" w:color="auto"/>
                                    <w:right w:val="none" w:sz="0" w:space="0" w:color="auto"/>
                                  </w:divBdr>
                                  <w:divsChild>
                                    <w:div w:id="14117128">
                                      <w:marLeft w:val="0"/>
                                      <w:marRight w:val="0"/>
                                      <w:marTop w:val="0"/>
                                      <w:marBottom w:val="0"/>
                                      <w:divBdr>
                                        <w:top w:val="none" w:sz="0" w:space="0" w:color="auto"/>
                                        <w:left w:val="none" w:sz="0" w:space="0" w:color="auto"/>
                                        <w:bottom w:val="none" w:sz="0" w:space="0" w:color="auto"/>
                                        <w:right w:val="none" w:sz="0" w:space="0" w:color="auto"/>
                                      </w:divBdr>
                                    </w:div>
                                    <w:div w:id="302737128">
                                      <w:marLeft w:val="0"/>
                                      <w:marRight w:val="0"/>
                                      <w:marTop w:val="0"/>
                                      <w:marBottom w:val="0"/>
                                      <w:divBdr>
                                        <w:top w:val="none" w:sz="0" w:space="0" w:color="auto"/>
                                        <w:left w:val="none" w:sz="0" w:space="0" w:color="auto"/>
                                        <w:bottom w:val="none" w:sz="0" w:space="0" w:color="auto"/>
                                        <w:right w:val="none" w:sz="0" w:space="0" w:color="auto"/>
                                      </w:divBdr>
                                      <w:divsChild>
                                        <w:div w:id="852845605">
                                          <w:marLeft w:val="0"/>
                                          <w:marRight w:val="165"/>
                                          <w:marTop w:val="150"/>
                                          <w:marBottom w:val="0"/>
                                          <w:divBdr>
                                            <w:top w:val="none" w:sz="0" w:space="0" w:color="auto"/>
                                            <w:left w:val="none" w:sz="0" w:space="0" w:color="auto"/>
                                            <w:bottom w:val="none" w:sz="0" w:space="0" w:color="auto"/>
                                            <w:right w:val="none" w:sz="0" w:space="0" w:color="auto"/>
                                          </w:divBdr>
                                          <w:divsChild>
                                            <w:div w:id="2121217733">
                                              <w:marLeft w:val="0"/>
                                              <w:marRight w:val="0"/>
                                              <w:marTop w:val="0"/>
                                              <w:marBottom w:val="0"/>
                                              <w:divBdr>
                                                <w:top w:val="none" w:sz="0" w:space="0" w:color="auto"/>
                                                <w:left w:val="none" w:sz="0" w:space="0" w:color="auto"/>
                                                <w:bottom w:val="none" w:sz="0" w:space="0" w:color="auto"/>
                                                <w:right w:val="none" w:sz="0" w:space="0" w:color="auto"/>
                                              </w:divBdr>
                                              <w:divsChild>
                                                <w:div w:id="2088841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9203">
      <w:bodyDiv w:val="1"/>
      <w:marLeft w:val="0"/>
      <w:marRight w:val="0"/>
      <w:marTop w:val="0"/>
      <w:marBottom w:val="0"/>
      <w:divBdr>
        <w:top w:val="none" w:sz="0" w:space="0" w:color="auto"/>
        <w:left w:val="none" w:sz="0" w:space="0" w:color="auto"/>
        <w:bottom w:val="none" w:sz="0" w:space="0" w:color="auto"/>
        <w:right w:val="none" w:sz="0" w:space="0" w:color="auto"/>
      </w:divBdr>
    </w:div>
    <w:div w:id="1271283462">
      <w:bodyDiv w:val="1"/>
      <w:marLeft w:val="0"/>
      <w:marRight w:val="0"/>
      <w:marTop w:val="0"/>
      <w:marBottom w:val="0"/>
      <w:divBdr>
        <w:top w:val="none" w:sz="0" w:space="0" w:color="auto"/>
        <w:left w:val="none" w:sz="0" w:space="0" w:color="auto"/>
        <w:bottom w:val="none" w:sz="0" w:space="0" w:color="auto"/>
        <w:right w:val="none" w:sz="0" w:space="0" w:color="auto"/>
      </w:divBdr>
    </w:div>
    <w:div w:id="1271663804">
      <w:bodyDiv w:val="1"/>
      <w:marLeft w:val="0"/>
      <w:marRight w:val="0"/>
      <w:marTop w:val="0"/>
      <w:marBottom w:val="0"/>
      <w:divBdr>
        <w:top w:val="none" w:sz="0" w:space="0" w:color="auto"/>
        <w:left w:val="none" w:sz="0" w:space="0" w:color="auto"/>
        <w:bottom w:val="none" w:sz="0" w:space="0" w:color="auto"/>
        <w:right w:val="none" w:sz="0" w:space="0" w:color="auto"/>
      </w:divBdr>
    </w:div>
    <w:div w:id="1274705349">
      <w:bodyDiv w:val="1"/>
      <w:marLeft w:val="0"/>
      <w:marRight w:val="0"/>
      <w:marTop w:val="0"/>
      <w:marBottom w:val="0"/>
      <w:divBdr>
        <w:top w:val="none" w:sz="0" w:space="0" w:color="auto"/>
        <w:left w:val="none" w:sz="0" w:space="0" w:color="auto"/>
        <w:bottom w:val="none" w:sz="0" w:space="0" w:color="auto"/>
        <w:right w:val="none" w:sz="0" w:space="0" w:color="auto"/>
      </w:divBdr>
    </w:div>
    <w:div w:id="1299650889">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
    <w:div w:id="1593658918">
      <w:bodyDiv w:val="1"/>
      <w:marLeft w:val="0"/>
      <w:marRight w:val="0"/>
      <w:marTop w:val="0"/>
      <w:marBottom w:val="0"/>
      <w:divBdr>
        <w:top w:val="none" w:sz="0" w:space="0" w:color="auto"/>
        <w:left w:val="none" w:sz="0" w:space="0" w:color="auto"/>
        <w:bottom w:val="none" w:sz="0" w:space="0" w:color="auto"/>
        <w:right w:val="none" w:sz="0" w:space="0" w:color="auto"/>
      </w:divBdr>
    </w:div>
    <w:div w:id="1643924786">
      <w:bodyDiv w:val="1"/>
      <w:marLeft w:val="0"/>
      <w:marRight w:val="0"/>
      <w:marTop w:val="0"/>
      <w:marBottom w:val="0"/>
      <w:divBdr>
        <w:top w:val="none" w:sz="0" w:space="0" w:color="auto"/>
        <w:left w:val="none" w:sz="0" w:space="0" w:color="auto"/>
        <w:bottom w:val="none" w:sz="0" w:space="0" w:color="auto"/>
        <w:right w:val="none" w:sz="0" w:space="0" w:color="auto"/>
      </w:divBdr>
    </w:div>
    <w:div w:id="1659338631">
      <w:bodyDiv w:val="1"/>
      <w:marLeft w:val="0"/>
      <w:marRight w:val="0"/>
      <w:marTop w:val="0"/>
      <w:marBottom w:val="0"/>
      <w:divBdr>
        <w:top w:val="none" w:sz="0" w:space="0" w:color="auto"/>
        <w:left w:val="none" w:sz="0" w:space="0" w:color="auto"/>
        <w:bottom w:val="none" w:sz="0" w:space="0" w:color="auto"/>
        <w:right w:val="none" w:sz="0" w:space="0" w:color="auto"/>
      </w:divBdr>
    </w:div>
    <w:div w:id="1681195508">
      <w:bodyDiv w:val="1"/>
      <w:marLeft w:val="0"/>
      <w:marRight w:val="0"/>
      <w:marTop w:val="0"/>
      <w:marBottom w:val="0"/>
      <w:divBdr>
        <w:top w:val="none" w:sz="0" w:space="0" w:color="auto"/>
        <w:left w:val="none" w:sz="0" w:space="0" w:color="auto"/>
        <w:bottom w:val="none" w:sz="0" w:space="0" w:color="auto"/>
        <w:right w:val="none" w:sz="0" w:space="0" w:color="auto"/>
      </w:divBdr>
    </w:div>
    <w:div w:id="1693651753">
      <w:bodyDiv w:val="1"/>
      <w:marLeft w:val="0"/>
      <w:marRight w:val="0"/>
      <w:marTop w:val="0"/>
      <w:marBottom w:val="0"/>
      <w:divBdr>
        <w:top w:val="none" w:sz="0" w:space="0" w:color="auto"/>
        <w:left w:val="none" w:sz="0" w:space="0" w:color="auto"/>
        <w:bottom w:val="none" w:sz="0" w:space="0" w:color="auto"/>
        <w:right w:val="none" w:sz="0" w:space="0" w:color="auto"/>
      </w:divBdr>
    </w:div>
    <w:div w:id="1820338249">
      <w:bodyDiv w:val="1"/>
      <w:marLeft w:val="0"/>
      <w:marRight w:val="0"/>
      <w:marTop w:val="0"/>
      <w:marBottom w:val="0"/>
      <w:divBdr>
        <w:top w:val="none" w:sz="0" w:space="0" w:color="auto"/>
        <w:left w:val="none" w:sz="0" w:space="0" w:color="auto"/>
        <w:bottom w:val="none" w:sz="0" w:space="0" w:color="auto"/>
        <w:right w:val="none" w:sz="0" w:space="0" w:color="auto"/>
      </w:divBdr>
    </w:div>
    <w:div w:id="1833985570">
      <w:bodyDiv w:val="1"/>
      <w:marLeft w:val="0"/>
      <w:marRight w:val="0"/>
      <w:marTop w:val="0"/>
      <w:marBottom w:val="0"/>
      <w:divBdr>
        <w:top w:val="none" w:sz="0" w:space="0" w:color="auto"/>
        <w:left w:val="none" w:sz="0" w:space="0" w:color="auto"/>
        <w:bottom w:val="none" w:sz="0" w:space="0" w:color="auto"/>
        <w:right w:val="none" w:sz="0" w:space="0" w:color="auto"/>
      </w:divBdr>
    </w:div>
    <w:div w:id="1840191714">
      <w:bodyDiv w:val="1"/>
      <w:marLeft w:val="0"/>
      <w:marRight w:val="0"/>
      <w:marTop w:val="0"/>
      <w:marBottom w:val="0"/>
      <w:divBdr>
        <w:top w:val="none" w:sz="0" w:space="0" w:color="auto"/>
        <w:left w:val="none" w:sz="0" w:space="0" w:color="auto"/>
        <w:bottom w:val="none" w:sz="0" w:space="0" w:color="auto"/>
        <w:right w:val="none" w:sz="0" w:space="0" w:color="auto"/>
      </w:divBdr>
    </w:div>
    <w:div w:id="1843542432">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937983030">
      <w:bodyDiv w:val="1"/>
      <w:marLeft w:val="0"/>
      <w:marRight w:val="0"/>
      <w:marTop w:val="0"/>
      <w:marBottom w:val="0"/>
      <w:divBdr>
        <w:top w:val="none" w:sz="0" w:space="0" w:color="auto"/>
        <w:left w:val="none" w:sz="0" w:space="0" w:color="auto"/>
        <w:bottom w:val="none" w:sz="0" w:space="0" w:color="auto"/>
        <w:right w:val="none" w:sz="0" w:space="0" w:color="auto"/>
      </w:divBdr>
    </w:div>
    <w:div w:id="1961255110">
      <w:bodyDiv w:val="1"/>
      <w:marLeft w:val="0"/>
      <w:marRight w:val="0"/>
      <w:marTop w:val="0"/>
      <w:marBottom w:val="0"/>
      <w:divBdr>
        <w:top w:val="none" w:sz="0" w:space="0" w:color="auto"/>
        <w:left w:val="none" w:sz="0" w:space="0" w:color="auto"/>
        <w:bottom w:val="none" w:sz="0" w:space="0" w:color="auto"/>
        <w:right w:val="none" w:sz="0" w:space="0" w:color="auto"/>
      </w:divBdr>
    </w:div>
    <w:div w:id="21046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gencat.cat/ca/gestionar-contractacio/cercador-informes-jcca/%23/detail?id=51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ctacio.gencat.cat/ca/gestionar-contractacio/cercador-informes-jcca/%23/detail?id=519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res/2016/04/06/(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orci.org/media/upload/pdf/09.-model-4--instruccio-1-2016-junta-consultiva-catalunya_154339928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5" ma:contentTypeDescription="Crea un document nou" ma:contentTypeScope="" ma:versionID="c7d5795b187233b6ee25f4ad75f987a5">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74acca8ab1c0992b8885c765165a3962"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6CAD-408A-4D2A-9E49-7138D9EC040A}">
  <ds:schemaRefs>
    <ds:schemaRef ds:uri="http://schemas.microsoft.com/sharepoint/v3/contenttype/forms"/>
  </ds:schemaRefs>
</ds:datastoreItem>
</file>

<file path=customXml/itemProps2.xml><?xml version="1.0" encoding="utf-8"?>
<ds:datastoreItem xmlns:ds="http://schemas.openxmlformats.org/officeDocument/2006/customXml" ds:itemID="{65E95C41-F4E3-408C-89C1-ABB446C5207D}">
  <ds:schemaRefs>
    <ds:schemaRef ds:uri="http://schemas.openxmlformats.org/officeDocument/2006/bibliography"/>
  </ds:schemaRefs>
</ds:datastoreItem>
</file>

<file path=customXml/itemProps3.xml><?xml version="1.0" encoding="utf-8"?>
<ds:datastoreItem xmlns:ds="http://schemas.openxmlformats.org/officeDocument/2006/customXml" ds:itemID="{89690854-6D6D-462A-8786-A77F575A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44ECE-15EB-46AB-8631-01F1F55CD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2035</Characters>
  <Application>Microsoft Office Word</Application>
  <DocSecurity>0</DocSecurity>
  <Lines>16</Lines>
  <Paragraphs>4</Paragraphs>
  <ScaleCrop>false</ScaleCrop>
  <Company>Tornos Abogados</Company>
  <LinksUpToDate>false</LinksUpToDate>
  <CharactersWithSpaces>2400</CharactersWithSpaces>
  <SharedDoc>false</SharedDoc>
  <HLinks>
    <vt:vector size="816" baseType="variant">
      <vt:variant>
        <vt:i4>2359404</vt:i4>
      </vt:variant>
      <vt:variant>
        <vt:i4>1257</vt:i4>
      </vt:variant>
      <vt:variant>
        <vt:i4>0</vt:i4>
      </vt:variant>
      <vt:variant>
        <vt:i4>5</vt:i4>
      </vt:variant>
      <vt:variant>
        <vt:lpwstr>https://www.clinicbarcelona.org/proteccion-de-datos-idibaps</vt:lpwstr>
      </vt:variant>
      <vt:variant>
        <vt:lpwstr/>
      </vt:variant>
      <vt:variant>
        <vt:i4>7012379</vt:i4>
      </vt:variant>
      <vt:variant>
        <vt:i4>1254</vt:i4>
      </vt:variant>
      <vt:variant>
        <vt:i4>0</vt:i4>
      </vt:variant>
      <vt:variant>
        <vt:i4>5</vt:i4>
      </vt:variant>
      <vt:variant>
        <vt:lpwstr>mailto:protecciodades.recerca@clinic.cat</vt:lpwstr>
      </vt:variant>
      <vt:variant>
        <vt:lpwstr/>
      </vt:variant>
      <vt:variant>
        <vt:i4>4849690</vt:i4>
      </vt:variant>
      <vt:variant>
        <vt:i4>1119</vt:i4>
      </vt:variant>
      <vt:variant>
        <vt:i4>0</vt:i4>
      </vt:variant>
      <vt:variant>
        <vt:i4>5</vt:i4>
      </vt:variant>
      <vt:variant>
        <vt:lpwstr>https://transparencia.idibaps.org/codi-de-bon-govern</vt:lpwstr>
      </vt:variant>
      <vt:variant>
        <vt:lpwstr/>
      </vt:variant>
      <vt:variant>
        <vt:i4>4849690</vt:i4>
      </vt:variant>
      <vt:variant>
        <vt:i4>1116</vt:i4>
      </vt:variant>
      <vt:variant>
        <vt:i4>0</vt:i4>
      </vt:variant>
      <vt:variant>
        <vt:i4>5</vt:i4>
      </vt:variant>
      <vt:variant>
        <vt:lpwstr>https://transparencia.idibaps.org/codi-de-bon-govern</vt:lpwstr>
      </vt:variant>
      <vt:variant>
        <vt:lpwstr/>
      </vt:variant>
      <vt:variant>
        <vt:i4>6029426</vt:i4>
      </vt:variant>
      <vt:variant>
        <vt:i4>813</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810</vt:i4>
      </vt:variant>
      <vt:variant>
        <vt:i4>0</vt:i4>
      </vt:variant>
      <vt:variant>
        <vt:i4>5</vt:i4>
      </vt:variant>
      <vt:variant>
        <vt:lpwstr>https://contractacio.gencat.cat/ca/gestionar-contractacio/cercador-informes-jcca/%23/detail?id=5197</vt:lpwstr>
      </vt:variant>
      <vt:variant>
        <vt:lpwstr/>
      </vt:variant>
      <vt:variant>
        <vt:i4>4128888</vt:i4>
      </vt:variant>
      <vt:variant>
        <vt:i4>807</vt:i4>
      </vt:variant>
      <vt:variant>
        <vt:i4>0</vt:i4>
      </vt:variant>
      <vt:variant>
        <vt:i4>5</vt:i4>
      </vt:variant>
      <vt:variant>
        <vt:lpwstr>https://contractacio.gencat.cat/ca/gestionar-contractacio/cercador-informes-jcca/%23/detail?id=5197</vt:lpwstr>
      </vt:variant>
      <vt:variant>
        <vt:lpwstr/>
      </vt:variant>
      <vt:variant>
        <vt:i4>5505149</vt:i4>
      </vt:variant>
      <vt:variant>
        <vt:i4>804</vt:i4>
      </vt:variant>
      <vt:variant>
        <vt:i4>0</vt:i4>
      </vt:variant>
      <vt:variant>
        <vt:i4>5</vt:i4>
      </vt:variant>
      <vt:variant>
        <vt:lpwstr>http://www.consorci.org/media/upload/pdf/09.-model-4--instruccio-1-2016-junta-consultiva-catalunya_1543399280.pdf</vt:lpwstr>
      </vt:variant>
      <vt:variant>
        <vt:lpwstr/>
      </vt:variant>
      <vt:variant>
        <vt:i4>7012379</vt:i4>
      </vt:variant>
      <vt:variant>
        <vt:i4>795</vt:i4>
      </vt:variant>
      <vt:variant>
        <vt:i4>0</vt:i4>
      </vt:variant>
      <vt:variant>
        <vt:i4>5</vt:i4>
      </vt:variant>
      <vt:variant>
        <vt:lpwstr>mailto:protecciodades.recerca@clinic.cat</vt:lpwstr>
      </vt:variant>
      <vt:variant>
        <vt:lpwstr/>
      </vt:variant>
      <vt:variant>
        <vt:i4>5570584</vt:i4>
      </vt:variant>
      <vt:variant>
        <vt:i4>756</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753</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750</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747</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744</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741</vt:i4>
      </vt:variant>
      <vt:variant>
        <vt:i4>0</vt:i4>
      </vt:variant>
      <vt:variant>
        <vt:i4>5</vt:i4>
      </vt:variant>
      <vt:variant>
        <vt:lpwstr>https://contractacio.gencat.cat/web/.content/gestionar/regulacio-supervisio/instruccions-dgcp/directriu1-2020.pdf</vt:lpwstr>
      </vt:variant>
      <vt:variant>
        <vt:lpwstr/>
      </vt:variant>
      <vt:variant>
        <vt:i4>1376277</vt:i4>
      </vt:variant>
      <vt:variant>
        <vt:i4>720</vt:i4>
      </vt:variant>
      <vt:variant>
        <vt:i4>0</vt:i4>
      </vt:variant>
      <vt:variant>
        <vt:i4>5</vt:i4>
      </vt:variant>
      <vt:variant>
        <vt:lpwstr>https://reli.gencat.cat/</vt:lpwstr>
      </vt:variant>
      <vt:variant>
        <vt:lpwstr/>
      </vt:variant>
      <vt:variant>
        <vt:i4>1376277</vt:i4>
      </vt:variant>
      <vt:variant>
        <vt:i4>717</vt:i4>
      </vt:variant>
      <vt:variant>
        <vt:i4>0</vt:i4>
      </vt:variant>
      <vt:variant>
        <vt:i4>5</vt:i4>
      </vt:variant>
      <vt:variant>
        <vt:lpwstr>https://reli.gencat.cat/</vt:lpwstr>
      </vt:variant>
      <vt:variant>
        <vt:lpwstr/>
      </vt:variant>
      <vt:variant>
        <vt:i4>4784169</vt:i4>
      </vt:variant>
      <vt:variant>
        <vt:i4>714</vt:i4>
      </vt:variant>
      <vt:variant>
        <vt:i4>0</vt:i4>
      </vt:variant>
      <vt:variant>
        <vt:i4>5</vt:i4>
      </vt:variant>
      <vt:variant>
        <vt:lpwstr>https://contractaciopublica.gencat.cat/ecofin_pscp/AppJava/perfil/FCRB</vt:lpwstr>
      </vt:variant>
      <vt:variant>
        <vt:lpwstr/>
      </vt:variant>
      <vt:variant>
        <vt:i4>2621543</vt:i4>
      </vt:variant>
      <vt:variant>
        <vt:i4>711</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708</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705</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702</vt:i4>
      </vt:variant>
      <vt:variant>
        <vt:i4>0</vt:i4>
      </vt:variant>
      <vt:variant>
        <vt:i4>5</vt:i4>
      </vt:variant>
      <vt:variant>
        <vt:lpwstr>https://contractaciopublica.gencat.cat/ecofin_sobre/AppJava/views/ajuda/empreses/index.xhtml?set-locale=ca_ES</vt:lpwstr>
      </vt:variant>
      <vt:variant>
        <vt:lpwstr/>
      </vt:variant>
      <vt:variant>
        <vt:i4>2097265</vt:i4>
      </vt:variant>
      <vt:variant>
        <vt:i4>699</vt:i4>
      </vt:variant>
      <vt:variant>
        <vt:i4>0</vt:i4>
      </vt:variant>
      <vt:variant>
        <vt:i4>5</vt:i4>
      </vt:variant>
      <vt:variant>
        <vt:lpwstr>https://contractaciopublica.cat/ca/perfils-contractant/detall/FCRB?categoria=0&amp;tipus=104&amp;page=0</vt:lpwstr>
      </vt:variant>
      <vt:variant>
        <vt:lpwstr/>
      </vt:variant>
      <vt:variant>
        <vt:i4>2228329</vt:i4>
      </vt:variant>
      <vt:variant>
        <vt:i4>684</vt:i4>
      </vt:variant>
      <vt:variant>
        <vt:i4>0</vt:i4>
      </vt:variant>
      <vt:variant>
        <vt:i4>5</vt:i4>
      </vt:variant>
      <vt:variant>
        <vt:lpwstr>https://contractaciopublica.gencat.cat/</vt:lpwstr>
      </vt:variant>
      <vt:variant>
        <vt:lpwstr/>
      </vt:variant>
      <vt:variant>
        <vt:i4>2097265</vt:i4>
      </vt:variant>
      <vt:variant>
        <vt:i4>681</vt:i4>
      </vt:variant>
      <vt:variant>
        <vt:i4>0</vt:i4>
      </vt:variant>
      <vt:variant>
        <vt:i4>5</vt:i4>
      </vt:variant>
      <vt:variant>
        <vt:lpwstr>https://contractaciopublica.cat/ca/perfils-contractant/detall/FCRB?categoria=0&amp;tipus=104&amp;page=0</vt:lpwstr>
      </vt:variant>
      <vt:variant>
        <vt:lpwstr/>
      </vt:variant>
      <vt:variant>
        <vt:i4>3801144</vt:i4>
      </vt:variant>
      <vt:variant>
        <vt:i4>678</vt:i4>
      </vt:variant>
      <vt:variant>
        <vt:i4>0</vt:i4>
      </vt:variant>
      <vt:variant>
        <vt:i4>5</vt:i4>
      </vt:variant>
      <vt:variant>
        <vt:lpwstr>http://tlbrowser.tsl.website/tools/</vt:lpwstr>
      </vt:variant>
      <vt:variant>
        <vt:lpwstr/>
      </vt:variant>
      <vt:variant>
        <vt:i4>3997727</vt:i4>
      </vt:variant>
      <vt:variant>
        <vt:i4>675</vt:i4>
      </vt:variant>
      <vt:variant>
        <vt:i4>0</vt:i4>
      </vt:variant>
      <vt:variant>
        <vt:i4>5</vt:i4>
      </vt:variant>
      <vt:variant>
        <vt:lpwstr>https://contractaciopublica.gencat.cat/ecofin_pscp/AppJava/cap.pscp?reqCode=viewDetail&amp;keyword=Cl%C3%ADnic&amp;idCap=2986305&amp;ambit=&amp;</vt:lpwstr>
      </vt:variant>
      <vt:variant>
        <vt:lpwstr/>
      </vt:variant>
      <vt:variant>
        <vt:i4>2097265</vt:i4>
      </vt:variant>
      <vt:variant>
        <vt:i4>672</vt:i4>
      </vt:variant>
      <vt:variant>
        <vt:i4>0</vt:i4>
      </vt:variant>
      <vt:variant>
        <vt:i4>5</vt:i4>
      </vt:variant>
      <vt:variant>
        <vt:lpwstr>https://contractaciopublica.cat/ca/perfils-contractant/detall/FCRB?categoria=0&amp;tipus=104&amp;page=0</vt:lpwstr>
      </vt:variant>
      <vt:variant>
        <vt:lpwstr/>
      </vt:variant>
      <vt:variant>
        <vt:i4>2097265</vt:i4>
      </vt:variant>
      <vt:variant>
        <vt:i4>669</vt:i4>
      </vt:variant>
      <vt:variant>
        <vt:i4>0</vt:i4>
      </vt:variant>
      <vt:variant>
        <vt:i4>5</vt:i4>
      </vt:variant>
      <vt:variant>
        <vt:lpwstr>https://contractaciopublica.cat/ca/perfils-contractant/detall/FCRB?categoria=0&amp;tipus=104&amp;page=0</vt:lpwstr>
      </vt:variant>
      <vt:variant>
        <vt:lpwstr/>
      </vt:variant>
      <vt:variant>
        <vt:i4>1638453</vt:i4>
      </vt:variant>
      <vt:variant>
        <vt:i4>638</vt:i4>
      </vt:variant>
      <vt:variant>
        <vt:i4>0</vt:i4>
      </vt:variant>
      <vt:variant>
        <vt:i4>5</vt:i4>
      </vt:variant>
      <vt:variant>
        <vt:lpwstr/>
      </vt:variant>
      <vt:variant>
        <vt:lpwstr>_Toc154758545</vt:lpwstr>
      </vt:variant>
      <vt:variant>
        <vt:i4>1638453</vt:i4>
      </vt:variant>
      <vt:variant>
        <vt:i4>632</vt:i4>
      </vt:variant>
      <vt:variant>
        <vt:i4>0</vt:i4>
      </vt:variant>
      <vt:variant>
        <vt:i4>5</vt:i4>
      </vt:variant>
      <vt:variant>
        <vt:lpwstr/>
      </vt:variant>
      <vt:variant>
        <vt:lpwstr>_Toc154758544</vt:lpwstr>
      </vt:variant>
      <vt:variant>
        <vt:i4>1638453</vt:i4>
      </vt:variant>
      <vt:variant>
        <vt:i4>626</vt:i4>
      </vt:variant>
      <vt:variant>
        <vt:i4>0</vt:i4>
      </vt:variant>
      <vt:variant>
        <vt:i4>5</vt:i4>
      </vt:variant>
      <vt:variant>
        <vt:lpwstr/>
      </vt:variant>
      <vt:variant>
        <vt:lpwstr>_Toc154758543</vt:lpwstr>
      </vt:variant>
      <vt:variant>
        <vt:i4>1638453</vt:i4>
      </vt:variant>
      <vt:variant>
        <vt:i4>620</vt:i4>
      </vt:variant>
      <vt:variant>
        <vt:i4>0</vt:i4>
      </vt:variant>
      <vt:variant>
        <vt:i4>5</vt:i4>
      </vt:variant>
      <vt:variant>
        <vt:lpwstr/>
      </vt:variant>
      <vt:variant>
        <vt:lpwstr>_Toc154758542</vt:lpwstr>
      </vt:variant>
      <vt:variant>
        <vt:i4>1638453</vt:i4>
      </vt:variant>
      <vt:variant>
        <vt:i4>614</vt:i4>
      </vt:variant>
      <vt:variant>
        <vt:i4>0</vt:i4>
      </vt:variant>
      <vt:variant>
        <vt:i4>5</vt:i4>
      </vt:variant>
      <vt:variant>
        <vt:lpwstr/>
      </vt:variant>
      <vt:variant>
        <vt:lpwstr>_Toc154758541</vt:lpwstr>
      </vt:variant>
      <vt:variant>
        <vt:i4>1638453</vt:i4>
      </vt:variant>
      <vt:variant>
        <vt:i4>608</vt:i4>
      </vt:variant>
      <vt:variant>
        <vt:i4>0</vt:i4>
      </vt:variant>
      <vt:variant>
        <vt:i4>5</vt:i4>
      </vt:variant>
      <vt:variant>
        <vt:lpwstr/>
      </vt:variant>
      <vt:variant>
        <vt:lpwstr>_Toc154758540</vt:lpwstr>
      </vt:variant>
      <vt:variant>
        <vt:i4>1966133</vt:i4>
      </vt:variant>
      <vt:variant>
        <vt:i4>602</vt:i4>
      </vt:variant>
      <vt:variant>
        <vt:i4>0</vt:i4>
      </vt:variant>
      <vt:variant>
        <vt:i4>5</vt:i4>
      </vt:variant>
      <vt:variant>
        <vt:lpwstr/>
      </vt:variant>
      <vt:variant>
        <vt:lpwstr>_Toc154758539</vt:lpwstr>
      </vt:variant>
      <vt:variant>
        <vt:i4>1966133</vt:i4>
      </vt:variant>
      <vt:variant>
        <vt:i4>596</vt:i4>
      </vt:variant>
      <vt:variant>
        <vt:i4>0</vt:i4>
      </vt:variant>
      <vt:variant>
        <vt:i4>5</vt:i4>
      </vt:variant>
      <vt:variant>
        <vt:lpwstr/>
      </vt:variant>
      <vt:variant>
        <vt:lpwstr>_Toc154758538</vt:lpwstr>
      </vt:variant>
      <vt:variant>
        <vt:i4>1966133</vt:i4>
      </vt:variant>
      <vt:variant>
        <vt:i4>590</vt:i4>
      </vt:variant>
      <vt:variant>
        <vt:i4>0</vt:i4>
      </vt:variant>
      <vt:variant>
        <vt:i4>5</vt:i4>
      </vt:variant>
      <vt:variant>
        <vt:lpwstr/>
      </vt:variant>
      <vt:variant>
        <vt:lpwstr>_Toc154758537</vt:lpwstr>
      </vt:variant>
      <vt:variant>
        <vt:i4>1966133</vt:i4>
      </vt:variant>
      <vt:variant>
        <vt:i4>584</vt:i4>
      </vt:variant>
      <vt:variant>
        <vt:i4>0</vt:i4>
      </vt:variant>
      <vt:variant>
        <vt:i4>5</vt:i4>
      </vt:variant>
      <vt:variant>
        <vt:lpwstr/>
      </vt:variant>
      <vt:variant>
        <vt:lpwstr>_Toc154758536</vt:lpwstr>
      </vt:variant>
      <vt:variant>
        <vt:i4>1966133</vt:i4>
      </vt:variant>
      <vt:variant>
        <vt:i4>578</vt:i4>
      </vt:variant>
      <vt:variant>
        <vt:i4>0</vt:i4>
      </vt:variant>
      <vt:variant>
        <vt:i4>5</vt:i4>
      </vt:variant>
      <vt:variant>
        <vt:lpwstr/>
      </vt:variant>
      <vt:variant>
        <vt:lpwstr>_Toc154758535</vt:lpwstr>
      </vt:variant>
      <vt:variant>
        <vt:i4>1966133</vt:i4>
      </vt:variant>
      <vt:variant>
        <vt:i4>572</vt:i4>
      </vt:variant>
      <vt:variant>
        <vt:i4>0</vt:i4>
      </vt:variant>
      <vt:variant>
        <vt:i4>5</vt:i4>
      </vt:variant>
      <vt:variant>
        <vt:lpwstr/>
      </vt:variant>
      <vt:variant>
        <vt:lpwstr>_Toc154758534</vt:lpwstr>
      </vt:variant>
      <vt:variant>
        <vt:i4>1966133</vt:i4>
      </vt:variant>
      <vt:variant>
        <vt:i4>566</vt:i4>
      </vt:variant>
      <vt:variant>
        <vt:i4>0</vt:i4>
      </vt:variant>
      <vt:variant>
        <vt:i4>5</vt:i4>
      </vt:variant>
      <vt:variant>
        <vt:lpwstr/>
      </vt:variant>
      <vt:variant>
        <vt:lpwstr>_Toc154758533</vt:lpwstr>
      </vt:variant>
      <vt:variant>
        <vt:i4>1966133</vt:i4>
      </vt:variant>
      <vt:variant>
        <vt:i4>560</vt:i4>
      </vt:variant>
      <vt:variant>
        <vt:i4>0</vt:i4>
      </vt:variant>
      <vt:variant>
        <vt:i4>5</vt:i4>
      </vt:variant>
      <vt:variant>
        <vt:lpwstr/>
      </vt:variant>
      <vt:variant>
        <vt:lpwstr>_Toc154758532</vt:lpwstr>
      </vt:variant>
      <vt:variant>
        <vt:i4>1966133</vt:i4>
      </vt:variant>
      <vt:variant>
        <vt:i4>554</vt:i4>
      </vt:variant>
      <vt:variant>
        <vt:i4>0</vt:i4>
      </vt:variant>
      <vt:variant>
        <vt:i4>5</vt:i4>
      </vt:variant>
      <vt:variant>
        <vt:lpwstr/>
      </vt:variant>
      <vt:variant>
        <vt:lpwstr>_Toc154758531</vt:lpwstr>
      </vt:variant>
      <vt:variant>
        <vt:i4>1966133</vt:i4>
      </vt:variant>
      <vt:variant>
        <vt:i4>548</vt:i4>
      </vt:variant>
      <vt:variant>
        <vt:i4>0</vt:i4>
      </vt:variant>
      <vt:variant>
        <vt:i4>5</vt:i4>
      </vt:variant>
      <vt:variant>
        <vt:lpwstr/>
      </vt:variant>
      <vt:variant>
        <vt:lpwstr>_Toc154758530</vt:lpwstr>
      </vt:variant>
      <vt:variant>
        <vt:i4>2031669</vt:i4>
      </vt:variant>
      <vt:variant>
        <vt:i4>542</vt:i4>
      </vt:variant>
      <vt:variant>
        <vt:i4>0</vt:i4>
      </vt:variant>
      <vt:variant>
        <vt:i4>5</vt:i4>
      </vt:variant>
      <vt:variant>
        <vt:lpwstr/>
      </vt:variant>
      <vt:variant>
        <vt:lpwstr>_Toc154758529</vt:lpwstr>
      </vt:variant>
      <vt:variant>
        <vt:i4>2031669</vt:i4>
      </vt:variant>
      <vt:variant>
        <vt:i4>536</vt:i4>
      </vt:variant>
      <vt:variant>
        <vt:i4>0</vt:i4>
      </vt:variant>
      <vt:variant>
        <vt:i4>5</vt:i4>
      </vt:variant>
      <vt:variant>
        <vt:lpwstr/>
      </vt:variant>
      <vt:variant>
        <vt:lpwstr>_Toc154758528</vt:lpwstr>
      </vt:variant>
      <vt:variant>
        <vt:i4>2031669</vt:i4>
      </vt:variant>
      <vt:variant>
        <vt:i4>530</vt:i4>
      </vt:variant>
      <vt:variant>
        <vt:i4>0</vt:i4>
      </vt:variant>
      <vt:variant>
        <vt:i4>5</vt:i4>
      </vt:variant>
      <vt:variant>
        <vt:lpwstr/>
      </vt:variant>
      <vt:variant>
        <vt:lpwstr>_Toc154758527</vt:lpwstr>
      </vt:variant>
      <vt:variant>
        <vt:i4>2031669</vt:i4>
      </vt:variant>
      <vt:variant>
        <vt:i4>524</vt:i4>
      </vt:variant>
      <vt:variant>
        <vt:i4>0</vt:i4>
      </vt:variant>
      <vt:variant>
        <vt:i4>5</vt:i4>
      </vt:variant>
      <vt:variant>
        <vt:lpwstr/>
      </vt:variant>
      <vt:variant>
        <vt:lpwstr>_Toc154758526</vt:lpwstr>
      </vt:variant>
      <vt:variant>
        <vt:i4>2031669</vt:i4>
      </vt:variant>
      <vt:variant>
        <vt:i4>518</vt:i4>
      </vt:variant>
      <vt:variant>
        <vt:i4>0</vt:i4>
      </vt:variant>
      <vt:variant>
        <vt:i4>5</vt:i4>
      </vt:variant>
      <vt:variant>
        <vt:lpwstr/>
      </vt:variant>
      <vt:variant>
        <vt:lpwstr>_Toc154758525</vt:lpwstr>
      </vt:variant>
      <vt:variant>
        <vt:i4>2031669</vt:i4>
      </vt:variant>
      <vt:variant>
        <vt:i4>512</vt:i4>
      </vt:variant>
      <vt:variant>
        <vt:i4>0</vt:i4>
      </vt:variant>
      <vt:variant>
        <vt:i4>5</vt:i4>
      </vt:variant>
      <vt:variant>
        <vt:lpwstr/>
      </vt:variant>
      <vt:variant>
        <vt:lpwstr>_Toc154758524</vt:lpwstr>
      </vt:variant>
      <vt:variant>
        <vt:i4>2031669</vt:i4>
      </vt:variant>
      <vt:variant>
        <vt:i4>506</vt:i4>
      </vt:variant>
      <vt:variant>
        <vt:i4>0</vt:i4>
      </vt:variant>
      <vt:variant>
        <vt:i4>5</vt:i4>
      </vt:variant>
      <vt:variant>
        <vt:lpwstr/>
      </vt:variant>
      <vt:variant>
        <vt:lpwstr>_Toc154758523</vt:lpwstr>
      </vt:variant>
      <vt:variant>
        <vt:i4>2031669</vt:i4>
      </vt:variant>
      <vt:variant>
        <vt:i4>500</vt:i4>
      </vt:variant>
      <vt:variant>
        <vt:i4>0</vt:i4>
      </vt:variant>
      <vt:variant>
        <vt:i4>5</vt:i4>
      </vt:variant>
      <vt:variant>
        <vt:lpwstr/>
      </vt:variant>
      <vt:variant>
        <vt:lpwstr>_Toc154758522</vt:lpwstr>
      </vt:variant>
      <vt:variant>
        <vt:i4>2031669</vt:i4>
      </vt:variant>
      <vt:variant>
        <vt:i4>494</vt:i4>
      </vt:variant>
      <vt:variant>
        <vt:i4>0</vt:i4>
      </vt:variant>
      <vt:variant>
        <vt:i4>5</vt:i4>
      </vt:variant>
      <vt:variant>
        <vt:lpwstr/>
      </vt:variant>
      <vt:variant>
        <vt:lpwstr>_Toc154758521</vt:lpwstr>
      </vt:variant>
      <vt:variant>
        <vt:i4>2031669</vt:i4>
      </vt:variant>
      <vt:variant>
        <vt:i4>488</vt:i4>
      </vt:variant>
      <vt:variant>
        <vt:i4>0</vt:i4>
      </vt:variant>
      <vt:variant>
        <vt:i4>5</vt:i4>
      </vt:variant>
      <vt:variant>
        <vt:lpwstr/>
      </vt:variant>
      <vt:variant>
        <vt:lpwstr>_Toc154758520</vt:lpwstr>
      </vt:variant>
      <vt:variant>
        <vt:i4>1835061</vt:i4>
      </vt:variant>
      <vt:variant>
        <vt:i4>482</vt:i4>
      </vt:variant>
      <vt:variant>
        <vt:i4>0</vt:i4>
      </vt:variant>
      <vt:variant>
        <vt:i4>5</vt:i4>
      </vt:variant>
      <vt:variant>
        <vt:lpwstr/>
      </vt:variant>
      <vt:variant>
        <vt:lpwstr>_Toc154758519</vt:lpwstr>
      </vt:variant>
      <vt:variant>
        <vt:i4>1835061</vt:i4>
      </vt:variant>
      <vt:variant>
        <vt:i4>476</vt:i4>
      </vt:variant>
      <vt:variant>
        <vt:i4>0</vt:i4>
      </vt:variant>
      <vt:variant>
        <vt:i4>5</vt:i4>
      </vt:variant>
      <vt:variant>
        <vt:lpwstr/>
      </vt:variant>
      <vt:variant>
        <vt:lpwstr>_Toc154758518</vt:lpwstr>
      </vt:variant>
      <vt:variant>
        <vt:i4>1835061</vt:i4>
      </vt:variant>
      <vt:variant>
        <vt:i4>470</vt:i4>
      </vt:variant>
      <vt:variant>
        <vt:i4>0</vt:i4>
      </vt:variant>
      <vt:variant>
        <vt:i4>5</vt:i4>
      </vt:variant>
      <vt:variant>
        <vt:lpwstr/>
      </vt:variant>
      <vt:variant>
        <vt:lpwstr>_Toc154758517</vt:lpwstr>
      </vt:variant>
      <vt:variant>
        <vt:i4>1835061</vt:i4>
      </vt:variant>
      <vt:variant>
        <vt:i4>464</vt:i4>
      </vt:variant>
      <vt:variant>
        <vt:i4>0</vt:i4>
      </vt:variant>
      <vt:variant>
        <vt:i4>5</vt:i4>
      </vt:variant>
      <vt:variant>
        <vt:lpwstr/>
      </vt:variant>
      <vt:variant>
        <vt:lpwstr>_Toc154758516</vt:lpwstr>
      </vt:variant>
      <vt:variant>
        <vt:i4>1835061</vt:i4>
      </vt:variant>
      <vt:variant>
        <vt:i4>458</vt:i4>
      </vt:variant>
      <vt:variant>
        <vt:i4>0</vt:i4>
      </vt:variant>
      <vt:variant>
        <vt:i4>5</vt:i4>
      </vt:variant>
      <vt:variant>
        <vt:lpwstr/>
      </vt:variant>
      <vt:variant>
        <vt:lpwstr>_Toc154758515</vt:lpwstr>
      </vt:variant>
      <vt:variant>
        <vt:i4>1835061</vt:i4>
      </vt:variant>
      <vt:variant>
        <vt:i4>452</vt:i4>
      </vt:variant>
      <vt:variant>
        <vt:i4>0</vt:i4>
      </vt:variant>
      <vt:variant>
        <vt:i4>5</vt:i4>
      </vt:variant>
      <vt:variant>
        <vt:lpwstr/>
      </vt:variant>
      <vt:variant>
        <vt:lpwstr>_Toc154758514</vt:lpwstr>
      </vt:variant>
      <vt:variant>
        <vt:i4>1835061</vt:i4>
      </vt:variant>
      <vt:variant>
        <vt:i4>446</vt:i4>
      </vt:variant>
      <vt:variant>
        <vt:i4>0</vt:i4>
      </vt:variant>
      <vt:variant>
        <vt:i4>5</vt:i4>
      </vt:variant>
      <vt:variant>
        <vt:lpwstr/>
      </vt:variant>
      <vt:variant>
        <vt:lpwstr>_Toc154758513</vt:lpwstr>
      </vt:variant>
      <vt:variant>
        <vt:i4>1835061</vt:i4>
      </vt:variant>
      <vt:variant>
        <vt:i4>440</vt:i4>
      </vt:variant>
      <vt:variant>
        <vt:i4>0</vt:i4>
      </vt:variant>
      <vt:variant>
        <vt:i4>5</vt:i4>
      </vt:variant>
      <vt:variant>
        <vt:lpwstr/>
      </vt:variant>
      <vt:variant>
        <vt:lpwstr>_Toc154758512</vt:lpwstr>
      </vt:variant>
      <vt:variant>
        <vt:i4>1835061</vt:i4>
      </vt:variant>
      <vt:variant>
        <vt:i4>434</vt:i4>
      </vt:variant>
      <vt:variant>
        <vt:i4>0</vt:i4>
      </vt:variant>
      <vt:variant>
        <vt:i4>5</vt:i4>
      </vt:variant>
      <vt:variant>
        <vt:lpwstr/>
      </vt:variant>
      <vt:variant>
        <vt:lpwstr>_Toc154758511</vt:lpwstr>
      </vt:variant>
      <vt:variant>
        <vt:i4>1835061</vt:i4>
      </vt:variant>
      <vt:variant>
        <vt:i4>428</vt:i4>
      </vt:variant>
      <vt:variant>
        <vt:i4>0</vt:i4>
      </vt:variant>
      <vt:variant>
        <vt:i4>5</vt:i4>
      </vt:variant>
      <vt:variant>
        <vt:lpwstr/>
      </vt:variant>
      <vt:variant>
        <vt:lpwstr>_Toc154758510</vt:lpwstr>
      </vt:variant>
      <vt:variant>
        <vt:i4>1900597</vt:i4>
      </vt:variant>
      <vt:variant>
        <vt:i4>422</vt:i4>
      </vt:variant>
      <vt:variant>
        <vt:i4>0</vt:i4>
      </vt:variant>
      <vt:variant>
        <vt:i4>5</vt:i4>
      </vt:variant>
      <vt:variant>
        <vt:lpwstr/>
      </vt:variant>
      <vt:variant>
        <vt:lpwstr>_Toc154758509</vt:lpwstr>
      </vt:variant>
      <vt:variant>
        <vt:i4>1900597</vt:i4>
      </vt:variant>
      <vt:variant>
        <vt:i4>416</vt:i4>
      </vt:variant>
      <vt:variant>
        <vt:i4>0</vt:i4>
      </vt:variant>
      <vt:variant>
        <vt:i4>5</vt:i4>
      </vt:variant>
      <vt:variant>
        <vt:lpwstr/>
      </vt:variant>
      <vt:variant>
        <vt:lpwstr>_Toc154758508</vt:lpwstr>
      </vt:variant>
      <vt:variant>
        <vt:i4>1900597</vt:i4>
      </vt:variant>
      <vt:variant>
        <vt:i4>410</vt:i4>
      </vt:variant>
      <vt:variant>
        <vt:i4>0</vt:i4>
      </vt:variant>
      <vt:variant>
        <vt:i4>5</vt:i4>
      </vt:variant>
      <vt:variant>
        <vt:lpwstr/>
      </vt:variant>
      <vt:variant>
        <vt:lpwstr>_Toc154758507</vt:lpwstr>
      </vt:variant>
      <vt:variant>
        <vt:i4>1900597</vt:i4>
      </vt:variant>
      <vt:variant>
        <vt:i4>404</vt:i4>
      </vt:variant>
      <vt:variant>
        <vt:i4>0</vt:i4>
      </vt:variant>
      <vt:variant>
        <vt:i4>5</vt:i4>
      </vt:variant>
      <vt:variant>
        <vt:lpwstr/>
      </vt:variant>
      <vt:variant>
        <vt:lpwstr>_Toc154758506</vt:lpwstr>
      </vt:variant>
      <vt:variant>
        <vt:i4>1900597</vt:i4>
      </vt:variant>
      <vt:variant>
        <vt:i4>398</vt:i4>
      </vt:variant>
      <vt:variant>
        <vt:i4>0</vt:i4>
      </vt:variant>
      <vt:variant>
        <vt:i4>5</vt:i4>
      </vt:variant>
      <vt:variant>
        <vt:lpwstr/>
      </vt:variant>
      <vt:variant>
        <vt:lpwstr>_Toc154758505</vt:lpwstr>
      </vt:variant>
      <vt:variant>
        <vt:i4>1900597</vt:i4>
      </vt:variant>
      <vt:variant>
        <vt:i4>392</vt:i4>
      </vt:variant>
      <vt:variant>
        <vt:i4>0</vt:i4>
      </vt:variant>
      <vt:variant>
        <vt:i4>5</vt:i4>
      </vt:variant>
      <vt:variant>
        <vt:lpwstr/>
      </vt:variant>
      <vt:variant>
        <vt:lpwstr>_Toc154758504</vt:lpwstr>
      </vt:variant>
      <vt:variant>
        <vt:i4>1900597</vt:i4>
      </vt:variant>
      <vt:variant>
        <vt:i4>386</vt:i4>
      </vt:variant>
      <vt:variant>
        <vt:i4>0</vt:i4>
      </vt:variant>
      <vt:variant>
        <vt:i4>5</vt:i4>
      </vt:variant>
      <vt:variant>
        <vt:lpwstr/>
      </vt:variant>
      <vt:variant>
        <vt:lpwstr>_Toc154758503</vt:lpwstr>
      </vt:variant>
      <vt:variant>
        <vt:i4>1900597</vt:i4>
      </vt:variant>
      <vt:variant>
        <vt:i4>380</vt:i4>
      </vt:variant>
      <vt:variant>
        <vt:i4>0</vt:i4>
      </vt:variant>
      <vt:variant>
        <vt:i4>5</vt:i4>
      </vt:variant>
      <vt:variant>
        <vt:lpwstr/>
      </vt:variant>
      <vt:variant>
        <vt:lpwstr>_Toc154758502</vt:lpwstr>
      </vt:variant>
      <vt:variant>
        <vt:i4>1900597</vt:i4>
      </vt:variant>
      <vt:variant>
        <vt:i4>374</vt:i4>
      </vt:variant>
      <vt:variant>
        <vt:i4>0</vt:i4>
      </vt:variant>
      <vt:variant>
        <vt:i4>5</vt:i4>
      </vt:variant>
      <vt:variant>
        <vt:lpwstr/>
      </vt:variant>
      <vt:variant>
        <vt:lpwstr>_Toc154758501</vt:lpwstr>
      </vt:variant>
      <vt:variant>
        <vt:i4>1900597</vt:i4>
      </vt:variant>
      <vt:variant>
        <vt:i4>368</vt:i4>
      </vt:variant>
      <vt:variant>
        <vt:i4>0</vt:i4>
      </vt:variant>
      <vt:variant>
        <vt:i4>5</vt:i4>
      </vt:variant>
      <vt:variant>
        <vt:lpwstr/>
      </vt:variant>
      <vt:variant>
        <vt:lpwstr>_Toc154758500</vt:lpwstr>
      </vt:variant>
      <vt:variant>
        <vt:i4>1310772</vt:i4>
      </vt:variant>
      <vt:variant>
        <vt:i4>362</vt:i4>
      </vt:variant>
      <vt:variant>
        <vt:i4>0</vt:i4>
      </vt:variant>
      <vt:variant>
        <vt:i4>5</vt:i4>
      </vt:variant>
      <vt:variant>
        <vt:lpwstr/>
      </vt:variant>
      <vt:variant>
        <vt:lpwstr>_Toc154758499</vt:lpwstr>
      </vt:variant>
      <vt:variant>
        <vt:i4>1310772</vt:i4>
      </vt:variant>
      <vt:variant>
        <vt:i4>356</vt:i4>
      </vt:variant>
      <vt:variant>
        <vt:i4>0</vt:i4>
      </vt:variant>
      <vt:variant>
        <vt:i4>5</vt:i4>
      </vt:variant>
      <vt:variant>
        <vt:lpwstr/>
      </vt:variant>
      <vt:variant>
        <vt:lpwstr>_Toc154758498</vt:lpwstr>
      </vt:variant>
      <vt:variant>
        <vt:i4>1310772</vt:i4>
      </vt:variant>
      <vt:variant>
        <vt:i4>350</vt:i4>
      </vt:variant>
      <vt:variant>
        <vt:i4>0</vt:i4>
      </vt:variant>
      <vt:variant>
        <vt:i4>5</vt:i4>
      </vt:variant>
      <vt:variant>
        <vt:lpwstr/>
      </vt:variant>
      <vt:variant>
        <vt:lpwstr>_Toc154758497</vt:lpwstr>
      </vt:variant>
      <vt:variant>
        <vt:i4>1310772</vt:i4>
      </vt:variant>
      <vt:variant>
        <vt:i4>344</vt:i4>
      </vt:variant>
      <vt:variant>
        <vt:i4>0</vt:i4>
      </vt:variant>
      <vt:variant>
        <vt:i4>5</vt:i4>
      </vt:variant>
      <vt:variant>
        <vt:lpwstr/>
      </vt:variant>
      <vt:variant>
        <vt:lpwstr>_Toc154758496</vt:lpwstr>
      </vt:variant>
      <vt:variant>
        <vt:i4>1310772</vt:i4>
      </vt:variant>
      <vt:variant>
        <vt:i4>338</vt:i4>
      </vt:variant>
      <vt:variant>
        <vt:i4>0</vt:i4>
      </vt:variant>
      <vt:variant>
        <vt:i4>5</vt:i4>
      </vt:variant>
      <vt:variant>
        <vt:lpwstr/>
      </vt:variant>
      <vt:variant>
        <vt:lpwstr>_Toc154758495</vt:lpwstr>
      </vt:variant>
      <vt:variant>
        <vt:i4>1310772</vt:i4>
      </vt:variant>
      <vt:variant>
        <vt:i4>332</vt:i4>
      </vt:variant>
      <vt:variant>
        <vt:i4>0</vt:i4>
      </vt:variant>
      <vt:variant>
        <vt:i4>5</vt:i4>
      </vt:variant>
      <vt:variant>
        <vt:lpwstr/>
      </vt:variant>
      <vt:variant>
        <vt:lpwstr>_Toc154758494</vt:lpwstr>
      </vt:variant>
      <vt:variant>
        <vt:i4>1310772</vt:i4>
      </vt:variant>
      <vt:variant>
        <vt:i4>326</vt:i4>
      </vt:variant>
      <vt:variant>
        <vt:i4>0</vt:i4>
      </vt:variant>
      <vt:variant>
        <vt:i4>5</vt:i4>
      </vt:variant>
      <vt:variant>
        <vt:lpwstr/>
      </vt:variant>
      <vt:variant>
        <vt:lpwstr>_Toc154758493</vt:lpwstr>
      </vt:variant>
      <vt:variant>
        <vt:i4>1310772</vt:i4>
      </vt:variant>
      <vt:variant>
        <vt:i4>320</vt:i4>
      </vt:variant>
      <vt:variant>
        <vt:i4>0</vt:i4>
      </vt:variant>
      <vt:variant>
        <vt:i4>5</vt:i4>
      </vt:variant>
      <vt:variant>
        <vt:lpwstr/>
      </vt:variant>
      <vt:variant>
        <vt:lpwstr>_Toc154758492</vt:lpwstr>
      </vt:variant>
      <vt:variant>
        <vt:i4>1310772</vt:i4>
      </vt:variant>
      <vt:variant>
        <vt:i4>314</vt:i4>
      </vt:variant>
      <vt:variant>
        <vt:i4>0</vt:i4>
      </vt:variant>
      <vt:variant>
        <vt:i4>5</vt:i4>
      </vt:variant>
      <vt:variant>
        <vt:lpwstr/>
      </vt:variant>
      <vt:variant>
        <vt:lpwstr>_Toc154758491</vt:lpwstr>
      </vt:variant>
      <vt:variant>
        <vt:i4>1310772</vt:i4>
      </vt:variant>
      <vt:variant>
        <vt:i4>308</vt:i4>
      </vt:variant>
      <vt:variant>
        <vt:i4>0</vt:i4>
      </vt:variant>
      <vt:variant>
        <vt:i4>5</vt:i4>
      </vt:variant>
      <vt:variant>
        <vt:lpwstr/>
      </vt:variant>
      <vt:variant>
        <vt:lpwstr>_Toc154758490</vt:lpwstr>
      </vt:variant>
      <vt:variant>
        <vt:i4>1376308</vt:i4>
      </vt:variant>
      <vt:variant>
        <vt:i4>302</vt:i4>
      </vt:variant>
      <vt:variant>
        <vt:i4>0</vt:i4>
      </vt:variant>
      <vt:variant>
        <vt:i4>5</vt:i4>
      </vt:variant>
      <vt:variant>
        <vt:lpwstr/>
      </vt:variant>
      <vt:variant>
        <vt:lpwstr>_Toc154758489</vt:lpwstr>
      </vt:variant>
      <vt:variant>
        <vt:i4>1376308</vt:i4>
      </vt:variant>
      <vt:variant>
        <vt:i4>296</vt:i4>
      </vt:variant>
      <vt:variant>
        <vt:i4>0</vt:i4>
      </vt:variant>
      <vt:variant>
        <vt:i4>5</vt:i4>
      </vt:variant>
      <vt:variant>
        <vt:lpwstr/>
      </vt:variant>
      <vt:variant>
        <vt:lpwstr>_Toc154758488</vt:lpwstr>
      </vt:variant>
      <vt:variant>
        <vt:i4>1376308</vt:i4>
      </vt:variant>
      <vt:variant>
        <vt:i4>290</vt:i4>
      </vt:variant>
      <vt:variant>
        <vt:i4>0</vt:i4>
      </vt:variant>
      <vt:variant>
        <vt:i4>5</vt:i4>
      </vt:variant>
      <vt:variant>
        <vt:lpwstr/>
      </vt:variant>
      <vt:variant>
        <vt:lpwstr>_Toc154758487</vt:lpwstr>
      </vt:variant>
      <vt:variant>
        <vt:i4>1376308</vt:i4>
      </vt:variant>
      <vt:variant>
        <vt:i4>284</vt:i4>
      </vt:variant>
      <vt:variant>
        <vt:i4>0</vt:i4>
      </vt:variant>
      <vt:variant>
        <vt:i4>5</vt:i4>
      </vt:variant>
      <vt:variant>
        <vt:lpwstr/>
      </vt:variant>
      <vt:variant>
        <vt:lpwstr>_Toc154758486</vt:lpwstr>
      </vt:variant>
      <vt:variant>
        <vt:i4>1376308</vt:i4>
      </vt:variant>
      <vt:variant>
        <vt:i4>278</vt:i4>
      </vt:variant>
      <vt:variant>
        <vt:i4>0</vt:i4>
      </vt:variant>
      <vt:variant>
        <vt:i4>5</vt:i4>
      </vt:variant>
      <vt:variant>
        <vt:lpwstr/>
      </vt:variant>
      <vt:variant>
        <vt:lpwstr>_Toc154758485</vt:lpwstr>
      </vt:variant>
      <vt:variant>
        <vt:i4>1376308</vt:i4>
      </vt:variant>
      <vt:variant>
        <vt:i4>272</vt:i4>
      </vt:variant>
      <vt:variant>
        <vt:i4>0</vt:i4>
      </vt:variant>
      <vt:variant>
        <vt:i4>5</vt:i4>
      </vt:variant>
      <vt:variant>
        <vt:lpwstr/>
      </vt:variant>
      <vt:variant>
        <vt:lpwstr>_Toc154758484</vt:lpwstr>
      </vt:variant>
      <vt:variant>
        <vt:i4>1376308</vt:i4>
      </vt:variant>
      <vt:variant>
        <vt:i4>266</vt:i4>
      </vt:variant>
      <vt:variant>
        <vt:i4>0</vt:i4>
      </vt:variant>
      <vt:variant>
        <vt:i4>5</vt:i4>
      </vt:variant>
      <vt:variant>
        <vt:lpwstr/>
      </vt:variant>
      <vt:variant>
        <vt:lpwstr>_Toc154758483</vt:lpwstr>
      </vt:variant>
      <vt:variant>
        <vt:i4>1376308</vt:i4>
      </vt:variant>
      <vt:variant>
        <vt:i4>260</vt:i4>
      </vt:variant>
      <vt:variant>
        <vt:i4>0</vt:i4>
      </vt:variant>
      <vt:variant>
        <vt:i4>5</vt:i4>
      </vt:variant>
      <vt:variant>
        <vt:lpwstr/>
      </vt:variant>
      <vt:variant>
        <vt:lpwstr>_Toc154758482</vt:lpwstr>
      </vt:variant>
      <vt:variant>
        <vt:i4>1376308</vt:i4>
      </vt:variant>
      <vt:variant>
        <vt:i4>254</vt:i4>
      </vt:variant>
      <vt:variant>
        <vt:i4>0</vt:i4>
      </vt:variant>
      <vt:variant>
        <vt:i4>5</vt:i4>
      </vt:variant>
      <vt:variant>
        <vt:lpwstr/>
      </vt:variant>
      <vt:variant>
        <vt:lpwstr>_Toc154758481</vt:lpwstr>
      </vt:variant>
      <vt:variant>
        <vt:i4>1376308</vt:i4>
      </vt:variant>
      <vt:variant>
        <vt:i4>248</vt:i4>
      </vt:variant>
      <vt:variant>
        <vt:i4>0</vt:i4>
      </vt:variant>
      <vt:variant>
        <vt:i4>5</vt:i4>
      </vt:variant>
      <vt:variant>
        <vt:lpwstr/>
      </vt:variant>
      <vt:variant>
        <vt:lpwstr>_Toc154758480</vt:lpwstr>
      </vt:variant>
      <vt:variant>
        <vt:i4>1703988</vt:i4>
      </vt:variant>
      <vt:variant>
        <vt:i4>242</vt:i4>
      </vt:variant>
      <vt:variant>
        <vt:i4>0</vt:i4>
      </vt:variant>
      <vt:variant>
        <vt:i4>5</vt:i4>
      </vt:variant>
      <vt:variant>
        <vt:lpwstr/>
      </vt:variant>
      <vt:variant>
        <vt:lpwstr>_Toc154758479</vt:lpwstr>
      </vt:variant>
      <vt:variant>
        <vt:i4>1703988</vt:i4>
      </vt:variant>
      <vt:variant>
        <vt:i4>236</vt:i4>
      </vt:variant>
      <vt:variant>
        <vt:i4>0</vt:i4>
      </vt:variant>
      <vt:variant>
        <vt:i4>5</vt:i4>
      </vt:variant>
      <vt:variant>
        <vt:lpwstr/>
      </vt:variant>
      <vt:variant>
        <vt:lpwstr>_Toc154758478</vt:lpwstr>
      </vt:variant>
      <vt:variant>
        <vt:i4>1703988</vt:i4>
      </vt:variant>
      <vt:variant>
        <vt:i4>230</vt:i4>
      </vt:variant>
      <vt:variant>
        <vt:i4>0</vt:i4>
      </vt:variant>
      <vt:variant>
        <vt:i4>5</vt:i4>
      </vt:variant>
      <vt:variant>
        <vt:lpwstr/>
      </vt:variant>
      <vt:variant>
        <vt:lpwstr>_Toc154758477</vt:lpwstr>
      </vt:variant>
      <vt:variant>
        <vt:i4>1703988</vt:i4>
      </vt:variant>
      <vt:variant>
        <vt:i4>224</vt:i4>
      </vt:variant>
      <vt:variant>
        <vt:i4>0</vt:i4>
      </vt:variant>
      <vt:variant>
        <vt:i4>5</vt:i4>
      </vt:variant>
      <vt:variant>
        <vt:lpwstr/>
      </vt:variant>
      <vt:variant>
        <vt:lpwstr>_Toc154758476</vt:lpwstr>
      </vt:variant>
      <vt:variant>
        <vt:i4>1703988</vt:i4>
      </vt:variant>
      <vt:variant>
        <vt:i4>218</vt:i4>
      </vt:variant>
      <vt:variant>
        <vt:i4>0</vt:i4>
      </vt:variant>
      <vt:variant>
        <vt:i4>5</vt:i4>
      </vt:variant>
      <vt:variant>
        <vt:lpwstr/>
      </vt:variant>
      <vt:variant>
        <vt:lpwstr>_Toc154758475</vt:lpwstr>
      </vt:variant>
      <vt:variant>
        <vt:i4>1703988</vt:i4>
      </vt:variant>
      <vt:variant>
        <vt:i4>212</vt:i4>
      </vt:variant>
      <vt:variant>
        <vt:i4>0</vt:i4>
      </vt:variant>
      <vt:variant>
        <vt:i4>5</vt:i4>
      </vt:variant>
      <vt:variant>
        <vt:lpwstr/>
      </vt:variant>
      <vt:variant>
        <vt:lpwstr>_Toc154758474</vt:lpwstr>
      </vt:variant>
      <vt:variant>
        <vt:i4>1703988</vt:i4>
      </vt:variant>
      <vt:variant>
        <vt:i4>206</vt:i4>
      </vt:variant>
      <vt:variant>
        <vt:i4>0</vt:i4>
      </vt:variant>
      <vt:variant>
        <vt:i4>5</vt:i4>
      </vt:variant>
      <vt:variant>
        <vt:lpwstr/>
      </vt:variant>
      <vt:variant>
        <vt:lpwstr>_Toc154758473</vt:lpwstr>
      </vt:variant>
      <vt:variant>
        <vt:i4>1703988</vt:i4>
      </vt:variant>
      <vt:variant>
        <vt:i4>200</vt:i4>
      </vt:variant>
      <vt:variant>
        <vt:i4>0</vt:i4>
      </vt:variant>
      <vt:variant>
        <vt:i4>5</vt:i4>
      </vt:variant>
      <vt:variant>
        <vt:lpwstr/>
      </vt:variant>
      <vt:variant>
        <vt:lpwstr>_Toc154758472</vt:lpwstr>
      </vt:variant>
      <vt:variant>
        <vt:i4>1703988</vt:i4>
      </vt:variant>
      <vt:variant>
        <vt:i4>194</vt:i4>
      </vt:variant>
      <vt:variant>
        <vt:i4>0</vt:i4>
      </vt:variant>
      <vt:variant>
        <vt:i4>5</vt:i4>
      </vt:variant>
      <vt:variant>
        <vt:lpwstr/>
      </vt:variant>
      <vt:variant>
        <vt:lpwstr>_Toc154758471</vt:lpwstr>
      </vt:variant>
      <vt:variant>
        <vt:i4>1703988</vt:i4>
      </vt:variant>
      <vt:variant>
        <vt:i4>188</vt:i4>
      </vt:variant>
      <vt:variant>
        <vt:i4>0</vt:i4>
      </vt:variant>
      <vt:variant>
        <vt:i4>5</vt:i4>
      </vt:variant>
      <vt:variant>
        <vt:lpwstr/>
      </vt:variant>
      <vt:variant>
        <vt:lpwstr>_Toc154758470</vt:lpwstr>
      </vt:variant>
      <vt:variant>
        <vt:i4>1769524</vt:i4>
      </vt:variant>
      <vt:variant>
        <vt:i4>182</vt:i4>
      </vt:variant>
      <vt:variant>
        <vt:i4>0</vt:i4>
      </vt:variant>
      <vt:variant>
        <vt:i4>5</vt:i4>
      </vt:variant>
      <vt:variant>
        <vt:lpwstr/>
      </vt:variant>
      <vt:variant>
        <vt:lpwstr>_Toc154758469</vt:lpwstr>
      </vt:variant>
      <vt:variant>
        <vt:i4>1769524</vt:i4>
      </vt:variant>
      <vt:variant>
        <vt:i4>176</vt:i4>
      </vt:variant>
      <vt:variant>
        <vt:i4>0</vt:i4>
      </vt:variant>
      <vt:variant>
        <vt:i4>5</vt:i4>
      </vt:variant>
      <vt:variant>
        <vt:lpwstr/>
      </vt:variant>
      <vt:variant>
        <vt:lpwstr>_Toc154758468</vt:lpwstr>
      </vt:variant>
      <vt:variant>
        <vt:i4>1769524</vt:i4>
      </vt:variant>
      <vt:variant>
        <vt:i4>170</vt:i4>
      </vt:variant>
      <vt:variant>
        <vt:i4>0</vt:i4>
      </vt:variant>
      <vt:variant>
        <vt:i4>5</vt:i4>
      </vt:variant>
      <vt:variant>
        <vt:lpwstr/>
      </vt:variant>
      <vt:variant>
        <vt:lpwstr>_Toc154758467</vt:lpwstr>
      </vt:variant>
      <vt:variant>
        <vt:i4>1769524</vt:i4>
      </vt:variant>
      <vt:variant>
        <vt:i4>164</vt:i4>
      </vt:variant>
      <vt:variant>
        <vt:i4>0</vt:i4>
      </vt:variant>
      <vt:variant>
        <vt:i4>5</vt:i4>
      </vt:variant>
      <vt:variant>
        <vt:lpwstr/>
      </vt:variant>
      <vt:variant>
        <vt:lpwstr>_Toc154758466</vt:lpwstr>
      </vt:variant>
      <vt:variant>
        <vt:i4>1769524</vt:i4>
      </vt:variant>
      <vt:variant>
        <vt:i4>158</vt:i4>
      </vt:variant>
      <vt:variant>
        <vt:i4>0</vt:i4>
      </vt:variant>
      <vt:variant>
        <vt:i4>5</vt:i4>
      </vt:variant>
      <vt:variant>
        <vt:lpwstr/>
      </vt:variant>
      <vt:variant>
        <vt:lpwstr>_Toc154758465</vt:lpwstr>
      </vt:variant>
      <vt:variant>
        <vt:i4>1769524</vt:i4>
      </vt:variant>
      <vt:variant>
        <vt:i4>152</vt:i4>
      </vt:variant>
      <vt:variant>
        <vt:i4>0</vt:i4>
      </vt:variant>
      <vt:variant>
        <vt:i4>5</vt:i4>
      </vt:variant>
      <vt:variant>
        <vt:lpwstr/>
      </vt:variant>
      <vt:variant>
        <vt:lpwstr>_Toc154758464</vt:lpwstr>
      </vt:variant>
      <vt:variant>
        <vt:i4>1769524</vt:i4>
      </vt:variant>
      <vt:variant>
        <vt:i4>146</vt:i4>
      </vt:variant>
      <vt:variant>
        <vt:i4>0</vt:i4>
      </vt:variant>
      <vt:variant>
        <vt:i4>5</vt:i4>
      </vt:variant>
      <vt:variant>
        <vt:lpwstr/>
      </vt:variant>
      <vt:variant>
        <vt:lpwstr>_Toc154758463</vt:lpwstr>
      </vt:variant>
      <vt:variant>
        <vt:i4>1769524</vt:i4>
      </vt:variant>
      <vt:variant>
        <vt:i4>140</vt:i4>
      </vt:variant>
      <vt:variant>
        <vt:i4>0</vt:i4>
      </vt:variant>
      <vt:variant>
        <vt:i4>5</vt:i4>
      </vt:variant>
      <vt:variant>
        <vt:lpwstr/>
      </vt:variant>
      <vt:variant>
        <vt:lpwstr>_Toc154758462</vt:lpwstr>
      </vt:variant>
      <vt:variant>
        <vt:i4>1769524</vt:i4>
      </vt:variant>
      <vt:variant>
        <vt:i4>134</vt:i4>
      </vt:variant>
      <vt:variant>
        <vt:i4>0</vt:i4>
      </vt:variant>
      <vt:variant>
        <vt:i4>5</vt:i4>
      </vt:variant>
      <vt:variant>
        <vt:lpwstr/>
      </vt:variant>
      <vt:variant>
        <vt:lpwstr>_Toc154758461</vt:lpwstr>
      </vt:variant>
      <vt:variant>
        <vt:i4>1769524</vt:i4>
      </vt:variant>
      <vt:variant>
        <vt:i4>128</vt:i4>
      </vt:variant>
      <vt:variant>
        <vt:i4>0</vt:i4>
      </vt:variant>
      <vt:variant>
        <vt:i4>5</vt:i4>
      </vt:variant>
      <vt:variant>
        <vt:lpwstr/>
      </vt:variant>
      <vt:variant>
        <vt:lpwstr>_Toc154758460</vt:lpwstr>
      </vt:variant>
      <vt:variant>
        <vt:i4>1572916</vt:i4>
      </vt:variant>
      <vt:variant>
        <vt:i4>122</vt:i4>
      </vt:variant>
      <vt:variant>
        <vt:i4>0</vt:i4>
      </vt:variant>
      <vt:variant>
        <vt:i4>5</vt:i4>
      </vt:variant>
      <vt:variant>
        <vt:lpwstr/>
      </vt:variant>
      <vt:variant>
        <vt:lpwstr>_Toc154758459</vt:lpwstr>
      </vt:variant>
      <vt:variant>
        <vt:i4>1572916</vt:i4>
      </vt:variant>
      <vt:variant>
        <vt:i4>116</vt:i4>
      </vt:variant>
      <vt:variant>
        <vt:i4>0</vt:i4>
      </vt:variant>
      <vt:variant>
        <vt:i4>5</vt:i4>
      </vt:variant>
      <vt:variant>
        <vt:lpwstr/>
      </vt:variant>
      <vt:variant>
        <vt:lpwstr>_Toc154758458</vt:lpwstr>
      </vt:variant>
      <vt:variant>
        <vt:i4>1572916</vt:i4>
      </vt:variant>
      <vt:variant>
        <vt:i4>110</vt:i4>
      </vt:variant>
      <vt:variant>
        <vt:i4>0</vt:i4>
      </vt:variant>
      <vt:variant>
        <vt:i4>5</vt:i4>
      </vt:variant>
      <vt:variant>
        <vt:lpwstr/>
      </vt:variant>
      <vt:variant>
        <vt:lpwstr>_Toc154758457</vt:lpwstr>
      </vt:variant>
      <vt:variant>
        <vt:i4>1572916</vt:i4>
      </vt:variant>
      <vt:variant>
        <vt:i4>104</vt:i4>
      </vt:variant>
      <vt:variant>
        <vt:i4>0</vt:i4>
      </vt:variant>
      <vt:variant>
        <vt:i4>5</vt:i4>
      </vt:variant>
      <vt:variant>
        <vt:lpwstr/>
      </vt:variant>
      <vt:variant>
        <vt:lpwstr>_Toc154758456</vt:lpwstr>
      </vt:variant>
      <vt:variant>
        <vt:i4>1572916</vt:i4>
      </vt:variant>
      <vt:variant>
        <vt:i4>98</vt:i4>
      </vt:variant>
      <vt:variant>
        <vt:i4>0</vt:i4>
      </vt:variant>
      <vt:variant>
        <vt:i4>5</vt:i4>
      </vt:variant>
      <vt:variant>
        <vt:lpwstr/>
      </vt:variant>
      <vt:variant>
        <vt:lpwstr>_Toc154758455</vt:lpwstr>
      </vt:variant>
      <vt:variant>
        <vt:i4>1572916</vt:i4>
      </vt:variant>
      <vt:variant>
        <vt:i4>92</vt:i4>
      </vt:variant>
      <vt:variant>
        <vt:i4>0</vt:i4>
      </vt:variant>
      <vt:variant>
        <vt:i4>5</vt:i4>
      </vt:variant>
      <vt:variant>
        <vt:lpwstr/>
      </vt:variant>
      <vt:variant>
        <vt:lpwstr>_Toc154758454</vt:lpwstr>
      </vt:variant>
      <vt:variant>
        <vt:i4>1572916</vt:i4>
      </vt:variant>
      <vt:variant>
        <vt:i4>86</vt:i4>
      </vt:variant>
      <vt:variant>
        <vt:i4>0</vt:i4>
      </vt:variant>
      <vt:variant>
        <vt:i4>5</vt:i4>
      </vt:variant>
      <vt:variant>
        <vt:lpwstr/>
      </vt:variant>
      <vt:variant>
        <vt:lpwstr>_Toc154758453</vt:lpwstr>
      </vt:variant>
      <vt:variant>
        <vt:i4>1572916</vt:i4>
      </vt:variant>
      <vt:variant>
        <vt:i4>80</vt:i4>
      </vt:variant>
      <vt:variant>
        <vt:i4>0</vt:i4>
      </vt:variant>
      <vt:variant>
        <vt:i4>5</vt:i4>
      </vt:variant>
      <vt:variant>
        <vt:lpwstr/>
      </vt:variant>
      <vt:variant>
        <vt:lpwstr>_Toc154758452</vt:lpwstr>
      </vt:variant>
      <vt:variant>
        <vt:i4>1572916</vt:i4>
      </vt:variant>
      <vt:variant>
        <vt:i4>74</vt:i4>
      </vt:variant>
      <vt:variant>
        <vt:i4>0</vt:i4>
      </vt:variant>
      <vt:variant>
        <vt:i4>5</vt:i4>
      </vt:variant>
      <vt:variant>
        <vt:lpwstr/>
      </vt:variant>
      <vt:variant>
        <vt:lpwstr>_Toc154758451</vt:lpwstr>
      </vt:variant>
      <vt:variant>
        <vt:i4>1572916</vt:i4>
      </vt:variant>
      <vt:variant>
        <vt:i4>68</vt:i4>
      </vt:variant>
      <vt:variant>
        <vt:i4>0</vt:i4>
      </vt:variant>
      <vt:variant>
        <vt:i4>5</vt:i4>
      </vt:variant>
      <vt:variant>
        <vt:lpwstr/>
      </vt:variant>
      <vt:variant>
        <vt:lpwstr>_Toc154758450</vt:lpwstr>
      </vt:variant>
      <vt:variant>
        <vt:i4>1638452</vt:i4>
      </vt:variant>
      <vt:variant>
        <vt:i4>62</vt:i4>
      </vt:variant>
      <vt:variant>
        <vt:i4>0</vt:i4>
      </vt:variant>
      <vt:variant>
        <vt:i4>5</vt:i4>
      </vt:variant>
      <vt:variant>
        <vt:lpwstr/>
      </vt:variant>
      <vt:variant>
        <vt:lpwstr>_Toc154758449</vt:lpwstr>
      </vt:variant>
      <vt:variant>
        <vt:i4>1638452</vt:i4>
      </vt:variant>
      <vt:variant>
        <vt:i4>56</vt:i4>
      </vt:variant>
      <vt:variant>
        <vt:i4>0</vt:i4>
      </vt:variant>
      <vt:variant>
        <vt:i4>5</vt:i4>
      </vt:variant>
      <vt:variant>
        <vt:lpwstr/>
      </vt:variant>
      <vt:variant>
        <vt:lpwstr>_Toc154758448</vt:lpwstr>
      </vt:variant>
      <vt:variant>
        <vt:i4>1638452</vt:i4>
      </vt:variant>
      <vt:variant>
        <vt:i4>50</vt:i4>
      </vt:variant>
      <vt:variant>
        <vt:i4>0</vt:i4>
      </vt:variant>
      <vt:variant>
        <vt:i4>5</vt:i4>
      </vt:variant>
      <vt:variant>
        <vt:lpwstr/>
      </vt:variant>
      <vt:variant>
        <vt:lpwstr>_Toc154758447</vt:lpwstr>
      </vt:variant>
      <vt:variant>
        <vt:i4>1638452</vt:i4>
      </vt:variant>
      <vt:variant>
        <vt:i4>44</vt:i4>
      </vt:variant>
      <vt:variant>
        <vt:i4>0</vt:i4>
      </vt:variant>
      <vt:variant>
        <vt:i4>5</vt:i4>
      </vt:variant>
      <vt:variant>
        <vt:lpwstr/>
      </vt:variant>
      <vt:variant>
        <vt:lpwstr>_Toc154758446</vt:lpwstr>
      </vt:variant>
      <vt:variant>
        <vt:i4>1638452</vt:i4>
      </vt:variant>
      <vt:variant>
        <vt:i4>38</vt:i4>
      </vt:variant>
      <vt:variant>
        <vt:i4>0</vt:i4>
      </vt:variant>
      <vt:variant>
        <vt:i4>5</vt:i4>
      </vt:variant>
      <vt:variant>
        <vt:lpwstr/>
      </vt:variant>
      <vt:variant>
        <vt:lpwstr>_Toc154758445</vt:lpwstr>
      </vt:variant>
      <vt:variant>
        <vt:i4>1638452</vt:i4>
      </vt:variant>
      <vt:variant>
        <vt:i4>32</vt:i4>
      </vt:variant>
      <vt:variant>
        <vt:i4>0</vt:i4>
      </vt:variant>
      <vt:variant>
        <vt:i4>5</vt:i4>
      </vt:variant>
      <vt:variant>
        <vt:lpwstr/>
      </vt:variant>
      <vt:variant>
        <vt:lpwstr>_Toc154758444</vt:lpwstr>
      </vt:variant>
      <vt:variant>
        <vt:i4>1638452</vt:i4>
      </vt:variant>
      <vt:variant>
        <vt:i4>26</vt:i4>
      </vt:variant>
      <vt:variant>
        <vt:i4>0</vt:i4>
      </vt:variant>
      <vt:variant>
        <vt:i4>5</vt:i4>
      </vt:variant>
      <vt:variant>
        <vt:lpwstr/>
      </vt:variant>
      <vt:variant>
        <vt:lpwstr>_Toc154758443</vt:lpwstr>
      </vt:variant>
      <vt:variant>
        <vt:i4>1638452</vt:i4>
      </vt:variant>
      <vt:variant>
        <vt:i4>20</vt:i4>
      </vt:variant>
      <vt:variant>
        <vt:i4>0</vt:i4>
      </vt:variant>
      <vt:variant>
        <vt:i4>5</vt:i4>
      </vt:variant>
      <vt:variant>
        <vt:lpwstr/>
      </vt:variant>
      <vt:variant>
        <vt:lpwstr>_Toc154758442</vt:lpwstr>
      </vt:variant>
      <vt:variant>
        <vt:i4>1638452</vt:i4>
      </vt:variant>
      <vt:variant>
        <vt:i4>14</vt:i4>
      </vt:variant>
      <vt:variant>
        <vt:i4>0</vt:i4>
      </vt:variant>
      <vt:variant>
        <vt:i4>5</vt:i4>
      </vt:variant>
      <vt:variant>
        <vt:lpwstr/>
      </vt:variant>
      <vt:variant>
        <vt:lpwstr>_Toc154758441</vt:lpwstr>
      </vt:variant>
      <vt:variant>
        <vt:i4>1966132</vt:i4>
      </vt:variant>
      <vt:variant>
        <vt:i4>8</vt:i4>
      </vt:variant>
      <vt:variant>
        <vt:i4>0</vt:i4>
      </vt:variant>
      <vt:variant>
        <vt:i4>5</vt:i4>
      </vt:variant>
      <vt:variant>
        <vt:lpwstr/>
      </vt:variant>
      <vt:variant>
        <vt:lpwstr>_Toc154758436</vt:lpwstr>
      </vt:variant>
      <vt:variant>
        <vt:i4>1966132</vt:i4>
      </vt:variant>
      <vt:variant>
        <vt:i4>2</vt:i4>
      </vt:variant>
      <vt:variant>
        <vt:i4>0</vt:i4>
      </vt:variant>
      <vt:variant>
        <vt:i4>5</vt:i4>
      </vt:variant>
      <vt:variant>
        <vt:lpwstr/>
      </vt:variant>
      <vt:variant>
        <vt:lpwstr>_Toc154758435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MONSALVE, CRISTINA (FCRB)</cp:lastModifiedBy>
  <cp:revision>3</cp:revision>
  <cp:lastPrinted>2024-02-21T10:26:00Z</cp:lastPrinted>
  <dcterms:created xsi:type="dcterms:W3CDTF">2024-05-31T10:37:00Z</dcterms:created>
  <dcterms:modified xsi:type="dcterms:W3CDTF">2024-05-31T10:41:00Z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Order">
    <vt:r8>2971600</vt:r8>
  </property>
</Properties>
</file>