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9C" w:rsidRDefault="00E96261" w:rsidP="00D72DA0">
      <w:pPr>
        <w:jc w:val="both"/>
        <w:rPr>
          <w:rFonts w:ascii="Calibri Light" w:hAnsi="Calibri Light"/>
          <w:b/>
          <w:sz w:val="28"/>
          <w:szCs w:val="28"/>
        </w:rPr>
      </w:pPr>
      <w:r w:rsidRPr="00D72DA0">
        <w:rPr>
          <w:rFonts w:ascii="Calibri Light" w:hAnsi="Calibri Light"/>
          <w:b/>
          <w:sz w:val="28"/>
          <w:szCs w:val="28"/>
          <w:u w:val="single"/>
        </w:rPr>
        <w:t xml:space="preserve">ANNEX </w:t>
      </w:r>
      <w:r w:rsidR="00D72DA0">
        <w:rPr>
          <w:rFonts w:ascii="Calibri Light" w:hAnsi="Calibri Light"/>
          <w:b/>
          <w:sz w:val="28"/>
          <w:szCs w:val="28"/>
          <w:u w:val="single"/>
        </w:rPr>
        <w:t>–</w:t>
      </w:r>
      <w:r w:rsidR="00550393" w:rsidRPr="00D72DA0">
        <w:rPr>
          <w:rFonts w:ascii="Calibri Light" w:hAnsi="Calibri Light"/>
          <w:b/>
          <w:sz w:val="28"/>
          <w:szCs w:val="28"/>
          <w:u w:val="single"/>
        </w:rPr>
        <w:t xml:space="preserve"> </w:t>
      </w:r>
      <w:r w:rsidR="004B4ADD">
        <w:rPr>
          <w:rFonts w:ascii="Calibri Light" w:hAnsi="Calibri Light"/>
          <w:b/>
          <w:sz w:val="28"/>
          <w:szCs w:val="28"/>
          <w:u w:val="single"/>
        </w:rPr>
        <w:t>15</w:t>
      </w:r>
      <w:bookmarkStart w:id="0" w:name="_GoBack"/>
      <w:bookmarkEnd w:id="0"/>
      <w:r w:rsidR="00D72DA0">
        <w:rPr>
          <w:rFonts w:ascii="Calibri Light" w:hAnsi="Calibri Light"/>
          <w:b/>
          <w:sz w:val="28"/>
          <w:szCs w:val="28"/>
          <w:u w:val="single"/>
        </w:rPr>
        <w:t xml:space="preserve">- </w:t>
      </w:r>
      <w:r w:rsidR="005E629C" w:rsidRPr="00D72DA0">
        <w:rPr>
          <w:rFonts w:ascii="Calibri Light" w:hAnsi="Calibri Light"/>
          <w:b/>
          <w:sz w:val="28"/>
          <w:szCs w:val="28"/>
        </w:rPr>
        <w:t xml:space="preserve">INFORMACIÓ BÀSICA SOBRE PROTECCIÓ DE DADES DE CARÀCTER PERSONAL DELS LICITADORS </w:t>
      </w:r>
    </w:p>
    <w:p w:rsidR="009F25B7" w:rsidRPr="009F25B7" w:rsidRDefault="009F25B7" w:rsidP="009F25B7">
      <w:pPr>
        <w:pStyle w:val="Default"/>
        <w:rPr>
          <w:rFonts w:ascii="Calibri Light" w:hAnsi="Calibri Light"/>
        </w:rPr>
      </w:pPr>
      <w:r w:rsidRPr="009F25B7">
        <w:rPr>
          <w:rFonts w:ascii="Calibri Light" w:hAnsi="Calibri Light"/>
        </w:rPr>
        <w:t>CO/AH01/</w:t>
      </w:r>
      <w:r w:rsidR="004B4ADD">
        <w:rPr>
          <w:rFonts w:ascii="Calibri Light" w:hAnsi="Calibri Light"/>
        </w:rPr>
        <w:t>1101400393/24/PS</w:t>
      </w:r>
    </w:p>
    <w:p w:rsidR="009F25B7" w:rsidRDefault="009F25B7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Denominació de l’activitat de tractament: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Institut Català de la Salut </w:t>
      </w:r>
      <w:r w:rsidR="003C52DE">
        <w:rPr>
          <w:rFonts w:ascii="Calibri Light" w:hAnsi="Calibri Light"/>
          <w:bCs/>
          <w:color w:val="auto"/>
          <w:szCs w:val="22"/>
        </w:rPr>
        <w:t>-</w:t>
      </w:r>
      <w:hyperlink r:id="rId11" w:history="1">
        <w:r w:rsidR="0080468B" w:rsidRPr="00656876">
          <w:rPr>
            <w:rStyle w:val="Enlla"/>
            <w:rFonts w:ascii="Calibri Light" w:hAnsi="Calibri Light"/>
            <w:bCs/>
            <w:szCs w:val="22"/>
          </w:rPr>
          <w:t>gerenciadecompres.ics@gencat.cat</w:t>
        </w:r>
      </w:hyperlink>
      <w:r w:rsidR="0080468B">
        <w:rPr>
          <w:rFonts w:ascii="Calibri Light" w:hAnsi="Calibri Light"/>
          <w:bCs/>
          <w:color w:val="auto"/>
          <w:szCs w:val="22"/>
        </w:rPr>
        <w:t xml:space="preserve"> </w:t>
      </w:r>
      <w:r w:rsidR="0080468B" w:rsidRPr="0080468B">
        <w:rPr>
          <w:rFonts w:ascii="Calibri Light" w:hAnsi="Calibri Light"/>
          <w:bCs/>
          <w:color w:val="auto"/>
          <w:szCs w:val="22"/>
        </w:rPr>
        <w:t xml:space="preserve"> </w:t>
      </w:r>
    </w:p>
    <w:p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="0080468B" w:rsidRPr="0080468B">
        <w:rPr>
          <w:rFonts w:ascii="Calibri Light" w:hAnsi="Calibri Light"/>
          <w:bCs/>
          <w:color w:val="auto"/>
          <w:szCs w:val="22"/>
        </w:rPr>
        <w:t>Realitzar els processos habituals de gestió d'administració, comptabilitat, compres i magatzem.</w:t>
      </w:r>
      <w:r w:rsidR="0080468B" w:rsidRPr="0080468B">
        <w:rPr>
          <w:rFonts w:ascii="Calibri Light" w:hAnsi="Calibri Light"/>
          <w:b/>
          <w:bCs/>
          <w:color w:val="auto"/>
          <w:szCs w:val="22"/>
          <w:highlight w:val="yellow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80468B" w:rsidRPr="002D6F4F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Enlla"/>
          <w:rFonts w:ascii="Calibri Light" w:hAnsi="Calibri Light" w:cs="Arial"/>
          <w:sz w:val="24"/>
          <w:szCs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12" w:history="1">
        <w:r w:rsidR="002D6F4F" w:rsidRPr="002D6F4F">
          <w:rPr>
            <w:rStyle w:val="Enlla"/>
            <w:rFonts w:ascii="Calibri Light" w:hAnsi="Calibri Light" w:cs="Arial"/>
            <w:sz w:val="24"/>
            <w:szCs w:val="24"/>
          </w:rPr>
          <w:t>http://ics.gencat.cat/ca/lics/responsabilitat-social-corporativa/drets-arco/</w:t>
        </w:r>
      </w:hyperlink>
      <w:r w:rsidR="002D6F4F" w:rsidRPr="002D6F4F">
        <w:rPr>
          <w:rStyle w:val="Enlla"/>
          <w:rFonts w:ascii="Calibri Light" w:hAnsi="Calibri Light" w:cs="Arial"/>
          <w:sz w:val="24"/>
          <w:szCs w:val="24"/>
        </w:rPr>
        <w:t xml:space="preserve"> </w:t>
      </w:r>
    </w:p>
    <w:p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</w:rPr>
        <w:t xml:space="preserve">Informació addicional: </w:t>
      </w:r>
      <w:hyperlink r:id="rId13" w:history="1">
        <w:r w:rsidR="0080468B" w:rsidRPr="003C52DE">
          <w:rPr>
            <w:rStyle w:val="Enlla"/>
            <w:rFonts w:ascii="Calibri Light" w:hAnsi="Calibri Light"/>
          </w:rPr>
          <w:t>http://ics.gencat.cat/ca/lics/proteccio-dades/</w:t>
        </w:r>
        <w:r w:rsidR="003C52DE" w:rsidRPr="003C52DE">
          <w:rPr>
            <w:rStyle w:val="Enlla"/>
            <w:rFonts w:ascii="Calibri Light" w:hAnsi="Calibri Light"/>
            <w:szCs w:val="22"/>
          </w:rPr>
          <w:t xml:space="preserve"> </w:t>
        </w:r>
      </w:hyperlink>
      <w:r w:rsidR="0080468B">
        <w:rPr>
          <w:rFonts w:ascii="Calibri Light" w:hAnsi="Calibri Light"/>
          <w:color w:val="auto"/>
          <w:szCs w:val="22"/>
        </w:rPr>
        <w:t xml:space="preserve"> </w:t>
      </w:r>
    </w:p>
    <w:p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4"/>
      <w:footerReference w:type="defaul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D9" w:rsidRDefault="00BC19D9" w:rsidP="00143FBD">
      <w:pPr>
        <w:spacing w:after="0" w:line="240" w:lineRule="auto"/>
      </w:pPr>
      <w:r>
        <w:separator/>
      </w:r>
    </w:p>
  </w:endnote>
  <w:endnote w:type="continuationSeparator" w:id="0">
    <w:p w:rsidR="00BC19D9" w:rsidRDefault="00BC19D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A60FD4">
    <w:pPr>
      <w:pStyle w:val="Peu"/>
    </w:pPr>
    <w:r w:rsidRPr="00A60FD4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-239395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60FD4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-236220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60FD4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-282575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D9" w:rsidRDefault="00BC19D9" w:rsidP="00143FBD">
      <w:pPr>
        <w:spacing w:after="0" w:line="240" w:lineRule="auto"/>
      </w:pPr>
      <w:r>
        <w:separator/>
      </w:r>
    </w:p>
  </w:footnote>
  <w:footnote w:type="continuationSeparator" w:id="0">
    <w:p w:rsidR="00BC19D9" w:rsidRDefault="00BC19D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26BBD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-95250</wp:posOffset>
          </wp:positionH>
          <wp:positionV relativeFrom="margin">
            <wp:posOffset>-1050290</wp:posOffset>
          </wp:positionV>
          <wp:extent cx="1283335" cy="40513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775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B4ADD"/>
    <w:rsid w:val="005072C2"/>
    <w:rsid w:val="00550393"/>
    <w:rsid w:val="005739D4"/>
    <w:rsid w:val="005D360D"/>
    <w:rsid w:val="005E629C"/>
    <w:rsid w:val="00620F26"/>
    <w:rsid w:val="006719D5"/>
    <w:rsid w:val="00685F93"/>
    <w:rsid w:val="006C4525"/>
    <w:rsid w:val="006C7AB0"/>
    <w:rsid w:val="007036A3"/>
    <w:rsid w:val="00726BBD"/>
    <w:rsid w:val="007A4519"/>
    <w:rsid w:val="007C3436"/>
    <w:rsid w:val="0080468B"/>
    <w:rsid w:val="008264A7"/>
    <w:rsid w:val="00851D7C"/>
    <w:rsid w:val="008571D9"/>
    <w:rsid w:val="00857B4C"/>
    <w:rsid w:val="008643FF"/>
    <w:rsid w:val="008936B2"/>
    <w:rsid w:val="008C7867"/>
    <w:rsid w:val="008F7EFC"/>
    <w:rsid w:val="00935402"/>
    <w:rsid w:val="009C400D"/>
    <w:rsid w:val="009D7AFD"/>
    <w:rsid w:val="009E1FC7"/>
    <w:rsid w:val="009F25B7"/>
    <w:rsid w:val="00A37E44"/>
    <w:rsid w:val="00A60FD4"/>
    <w:rsid w:val="00A70D0A"/>
    <w:rsid w:val="00AD21BF"/>
    <w:rsid w:val="00B13F7A"/>
    <w:rsid w:val="00B5639A"/>
    <w:rsid w:val="00B76EC8"/>
    <w:rsid w:val="00BB7632"/>
    <w:rsid w:val="00BC19D9"/>
    <w:rsid w:val="00BD471E"/>
    <w:rsid w:val="00C65D9A"/>
    <w:rsid w:val="00C65E37"/>
    <w:rsid w:val="00CB6F2B"/>
    <w:rsid w:val="00CD1858"/>
    <w:rsid w:val="00D03439"/>
    <w:rsid w:val="00D17AC4"/>
    <w:rsid w:val="00D66A0F"/>
    <w:rsid w:val="00D72DA0"/>
    <w:rsid w:val="00DD3705"/>
    <w:rsid w:val="00E47ACA"/>
    <w:rsid w:val="00E5726E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E85DC7"/>
  <w15:docId w15:val="{0B909DA9-AD9C-4AE4-B8FA-DE043F28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/>
      <w:sz w:val="24"/>
      <w:szCs w:val="24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s.gencat.cat/ca/lics/proteccio-dade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cs.gencat.cat/ca/lics/responsabilitat-social-corporativa/drets-arco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renciadecompres.ics@gencat.c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1962-6600-4795-8360-2B81AD55B07E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7CE7608-34AE-4598-9FB3-0F3C1DB6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CEF14-479C-4B4F-BE6C-A2B7196C74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F6B54-6DE6-41D8-A690-3CAF41B3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2015-11-27T11:06:00Z</cp:lastPrinted>
  <dcterms:created xsi:type="dcterms:W3CDTF">2024-07-04T08:01:00Z</dcterms:created>
  <dcterms:modified xsi:type="dcterms:W3CDTF">2024-07-04T08:01:00Z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