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F39" w:rsidRDefault="00E96261" w:rsidP="00025F39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025F39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ANNEX </w:t>
      </w:r>
      <w:r w:rsidR="00025F39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–</w:t>
      </w:r>
      <w:r w:rsidR="00550393" w:rsidRPr="00025F39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</w:t>
      </w:r>
      <w:r w:rsidR="002503FE" w:rsidRPr="00025F39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7</w:t>
      </w:r>
    </w:p>
    <w:p w:rsidR="00E96261" w:rsidRPr="00025F39" w:rsidRDefault="00025F39" w:rsidP="00025F39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025F39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MODEL D’OFERTA TÈCNICA I ECONÒMICA. </w:t>
      </w:r>
    </w:p>
    <w:p w:rsidR="000346A9" w:rsidRDefault="000346A9" w:rsidP="00F620B6">
      <w:pPr>
        <w:jc w:val="both"/>
        <w:rPr>
          <w:rFonts w:ascii="Calibri Light" w:hAnsi="Calibri Light"/>
          <w:sz w:val="40"/>
          <w:szCs w:val="20"/>
        </w:rPr>
      </w:pPr>
    </w:p>
    <w:p w:rsidR="00025F39" w:rsidRPr="00807F94" w:rsidRDefault="00025F39" w:rsidP="00025F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07F94">
        <w:rPr>
          <w:rFonts w:cs="Arial"/>
          <w:lang w:eastAsia="es-ES"/>
        </w:rPr>
        <w:t>CO/AH01/1101400393/24/PS</w:t>
      </w:r>
    </w:p>
    <w:p w:rsidR="00025F39" w:rsidRDefault="00025F39" w:rsidP="00F620B6">
      <w:pPr>
        <w:jc w:val="both"/>
        <w:rPr>
          <w:rFonts w:ascii="Calibri Light" w:hAnsi="Calibri Light"/>
          <w:sz w:val="40"/>
          <w:szCs w:val="20"/>
        </w:rPr>
      </w:pPr>
    </w:p>
    <w:p w:rsidR="008478D5" w:rsidRPr="008478D5" w:rsidRDefault="008478D5" w:rsidP="00F620B6">
      <w:pPr>
        <w:jc w:val="both"/>
        <w:rPr>
          <w:rFonts w:cs="Arial"/>
          <w:lang w:eastAsia="es-ES"/>
        </w:rPr>
      </w:pPr>
      <w:r w:rsidRPr="008478D5">
        <w:rPr>
          <w:rFonts w:cs="Arial"/>
          <w:lang w:eastAsia="es-ES"/>
        </w:rPr>
        <w:t>L’establert en els criteris d’adjudicació.</w:t>
      </w:r>
      <w:bookmarkStart w:id="0" w:name="_GoBack"/>
      <w:bookmarkEnd w:id="0"/>
    </w:p>
    <w:sectPr w:rsidR="008478D5" w:rsidRPr="008478D5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25F39" w:rsidP="00143FBD">
    <w:pPr>
      <w:pStyle w:val="Capalera"/>
      <w:ind w:left="-709"/>
    </w:pPr>
    <w:r w:rsidRPr="00FC6E6E">
      <w:rPr>
        <w:noProof/>
        <w:lang w:eastAsia="ca-ES"/>
      </w:rPr>
      <w:drawing>
        <wp:anchor distT="0" distB="0" distL="0" distR="0" simplePos="0" relativeHeight="251657216" behindDoc="0" locked="0" layoutInCell="1" allowOverlap="1" wp14:anchorId="739F3D9E" wp14:editId="3F0BC8E4">
          <wp:simplePos x="0" y="0"/>
          <wp:positionH relativeFrom="page">
            <wp:posOffset>1076325</wp:posOffset>
          </wp:positionH>
          <wp:positionV relativeFrom="page">
            <wp:posOffset>619125</wp:posOffset>
          </wp:positionV>
          <wp:extent cx="1962409" cy="390525"/>
          <wp:effectExtent l="0" t="0" r="0" b="0"/>
          <wp:wrapThrough wrapText="bothSides">
            <wp:wrapPolygon edited="0">
              <wp:start x="0" y="0"/>
              <wp:lineTo x="0" y="20020"/>
              <wp:lineTo x="21390" y="20020"/>
              <wp:lineTo x="2139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77862" cy="39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6E6E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0E716781" wp14:editId="2F9C83E6">
          <wp:simplePos x="0" y="0"/>
          <wp:positionH relativeFrom="margin">
            <wp:posOffset>3987165</wp:posOffset>
          </wp:positionH>
          <wp:positionV relativeFrom="margin">
            <wp:posOffset>-1238250</wp:posOffset>
          </wp:positionV>
          <wp:extent cx="1405255" cy="438150"/>
          <wp:effectExtent l="0" t="0" r="4445" b="0"/>
          <wp:wrapThrough wrapText="bothSides">
            <wp:wrapPolygon edited="0">
              <wp:start x="0" y="0"/>
              <wp:lineTo x="0" y="20661"/>
              <wp:lineTo x="21376" y="20661"/>
              <wp:lineTo x="21376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25F39"/>
    <w:rsid w:val="000346A9"/>
    <w:rsid w:val="000E5028"/>
    <w:rsid w:val="00143FBD"/>
    <w:rsid w:val="0023632F"/>
    <w:rsid w:val="002503FE"/>
    <w:rsid w:val="002A3C06"/>
    <w:rsid w:val="002C164F"/>
    <w:rsid w:val="00344639"/>
    <w:rsid w:val="00352672"/>
    <w:rsid w:val="003D25A8"/>
    <w:rsid w:val="003D5882"/>
    <w:rsid w:val="003D71B1"/>
    <w:rsid w:val="003D7701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478D5"/>
    <w:rsid w:val="008643FF"/>
    <w:rsid w:val="009C400D"/>
    <w:rsid w:val="009E1FC7"/>
    <w:rsid w:val="00A70D0A"/>
    <w:rsid w:val="00B5639A"/>
    <w:rsid w:val="00BB7632"/>
    <w:rsid w:val="00BB7C22"/>
    <w:rsid w:val="00CD1858"/>
    <w:rsid w:val="00D03439"/>
    <w:rsid w:val="00D66A0F"/>
    <w:rsid w:val="00DD3705"/>
    <w:rsid w:val="00E47ACA"/>
    <w:rsid w:val="00E6604F"/>
    <w:rsid w:val="00E96261"/>
    <w:rsid w:val="00EB60CE"/>
    <w:rsid w:val="00F47114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E0F138"/>
  <w15:docId w15:val="{BC27F010-48F2-44A2-B232-6CBA088A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7487C9-E4BB-417E-841C-262F9A1E2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5BB120-FEBC-4C95-88EF-5DC43DCF6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1A75C-E280-416E-BEF6-52B554E9CC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8</cp:revision>
  <cp:lastPrinted>2015-11-27T11:06:00Z</cp:lastPrinted>
  <dcterms:created xsi:type="dcterms:W3CDTF">2018-05-10T11:51:00Z</dcterms:created>
  <dcterms:modified xsi:type="dcterms:W3CDTF">2024-07-08T11:33:00Z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