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711E" w14:textId="77777777" w:rsidR="00446BEA" w:rsidRPr="00446BEA" w:rsidRDefault="00446BEA" w:rsidP="00446BE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napToGrid w:val="0"/>
          <w:lang w:eastAsia="es-ES"/>
        </w:rPr>
      </w:pPr>
      <w:bookmarkStart w:id="0" w:name="_Toc164854285"/>
      <w:bookmarkStart w:id="1" w:name="_Toc170835498"/>
      <w:r w:rsidRPr="00446BEA">
        <w:rPr>
          <w:rFonts w:ascii="Arial" w:eastAsia="Times New Roman" w:hAnsi="Arial" w:cs="Arial"/>
          <w:b/>
          <w:bCs/>
          <w:snapToGrid w:val="0"/>
          <w:lang w:eastAsia="es-ES"/>
        </w:rPr>
        <w:t xml:space="preserve">ANNEX </w:t>
      </w:r>
      <w:bookmarkEnd w:id="0"/>
      <w:r w:rsidRPr="00446BEA">
        <w:rPr>
          <w:rFonts w:ascii="Arial" w:eastAsia="Times New Roman" w:hAnsi="Arial" w:cs="Arial"/>
          <w:b/>
          <w:bCs/>
          <w:snapToGrid w:val="0"/>
          <w:lang w:eastAsia="es-ES"/>
        </w:rPr>
        <w:t>2</w:t>
      </w:r>
      <w:bookmarkEnd w:id="1"/>
      <w:r w:rsidRPr="00446BEA">
        <w:rPr>
          <w:rFonts w:ascii="Arial" w:eastAsia="Times New Roman" w:hAnsi="Arial" w:cs="Arial"/>
          <w:b/>
          <w:bCs/>
          <w:snapToGrid w:val="0"/>
          <w:lang w:eastAsia="es-ES"/>
        </w:rPr>
        <w:t xml:space="preserve"> </w:t>
      </w:r>
    </w:p>
    <w:p w14:paraId="410A74B9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highlight w:val="lightGray"/>
          <w:lang w:eastAsia="es-ES"/>
        </w:rPr>
      </w:pPr>
    </w:p>
    <w:p w14:paraId="492CBB77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b/>
          <w:lang w:eastAsia="es-ES"/>
        </w:rPr>
      </w:pPr>
      <w:r w:rsidRPr="00446BEA">
        <w:rPr>
          <w:rFonts w:ascii="Arial" w:eastAsia="Times New Roman" w:hAnsi="Arial" w:cs="Times New Roman"/>
          <w:b/>
          <w:lang w:eastAsia="es-ES"/>
        </w:rPr>
        <w:t>DECLARACIÓ DE COMPROMÍS D’ADSCRIPCIÓ DE MITJANS MATERIALS I/O PERSONALS (ARTICLE 76.2 LCSP)</w:t>
      </w:r>
    </w:p>
    <w:p w14:paraId="5420B166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054288D9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446BEA">
        <w:rPr>
          <w:rFonts w:ascii="Arial" w:eastAsia="Times New Roman" w:hAnsi="Arial" w:cs="Times New Roman"/>
          <w:b/>
          <w:lang w:eastAsia="es-ES"/>
        </w:rPr>
        <w:t>[Nom i cognoms]</w:t>
      </w:r>
      <w:r w:rsidRPr="00446BEA">
        <w:rPr>
          <w:rFonts w:ascii="Arial" w:eastAsia="Times New Roman" w:hAnsi="Arial" w:cs="Times New Roman"/>
          <w:lang w:eastAsia="es-ES"/>
        </w:rPr>
        <w:t xml:space="preserve">, amb NIF / Passaport núm. </w:t>
      </w:r>
      <w:r w:rsidRPr="00446BEA">
        <w:rPr>
          <w:rFonts w:ascii="Arial" w:eastAsia="Times New Roman" w:hAnsi="Arial" w:cs="Times New Roman"/>
          <w:b/>
          <w:lang w:eastAsia="es-ES"/>
        </w:rPr>
        <w:t>[núm. NIF / Passaport]</w:t>
      </w:r>
      <w:r w:rsidRPr="00446BEA">
        <w:rPr>
          <w:rFonts w:ascii="Arial" w:eastAsia="Times New Roman" w:hAnsi="Arial" w:cs="Times New Roman"/>
          <w:lang w:eastAsia="es-ES"/>
        </w:rPr>
        <w:t xml:space="preserve">, </w:t>
      </w:r>
      <w:r w:rsidRPr="00446BEA">
        <w:rPr>
          <w:rFonts w:ascii="Arial" w:eastAsia="Times New Roman" w:hAnsi="Arial" w:cs="Times New Roman"/>
          <w:b/>
          <w:lang w:eastAsia="es-ES"/>
        </w:rPr>
        <w:t>[en nom propi / en nom i representació de l’empresa ...... amb núm. de NIF ......]</w:t>
      </w:r>
      <w:r w:rsidRPr="00446BEA">
        <w:rPr>
          <w:rFonts w:ascii="Arial" w:eastAsia="Times New Roman" w:hAnsi="Arial" w:cs="Times New Roman"/>
          <w:lang w:eastAsia="es-ES"/>
        </w:rPr>
        <w:t xml:space="preserve">, de la qual actuo en qualitat de </w:t>
      </w:r>
      <w:r w:rsidRPr="00446BEA">
        <w:rPr>
          <w:rFonts w:ascii="Arial" w:eastAsia="Times New Roman" w:hAnsi="Arial" w:cs="Times New Roman"/>
          <w:b/>
          <w:lang w:eastAsia="es-ES"/>
        </w:rPr>
        <w:t>[administrador únic, solidari o mancomunat o apoderat solidari o mancomunat]</w:t>
      </w:r>
      <w:r w:rsidRPr="00446BEA">
        <w:rPr>
          <w:rFonts w:ascii="Arial" w:eastAsia="Times New Roman" w:hAnsi="Arial" w:cs="Times New Roman"/>
          <w:lang w:eastAsia="es-ES"/>
        </w:rPr>
        <w:t xml:space="preserve">, segons escriptura pública atorgada davant el Notari de </w:t>
      </w:r>
      <w:r w:rsidRPr="00446BEA">
        <w:rPr>
          <w:rFonts w:ascii="Arial" w:eastAsia="Times New Roman" w:hAnsi="Arial" w:cs="Times New Roman"/>
          <w:b/>
          <w:lang w:eastAsia="es-ES"/>
        </w:rPr>
        <w:t>[lloc]</w:t>
      </w:r>
      <w:r w:rsidRPr="00446BEA">
        <w:rPr>
          <w:rFonts w:ascii="Arial" w:eastAsia="Times New Roman" w:hAnsi="Arial" w:cs="Times New Roman"/>
          <w:lang w:eastAsia="es-ES"/>
        </w:rPr>
        <w:t xml:space="preserve">, senyor/a </w:t>
      </w:r>
      <w:r w:rsidRPr="00446BEA">
        <w:rPr>
          <w:rFonts w:ascii="Arial" w:eastAsia="Times New Roman" w:hAnsi="Arial" w:cs="Times New Roman"/>
          <w:b/>
          <w:lang w:eastAsia="es-ES"/>
        </w:rPr>
        <w:t>[Nom i cognoms]</w:t>
      </w:r>
      <w:r w:rsidRPr="00446BEA">
        <w:rPr>
          <w:rFonts w:ascii="Arial" w:eastAsia="Times New Roman" w:hAnsi="Arial" w:cs="Times New Roman"/>
          <w:lang w:eastAsia="es-ES"/>
        </w:rPr>
        <w:t xml:space="preserve">, en data </w:t>
      </w:r>
      <w:r w:rsidRPr="00446BEA">
        <w:rPr>
          <w:rFonts w:ascii="Arial" w:eastAsia="Times New Roman" w:hAnsi="Arial" w:cs="Times New Roman"/>
          <w:b/>
          <w:lang w:eastAsia="es-ES"/>
        </w:rPr>
        <w:t>[data]</w:t>
      </w:r>
      <w:r w:rsidRPr="00446BEA">
        <w:rPr>
          <w:rFonts w:ascii="Arial" w:eastAsia="Times New Roman" w:hAnsi="Arial" w:cs="Times New Roman"/>
          <w:lang w:eastAsia="es-ES"/>
        </w:rPr>
        <w:t xml:space="preserve"> i número de protocol </w:t>
      </w:r>
      <w:r w:rsidRPr="00446BEA">
        <w:rPr>
          <w:rFonts w:ascii="Arial" w:eastAsia="Times New Roman" w:hAnsi="Arial" w:cs="Times New Roman"/>
          <w:b/>
          <w:lang w:eastAsia="es-ES"/>
        </w:rPr>
        <w:t>[número de protocol]</w:t>
      </w:r>
      <w:r w:rsidRPr="00446BEA">
        <w:rPr>
          <w:rFonts w:ascii="Arial" w:eastAsia="Times New Roman" w:hAnsi="Arial" w:cs="Times New Roman"/>
          <w:lang w:eastAsia="es-ES"/>
        </w:rPr>
        <w:t>, com a empresa licitadora del contracte de serveis d’</w:t>
      </w:r>
      <w:r w:rsidRPr="00446BEA">
        <w:rPr>
          <w:rFonts w:ascii="Arial" w:eastAsia="Times New Roman" w:hAnsi="Arial" w:cs="Times New Roman"/>
          <w:snapToGrid w:val="0"/>
          <w:lang w:eastAsia="es-ES"/>
        </w:rPr>
        <w:t>assistència tècnica per donar suport en la gestió administrativa i financera, coordinació tècnica i comunicació interna del projecte POCTEFA ENJOYPYR (EFA112/1)</w:t>
      </w:r>
      <w:r w:rsidRPr="00446BEA">
        <w:rPr>
          <w:rFonts w:ascii="Arial" w:eastAsia="Times New Roman" w:hAnsi="Arial" w:cs="Times New Roman"/>
          <w:lang w:eastAsia="es-ES"/>
        </w:rPr>
        <w:t>,</w:t>
      </w:r>
      <w:r w:rsidRPr="00446BEA">
        <w:rPr>
          <w:rFonts w:ascii="Arial" w:eastAsia="Times New Roman" w:hAnsi="Arial" w:cs="Times New Roman"/>
          <w:b/>
          <w:lang w:eastAsia="es-ES"/>
        </w:rPr>
        <w:t xml:space="preserve"> </w:t>
      </w:r>
      <w:r w:rsidRPr="00446BEA">
        <w:rPr>
          <w:rFonts w:ascii="Arial" w:eastAsia="Times New Roman" w:hAnsi="Arial" w:cs="Times New Roman"/>
          <w:lang w:eastAsia="es-ES"/>
        </w:rPr>
        <w:t xml:space="preserve">amb expedient número </w:t>
      </w:r>
      <w:r w:rsidRPr="00446BEA">
        <w:rPr>
          <w:rFonts w:ascii="Arial" w:eastAsia="Times New Roman" w:hAnsi="Arial" w:cs="Times New Roman"/>
          <w:b/>
          <w:lang w:eastAsia="es-ES"/>
        </w:rPr>
        <w:t>ACT-2024-29</w:t>
      </w:r>
      <w:r w:rsidRPr="00446BEA">
        <w:rPr>
          <w:rFonts w:ascii="Arial" w:eastAsia="Times New Roman" w:hAnsi="Arial" w:cs="Times New Roman"/>
          <w:lang w:eastAsia="es-ES"/>
        </w:rPr>
        <w:t>,</w:t>
      </w:r>
    </w:p>
    <w:p w14:paraId="6488AACC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6A0D3643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446BEA">
        <w:rPr>
          <w:rFonts w:ascii="Arial" w:eastAsia="Times New Roman" w:hAnsi="Arial" w:cs="Times New Roman"/>
          <w:lang w:eastAsia="es-ES"/>
        </w:rPr>
        <w:t>DECLARO, SOTA LA MEVA RESPONSABILITAT</w:t>
      </w:r>
    </w:p>
    <w:p w14:paraId="17E7A699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2CEEF188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46BEA">
        <w:rPr>
          <w:rFonts w:ascii="Arial" w:eastAsia="Times New Roman" w:hAnsi="Arial" w:cs="Arial"/>
          <w:lang w:eastAsia="es-ES"/>
        </w:rPr>
        <w:t xml:space="preserve">Que d’acord amb el que disposa l’article 76.2 de la LCSP s’adscriurà a l’execució del contracte, en cas de resultar adjudicataris, els mitjans personals descrits a l’apartat 5 del plec de prescripcions tècniques, i resultaran vinculants en l’execució del contracte. En concret un equip de treball amb coneixements de francès, català i castellà (idiomes vehiculars de treball dels socis del projecte </w:t>
      </w:r>
      <w:proofErr w:type="spellStart"/>
      <w:r w:rsidRPr="00446BEA">
        <w:rPr>
          <w:rFonts w:ascii="Arial" w:eastAsia="Times New Roman" w:hAnsi="Arial" w:cs="Arial"/>
          <w:lang w:eastAsia="es-ES"/>
        </w:rPr>
        <w:t>EnjoyPyr</w:t>
      </w:r>
      <w:proofErr w:type="spellEnd"/>
      <w:r w:rsidRPr="00446BEA">
        <w:rPr>
          <w:rFonts w:ascii="Arial" w:eastAsia="Times New Roman" w:hAnsi="Arial" w:cs="Arial"/>
          <w:lang w:eastAsia="es-ES"/>
        </w:rPr>
        <w:t>), que estarà integrat com a mínim pels següents perfils:</w:t>
      </w:r>
    </w:p>
    <w:p w14:paraId="65B4BFDA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230F90B" w14:textId="77777777" w:rsidR="00446BEA" w:rsidRPr="00446BEA" w:rsidRDefault="00446BEA" w:rsidP="00446BEA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46BEA">
        <w:rPr>
          <w:rFonts w:ascii="Arial" w:eastAsia="Times New Roman" w:hAnsi="Arial" w:cs="Arial"/>
          <w:lang w:eastAsia="es-ES"/>
        </w:rPr>
        <w:t>Un perfil encarregat de la coordinació tècnica del projecte, que dugui a terme els serveis del grup de tasques A), tal com es descriuen al punt 4 del plec de prescripcions tècniques</w:t>
      </w:r>
    </w:p>
    <w:p w14:paraId="0BCEF597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1DB04620" w14:textId="77777777" w:rsidR="00446BEA" w:rsidRPr="00446BEA" w:rsidRDefault="00446BEA" w:rsidP="00446BEA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46BEA">
        <w:rPr>
          <w:rFonts w:ascii="Arial" w:eastAsia="Times New Roman" w:hAnsi="Arial" w:cs="Arial"/>
          <w:lang w:eastAsia="es-ES"/>
        </w:rPr>
        <w:t>Un perfil encarregat de la coordinació financera i administrativa, que dugui a terme els serveis del grup de tasques B), tal com es descriuen al punt 4 del plec de prescripcions tècniques.</w:t>
      </w:r>
    </w:p>
    <w:p w14:paraId="0E7EE9CF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35DC55CF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46BEA">
        <w:rPr>
          <w:rFonts w:ascii="Arial" w:eastAsia="Times New Roman" w:hAnsi="Arial" w:cs="Arial"/>
          <w:lang w:eastAsia="es-ES"/>
        </w:rPr>
        <w:t>Els dos perfils de l’equip hauran de tenir un títol universitari de grau/llicenciatura o titulació superior equivalent homologada a l’Estat espanyol en disciplines relacionades amb el dret, ADE, economia o similars. Els requisits s’acreditaran mitjançant títol oficial.</w:t>
      </w:r>
    </w:p>
    <w:p w14:paraId="60D4B519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5B34642F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46BEA">
        <w:rPr>
          <w:rFonts w:ascii="Arial" w:eastAsia="Times New Roman" w:hAnsi="Arial" w:cs="Arial"/>
          <w:lang w:eastAsia="es-ES"/>
        </w:rPr>
        <w:t>I per què consti, signo aquesta declaració responsable.</w:t>
      </w:r>
    </w:p>
    <w:p w14:paraId="03F452B1" w14:textId="77777777" w:rsidR="00446BEA" w:rsidRPr="00446BEA" w:rsidRDefault="00446BEA" w:rsidP="00446BE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B088088" w14:textId="4F150E31" w:rsidR="00425441" w:rsidRPr="00446BEA" w:rsidRDefault="00446BEA" w:rsidP="00446BEA">
      <w:r w:rsidRPr="00446BEA">
        <w:rPr>
          <w:rFonts w:ascii="Arial" w:eastAsia="Times New Roman" w:hAnsi="Arial" w:cs="Arial"/>
          <w:b/>
          <w:lang w:eastAsia="es-ES"/>
        </w:rPr>
        <w:t>[Signatura digital]</w:t>
      </w:r>
      <w:bookmarkStart w:id="2" w:name="_GoBack"/>
      <w:bookmarkEnd w:id="2"/>
    </w:p>
    <w:sectPr w:rsidR="00425441" w:rsidRPr="00446BEA" w:rsidSect="000B250D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34FE" w14:textId="77777777" w:rsidR="00871D6D" w:rsidRDefault="00871D6D" w:rsidP="00802A3C">
      <w:pPr>
        <w:spacing w:after="0" w:line="240" w:lineRule="auto"/>
      </w:pPr>
      <w:r>
        <w:separator/>
      </w:r>
    </w:p>
  </w:endnote>
  <w:endnote w:type="continuationSeparator" w:id="0">
    <w:p w14:paraId="0962E42A" w14:textId="77777777" w:rsidR="00871D6D" w:rsidRDefault="00871D6D" w:rsidP="0080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9A74" w14:textId="0C310346" w:rsidR="000B250D" w:rsidRDefault="000B250D">
    <w:pPr>
      <w:pStyle w:val="Peu"/>
    </w:pPr>
    <w:r w:rsidRPr="002C1135">
      <w:rPr>
        <w:noProof/>
        <w:lang w:eastAsia="ca-ES"/>
      </w:rPr>
      <w:drawing>
        <wp:inline distT="0" distB="0" distL="0" distR="0" wp14:anchorId="4F575BD6" wp14:editId="656AFE8D">
          <wp:extent cx="3736379" cy="571500"/>
          <wp:effectExtent l="0" t="0" r="0" b="0"/>
          <wp:docPr id="3" name="Imatge 3" descr="d:\x5545916h\OneDrive - Generalitat de Catalunya (1)\3_PROJECTES\PROJECTES EN CURS\ENJOYPYR_Ruta transversal Pirineus\Drive_EnjoyPyr_POCTEFA\WP2_COMUNICACIÓ\1_LOGOS\EnjoyPyr+POCTEFA\Formato píxeles - uso habitual\EnjoyPyr+POCTE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5545916h\OneDrive - Generalitat de Catalunya (1)\3_PROJECTES\PROJECTES EN CURS\ENJOYPYR_Ruta transversal Pirineus\Drive_EnjoyPyr_POCTEFA\WP2_COMUNICACIÓ\1_LOGOS\EnjoyPyr+POCTEFA\Formato píxeles - uso habitual\EnjoyPyr+POCTE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999" cy="57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B51C" w14:textId="77777777" w:rsidR="00871D6D" w:rsidRDefault="00871D6D" w:rsidP="00802A3C">
      <w:pPr>
        <w:spacing w:after="0" w:line="240" w:lineRule="auto"/>
      </w:pPr>
      <w:r>
        <w:separator/>
      </w:r>
    </w:p>
  </w:footnote>
  <w:footnote w:type="continuationSeparator" w:id="0">
    <w:p w14:paraId="222E265F" w14:textId="77777777" w:rsidR="00871D6D" w:rsidRDefault="00871D6D" w:rsidP="0080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23D" w14:textId="0E9327B4" w:rsidR="001924A7" w:rsidRDefault="0085660F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E66ED39" wp14:editId="0DA76C77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6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AF8D304" wp14:editId="66C42CB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7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6F"/>
    <w:multiLevelType w:val="hybridMultilevel"/>
    <w:tmpl w:val="43685114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4B5"/>
    <w:multiLevelType w:val="hybridMultilevel"/>
    <w:tmpl w:val="6B062FC8"/>
    <w:lvl w:ilvl="0" w:tplc="6C00B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2E10"/>
    <w:multiLevelType w:val="hybridMultilevel"/>
    <w:tmpl w:val="96D01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66E"/>
    <w:multiLevelType w:val="hybridMultilevel"/>
    <w:tmpl w:val="4E208418"/>
    <w:lvl w:ilvl="0" w:tplc="F65A9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C"/>
    <w:rsid w:val="000B250D"/>
    <w:rsid w:val="000C31EA"/>
    <w:rsid w:val="000C3A9B"/>
    <w:rsid w:val="001125FD"/>
    <w:rsid w:val="001441B7"/>
    <w:rsid w:val="001924A7"/>
    <w:rsid w:val="00264E89"/>
    <w:rsid w:val="00276C24"/>
    <w:rsid w:val="002A2C8D"/>
    <w:rsid w:val="002E2FAE"/>
    <w:rsid w:val="003432B5"/>
    <w:rsid w:val="003A58F4"/>
    <w:rsid w:val="003A5B89"/>
    <w:rsid w:val="00425441"/>
    <w:rsid w:val="00446BEA"/>
    <w:rsid w:val="004523E3"/>
    <w:rsid w:val="00473E01"/>
    <w:rsid w:val="004D7F55"/>
    <w:rsid w:val="00571182"/>
    <w:rsid w:val="00571D54"/>
    <w:rsid w:val="005E5229"/>
    <w:rsid w:val="006211E4"/>
    <w:rsid w:val="00645005"/>
    <w:rsid w:val="00721F4A"/>
    <w:rsid w:val="00725760"/>
    <w:rsid w:val="00736E05"/>
    <w:rsid w:val="00772719"/>
    <w:rsid w:val="00786BC2"/>
    <w:rsid w:val="007A6347"/>
    <w:rsid w:val="00802A3C"/>
    <w:rsid w:val="008479FD"/>
    <w:rsid w:val="0085660F"/>
    <w:rsid w:val="00871D6D"/>
    <w:rsid w:val="00883823"/>
    <w:rsid w:val="008A4B66"/>
    <w:rsid w:val="00947D35"/>
    <w:rsid w:val="00963390"/>
    <w:rsid w:val="009E2E50"/>
    <w:rsid w:val="00A71323"/>
    <w:rsid w:val="00A71E1E"/>
    <w:rsid w:val="00AB75FB"/>
    <w:rsid w:val="00B101A0"/>
    <w:rsid w:val="00B1446A"/>
    <w:rsid w:val="00B32E3C"/>
    <w:rsid w:val="00B41418"/>
    <w:rsid w:val="00BA3BA4"/>
    <w:rsid w:val="00C07B62"/>
    <w:rsid w:val="00C33FE6"/>
    <w:rsid w:val="00D52467"/>
    <w:rsid w:val="00DB2BEC"/>
    <w:rsid w:val="00E06313"/>
    <w:rsid w:val="00E15105"/>
    <w:rsid w:val="00E50E52"/>
    <w:rsid w:val="00E72DEA"/>
    <w:rsid w:val="00E917E4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2A"/>
  <w15:chartTrackingRefBased/>
  <w15:docId w15:val="{4761E448-72ED-44C0-8116-682DE5B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3C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571D54"/>
    <w:pPr>
      <w:spacing w:after="0" w:line="240" w:lineRule="auto"/>
      <w:outlineLvl w:val="0"/>
    </w:pPr>
    <w:rPr>
      <w:rFonts w:ascii="Arial" w:hAnsi="Arial" w:cs="Arial"/>
      <w:b/>
      <w:bCs/>
      <w:spacing w:val="-3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2A3C"/>
  </w:style>
  <w:style w:type="paragraph" w:styleId="Peu">
    <w:name w:val="footer"/>
    <w:basedOn w:val="Normal"/>
    <w:link w:val="Peu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2A3C"/>
  </w:style>
  <w:style w:type="table" w:styleId="Taulaambquadrcula">
    <w:name w:val="Table Grid"/>
    <w:basedOn w:val="Taulanormal"/>
    <w:uiPriority w:val="39"/>
    <w:rsid w:val="0080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802A3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A5B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A5B8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A5B8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A5B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A5B8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5B89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Tipusdelletraperdefectedelpargraf"/>
    <w:link w:val="Ttol1"/>
    <w:uiPriority w:val="9"/>
    <w:rsid w:val="00571D54"/>
    <w:rPr>
      <w:rFonts w:ascii="Arial" w:hAnsi="Arial" w:cs="Arial"/>
      <w:b/>
      <w:bCs/>
      <w:spacing w:val="-3"/>
      <w:szCs w:val="24"/>
    </w:rPr>
  </w:style>
  <w:style w:type="paragraph" w:customStyle="1" w:styleId="Default">
    <w:name w:val="Default"/>
    <w:rsid w:val="00E7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fasiintens">
    <w:name w:val="Intense Emphasis"/>
    <w:uiPriority w:val="21"/>
    <w:qFormat/>
    <w:rsid w:val="00E72DE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E72DEA"/>
    <w:pPr>
      <w:spacing w:after="0" w:line="240" w:lineRule="auto"/>
    </w:pPr>
    <w:rPr>
      <w:rFonts w:ascii="Arial" w:eastAsia="Times New Roman" w:hAnsi="Arial" w:cs="Times New Roman"/>
      <w:b/>
      <w:lang w:eastAsia="es-ES"/>
    </w:rPr>
  </w:style>
  <w:style w:type="character" w:customStyle="1" w:styleId="TtolCar">
    <w:name w:val="Títol Car"/>
    <w:basedOn w:val="Tipusdelletraperdefectedelpargraf"/>
    <w:link w:val="Ttol"/>
    <w:uiPriority w:val="10"/>
    <w:rsid w:val="00E72DEA"/>
    <w:rPr>
      <w:rFonts w:ascii="Arial" w:eastAsia="Times New Roman" w:hAnsi="Arial" w:cs="Times New Roman"/>
      <w:b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3A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 incoació</vt:lpstr>
      <vt:lpstr/>
    </vt:vector>
  </TitlesOfParts>
  <Company>Agència Catalana de Turisme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incoació</dc:title>
  <dc:subject>Resolució incoació</dc:subject>
  <dc:creator>Agència Catalana de Turisme</dc:creator>
  <cp:keywords>Resolució; Resolució d'inici; Resolució d'incoació</cp:keywords>
  <dc:description/>
  <cp:lastModifiedBy>Valeiras Martín, Ana Belén</cp:lastModifiedBy>
  <cp:revision>2</cp:revision>
  <cp:lastPrinted>2018-05-22T09:31:00Z</cp:lastPrinted>
  <dcterms:created xsi:type="dcterms:W3CDTF">2024-07-05T10:54:00Z</dcterms:created>
  <dcterms:modified xsi:type="dcterms:W3CDTF">2024-07-05T10:54:00Z</dcterms:modified>
</cp:coreProperties>
</file>