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10352" w14:textId="4EC8771B" w:rsidR="00F6580D" w:rsidRDefault="00F6580D" w:rsidP="00F6580D"/>
    <w:p w14:paraId="23091098" w14:textId="77777777" w:rsidR="00F6580D" w:rsidRPr="00B80789" w:rsidRDefault="00F6580D" w:rsidP="00F6580D">
      <w:pPr>
        <w:pStyle w:val="Ttol2"/>
        <w:rPr>
          <w:snapToGrid w:val="0"/>
        </w:rPr>
      </w:pPr>
      <w:bookmarkStart w:id="0" w:name="_ANNEX_II_DECLARACIÓ"/>
      <w:bookmarkEnd w:id="0"/>
      <w:r w:rsidRPr="00B80789">
        <w:rPr>
          <w:snapToGrid w:val="0"/>
        </w:rPr>
        <w:t xml:space="preserve">ANNEX II DECLARACIÓ RESPONSABLE SOLVÈNCIA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7"/>
        <w:gridCol w:w="5850"/>
      </w:tblGrid>
      <w:tr w:rsidR="00F6580D" w:rsidRPr="00B80789" w14:paraId="5FA066FE" w14:textId="77777777" w:rsidTr="004C2C3C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E6CB7" w14:textId="77777777" w:rsidR="00F6580D" w:rsidRPr="00B80789" w:rsidRDefault="00F6580D" w:rsidP="004C2C3C">
            <w:pPr>
              <w:widowControl w:val="0"/>
              <w:tabs>
                <w:tab w:val="left" w:pos="1264"/>
              </w:tabs>
              <w:spacing w:before="0" w:after="0" w:line="248" w:lineRule="exact"/>
              <w:ind w:right="110"/>
              <w:rPr>
                <w:rFonts w:cs="Arial"/>
                <w:b/>
                <w:snapToGrid w:val="0"/>
                <w:szCs w:val="22"/>
              </w:rPr>
            </w:pPr>
            <w:bookmarkStart w:id="1" w:name="_Hlk146011153"/>
            <w:r w:rsidRPr="00B80789">
              <w:rPr>
                <w:rFonts w:cs="Arial"/>
                <w:b/>
                <w:snapToGrid w:val="0"/>
                <w:szCs w:val="22"/>
              </w:rPr>
              <w:t>Nom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D659F" w14:textId="77777777" w:rsidR="00F6580D" w:rsidRPr="00B80789" w:rsidRDefault="00F6580D" w:rsidP="004C2C3C">
            <w:pPr>
              <w:widowControl w:val="0"/>
              <w:tabs>
                <w:tab w:val="left" w:pos="1264"/>
              </w:tabs>
              <w:spacing w:before="0" w:after="0" w:line="248" w:lineRule="exact"/>
              <w:ind w:right="110"/>
              <w:rPr>
                <w:rFonts w:cs="Arial"/>
                <w:b/>
                <w:snapToGrid w:val="0"/>
                <w:szCs w:val="22"/>
              </w:rPr>
            </w:pPr>
            <w:r w:rsidRPr="00B80789">
              <w:rPr>
                <w:rFonts w:cs="Arial"/>
                <w:b/>
                <w:snapToGrid w:val="0"/>
                <w:szCs w:val="22"/>
              </w:rPr>
              <w:t>Cognoms</w:t>
            </w:r>
          </w:p>
        </w:tc>
      </w:tr>
    </w:tbl>
    <w:p w14:paraId="279BFD22" w14:textId="77777777" w:rsidR="00F6580D" w:rsidRPr="00B80789" w:rsidRDefault="00F6580D" w:rsidP="00F6580D">
      <w:pPr>
        <w:widowControl w:val="0"/>
        <w:tabs>
          <w:tab w:val="left" w:pos="1264"/>
        </w:tabs>
        <w:spacing w:before="0" w:after="0" w:line="248" w:lineRule="exact"/>
        <w:ind w:right="110"/>
        <w:rPr>
          <w:rFonts w:cs="Arial"/>
          <w:snapToGrid w:val="0"/>
          <w:szCs w:val="22"/>
        </w:rPr>
        <w:sectPr w:rsidR="00F6580D" w:rsidRPr="00B80789" w:rsidSect="00F4256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977" w:right="1418" w:bottom="1418" w:left="1701" w:header="709" w:footer="709" w:gutter="0"/>
          <w:pgNumType w:start="34"/>
          <w:cols w:space="708"/>
          <w:docGrid w:linePitch="360"/>
        </w:sectPr>
      </w:pPr>
    </w:p>
    <w:p w14:paraId="264AD98B" w14:textId="77777777" w:rsidR="00F6580D" w:rsidRPr="00B80789" w:rsidRDefault="00F6580D" w:rsidP="00F6580D">
      <w:pPr>
        <w:widowControl w:val="0"/>
        <w:tabs>
          <w:tab w:val="left" w:pos="1264"/>
        </w:tabs>
        <w:spacing w:before="0" w:after="0" w:line="248" w:lineRule="exact"/>
        <w:ind w:right="110"/>
        <w:rPr>
          <w:rFonts w:cs="Arial"/>
          <w:snapToGrid w:val="0"/>
          <w:szCs w:val="22"/>
        </w:rPr>
        <w:sectPr w:rsidR="00F6580D" w:rsidRPr="00B80789" w:rsidSect="00F42560">
          <w:type w:val="continuous"/>
          <w:pgSz w:w="11906" w:h="16838"/>
          <w:pgMar w:top="1977" w:right="1418" w:bottom="1418" w:left="1701" w:header="709" w:footer="709" w:gutter="0"/>
          <w:pgNumType w:start="34"/>
          <w:cols w:space="708"/>
          <w:formProt w:val="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0"/>
        <w:gridCol w:w="5847"/>
      </w:tblGrid>
      <w:tr w:rsidR="00F6580D" w:rsidRPr="00B80789" w14:paraId="3DB5E719" w14:textId="77777777" w:rsidTr="004C2C3C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7B52" w14:textId="77777777" w:rsidR="00F6580D" w:rsidRPr="00B80789" w:rsidRDefault="00F6580D" w:rsidP="004C2C3C">
            <w:pPr>
              <w:widowControl w:val="0"/>
              <w:tabs>
                <w:tab w:val="left" w:pos="1264"/>
              </w:tabs>
              <w:spacing w:before="0" w:after="0" w:line="248" w:lineRule="exact"/>
              <w:ind w:right="110"/>
              <w:rPr>
                <w:rFonts w:cs="Arial"/>
                <w:snapToGrid w:val="0"/>
                <w:szCs w:val="22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B9C1" w14:textId="77777777" w:rsidR="00F6580D" w:rsidRPr="00B80789" w:rsidRDefault="00F6580D" w:rsidP="004C2C3C">
            <w:pPr>
              <w:widowControl w:val="0"/>
              <w:tabs>
                <w:tab w:val="left" w:pos="1264"/>
              </w:tabs>
              <w:spacing w:before="0" w:after="0" w:line="248" w:lineRule="exact"/>
              <w:ind w:right="110"/>
              <w:rPr>
                <w:rFonts w:cs="Arial"/>
                <w:snapToGrid w:val="0"/>
                <w:szCs w:val="22"/>
              </w:rPr>
            </w:pPr>
          </w:p>
        </w:tc>
      </w:tr>
      <w:tr w:rsidR="00F6580D" w:rsidRPr="00B80789" w14:paraId="7D251D6C" w14:textId="77777777" w:rsidTr="004C2C3C">
        <w:tc>
          <w:tcPr>
            <w:tcW w:w="8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F7696" w14:textId="77777777" w:rsidR="00F6580D" w:rsidRPr="00B80789" w:rsidRDefault="00F6580D" w:rsidP="004C2C3C">
            <w:pPr>
              <w:widowControl w:val="0"/>
              <w:tabs>
                <w:tab w:val="left" w:pos="1264"/>
              </w:tabs>
              <w:spacing w:before="0" w:after="0" w:line="248" w:lineRule="exact"/>
              <w:ind w:right="110"/>
              <w:rPr>
                <w:rFonts w:cs="Arial"/>
                <w:b/>
                <w:snapToGrid w:val="0"/>
                <w:szCs w:val="22"/>
              </w:rPr>
            </w:pPr>
            <w:r w:rsidRPr="00B80789">
              <w:rPr>
                <w:rFonts w:cs="Arial"/>
                <w:snapToGrid w:val="0"/>
                <w:szCs w:val="22"/>
              </w:rPr>
              <w:fldChar w:fldCharType="begin">
                <w:ffData>
                  <w:name w:val="Verifica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0789">
              <w:rPr>
                <w:rFonts w:cs="Arial"/>
                <w:snapToGrid w:val="0"/>
                <w:szCs w:val="22"/>
              </w:rPr>
              <w:instrText xml:space="preserve"> FORMCHECKBOX </w:instrText>
            </w:r>
            <w:r w:rsidR="006321BF">
              <w:rPr>
                <w:rFonts w:cs="Arial"/>
                <w:snapToGrid w:val="0"/>
                <w:szCs w:val="22"/>
              </w:rPr>
            </w:r>
            <w:r w:rsidR="006321BF">
              <w:rPr>
                <w:rFonts w:cs="Arial"/>
                <w:snapToGrid w:val="0"/>
                <w:szCs w:val="22"/>
              </w:rPr>
              <w:fldChar w:fldCharType="separate"/>
            </w:r>
            <w:r w:rsidRPr="00B80789">
              <w:rPr>
                <w:rFonts w:cs="Arial"/>
                <w:snapToGrid w:val="0"/>
                <w:szCs w:val="22"/>
              </w:rPr>
              <w:fldChar w:fldCharType="end"/>
            </w:r>
            <w:r w:rsidRPr="00B80789">
              <w:rPr>
                <w:rFonts w:cs="Arial"/>
                <w:snapToGrid w:val="0"/>
                <w:szCs w:val="22"/>
              </w:rPr>
              <w:t>en nom propi</w:t>
            </w:r>
          </w:p>
        </w:tc>
      </w:tr>
      <w:tr w:rsidR="00F6580D" w:rsidRPr="00B80789" w14:paraId="15DF6B32" w14:textId="77777777" w:rsidTr="004C2C3C">
        <w:trPr>
          <w:trHeight w:val="239"/>
        </w:trPr>
        <w:tc>
          <w:tcPr>
            <w:tcW w:w="8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BCA3" w14:textId="77777777" w:rsidR="00F6580D" w:rsidRPr="00B80789" w:rsidRDefault="00F6580D" w:rsidP="004C2C3C">
            <w:pPr>
              <w:widowControl w:val="0"/>
              <w:tabs>
                <w:tab w:val="left" w:pos="1264"/>
              </w:tabs>
              <w:spacing w:before="0" w:after="0" w:line="248" w:lineRule="exact"/>
              <w:ind w:right="110"/>
              <w:rPr>
                <w:rFonts w:cs="Arial"/>
                <w:b/>
                <w:snapToGrid w:val="0"/>
                <w:szCs w:val="22"/>
              </w:rPr>
            </w:pPr>
            <w:r w:rsidRPr="00B80789">
              <w:rPr>
                <w:rFonts w:cs="Arial"/>
                <w:snapToGrid w:val="0"/>
                <w:szCs w:val="22"/>
              </w:rPr>
              <w:fldChar w:fldCharType="begin">
                <w:ffData>
                  <w:name w:val="Verifica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0789">
              <w:rPr>
                <w:rFonts w:cs="Arial"/>
                <w:snapToGrid w:val="0"/>
                <w:szCs w:val="22"/>
              </w:rPr>
              <w:instrText xml:space="preserve"> FORMCHECKBOX </w:instrText>
            </w:r>
            <w:r w:rsidR="006321BF">
              <w:rPr>
                <w:rFonts w:cs="Arial"/>
                <w:snapToGrid w:val="0"/>
                <w:szCs w:val="22"/>
              </w:rPr>
            </w:r>
            <w:r w:rsidR="006321BF">
              <w:rPr>
                <w:rFonts w:cs="Arial"/>
                <w:snapToGrid w:val="0"/>
                <w:szCs w:val="22"/>
              </w:rPr>
              <w:fldChar w:fldCharType="separate"/>
            </w:r>
            <w:r w:rsidRPr="00B80789">
              <w:rPr>
                <w:rFonts w:cs="Arial"/>
                <w:snapToGrid w:val="0"/>
                <w:szCs w:val="22"/>
              </w:rPr>
              <w:fldChar w:fldCharType="end"/>
            </w:r>
            <w:r w:rsidRPr="00B80789">
              <w:rPr>
                <w:rFonts w:cs="Arial"/>
                <w:snapToGrid w:val="0"/>
                <w:szCs w:val="22"/>
              </w:rPr>
              <w:t xml:space="preserve"> en representació de l’empresa:</w:t>
            </w:r>
          </w:p>
        </w:tc>
      </w:tr>
    </w:tbl>
    <w:p w14:paraId="3720168F" w14:textId="77777777" w:rsidR="00F6580D" w:rsidRPr="00B80789" w:rsidRDefault="00F6580D" w:rsidP="00F6580D">
      <w:pPr>
        <w:widowControl w:val="0"/>
        <w:tabs>
          <w:tab w:val="left" w:pos="1264"/>
        </w:tabs>
        <w:spacing w:before="0" w:after="0" w:line="248" w:lineRule="exact"/>
        <w:ind w:right="110"/>
        <w:rPr>
          <w:rFonts w:cs="Arial"/>
          <w:snapToGrid w:val="0"/>
          <w:szCs w:val="22"/>
        </w:rPr>
        <w:sectPr w:rsidR="00F6580D" w:rsidRPr="00B80789" w:rsidSect="00F42560">
          <w:type w:val="continuous"/>
          <w:pgSz w:w="11906" w:h="16838"/>
          <w:pgMar w:top="1977" w:right="1418" w:bottom="1418" w:left="1701" w:header="709" w:footer="709" w:gutter="0"/>
          <w:pgNumType w:start="34"/>
          <w:cols w:space="708"/>
          <w:docGrid w:linePitch="360"/>
        </w:sectPr>
      </w:pPr>
    </w:p>
    <w:p w14:paraId="650E4B08" w14:textId="77777777" w:rsidR="00F6580D" w:rsidRPr="00B80789" w:rsidRDefault="00F6580D" w:rsidP="00F6580D">
      <w:pPr>
        <w:widowControl w:val="0"/>
        <w:tabs>
          <w:tab w:val="left" w:pos="1264"/>
        </w:tabs>
        <w:spacing w:before="0" w:after="0" w:line="248" w:lineRule="exact"/>
        <w:ind w:right="110"/>
        <w:rPr>
          <w:rFonts w:cs="Arial"/>
          <w:snapToGrid w:val="0"/>
          <w:szCs w:val="22"/>
        </w:rPr>
        <w:sectPr w:rsidR="00F6580D" w:rsidRPr="00B80789" w:rsidSect="00F42560">
          <w:footerReference w:type="default" r:id="rId13"/>
          <w:type w:val="continuous"/>
          <w:pgSz w:w="11906" w:h="16838"/>
          <w:pgMar w:top="1977" w:right="1418" w:bottom="1418" w:left="1701" w:header="709" w:footer="709" w:gutter="0"/>
          <w:pgNumType w:start="6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F6580D" w:rsidRPr="00B80789" w14:paraId="62866ED2" w14:textId="77777777" w:rsidTr="004C2C3C">
        <w:trPr>
          <w:trHeight w:val="239"/>
        </w:trPr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5F00" w14:textId="77777777" w:rsidR="00F6580D" w:rsidRPr="00B80789" w:rsidRDefault="00F6580D" w:rsidP="004C2C3C">
            <w:pPr>
              <w:widowControl w:val="0"/>
              <w:tabs>
                <w:tab w:val="left" w:pos="1264"/>
              </w:tabs>
              <w:spacing w:before="0" w:after="0" w:line="248" w:lineRule="exact"/>
              <w:ind w:right="110"/>
              <w:rPr>
                <w:rFonts w:cs="Arial"/>
                <w:snapToGrid w:val="0"/>
                <w:szCs w:val="22"/>
              </w:rPr>
            </w:pPr>
            <w:r w:rsidRPr="00B80789">
              <w:rPr>
                <w:rFonts w:cs="Arial"/>
                <w:snapToGrid w:val="0"/>
                <w:szCs w:val="22"/>
              </w:rPr>
              <w:t>CIF núm.:</w:t>
            </w:r>
          </w:p>
        </w:tc>
      </w:tr>
      <w:tr w:rsidR="00F6580D" w:rsidRPr="00B80789" w14:paraId="3D4D5250" w14:textId="77777777" w:rsidTr="004C2C3C">
        <w:trPr>
          <w:trHeight w:val="239"/>
        </w:trPr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56D0" w14:textId="77777777" w:rsidR="00F6580D" w:rsidRPr="00B80789" w:rsidRDefault="00F6580D" w:rsidP="004C2C3C">
            <w:pPr>
              <w:widowControl w:val="0"/>
              <w:tabs>
                <w:tab w:val="left" w:pos="1264"/>
              </w:tabs>
              <w:spacing w:before="0" w:after="0" w:line="248" w:lineRule="exact"/>
              <w:ind w:right="110"/>
              <w:rPr>
                <w:rFonts w:cs="Arial"/>
                <w:snapToGrid w:val="0"/>
                <w:szCs w:val="22"/>
              </w:rPr>
            </w:pPr>
            <w:r w:rsidRPr="00B80789">
              <w:rPr>
                <w:rFonts w:cs="Arial"/>
                <w:snapToGrid w:val="0"/>
                <w:szCs w:val="22"/>
              </w:rPr>
              <w:t>Domicili fiscal:</w:t>
            </w:r>
          </w:p>
        </w:tc>
      </w:tr>
    </w:tbl>
    <w:p w14:paraId="5A5B9E5A" w14:textId="77777777" w:rsidR="00F6580D" w:rsidRPr="00B80789" w:rsidRDefault="00F6580D" w:rsidP="00F6580D">
      <w:pPr>
        <w:widowControl w:val="0"/>
        <w:tabs>
          <w:tab w:val="left" w:pos="1264"/>
        </w:tabs>
        <w:spacing w:before="0" w:after="0" w:line="248" w:lineRule="exact"/>
        <w:ind w:right="110"/>
        <w:rPr>
          <w:rFonts w:cs="Arial"/>
          <w:b/>
          <w:snapToGrid w:val="0"/>
          <w:szCs w:val="22"/>
        </w:rPr>
      </w:pPr>
    </w:p>
    <w:p w14:paraId="07D6D3FE" w14:textId="77777777" w:rsidR="00F6580D" w:rsidRPr="00B80789" w:rsidRDefault="00F6580D" w:rsidP="00F6580D">
      <w:pPr>
        <w:widowControl w:val="0"/>
        <w:tabs>
          <w:tab w:val="left" w:pos="1264"/>
        </w:tabs>
        <w:spacing w:before="0" w:after="0" w:line="248" w:lineRule="exact"/>
        <w:ind w:right="110"/>
        <w:rPr>
          <w:rFonts w:cs="Arial"/>
          <w:snapToGrid w:val="0"/>
          <w:szCs w:val="22"/>
        </w:rPr>
        <w:sectPr w:rsidR="00F6580D" w:rsidRPr="00B80789" w:rsidSect="00F42560">
          <w:type w:val="continuous"/>
          <w:pgSz w:w="11906" w:h="16838"/>
          <w:pgMar w:top="1977" w:right="1418" w:bottom="1418" w:left="1701" w:header="709" w:footer="709" w:gutter="0"/>
          <w:pgNumType w:start="6"/>
          <w:cols w:space="708"/>
          <w:formProt w:val="0"/>
          <w:docGrid w:linePitch="360"/>
        </w:sectPr>
      </w:pPr>
    </w:p>
    <w:p w14:paraId="578F5CF6" w14:textId="77777777" w:rsidR="00F6580D" w:rsidRPr="00B80789" w:rsidRDefault="00F6580D" w:rsidP="00F6580D">
      <w:pPr>
        <w:widowControl w:val="0"/>
        <w:tabs>
          <w:tab w:val="left" w:pos="1264"/>
        </w:tabs>
        <w:spacing w:before="0" w:after="0" w:line="248" w:lineRule="exact"/>
        <w:ind w:right="110"/>
        <w:rPr>
          <w:rFonts w:cs="Arial"/>
          <w:snapToGrid w:val="0"/>
          <w:szCs w:val="22"/>
        </w:rPr>
      </w:pPr>
      <w:r w:rsidRPr="00B80789">
        <w:rPr>
          <w:rFonts w:cs="Arial"/>
          <w:snapToGrid w:val="0"/>
          <w:szCs w:val="22"/>
        </w:rPr>
        <w:t>Assabentat de les condicions i requisits que s’exigeixen per l’execució del contracte de:</w:t>
      </w:r>
    </w:p>
    <w:p w14:paraId="31EE3138" w14:textId="77777777" w:rsidR="00F6580D" w:rsidRPr="00B80789" w:rsidRDefault="00F6580D" w:rsidP="00F6580D">
      <w:pPr>
        <w:widowControl w:val="0"/>
        <w:tabs>
          <w:tab w:val="left" w:pos="1264"/>
        </w:tabs>
        <w:spacing w:before="0" w:after="0" w:line="248" w:lineRule="exact"/>
        <w:ind w:right="110"/>
        <w:rPr>
          <w:rFonts w:cs="Arial"/>
          <w:snapToGrid w:val="0"/>
          <w:szCs w:val="22"/>
        </w:rPr>
      </w:pPr>
    </w:p>
    <w:p w14:paraId="19E301BF" w14:textId="77777777" w:rsidR="00F6580D" w:rsidRPr="00B80789" w:rsidRDefault="00F6580D" w:rsidP="00F6580D">
      <w:pPr>
        <w:autoSpaceDE w:val="0"/>
        <w:autoSpaceDN w:val="0"/>
        <w:adjustRightInd w:val="0"/>
        <w:spacing w:before="0" w:after="0"/>
        <w:jc w:val="left"/>
        <w:rPr>
          <w:rFonts w:cs="Arial"/>
          <w:color w:val="000000"/>
          <w:sz w:val="24"/>
          <w:lang w:eastAsia="ca-ES"/>
        </w:rPr>
      </w:pPr>
    </w:p>
    <w:p w14:paraId="34C6AC0B" w14:textId="77777777" w:rsidR="00F6580D" w:rsidRPr="00B80789" w:rsidRDefault="00F6580D" w:rsidP="00F6580D">
      <w:r w:rsidRPr="00B80789">
        <w:t>“</w:t>
      </w:r>
      <w:r w:rsidRPr="002C619E">
        <w:t>MOSTREJOS EXTRAORDINARIS EN EMBASSAMENTS EN L'ÀMBIT DE LES ACTUACIONS MARCADES EN EL PLA ESPECIAL D'ACTUACIÓ EN SITUACIÓ D'ALERTA I EVENTUAL SEQUERA (PES)</w:t>
      </w:r>
      <w:r w:rsidRPr="00B80789">
        <w:t>”</w:t>
      </w:r>
      <w:r w:rsidRPr="00B80789">
        <w:rPr>
          <w:rFonts w:cs="Arial"/>
          <w:szCs w:val="22"/>
        </w:rPr>
        <w:t>. Clau: CTN2</w:t>
      </w:r>
      <w:r>
        <w:rPr>
          <w:rFonts w:cs="Arial"/>
          <w:szCs w:val="22"/>
        </w:rPr>
        <w:t>4</w:t>
      </w:r>
      <w:r w:rsidRPr="00B80789">
        <w:rPr>
          <w:rFonts w:cs="Arial"/>
          <w:szCs w:val="22"/>
        </w:rPr>
        <w:t>00</w:t>
      </w:r>
      <w:r>
        <w:rPr>
          <w:rFonts w:cs="Arial"/>
          <w:szCs w:val="22"/>
        </w:rPr>
        <w:t>404</w:t>
      </w:r>
    </w:p>
    <w:p w14:paraId="44C2E98D" w14:textId="77777777" w:rsidR="00F6580D" w:rsidRPr="00B80789" w:rsidRDefault="00F6580D" w:rsidP="00F6580D">
      <w:pPr>
        <w:widowControl w:val="0"/>
        <w:tabs>
          <w:tab w:val="left" w:pos="1264"/>
        </w:tabs>
        <w:spacing w:before="0" w:after="0" w:line="248" w:lineRule="exact"/>
        <w:ind w:right="110"/>
        <w:rPr>
          <w:rFonts w:cs="Arial"/>
          <w:color w:val="000000"/>
          <w:szCs w:val="22"/>
        </w:rPr>
      </w:pPr>
    </w:p>
    <w:p w14:paraId="0486B1F9" w14:textId="77777777" w:rsidR="00F6580D" w:rsidRPr="00B80789" w:rsidRDefault="00F6580D" w:rsidP="00F6580D">
      <w:pPr>
        <w:widowControl w:val="0"/>
        <w:tabs>
          <w:tab w:val="left" w:pos="1264"/>
        </w:tabs>
        <w:spacing w:before="0" w:after="0" w:line="248" w:lineRule="exact"/>
        <w:ind w:right="110"/>
        <w:rPr>
          <w:rFonts w:cs="Arial"/>
          <w:color w:val="000000"/>
          <w:szCs w:val="22"/>
        </w:rPr>
      </w:pPr>
    </w:p>
    <w:p w14:paraId="3E665893" w14:textId="77777777" w:rsidR="00F6580D" w:rsidRPr="00B80789" w:rsidRDefault="00F6580D" w:rsidP="00F6580D">
      <w:pPr>
        <w:widowControl w:val="0"/>
        <w:tabs>
          <w:tab w:val="left" w:pos="1264"/>
        </w:tabs>
        <w:spacing w:before="0" w:after="0" w:line="248" w:lineRule="exact"/>
        <w:ind w:right="110"/>
        <w:rPr>
          <w:rFonts w:cs="Arial"/>
          <w:color w:val="000000"/>
          <w:szCs w:val="22"/>
        </w:rPr>
      </w:pPr>
      <w:r w:rsidRPr="00B80789">
        <w:rPr>
          <w:rFonts w:cs="Arial"/>
          <w:color w:val="000000"/>
          <w:szCs w:val="22"/>
        </w:rPr>
        <w:t>DECLARA:</w:t>
      </w:r>
    </w:p>
    <w:p w14:paraId="7760E54D" w14:textId="77777777" w:rsidR="00F6580D" w:rsidRPr="00B80789" w:rsidRDefault="00F6580D" w:rsidP="00F6580D">
      <w:pPr>
        <w:widowControl w:val="0"/>
        <w:tabs>
          <w:tab w:val="left" w:pos="1264"/>
        </w:tabs>
        <w:spacing w:before="0" w:after="0" w:line="248" w:lineRule="exact"/>
        <w:ind w:right="110"/>
        <w:rPr>
          <w:rFonts w:cs="Arial"/>
          <w:color w:val="000000"/>
          <w:szCs w:val="22"/>
        </w:rPr>
      </w:pPr>
    </w:p>
    <w:p w14:paraId="5B49BC5F" w14:textId="77777777" w:rsidR="00F6580D" w:rsidRPr="00B80789" w:rsidRDefault="00F6580D" w:rsidP="00F6580D">
      <w:pPr>
        <w:widowControl w:val="0"/>
        <w:tabs>
          <w:tab w:val="left" w:pos="1264"/>
        </w:tabs>
        <w:spacing w:before="0" w:after="0" w:line="248" w:lineRule="exact"/>
        <w:ind w:right="110"/>
        <w:rPr>
          <w:rFonts w:cs="Arial"/>
          <w:color w:val="000000"/>
          <w:szCs w:val="22"/>
        </w:rPr>
      </w:pPr>
    </w:p>
    <w:p w14:paraId="36CC7D07" w14:textId="77777777" w:rsidR="00F6580D" w:rsidRPr="00B80789" w:rsidRDefault="00F6580D" w:rsidP="00F6580D">
      <w:pPr>
        <w:spacing w:after="160" w:line="259" w:lineRule="auto"/>
        <w:contextualSpacing/>
        <w:rPr>
          <w:rFonts w:cs="Arial"/>
          <w:szCs w:val="22"/>
          <w:lang w:eastAsia="en-US"/>
        </w:rPr>
      </w:pPr>
      <w:r w:rsidRPr="00B80789">
        <w:rPr>
          <w:rFonts w:cs="Arial"/>
          <w:snapToGrid w:val="0"/>
          <w:szCs w:val="22"/>
        </w:rPr>
        <w:fldChar w:fldCharType="begin">
          <w:ffData>
            <w:name w:val="Verifica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80789">
        <w:rPr>
          <w:rFonts w:cs="Arial"/>
          <w:snapToGrid w:val="0"/>
          <w:szCs w:val="22"/>
        </w:rPr>
        <w:instrText xml:space="preserve"> FORMCHECKBOX </w:instrText>
      </w:r>
      <w:r w:rsidR="006321BF">
        <w:rPr>
          <w:rFonts w:cs="Arial"/>
          <w:snapToGrid w:val="0"/>
          <w:szCs w:val="22"/>
        </w:rPr>
      </w:r>
      <w:r w:rsidR="006321BF">
        <w:rPr>
          <w:rFonts w:cs="Arial"/>
          <w:snapToGrid w:val="0"/>
          <w:szCs w:val="22"/>
        </w:rPr>
        <w:fldChar w:fldCharType="separate"/>
      </w:r>
      <w:r w:rsidRPr="00B80789">
        <w:rPr>
          <w:rFonts w:cs="Arial"/>
          <w:snapToGrid w:val="0"/>
          <w:szCs w:val="22"/>
        </w:rPr>
        <w:fldChar w:fldCharType="end"/>
      </w:r>
      <w:r w:rsidRPr="00B80789">
        <w:rPr>
          <w:rFonts w:cs="Arial"/>
          <w:snapToGrid w:val="0"/>
          <w:szCs w:val="22"/>
        </w:rPr>
        <w:t xml:space="preserve"> </w:t>
      </w:r>
      <w:r w:rsidRPr="00B80789">
        <w:rPr>
          <w:rFonts w:eastAsia="Calibri" w:cs="Arial"/>
          <w:szCs w:val="22"/>
          <w:lang w:eastAsia="en-US"/>
        </w:rPr>
        <w:t xml:space="preserve">Tenir un volum anual de negoci mínim, referit a l’any de major volum de negoci dels tres últims conclosos, de </w:t>
      </w:r>
      <w:r>
        <w:rPr>
          <w:rFonts w:eastAsia="Calibri" w:cs="Arial"/>
          <w:szCs w:val="22"/>
          <w:lang w:eastAsia="en-US"/>
        </w:rPr>
        <w:t>89.846,40 €</w:t>
      </w:r>
      <w:r w:rsidRPr="00B80789">
        <w:rPr>
          <w:rFonts w:eastAsia="Calibri" w:cs="Arial"/>
          <w:szCs w:val="22"/>
          <w:lang w:eastAsia="en-US"/>
        </w:rPr>
        <w:t xml:space="preserve">. </w:t>
      </w:r>
    </w:p>
    <w:p w14:paraId="5DE53A53" w14:textId="77777777" w:rsidR="00F6580D" w:rsidRDefault="00F6580D" w:rsidP="00F6580D">
      <w:pPr>
        <w:spacing w:after="160" w:line="259" w:lineRule="auto"/>
        <w:contextualSpacing/>
        <w:rPr>
          <w:rFonts w:cs="Arial"/>
          <w:szCs w:val="22"/>
          <w:lang w:eastAsia="ca-ES"/>
        </w:rPr>
      </w:pPr>
    </w:p>
    <w:p w14:paraId="3DFB789D" w14:textId="77777777" w:rsidR="00F6580D" w:rsidRDefault="00F6580D" w:rsidP="00F6580D">
      <w:pPr>
        <w:spacing w:after="160" w:line="259" w:lineRule="auto"/>
        <w:contextualSpacing/>
      </w:pPr>
      <w:r w:rsidRPr="00B80789">
        <w:rPr>
          <w:rFonts w:cs="Arial"/>
          <w:snapToGrid w:val="0"/>
          <w:szCs w:val="22"/>
        </w:rPr>
        <w:fldChar w:fldCharType="begin">
          <w:ffData>
            <w:name w:val="Verifica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80789">
        <w:rPr>
          <w:rFonts w:cs="Arial"/>
          <w:snapToGrid w:val="0"/>
          <w:szCs w:val="22"/>
        </w:rPr>
        <w:instrText xml:space="preserve"> FORMCHECKBOX </w:instrText>
      </w:r>
      <w:r w:rsidR="006321BF">
        <w:rPr>
          <w:rFonts w:cs="Arial"/>
          <w:snapToGrid w:val="0"/>
          <w:szCs w:val="22"/>
        </w:rPr>
      </w:r>
      <w:r w:rsidR="006321BF">
        <w:rPr>
          <w:rFonts w:cs="Arial"/>
          <w:snapToGrid w:val="0"/>
          <w:szCs w:val="22"/>
        </w:rPr>
        <w:fldChar w:fldCharType="separate"/>
      </w:r>
      <w:r w:rsidRPr="00B80789">
        <w:rPr>
          <w:rFonts w:cs="Arial"/>
          <w:snapToGrid w:val="0"/>
          <w:szCs w:val="22"/>
        </w:rPr>
        <w:fldChar w:fldCharType="end"/>
      </w:r>
      <w:r w:rsidRPr="00B80789">
        <w:rPr>
          <w:rFonts w:cs="Arial"/>
          <w:snapToGrid w:val="0"/>
          <w:szCs w:val="22"/>
        </w:rPr>
        <w:t xml:space="preserve"> </w:t>
      </w:r>
      <w:r>
        <w:rPr>
          <w:rFonts w:cs="Arial"/>
          <w:snapToGrid w:val="0"/>
          <w:szCs w:val="22"/>
        </w:rPr>
        <w:t xml:space="preserve">Estar habilitat per </w:t>
      </w:r>
      <w:r w:rsidRPr="00036255">
        <w:t xml:space="preserve">l’Oficina d’Acreditació d’Entitats Col·laboradores (OAEC) </w:t>
      </w:r>
      <w:r>
        <w:t>en</w:t>
      </w:r>
      <w:r w:rsidRPr="00036255">
        <w:t xml:space="preserve"> l’àmbit sectorial d’aigües (AIG) subcamps PMF-SUP i LAB-C-PLA.</w:t>
      </w:r>
    </w:p>
    <w:p w14:paraId="734EFF8A" w14:textId="77777777" w:rsidR="00F6580D" w:rsidRPr="00B80789" w:rsidRDefault="00F6580D" w:rsidP="00F6580D">
      <w:pPr>
        <w:spacing w:after="160" w:line="259" w:lineRule="auto"/>
        <w:contextualSpacing/>
        <w:rPr>
          <w:rFonts w:eastAsia="Calibri" w:cs="Arial"/>
          <w:szCs w:val="22"/>
          <w:lang w:eastAsia="en-US"/>
        </w:rPr>
      </w:pPr>
    </w:p>
    <w:p w14:paraId="38AE4F8A" w14:textId="77777777" w:rsidR="00F6580D" w:rsidRDefault="00F6580D" w:rsidP="00F6580D">
      <w:pPr>
        <w:spacing w:after="160" w:line="259" w:lineRule="auto"/>
        <w:contextualSpacing/>
        <w:rPr>
          <w:rFonts w:cs="Arial"/>
          <w:szCs w:val="22"/>
          <w:lang w:eastAsia="ca-ES"/>
        </w:rPr>
      </w:pPr>
      <w:r>
        <w:rPr>
          <w:rFonts w:cs="Arial"/>
          <w:szCs w:val="22"/>
          <w:lang w:eastAsia="ca-ES"/>
        </w:rPr>
        <w:t>O</w:t>
      </w:r>
    </w:p>
    <w:p w14:paraId="122E2519" w14:textId="77777777" w:rsidR="00F6580D" w:rsidRDefault="00F6580D" w:rsidP="00F6580D">
      <w:pPr>
        <w:pStyle w:val="Default"/>
        <w:rPr>
          <w:sz w:val="22"/>
          <w:szCs w:val="22"/>
        </w:rPr>
      </w:pPr>
      <w:r w:rsidRPr="00B80789">
        <w:rPr>
          <w:snapToGrid w:val="0"/>
          <w:szCs w:val="22"/>
        </w:rPr>
        <w:fldChar w:fldCharType="begin">
          <w:ffData>
            <w:name w:val="Verifica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80789">
        <w:rPr>
          <w:snapToGrid w:val="0"/>
          <w:szCs w:val="22"/>
        </w:rPr>
        <w:instrText xml:space="preserve"> FORMCHECKBOX </w:instrText>
      </w:r>
      <w:r w:rsidR="006321BF">
        <w:rPr>
          <w:snapToGrid w:val="0"/>
          <w:szCs w:val="22"/>
        </w:rPr>
      </w:r>
      <w:r w:rsidR="006321BF">
        <w:rPr>
          <w:snapToGrid w:val="0"/>
          <w:szCs w:val="22"/>
        </w:rPr>
        <w:fldChar w:fldCharType="separate"/>
      </w:r>
      <w:r w:rsidRPr="00B80789">
        <w:rPr>
          <w:snapToGrid w:val="0"/>
          <w:szCs w:val="22"/>
        </w:rPr>
        <w:fldChar w:fldCharType="end"/>
      </w:r>
      <w:r>
        <w:rPr>
          <w:snapToGrid w:val="0"/>
          <w:szCs w:val="22"/>
        </w:rPr>
        <w:t xml:space="preserve"> Disposar de </w:t>
      </w:r>
      <w:r w:rsidRPr="007262EF">
        <w:rPr>
          <w:sz w:val="22"/>
          <w:szCs w:val="22"/>
        </w:rPr>
        <w:t xml:space="preserve">personal amb els següents coneixements i experiència mínima: </w:t>
      </w:r>
    </w:p>
    <w:p w14:paraId="0F51D9E5" w14:textId="77777777" w:rsidR="00F6580D" w:rsidRPr="007262EF" w:rsidRDefault="00F6580D" w:rsidP="00F6580D">
      <w:pPr>
        <w:pStyle w:val="Default"/>
        <w:rPr>
          <w:sz w:val="22"/>
          <w:szCs w:val="22"/>
        </w:rPr>
      </w:pPr>
    </w:p>
    <w:p w14:paraId="5220E74E" w14:textId="77777777" w:rsidR="00F6580D" w:rsidRDefault="00F6580D" w:rsidP="00F6580D">
      <w:pPr>
        <w:pStyle w:val="Pargrafdellista"/>
        <w:numPr>
          <w:ilvl w:val="0"/>
          <w:numId w:val="1"/>
        </w:numPr>
        <w:spacing w:before="0" w:after="160"/>
        <w:rPr>
          <w:rFonts w:eastAsia="Times New Roman" w:cs="Arial"/>
          <w:color w:val="000000"/>
          <w:lang w:eastAsia="ca-ES"/>
        </w:rPr>
      </w:pPr>
      <w:r w:rsidRPr="00F55904">
        <w:rPr>
          <w:rFonts w:eastAsia="Times New Roman" w:cs="Arial"/>
          <w:color w:val="000000"/>
          <w:lang w:eastAsia="ca-ES"/>
        </w:rPr>
        <w:t xml:space="preserve">- Una persona per al mostreig </w:t>
      </w:r>
      <w:proofErr w:type="spellStart"/>
      <w:r w:rsidRPr="00F55904">
        <w:rPr>
          <w:rFonts w:eastAsia="Times New Roman" w:cs="Arial"/>
          <w:color w:val="000000"/>
          <w:lang w:eastAsia="ca-ES"/>
        </w:rPr>
        <w:t>limnològic</w:t>
      </w:r>
      <w:proofErr w:type="spellEnd"/>
      <w:r w:rsidRPr="00F55904">
        <w:rPr>
          <w:rFonts w:eastAsia="Times New Roman" w:cs="Arial"/>
          <w:color w:val="000000"/>
          <w:lang w:eastAsia="ca-ES"/>
        </w:rPr>
        <w:t xml:space="preserve"> amb coneixements generals de limnologia d’embassaments, i experiència mínima de 4 anys en aquest tipus de mostreig. </w:t>
      </w:r>
    </w:p>
    <w:p w14:paraId="53566F41" w14:textId="77777777" w:rsidR="00F6580D" w:rsidRPr="00F55904" w:rsidRDefault="00F6580D" w:rsidP="00F6580D">
      <w:pPr>
        <w:pStyle w:val="Pargrafdellista"/>
        <w:numPr>
          <w:ilvl w:val="0"/>
          <w:numId w:val="1"/>
        </w:numPr>
        <w:spacing w:before="0" w:after="160"/>
        <w:rPr>
          <w:rFonts w:eastAsia="Times New Roman" w:cs="Arial"/>
          <w:color w:val="000000"/>
          <w:lang w:eastAsia="ca-ES"/>
        </w:rPr>
      </w:pPr>
      <w:r w:rsidRPr="00F55904">
        <w:t>Una persona especialista en la determinació taxonòmica de les mostres de fitoplàncton, encarregada de la determinació de les mostres i amb una experiència mínima de 4 anys</w:t>
      </w:r>
    </w:p>
    <w:p w14:paraId="35F6FB3D" w14:textId="77777777" w:rsidR="00F6580D" w:rsidRDefault="00F6580D" w:rsidP="00F6580D">
      <w:pPr>
        <w:rPr>
          <w:lang w:eastAsia="ca-ES"/>
        </w:rPr>
      </w:pPr>
      <w:r>
        <w:rPr>
          <w:lang w:eastAsia="ca-ES"/>
        </w:rPr>
        <w:t xml:space="preserve">   Disposar dels següents equipaments:</w:t>
      </w:r>
    </w:p>
    <w:p w14:paraId="5F1118D8" w14:textId="77777777" w:rsidR="00F6580D" w:rsidRPr="0091036E" w:rsidRDefault="00F6580D" w:rsidP="00F6580D">
      <w:pPr>
        <w:pStyle w:val="Pargrafdellista"/>
        <w:numPr>
          <w:ilvl w:val="0"/>
          <w:numId w:val="1"/>
        </w:numPr>
        <w:spacing w:before="0" w:after="160"/>
        <w:rPr>
          <w:rFonts w:eastAsia="Times New Roman" w:cs="Arial"/>
          <w:color w:val="000000"/>
          <w:lang w:eastAsia="ca-ES"/>
        </w:rPr>
      </w:pPr>
      <w:r w:rsidRPr="0091036E">
        <w:rPr>
          <w:rFonts w:eastAsia="Times New Roman" w:cs="Arial"/>
          <w:color w:val="000000"/>
          <w:lang w:eastAsia="ca-ES"/>
        </w:rPr>
        <w:t xml:space="preserve">Embarcació que ofereixi una mobilitat adequada i permeti optimitzar el procediment de mostreig. Ha de ser lleugera per facilitar accessos a la làmina d’aigua, ja que els baixos nivells d’ompliment dels embassaments poden no permetre l’accés a l’aigua amb remolc. </w:t>
      </w:r>
      <w:r>
        <w:rPr>
          <w:rFonts w:eastAsia="Times New Roman" w:cs="Arial"/>
          <w:color w:val="000000"/>
          <w:lang w:eastAsia="ca-ES"/>
        </w:rPr>
        <w:t>H</w:t>
      </w:r>
      <w:r w:rsidRPr="0091036E">
        <w:rPr>
          <w:rFonts w:eastAsia="Times New Roman" w:cs="Arial"/>
          <w:color w:val="000000"/>
          <w:lang w:eastAsia="ca-ES"/>
        </w:rPr>
        <w:t>a d’anar equipada amb un motor que doni la suficient autonomia per poder recórrer l’embassament en cas d’haver-se d’efectuar mesures a diferents punts.</w:t>
      </w:r>
    </w:p>
    <w:p w14:paraId="2DF2ED76" w14:textId="77777777" w:rsidR="00F6580D" w:rsidRDefault="00F6580D" w:rsidP="00F6580D">
      <w:pPr>
        <w:pStyle w:val="Pargrafdellista"/>
        <w:numPr>
          <w:ilvl w:val="0"/>
          <w:numId w:val="1"/>
        </w:numPr>
        <w:spacing w:before="0" w:after="160"/>
        <w:rPr>
          <w:rFonts w:eastAsia="Times New Roman" w:cs="Arial"/>
          <w:color w:val="000000"/>
          <w:lang w:eastAsia="ca-ES"/>
        </w:rPr>
      </w:pPr>
      <w:r>
        <w:rPr>
          <w:rFonts w:eastAsia="Times New Roman" w:cs="Arial"/>
          <w:color w:val="000000"/>
          <w:lang w:eastAsia="ca-ES"/>
        </w:rPr>
        <w:t>S</w:t>
      </w:r>
      <w:r w:rsidRPr="00C15E48">
        <w:rPr>
          <w:rFonts w:eastAsia="Times New Roman" w:cs="Arial"/>
          <w:color w:val="000000"/>
          <w:lang w:eastAsia="ca-ES"/>
        </w:rPr>
        <w:t xml:space="preserve">onda per a la </w:t>
      </w:r>
      <w:r>
        <w:rPr>
          <w:rFonts w:eastAsia="Times New Roman" w:cs="Arial"/>
          <w:color w:val="000000"/>
          <w:lang w:eastAsia="ca-ES"/>
        </w:rPr>
        <w:t>mesura</w:t>
      </w:r>
      <w:r w:rsidRPr="00C15E48">
        <w:rPr>
          <w:rFonts w:eastAsia="Times New Roman" w:cs="Arial"/>
          <w:color w:val="000000"/>
          <w:lang w:eastAsia="ca-ES"/>
        </w:rPr>
        <w:t xml:space="preserve"> simultània </w:t>
      </w:r>
      <w:r>
        <w:rPr>
          <w:rFonts w:eastAsia="Times New Roman" w:cs="Arial"/>
          <w:color w:val="000000"/>
          <w:lang w:eastAsia="ca-ES"/>
        </w:rPr>
        <w:t>dels paràmetres fisicoquímics i la profunditat.</w:t>
      </w:r>
    </w:p>
    <w:p w14:paraId="5B8C9D49" w14:textId="77777777" w:rsidR="00F6580D" w:rsidRDefault="00F6580D" w:rsidP="00F6580D">
      <w:pPr>
        <w:pStyle w:val="Pargrafdellista"/>
        <w:numPr>
          <w:ilvl w:val="0"/>
          <w:numId w:val="1"/>
        </w:numPr>
        <w:spacing w:before="0" w:after="160"/>
        <w:rPr>
          <w:rFonts w:eastAsia="Times New Roman" w:cs="Arial"/>
          <w:color w:val="000000"/>
          <w:lang w:eastAsia="ca-ES"/>
        </w:rPr>
      </w:pPr>
      <w:r>
        <w:rPr>
          <w:rFonts w:eastAsia="Times New Roman" w:cs="Arial"/>
          <w:color w:val="000000"/>
          <w:lang w:eastAsia="ca-ES"/>
        </w:rPr>
        <w:t>Sonda per a la mesura de clorofil·la.</w:t>
      </w:r>
    </w:p>
    <w:p w14:paraId="3C7AD60E" w14:textId="77777777" w:rsidR="00F6580D" w:rsidRDefault="00F6580D" w:rsidP="00F6580D">
      <w:pPr>
        <w:pStyle w:val="Pargrafdellista"/>
        <w:numPr>
          <w:ilvl w:val="0"/>
          <w:numId w:val="1"/>
        </w:numPr>
        <w:spacing w:before="0" w:after="160"/>
        <w:rPr>
          <w:rFonts w:eastAsia="Times New Roman" w:cs="Arial"/>
          <w:color w:val="000000"/>
          <w:lang w:eastAsia="ca-ES"/>
        </w:rPr>
      </w:pPr>
      <w:r>
        <w:rPr>
          <w:rFonts w:eastAsia="Times New Roman" w:cs="Arial"/>
          <w:color w:val="000000"/>
          <w:lang w:eastAsia="ca-ES"/>
        </w:rPr>
        <w:lastRenderedPageBreak/>
        <w:t xml:space="preserve">Disc de </w:t>
      </w:r>
      <w:proofErr w:type="spellStart"/>
      <w:r>
        <w:rPr>
          <w:rFonts w:eastAsia="Times New Roman" w:cs="Arial"/>
          <w:color w:val="000000"/>
          <w:lang w:eastAsia="ca-ES"/>
        </w:rPr>
        <w:t>Secchi</w:t>
      </w:r>
      <w:proofErr w:type="spellEnd"/>
      <w:r>
        <w:rPr>
          <w:rFonts w:eastAsia="Times New Roman" w:cs="Arial"/>
          <w:color w:val="000000"/>
          <w:lang w:eastAsia="ca-ES"/>
        </w:rPr>
        <w:t>.</w:t>
      </w:r>
    </w:p>
    <w:p w14:paraId="4F72BD70" w14:textId="77777777" w:rsidR="00F6580D" w:rsidRDefault="00F6580D" w:rsidP="00F6580D">
      <w:pPr>
        <w:pStyle w:val="Pargrafdellista"/>
        <w:numPr>
          <w:ilvl w:val="0"/>
          <w:numId w:val="1"/>
        </w:numPr>
        <w:spacing w:before="0" w:after="160"/>
        <w:rPr>
          <w:rFonts w:eastAsia="Times New Roman" w:cs="Arial"/>
          <w:color w:val="000000"/>
          <w:lang w:eastAsia="ca-ES"/>
        </w:rPr>
      </w:pPr>
      <w:r w:rsidRPr="00C15E48">
        <w:rPr>
          <w:rFonts w:eastAsia="Times New Roman" w:cs="Arial"/>
          <w:color w:val="000000"/>
          <w:lang w:eastAsia="ca-ES"/>
        </w:rPr>
        <w:t>Ampolla hidrogràfica</w:t>
      </w:r>
      <w:r>
        <w:rPr>
          <w:rFonts w:eastAsia="Times New Roman" w:cs="Arial"/>
          <w:color w:val="000000"/>
          <w:lang w:eastAsia="ca-ES"/>
        </w:rPr>
        <w:t xml:space="preserve"> tipus</w:t>
      </w:r>
      <w:r w:rsidRPr="00C15E48">
        <w:rPr>
          <w:rFonts w:eastAsia="Times New Roman" w:cs="Arial"/>
          <w:color w:val="000000"/>
          <w:lang w:eastAsia="ca-ES"/>
        </w:rPr>
        <w:t xml:space="preserve"> </w:t>
      </w:r>
      <w:proofErr w:type="spellStart"/>
      <w:r w:rsidRPr="00C15E48">
        <w:rPr>
          <w:rFonts w:eastAsia="Times New Roman" w:cs="Arial"/>
          <w:color w:val="000000"/>
          <w:lang w:eastAsia="ca-ES"/>
        </w:rPr>
        <w:t>Niskin</w:t>
      </w:r>
      <w:proofErr w:type="spellEnd"/>
      <w:r w:rsidRPr="00C15E48">
        <w:rPr>
          <w:rFonts w:eastAsia="Times New Roman" w:cs="Arial"/>
          <w:color w:val="000000"/>
          <w:lang w:eastAsia="ca-ES"/>
        </w:rPr>
        <w:t xml:space="preserve"> </w:t>
      </w:r>
      <w:r>
        <w:rPr>
          <w:rFonts w:eastAsia="Times New Roman" w:cs="Arial"/>
          <w:color w:val="000000"/>
          <w:lang w:eastAsia="ca-ES"/>
        </w:rPr>
        <w:t xml:space="preserve">o similar, </w:t>
      </w:r>
      <w:r w:rsidRPr="00C15E48">
        <w:rPr>
          <w:rFonts w:eastAsia="Times New Roman" w:cs="Arial"/>
          <w:color w:val="000000"/>
          <w:lang w:eastAsia="ca-ES"/>
        </w:rPr>
        <w:t>per la presa de mostres</w:t>
      </w:r>
      <w:r>
        <w:rPr>
          <w:rFonts w:eastAsia="Times New Roman" w:cs="Arial"/>
          <w:color w:val="000000"/>
          <w:lang w:eastAsia="ca-ES"/>
        </w:rPr>
        <w:t xml:space="preserve"> en fondària</w:t>
      </w:r>
      <w:r w:rsidRPr="00C15E48">
        <w:rPr>
          <w:rFonts w:eastAsia="Times New Roman" w:cs="Arial"/>
          <w:color w:val="000000"/>
          <w:lang w:eastAsia="ca-ES"/>
        </w:rPr>
        <w:t xml:space="preserve">. </w:t>
      </w:r>
    </w:p>
    <w:p w14:paraId="7FDA502B" w14:textId="77777777" w:rsidR="00F6580D" w:rsidRDefault="00F6580D" w:rsidP="00F6580D">
      <w:pPr>
        <w:pStyle w:val="Pargrafdellista"/>
        <w:spacing w:after="160"/>
        <w:ind w:left="360"/>
      </w:pPr>
      <w:r>
        <w:t xml:space="preserve">La resta de </w:t>
      </w:r>
      <w:r w:rsidRPr="00B7259B">
        <w:t xml:space="preserve">material </w:t>
      </w:r>
      <w:r>
        <w:t xml:space="preserve">de mostreig </w:t>
      </w:r>
      <w:r w:rsidRPr="00B7259B">
        <w:t xml:space="preserve">i les instal·lacions necessàries per a la correcta execució dels treballs </w:t>
      </w:r>
      <w:r>
        <w:t xml:space="preserve">serà el que s’especifica en el protocol següent: </w:t>
      </w:r>
    </w:p>
    <w:p w14:paraId="754283B2" w14:textId="77777777" w:rsidR="00F6580D" w:rsidRDefault="00F6580D" w:rsidP="00F6580D">
      <w:pPr>
        <w:pStyle w:val="Default"/>
        <w:ind w:left="708"/>
        <w:rPr>
          <w:sz w:val="22"/>
          <w:szCs w:val="22"/>
        </w:rPr>
      </w:pPr>
      <w:proofErr w:type="spellStart"/>
      <w:r>
        <w:rPr>
          <w:i/>
          <w:iCs/>
          <w:sz w:val="22"/>
          <w:szCs w:val="22"/>
        </w:rPr>
        <w:t>Protocolo</w:t>
      </w:r>
      <w:proofErr w:type="spellEnd"/>
      <w:r>
        <w:rPr>
          <w:i/>
          <w:iCs/>
          <w:sz w:val="22"/>
          <w:szCs w:val="22"/>
        </w:rPr>
        <w:t xml:space="preserve"> de </w:t>
      </w:r>
      <w:proofErr w:type="spellStart"/>
      <w:r>
        <w:rPr>
          <w:i/>
          <w:iCs/>
          <w:sz w:val="22"/>
          <w:szCs w:val="22"/>
        </w:rPr>
        <w:t>muestreo</w:t>
      </w:r>
      <w:proofErr w:type="spellEnd"/>
      <w:r>
        <w:rPr>
          <w:i/>
          <w:iCs/>
          <w:sz w:val="22"/>
          <w:szCs w:val="22"/>
        </w:rPr>
        <w:t xml:space="preserve"> de </w:t>
      </w:r>
      <w:proofErr w:type="spellStart"/>
      <w:r>
        <w:rPr>
          <w:i/>
          <w:iCs/>
          <w:sz w:val="22"/>
          <w:szCs w:val="22"/>
        </w:rPr>
        <w:t>fitoplancton</w:t>
      </w:r>
      <w:proofErr w:type="spellEnd"/>
      <w:r>
        <w:rPr>
          <w:i/>
          <w:iCs/>
          <w:sz w:val="22"/>
          <w:szCs w:val="22"/>
        </w:rPr>
        <w:t xml:space="preserve"> en </w:t>
      </w:r>
      <w:proofErr w:type="spellStart"/>
      <w:r>
        <w:rPr>
          <w:i/>
          <w:iCs/>
          <w:sz w:val="22"/>
          <w:szCs w:val="22"/>
        </w:rPr>
        <w:t>lagos</w:t>
      </w:r>
      <w:proofErr w:type="spellEnd"/>
      <w:r>
        <w:rPr>
          <w:i/>
          <w:iCs/>
          <w:sz w:val="22"/>
          <w:szCs w:val="22"/>
        </w:rPr>
        <w:t xml:space="preserve"> y </w:t>
      </w:r>
      <w:proofErr w:type="spellStart"/>
      <w:r>
        <w:rPr>
          <w:i/>
          <w:iCs/>
          <w:sz w:val="22"/>
          <w:szCs w:val="22"/>
        </w:rPr>
        <w:t>embalses</w:t>
      </w:r>
      <w:proofErr w:type="spellEnd"/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(Codi: M-LE-FP-2013) disponible a la web del </w:t>
      </w:r>
      <w:proofErr w:type="spellStart"/>
      <w:r>
        <w:rPr>
          <w:sz w:val="22"/>
          <w:szCs w:val="22"/>
        </w:rPr>
        <w:t>Ministerio</w:t>
      </w:r>
      <w:proofErr w:type="spellEnd"/>
      <w:r>
        <w:rPr>
          <w:sz w:val="22"/>
          <w:szCs w:val="22"/>
        </w:rPr>
        <w:t xml:space="preserve"> para la </w:t>
      </w:r>
      <w:proofErr w:type="spellStart"/>
      <w:r>
        <w:rPr>
          <w:sz w:val="22"/>
          <w:szCs w:val="22"/>
        </w:rPr>
        <w:t>Transición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Ecológica</w:t>
      </w:r>
      <w:proofErr w:type="spellEnd"/>
      <w:r>
        <w:rPr>
          <w:sz w:val="22"/>
          <w:szCs w:val="22"/>
        </w:rPr>
        <w:t xml:space="preserve"> y el Reto </w:t>
      </w:r>
      <w:proofErr w:type="spellStart"/>
      <w:r>
        <w:rPr>
          <w:sz w:val="22"/>
          <w:szCs w:val="22"/>
        </w:rPr>
        <w:t>Demográfico</w:t>
      </w:r>
      <w:proofErr w:type="spellEnd"/>
      <w:r>
        <w:rPr>
          <w:sz w:val="22"/>
          <w:szCs w:val="22"/>
        </w:rPr>
        <w:t xml:space="preserve">: </w:t>
      </w:r>
    </w:p>
    <w:p w14:paraId="13C32A18" w14:textId="77777777" w:rsidR="00F6580D" w:rsidRDefault="006321BF" w:rsidP="00F6580D">
      <w:pPr>
        <w:rPr>
          <w:lang w:eastAsia="ca-ES"/>
        </w:rPr>
      </w:pPr>
      <w:hyperlink r:id="rId14" w:history="1">
        <w:r w:rsidR="00F6580D" w:rsidRPr="005605EA">
          <w:rPr>
            <w:rStyle w:val="Enlla"/>
            <w:rFonts w:eastAsia="Calibri"/>
          </w:rPr>
          <w:t>https://www.miteco.gob.es/es/agua/temas/estado-y-calidad-de-las-aguas/M-LE-FP-2013_Muestreo_Fitoplancton_Lagos%20y%20embalses_05_06_2013_tcm30-175286.pdf</w:t>
        </w:r>
      </w:hyperlink>
    </w:p>
    <w:p w14:paraId="413299E2" w14:textId="77777777" w:rsidR="00F6580D" w:rsidRDefault="00F6580D" w:rsidP="00F6580D">
      <w:pPr>
        <w:rPr>
          <w:lang w:eastAsia="ca-ES"/>
        </w:rPr>
      </w:pPr>
    </w:p>
    <w:p w14:paraId="4D4651A9" w14:textId="77777777" w:rsidR="00F6580D" w:rsidRDefault="00F6580D" w:rsidP="00F6580D">
      <w:pPr>
        <w:spacing w:after="160" w:line="259" w:lineRule="auto"/>
        <w:contextualSpacing/>
        <w:rPr>
          <w:rFonts w:cs="Arial"/>
          <w:szCs w:val="22"/>
          <w:lang w:eastAsia="ca-ES"/>
        </w:rPr>
      </w:pPr>
    </w:p>
    <w:p w14:paraId="1DB7A314" w14:textId="77777777" w:rsidR="00F6580D" w:rsidRPr="00B80789" w:rsidRDefault="00F6580D" w:rsidP="00F6580D">
      <w:pPr>
        <w:spacing w:after="160" w:line="259" w:lineRule="auto"/>
        <w:contextualSpacing/>
        <w:rPr>
          <w:rFonts w:cs="Arial"/>
          <w:szCs w:val="22"/>
          <w:lang w:eastAsia="ca-ES"/>
        </w:rPr>
        <w:sectPr w:rsidR="00F6580D" w:rsidRPr="00B80789" w:rsidSect="00F42560">
          <w:type w:val="continuous"/>
          <w:pgSz w:w="11906" w:h="16838"/>
          <w:pgMar w:top="1977" w:right="1418" w:bottom="1418" w:left="1701" w:header="709" w:footer="709" w:gutter="0"/>
          <w:pgNumType w:start="6"/>
          <w:cols w:space="708"/>
          <w:docGrid w:linePitch="360"/>
        </w:sectPr>
      </w:pPr>
    </w:p>
    <w:p w14:paraId="28F7F236" w14:textId="77777777" w:rsidR="00F6580D" w:rsidRPr="00B80789" w:rsidRDefault="00F6580D" w:rsidP="00F6580D">
      <w:pPr>
        <w:widowControl w:val="0"/>
        <w:tabs>
          <w:tab w:val="left" w:pos="1264"/>
        </w:tabs>
        <w:spacing w:before="0" w:after="0" w:line="248" w:lineRule="exact"/>
        <w:ind w:right="110"/>
        <w:rPr>
          <w:rFonts w:cs="Arial"/>
          <w:color w:val="000000"/>
          <w:szCs w:val="22"/>
        </w:rPr>
      </w:pPr>
    </w:p>
    <w:bookmarkEnd w:id="1"/>
    <w:sectPr w:rsidR="00F6580D" w:rsidRPr="00B80789" w:rsidSect="006321BF">
      <w:type w:val="continuous"/>
      <w:pgSz w:w="11906" w:h="16838"/>
      <w:pgMar w:top="1977" w:right="1418" w:bottom="1418" w:left="1701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6DDD3" w14:textId="77777777" w:rsidR="00D637CA" w:rsidRDefault="00EA709C">
      <w:pPr>
        <w:spacing w:before="0" w:after="0"/>
      </w:pPr>
      <w:r>
        <w:separator/>
      </w:r>
    </w:p>
  </w:endnote>
  <w:endnote w:type="continuationSeparator" w:id="0">
    <w:p w14:paraId="3CEA97CD" w14:textId="77777777" w:rsidR="00D637CA" w:rsidRDefault="00EA709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FD092" w14:textId="77777777" w:rsidR="00CC0347" w:rsidRDefault="006321BF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1814F" w14:textId="77777777" w:rsidR="00CC0347" w:rsidRDefault="006321BF">
    <w:pPr>
      <w:pStyle w:val="Peu"/>
      <w:framePr w:wrap="around" w:vAnchor="text" w:hAnchor="page" w:x="10342" w:y="-87"/>
      <w:rPr>
        <w:rStyle w:val="Nmerodepgina"/>
        <w:rFonts w:cs="Arial"/>
      </w:rPr>
    </w:pPr>
  </w:p>
  <w:p w14:paraId="753A77E2" w14:textId="77777777" w:rsidR="00CC0347" w:rsidRDefault="006321BF" w:rsidP="00F42560">
    <w:pPr>
      <w:pStyle w:val="Peu"/>
      <w:ind w:right="360"/>
      <w:rPr>
        <w:noProof/>
        <w:lang w:eastAsia="ca-ES"/>
      </w:rPr>
    </w:pPr>
  </w:p>
  <w:p w14:paraId="5F15FE2E" w14:textId="77777777" w:rsidR="00CC0347" w:rsidRDefault="006321BF" w:rsidP="00F42560">
    <w:pPr>
      <w:pStyle w:val="Peu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1E00" w14:textId="77777777" w:rsidR="00CC0347" w:rsidRDefault="006321BF">
    <w:pPr>
      <w:pStyle w:val="Peu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98CCB" w14:textId="77777777" w:rsidR="00CC0347" w:rsidRDefault="006321BF" w:rsidP="00F42560">
    <w:pPr>
      <w:pStyle w:val="Peu"/>
      <w:ind w:right="360"/>
    </w:pPr>
  </w:p>
  <w:p w14:paraId="761B38A9" w14:textId="77777777" w:rsidR="00CC0347" w:rsidRDefault="006321B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D535D" w14:textId="77777777" w:rsidR="00D637CA" w:rsidRDefault="00EA709C">
      <w:pPr>
        <w:spacing w:before="0" w:after="0"/>
      </w:pPr>
      <w:r>
        <w:separator/>
      </w:r>
    </w:p>
  </w:footnote>
  <w:footnote w:type="continuationSeparator" w:id="0">
    <w:p w14:paraId="45199F34" w14:textId="77777777" w:rsidR="00D637CA" w:rsidRDefault="00EA709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8C839" w14:textId="77777777" w:rsidR="00CC0347" w:rsidRDefault="006321BF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95F5E" w14:textId="63E4D036" w:rsidR="00CC0347" w:rsidRDefault="006321BF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02491" w14:textId="77777777" w:rsidR="00CC0347" w:rsidRDefault="006321BF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34C90"/>
    <w:multiLevelType w:val="hybridMultilevel"/>
    <w:tmpl w:val="E7368DF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C04C8"/>
    <w:multiLevelType w:val="hybridMultilevel"/>
    <w:tmpl w:val="D4A2F6C0"/>
    <w:lvl w:ilvl="0" w:tplc="30E6486C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B6FBF"/>
    <w:multiLevelType w:val="hybridMultilevel"/>
    <w:tmpl w:val="814EF17A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93607E"/>
    <w:multiLevelType w:val="hybridMultilevel"/>
    <w:tmpl w:val="0D76B36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5B60CA"/>
    <w:multiLevelType w:val="hybridMultilevel"/>
    <w:tmpl w:val="E146BDBC"/>
    <w:lvl w:ilvl="0" w:tplc="4A064E5C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 w:val="0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0D"/>
    <w:rsid w:val="006321BF"/>
    <w:rsid w:val="00D16E14"/>
    <w:rsid w:val="00D637CA"/>
    <w:rsid w:val="00EA709C"/>
    <w:rsid w:val="00F6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0AC82"/>
  <w15:chartTrackingRefBased/>
  <w15:docId w15:val="{E0457E32-A19B-4404-ABC1-6172D08C8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80D"/>
    <w:pPr>
      <w:spacing w:before="120" w:after="12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styleId="Ttol2">
    <w:name w:val="heading 2"/>
    <w:basedOn w:val="Normal"/>
    <w:next w:val="Normal"/>
    <w:link w:val="Ttol2Car"/>
    <w:qFormat/>
    <w:rsid w:val="00F6580D"/>
    <w:pPr>
      <w:keepNext/>
      <w:spacing w:before="60" w:after="60"/>
      <w:jc w:val="left"/>
      <w:outlineLvl w:val="1"/>
    </w:pPr>
    <w:rPr>
      <w:rFonts w:cs="Arial"/>
      <w:b/>
      <w:bCs/>
      <w:iCs/>
      <w:sz w:val="28"/>
      <w:szCs w:val="28"/>
      <w:lang w:val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2Car">
    <w:name w:val="Títol 2 Car"/>
    <w:basedOn w:val="Lletraperdefectedelpargraf"/>
    <w:link w:val="Ttol2"/>
    <w:rsid w:val="00F6580D"/>
    <w:rPr>
      <w:rFonts w:ascii="Arial" w:eastAsia="Times New Roman" w:hAnsi="Arial" w:cs="Arial"/>
      <w:b/>
      <w:bCs/>
      <w:iCs/>
      <w:sz w:val="28"/>
      <w:szCs w:val="28"/>
      <w:lang w:val="es-ES" w:eastAsia="es-ES"/>
    </w:rPr>
  </w:style>
  <w:style w:type="paragraph" w:styleId="Capalera">
    <w:name w:val="header"/>
    <w:basedOn w:val="Normal"/>
    <w:link w:val="CapaleraCar"/>
    <w:semiHidden/>
    <w:rsid w:val="00F6580D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semiHidden/>
    <w:rsid w:val="00F6580D"/>
    <w:rPr>
      <w:rFonts w:ascii="Arial" w:eastAsia="Times New Roman" w:hAnsi="Arial" w:cs="Times New Roman"/>
      <w:szCs w:val="24"/>
      <w:lang w:eastAsia="es-ES"/>
    </w:rPr>
  </w:style>
  <w:style w:type="paragraph" w:styleId="Peu">
    <w:name w:val="footer"/>
    <w:basedOn w:val="Normal"/>
    <w:link w:val="PeuCar"/>
    <w:semiHidden/>
    <w:rsid w:val="00F6580D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semiHidden/>
    <w:rsid w:val="00F6580D"/>
    <w:rPr>
      <w:rFonts w:ascii="Arial" w:eastAsia="Times New Roman" w:hAnsi="Arial" w:cs="Times New Roman"/>
      <w:szCs w:val="24"/>
      <w:lang w:eastAsia="es-ES"/>
    </w:rPr>
  </w:style>
  <w:style w:type="character" w:styleId="Nmerodepgina">
    <w:name w:val="page number"/>
    <w:semiHidden/>
    <w:rsid w:val="00F6580D"/>
    <w:rPr>
      <w:rFonts w:ascii="Arial" w:hAnsi="Arial"/>
      <w:sz w:val="14"/>
    </w:rPr>
  </w:style>
  <w:style w:type="paragraph" w:styleId="Pargrafdellista">
    <w:name w:val="List Paragraph"/>
    <w:basedOn w:val="Normal"/>
    <w:link w:val="PargrafdellistaCar"/>
    <w:uiPriority w:val="34"/>
    <w:qFormat/>
    <w:rsid w:val="00F6580D"/>
    <w:pPr>
      <w:spacing w:before="240" w:after="280" w:line="259" w:lineRule="auto"/>
      <w:ind w:left="720"/>
      <w:contextualSpacing/>
    </w:pPr>
    <w:rPr>
      <w:rFonts w:eastAsia="Calibri" w:cs="Mangal"/>
      <w:szCs w:val="22"/>
      <w:lang w:eastAsia="en-US"/>
    </w:rPr>
  </w:style>
  <w:style w:type="character" w:styleId="Enlla">
    <w:name w:val="Hyperlink"/>
    <w:uiPriority w:val="99"/>
    <w:unhideWhenUsed/>
    <w:rsid w:val="00F6580D"/>
    <w:rPr>
      <w:color w:val="0563C1"/>
      <w:u w:val="single"/>
    </w:rPr>
  </w:style>
  <w:style w:type="paragraph" w:customStyle="1" w:styleId="Default">
    <w:name w:val="Default"/>
    <w:rsid w:val="00F658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a-ES"/>
    </w:rPr>
  </w:style>
  <w:style w:type="character" w:customStyle="1" w:styleId="PargrafdellistaCar">
    <w:name w:val="Paràgraf de llista Car"/>
    <w:link w:val="Pargrafdellista"/>
    <w:uiPriority w:val="34"/>
    <w:locked/>
    <w:rsid w:val="00F6580D"/>
    <w:rPr>
      <w:rFonts w:ascii="Arial" w:eastAsia="Calibri" w:hAnsi="Arial"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miteco.gob.es/es/agua/temas/estado-y-calidad-de-las-aguas/M-LE-FP-2013_Muestreo_Fitoplancton_Lagos%20y%20embalses_05_06_2013_tcm30-175286.pdf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Febas Rodriguez, Agustin</dc:creator>
  <cp:keywords/>
  <dc:description/>
  <cp:lastModifiedBy>Febas Rodriguez, Agustin</cp:lastModifiedBy>
  <cp:revision>3</cp:revision>
  <dcterms:created xsi:type="dcterms:W3CDTF">2024-07-04T11:45:00Z</dcterms:created>
  <dcterms:modified xsi:type="dcterms:W3CDTF">2024-07-04T11:49:00Z</dcterms:modified>
</cp:coreProperties>
</file>