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B7245C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>ANNEX</w:t>
      </w:r>
      <w:bookmarkStart w:id="0" w:name="_GoBack"/>
      <w:bookmarkEnd w:id="0"/>
      <w:r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 </w:t>
      </w:r>
      <w:r w:rsidR="008101F7"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>1</w:t>
      </w:r>
      <w:r w:rsidR="00B7245C"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>2</w:t>
      </w:r>
    </w:p>
    <w:p w:rsidR="005E629C" w:rsidRPr="00B7245C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28"/>
          <w:szCs w:val="28"/>
          <w:lang w:eastAsia="es-ES"/>
        </w:rPr>
      </w:pPr>
      <w:r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 xml:space="preserve">DECLARACIÓ </w:t>
      </w:r>
      <w:r w:rsidR="008101F7" w:rsidRPr="00B7245C">
        <w:rPr>
          <w:rFonts w:ascii="Arial" w:eastAsia="Times New Roman" w:hAnsi="Arial" w:cs="Arial"/>
          <w:b/>
          <w:sz w:val="28"/>
          <w:szCs w:val="28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0E7459" w:rsidP="00143FBD">
    <w:pPr>
      <w:pStyle w:val="Capalera"/>
      <w:ind w:left="-709"/>
    </w:pPr>
    <w:r w:rsidRPr="00B355CC">
      <w:rPr>
        <w:noProof/>
        <w:lang w:eastAsia="ca-ES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-13335</wp:posOffset>
          </wp:positionH>
          <wp:positionV relativeFrom="paragraph">
            <wp:posOffset>817245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0E7459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50857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245C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4AD52D-283D-41AF-B415-7EF3007ED4D1}">
  <ds:schemaRefs>
    <ds:schemaRef ds:uri="http://purl.org/dc/elements/1.1/"/>
    <ds:schemaRef ds:uri="http://schemas.microsoft.com/sharepoint/v3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http://purl.org/dc/terms/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1504BEB4-DBA4-4D6E-9C79-86F2B2910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AA941C-FE0B-4DFD-8FF8-24DC3791C57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4</cp:revision>
  <cp:lastPrinted>2015-11-27T11:06:00Z</cp:lastPrinted>
  <dcterms:created xsi:type="dcterms:W3CDTF">2023-11-03T10:40:00Z</dcterms:created>
  <dcterms:modified xsi:type="dcterms:W3CDTF">2024-07-03T12:40:00Z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