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3090" w14:textId="77777777" w:rsidR="00D82EA9" w:rsidRPr="00F8291C" w:rsidRDefault="00D82EA9" w:rsidP="00D82EA9">
      <w:pPr>
        <w:rPr>
          <w:rFonts w:ascii="Arial" w:hAnsi="Arial" w:cs="Arial"/>
          <w:b/>
        </w:rPr>
      </w:pPr>
      <w:r w:rsidRPr="00F8291C">
        <w:rPr>
          <w:rFonts w:ascii="Arial" w:hAnsi="Arial" w:cs="Arial"/>
          <w:b/>
        </w:rPr>
        <w:t>ANNEX 4</w:t>
      </w:r>
    </w:p>
    <w:p w14:paraId="2942FC93" w14:textId="77777777" w:rsidR="00D82EA9" w:rsidRDefault="00D82EA9" w:rsidP="00D82EA9">
      <w:pPr>
        <w:jc w:val="both"/>
        <w:rPr>
          <w:rFonts w:ascii="Arial" w:hAnsi="Arial" w:cs="Arial"/>
          <w:b/>
        </w:rPr>
      </w:pPr>
      <w:r w:rsidRPr="00036C47">
        <w:rPr>
          <w:rFonts w:ascii="Arial" w:hAnsi="Arial" w:cs="Arial"/>
          <w:b/>
        </w:rPr>
        <w:t>COMPROMÍS D'ADSCRIPCIÓ DE MITJANS PERSONALS I MATERIALS A L'EXECUCIÓ DEL CONTRACT</w:t>
      </w:r>
      <w:r>
        <w:rPr>
          <w:rFonts w:ascii="Arial" w:hAnsi="Arial" w:cs="Arial"/>
          <w:b/>
        </w:rPr>
        <w:t xml:space="preserve">E </w:t>
      </w:r>
      <w:r w:rsidRPr="00BE1E28">
        <w:rPr>
          <w:rFonts w:ascii="Arial" w:hAnsi="Arial" w:cs="Arial"/>
          <w:b/>
        </w:rPr>
        <w:t>SERVEIS PEL PROGRAMA D’ESTALVI ENERGÈTIC I POBRESA ENERGÈTICA, Eix 1</w:t>
      </w:r>
      <w:r>
        <w:rPr>
          <w:rFonts w:ascii="Arial" w:hAnsi="Arial" w:cs="Arial"/>
          <w:b/>
        </w:rPr>
        <w:t xml:space="preserve">- </w:t>
      </w:r>
      <w:r w:rsidRPr="00BE1E2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uditories en llars vulnerables- </w:t>
      </w:r>
      <w:r w:rsidRPr="00036C47">
        <w:rPr>
          <w:rFonts w:ascii="Arial" w:hAnsi="Arial" w:cs="Arial"/>
          <w:b/>
        </w:rPr>
        <w:t xml:space="preserve">(EXPEDIENT NÚM. </w:t>
      </w:r>
      <w:r>
        <w:rPr>
          <w:rFonts w:ascii="Arial" w:hAnsi="Arial" w:cs="Arial"/>
          <w:b/>
        </w:rPr>
        <w:t>2024/6370</w:t>
      </w:r>
      <w:r w:rsidRPr="00036C47">
        <w:rPr>
          <w:rFonts w:ascii="Arial" w:hAnsi="Arial" w:cs="Arial"/>
          <w:b/>
        </w:rPr>
        <w:t>)</w:t>
      </w:r>
    </w:p>
    <w:p w14:paraId="09E05B69" w14:textId="77777777" w:rsidR="00D82EA9" w:rsidRPr="00F8291C" w:rsidRDefault="00D82EA9" w:rsidP="00D82EA9">
      <w:pPr>
        <w:jc w:val="both"/>
        <w:rPr>
          <w:rFonts w:ascii="Arial" w:hAnsi="Arial" w:cs="Arial"/>
          <w:b/>
        </w:rPr>
      </w:pPr>
    </w:p>
    <w:p w14:paraId="7F1F93F9" w14:textId="77777777" w:rsidR="00D82EA9" w:rsidRPr="00F8291C" w:rsidRDefault="00D82EA9" w:rsidP="00D82EA9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8291C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14:paraId="797CA693" w14:textId="77777777" w:rsidR="00D82EA9" w:rsidRPr="00F8291C" w:rsidRDefault="00D82EA9" w:rsidP="00D82EA9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E0F3DA1" w14:textId="77777777" w:rsidR="00D82EA9" w:rsidRPr="00F8291C" w:rsidRDefault="00D82EA9" w:rsidP="00D82EA9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8291C"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14:paraId="69BC1670" w14:textId="77777777" w:rsidR="00D82EA9" w:rsidRPr="00F8291C" w:rsidRDefault="00D82EA9" w:rsidP="00D82EA9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FB5B56E" w14:textId="77777777" w:rsidR="00D82EA9" w:rsidRDefault="00D82EA9" w:rsidP="00D82EA9">
      <w:pPr>
        <w:jc w:val="both"/>
        <w:rPr>
          <w:rFonts w:ascii="Arial" w:hAnsi="Arial" w:cs="Arial"/>
          <w:sz w:val="22"/>
          <w:szCs w:val="22"/>
        </w:rPr>
      </w:pPr>
      <w:r w:rsidRPr="00036C47">
        <w:rPr>
          <w:rFonts w:ascii="Arial" w:hAnsi="Arial" w:cs="Arial"/>
          <w:sz w:val="22"/>
          <w:szCs w:val="22"/>
        </w:rPr>
        <w:t>Que l'empresa que represento, en el cas que esdevingui adjudicatària en el</w:t>
      </w:r>
      <w:r>
        <w:rPr>
          <w:rFonts w:ascii="Arial" w:hAnsi="Arial" w:cs="Arial"/>
          <w:sz w:val="22"/>
          <w:szCs w:val="22"/>
        </w:rPr>
        <w:t xml:space="preserve"> </w:t>
      </w:r>
      <w:r w:rsidRPr="00036C47">
        <w:rPr>
          <w:rFonts w:ascii="Arial" w:hAnsi="Arial" w:cs="Arial"/>
          <w:sz w:val="22"/>
          <w:szCs w:val="22"/>
        </w:rPr>
        <w:t>procediment de licitació corresponent a la contractació del</w:t>
      </w:r>
      <w:r>
        <w:rPr>
          <w:rFonts w:ascii="Arial" w:hAnsi="Arial" w:cs="Arial"/>
          <w:sz w:val="22"/>
          <w:szCs w:val="22"/>
        </w:rPr>
        <w:t xml:space="preserve"> servei </w:t>
      </w:r>
      <w:r w:rsidRPr="00BE1E28">
        <w:rPr>
          <w:rFonts w:ascii="Arial" w:eastAsia="Calibri" w:hAnsi="Arial" w:cs="Arial"/>
          <w:color w:val="000000"/>
          <w:sz w:val="22"/>
          <w:szCs w:val="22"/>
        </w:rPr>
        <w:t>pel programa d’estalvi energètic i pobresa energètica, Eix 1 (Auditories en llars vulnerables)</w:t>
      </w:r>
      <w:r w:rsidRPr="00AB04CB">
        <w:rPr>
          <w:rFonts w:ascii="Arial" w:eastAsia="Calibri" w:hAnsi="Arial" w:cs="Arial"/>
          <w:color w:val="000000"/>
          <w:sz w:val="22"/>
          <w:szCs w:val="22"/>
        </w:rPr>
        <w:t>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amb </w:t>
      </w:r>
      <w:r w:rsidRPr="00036C47">
        <w:rPr>
          <w:rFonts w:ascii="Arial" w:hAnsi="Arial" w:cs="Arial"/>
          <w:sz w:val="22"/>
          <w:szCs w:val="22"/>
        </w:rPr>
        <w:t xml:space="preserve">expedient núm. </w:t>
      </w:r>
      <w:r>
        <w:rPr>
          <w:rFonts w:ascii="Arial" w:hAnsi="Arial" w:cs="Arial"/>
          <w:sz w:val="22"/>
          <w:szCs w:val="22"/>
        </w:rPr>
        <w:t>2024/6370</w:t>
      </w:r>
      <w:r w:rsidRPr="00036C47">
        <w:rPr>
          <w:rFonts w:ascii="Arial" w:hAnsi="Arial" w:cs="Arial"/>
          <w:sz w:val="22"/>
          <w:szCs w:val="22"/>
        </w:rPr>
        <w:t>, es</w:t>
      </w:r>
      <w:r>
        <w:rPr>
          <w:rFonts w:ascii="Arial" w:hAnsi="Arial" w:cs="Arial"/>
          <w:sz w:val="22"/>
          <w:szCs w:val="22"/>
        </w:rPr>
        <w:t xml:space="preserve"> </w:t>
      </w:r>
      <w:r w:rsidRPr="00036C47">
        <w:rPr>
          <w:rFonts w:ascii="Arial" w:hAnsi="Arial" w:cs="Arial"/>
          <w:sz w:val="22"/>
          <w:szCs w:val="22"/>
        </w:rPr>
        <w:t>compromet, durant tota la vigència del contracte i les eventuals pròrrogues</w:t>
      </w:r>
      <w:r>
        <w:rPr>
          <w:rFonts w:ascii="Arial" w:hAnsi="Arial" w:cs="Arial"/>
          <w:sz w:val="22"/>
          <w:szCs w:val="22"/>
        </w:rPr>
        <w:t xml:space="preserve"> a a</w:t>
      </w:r>
      <w:r w:rsidRPr="00036C47">
        <w:rPr>
          <w:rFonts w:ascii="Arial" w:hAnsi="Arial" w:cs="Arial"/>
          <w:sz w:val="22"/>
          <w:szCs w:val="22"/>
        </w:rPr>
        <w:t>dscriure a l'execució del contracte els mitjans personals i materials suficients per</w:t>
      </w:r>
      <w:r>
        <w:rPr>
          <w:rFonts w:ascii="Arial" w:hAnsi="Arial" w:cs="Arial"/>
          <w:sz w:val="22"/>
          <w:szCs w:val="22"/>
        </w:rPr>
        <w:t xml:space="preserve"> </w:t>
      </w:r>
      <w:r w:rsidRPr="00036C47">
        <w:rPr>
          <w:rFonts w:ascii="Arial" w:hAnsi="Arial" w:cs="Arial"/>
          <w:sz w:val="22"/>
          <w:szCs w:val="22"/>
        </w:rPr>
        <w:t>a la realització del contracte, especialment i en concret</w:t>
      </w:r>
      <w:r>
        <w:rPr>
          <w:rFonts w:ascii="Arial" w:hAnsi="Arial" w:cs="Arial"/>
          <w:sz w:val="22"/>
          <w:szCs w:val="22"/>
        </w:rPr>
        <w:t>:</w:t>
      </w:r>
    </w:p>
    <w:p w14:paraId="28FE28A2" w14:textId="77777777" w:rsidR="00D82EA9" w:rsidRDefault="00D82EA9" w:rsidP="00D82EA9">
      <w:pPr>
        <w:jc w:val="both"/>
        <w:rPr>
          <w:rFonts w:ascii="Arial" w:hAnsi="Arial" w:cs="Arial"/>
          <w:sz w:val="22"/>
          <w:szCs w:val="22"/>
        </w:rPr>
      </w:pPr>
    </w:p>
    <w:p w14:paraId="3969A971" w14:textId="77777777" w:rsidR="00D82EA9" w:rsidRDefault="00D82EA9" w:rsidP="00D82E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persones per a l’execució del contracte serà:</w:t>
      </w:r>
    </w:p>
    <w:p w14:paraId="25961EAE" w14:textId="77777777" w:rsidR="00D82EA9" w:rsidRDefault="00D82EA9" w:rsidP="00D82EA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964"/>
        <w:gridCol w:w="3822"/>
      </w:tblGrid>
      <w:tr w:rsidR="00D82EA9" w14:paraId="4B5EA7E4" w14:textId="77777777" w:rsidTr="00040A2B">
        <w:tc>
          <w:tcPr>
            <w:tcW w:w="3964" w:type="dxa"/>
          </w:tcPr>
          <w:p w14:paraId="0B23CFC2" w14:textId="77777777" w:rsidR="00D82EA9" w:rsidRDefault="00D82EA9" w:rsidP="00040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Càrrec:</w:t>
            </w:r>
          </w:p>
        </w:tc>
        <w:tc>
          <w:tcPr>
            <w:tcW w:w="3822" w:type="dxa"/>
          </w:tcPr>
          <w:p w14:paraId="77E5F115" w14:textId="77777777" w:rsidR="00D82EA9" w:rsidRDefault="00D82EA9" w:rsidP="00040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</w:tr>
      <w:tr w:rsidR="00D82EA9" w14:paraId="390CCE0C" w14:textId="77777777" w:rsidTr="00040A2B">
        <w:tc>
          <w:tcPr>
            <w:tcW w:w="3964" w:type="dxa"/>
          </w:tcPr>
          <w:p w14:paraId="095BBA03" w14:textId="77777777" w:rsidR="00D82EA9" w:rsidRPr="003015F8" w:rsidRDefault="00D82EA9" w:rsidP="00040A2B">
            <w:pPr>
              <w:autoSpaceDE w:val="0"/>
              <w:autoSpaceDN w:val="0"/>
              <w:spacing w:line="276" w:lineRule="auto"/>
              <w:jc w:val="both"/>
              <w:rPr>
                <w:rFonts w:ascii="Arial" w:eastAsia="Arial" w:hAnsi="Arial" w:cs="Arial"/>
                <w:lang w:bidi="ca-ES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ca-ES" w:bidi="ca-ES"/>
              </w:rPr>
              <w:t>Tècnic d’Intervenció Social</w:t>
            </w:r>
          </w:p>
        </w:tc>
        <w:tc>
          <w:tcPr>
            <w:tcW w:w="3822" w:type="dxa"/>
          </w:tcPr>
          <w:p w14:paraId="1EFBB2F3" w14:textId="77777777" w:rsidR="00D82EA9" w:rsidRDefault="00D82EA9" w:rsidP="00040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EA9" w14:paraId="34993B67" w14:textId="77777777" w:rsidTr="00040A2B">
        <w:tc>
          <w:tcPr>
            <w:tcW w:w="3964" w:type="dxa"/>
          </w:tcPr>
          <w:p w14:paraId="3B497DEC" w14:textId="77777777" w:rsidR="00D82EA9" w:rsidRPr="003015F8" w:rsidRDefault="00D82EA9" w:rsidP="00040A2B">
            <w:pPr>
              <w:autoSpaceDE w:val="0"/>
              <w:autoSpaceDN w:val="0"/>
              <w:spacing w:line="276" w:lineRule="auto"/>
              <w:jc w:val="both"/>
              <w:rPr>
                <w:rFonts w:ascii="Arial" w:eastAsia="Arial" w:hAnsi="Arial" w:cs="Arial"/>
                <w:lang w:bidi="ca-ES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ca-ES" w:bidi="ca-ES"/>
              </w:rPr>
              <w:t>T</w:t>
            </w:r>
            <w:r w:rsidRPr="003015F8">
              <w:rPr>
                <w:rFonts w:ascii="Arial" w:eastAsia="Arial" w:hAnsi="Arial" w:cs="Arial"/>
                <w:kern w:val="0"/>
                <w:sz w:val="22"/>
                <w:szCs w:val="22"/>
                <w:lang w:eastAsia="ca-ES" w:bidi="ca-ES"/>
              </w:rPr>
              <w:t>ècnic titulat en Eficiència Energèti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ca-ES" w:bidi="ca-ES"/>
              </w:rPr>
              <w:t>ca</w:t>
            </w:r>
          </w:p>
        </w:tc>
        <w:tc>
          <w:tcPr>
            <w:tcW w:w="3822" w:type="dxa"/>
          </w:tcPr>
          <w:p w14:paraId="0D709F3A" w14:textId="77777777" w:rsidR="00D82EA9" w:rsidRDefault="00D82EA9" w:rsidP="00040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88B542" w14:textId="77777777" w:rsidR="00D82EA9" w:rsidRDefault="00D82EA9" w:rsidP="00D82EA9">
      <w:pPr>
        <w:widowControl/>
        <w:suppressAutoHyphens w:val="0"/>
        <w:rPr>
          <w:rFonts w:ascii="Arial" w:hAnsi="Arial" w:cs="Arial"/>
          <w:b/>
        </w:rPr>
      </w:pPr>
    </w:p>
    <w:p w14:paraId="189E92D3" w14:textId="77777777" w:rsidR="00D82EA9" w:rsidRDefault="00D82EA9" w:rsidP="00D82EA9">
      <w:pPr>
        <w:widowControl/>
        <w:suppressAutoHyphens w:val="0"/>
        <w:jc w:val="both"/>
        <w:rPr>
          <w:rFonts w:ascii="Arial" w:hAnsi="Arial" w:cs="Arial"/>
          <w:b/>
        </w:rPr>
      </w:pPr>
      <w:r w:rsidRPr="00ED65A3">
        <w:rPr>
          <w:rFonts w:ascii="Arial" w:hAnsi="Arial" w:cs="Arial"/>
          <w:sz w:val="22"/>
          <w:szCs w:val="22"/>
        </w:rPr>
        <w:t xml:space="preserve">Aquesta documentació no ha d’incloure cap </w:t>
      </w:r>
      <w:r w:rsidRPr="007E0FB7">
        <w:rPr>
          <w:rFonts w:ascii="Arial" w:hAnsi="Arial" w:cs="Arial"/>
          <w:sz w:val="22"/>
          <w:szCs w:val="22"/>
        </w:rPr>
        <w:t xml:space="preserve">dada objecte de declaració d’admissió automàtica, de la qual </w:t>
      </w:r>
      <w:r w:rsidRPr="00D128E3">
        <w:rPr>
          <w:rFonts w:ascii="Arial" w:hAnsi="Arial" w:cs="Arial"/>
          <w:b/>
          <w:sz w:val="22"/>
          <w:szCs w:val="22"/>
        </w:rPr>
        <w:t>serà motiu d’exclusió</w:t>
      </w:r>
      <w:r w:rsidRPr="007E0FB7">
        <w:rPr>
          <w:rFonts w:ascii="Arial" w:hAnsi="Arial" w:cs="Arial"/>
          <w:sz w:val="22"/>
          <w:szCs w:val="22"/>
        </w:rPr>
        <w:t>.</w:t>
      </w:r>
    </w:p>
    <w:p w14:paraId="382848D6" w14:textId="77777777" w:rsidR="00750FD7" w:rsidRPr="00D82EA9" w:rsidRDefault="00750FD7" w:rsidP="00D82EA9"/>
    <w:sectPr w:rsidR="00750FD7" w:rsidRPr="00D82EA9" w:rsidSect="005D63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83F4" w14:textId="77777777" w:rsidR="00D82EA9" w:rsidRDefault="00D82EA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162"/>
      <w:docPartObj>
        <w:docPartGallery w:val="Page Numbers (Bottom of Page)"/>
        <w:docPartUnique/>
      </w:docPartObj>
    </w:sdtPr>
    <w:sdtEndPr/>
    <w:sdtContent>
      <w:p w14:paraId="0CC18BFA" w14:textId="77777777" w:rsidR="00D82EA9" w:rsidRDefault="00D82EA9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3B14F" w14:textId="77777777" w:rsidR="00D82EA9" w:rsidRDefault="00D82EA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881E" w14:textId="77777777" w:rsidR="00D82EA9" w:rsidRDefault="00D82EA9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F23A" w14:textId="77777777" w:rsidR="00D82EA9" w:rsidRDefault="00D82EA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C673" w14:textId="77777777" w:rsidR="00D82EA9" w:rsidRDefault="00D82EA9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5DA57890" wp14:editId="300F0E52">
          <wp:simplePos x="0" y="0"/>
          <wp:positionH relativeFrom="column">
            <wp:posOffset>-881380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816F2" w14:textId="77777777" w:rsidR="00D82EA9" w:rsidRDefault="00D82EA9">
    <w:pPr>
      <w:pStyle w:val="Capalera"/>
    </w:pPr>
  </w:p>
  <w:p w14:paraId="09C534B5" w14:textId="77777777" w:rsidR="00D82EA9" w:rsidRDefault="00D82EA9">
    <w:pPr>
      <w:pStyle w:val="Capalera"/>
    </w:pPr>
  </w:p>
  <w:p w14:paraId="6D83C1B8" w14:textId="77777777" w:rsidR="00D82EA9" w:rsidRDefault="00D82EA9">
    <w:pPr>
      <w:pStyle w:val="Capalera"/>
    </w:pPr>
  </w:p>
  <w:p w14:paraId="72AB91FF" w14:textId="77777777" w:rsidR="00D82EA9" w:rsidRDefault="00D82EA9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D7EB" w14:textId="77777777" w:rsidR="00D82EA9" w:rsidRDefault="00D82EA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3D"/>
    <w:rsid w:val="00514A91"/>
    <w:rsid w:val="005C17CB"/>
    <w:rsid w:val="00657C3D"/>
    <w:rsid w:val="00750FD7"/>
    <w:rsid w:val="00A926B2"/>
    <w:rsid w:val="00D8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5EB5"/>
  <w15:chartTrackingRefBased/>
  <w15:docId w15:val="{04A5B493-6923-4325-A65F-0C4C64DE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3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Ttol2">
    <w:name w:val="heading 2"/>
    <w:basedOn w:val="Normal"/>
    <w:next w:val="Normal"/>
    <w:link w:val="Ttol2Car"/>
    <w:qFormat/>
    <w:rsid w:val="00657C3D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rsid w:val="00657C3D"/>
    <w:rPr>
      <w:rFonts w:ascii="CG Times" w:eastAsia="Times New Roman" w:hAnsi="CG Times" w:cs="Times New Roman"/>
      <w:b/>
      <w:spacing w:val="-3"/>
      <w:sz w:val="24"/>
      <w:szCs w:val="20"/>
      <w:lang w:eastAsia="es-ES"/>
      <w14:ligatures w14:val="none"/>
    </w:rPr>
  </w:style>
  <w:style w:type="paragraph" w:styleId="Capalera">
    <w:name w:val="header"/>
    <w:basedOn w:val="Normal"/>
    <w:link w:val="CapaleraCar"/>
    <w:unhideWhenUsed/>
    <w:rsid w:val="00657C3D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rsid w:val="00657C3D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657C3D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657C3D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customStyle="1" w:styleId="Estilo2">
    <w:name w:val="Estilo2"/>
    <w:basedOn w:val="Normal"/>
    <w:rsid w:val="00657C3D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table" w:styleId="Taulaambquadrcula">
    <w:name w:val="Table Grid"/>
    <w:basedOn w:val="Taulanormal"/>
    <w:uiPriority w:val="59"/>
    <w:rsid w:val="00D82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Auselle Blanch</dc:creator>
  <cp:keywords/>
  <dc:description/>
  <cp:lastModifiedBy>Monica Auselle Blanch</cp:lastModifiedBy>
  <cp:revision>2</cp:revision>
  <dcterms:created xsi:type="dcterms:W3CDTF">2024-06-20T12:18:00Z</dcterms:created>
  <dcterms:modified xsi:type="dcterms:W3CDTF">2024-06-20T12:18:00Z</dcterms:modified>
</cp:coreProperties>
</file>