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ED" w:rsidRPr="00A20DED" w:rsidRDefault="00A20DED" w:rsidP="00A20DED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0"/>
          <w:lang w:val="x-none" w:eastAsia="es-ES"/>
        </w:rPr>
      </w:pPr>
      <w:bookmarkStart w:id="0" w:name="_Toc30768372"/>
      <w:bookmarkStart w:id="1" w:name="_Toc30768753"/>
      <w:bookmarkStart w:id="2" w:name="_Toc167792821"/>
      <w:r w:rsidRPr="00A20DED">
        <w:rPr>
          <w:rFonts w:ascii="Verdana" w:eastAsia="Formata Regular" w:hAnsi="Verdana" w:cs="Times New Roman"/>
          <w:b/>
          <w:sz w:val="20"/>
          <w:szCs w:val="20"/>
          <w:lang w:val="x-none" w:eastAsia="es-ES"/>
        </w:rPr>
        <w:t xml:space="preserve">ANNEX 2 </w:t>
      </w:r>
      <w:r w:rsidRPr="00A20DED">
        <w:rPr>
          <w:rFonts w:ascii="Verdana" w:eastAsia="Times New Roman" w:hAnsi="Verdana" w:cs="Times New Roman"/>
          <w:b/>
          <w:sz w:val="20"/>
          <w:szCs w:val="20"/>
          <w:lang w:val="x-none" w:eastAsia="es-ES"/>
        </w:rPr>
        <w:t xml:space="preserve">MODEL D’OFERTA ECONÒMICA </w:t>
      </w:r>
      <w:r w:rsidRPr="00A20DED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Pr="00A20DED">
        <w:rPr>
          <w:rFonts w:ascii="Verdana" w:eastAsia="Times New Roman" w:hAnsi="Verdana" w:cs="Times New Roman"/>
          <w:b/>
          <w:sz w:val="20"/>
          <w:szCs w:val="20"/>
          <w:lang w:val="x-none" w:eastAsia="es-ES"/>
        </w:rPr>
        <w:t xml:space="preserve">(SOBRE </w:t>
      </w:r>
      <w:r w:rsidRPr="00A20DED">
        <w:rPr>
          <w:rFonts w:ascii="Verdana" w:eastAsia="Times New Roman" w:hAnsi="Verdana" w:cs="Times New Roman"/>
          <w:b/>
          <w:sz w:val="20"/>
          <w:szCs w:val="20"/>
          <w:lang w:eastAsia="es-ES"/>
        </w:rPr>
        <w:t>B</w:t>
      </w:r>
      <w:r w:rsidRPr="00A20DED">
        <w:rPr>
          <w:rFonts w:ascii="Verdana" w:eastAsia="Times New Roman" w:hAnsi="Verdana" w:cs="Times New Roman"/>
          <w:b/>
          <w:sz w:val="20"/>
          <w:szCs w:val="20"/>
          <w:lang w:val="x-none" w:eastAsia="es-ES"/>
        </w:rPr>
        <w:t>)</w:t>
      </w:r>
      <w:bookmarkEnd w:id="0"/>
      <w:bookmarkEnd w:id="1"/>
      <w:bookmarkEnd w:id="2"/>
      <w:r w:rsidRPr="00A20DED">
        <w:rPr>
          <w:rFonts w:ascii="Verdana" w:eastAsia="Times New Roman" w:hAnsi="Verdana" w:cs="Times New Roman"/>
          <w:b/>
          <w:sz w:val="20"/>
          <w:szCs w:val="20"/>
          <w:lang w:val="x-none" w:eastAsia="es-ES"/>
        </w:rPr>
        <w:t xml:space="preserve"> </w:t>
      </w:r>
    </w:p>
    <w:p w:rsidR="00A20DED" w:rsidRPr="00A20DED" w:rsidRDefault="00A20DED" w:rsidP="00A20DE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:rsidR="00A20DED" w:rsidRPr="00A20DED" w:rsidRDefault="00A20DED" w:rsidP="00A20DED">
      <w:pPr>
        <w:widowControl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widowControl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A20DED">
        <w:rPr>
          <w:rFonts w:ascii="Verdana" w:eastAsia="Times New Roman" w:hAnsi="Verdana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A20DED" w:rsidRPr="00A20DED" w:rsidRDefault="00A20DED" w:rsidP="00A20DED">
      <w:pPr>
        <w:widowControl w:val="0"/>
        <w:spacing w:after="0" w:line="240" w:lineRule="auto"/>
        <w:jc w:val="both"/>
        <w:rPr>
          <w:rFonts w:ascii="Verdana" w:eastAsia="Calibri" w:hAnsi="Verdana" w:cs="Formata Regular"/>
          <w:sz w:val="20"/>
          <w:szCs w:val="20"/>
        </w:rPr>
      </w:pPr>
      <w:r w:rsidRPr="00A20DED">
        <w:rPr>
          <w:rFonts w:ascii="Verdana" w:eastAsia="Times New Roman" w:hAnsi="Verdana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A20DED">
        <w:rPr>
          <w:rFonts w:ascii="Verdana" w:eastAsia="Calibri" w:hAnsi="Verdana" w:cs="Times New Roman"/>
          <w:bCs/>
          <w:sz w:val="20"/>
          <w:szCs w:val="20"/>
        </w:rPr>
        <w:t xml:space="preserve"> .........................................................., </w:t>
      </w:r>
      <w:r w:rsidRPr="00A20DED">
        <w:rPr>
          <w:rFonts w:ascii="Verdana" w:eastAsia="Times New Roman" w:hAnsi="Verdana" w:cs="Arial"/>
          <w:sz w:val="20"/>
          <w:szCs w:val="20"/>
          <w:lang w:eastAsia="zh-CN"/>
        </w:rPr>
        <w:t xml:space="preserve">amb d’expedient número </w:t>
      </w:r>
      <w:r w:rsidRPr="00A20DED">
        <w:rPr>
          <w:rFonts w:ascii="Verdana" w:eastAsia="MS Mincho" w:hAnsi="Verdana" w:cs="Formata Regular"/>
          <w:color w:val="000000"/>
          <w:sz w:val="20"/>
          <w:szCs w:val="20"/>
          <w:lang w:eastAsia="ca-ES"/>
        </w:rPr>
        <w:t>CONT2400055</w:t>
      </w:r>
      <w:r w:rsidRPr="00A20DED">
        <w:rPr>
          <w:rFonts w:ascii="Verdana" w:eastAsia="Times New Roman" w:hAnsi="Verdana" w:cs="Arial"/>
          <w:sz w:val="20"/>
          <w:szCs w:val="20"/>
          <w:lang w:eastAsia="zh-CN"/>
        </w:rPr>
        <w:t xml:space="preserve">, </w:t>
      </w:r>
      <w:r w:rsidRPr="00A20DED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 xml:space="preserve">es compromet </w:t>
      </w:r>
      <w:r w:rsidRPr="00A20DED">
        <w:rPr>
          <w:rFonts w:ascii="Verdana" w:eastAsia="Calibri" w:hAnsi="Verdana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A20DED">
        <w:rPr>
          <w:rFonts w:ascii="Verdana" w:eastAsia="Calibri" w:hAnsi="Verdana" w:cs="Formata Regular"/>
          <w:sz w:val="20"/>
          <w:szCs w:val="20"/>
        </w:rPr>
        <w:t xml:space="preserve">, per la quantitat segons els següents conceptes : </w:t>
      </w:r>
    </w:p>
    <w:p w:rsidR="00A20DED" w:rsidRPr="00A20DED" w:rsidRDefault="00A20DED" w:rsidP="00A20DED">
      <w:pPr>
        <w:widowControl w:val="0"/>
        <w:spacing w:after="0" w:line="240" w:lineRule="auto"/>
        <w:jc w:val="both"/>
        <w:rPr>
          <w:rFonts w:ascii="Verdana" w:eastAsia="Calibri" w:hAnsi="Verdana" w:cs="Formata Regular"/>
          <w:sz w:val="20"/>
          <w:szCs w:val="20"/>
        </w:rPr>
      </w:pPr>
    </w:p>
    <w:p w:rsidR="00A20DED" w:rsidRPr="00A20DED" w:rsidRDefault="00A20DED" w:rsidP="00A20DED">
      <w:pPr>
        <w:widowControl w:val="0"/>
        <w:spacing w:after="0" w:line="240" w:lineRule="auto"/>
        <w:jc w:val="both"/>
        <w:rPr>
          <w:rFonts w:ascii="Verdana" w:eastAsia="Calibri" w:hAnsi="Verdana" w:cs="Formata Regular"/>
          <w:b/>
          <w:bCs/>
          <w:sz w:val="20"/>
          <w:szCs w:val="20"/>
        </w:rPr>
      </w:pPr>
      <w:r w:rsidRPr="00A20DED">
        <w:rPr>
          <w:rFonts w:ascii="Verdana" w:eastAsia="Calibri" w:hAnsi="Verdana" w:cs="Formata Regular"/>
          <w:b/>
          <w:bCs/>
          <w:sz w:val="20"/>
          <w:szCs w:val="20"/>
        </w:rPr>
        <w:t>OFERTA ECONÒMICA</w:t>
      </w:r>
    </w:p>
    <w:p w:rsidR="00A20DED" w:rsidRPr="00A20DED" w:rsidRDefault="00A20DED" w:rsidP="00A20DED">
      <w:pPr>
        <w:widowControl w:val="0"/>
        <w:spacing w:after="0" w:line="240" w:lineRule="auto"/>
        <w:jc w:val="both"/>
        <w:rPr>
          <w:rFonts w:ascii="Verdana" w:eastAsia="Calibri" w:hAnsi="Verdana" w:cs="Formata Regular"/>
          <w:sz w:val="20"/>
          <w:szCs w:val="20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A20DED" w:rsidRPr="00A20DED" w:rsidTr="00403A42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A20DED" w:rsidRPr="00A20DED" w:rsidRDefault="00A20DED" w:rsidP="00A20DED">
            <w:pPr>
              <w:widowControl w:val="0"/>
              <w:spacing w:after="0" w:line="276" w:lineRule="auto"/>
              <w:rPr>
                <w:rFonts w:ascii="Verdana" w:eastAsia="Formata Regular" w:hAnsi="Verdana" w:cs="Formata Regular"/>
                <w:b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Formata Regular"/>
                <w:b/>
                <w:sz w:val="20"/>
                <w:szCs w:val="20"/>
              </w:rPr>
              <w:t>B.1.PROPOSTA ECONÒMICA</w:t>
            </w:r>
          </w:p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rFonts w:ascii="Verdana" w:eastAsia="Times New Roman" w:hAnsi="Verdana" w:cs="Formata Regular"/>
                <w:b/>
                <w:bCs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Formata Regular"/>
                <w:b/>
                <w:caps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Calibri" w:hAnsi="Verdana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En EUROS I EN LLETRA</w:t>
            </w:r>
          </w:p>
        </w:tc>
      </w:tr>
      <w:tr w:rsidR="00A20DED" w:rsidRPr="00A20DED" w:rsidTr="00403A42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A20DED" w:rsidRPr="00A20DED" w:rsidRDefault="00A20DED" w:rsidP="00A20DED">
            <w:pPr>
              <w:widowControl w:val="0"/>
              <w:spacing w:after="0" w:line="276" w:lineRule="auto"/>
              <w:rPr>
                <w:rFonts w:ascii="Verdana" w:eastAsia="Formata Regular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Times New Roman"/>
                <w:sz w:val="20"/>
                <w:szCs w:val="20"/>
              </w:rPr>
              <w:t>A.1. PROPOSTA ECONÒMICA (IVA exclòs)</w:t>
            </w:r>
          </w:p>
          <w:p w:rsidR="00A20DED" w:rsidRPr="00A20DED" w:rsidRDefault="00A20DED" w:rsidP="00A20DED">
            <w:pPr>
              <w:widowControl w:val="0"/>
              <w:spacing w:after="0" w:line="276" w:lineRule="auto"/>
              <w:jc w:val="both"/>
              <w:rPr>
                <w:rFonts w:ascii="Verdana" w:eastAsia="Formata Regular" w:hAnsi="Verdana" w:cs="Formata Regular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Times New Roman"/>
                <w:i/>
                <w:color w:val="808080"/>
                <w:sz w:val="20"/>
                <w:szCs w:val="20"/>
              </w:rPr>
              <w:t xml:space="preserve">Pressupost bàsic de licitació 194.214,87 € </w:t>
            </w:r>
            <w:r w:rsidRPr="00A20DED">
              <w:rPr>
                <w:rFonts w:ascii="Verdana" w:eastAsia="Times New Roman" w:hAnsi="Verdana" w:cs="Times New Roman"/>
                <w:i/>
                <w:color w:val="808080"/>
                <w:sz w:val="20"/>
                <w:szCs w:val="20"/>
                <w:lang w:eastAsia="es-ES"/>
              </w:rPr>
              <w:t xml:space="preserve"> (IVA exclòs</w:t>
            </w:r>
            <w:r w:rsidRPr="00A20DED"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eastAsia="es-ES"/>
              </w:rPr>
              <w:t xml:space="preserve">) </w:t>
            </w:r>
            <w:r w:rsidRPr="00A20DED">
              <w:rPr>
                <w:rFonts w:ascii="Verdana" w:eastAsia="Formata Regular" w:hAnsi="Verdana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Formata Regular"/>
                <w:sz w:val="20"/>
                <w:szCs w:val="20"/>
              </w:rPr>
              <w:t>€</w:t>
            </w:r>
          </w:p>
        </w:tc>
      </w:tr>
      <w:tr w:rsidR="00A20DED" w:rsidRPr="00A20DED" w:rsidTr="00403A42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A20DED" w:rsidRPr="00A20DED" w:rsidRDefault="00A20DED" w:rsidP="00A20DED">
            <w:pPr>
              <w:widowControl w:val="0"/>
              <w:spacing w:after="0" w:line="276" w:lineRule="auto"/>
              <w:rPr>
                <w:rFonts w:ascii="Verdana" w:eastAsia="Formata Regular" w:hAnsi="Verdana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center"/>
              <w:rPr>
                <w:rFonts w:ascii="Verdana" w:eastAsia="Formata Regular" w:hAnsi="Verdana" w:cs="Formata Regular"/>
                <w:i/>
                <w:sz w:val="20"/>
                <w:szCs w:val="20"/>
              </w:rPr>
            </w:pPr>
            <w:r w:rsidRPr="00A20DED">
              <w:rPr>
                <w:rFonts w:ascii="Verdana" w:eastAsia="Formata Regular" w:hAnsi="Verdana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A20DED" w:rsidRPr="00A20DED" w:rsidTr="00403A42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both"/>
              <w:rPr>
                <w:rFonts w:ascii="Verdana" w:eastAsia="Formata Regular" w:hAnsi="Verdana" w:cs="Formata Regular"/>
                <w:sz w:val="20"/>
                <w:szCs w:val="20"/>
              </w:rPr>
            </w:pPr>
          </w:p>
          <w:p w:rsidR="00A20DED" w:rsidRPr="00A20DED" w:rsidRDefault="00A20DED" w:rsidP="00A20DED">
            <w:pPr>
              <w:widowControl w:val="0"/>
              <w:spacing w:after="0" w:line="276" w:lineRule="auto"/>
              <w:jc w:val="both"/>
              <w:rPr>
                <w:rFonts w:ascii="Verdana" w:eastAsia="Formata Regular" w:hAnsi="Verdana" w:cs="Formata Regular"/>
                <w:sz w:val="20"/>
                <w:szCs w:val="20"/>
              </w:rPr>
            </w:pPr>
            <w:r w:rsidRPr="00A20DED">
              <w:rPr>
                <w:rFonts w:ascii="Verdana" w:eastAsia="Formata Regular" w:hAnsi="Verdana" w:cs="Formata Regular"/>
                <w:sz w:val="20"/>
                <w:szCs w:val="20"/>
              </w:rPr>
              <w:t xml:space="preserve">IVA 21% </w:t>
            </w:r>
          </w:p>
          <w:p w:rsidR="00A20DED" w:rsidRPr="00A20DED" w:rsidRDefault="00A20DED" w:rsidP="00A20DED">
            <w:pPr>
              <w:widowControl w:val="0"/>
              <w:spacing w:after="0" w:line="276" w:lineRule="auto"/>
              <w:jc w:val="both"/>
              <w:rPr>
                <w:rFonts w:ascii="Verdana" w:eastAsia="Formata Regular" w:hAnsi="Verdana" w:cs="Formata Regular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Formata Regular"/>
                <w:i/>
                <w:color w:val="808080"/>
                <w:sz w:val="20"/>
                <w:szCs w:val="20"/>
              </w:rPr>
              <w:t>( 40.785,13</w:t>
            </w:r>
            <w:r w:rsidRPr="00A20DED">
              <w:rPr>
                <w:rFonts w:ascii="Verdana" w:eastAsia="Formata Regular" w:hAnsi="Verdana" w:cs="Times New Roman"/>
                <w:i/>
                <w:color w:val="808080"/>
                <w:sz w:val="20"/>
                <w:szCs w:val="20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Formata Regular"/>
                <w:sz w:val="20"/>
                <w:szCs w:val="20"/>
              </w:rPr>
              <w:t>€</w:t>
            </w:r>
          </w:p>
        </w:tc>
      </w:tr>
      <w:tr w:rsidR="00A20DED" w:rsidRPr="00A20DED" w:rsidTr="00403A42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both"/>
              <w:rPr>
                <w:rFonts w:ascii="Verdana" w:eastAsia="Formata Regular" w:hAnsi="Verdana" w:cs="Formata Regular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center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20DED">
              <w:rPr>
                <w:rFonts w:ascii="Verdana" w:eastAsia="Calibri" w:hAnsi="Verdana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A20DED" w:rsidRPr="00A20DED" w:rsidTr="00403A42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sz w:val="20"/>
                <w:szCs w:val="20"/>
              </w:rPr>
            </w:pPr>
          </w:p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sz w:val="20"/>
                <w:szCs w:val="20"/>
              </w:rPr>
            </w:pPr>
            <w:r w:rsidRPr="00A20DED">
              <w:rPr>
                <w:rFonts w:ascii="Verdana" w:eastAsia="Calibri" w:hAnsi="Verdana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Verdana" w:eastAsia="Formata Regular" w:hAnsi="Verdana" w:cs="Times New Roman"/>
                <w:i/>
                <w:color w:val="808080"/>
                <w:sz w:val="20"/>
                <w:szCs w:val="20"/>
              </w:rPr>
            </w:pPr>
            <w:r w:rsidRPr="00A20DED">
              <w:rPr>
                <w:rFonts w:ascii="Verdana" w:eastAsia="Formata Regular" w:hAnsi="Verdana" w:cs="Formata Regular"/>
                <w:i/>
                <w:color w:val="808080"/>
                <w:sz w:val="20"/>
                <w:szCs w:val="20"/>
                <w:lang w:eastAsia="es-ES"/>
              </w:rPr>
              <w:t>(235.000,00</w:t>
            </w:r>
            <w:r w:rsidRPr="00A20DED">
              <w:rPr>
                <w:rFonts w:ascii="Verdana" w:eastAsia="Formata Regular" w:hAnsi="Verdana" w:cs="Times New Roman"/>
                <w:i/>
                <w:color w:val="808080"/>
                <w:sz w:val="20"/>
                <w:szCs w:val="20"/>
              </w:rPr>
              <w:t>€)</w:t>
            </w:r>
          </w:p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Verdana" w:eastAsia="Formata Regular" w:hAnsi="Verdana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Formata Regular" w:hAnsi="Verdana" w:cs="Formata Regular"/>
                <w:sz w:val="20"/>
                <w:szCs w:val="20"/>
              </w:rPr>
              <w:t>€</w:t>
            </w:r>
          </w:p>
        </w:tc>
      </w:tr>
      <w:tr w:rsidR="00A20DED" w:rsidRPr="00A20DED" w:rsidTr="00403A42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A20DED" w:rsidRPr="00A20DED" w:rsidRDefault="00A20DED" w:rsidP="00A20DED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A20DED" w:rsidRPr="00A20DED" w:rsidRDefault="00A20DED" w:rsidP="00A20DED">
            <w:pPr>
              <w:widowControl w:val="0"/>
              <w:spacing w:after="0" w:line="276" w:lineRule="auto"/>
              <w:jc w:val="center"/>
              <w:rPr>
                <w:rFonts w:ascii="Verdana" w:eastAsia="Formata Regular" w:hAnsi="Verdana" w:cs="Formata Regular"/>
                <w:i/>
                <w:sz w:val="20"/>
                <w:szCs w:val="20"/>
              </w:rPr>
            </w:pPr>
            <w:r w:rsidRPr="00A20DED">
              <w:rPr>
                <w:rFonts w:ascii="Verdana" w:eastAsia="Formata Regular" w:hAnsi="Verdana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  <w:gridCol w:w="4193"/>
      </w:tblGrid>
      <w:tr w:rsidR="00A20DED" w:rsidRPr="00A20DED" w:rsidTr="00403A42">
        <w:trPr>
          <w:trHeight w:val="773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ED" w:rsidRPr="00A20DED" w:rsidRDefault="00A20DED" w:rsidP="00A20D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A20DE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a-ES"/>
              </w:rPr>
              <w:t>B.2 AMPLIACIÓ TERMINI DE GARANTIA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ED" w:rsidRPr="00A20DED" w:rsidRDefault="00A20DED" w:rsidP="00A20D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</w:pPr>
            <w:r w:rsidRPr="00A20D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  <w:t xml:space="preserve">Expressar en nombre de mesos addicionals: </w:t>
            </w:r>
          </w:p>
          <w:p w:rsidR="00A20DED" w:rsidRPr="00A20DED" w:rsidRDefault="00A20DED" w:rsidP="00A20D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</w:pPr>
            <w:r w:rsidRPr="00A20DE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a-ES"/>
              </w:rPr>
              <w:t>6 mesos</w:t>
            </w:r>
            <w:r w:rsidRPr="00A20D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  <w:t xml:space="preserve"> /ó/ </w:t>
            </w:r>
            <w:r w:rsidRPr="00A20DE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ca-ES"/>
              </w:rPr>
              <w:t>12 mesos</w:t>
            </w:r>
          </w:p>
        </w:tc>
      </w:tr>
      <w:tr w:rsidR="00A20DED" w:rsidRPr="00A20DED" w:rsidTr="00403A42">
        <w:trPr>
          <w:trHeight w:val="288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ED" w:rsidRPr="00A20DED" w:rsidRDefault="00A20DED" w:rsidP="00A20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:rsidR="00A20DED" w:rsidRPr="00A20DED" w:rsidRDefault="00A20DED" w:rsidP="00A20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Ampliació addicional del termini de garantia del contracte respecte a l’establerta al Plec, és a dir, d’ 1 any a comptar de la certificació final d’obres (art. 243 LCSP). </w:t>
            </w:r>
          </w:p>
          <w:p w:rsidR="00A20DED" w:rsidRPr="00A20DED" w:rsidRDefault="00A20DED" w:rsidP="00A20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0DED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Es valorarà amb 5 punts per cada 6 mesos addicionals complerts</w:t>
            </w:r>
          </w:p>
          <w:p w:rsidR="00A20DED" w:rsidRPr="00A20DED" w:rsidRDefault="00A20DED" w:rsidP="00A20D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ED" w:rsidRPr="00A20DED" w:rsidRDefault="00A20DED" w:rsidP="00A20D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</w:pPr>
            <w:r w:rsidRPr="00A20D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A20DED">
        <w:rPr>
          <w:rFonts w:ascii="Verdana" w:eastAsia="Times New Roman" w:hAnsi="Verdana" w:cs="Times New Roman"/>
          <w:sz w:val="20"/>
          <w:szCs w:val="20"/>
          <w:lang w:eastAsia="es-ES"/>
        </w:rPr>
        <w:t>Signatura</w:t>
      </w: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20DED" w:rsidRPr="00A20DED" w:rsidRDefault="00A20DED" w:rsidP="00A20D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8627B" w:rsidRDefault="00A8627B">
      <w:bookmarkStart w:id="3" w:name="_GoBack"/>
      <w:bookmarkEnd w:id="3"/>
    </w:p>
    <w:sectPr w:rsidR="00A8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D"/>
    <w:rsid w:val="00A20DED"/>
    <w:rsid w:val="00A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75A7-5538-47B2-B552-82AD9FF9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 Bonal</dc:creator>
  <cp:keywords/>
  <dc:description/>
  <cp:lastModifiedBy>Fina Bonal</cp:lastModifiedBy>
  <cp:revision>1</cp:revision>
  <dcterms:created xsi:type="dcterms:W3CDTF">2024-06-19T11:26:00Z</dcterms:created>
  <dcterms:modified xsi:type="dcterms:W3CDTF">2024-06-19T11:26:00Z</dcterms:modified>
</cp:coreProperties>
</file>