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319A27F2" w:rsidR="00176F07" w:rsidRDefault="00F55D01" w:rsidP="00F55D01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F55D01">
        <w:rPr>
          <w:rFonts w:ascii="Arial" w:eastAsia="Arial Unicode MS" w:hAnsi="Arial" w:cs="Arial"/>
          <w:b/>
          <w:i/>
          <w:lang w:val="ca-ES"/>
        </w:rPr>
        <w:t>16039708</w:t>
      </w:r>
      <w:r>
        <w:rPr>
          <w:rFonts w:ascii="Arial" w:eastAsia="Arial Unicode MS" w:hAnsi="Arial" w:cs="Arial"/>
          <w:b/>
          <w:i/>
          <w:lang w:val="ca-ES"/>
        </w:rPr>
        <w:t xml:space="preserve"> – Inspecciones tècniques (IS-1 / IS-2) de VAF</w:t>
      </w:r>
    </w:p>
    <w:p w14:paraId="01FB3786" w14:textId="77777777" w:rsidR="00F55D01" w:rsidRPr="00D10D7B" w:rsidRDefault="00F55D01" w:rsidP="00F55D01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2F1D1E86" w:rsidR="00176F07" w:rsidRPr="00F55D01" w:rsidRDefault="00F55D01" w:rsidP="00F55D01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F55D01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2692"/>
        <w:gridCol w:w="1828"/>
        <w:gridCol w:w="1928"/>
      </w:tblGrid>
      <w:tr w:rsidR="00F55D01" w:rsidRPr="00D10D7B" w14:paraId="6E47F19A" w14:textId="77777777" w:rsidTr="00F55D01">
        <w:tc>
          <w:tcPr>
            <w:tcW w:w="4218" w:type="dxa"/>
            <w:gridSpan w:val="2"/>
            <w:vAlign w:val="center"/>
          </w:tcPr>
          <w:p w14:paraId="11BDBA9C" w14:textId="1F99D1FF" w:rsidR="00F55D01" w:rsidRPr="00D10D7B" w:rsidRDefault="00F55D01" w:rsidP="00F55D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1F2A6F85" w:rsidR="00F55D01" w:rsidRPr="00D10D7B" w:rsidRDefault="00F55D01" w:rsidP="00F55D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anual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1928" w:type="dxa"/>
            <w:vAlign w:val="center"/>
          </w:tcPr>
          <w:p w14:paraId="1929A913" w14:textId="5B507E13" w:rsidR="00F55D01" w:rsidRPr="00D10D7B" w:rsidRDefault="00F55D01" w:rsidP="00F55D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2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F55D01" w:rsidRPr="00D10D7B" w14:paraId="58A6C0BA" w14:textId="77777777" w:rsidTr="00F55D01"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14:paraId="50B7ECC8" w14:textId="2A3EF747" w:rsidR="00F55D01" w:rsidRPr="00D10D7B" w:rsidRDefault="00F55D0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F55D01">
              <w:rPr>
                <w:rFonts w:ascii="Arial" w:hAnsi="Arial" w:cs="Arial"/>
                <w:sz w:val="20"/>
                <w:lang w:val="ca-ES"/>
              </w:rPr>
              <w:t>Inspecciones tècniques (IS-1 / IS-2) de VAF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F55D01" w:rsidRPr="00D10D7B" w:rsidRDefault="00F55D0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F55D01" w:rsidRPr="00D10D7B" w:rsidRDefault="00F55D0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F55D01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F55D0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0B28BF3E" w:rsidR="00176F07" w:rsidRPr="00F55D01" w:rsidRDefault="00176F07" w:rsidP="00176F07">
      <w:pPr>
        <w:tabs>
          <w:tab w:val="left" w:pos="540"/>
        </w:tabs>
        <w:rPr>
          <w:rFonts w:ascii="Arial" w:hAnsi="Arial" w:cs="Arial"/>
          <w:b/>
          <w:bCs/>
          <w:sz w:val="20"/>
          <w:lang w:val="ca-ES"/>
        </w:rPr>
      </w:pPr>
    </w:p>
    <w:p w14:paraId="715959AC" w14:textId="4CA13423" w:rsidR="00F55D01" w:rsidRDefault="00F55D01" w:rsidP="00F55D01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F55D01">
        <w:rPr>
          <w:rFonts w:ascii="Arial" w:hAnsi="Arial" w:cs="Arial"/>
          <w:b/>
          <w:bCs/>
          <w:sz w:val="20"/>
          <w:lang w:val="ca-ES"/>
        </w:rPr>
        <w:t>Número de màquines elèctriques posades a disposició del contracte (presentar documentació indicada a apartat W del PCP)</w:t>
      </w:r>
    </w:p>
    <w:p w14:paraId="5F59F848" w14:textId="77777777" w:rsidR="00F55D01" w:rsidRPr="00F55D01" w:rsidRDefault="00F55D01" w:rsidP="00F55D0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771DD0E1" w14:textId="570FCF9C" w:rsidR="00F55D01" w:rsidRDefault="00F55D01" w:rsidP="00F55D0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63880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Fins a 5 màquines</w:t>
      </w:r>
    </w:p>
    <w:p w14:paraId="2259330F" w14:textId="5915DC4A" w:rsidR="00F55D01" w:rsidRDefault="00F55D01" w:rsidP="00F55D0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30886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Entre 6 i 10 </w:t>
      </w:r>
      <w:r>
        <w:rPr>
          <w:rFonts w:ascii="Arial" w:hAnsi="Arial" w:cs="Arial"/>
          <w:sz w:val="20"/>
          <w:lang w:val="ca-ES"/>
        </w:rPr>
        <w:t>màquines</w:t>
      </w:r>
    </w:p>
    <w:p w14:paraId="4DED2958" w14:textId="42FA5A84" w:rsidR="00F55D01" w:rsidRDefault="00F55D01" w:rsidP="00F55D0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17488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Entre 11 i 20 </w:t>
      </w:r>
      <w:r>
        <w:rPr>
          <w:rFonts w:ascii="Arial" w:hAnsi="Arial" w:cs="Arial"/>
          <w:sz w:val="20"/>
          <w:lang w:val="ca-ES"/>
        </w:rPr>
        <w:t>màquines</w:t>
      </w:r>
    </w:p>
    <w:p w14:paraId="46695C61" w14:textId="56CC18B6" w:rsidR="00F55D01" w:rsidRDefault="00F55D01" w:rsidP="00F55D0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51610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Entre 21 i 30 </w:t>
      </w:r>
      <w:r>
        <w:rPr>
          <w:rFonts w:ascii="Arial" w:hAnsi="Arial" w:cs="Arial"/>
          <w:sz w:val="20"/>
          <w:lang w:val="ca-ES"/>
        </w:rPr>
        <w:t>màquines</w:t>
      </w:r>
    </w:p>
    <w:p w14:paraId="20283620" w14:textId="1996CCA2" w:rsidR="00F55D01" w:rsidRDefault="00F55D01" w:rsidP="00F55D0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0105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Més de 30 </w:t>
      </w:r>
      <w:r>
        <w:rPr>
          <w:rFonts w:ascii="Arial" w:hAnsi="Arial" w:cs="Arial"/>
          <w:sz w:val="20"/>
          <w:lang w:val="ca-ES"/>
        </w:rPr>
        <w:t>màquines</w:t>
      </w:r>
    </w:p>
    <w:p w14:paraId="49351A99" w14:textId="50E226CC" w:rsidR="00F55D01" w:rsidRDefault="00F55D01" w:rsidP="00F55D0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0EF74950" w14:textId="77777777" w:rsidR="00F55D01" w:rsidRPr="00F55D01" w:rsidRDefault="00F55D01" w:rsidP="00F55D0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65693F40" w:rsidR="00E747E2" w:rsidRPr="00D55F7F" w:rsidRDefault="00E747E2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CC14391"/>
    <w:multiLevelType w:val="hybridMultilevel"/>
    <w:tmpl w:val="06DA2D50"/>
    <w:lvl w:ilvl="0" w:tplc="2F6C9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9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4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5D01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16039708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16039708 - Inspeccions tecniques IS1 i IS2 de VAF</TMB_TitolLicitacio>
    <TMB_IDLicitacio xmlns="c8de0594-42e2-4f26-8a69-9df094374455">374253</TMB_IDLicitacio>
    <TMB_DataComiteWF xmlns="c8de0594-42e2-4f26-8a69-9df094374455" xsi:nil="true"/>
    <lcf76f155ced4ddcb4097134ff3c332f xmlns="b33c6233-2ab6-44e4-b566-b78dc0012292" xsi:nil="true"/>
    <TMB_OP xmlns="c8de0594-42e2-4f26-8a69-9df094374455">2024-05-28T22:00:00+00:00</TMB_OP>
    <TMB_CC xmlns="c8de0594-42e2-4f26-8a69-9df094374455">2024-06-16T22:00:00+00:00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Annexe|43b533a1-e6e7-4f87-beee-0a0a58751aa8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19C0307-AC0D-45E8-BEB8-6A08506B6C0F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022C34-6F5C-459A-8600-00EF05237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