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4576FABE" w14:textId="41981E1B" w:rsidR="005608A8" w:rsidRPr="00D10D7B" w:rsidRDefault="005608A8" w:rsidP="005608A8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 xml:space="preserve">16042253 – LOT 1 - </w:t>
      </w:r>
      <w:r w:rsidRPr="005608A8">
        <w:rPr>
          <w:rFonts w:ascii="Arial" w:eastAsia="Arial Unicode MS" w:hAnsi="Arial" w:cs="Arial"/>
          <w:b/>
          <w:i/>
          <w:lang w:val="ca-ES"/>
        </w:rPr>
        <w:t>Control integral de plagues, desratització, desinsectació,</w:t>
      </w:r>
      <w:r>
        <w:rPr>
          <w:rFonts w:ascii="Arial" w:eastAsia="Arial Unicode MS" w:hAnsi="Arial" w:cs="Arial"/>
          <w:b/>
          <w:i/>
          <w:lang w:val="ca-ES"/>
        </w:rPr>
        <w:t xml:space="preserve"> </w:t>
      </w:r>
      <w:r w:rsidRPr="005608A8">
        <w:rPr>
          <w:rFonts w:ascii="Arial" w:eastAsia="Arial Unicode MS" w:hAnsi="Arial" w:cs="Arial"/>
          <w:b/>
          <w:i/>
          <w:lang w:val="ca-ES"/>
        </w:rPr>
        <w:t xml:space="preserve">desinfecció (DDD) 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3EEA92FF" w14:textId="2584A4D9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3438"/>
        <w:gridCol w:w="1828"/>
        <w:gridCol w:w="1928"/>
      </w:tblGrid>
      <w:tr w:rsidR="005608A8" w:rsidRPr="00D10D7B" w14:paraId="6E47F19A" w14:textId="77777777" w:rsidTr="005608A8">
        <w:tc>
          <w:tcPr>
            <w:tcW w:w="4964" w:type="dxa"/>
            <w:gridSpan w:val="2"/>
            <w:vAlign w:val="center"/>
          </w:tcPr>
          <w:p w14:paraId="11BDBA9C" w14:textId="402512E1" w:rsidR="005608A8" w:rsidRPr="00D10D7B" w:rsidRDefault="005608A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1A7A9979" w:rsidR="005608A8" w:rsidRPr="00D10D7B" w:rsidRDefault="005608A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4C44787" w:rsidR="005608A8" w:rsidRPr="00D10D7B" w:rsidRDefault="005608A8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5608A8" w:rsidRPr="00D10D7B" w14:paraId="58A6C0BA" w14:textId="77777777" w:rsidTr="005608A8">
        <w:tc>
          <w:tcPr>
            <w:tcW w:w="4964" w:type="dxa"/>
            <w:gridSpan w:val="2"/>
            <w:tcBorders>
              <w:bottom w:val="single" w:sz="4" w:space="0" w:color="auto"/>
            </w:tcBorders>
          </w:tcPr>
          <w:p w14:paraId="50B7ECC8" w14:textId="43D38AE7" w:rsidR="005608A8" w:rsidRPr="00D10D7B" w:rsidRDefault="005608A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5608A8">
              <w:rPr>
                <w:rFonts w:ascii="Arial" w:hAnsi="Arial" w:cs="Arial"/>
                <w:sz w:val="20"/>
                <w:lang w:val="ca-ES"/>
              </w:rPr>
              <w:t>LOT 1 - Control integral de plagues, desratització, desinsectació, desinfecció (DDD)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5608A8" w:rsidRPr="00D10D7B" w:rsidRDefault="005608A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5608A8" w:rsidRPr="00D10D7B" w:rsidRDefault="005608A8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608A8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608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6CB4E601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2E8B802" w14:textId="77777777" w:rsidR="005608A8" w:rsidRPr="00D10D7B" w:rsidRDefault="005608A8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48F3B2C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78B44AA2" w:rsidR="00E747E2" w:rsidRPr="00D55F7F" w:rsidRDefault="00176F07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Nota.-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08A8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16042253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16042253 - Control plagues i aus urbanes</TMB_TitolLicitacio>
    <TMB_IDLicitacio xmlns="c8de0594-42e2-4f26-8a69-9df094374455">380087</TMB_IDLicitacio>
    <TMB_DataComiteWF xmlns="c8de0594-42e2-4f26-8a69-9df094374455" xsi:nil="true"/>
    <lcf76f155ced4ddcb4097134ff3c332f xmlns="b33c6233-2ab6-44e4-b566-b78dc0012292" xsi:nil="true"/>
    <TMB_OP xmlns="c8de0594-42e2-4f26-8a69-9df094374455">2024-04-02T22:00:00+00:00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5A7E922-8E7D-4AD2-8C78-6C6DDE83E289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596111-4A11-4BF8-81ED-B422C233B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2024-04-02T09:16:00Z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