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CA" w:rsidRPr="000F3854" w:rsidRDefault="00701C28" w:rsidP="00A341CA">
      <w:pPr>
        <w:jc w:val="both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 xml:space="preserve">Annex 4 </w:t>
      </w:r>
      <w:bookmarkStart w:id="0" w:name="_GoBack"/>
      <w:r>
        <w:rPr>
          <w:rFonts w:cs="Arial"/>
          <w:sz w:val="21"/>
          <w:szCs w:val="21"/>
          <w:u w:val="single"/>
        </w:rPr>
        <w:t>PCAP</w:t>
      </w:r>
      <w:bookmarkEnd w:id="0"/>
      <w:r>
        <w:rPr>
          <w:rFonts w:cs="Arial"/>
          <w:sz w:val="21"/>
          <w:szCs w:val="21"/>
          <w:u w:val="single"/>
        </w:rPr>
        <w:t>-</w:t>
      </w:r>
      <w:r w:rsidR="00A341CA" w:rsidRPr="000F3854">
        <w:rPr>
          <w:rFonts w:cs="Arial"/>
          <w:sz w:val="21"/>
          <w:szCs w:val="21"/>
          <w:u w:val="single"/>
        </w:rPr>
        <w:t>Taules a complimentar per la presentació de propostes</w:t>
      </w:r>
    </w:p>
    <w:p w:rsidR="00A341CA" w:rsidRPr="000F3854" w:rsidRDefault="00A341CA" w:rsidP="00A341CA">
      <w:pPr>
        <w:jc w:val="both"/>
        <w:rPr>
          <w:rFonts w:cs="Arial"/>
          <w:sz w:val="21"/>
          <w:szCs w:val="21"/>
        </w:rPr>
      </w:pPr>
    </w:p>
    <w:p w:rsidR="00A341CA" w:rsidRPr="000F3854" w:rsidRDefault="00A341CA" w:rsidP="00A341CA">
      <w:pPr>
        <w:jc w:val="both"/>
        <w:rPr>
          <w:rFonts w:cs="Arial"/>
          <w:sz w:val="21"/>
          <w:szCs w:val="21"/>
        </w:rPr>
      </w:pPr>
      <w:r w:rsidRPr="000F3854">
        <w:rPr>
          <w:rFonts w:cs="Arial"/>
          <w:sz w:val="21"/>
          <w:szCs w:val="21"/>
        </w:rPr>
        <w:t>Cal omplir i incloure la següent taula a la proposta. A la columna “Acompliment – Aclariments” cal fer una breu justificació de com s’acompleix el punt. Tots els requeriments d’aquesta taula tenen caràcter obligatori per poder valorar la proposta.</w:t>
      </w:r>
    </w:p>
    <w:p w:rsidR="00A341CA" w:rsidRPr="000F3854" w:rsidRDefault="00A341CA" w:rsidP="00A341CA">
      <w:pPr>
        <w:jc w:val="both"/>
        <w:rPr>
          <w:rFonts w:cs="Arial"/>
          <w:sz w:val="21"/>
          <w:szCs w:val="21"/>
        </w:rPr>
      </w:pPr>
    </w:p>
    <w:tbl>
      <w:tblPr>
        <w:tblStyle w:val="Taulaambq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388"/>
        <w:gridCol w:w="3253"/>
        <w:gridCol w:w="8788"/>
      </w:tblGrid>
      <w:tr w:rsidR="00A341CA" w:rsidRPr="000F3854" w:rsidTr="00620E20">
        <w:trPr>
          <w:tblHeader/>
        </w:trPr>
        <w:tc>
          <w:tcPr>
            <w:tcW w:w="13034" w:type="dxa"/>
            <w:gridSpan w:val="4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  <w:rPr>
                <w:b/>
              </w:rPr>
            </w:pPr>
            <w:r w:rsidRPr="000F3854">
              <w:rPr>
                <w:b/>
              </w:rPr>
              <w:t>Taula 1 - Requeriments Obligatoris del Servei</w:t>
            </w:r>
          </w:p>
        </w:tc>
      </w:tr>
      <w:tr w:rsidR="00A341CA" w:rsidRPr="000F3854" w:rsidTr="00620E20">
        <w:trPr>
          <w:tblHeader/>
        </w:trPr>
        <w:tc>
          <w:tcPr>
            <w:tcW w:w="4246" w:type="dxa"/>
            <w:gridSpan w:val="3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  <w:rPr>
                <w:b/>
              </w:rPr>
            </w:pPr>
            <w:r w:rsidRPr="000F3854">
              <w:rPr>
                <w:b/>
              </w:rPr>
              <w:t>Requeriments</w:t>
            </w:r>
          </w:p>
        </w:tc>
        <w:tc>
          <w:tcPr>
            <w:tcW w:w="8788" w:type="dxa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  <w:rPr>
                <w:b/>
              </w:rPr>
            </w:pPr>
            <w:r w:rsidRPr="000F3854">
              <w:rPr>
                <w:b/>
              </w:rPr>
              <w:t>Acompliment - Aclariments</w:t>
            </w: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Gestió i administració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ii.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0F3854" w:rsidP="000F3854">
            <w:pPr>
              <w:pStyle w:val="NormalWeb"/>
              <w:ind w:left="0" w:firstLine="0"/>
              <w:rPr>
                <w:rFonts w:ascii="Arial" w:hAnsi="Arial"/>
                <w:szCs w:val="20"/>
                <w:lang w:val="ca-ES"/>
              </w:rPr>
            </w:pPr>
            <w:r w:rsidRPr="000F3854">
              <w:rPr>
                <w:rFonts w:ascii="Arial" w:hAnsi="Arial"/>
                <w:bCs/>
                <w:szCs w:val="20"/>
                <w:lang w:val="ca-ES"/>
              </w:rPr>
              <w:t>Tolerància</w:t>
            </w:r>
            <w:r w:rsidR="00A341CA" w:rsidRPr="000F3854">
              <w:rPr>
                <w:rFonts w:ascii="Arial" w:hAnsi="Arial"/>
                <w:bCs/>
                <w:szCs w:val="20"/>
                <w:lang w:val="ca-ES"/>
              </w:rPr>
              <w:t xml:space="preserve"> a fallides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iii.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Assignació de recursos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iv.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Ubicació del CPD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v.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Processos de qualitat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vi.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Clonació, copia de seguretat setmanal complerta dels servidors i punts de restauració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vii.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Seguretat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viii.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Gestió de tiquets (incidències i peticions)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ix.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pStyle w:val="NormalWeb"/>
              <w:ind w:left="2160" w:hanging="2160"/>
              <w:rPr>
                <w:rFonts w:ascii="Arial" w:hAnsi="Arial"/>
                <w:szCs w:val="20"/>
                <w:lang w:val="ca-ES"/>
              </w:rPr>
            </w:pPr>
            <w:r w:rsidRPr="000F3854">
              <w:rPr>
                <w:rFonts w:ascii="Arial" w:hAnsi="Arial"/>
                <w:bCs/>
                <w:szCs w:val="20"/>
                <w:lang w:val="ca-ES"/>
              </w:rPr>
              <w:t>Suport al servei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Monitorització i informes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Connectivitat Internet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xii.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Tallafocs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xiii.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VPN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xiv.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Xarxa Privada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xv.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Taulell de Control Centralitzat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xvi.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Exportació/Importació de servidors virtuals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xvii.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Seguretat Física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xviii.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Seguretat Lògica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xix.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Accés Remot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620E20">
        <w:tc>
          <w:tcPr>
            <w:tcW w:w="60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xx.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rPr>
                <w:rFonts w:cs="Arial"/>
              </w:rPr>
            </w:pPr>
            <w:r w:rsidRPr="000F3854">
              <w:rPr>
                <w:rFonts w:cs="Arial"/>
                <w:bCs/>
              </w:rPr>
              <w:t>Taula de preus</w:t>
            </w:r>
          </w:p>
        </w:tc>
        <w:tc>
          <w:tcPr>
            <w:tcW w:w="8788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9935EA" w:rsidRPr="00E75BBA" w:rsidTr="00620E20">
        <w:tc>
          <w:tcPr>
            <w:tcW w:w="605" w:type="dxa"/>
            <w:shd w:val="clear" w:color="auto" w:fill="E7E6E6" w:themeFill="background2"/>
          </w:tcPr>
          <w:p w:rsidR="009935EA" w:rsidRPr="00E75BBA" w:rsidRDefault="009935EA" w:rsidP="00620E20">
            <w:pPr>
              <w:jc w:val="both"/>
            </w:pPr>
            <w:r>
              <w:t>xxi.</w:t>
            </w:r>
          </w:p>
        </w:tc>
        <w:tc>
          <w:tcPr>
            <w:tcW w:w="3641" w:type="dxa"/>
            <w:gridSpan w:val="2"/>
            <w:shd w:val="clear" w:color="auto" w:fill="E7E6E6" w:themeFill="background2"/>
          </w:tcPr>
          <w:p w:rsidR="009935EA" w:rsidRPr="00B11111" w:rsidRDefault="009935EA" w:rsidP="00620E20">
            <w:pPr>
              <w:rPr>
                <w:rFonts w:cs="Arial"/>
                <w:bCs/>
              </w:rPr>
            </w:pPr>
            <w:r w:rsidRPr="00B11111">
              <w:t>Acord de Nivell de Servei</w:t>
            </w:r>
          </w:p>
        </w:tc>
        <w:tc>
          <w:tcPr>
            <w:tcW w:w="8788" w:type="dxa"/>
          </w:tcPr>
          <w:p w:rsidR="009935EA" w:rsidRPr="00E75BBA" w:rsidRDefault="009935EA" w:rsidP="00620E20">
            <w:pPr>
              <w:jc w:val="both"/>
            </w:pPr>
          </w:p>
        </w:tc>
      </w:tr>
      <w:tr w:rsidR="009935EA" w:rsidRPr="00E75BBA" w:rsidTr="00620E20">
        <w:tc>
          <w:tcPr>
            <w:tcW w:w="605" w:type="dxa"/>
            <w:shd w:val="clear" w:color="auto" w:fill="E7E6E6" w:themeFill="background2"/>
          </w:tcPr>
          <w:p w:rsidR="009935EA" w:rsidRPr="00E75BBA" w:rsidRDefault="009935EA" w:rsidP="00620E20">
            <w:pPr>
              <w:jc w:val="both"/>
            </w:pPr>
          </w:p>
        </w:tc>
        <w:tc>
          <w:tcPr>
            <w:tcW w:w="388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3253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Disponibilitat d’infraestructura  base i capa de virtualització. (99,9% 24x7)</w:t>
            </w:r>
          </w:p>
        </w:tc>
        <w:tc>
          <w:tcPr>
            <w:tcW w:w="8788" w:type="dxa"/>
          </w:tcPr>
          <w:p w:rsidR="009935EA" w:rsidRPr="00E75BBA" w:rsidRDefault="009935EA" w:rsidP="00620E20">
            <w:pPr>
              <w:jc w:val="both"/>
            </w:pPr>
          </w:p>
        </w:tc>
      </w:tr>
      <w:tr w:rsidR="009935EA" w:rsidRPr="00E75BBA" w:rsidTr="00620E20">
        <w:tc>
          <w:tcPr>
            <w:tcW w:w="605" w:type="dxa"/>
            <w:shd w:val="clear" w:color="auto" w:fill="E7E6E6" w:themeFill="background2"/>
          </w:tcPr>
          <w:p w:rsidR="009935EA" w:rsidRPr="00E75BBA" w:rsidRDefault="009935EA" w:rsidP="00620E20">
            <w:pPr>
              <w:jc w:val="both"/>
            </w:pPr>
          </w:p>
        </w:tc>
        <w:tc>
          <w:tcPr>
            <w:tcW w:w="388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3253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Disponibilitat de les comunicacions. (99,9% 24x7)</w:t>
            </w:r>
          </w:p>
        </w:tc>
        <w:tc>
          <w:tcPr>
            <w:tcW w:w="8788" w:type="dxa"/>
          </w:tcPr>
          <w:p w:rsidR="009935EA" w:rsidRPr="00E75BBA" w:rsidRDefault="009935EA" w:rsidP="00620E20">
            <w:pPr>
              <w:jc w:val="both"/>
            </w:pPr>
          </w:p>
        </w:tc>
      </w:tr>
      <w:tr w:rsidR="009935EA" w:rsidRPr="00E75BBA" w:rsidTr="00620E20">
        <w:tc>
          <w:tcPr>
            <w:tcW w:w="605" w:type="dxa"/>
            <w:shd w:val="clear" w:color="auto" w:fill="E7E6E6" w:themeFill="background2"/>
          </w:tcPr>
          <w:p w:rsidR="009935EA" w:rsidRPr="00E75BBA" w:rsidRDefault="009935EA" w:rsidP="00620E20">
            <w:pPr>
              <w:jc w:val="both"/>
            </w:pPr>
          </w:p>
        </w:tc>
        <w:tc>
          <w:tcPr>
            <w:tcW w:w="388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3253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Temps màxim de resposta per inc. i/o peticions. (2h)</w:t>
            </w:r>
          </w:p>
        </w:tc>
        <w:tc>
          <w:tcPr>
            <w:tcW w:w="8788" w:type="dxa"/>
          </w:tcPr>
          <w:p w:rsidR="009935EA" w:rsidRPr="00E75BBA" w:rsidRDefault="009935EA" w:rsidP="00620E20">
            <w:pPr>
              <w:jc w:val="both"/>
            </w:pPr>
          </w:p>
        </w:tc>
      </w:tr>
      <w:tr w:rsidR="009935EA" w:rsidRPr="00E75BBA" w:rsidTr="00620E20">
        <w:tc>
          <w:tcPr>
            <w:tcW w:w="605" w:type="dxa"/>
            <w:shd w:val="clear" w:color="auto" w:fill="E7E6E6" w:themeFill="background2"/>
          </w:tcPr>
          <w:p w:rsidR="009935EA" w:rsidRPr="00E75BBA" w:rsidRDefault="009935EA" w:rsidP="00620E20">
            <w:pPr>
              <w:jc w:val="both"/>
            </w:pPr>
          </w:p>
        </w:tc>
        <w:tc>
          <w:tcPr>
            <w:tcW w:w="388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4.</w:t>
            </w:r>
          </w:p>
        </w:tc>
        <w:tc>
          <w:tcPr>
            <w:tcW w:w="3253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Temps màxim per iniciar la restauració d’un </w:t>
            </w:r>
            <w:proofErr w:type="spellStart"/>
            <w:r>
              <w:rPr>
                <w:rFonts w:cs="Arial"/>
                <w:bCs/>
              </w:rPr>
              <w:t>backup</w:t>
            </w:r>
            <w:proofErr w:type="spellEnd"/>
            <w:r>
              <w:rPr>
                <w:rFonts w:cs="Arial"/>
                <w:bCs/>
              </w:rPr>
              <w:t>. (20 min)</w:t>
            </w:r>
          </w:p>
        </w:tc>
        <w:tc>
          <w:tcPr>
            <w:tcW w:w="8788" w:type="dxa"/>
          </w:tcPr>
          <w:p w:rsidR="009935EA" w:rsidRPr="00E75BBA" w:rsidRDefault="009935EA" w:rsidP="00620E20">
            <w:pPr>
              <w:jc w:val="both"/>
            </w:pPr>
          </w:p>
        </w:tc>
      </w:tr>
      <w:tr w:rsidR="009935EA" w:rsidRPr="00E75BBA" w:rsidTr="00620E20">
        <w:tc>
          <w:tcPr>
            <w:tcW w:w="605" w:type="dxa"/>
            <w:shd w:val="clear" w:color="auto" w:fill="E7E6E6" w:themeFill="background2"/>
          </w:tcPr>
          <w:p w:rsidR="009935EA" w:rsidRPr="00E75BBA" w:rsidRDefault="009935EA" w:rsidP="00620E20">
            <w:pPr>
              <w:jc w:val="both"/>
            </w:pPr>
          </w:p>
        </w:tc>
        <w:tc>
          <w:tcPr>
            <w:tcW w:w="388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</w:t>
            </w:r>
          </w:p>
        </w:tc>
        <w:tc>
          <w:tcPr>
            <w:tcW w:w="3253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Temps màxim per restaurar i disposar d’una màquina virtual (3h.)</w:t>
            </w:r>
          </w:p>
        </w:tc>
        <w:tc>
          <w:tcPr>
            <w:tcW w:w="8788" w:type="dxa"/>
          </w:tcPr>
          <w:p w:rsidR="009935EA" w:rsidRPr="00E75BBA" w:rsidRDefault="009935EA" w:rsidP="00620E20">
            <w:pPr>
              <w:jc w:val="both"/>
            </w:pPr>
          </w:p>
        </w:tc>
      </w:tr>
      <w:tr w:rsidR="009935EA" w:rsidRPr="00E75BBA" w:rsidTr="00620E20">
        <w:tc>
          <w:tcPr>
            <w:tcW w:w="605" w:type="dxa"/>
            <w:shd w:val="clear" w:color="auto" w:fill="E7E6E6" w:themeFill="background2"/>
          </w:tcPr>
          <w:p w:rsidR="009935EA" w:rsidRPr="00E75BBA" w:rsidRDefault="009935EA" w:rsidP="00620E20">
            <w:pPr>
              <w:jc w:val="both"/>
            </w:pPr>
          </w:p>
        </w:tc>
        <w:tc>
          <w:tcPr>
            <w:tcW w:w="388" w:type="dxa"/>
            <w:shd w:val="clear" w:color="auto" w:fill="E7E6E6" w:themeFill="background2"/>
          </w:tcPr>
          <w:p w:rsidR="009935EA" w:rsidRPr="00E75BBA" w:rsidRDefault="009935EA" w:rsidP="00620E2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6.</w:t>
            </w:r>
          </w:p>
        </w:tc>
        <w:tc>
          <w:tcPr>
            <w:tcW w:w="3253" w:type="dxa"/>
            <w:shd w:val="clear" w:color="auto" w:fill="E7E6E6" w:themeFill="background2"/>
          </w:tcPr>
          <w:p w:rsidR="009935EA" w:rsidRPr="00E75BBA" w:rsidRDefault="009935EA" w:rsidP="00244B5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Temps màxim per lliurar una exportació de dades d’una màquina virtual a l’Aj. De Sant Pere de Ribes (</w:t>
            </w:r>
            <w:r w:rsidR="00244B50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dies </w:t>
            </w:r>
            <w:proofErr w:type="spellStart"/>
            <w:r>
              <w:rPr>
                <w:rFonts w:cs="Arial"/>
                <w:bCs/>
              </w:rPr>
              <w:t>lab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8788" w:type="dxa"/>
          </w:tcPr>
          <w:p w:rsidR="009935EA" w:rsidRPr="00E75BBA" w:rsidRDefault="009935EA" w:rsidP="00620E20">
            <w:pPr>
              <w:jc w:val="both"/>
            </w:pPr>
          </w:p>
        </w:tc>
      </w:tr>
    </w:tbl>
    <w:p w:rsidR="00A341CA" w:rsidRPr="000F3854" w:rsidRDefault="00A341CA" w:rsidP="00A341CA">
      <w:pPr>
        <w:jc w:val="both"/>
        <w:rPr>
          <w:rFonts w:cs="Arial"/>
          <w:sz w:val="21"/>
          <w:szCs w:val="21"/>
        </w:rPr>
      </w:pPr>
    </w:p>
    <w:p w:rsidR="00A341CA" w:rsidRPr="000F3854" w:rsidRDefault="00A341CA" w:rsidP="00A341CA">
      <w:pPr>
        <w:pStyle w:val="Pargrafdellista"/>
        <w:ind w:left="0"/>
        <w:jc w:val="both"/>
      </w:pPr>
      <w:r w:rsidRPr="000F3854">
        <w:t>Cal omplir i incloure la següent taula a la proposta. A la columna “Acompliment – Aclariments” cal fer una breu justificació de com s’acompleix el punt. Tots els requeriments d’aquesta taula tenen caràcter obligatori per poder valorar la proposta.</w:t>
      </w:r>
    </w:p>
    <w:p w:rsidR="00A341CA" w:rsidRPr="000F3854" w:rsidRDefault="00A341CA" w:rsidP="00A341CA">
      <w:pPr>
        <w:ind w:left="720"/>
        <w:jc w:val="both"/>
      </w:pPr>
    </w:p>
    <w:tbl>
      <w:tblPr>
        <w:tblStyle w:val="Taulaambq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185"/>
        <w:gridCol w:w="2200"/>
        <w:gridCol w:w="1523"/>
        <w:gridCol w:w="7984"/>
      </w:tblGrid>
      <w:tr w:rsidR="00A341CA" w:rsidRPr="000F3854" w:rsidTr="000F3854">
        <w:trPr>
          <w:tblHeader/>
        </w:trPr>
        <w:tc>
          <w:tcPr>
            <w:tcW w:w="12892" w:type="dxa"/>
            <w:gridSpan w:val="4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  <w:rPr>
                <w:b/>
              </w:rPr>
            </w:pPr>
            <w:r w:rsidRPr="000F3854">
              <w:rPr>
                <w:b/>
              </w:rPr>
              <w:t>Taula 2 - Requeriments Opcionals del Servei</w:t>
            </w:r>
          </w:p>
        </w:tc>
      </w:tr>
      <w:tr w:rsidR="00A341CA" w:rsidRPr="000F3854" w:rsidTr="000F3854">
        <w:trPr>
          <w:tblHeader/>
        </w:trPr>
        <w:tc>
          <w:tcPr>
            <w:tcW w:w="3385" w:type="dxa"/>
            <w:gridSpan w:val="2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  <w:rPr>
                <w:b/>
              </w:rPr>
            </w:pPr>
            <w:r w:rsidRPr="000F3854">
              <w:rPr>
                <w:b/>
              </w:rPr>
              <w:t>Requeriments</w:t>
            </w:r>
          </w:p>
        </w:tc>
        <w:tc>
          <w:tcPr>
            <w:tcW w:w="1523" w:type="dxa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  <w:rPr>
                <w:b/>
              </w:rPr>
            </w:pPr>
            <w:r w:rsidRPr="000F3854">
              <w:rPr>
                <w:b/>
              </w:rPr>
              <w:t xml:space="preserve">Acompliment </w:t>
            </w:r>
          </w:p>
          <w:p w:rsidR="00A341CA" w:rsidRPr="000F3854" w:rsidRDefault="00A341CA" w:rsidP="00620E20">
            <w:pPr>
              <w:jc w:val="center"/>
              <w:rPr>
                <w:b/>
              </w:rPr>
            </w:pPr>
            <w:r w:rsidRPr="000F3854">
              <w:rPr>
                <w:b/>
              </w:rPr>
              <w:t>(SI / NO)</w:t>
            </w:r>
          </w:p>
        </w:tc>
        <w:tc>
          <w:tcPr>
            <w:tcW w:w="7984" w:type="dxa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  <w:rPr>
                <w:b/>
              </w:rPr>
            </w:pPr>
            <w:r w:rsidRPr="000F3854">
              <w:rPr>
                <w:b/>
              </w:rPr>
              <w:t>Aclariments</w:t>
            </w:r>
          </w:p>
        </w:tc>
      </w:tr>
      <w:tr w:rsidR="00A341CA" w:rsidRPr="000F3854" w:rsidTr="000F3854">
        <w:tc>
          <w:tcPr>
            <w:tcW w:w="118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i.</w:t>
            </w:r>
          </w:p>
        </w:tc>
        <w:tc>
          <w:tcPr>
            <w:tcW w:w="2200" w:type="dxa"/>
            <w:shd w:val="clear" w:color="auto" w:fill="E7E6E6" w:themeFill="background2"/>
          </w:tcPr>
          <w:p w:rsidR="00A341CA" w:rsidRPr="000F3854" w:rsidRDefault="00A341CA" w:rsidP="000F3854">
            <w:pPr>
              <w:pStyle w:val="NormalWeb"/>
              <w:spacing w:line="240" w:lineRule="auto"/>
              <w:ind w:left="0" w:firstLine="0"/>
              <w:rPr>
                <w:rFonts w:ascii="Arial" w:hAnsi="Arial"/>
                <w:szCs w:val="20"/>
                <w:lang w:val="ca-ES"/>
              </w:rPr>
            </w:pPr>
            <w:r w:rsidRPr="000F3854">
              <w:rPr>
                <w:rFonts w:ascii="Arial" w:hAnsi="Arial"/>
                <w:szCs w:val="20"/>
                <w:lang w:val="ca-ES"/>
              </w:rPr>
              <w:t>Definició i capacitat de creixement per màquina virtual. Límits mínims i màxims</w:t>
            </w:r>
          </w:p>
        </w:tc>
        <w:tc>
          <w:tcPr>
            <w:tcW w:w="1523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7984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0F3854">
        <w:tc>
          <w:tcPr>
            <w:tcW w:w="118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ii.</w:t>
            </w:r>
          </w:p>
        </w:tc>
        <w:tc>
          <w:tcPr>
            <w:tcW w:w="2200" w:type="dxa"/>
            <w:shd w:val="clear" w:color="auto" w:fill="E7E6E6" w:themeFill="background2"/>
          </w:tcPr>
          <w:p w:rsidR="00A341CA" w:rsidRPr="000F3854" w:rsidRDefault="000F3854" w:rsidP="000F3854">
            <w:pPr>
              <w:pStyle w:val="NormalWeb"/>
              <w:spacing w:line="240" w:lineRule="auto"/>
              <w:ind w:left="0" w:firstLine="0"/>
              <w:rPr>
                <w:rFonts w:ascii="Arial" w:hAnsi="Arial"/>
                <w:bCs/>
                <w:szCs w:val="20"/>
                <w:lang w:val="ca-ES"/>
              </w:rPr>
            </w:pPr>
            <w:r w:rsidRPr="000F3854">
              <w:rPr>
                <w:rFonts w:ascii="Arial" w:hAnsi="Arial"/>
                <w:bCs/>
                <w:szCs w:val="20"/>
                <w:lang w:val="ca-ES"/>
              </w:rPr>
              <w:t xml:space="preserve">Copies mensuals i </w:t>
            </w:r>
            <w:r w:rsidR="00A341CA" w:rsidRPr="000F3854">
              <w:rPr>
                <w:rFonts w:ascii="Arial" w:hAnsi="Arial"/>
                <w:bCs/>
                <w:szCs w:val="20"/>
                <w:lang w:val="ca-ES"/>
              </w:rPr>
              <w:t>anuals</w:t>
            </w:r>
          </w:p>
        </w:tc>
        <w:tc>
          <w:tcPr>
            <w:tcW w:w="1523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7984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0F3854">
        <w:tc>
          <w:tcPr>
            <w:tcW w:w="118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lastRenderedPageBreak/>
              <w:t>iii.</w:t>
            </w:r>
          </w:p>
        </w:tc>
        <w:tc>
          <w:tcPr>
            <w:tcW w:w="2200" w:type="dxa"/>
            <w:shd w:val="clear" w:color="auto" w:fill="E7E6E6" w:themeFill="background2"/>
          </w:tcPr>
          <w:p w:rsidR="00A341CA" w:rsidRPr="000F3854" w:rsidRDefault="00A341CA" w:rsidP="000F3854">
            <w:pPr>
              <w:jc w:val="both"/>
              <w:rPr>
                <w:rFonts w:cs="Arial"/>
                <w:bCs/>
              </w:rPr>
            </w:pPr>
            <w:r w:rsidRPr="000F3854">
              <w:rPr>
                <w:rFonts w:cs="Arial"/>
                <w:bCs/>
              </w:rPr>
              <w:t>Formació en l’ús de les eines de gestió de la infraestructura (14h.)</w:t>
            </w:r>
          </w:p>
        </w:tc>
        <w:tc>
          <w:tcPr>
            <w:tcW w:w="1523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7984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A341CA" w:rsidRPr="000F3854" w:rsidTr="000F3854">
        <w:tc>
          <w:tcPr>
            <w:tcW w:w="1185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iv.</w:t>
            </w:r>
          </w:p>
        </w:tc>
        <w:tc>
          <w:tcPr>
            <w:tcW w:w="2200" w:type="dxa"/>
            <w:shd w:val="clear" w:color="auto" w:fill="E7E6E6" w:themeFill="background2"/>
          </w:tcPr>
          <w:p w:rsidR="00A341CA" w:rsidRPr="000F3854" w:rsidRDefault="00A341CA" w:rsidP="000F3854">
            <w:pPr>
              <w:jc w:val="both"/>
              <w:rPr>
                <w:rFonts w:cs="Arial"/>
                <w:bCs/>
              </w:rPr>
            </w:pPr>
            <w:r w:rsidRPr="000F3854">
              <w:rPr>
                <w:rFonts w:cs="Arial"/>
                <w:bCs/>
              </w:rPr>
              <w:t>Altre serveis</w:t>
            </w:r>
          </w:p>
        </w:tc>
        <w:tc>
          <w:tcPr>
            <w:tcW w:w="1523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7984" w:type="dxa"/>
          </w:tcPr>
          <w:p w:rsidR="00A341CA" w:rsidRPr="000F3854" w:rsidRDefault="00A341CA" w:rsidP="00620E20">
            <w:pPr>
              <w:jc w:val="both"/>
            </w:pPr>
          </w:p>
        </w:tc>
      </w:tr>
    </w:tbl>
    <w:p w:rsidR="00A341CA" w:rsidRPr="000F3854" w:rsidRDefault="00A341CA" w:rsidP="00A341CA">
      <w:pPr>
        <w:jc w:val="both"/>
        <w:rPr>
          <w:rFonts w:cs="Arial"/>
          <w:sz w:val="21"/>
          <w:szCs w:val="21"/>
        </w:rPr>
      </w:pPr>
    </w:p>
    <w:p w:rsidR="00A341CA" w:rsidRPr="000F3854" w:rsidRDefault="00A341CA" w:rsidP="00A341CA"/>
    <w:tbl>
      <w:tblPr>
        <w:tblStyle w:val="Taulaambquadrcula"/>
        <w:tblW w:w="12899" w:type="dxa"/>
        <w:tblInd w:w="137" w:type="dxa"/>
        <w:tblLook w:val="04A0" w:firstRow="1" w:lastRow="0" w:firstColumn="1" w:lastColumn="0" w:noHBand="0" w:noVBand="1"/>
      </w:tblPr>
      <w:tblGrid>
        <w:gridCol w:w="1089"/>
        <w:gridCol w:w="2520"/>
        <w:gridCol w:w="1684"/>
        <w:gridCol w:w="1564"/>
        <w:gridCol w:w="6042"/>
      </w:tblGrid>
      <w:tr w:rsidR="00A341CA" w:rsidRPr="000F3854" w:rsidTr="000F3854">
        <w:trPr>
          <w:tblHeader/>
        </w:trPr>
        <w:tc>
          <w:tcPr>
            <w:tcW w:w="12899" w:type="dxa"/>
            <w:gridSpan w:val="5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  <w:rPr>
                <w:b/>
              </w:rPr>
            </w:pPr>
            <w:r w:rsidRPr="000F3854">
              <w:rPr>
                <w:b/>
              </w:rPr>
              <w:t>Taula 3 - Proposta Econòmica per Elements Ampliables (per mes)</w:t>
            </w:r>
          </w:p>
        </w:tc>
      </w:tr>
      <w:tr w:rsidR="00A341CA" w:rsidRPr="000F3854" w:rsidTr="000F3854">
        <w:trPr>
          <w:tblHeader/>
        </w:trPr>
        <w:tc>
          <w:tcPr>
            <w:tcW w:w="3609" w:type="dxa"/>
            <w:gridSpan w:val="2"/>
            <w:shd w:val="clear" w:color="auto" w:fill="E7E6E6" w:themeFill="background2"/>
          </w:tcPr>
          <w:p w:rsidR="00A341CA" w:rsidRPr="000F3854" w:rsidRDefault="00A341CA" w:rsidP="000F3854">
            <w:pPr>
              <w:jc w:val="center"/>
              <w:rPr>
                <w:b/>
              </w:rPr>
            </w:pPr>
            <w:r w:rsidRPr="000F3854">
              <w:rPr>
                <w:b/>
              </w:rPr>
              <w:t>Element</w:t>
            </w:r>
          </w:p>
        </w:tc>
        <w:tc>
          <w:tcPr>
            <w:tcW w:w="1684" w:type="dxa"/>
            <w:shd w:val="clear" w:color="auto" w:fill="E7E6E6" w:themeFill="background2"/>
          </w:tcPr>
          <w:p w:rsidR="00A341CA" w:rsidRPr="000F3854" w:rsidRDefault="00A341CA" w:rsidP="000F3854">
            <w:pPr>
              <w:jc w:val="center"/>
              <w:rPr>
                <w:b/>
              </w:rPr>
            </w:pPr>
            <w:r w:rsidRPr="000F3854">
              <w:rPr>
                <w:b/>
              </w:rPr>
              <w:t>Unitat Facturació/mes</w:t>
            </w:r>
          </w:p>
        </w:tc>
        <w:tc>
          <w:tcPr>
            <w:tcW w:w="1564" w:type="dxa"/>
            <w:shd w:val="clear" w:color="auto" w:fill="E7E6E6" w:themeFill="background2"/>
          </w:tcPr>
          <w:p w:rsidR="00A341CA" w:rsidRPr="000F3854" w:rsidRDefault="00A341CA" w:rsidP="000F3854">
            <w:pPr>
              <w:jc w:val="center"/>
              <w:rPr>
                <w:b/>
              </w:rPr>
            </w:pPr>
            <w:r w:rsidRPr="000F3854">
              <w:rPr>
                <w:b/>
              </w:rPr>
              <w:t>Unitats màx. Disponibles</w:t>
            </w:r>
          </w:p>
        </w:tc>
        <w:tc>
          <w:tcPr>
            <w:tcW w:w="6042" w:type="dxa"/>
            <w:shd w:val="clear" w:color="auto" w:fill="E7E6E6" w:themeFill="background2"/>
          </w:tcPr>
          <w:p w:rsidR="00A341CA" w:rsidRPr="000F3854" w:rsidRDefault="00A341CA" w:rsidP="000F3854">
            <w:pPr>
              <w:jc w:val="center"/>
              <w:rPr>
                <w:b/>
              </w:rPr>
            </w:pPr>
            <w:r w:rsidRPr="000F3854">
              <w:rPr>
                <w:b/>
              </w:rPr>
              <w:t>Preu Unitari sense IVA (€/mes)</w:t>
            </w: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A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proofErr w:type="spellStart"/>
            <w:r w:rsidRPr="000F3854">
              <w:t>vCPU</w:t>
            </w:r>
            <w:proofErr w:type="spellEnd"/>
            <w:r w:rsidRPr="000F3854">
              <w:t xml:space="preserve"> màquina virtual &gt;= 2,3 </w:t>
            </w:r>
            <w:proofErr w:type="spellStart"/>
            <w:r w:rsidRPr="000F3854">
              <w:t>Ghz</w:t>
            </w:r>
            <w:proofErr w:type="spellEnd"/>
          </w:p>
        </w:tc>
        <w:tc>
          <w:tcPr>
            <w:tcW w:w="1684" w:type="dxa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</w:pPr>
            <w:r w:rsidRPr="000F3854">
              <w:t xml:space="preserve">1 </w:t>
            </w:r>
            <w:proofErr w:type="spellStart"/>
            <w:r w:rsidRPr="000F3854">
              <w:t>vCPU</w:t>
            </w:r>
            <w:proofErr w:type="spellEnd"/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B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 xml:space="preserve">RAM Virtual (+4GB) (Es valorarà  </w:t>
            </w:r>
            <w:proofErr w:type="spellStart"/>
            <w:r w:rsidRPr="000F3854">
              <w:t>num</w:t>
            </w:r>
            <w:proofErr w:type="spellEnd"/>
            <w:r w:rsidRPr="000F3854">
              <w:t xml:space="preserve">. d’operacions gratuïtes a l’any) </w:t>
            </w:r>
          </w:p>
        </w:tc>
        <w:tc>
          <w:tcPr>
            <w:tcW w:w="1684" w:type="dxa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</w:pPr>
            <w:r w:rsidRPr="000F3854">
              <w:t>4 GB</w:t>
            </w: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Ampliació disc dur de la màquina virtual (+500GB)</w:t>
            </w:r>
          </w:p>
          <w:p w:rsidR="00A341CA" w:rsidRPr="000F3854" w:rsidRDefault="00A341CA" w:rsidP="00620E20">
            <w:pPr>
              <w:jc w:val="both"/>
            </w:pPr>
            <w:r w:rsidRPr="000F3854">
              <w:t xml:space="preserve">(Es valorarà  </w:t>
            </w:r>
            <w:proofErr w:type="spellStart"/>
            <w:r w:rsidRPr="000F3854">
              <w:t>num</w:t>
            </w:r>
            <w:proofErr w:type="spellEnd"/>
            <w:r w:rsidRPr="000F3854">
              <w:t>. d’operacions gratuïtes a l’any)</w:t>
            </w:r>
          </w:p>
        </w:tc>
        <w:tc>
          <w:tcPr>
            <w:tcW w:w="1684" w:type="dxa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</w:pPr>
            <w:r w:rsidRPr="000F3854">
              <w:t>500 GB</w:t>
            </w: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D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 xml:space="preserve">Ampliació </w:t>
            </w:r>
            <w:proofErr w:type="spellStart"/>
            <w:r w:rsidRPr="000F3854">
              <w:t>Backup</w:t>
            </w:r>
            <w:proofErr w:type="spellEnd"/>
            <w:r w:rsidRPr="000F3854">
              <w:t xml:space="preserve"> Setmanal (+500GB)</w:t>
            </w:r>
          </w:p>
          <w:p w:rsidR="00A341CA" w:rsidRPr="000F3854" w:rsidRDefault="00A341CA" w:rsidP="00620E20">
            <w:pPr>
              <w:jc w:val="both"/>
            </w:pPr>
            <w:r w:rsidRPr="000F3854">
              <w:t xml:space="preserve">(Es valorarà  </w:t>
            </w:r>
            <w:proofErr w:type="spellStart"/>
            <w:r w:rsidRPr="000F3854">
              <w:t>num</w:t>
            </w:r>
            <w:proofErr w:type="spellEnd"/>
            <w:r w:rsidRPr="000F3854">
              <w:t>. d’operacions gratuïtes a l’any)</w:t>
            </w:r>
          </w:p>
        </w:tc>
        <w:tc>
          <w:tcPr>
            <w:tcW w:w="1684" w:type="dxa"/>
            <w:shd w:val="clear" w:color="auto" w:fill="E7E6E6" w:themeFill="background2"/>
          </w:tcPr>
          <w:p w:rsidR="00A341CA" w:rsidRPr="000F3854" w:rsidRDefault="00A341CA" w:rsidP="00620E20">
            <w:pPr>
              <w:jc w:val="center"/>
            </w:pPr>
            <w:r w:rsidRPr="000F3854">
              <w:t>500 GB</w:t>
            </w: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E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proofErr w:type="spellStart"/>
            <w:r w:rsidRPr="000F3854">
              <w:t>Backup</w:t>
            </w:r>
            <w:proofErr w:type="spellEnd"/>
            <w:r w:rsidRPr="000F3854">
              <w:t xml:space="preserve"> mensual de la màquina virtual completa amb copia diària i retenció </w:t>
            </w:r>
            <w:r w:rsidRPr="000F3854">
              <w:lastRenderedPageBreak/>
              <w:t xml:space="preserve">de les últimes 4 setmanes. 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F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proofErr w:type="spellStart"/>
            <w:r w:rsidRPr="000F3854">
              <w:t>Backup</w:t>
            </w:r>
            <w:proofErr w:type="spellEnd"/>
            <w:r w:rsidRPr="000F3854">
              <w:t xml:space="preserve"> anual de la màquina virtual completa amb copia mensual i retenció dels últims 12 mesos.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G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 xml:space="preserve">Restauració de la màquina virtual completa (Es valorarà  </w:t>
            </w:r>
            <w:proofErr w:type="spellStart"/>
            <w:r w:rsidRPr="000F3854">
              <w:t>num</w:t>
            </w:r>
            <w:proofErr w:type="spellEnd"/>
            <w:r w:rsidRPr="000F3854">
              <w:t>. d’operacions gratuïtes a l’any)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H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Adreces IP Públiques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 xml:space="preserve">Exportació de la màquina virtual completa en format compatible amb </w:t>
            </w:r>
            <w:proofErr w:type="spellStart"/>
            <w:r w:rsidRPr="000F3854">
              <w:t>VMWare</w:t>
            </w:r>
            <w:proofErr w:type="spellEnd"/>
            <w:r w:rsidRPr="000F3854">
              <w:t xml:space="preserve"> (Es valorarà  </w:t>
            </w:r>
            <w:proofErr w:type="spellStart"/>
            <w:r w:rsidRPr="000F3854">
              <w:t>num</w:t>
            </w:r>
            <w:proofErr w:type="spellEnd"/>
            <w:r w:rsidRPr="000F3854">
              <w:t>. d’operacions gratuïtes a l’any)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J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 xml:space="preserve">Importació de la màquina virtual completa (Es valorarà  </w:t>
            </w:r>
            <w:proofErr w:type="spellStart"/>
            <w:r w:rsidRPr="000F3854">
              <w:t>num</w:t>
            </w:r>
            <w:proofErr w:type="spellEnd"/>
            <w:r w:rsidRPr="000F3854">
              <w:t>. d’operacions gratuïtes a l’any)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K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244B50" w:rsidP="00620E20">
            <w:pPr>
              <w:jc w:val="both"/>
            </w:pPr>
            <w:r>
              <w:t>BBDD Microsoft SQL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L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244B50" w:rsidP="00244B50">
            <w:pPr>
              <w:jc w:val="both"/>
            </w:pPr>
            <w:r>
              <w:t xml:space="preserve">BBDD </w:t>
            </w:r>
            <w:r w:rsidR="00A341CA" w:rsidRPr="000F3854">
              <w:t>Oracle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M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Suport al servei 24x7. Bàsic/Avançat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t>N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Preu/hora d’administrador de Sistemes/BBDD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  <w:tr w:rsidR="000F3854" w:rsidRPr="000F3854" w:rsidTr="000F3854">
        <w:tc>
          <w:tcPr>
            <w:tcW w:w="1089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  <w:rPr>
                <w:b/>
              </w:rPr>
            </w:pPr>
            <w:r w:rsidRPr="000F3854">
              <w:rPr>
                <w:b/>
              </w:rPr>
              <w:lastRenderedPageBreak/>
              <w:t>O</w:t>
            </w:r>
          </w:p>
        </w:tc>
        <w:tc>
          <w:tcPr>
            <w:tcW w:w="2520" w:type="dxa"/>
            <w:shd w:val="clear" w:color="auto" w:fill="E7E6E6" w:themeFill="background2"/>
          </w:tcPr>
          <w:p w:rsidR="00A341CA" w:rsidRPr="000F3854" w:rsidRDefault="00A341CA" w:rsidP="00620E20">
            <w:pPr>
              <w:jc w:val="both"/>
            </w:pPr>
            <w:r w:rsidRPr="000F3854">
              <w:t>Monitorització Avançada (ports/serveis)</w:t>
            </w:r>
          </w:p>
        </w:tc>
        <w:tc>
          <w:tcPr>
            <w:tcW w:w="168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1564" w:type="dxa"/>
          </w:tcPr>
          <w:p w:rsidR="00A341CA" w:rsidRPr="000F3854" w:rsidRDefault="00A341CA" w:rsidP="00620E20">
            <w:pPr>
              <w:jc w:val="both"/>
            </w:pPr>
          </w:p>
        </w:tc>
        <w:tc>
          <w:tcPr>
            <w:tcW w:w="6042" w:type="dxa"/>
          </w:tcPr>
          <w:p w:rsidR="00A341CA" w:rsidRPr="000F3854" w:rsidRDefault="00A341CA" w:rsidP="00620E20">
            <w:pPr>
              <w:jc w:val="both"/>
            </w:pPr>
          </w:p>
        </w:tc>
      </w:tr>
    </w:tbl>
    <w:p w:rsidR="007721E0" w:rsidRDefault="007721E0">
      <w:pPr>
        <w:rPr>
          <w:rFonts w:cs="Arial"/>
          <w:sz w:val="21"/>
          <w:szCs w:val="21"/>
        </w:rPr>
      </w:pPr>
    </w:p>
    <w:p w:rsidR="007721E0" w:rsidRPr="007721E0" w:rsidRDefault="007721E0" w:rsidP="007721E0">
      <w:pPr>
        <w:rPr>
          <w:rFonts w:cs="Arial"/>
          <w:sz w:val="21"/>
          <w:szCs w:val="21"/>
        </w:rPr>
      </w:pPr>
    </w:p>
    <w:p w:rsidR="007721E0" w:rsidRPr="007721E0" w:rsidRDefault="007721E0" w:rsidP="007721E0">
      <w:pPr>
        <w:rPr>
          <w:rFonts w:cs="Arial"/>
          <w:sz w:val="21"/>
          <w:szCs w:val="21"/>
        </w:rPr>
      </w:pPr>
    </w:p>
    <w:p w:rsidR="007721E0" w:rsidRDefault="007721E0" w:rsidP="007721E0">
      <w:pPr>
        <w:rPr>
          <w:rFonts w:cs="Arial"/>
          <w:sz w:val="21"/>
          <w:szCs w:val="21"/>
        </w:rPr>
      </w:pPr>
    </w:p>
    <w:p w:rsidR="00A341CA" w:rsidRPr="007721E0" w:rsidRDefault="007721E0" w:rsidP="007721E0">
      <w:pPr>
        <w:tabs>
          <w:tab w:val="left" w:pos="1836"/>
        </w:tabs>
        <w:rPr>
          <w:rFonts w:cs="Arial"/>
          <w:sz w:val="21"/>
          <w:szCs w:val="21"/>
        </w:rPr>
        <w:sectPr w:rsidR="00A341CA" w:rsidRPr="007721E0" w:rsidSect="000F3854"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1985" w:right="2381" w:bottom="1701" w:left="1418" w:header="720" w:footer="720" w:gutter="0"/>
          <w:cols w:space="720"/>
        </w:sect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7C4A7B" w:rsidRPr="000F3854" w:rsidRDefault="007C4A7B" w:rsidP="007C4A7B">
      <w:pPr>
        <w:jc w:val="both"/>
        <w:rPr>
          <w:rFonts w:cs="Arial"/>
          <w:sz w:val="21"/>
          <w:szCs w:val="21"/>
        </w:rPr>
      </w:pPr>
    </w:p>
    <w:p w:rsidR="007C4A7B" w:rsidRPr="000F3854" w:rsidRDefault="007C4A7B" w:rsidP="007C4A7B">
      <w:pPr>
        <w:jc w:val="both"/>
        <w:rPr>
          <w:rFonts w:cs="Arial"/>
          <w:sz w:val="21"/>
          <w:szCs w:val="21"/>
        </w:rPr>
      </w:pPr>
    </w:p>
    <w:p w:rsidR="007C4A7B" w:rsidRPr="000F3854" w:rsidRDefault="007C4A7B" w:rsidP="007C4A7B">
      <w:pPr>
        <w:jc w:val="both"/>
        <w:rPr>
          <w:rFonts w:cs="Arial"/>
          <w:sz w:val="21"/>
          <w:szCs w:val="21"/>
        </w:rPr>
      </w:pPr>
    </w:p>
    <w:p w:rsidR="007C4A7B" w:rsidRPr="000F3854" w:rsidRDefault="007C4A7B" w:rsidP="007C4A7B">
      <w:pPr>
        <w:jc w:val="both"/>
        <w:rPr>
          <w:rFonts w:cs="Arial"/>
          <w:sz w:val="21"/>
          <w:szCs w:val="21"/>
        </w:rPr>
      </w:pPr>
    </w:p>
    <w:p w:rsidR="007C4A7B" w:rsidRPr="000F3854" w:rsidRDefault="007C4A7B" w:rsidP="007C4A7B">
      <w:pPr>
        <w:jc w:val="both"/>
        <w:rPr>
          <w:rFonts w:cs="Arial"/>
          <w:sz w:val="21"/>
          <w:szCs w:val="21"/>
        </w:rPr>
      </w:pPr>
    </w:p>
    <w:p w:rsidR="0026369E" w:rsidRPr="000F3854" w:rsidRDefault="0026369E" w:rsidP="007C4A7B">
      <w:pPr>
        <w:jc w:val="both"/>
        <w:rPr>
          <w:rFonts w:cs="Arial"/>
          <w:sz w:val="21"/>
          <w:szCs w:val="21"/>
        </w:rPr>
      </w:pPr>
    </w:p>
    <w:p w:rsidR="0026369E" w:rsidRPr="000F3854" w:rsidRDefault="0026369E" w:rsidP="007C4A7B">
      <w:pPr>
        <w:jc w:val="both"/>
        <w:rPr>
          <w:rFonts w:cs="Arial"/>
          <w:sz w:val="21"/>
          <w:szCs w:val="21"/>
        </w:rPr>
      </w:pPr>
    </w:p>
    <w:p w:rsidR="0026369E" w:rsidRPr="000F3854" w:rsidRDefault="0026369E" w:rsidP="007C4A7B">
      <w:pPr>
        <w:jc w:val="both"/>
        <w:rPr>
          <w:rFonts w:cs="Arial"/>
          <w:sz w:val="21"/>
          <w:szCs w:val="21"/>
        </w:rPr>
      </w:pPr>
    </w:p>
    <w:p w:rsidR="0026369E" w:rsidRPr="000F3854" w:rsidRDefault="0026369E" w:rsidP="007C4A7B">
      <w:pPr>
        <w:jc w:val="both"/>
        <w:rPr>
          <w:rFonts w:cs="Arial"/>
          <w:sz w:val="21"/>
          <w:szCs w:val="21"/>
        </w:rPr>
      </w:pPr>
    </w:p>
    <w:p w:rsidR="0026369E" w:rsidRPr="000F3854" w:rsidRDefault="0026369E" w:rsidP="007C4A7B">
      <w:pPr>
        <w:jc w:val="both"/>
        <w:rPr>
          <w:rFonts w:cs="Arial"/>
          <w:sz w:val="21"/>
          <w:szCs w:val="21"/>
        </w:rPr>
      </w:pPr>
    </w:p>
    <w:p w:rsidR="0026369E" w:rsidRPr="000F3854" w:rsidRDefault="0026369E" w:rsidP="007C4A7B">
      <w:pPr>
        <w:jc w:val="both"/>
        <w:rPr>
          <w:rFonts w:cs="Arial"/>
          <w:sz w:val="21"/>
          <w:szCs w:val="21"/>
        </w:rPr>
      </w:pPr>
    </w:p>
    <w:p w:rsidR="0026369E" w:rsidRPr="000F3854" w:rsidRDefault="0026369E" w:rsidP="007C4A7B">
      <w:pPr>
        <w:jc w:val="both"/>
        <w:rPr>
          <w:rFonts w:cs="Arial"/>
          <w:sz w:val="21"/>
          <w:szCs w:val="21"/>
        </w:rPr>
      </w:pPr>
    </w:p>
    <w:p w:rsidR="0026369E" w:rsidRPr="000F3854" w:rsidRDefault="0026369E" w:rsidP="007C4A7B">
      <w:pPr>
        <w:jc w:val="both"/>
        <w:rPr>
          <w:rFonts w:cs="Arial"/>
          <w:sz w:val="21"/>
          <w:szCs w:val="21"/>
        </w:rPr>
      </w:pPr>
    </w:p>
    <w:p w:rsidR="00CF7947" w:rsidRPr="000F3854" w:rsidRDefault="00CF7947" w:rsidP="007C4A7B">
      <w:pPr>
        <w:rPr>
          <w:rFonts w:cs="Arial"/>
          <w:sz w:val="21"/>
          <w:szCs w:val="21"/>
        </w:rPr>
      </w:pPr>
    </w:p>
    <w:sectPr w:rsidR="00CF7947" w:rsidRPr="000F3854">
      <w:pgSz w:w="11906" w:h="16838" w:code="9"/>
      <w:pgMar w:top="238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20" w:rsidRDefault="00620E20">
      <w:r>
        <w:separator/>
      </w:r>
    </w:p>
  </w:endnote>
  <w:endnote w:type="continuationSeparator" w:id="0">
    <w:p w:rsidR="00620E20" w:rsidRDefault="0062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0" w:rsidRDefault="00620E20" w:rsidP="004C0CCC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0E20" w:rsidRDefault="00620E20" w:rsidP="00A27F38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0" w:rsidRDefault="00620E20" w:rsidP="004C0CCC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1C28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620E20" w:rsidRDefault="00620E20" w:rsidP="00A27F38">
    <w:pPr>
      <w:pStyle w:val="Peu"/>
      <w:ind w:right="360"/>
      <w:jc w:val="center"/>
      <w:rPr>
        <w:rFonts w:cs="Arial"/>
        <w:color w:val="999999"/>
        <w:sz w:val="16"/>
      </w:rPr>
    </w:pPr>
    <w:r>
      <w:rPr>
        <w:rFonts w:cs="Arial"/>
        <w:b/>
        <w:bCs/>
        <w:color w:val="999999"/>
        <w:sz w:val="16"/>
      </w:rPr>
      <w:t xml:space="preserve">Ajuntament Sant Pere de Ribes. </w:t>
    </w:r>
    <w:r>
      <w:rPr>
        <w:rFonts w:cs="Arial"/>
        <w:color w:val="999999"/>
        <w:sz w:val="16"/>
      </w:rPr>
      <w:t xml:space="preserve">Plaça de </w:t>
    </w:r>
    <w:smartTag w:uri="urn:schemas-microsoft-com:office:smarttags" w:element="PersonName">
      <w:smartTagPr>
        <w:attr w:name="ProductID" w:val="la Vila"/>
      </w:smartTagPr>
      <w:r>
        <w:rPr>
          <w:rFonts w:cs="Arial"/>
          <w:color w:val="999999"/>
          <w:sz w:val="16"/>
        </w:rPr>
        <w:t>la Vila</w:t>
      </w:r>
    </w:smartTag>
    <w:r>
      <w:rPr>
        <w:rFonts w:cs="Arial"/>
        <w:color w:val="999999"/>
        <w:sz w:val="16"/>
      </w:rPr>
      <w:t>, 1 - 08810 Sant Pere de Ribes (Barcelona).</w:t>
    </w:r>
  </w:p>
  <w:p w:rsidR="00620E20" w:rsidRDefault="00620E20" w:rsidP="00FE779F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>Tel. 93 896 73 00 (Ext. 1) - Fax 93 896 73 01 -  A/e: ajuntament@santperederibes.cat</w:t>
    </w:r>
  </w:p>
  <w:p w:rsidR="00620E20" w:rsidRDefault="00620E20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 xml:space="preserve">w </w:t>
    </w:r>
    <w:proofErr w:type="spellStart"/>
    <w:r>
      <w:rPr>
        <w:rFonts w:cs="Arial"/>
        <w:color w:val="999999"/>
        <w:sz w:val="16"/>
      </w:rPr>
      <w:t>w</w:t>
    </w:r>
    <w:proofErr w:type="spellEnd"/>
    <w:r>
      <w:rPr>
        <w:rFonts w:cs="Arial"/>
        <w:color w:val="999999"/>
        <w:sz w:val="16"/>
      </w:rPr>
      <w:t xml:space="preserve"> </w:t>
    </w:r>
    <w:proofErr w:type="spellStart"/>
    <w:r>
      <w:rPr>
        <w:rFonts w:cs="Arial"/>
        <w:color w:val="999999"/>
        <w:sz w:val="16"/>
      </w:rPr>
      <w:t>w</w:t>
    </w:r>
    <w:proofErr w:type="spellEnd"/>
    <w:r>
      <w:rPr>
        <w:rFonts w:cs="Arial"/>
        <w:color w:val="999999"/>
        <w:sz w:val="16"/>
      </w:rPr>
      <w:t xml:space="preserve"> . s a n t p e r e d e r i b e s . c a t</w:t>
    </w:r>
  </w:p>
  <w:p w:rsidR="00620E20" w:rsidRDefault="00620E20">
    <w:pPr>
      <w:jc w:val="both"/>
      <w:rPr>
        <w:bCs/>
        <w:sz w:val="14"/>
      </w:rPr>
    </w:pPr>
  </w:p>
  <w:p w:rsidR="00620E20" w:rsidRDefault="00620E20">
    <w:pPr>
      <w:jc w:val="center"/>
      <w:rPr>
        <w:sz w:val="14"/>
      </w:rPr>
    </w:pPr>
    <w:r>
      <w:rPr>
        <w:sz w:val="14"/>
      </w:rPr>
      <w:t xml:space="preserve">L’Ajuntament de Sant Pere de Ribes compleix amb el que estableix </w:t>
    </w:r>
    <w:smartTag w:uri="urn:schemas-microsoft-com:office:smarttags" w:element="PersonName">
      <w:smartTagPr>
        <w:attr w:name="ProductID" w:val="la Llei"/>
      </w:smartTagPr>
      <w:r>
        <w:rPr>
          <w:sz w:val="14"/>
        </w:rPr>
        <w:t>la Llei</w:t>
      </w:r>
    </w:smartTag>
    <w:r>
      <w:rPr>
        <w:sz w:val="14"/>
      </w:rPr>
      <w:t xml:space="preserve"> 15/1999 de Protecció de Dades. </w:t>
    </w:r>
  </w:p>
  <w:p w:rsidR="00620E20" w:rsidRDefault="00620E20" w:rsidP="00471869">
    <w:pPr>
      <w:jc w:val="center"/>
      <w:rPr>
        <w:sz w:val="14"/>
      </w:rPr>
    </w:pPr>
    <w:r>
      <w:rPr>
        <w:sz w:val="14"/>
      </w:rPr>
      <w:t xml:space="preserve">Per a més informació </w:t>
    </w:r>
    <w:proofErr w:type="spellStart"/>
    <w:r>
      <w:rPr>
        <w:sz w:val="14"/>
      </w:rPr>
      <w:t>adreçeu-vos</w:t>
    </w:r>
    <w:proofErr w:type="spellEnd"/>
    <w:r>
      <w:rPr>
        <w:sz w:val="14"/>
      </w:rPr>
      <w:t xml:space="preserve"> a </w:t>
    </w:r>
    <w:hyperlink r:id="rId1" w:history="1">
      <w:r>
        <w:rPr>
          <w:rStyle w:val="Enlla"/>
          <w:bCs/>
          <w:sz w:val="14"/>
        </w:rPr>
        <w:t>http://www.santperederibes.cat</w:t>
      </w:r>
    </w:hyperlink>
    <w:r>
      <w:rPr>
        <w:sz w:val="14"/>
      </w:rPr>
      <w:t xml:space="preserve"> o directament a l’Ajuntament.</w:t>
    </w:r>
  </w:p>
  <w:p w:rsidR="00620E20" w:rsidRDefault="00620E20" w:rsidP="0047186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20" w:rsidRDefault="00620E20">
      <w:r>
        <w:separator/>
      </w:r>
    </w:p>
  </w:footnote>
  <w:footnote w:type="continuationSeparator" w:id="0">
    <w:p w:rsidR="00620E20" w:rsidRDefault="0062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20" w:rsidRDefault="00620E20">
    <w:pPr>
      <w:pStyle w:val="Capaler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688340</wp:posOffset>
              </wp:positionV>
              <wp:extent cx="2628900" cy="34290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E20" w:rsidRDefault="00620E2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71pt;margin-top:54.2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dG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" filled="f" stroked="f">
              <v:textbox>
                <w:txbxContent>
                  <w:p w:rsidR="00620E20" w:rsidRDefault="00620E2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2540</wp:posOffset>
              </wp:positionV>
              <wp:extent cx="5434330" cy="746760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4330" cy="746760"/>
                        <a:chOff x="1662" y="6174"/>
                        <a:chExt cx="8558" cy="1176"/>
                      </a:xfrm>
                    </wpg:grpSpPr>
                    <wps:wsp>
                      <wps:cNvPr id="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603" y="6523"/>
                          <a:ext cx="27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E20" w:rsidRDefault="00620E20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Ajuntament</w:t>
                            </w:r>
                          </w:p>
                          <w:p w:rsidR="00620E20" w:rsidRDefault="00620E20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rot="0" vert="horz" wrap="square" lIns="72000" tIns="45720" rIns="18000" bIns="36000" anchor="t" anchorCtr="0" upright="1">
                        <a:noAutofit/>
                      </wps:bodyPr>
                    </wps:wsp>
                    <wps:wsp>
                      <wps:cNvPr id="3" name="Line 10"/>
                      <wps:cNvCnPr>
                        <a:cxnSpLocks noChangeShapeType="1"/>
                      </wps:cNvCnPr>
                      <wps:spPr bwMode="auto">
                        <a:xfrm>
                          <a:off x="2742" y="7191"/>
                          <a:ext cx="747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2" y="6174"/>
                          <a:ext cx="945" cy="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7" style="position:absolute;margin-left:-54pt;margin-top:.2pt;width:427.9pt;height:58.8pt;z-index:251657216" coordorigin="1662,6174" coordsize="8558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">
              <v:shape id="Text Box 9" o:spid="_x0000_s1028" type="#_x0000_t202" style="position:absolute;left:2603;top:6523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" stroked="f">
                <v:textbox inset="2mm,,.5mm,1mm">
                  <w:txbxContent>
                    <w:p w:rsidR="00620E20" w:rsidRDefault="00620E20">
                      <w:pPr>
                        <w:pStyle w:val="Textoindependiente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Ajuntament</w:t>
                      </w:r>
                    </w:p>
                    <w:p w:rsidR="00620E20" w:rsidRDefault="00620E20">
                      <w:pPr>
                        <w:pStyle w:val="Textoindependiente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Sant Pere de Ribes</w:t>
                      </w:r>
                    </w:p>
                  </w:txbxContent>
                </v:textbox>
              </v:shape>
              <v:line id="Line 10" o:spid="_x0000_s1029" style="position:absolute;visibility:visible;mso-wrap-style:square" from="2742,7191" to="10220,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0" type="#_x0000_t75" style="position:absolute;left:1662;top:6174;width:945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1C8"/>
    <w:multiLevelType w:val="hybridMultilevel"/>
    <w:tmpl w:val="FBDE0A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B27"/>
    <w:multiLevelType w:val="multilevel"/>
    <w:tmpl w:val="DAC2F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u w:val="single"/>
      </w:rPr>
    </w:lvl>
  </w:abstractNum>
  <w:abstractNum w:abstractNumId="2" w15:restartNumberingAfterBreak="0">
    <w:nsid w:val="385C6D1A"/>
    <w:multiLevelType w:val="hybridMultilevel"/>
    <w:tmpl w:val="AAE20F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1426"/>
    <w:multiLevelType w:val="hybridMultilevel"/>
    <w:tmpl w:val="26F26E60"/>
    <w:lvl w:ilvl="0" w:tplc="37F0693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24465"/>
    <w:multiLevelType w:val="hybridMultilevel"/>
    <w:tmpl w:val="065AEAC8"/>
    <w:lvl w:ilvl="0" w:tplc="7DC8F888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0D64BD"/>
    <w:multiLevelType w:val="hybridMultilevel"/>
    <w:tmpl w:val="08C4ABD2"/>
    <w:lvl w:ilvl="0" w:tplc="37F06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21A0"/>
    <w:multiLevelType w:val="hybridMultilevel"/>
    <w:tmpl w:val="937C9DB4"/>
    <w:lvl w:ilvl="0" w:tplc="236E9E8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0" w:hanging="360"/>
      </w:pPr>
    </w:lvl>
    <w:lvl w:ilvl="2" w:tplc="0403001B" w:tentative="1">
      <w:start w:val="1"/>
      <w:numFmt w:val="lowerRoman"/>
      <w:lvlText w:val="%3."/>
      <w:lvlJc w:val="right"/>
      <w:pPr>
        <w:ind w:left="3210" w:hanging="180"/>
      </w:pPr>
    </w:lvl>
    <w:lvl w:ilvl="3" w:tplc="0403000F" w:tentative="1">
      <w:start w:val="1"/>
      <w:numFmt w:val="decimal"/>
      <w:lvlText w:val="%4."/>
      <w:lvlJc w:val="left"/>
      <w:pPr>
        <w:ind w:left="3930" w:hanging="360"/>
      </w:pPr>
    </w:lvl>
    <w:lvl w:ilvl="4" w:tplc="04030019" w:tentative="1">
      <w:start w:val="1"/>
      <w:numFmt w:val="lowerLetter"/>
      <w:lvlText w:val="%5."/>
      <w:lvlJc w:val="left"/>
      <w:pPr>
        <w:ind w:left="4650" w:hanging="360"/>
      </w:pPr>
    </w:lvl>
    <w:lvl w:ilvl="5" w:tplc="0403001B" w:tentative="1">
      <w:start w:val="1"/>
      <w:numFmt w:val="lowerRoman"/>
      <w:lvlText w:val="%6."/>
      <w:lvlJc w:val="right"/>
      <w:pPr>
        <w:ind w:left="5370" w:hanging="180"/>
      </w:pPr>
    </w:lvl>
    <w:lvl w:ilvl="6" w:tplc="0403000F" w:tentative="1">
      <w:start w:val="1"/>
      <w:numFmt w:val="decimal"/>
      <w:lvlText w:val="%7."/>
      <w:lvlJc w:val="left"/>
      <w:pPr>
        <w:ind w:left="6090" w:hanging="360"/>
      </w:pPr>
    </w:lvl>
    <w:lvl w:ilvl="7" w:tplc="04030019" w:tentative="1">
      <w:start w:val="1"/>
      <w:numFmt w:val="lowerLetter"/>
      <w:lvlText w:val="%8."/>
      <w:lvlJc w:val="left"/>
      <w:pPr>
        <w:ind w:left="6810" w:hanging="360"/>
      </w:pPr>
    </w:lvl>
    <w:lvl w:ilvl="8" w:tplc="040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C440775"/>
    <w:multiLevelType w:val="hybridMultilevel"/>
    <w:tmpl w:val="4E1CF4C6"/>
    <w:lvl w:ilvl="0" w:tplc="7916D2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color w:val="auto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8120022"/>
    <w:multiLevelType w:val="hybridMultilevel"/>
    <w:tmpl w:val="B30082A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60377"/>
    <w:multiLevelType w:val="hybridMultilevel"/>
    <w:tmpl w:val="1BA877EE"/>
    <w:lvl w:ilvl="0" w:tplc="16EEF2B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F6C06"/>
    <w:multiLevelType w:val="hybridMultilevel"/>
    <w:tmpl w:val="F4AC0580"/>
    <w:lvl w:ilvl="0" w:tplc="41CA5488">
      <w:start w:val="1"/>
      <w:numFmt w:val="lowerLetter"/>
      <w:lvlText w:val="%1)"/>
      <w:lvlJc w:val="left"/>
      <w:pPr>
        <w:ind w:left="502" w:hanging="360"/>
      </w:pPr>
      <w:rPr>
        <w:rFonts w:ascii="Verdana" w:eastAsia="Times New Roman" w:hAnsi="Verdana" w:cs="Microsoft Sans Serif"/>
        <w:spacing w:val="-1"/>
        <w:w w:val="99"/>
        <w:sz w:val="20"/>
        <w:szCs w:val="20"/>
      </w:rPr>
    </w:lvl>
    <w:lvl w:ilvl="1" w:tplc="2852478A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F23CAC86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0126620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6822498A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AA7CEC02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AF4A39F4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D2F0B7AA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ADBA38E4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11" w15:restartNumberingAfterBreak="0">
    <w:nsid w:val="639E5DA6"/>
    <w:multiLevelType w:val="hybridMultilevel"/>
    <w:tmpl w:val="34FE81D8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B59770C"/>
    <w:multiLevelType w:val="hybridMultilevel"/>
    <w:tmpl w:val="64A2004A"/>
    <w:lvl w:ilvl="0" w:tplc="0A06F0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2F77A2"/>
    <w:multiLevelType w:val="hybridMultilevel"/>
    <w:tmpl w:val="9A96FDB4"/>
    <w:lvl w:ilvl="0" w:tplc="16EEF2B8">
      <w:start w:val="14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3B"/>
    <w:rsid w:val="000027E1"/>
    <w:rsid w:val="00003CFE"/>
    <w:rsid w:val="00004AA4"/>
    <w:rsid w:val="0002095C"/>
    <w:rsid w:val="00023520"/>
    <w:rsid w:val="00024FBE"/>
    <w:rsid w:val="0002525A"/>
    <w:rsid w:val="00030472"/>
    <w:rsid w:val="00032056"/>
    <w:rsid w:val="00033818"/>
    <w:rsid w:val="00041EDA"/>
    <w:rsid w:val="00050AAF"/>
    <w:rsid w:val="000675E9"/>
    <w:rsid w:val="000712B3"/>
    <w:rsid w:val="000732D3"/>
    <w:rsid w:val="000750CB"/>
    <w:rsid w:val="000873DA"/>
    <w:rsid w:val="00087BF1"/>
    <w:rsid w:val="00093BB7"/>
    <w:rsid w:val="000962BB"/>
    <w:rsid w:val="000968FB"/>
    <w:rsid w:val="000A0AE5"/>
    <w:rsid w:val="000A0C66"/>
    <w:rsid w:val="000A7DD5"/>
    <w:rsid w:val="000B1B6E"/>
    <w:rsid w:val="000B4687"/>
    <w:rsid w:val="000C0E63"/>
    <w:rsid w:val="000C4C94"/>
    <w:rsid w:val="000D2C4C"/>
    <w:rsid w:val="000D422F"/>
    <w:rsid w:val="000D77FC"/>
    <w:rsid w:val="000E6CCC"/>
    <w:rsid w:val="000E6E1B"/>
    <w:rsid w:val="000E79DC"/>
    <w:rsid w:val="000F3854"/>
    <w:rsid w:val="00114A5F"/>
    <w:rsid w:val="00125A29"/>
    <w:rsid w:val="00130835"/>
    <w:rsid w:val="0013327E"/>
    <w:rsid w:val="0013418B"/>
    <w:rsid w:val="00136FAF"/>
    <w:rsid w:val="00140C1D"/>
    <w:rsid w:val="00142BBE"/>
    <w:rsid w:val="00144A9B"/>
    <w:rsid w:val="00144F2C"/>
    <w:rsid w:val="001535F3"/>
    <w:rsid w:val="00154E67"/>
    <w:rsid w:val="00164257"/>
    <w:rsid w:val="00165770"/>
    <w:rsid w:val="00170894"/>
    <w:rsid w:val="00174614"/>
    <w:rsid w:val="00177CAE"/>
    <w:rsid w:val="0018697E"/>
    <w:rsid w:val="001927BD"/>
    <w:rsid w:val="001951A8"/>
    <w:rsid w:val="00196267"/>
    <w:rsid w:val="00197049"/>
    <w:rsid w:val="001C471B"/>
    <w:rsid w:val="001D0863"/>
    <w:rsid w:val="001D2F43"/>
    <w:rsid w:val="001D307F"/>
    <w:rsid w:val="001D31D6"/>
    <w:rsid w:val="001D4328"/>
    <w:rsid w:val="001D64B7"/>
    <w:rsid w:val="001E4D0E"/>
    <w:rsid w:val="001E67D1"/>
    <w:rsid w:val="001F797B"/>
    <w:rsid w:val="00200FDA"/>
    <w:rsid w:val="0020240E"/>
    <w:rsid w:val="00203C27"/>
    <w:rsid w:val="00213877"/>
    <w:rsid w:val="00225433"/>
    <w:rsid w:val="002277D9"/>
    <w:rsid w:val="00230899"/>
    <w:rsid w:val="00240344"/>
    <w:rsid w:val="00244B50"/>
    <w:rsid w:val="00244E71"/>
    <w:rsid w:val="00254B46"/>
    <w:rsid w:val="0026050A"/>
    <w:rsid w:val="0026369E"/>
    <w:rsid w:val="00273B16"/>
    <w:rsid w:val="00273D70"/>
    <w:rsid w:val="00276367"/>
    <w:rsid w:val="002844A3"/>
    <w:rsid w:val="00290C5A"/>
    <w:rsid w:val="002B0A85"/>
    <w:rsid w:val="002B5EA2"/>
    <w:rsid w:val="002B60CC"/>
    <w:rsid w:val="002C0DD8"/>
    <w:rsid w:val="002D22B0"/>
    <w:rsid w:val="002E0C29"/>
    <w:rsid w:val="002F2214"/>
    <w:rsid w:val="002F2755"/>
    <w:rsid w:val="00306349"/>
    <w:rsid w:val="00317A88"/>
    <w:rsid w:val="00325034"/>
    <w:rsid w:val="00337253"/>
    <w:rsid w:val="00340C0A"/>
    <w:rsid w:val="00347E4B"/>
    <w:rsid w:val="00356637"/>
    <w:rsid w:val="00357C29"/>
    <w:rsid w:val="00372776"/>
    <w:rsid w:val="003751FA"/>
    <w:rsid w:val="00376770"/>
    <w:rsid w:val="00385448"/>
    <w:rsid w:val="00385D99"/>
    <w:rsid w:val="003875DC"/>
    <w:rsid w:val="00391771"/>
    <w:rsid w:val="00391D71"/>
    <w:rsid w:val="003A335C"/>
    <w:rsid w:val="003A3666"/>
    <w:rsid w:val="003C086B"/>
    <w:rsid w:val="003C4975"/>
    <w:rsid w:val="003D176E"/>
    <w:rsid w:val="003D26D1"/>
    <w:rsid w:val="003D34B6"/>
    <w:rsid w:val="003D7786"/>
    <w:rsid w:val="003E2168"/>
    <w:rsid w:val="003E4CFC"/>
    <w:rsid w:val="003E6A6D"/>
    <w:rsid w:val="003E74BE"/>
    <w:rsid w:val="003E7D81"/>
    <w:rsid w:val="003F54A7"/>
    <w:rsid w:val="00404315"/>
    <w:rsid w:val="00412B6A"/>
    <w:rsid w:val="00413C76"/>
    <w:rsid w:val="00421B50"/>
    <w:rsid w:val="00430E8E"/>
    <w:rsid w:val="00436161"/>
    <w:rsid w:val="004561BB"/>
    <w:rsid w:val="00463921"/>
    <w:rsid w:val="00464911"/>
    <w:rsid w:val="00471869"/>
    <w:rsid w:val="004A3627"/>
    <w:rsid w:val="004A4779"/>
    <w:rsid w:val="004A7F13"/>
    <w:rsid w:val="004B1346"/>
    <w:rsid w:val="004B5D7B"/>
    <w:rsid w:val="004C0CCC"/>
    <w:rsid w:val="004C2BBB"/>
    <w:rsid w:val="004C3D75"/>
    <w:rsid w:val="004D6577"/>
    <w:rsid w:val="004E5684"/>
    <w:rsid w:val="004F14A5"/>
    <w:rsid w:val="004F64C1"/>
    <w:rsid w:val="00502AF5"/>
    <w:rsid w:val="00503AF2"/>
    <w:rsid w:val="00527307"/>
    <w:rsid w:val="00540325"/>
    <w:rsid w:val="0054266D"/>
    <w:rsid w:val="005474D3"/>
    <w:rsid w:val="005527D1"/>
    <w:rsid w:val="005532E1"/>
    <w:rsid w:val="005570FA"/>
    <w:rsid w:val="00565A49"/>
    <w:rsid w:val="00566109"/>
    <w:rsid w:val="00567C57"/>
    <w:rsid w:val="005724FE"/>
    <w:rsid w:val="00572FC1"/>
    <w:rsid w:val="005750FF"/>
    <w:rsid w:val="00577F64"/>
    <w:rsid w:val="00580099"/>
    <w:rsid w:val="00584256"/>
    <w:rsid w:val="00584977"/>
    <w:rsid w:val="00586D84"/>
    <w:rsid w:val="00594500"/>
    <w:rsid w:val="00594B60"/>
    <w:rsid w:val="005A3EA5"/>
    <w:rsid w:val="005B03BE"/>
    <w:rsid w:val="005C7037"/>
    <w:rsid w:val="005D4258"/>
    <w:rsid w:val="005F3EE6"/>
    <w:rsid w:val="005F6A11"/>
    <w:rsid w:val="0060322E"/>
    <w:rsid w:val="00605C0D"/>
    <w:rsid w:val="006125D9"/>
    <w:rsid w:val="00615198"/>
    <w:rsid w:val="00620E20"/>
    <w:rsid w:val="006303FB"/>
    <w:rsid w:val="006325D1"/>
    <w:rsid w:val="00637451"/>
    <w:rsid w:val="00640085"/>
    <w:rsid w:val="00643884"/>
    <w:rsid w:val="00643A08"/>
    <w:rsid w:val="00652BE1"/>
    <w:rsid w:val="0067496D"/>
    <w:rsid w:val="00682176"/>
    <w:rsid w:val="006853CC"/>
    <w:rsid w:val="00686343"/>
    <w:rsid w:val="00687A31"/>
    <w:rsid w:val="006914CA"/>
    <w:rsid w:val="006956B9"/>
    <w:rsid w:val="006A1AE0"/>
    <w:rsid w:val="006A7F2A"/>
    <w:rsid w:val="006A7F47"/>
    <w:rsid w:val="006B030F"/>
    <w:rsid w:val="006B5D49"/>
    <w:rsid w:val="006B64F1"/>
    <w:rsid w:val="006B7B17"/>
    <w:rsid w:val="006C0C0B"/>
    <w:rsid w:val="006C300F"/>
    <w:rsid w:val="006C325A"/>
    <w:rsid w:val="006C37E1"/>
    <w:rsid w:val="006C42A8"/>
    <w:rsid w:val="006C6D39"/>
    <w:rsid w:val="006D0DDE"/>
    <w:rsid w:val="006D4DF2"/>
    <w:rsid w:val="006D6C9C"/>
    <w:rsid w:val="006E14C6"/>
    <w:rsid w:val="006E6677"/>
    <w:rsid w:val="006F1CEF"/>
    <w:rsid w:val="007004C7"/>
    <w:rsid w:val="00701C28"/>
    <w:rsid w:val="00701D55"/>
    <w:rsid w:val="0070206A"/>
    <w:rsid w:val="007112C5"/>
    <w:rsid w:val="00724C6D"/>
    <w:rsid w:val="00725380"/>
    <w:rsid w:val="00725F66"/>
    <w:rsid w:val="00727BFF"/>
    <w:rsid w:val="00734045"/>
    <w:rsid w:val="00741E18"/>
    <w:rsid w:val="00746006"/>
    <w:rsid w:val="00761728"/>
    <w:rsid w:val="00771290"/>
    <w:rsid w:val="007721E0"/>
    <w:rsid w:val="007756C4"/>
    <w:rsid w:val="00777A88"/>
    <w:rsid w:val="0078034F"/>
    <w:rsid w:val="00780E0E"/>
    <w:rsid w:val="00784662"/>
    <w:rsid w:val="0079062F"/>
    <w:rsid w:val="00792EF1"/>
    <w:rsid w:val="00793734"/>
    <w:rsid w:val="007966DA"/>
    <w:rsid w:val="007A6298"/>
    <w:rsid w:val="007A72E5"/>
    <w:rsid w:val="007B302D"/>
    <w:rsid w:val="007B476D"/>
    <w:rsid w:val="007C4A7B"/>
    <w:rsid w:val="007C4CA5"/>
    <w:rsid w:val="007C5AFF"/>
    <w:rsid w:val="007D48D4"/>
    <w:rsid w:val="007E1235"/>
    <w:rsid w:val="007F3814"/>
    <w:rsid w:val="007F414C"/>
    <w:rsid w:val="007F6821"/>
    <w:rsid w:val="008018C3"/>
    <w:rsid w:val="0080226F"/>
    <w:rsid w:val="00802BA6"/>
    <w:rsid w:val="00806BD3"/>
    <w:rsid w:val="00807EB1"/>
    <w:rsid w:val="0082053F"/>
    <w:rsid w:val="008226DD"/>
    <w:rsid w:val="00822F66"/>
    <w:rsid w:val="00825138"/>
    <w:rsid w:val="00826FD9"/>
    <w:rsid w:val="0083267E"/>
    <w:rsid w:val="008372BC"/>
    <w:rsid w:val="0084069C"/>
    <w:rsid w:val="0084079B"/>
    <w:rsid w:val="00845CAE"/>
    <w:rsid w:val="0085289B"/>
    <w:rsid w:val="0085389C"/>
    <w:rsid w:val="00864CC3"/>
    <w:rsid w:val="00865861"/>
    <w:rsid w:val="00872E5C"/>
    <w:rsid w:val="00877B1E"/>
    <w:rsid w:val="00877F1A"/>
    <w:rsid w:val="00882E05"/>
    <w:rsid w:val="00895572"/>
    <w:rsid w:val="00897A93"/>
    <w:rsid w:val="008A27B1"/>
    <w:rsid w:val="008C24BD"/>
    <w:rsid w:val="008C5294"/>
    <w:rsid w:val="008D18AD"/>
    <w:rsid w:val="008D4495"/>
    <w:rsid w:val="008E2414"/>
    <w:rsid w:val="009051F1"/>
    <w:rsid w:val="00905E84"/>
    <w:rsid w:val="009075E0"/>
    <w:rsid w:val="00921888"/>
    <w:rsid w:val="00924A63"/>
    <w:rsid w:val="00925687"/>
    <w:rsid w:val="009275CC"/>
    <w:rsid w:val="00932F90"/>
    <w:rsid w:val="00941AE7"/>
    <w:rsid w:val="00946682"/>
    <w:rsid w:val="0094695A"/>
    <w:rsid w:val="009520CE"/>
    <w:rsid w:val="009547EC"/>
    <w:rsid w:val="009627AC"/>
    <w:rsid w:val="00962AF6"/>
    <w:rsid w:val="0096531A"/>
    <w:rsid w:val="0097368C"/>
    <w:rsid w:val="00974F05"/>
    <w:rsid w:val="0098695B"/>
    <w:rsid w:val="009935EA"/>
    <w:rsid w:val="00997A01"/>
    <w:rsid w:val="009A0ECA"/>
    <w:rsid w:val="009A5756"/>
    <w:rsid w:val="009A74CD"/>
    <w:rsid w:val="009A7F9C"/>
    <w:rsid w:val="009B1EFC"/>
    <w:rsid w:val="009C4222"/>
    <w:rsid w:val="009C6A14"/>
    <w:rsid w:val="009D3396"/>
    <w:rsid w:val="009E3CCB"/>
    <w:rsid w:val="009E7D05"/>
    <w:rsid w:val="009F2110"/>
    <w:rsid w:val="00A0174E"/>
    <w:rsid w:val="00A0495F"/>
    <w:rsid w:val="00A04CE1"/>
    <w:rsid w:val="00A0580D"/>
    <w:rsid w:val="00A217EE"/>
    <w:rsid w:val="00A25546"/>
    <w:rsid w:val="00A26887"/>
    <w:rsid w:val="00A27F38"/>
    <w:rsid w:val="00A32E0B"/>
    <w:rsid w:val="00A341CA"/>
    <w:rsid w:val="00A36D6D"/>
    <w:rsid w:val="00A40DA7"/>
    <w:rsid w:val="00A43FB6"/>
    <w:rsid w:val="00A469F2"/>
    <w:rsid w:val="00A51FF8"/>
    <w:rsid w:val="00A6169D"/>
    <w:rsid w:val="00A6710D"/>
    <w:rsid w:val="00A8051C"/>
    <w:rsid w:val="00A80E4F"/>
    <w:rsid w:val="00A8159E"/>
    <w:rsid w:val="00AA05CF"/>
    <w:rsid w:val="00AA3D9D"/>
    <w:rsid w:val="00AA4B17"/>
    <w:rsid w:val="00AC1F6B"/>
    <w:rsid w:val="00AC3C11"/>
    <w:rsid w:val="00AC6AA4"/>
    <w:rsid w:val="00AE290D"/>
    <w:rsid w:val="00AF3425"/>
    <w:rsid w:val="00AF62D2"/>
    <w:rsid w:val="00B136B2"/>
    <w:rsid w:val="00B15485"/>
    <w:rsid w:val="00B2689C"/>
    <w:rsid w:val="00B37FFD"/>
    <w:rsid w:val="00B402ED"/>
    <w:rsid w:val="00B47AD9"/>
    <w:rsid w:val="00B57EFD"/>
    <w:rsid w:val="00B658D5"/>
    <w:rsid w:val="00B72D2A"/>
    <w:rsid w:val="00B81221"/>
    <w:rsid w:val="00B81556"/>
    <w:rsid w:val="00BA3451"/>
    <w:rsid w:val="00BA6222"/>
    <w:rsid w:val="00BB6822"/>
    <w:rsid w:val="00BB6E2C"/>
    <w:rsid w:val="00BC001D"/>
    <w:rsid w:val="00BC07B6"/>
    <w:rsid w:val="00BC16CA"/>
    <w:rsid w:val="00BC1825"/>
    <w:rsid w:val="00BC2C76"/>
    <w:rsid w:val="00BD7C09"/>
    <w:rsid w:val="00BE0139"/>
    <w:rsid w:val="00BE06AE"/>
    <w:rsid w:val="00BE0868"/>
    <w:rsid w:val="00BE7434"/>
    <w:rsid w:val="00BF1879"/>
    <w:rsid w:val="00BF331A"/>
    <w:rsid w:val="00BF77F1"/>
    <w:rsid w:val="00C10272"/>
    <w:rsid w:val="00C155FD"/>
    <w:rsid w:val="00C16A70"/>
    <w:rsid w:val="00C2260E"/>
    <w:rsid w:val="00C23D4F"/>
    <w:rsid w:val="00C23DC1"/>
    <w:rsid w:val="00C3311A"/>
    <w:rsid w:val="00C37581"/>
    <w:rsid w:val="00C47B9E"/>
    <w:rsid w:val="00C5149A"/>
    <w:rsid w:val="00C51967"/>
    <w:rsid w:val="00C54B4F"/>
    <w:rsid w:val="00C57F3B"/>
    <w:rsid w:val="00C667A2"/>
    <w:rsid w:val="00C70B28"/>
    <w:rsid w:val="00C728B1"/>
    <w:rsid w:val="00C74713"/>
    <w:rsid w:val="00C76EBA"/>
    <w:rsid w:val="00C778EA"/>
    <w:rsid w:val="00C83182"/>
    <w:rsid w:val="00C86728"/>
    <w:rsid w:val="00C9163F"/>
    <w:rsid w:val="00CB1775"/>
    <w:rsid w:val="00CB509E"/>
    <w:rsid w:val="00CB50F8"/>
    <w:rsid w:val="00CB74FD"/>
    <w:rsid w:val="00CC04A5"/>
    <w:rsid w:val="00CC08CE"/>
    <w:rsid w:val="00CC2326"/>
    <w:rsid w:val="00CC3AF9"/>
    <w:rsid w:val="00CD128E"/>
    <w:rsid w:val="00CD7FB3"/>
    <w:rsid w:val="00CE21EC"/>
    <w:rsid w:val="00CE50DD"/>
    <w:rsid w:val="00CF0931"/>
    <w:rsid w:val="00CF0C7E"/>
    <w:rsid w:val="00CF7947"/>
    <w:rsid w:val="00D00ACF"/>
    <w:rsid w:val="00D02199"/>
    <w:rsid w:val="00D0717C"/>
    <w:rsid w:val="00D16582"/>
    <w:rsid w:val="00D17616"/>
    <w:rsid w:val="00D17912"/>
    <w:rsid w:val="00D24D27"/>
    <w:rsid w:val="00D25473"/>
    <w:rsid w:val="00D326D6"/>
    <w:rsid w:val="00D33CDA"/>
    <w:rsid w:val="00D6460A"/>
    <w:rsid w:val="00D747F9"/>
    <w:rsid w:val="00D811BF"/>
    <w:rsid w:val="00D9159F"/>
    <w:rsid w:val="00D92167"/>
    <w:rsid w:val="00DA40C0"/>
    <w:rsid w:val="00DB1ACF"/>
    <w:rsid w:val="00DB1F62"/>
    <w:rsid w:val="00DD3786"/>
    <w:rsid w:val="00DE7A43"/>
    <w:rsid w:val="00DF24A2"/>
    <w:rsid w:val="00E02AA5"/>
    <w:rsid w:val="00E15B1F"/>
    <w:rsid w:val="00E20205"/>
    <w:rsid w:val="00E25C75"/>
    <w:rsid w:val="00E267D3"/>
    <w:rsid w:val="00E33C2D"/>
    <w:rsid w:val="00E36C66"/>
    <w:rsid w:val="00E379F4"/>
    <w:rsid w:val="00E40870"/>
    <w:rsid w:val="00E42F51"/>
    <w:rsid w:val="00E43CF5"/>
    <w:rsid w:val="00E50755"/>
    <w:rsid w:val="00E64BE0"/>
    <w:rsid w:val="00E70A83"/>
    <w:rsid w:val="00E8148E"/>
    <w:rsid w:val="00E81B6E"/>
    <w:rsid w:val="00E82D1C"/>
    <w:rsid w:val="00E83606"/>
    <w:rsid w:val="00EA2D42"/>
    <w:rsid w:val="00EA34C6"/>
    <w:rsid w:val="00EA3BEC"/>
    <w:rsid w:val="00EA4426"/>
    <w:rsid w:val="00EA4967"/>
    <w:rsid w:val="00EB2EA9"/>
    <w:rsid w:val="00EB6096"/>
    <w:rsid w:val="00EC67F5"/>
    <w:rsid w:val="00EC6B74"/>
    <w:rsid w:val="00ED17C6"/>
    <w:rsid w:val="00EE0BDE"/>
    <w:rsid w:val="00EE167F"/>
    <w:rsid w:val="00EE2F91"/>
    <w:rsid w:val="00EE525A"/>
    <w:rsid w:val="00EE6877"/>
    <w:rsid w:val="00EE7668"/>
    <w:rsid w:val="00F00025"/>
    <w:rsid w:val="00F06769"/>
    <w:rsid w:val="00F11503"/>
    <w:rsid w:val="00F13F60"/>
    <w:rsid w:val="00F2581A"/>
    <w:rsid w:val="00F271AE"/>
    <w:rsid w:val="00F32310"/>
    <w:rsid w:val="00F362F9"/>
    <w:rsid w:val="00F47CDF"/>
    <w:rsid w:val="00F50BE2"/>
    <w:rsid w:val="00F513E0"/>
    <w:rsid w:val="00F5485B"/>
    <w:rsid w:val="00F64637"/>
    <w:rsid w:val="00F71562"/>
    <w:rsid w:val="00F75656"/>
    <w:rsid w:val="00F81799"/>
    <w:rsid w:val="00F830E6"/>
    <w:rsid w:val="00F86B8F"/>
    <w:rsid w:val="00F87995"/>
    <w:rsid w:val="00FA305C"/>
    <w:rsid w:val="00FA32C3"/>
    <w:rsid w:val="00FA3D77"/>
    <w:rsid w:val="00FA661B"/>
    <w:rsid w:val="00FA7210"/>
    <w:rsid w:val="00FA7B42"/>
    <w:rsid w:val="00FB4220"/>
    <w:rsid w:val="00FC3364"/>
    <w:rsid w:val="00FD646A"/>
    <w:rsid w:val="00FD7C69"/>
    <w:rsid w:val="00FE07DF"/>
    <w:rsid w:val="00FE236D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5E0A593C"/>
  <w15:chartTrackingRefBased/>
  <w15:docId w15:val="{45A7CB0F-B42E-4F75-9DF9-588C68DE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3B"/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pPr>
      <w:keepNext/>
      <w:jc w:val="right"/>
      <w:outlineLvl w:val="0"/>
    </w:pPr>
    <w:rPr>
      <w:rFonts w:cs="Arial"/>
      <w:b/>
      <w:bCs/>
      <w:sz w:val="18"/>
      <w:szCs w:val="24"/>
    </w:rPr>
  </w:style>
  <w:style w:type="paragraph" w:styleId="Ttol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16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Pr>
      <w:rFonts w:cs="Arial"/>
      <w:b/>
      <w:bCs/>
      <w:szCs w:val="24"/>
      <w:lang w:val="es-ES"/>
    </w:rPr>
  </w:style>
  <w:style w:type="character" w:styleId="Refernciadenotaapeudepgina">
    <w:name w:val="footnote reference"/>
    <w:semiHidden/>
    <w:rPr>
      <w:vertAlign w:val="superscript"/>
    </w:rPr>
  </w:style>
  <w:style w:type="character" w:styleId="Enlla">
    <w:name w:val="Hyperlink"/>
    <w:rPr>
      <w:color w:val="0000FF"/>
      <w:u w:val="single"/>
    </w:rPr>
  </w:style>
  <w:style w:type="paragraph" w:styleId="Textindependent2">
    <w:name w:val="Body Text 2"/>
    <w:basedOn w:val="Normal"/>
    <w:pPr>
      <w:jc w:val="both"/>
    </w:pPr>
  </w:style>
  <w:style w:type="paragraph" w:styleId="NormalWeb">
    <w:name w:val="Normal (Web)"/>
    <w:basedOn w:val="Normal"/>
    <w:uiPriority w:val="99"/>
    <w:rsid w:val="00C57F3B"/>
    <w:pPr>
      <w:spacing w:line="360" w:lineRule="auto"/>
      <w:ind w:left="528" w:right="71" w:firstLine="600"/>
      <w:jc w:val="both"/>
    </w:pPr>
    <w:rPr>
      <w:rFonts w:ascii="Verdana" w:hAnsi="Verdana" w:cs="Arial"/>
      <w:szCs w:val="24"/>
      <w:lang w:val="es-ES"/>
    </w:rPr>
  </w:style>
  <w:style w:type="paragraph" w:styleId="Subttol">
    <w:name w:val="Subtitle"/>
    <w:basedOn w:val="Normal"/>
    <w:qFormat/>
    <w:rsid w:val="00C57F3B"/>
    <w:pPr>
      <w:jc w:val="both"/>
    </w:pPr>
    <w:rPr>
      <w:rFonts w:ascii="Verdana" w:hAnsi="Verdana"/>
      <w:b/>
      <w:bCs/>
      <w:color w:val="5500AE"/>
      <w:szCs w:val="24"/>
      <w:lang w:val="es-ES"/>
    </w:rPr>
  </w:style>
  <w:style w:type="paragraph" w:styleId="Textdeglobus">
    <w:name w:val="Balloon Text"/>
    <w:basedOn w:val="Normal"/>
    <w:semiHidden/>
    <w:rsid w:val="002D22B0"/>
    <w:rPr>
      <w:rFonts w:ascii="Tahoma" w:hAnsi="Tahoma" w:cs="Tahoma"/>
      <w:sz w:val="16"/>
      <w:szCs w:val="16"/>
    </w:rPr>
  </w:style>
  <w:style w:type="character" w:styleId="Nmerodepgina">
    <w:name w:val="page number"/>
    <w:basedOn w:val="Tipusdelletraperdefectedelpargraf"/>
    <w:rsid w:val="00A27F38"/>
  </w:style>
  <w:style w:type="paragraph" w:styleId="Sagniadetextindependent2">
    <w:name w:val="Body Text Indent 2"/>
    <w:basedOn w:val="Normal"/>
    <w:rsid w:val="00725F66"/>
    <w:pPr>
      <w:spacing w:after="120" w:line="480" w:lineRule="auto"/>
      <w:ind w:left="283"/>
    </w:pPr>
  </w:style>
  <w:style w:type="paragraph" w:customStyle="1" w:styleId="CarCarCarCar">
    <w:name w:val="Car Car Car Car"/>
    <w:basedOn w:val="Normal"/>
    <w:rsid w:val="00412B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rrafo1">
    <w:name w:val="parrafo1"/>
    <w:basedOn w:val="Normal"/>
    <w:rsid w:val="00E81B6E"/>
    <w:pPr>
      <w:spacing w:before="180" w:after="180"/>
      <w:ind w:firstLine="360"/>
      <w:jc w:val="both"/>
    </w:pPr>
    <w:rPr>
      <w:rFonts w:ascii="Times New Roman" w:hAnsi="Times New Roman"/>
      <w:sz w:val="24"/>
      <w:szCs w:val="24"/>
      <w:lang w:eastAsia="ca-ES"/>
    </w:rPr>
  </w:style>
  <w:style w:type="paragraph" w:customStyle="1" w:styleId="parrafo22">
    <w:name w:val="parrafo_22"/>
    <w:basedOn w:val="Normal"/>
    <w:rsid w:val="00E81B6E"/>
    <w:pPr>
      <w:spacing w:before="360" w:after="180"/>
      <w:ind w:firstLine="360"/>
      <w:jc w:val="both"/>
    </w:pPr>
    <w:rPr>
      <w:rFonts w:ascii="Times New Roman" w:hAnsi="Times New Roman"/>
      <w:sz w:val="24"/>
      <w:szCs w:val="24"/>
      <w:lang w:eastAsia="ca-ES"/>
    </w:rPr>
  </w:style>
  <w:style w:type="paragraph" w:customStyle="1" w:styleId="CosActes">
    <w:name w:val="CosActes"/>
    <w:basedOn w:val="Normal"/>
    <w:link w:val="CosActesCar"/>
    <w:rsid w:val="00050AAF"/>
    <w:pPr>
      <w:spacing w:after="80"/>
      <w:ind w:firstLine="567"/>
      <w:jc w:val="both"/>
    </w:pPr>
  </w:style>
  <w:style w:type="character" w:customStyle="1" w:styleId="CosActesCar">
    <w:name w:val="CosActes Car"/>
    <w:link w:val="CosActes"/>
    <w:rsid w:val="00050AAF"/>
    <w:rPr>
      <w:rFonts w:ascii="Arial" w:hAnsi="Arial"/>
      <w:lang w:val="ca-ES" w:eastAsia="es-ES" w:bidi="ar-SA"/>
    </w:rPr>
  </w:style>
  <w:style w:type="character" w:styleId="mfasi">
    <w:name w:val="Emphasis"/>
    <w:qFormat/>
    <w:rsid w:val="001535F3"/>
    <w:rPr>
      <w:rFonts w:ascii="Times New Roman" w:hAnsi="Times New Roman" w:cs="Times New Roman"/>
      <w:i/>
      <w:iCs/>
    </w:rPr>
  </w:style>
  <w:style w:type="character" w:customStyle="1" w:styleId="CapaleraCar">
    <w:name w:val="Capçalera Car"/>
    <w:link w:val="Capalera"/>
    <w:locked/>
    <w:rsid w:val="007C4A7B"/>
    <w:rPr>
      <w:rFonts w:ascii="Arial" w:hAnsi="Arial"/>
      <w:lang w:val="ca-ES"/>
    </w:rPr>
  </w:style>
  <w:style w:type="paragraph" w:customStyle="1" w:styleId="Prrafodelista1">
    <w:name w:val="Párrafo de lista1"/>
    <w:aliases w:val="List Paragraph,Párrafo Numerado,Párrafo de lista - cat,Cuadrícula mediana 1 - Énfasis 21"/>
    <w:basedOn w:val="Normal"/>
    <w:uiPriority w:val="1"/>
    <w:qFormat/>
    <w:rsid w:val="007C4A7B"/>
    <w:pPr>
      <w:ind w:left="708"/>
    </w:pPr>
    <w:rPr>
      <w:rFonts w:ascii="Times New Roman" w:hAnsi="Times New Roman"/>
    </w:rPr>
  </w:style>
  <w:style w:type="paragraph" w:styleId="Textdenotaalfinal">
    <w:name w:val="endnote text"/>
    <w:basedOn w:val="Normal"/>
    <w:link w:val="TextdenotaalfinalCar"/>
    <w:rsid w:val="007C4A7B"/>
    <w:rPr>
      <w:rFonts w:ascii="Times New Roman" w:hAnsi="Times New Roman"/>
      <w:lang w:val="x-none"/>
    </w:rPr>
  </w:style>
  <w:style w:type="character" w:customStyle="1" w:styleId="TextdenotaalfinalCar">
    <w:name w:val="Text de nota al final Car"/>
    <w:link w:val="Textdenotaalfinal"/>
    <w:rsid w:val="007C4A7B"/>
    <w:rPr>
      <w:lang w:val="x-none"/>
    </w:rPr>
  </w:style>
  <w:style w:type="character" w:styleId="Refernciadenotaalfinal">
    <w:name w:val="endnote reference"/>
    <w:rsid w:val="007C4A7B"/>
    <w:rPr>
      <w:vertAlign w:val="superscript"/>
    </w:rPr>
  </w:style>
  <w:style w:type="character" w:customStyle="1" w:styleId="PeuCar">
    <w:name w:val="Peu Car"/>
    <w:link w:val="Peu"/>
    <w:rsid w:val="007C4A7B"/>
    <w:rPr>
      <w:rFonts w:ascii="Arial" w:hAnsi="Arial"/>
      <w:lang w:val="ca-ES"/>
    </w:rPr>
  </w:style>
  <w:style w:type="paragraph" w:styleId="Pargrafdellista">
    <w:name w:val="List Paragraph"/>
    <w:basedOn w:val="Normal"/>
    <w:uiPriority w:val="34"/>
    <w:qFormat/>
    <w:rsid w:val="0078034F"/>
    <w:pPr>
      <w:widowControl w:val="0"/>
      <w:autoSpaceDE w:val="0"/>
      <w:autoSpaceDN w:val="0"/>
      <w:ind w:left="221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78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71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238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perederibes.ca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NÚM</vt:lpstr>
      <vt:lpstr>INFORME NÚM</vt:lpstr>
    </vt:vector>
  </TitlesOfParts>
  <Company>ASPR</Company>
  <LinksUpToDate>false</LinksUpToDate>
  <CharactersWithSpaces>3314</CharactersWithSpaces>
  <SharedDoc>false</SharedDoc>
  <HLinks>
    <vt:vector size="24" baseType="variant">
      <vt:variant>
        <vt:i4>6946884</vt:i4>
      </vt:variant>
      <vt:variant>
        <vt:i4>3</vt:i4>
      </vt:variant>
      <vt:variant>
        <vt:i4>0</vt:i4>
      </vt:variant>
      <vt:variant>
        <vt:i4>5</vt:i4>
      </vt:variant>
      <vt:variant>
        <vt:lpwstr>https://www.urjc.es/images/perfil_contratante/legislacion/2-CODIGOS CPA Reglamento CE 451-2008 de 23 de abril de 2008.pdf</vt:lpwstr>
      </vt:variant>
      <vt:variant>
        <vt:lpwstr/>
      </vt:variant>
      <vt:variant>
        <vt:i4>8126485</vt:i4>
      </vt:variant>
      <vt:variant>
        <vt:i4>0</vt:i4>
      </vt:variant>
      <vt:variant>
        <vt:i4>0</vt:i4>
      </vt:variant>
      <vt:variant>
        <vt:i4>5</vt:i4>
      </vt:variant>
      <vt:variant>
        <vt:lpwstr>http://economia.gencat.cat/web/.content/documents/arxius/reglamentce2132008_pelqualesmodificaelreglament21952002delparlamenteuropeuid.pdf</vt:lpwstr>
      </vt:variant>
      <vt:variant>
        <vt:lpwstr/>
      </vt:variant>
      <vt:variant>
        <vt:i4>2359395</vt:i4>
      </vt:variant>
      <vt:variant>
        <vt:i4>5</vt:i4>
      </vt:variant>
      <vt:variant>
        <vt:i4>0</vt:i4>
      </vt:variant>
      <vt:variant>
        <vt:i4>5</vt:i4>
      </vt:variant>
      <vt:variant>
        <vt:lpwstr>http://www.santperederibes.cat/</vt:lpwstr>
      </vt:variant>
      <vt:variant>
        <vt:lpwstr/>
      </vt:variant>
      <vt:variant>
        <vt:i4>1114184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https://www.boe.es/buscar/act.php?id=BOE-A-2017-12902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NÚM</dc:title>
  <dc:subject/>
  <dc:creator>Margarita Sanz</dc:creator>
  <cp:keywords/>
  <dc:description/>
  <cp:lastModifiedBy>Martínez Gabin, Anna</cp:lastModifiedBy>
  <cp:revision>4</cp:revision>
  <cp:lastPrinted>2020-02-19T12:17:00Z</cp:lastPrinted>
  <dcterms:created xsi:type="dcterms:W3CDTF">2024-02-16T11:27:00Z</dcterms:created>
  <dcterms:modified xsi:type="dcterms:W3CDTF">2024-02-16T11:48:00Z</dcterms:modified>
</cp:coreProperties>
</file>