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9" w:rsidRDefault="00AA4759">
      <w:pPr>
        <w:pStyle w:val="Ttol"/>
        <w:spacing w:before="90"/>
      </w:pPr>
      <w:r>
        <w:rPr>
          <w:spacing w:val="-4"/>
        </w:rPr>
        <w:t>ANNEX</w:t>
      </w:r>
      <w:r>
        <w:rPr>
          <w:spacing w:val="-9"/>
        </w:rPr>
        <w:t xml:space="preserve"> </w:t>
      </w:r>
      <w:r>
        <w:rPr>
          <w:spacing w:val="-5"/>
        </w:rPr>
        <w:t>3B</w:t>
      </w:r>
    </w:p>
    <w:p w:rsidR="00B54CF9" w:rsidRDefault="00AA4759">
      <w:pPr>
        <w:pStyle w:val="Ttol"/>
        <w:ind w:right="10"/>
      </w:pPr>
      <w:r>
        <w:t>DOCUMENT</w:t>
      </w:r>
      <w:r>
        <w:rPr>
          <w:spacing w:val="-6"/>
        </w:rPr>
        <w:t xml:space="preserve"> </w:t>
      </w:r>
      <w:r>
        <w:t>DESGLOSSAMENT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COSTOS</w:t>
      </w:r>
      <w:r>
        <w:rPr>
          <w:spacing w:val="-6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rPr>
          <w:spacing w:val="-2"/>
        </w:rPr>
        <w:t>ECONÒMICA</w:t>
      </w:r>
    </w:p>
    <w:p w:rsidR="00B54CF9" w:rsidRDefault="00AA4759">
      <w:pPr>
        <w:spacing w:before="245"/>
        <w:ind w:left="118" w:right="103"/>
        <w:jc w:val="both"/>
        <w:rPr>
          <w:sz w:val="20"/>
        </w:rPr>
      </w:pPr>
      <w:r>
        <w:rPr>
          <w:sz w:val="20"/>
        </w:rPr>
        <w:t>“El Sr./la Sra. ..., domiciliat/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a ... carrer ... núm. ..., amb DNI/NIF núm. ..., major d’edat, en nom propi, o en representació de l’empresa ..., NIF núm. ..., amb domicili a ... carrer ... núm. ... assabentat/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de les condicions exigides per optar a</w:t>
      </w:r>
      <w:r>
        <w:rPr>
          <w:sz w:val="20"/>
        </w:rPr>
        <w:t xml:space="preserve"> l’adjudicació del contracte </w:t>
      </w:r>
      <w:r>
        <w:rPr>
          <w:i/>
          <w:sz w:val="20"/>
        </w:rPr>
        <w:t>número d’expedient 24000011 que té per objecte els serveis de Manteniment dels processos robotitzats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(RPA)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l’Institut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d’Hisenda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l’Ajuntament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Barcelona,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amb mesures de contractació pública sostenible, </w:t>
      </w:r>
      <w:r>
        <w:rPr>
          <w:sz w:val="20"/>
        </w:rPr>
        <w:t>en compliment de l’establert a la clàusula 8a d’aquest plec s’incorpora el següent desglossament de costos directes i indirectes, precisant el benefici industrial i les despeses generals, i, imputant l’IVA amb partida independent, aplicant el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conveni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.....</w:t>
      </w:r>
      <w:r>
        <w:rPr>
          <w:sz w:val="20"/>
        </w:rPr>
        <w:t>.......................................................................,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d’acord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amb</w:t>
      </w:r>
      <w:r>
        <w:rPr>
          <w:spacing w:val="74"/>
          <w:w w:val="150"/>
          <w:sz w:val="20"/>
        </w:rPr>
        <w:t xml:space="preserve"> </w:t>
      </w:r>
      <w:r>
        <w:rPr>
          <w:spacing w:val="-2"/>
          <w:sz w:val="20"/>
        </w:rPr>
        <w:t>l’oferta</w:t>
      </w:r>
    </w:p>
    <w:p w:rsidR="00B54CF9" w:rsidRDefault="00AA4759">
      <w:pPr>
        <w:pStyle w:val="Ttol1"/>
        <w:spacing w:line="242" w:lineRule="exact"/>
      </w:pPr>
      <w:r>
        <w:t>econòmica</w:t>
      </w:r>
      <w:r>
        <w:rPr>
          <w:spacing w:val="-12"/>
        </w:rPr>
        <w:t xml:space="preserve"> </w:t>
      </w:r>
      <w:r>
        <w:rPr>
          <w:spacing w:val="-2"/>
        </w:rPr>
        <w:t>proposada.”</w:t>
      </w:r>
    </w:p>
    <w:p w:rsidR="00B54CF9" w:rsidRDefault="00B54CF9">
      <w:pPr>
        <w:spacing w:before="1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3572"/>
      </w:tblGrid>
      <w:tr w:rsidR="00B54CF9">
        <w:trPr>
          <w:trHeight w:val="601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18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Costos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directes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(especificar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concepte)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  <w:vertAlign w:val="superscript"/>
              </w:rPr>
              <w:t>5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180"/>
              <w:ind w:left="0"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B54CF9">
        <w:trPr>
          <w:trHeight w:val="477"/>
        </w:trPr>
        <w:tc>
          <w:tcPr>
            <w:tcW w:w="5173" w:type="dxa"/>
            <w:vMerge w:val="restart"/>
          </w:tcPr>
          <w:p w:rsidR="00B54CF9" w:rsidRDefault="00AA4759">
            <w:pPr>
              <w:pStyle w:val="TableParagraph"/>
              <w:spacing w:before="156" w:line="243" w:lineRule="exact"/>
              <w:rPr>
                <w:sz w:val="20"/>
              </w:rPr>
            </w:pPr>
            <w:r>
              <w:rPr>
                <w:sz w:val="20"/>
              </w:rPr>
              <w:t>Costos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salarials</w:t>
            </w:r>
          </w:p>
          <w:p w:rsidR="00B54CF9" w:rsidRDefault="00AA47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(desglossar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treballadores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categories professionals)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551"/>
        </w:trPr>
        <w:tc>
          <w:tcPr>
            <w:tcW w:w="5173" w:type="dxa"/>
            <w:vMerge/>
            <w:tcBorders>
              <w:top w:val="nil"/>
            </w:tcBorders>
          </w:tcPr>
          <w:p w:rsidR="00B54CF9" w:rsidRDefault="00B54CF9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383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“N”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referència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72"/>
              <w:ind w:left="0"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...€</w:t>
            </w:r>
          </w:p>
        </w:tc>
      </w:tr>
      <w:tr w:rsidR="00B54CF9">
        <w:trPr>
          <w:trHeight w:val="383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“N”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referència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72"/>
              <w:ind w:left="0"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...€</w:t>
            </w:r>
          </w:p>
        </w:tc>
      </w:tr>
      <w:tr w:rsidR="00B54CF9">
        <w:trPr>
          <w:trHeight w:val="385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72"/>
              <w:ind w:left="0"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...€</w:t>
            </w:r>
          </w:p>
        </w:tc>
      </w:tr>
      <w:tr w:rsidR="00B54CF9">
        <w:trPr>
          <w:trHeight w:val="384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0"/>
              <w:rPr>
                <w:i/>
                <w:sz w:val="20"/>
              </w:rPr>
            </w:pPr>
            <w:r>
              <w:rPr>
                <w:i/>
                <w:sz w:val="20"/>
              </w:rPr>
              <w:t>Afegir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tantes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línies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perfils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s’incloguin</w:t>
            </w: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383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70"/>
              <w:ind w:left="0"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...€</w:t>
            </w:r>
          </w:p>
        </w:tc>
      </w:tr>
      <w:tr w:rsidR="00B54CF9">
        <w:trPr>
          <w:trHeight w:val="383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70"/>
              <w:ind w:left="0"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...€</w:t>
            </w:r>
          </w:p>
        </w:tc>
      </w:tr>
      <w:tr w:rsidR="00B54CF9">
        <w:trPr>
          <w:trHeight w:val="479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120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(Suma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directes)</w:t>
            </w:r>
          </w:p>
        </w:tc>
      </w:tr>
      <w:tr w:rsidR="00B54CF9">
        <w:trPr>
          <w:trHeight w:val="582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170"/>
              <w:rPr>
                <w:i/>
                <w:sz w:val="20"/>
              </w:rPr>
            </w:pPr>
            <w:r>
              <w:rPr>
                <w:b/>
                <w:sz w:val="20"/>
              </w:rPr>
              <w:t>Costos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indirectes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(especificar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concepte)</w:t>
            </w:r>
            <w:r>
              <w:rPr>
                <w:i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170"/>
              <w:ind w:left="0"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B54CF9">
        <w:trPr>
          <w:trHeight w:val="385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386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Despeses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d’estructura</w:t>
            </w: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484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line="242" w:lineRule="exact"/>
              <w:ind w:left="470" w:firstLine="290"/>
              <w:rPr>
                <w:sz w:val="20"/>
              </w:rPr>
            </w:pPr>
            <w:r>
              <w:rPr>
                <w:sz w:val="20"/>
              </w:rPr>
              <w:t>(Suma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indirectes)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+ (benefici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industrial)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NET</w:t>
            </w:r>
          </w:p>
        </w:tc>
      </w:tr>
      <w:tr w:rsidR="00B54CF9">
        <w:trPr>
          <w:trHeight w:val="386"/>
        </w:trPr>
        <w:tc>
          <w:tcPr>
            <w:tcW w:w="5173" w:type="dxa"/>
          </w:tcPr>
          <w:p w:rsidR="00B54CF9" w:rsidRDefault="00AA4759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Benefici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</w:t>
            </w:r>
          </w:p>
        </w:tc>
        <w:tc>
          <w:tcPr>
            <w:tcW w:w="3572" w:type="dxa"/>
          </w:tcPr>
          <w:p w:rsidR="00B54CF9" w:rsidRDefault="00B54CF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4CF9">
        <w:trPr>
          <w:trHeight w:val="486"/>
        </w:trPr>
        <w:tc>
          <w:tcPr>
            <w:tcW w:w="5173" w:type="dxa"/>
          </w:tcPr>
          <w:p w:rsidR="00B54CF9" w:rsidRDefault="00AA475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COSTOS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(directes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indirectes)+ (benefici industrial):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122"/>
              <w:ind w:left="0"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B54CF9">
        <w:trPr>
          <w:trHeight w:val="479"/>
        </w:trPr>
        <w:tc>
          <w:tcPr>
            <w:tcW w:w="5173" w:type="dxa"/>
          </w:tcPr>
          <w:p w:rsidR="00B54CF9" w:rsidRDefault="00AA4759">
            <w:pPr>
              <w:pStyle w:val="TableParagraph"/>
              <w:tabs>
                <w:tab w:val="left" w:leader="dot" w:pos="429"/>
              </w:tabs>
              <w:spacing w:before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  <w:r>
              <w:rPr>
                <w:b/>
                <w:sz w:val="20"/>
              </w:rPr>
              <w:tab/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IVA</w:t>
            </w:r>
          </w:p>
        </w:tc>
        <w:tc>
          <w:tcPr>
            <w:tcW w:w="3572" w:type="dxa"/>
          </w:tcPr>
          <w:p w:rsidR="00B54CF9" w:rsidRDefault="00AA4759">
            <w:pPr>
              <w:pStyle w:val="TableParagraph"/>
              <w:spacing w:before="118"/>
              <w:ind w:left="0"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:rsidR="00B54CF9" w:rsidRDefault="00B54CF9">
      <w:pPr>
        <w:rPr>
          <w:sz w:val="20"/>
        </w:rPr>
      </w:pPr>
    </w:p>
    <w:p w:rsidR="00B54CF9" w:rsidRDefault="00B54CF9">
      <w:pPr>
        <w:rPr>
          <w:sz w:val="20"/>
        </w:rPr>
      </w:pPr>
    </w:p>
    <w:p w:rsidR="00B54CF9" w:rsidRDefault="00B54CF9">
      <w:pPr>
        <w:rPr>
          <w:sz w:val="20"/>
        </w:rPr>
      </w:pPr>
    </w:p>
    <w:p w:rsidR="00B54CF9" w:rsidRDefault="00AA4759">
      <w:pPr>
        <w:spacing w:before="76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218183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7.179806pt;width:144.020pt;height:.48004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54CF9" w:rsidRDefault="00AA4759">
      <w:pPr>
        <w:pStyle w:val="Textindependent"/>
        <w:spacing w:before="88" w:line="237" w:lineRule="auto"/>
        <w:ind w:left="118" w:right="105"/>
        <w:jc w:val="both"/>
      </w:pPr>
      <w:r>
        <w:rPr>
          <w:rFonts w:ascii="Arial" w:hAnsi="Arial"/>
          <w:i w:val="0"/>
          <w:vertAlign w:val="superscript"/>
        </w:rPr>
        <w:t>5</w:t>
      </w:r>
      <w:r>
        <w:rPr>
          <w:rFonts w:ascii="Arial" w:hAnsi="Arial"/>
          <w:i w:val="0"/>
        </w:rPr>
        <w:t xml:space="preserve"> </w:t>
      </w:r>
      <w:r>
        <w:rPr>
          <w:b/>
        </w:rPr>
        <w:t xml:space="preserve">Costos directes: </w:t>
      </w:r>
      <w:r>
        <w:t>aquells que</w:t>
      </w:r>
      <w:r>
        <w:rPr>
          <w:spacing w:val="-2"/>
        </w:rPr>
        <w:t xml:space="preserve"> </w:t>
      </w:r>
      <w:r>
        <w:t>s'associen</w:t>
      </w:r>
      <w:r>
        <w:rPr>
          <w:spacing w:val="-1"/>
        </w:rPr>
        <w:t xml:space="preserve"> </w:t>
      </w:r>
      <w:r>
        <w:t>amb el producte</w:t>
      </w:r>
      <w:r>
        <w:rPr>
          <w:spacing w:val="-2"/>
        </w:rPr>
        <w:t xml:space="preserve"> </w:t>
      </w:r>
      <w:r>
        <w:t>d'una forma molt clara,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necessitat</w:t>
      </w:r>
      <w:r>
        <w:rPr>
          <w:spacing w:val="-1"/>
        </w:rPr>
        <w:t xml:space="preserve"> </w:t>
      </w:r>
      <w:r>
        <w:t>de cap tipus de</w:t>
      </w:r>
      <w:r>
        <w:rPr>
          <w:spacing w:val="-2"/>
        </w:rPr>
        <w:t xml:space="preserve"> </w:t>
      </w:r>
      <w:r>
        <w:t>repartiment.</w:t>
      </w:r>
      <w:r>
        <w:rPr>
          <w:spacing w:val="38"/>
        </w:rPr>
        <w:t xml:space="preserve"> </w:t>
      </w:r>
      <w:r>
        <w:t>Matèries Primeres,</w:t>
      </w:r>
      <w:r>
        <w:rPr>
          <w:spacing w:val="38"/>
        </w:rPr>
        <w:t xml:space="preserve"> </w:t>
      </w:r>
      <w:r>
        <w:t>Mà d'Obra</w:t>
      </w:r>
      <w:r>
        <w:rPr>
          <w:spacing w:val="40"/>
        </w:rPr>
        <w:t xml:space="preserve"> </w:t>
      </w:r>
      <w:r>
        <w:rPr>
          <w:spacing w:val="-2"/>
        </w:rPr>
        <w:t>Directa.</w:t>
      </w:r>
    </w:p>
    <w:p w:rsidR="00B54CF9" w:rsidRDefault="00AA4759">
      <w:pPr>
        <w:spacing w:before="1"/>
        <w:ind w:left="118"/>
        <w:jc w:val="both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6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Detall</w:t>
      </w:r>
      <w:r>
        <w:rPr>
          <w:rFonts w:ascii="Times New Roman" w:hAnsi="Times New Roman"/>
          <w:b/>
          <w:i/>
          <w:spacing w:val="-7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dels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perfils</w:t>
      </w:r>
      <w:r>
        <w:rPr>
          <w:rFonts w:ascii="Times New Roman" w:hAnsi="Times New Roman"/>
          <w:b/>
          <w:i/>
          <w:spacing w:val="-7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i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categories</w:t>
      </w:r>
      <w:r>
        <w:rPr>
          <w:rFonts w:ascii="Times New Roman" w:hAnsi="Times New Roman"/>
          <w:b/>
          <w:i/>
          <w:spacing w:val="-6"/>
          <w:sz w:val="15"/>
        </w:rPr>
        <w:t xml:space="preserve"> </w:t>
      </w:r>
      <w:r>
        <w:rPr>
          <w:rFonts w:ascii="Times New Roman" w:hAnsi="Times New Roman"/>
          <w:b/>
          <w:i/>
          <w:sz w:val="15"/>
        </w:rPr>
        <w:t>professionals</w:t>
      </w:r>
      <w:r>
        <w:rPr>
          <w:rFonts w:ascii="Times New Roman" w:hAnsi="Times New Roman"/>
          <w:b/>
          <w:i/>
          <w:spacing w:val="-4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Cal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desglossar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per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perfils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i</w:t>
      </w:r>
      <w:r>
        <w:rPr>
          <w:rFonts w:ascii="Times New Roman" w:hAnsi="Times New Roman"/>
          <w:i/>
          <w:spacing w:val="-5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categories,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segons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tipificació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del</w:t>
      </w:r>
      <w:r>
        <w:rPr>
          <w:rFonts w:ascii="Times New Roman" w:hAnsi="Times New Roman"/>
          <w:i/>
          <w:spacing w:val="-5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conveni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sectorial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aplicable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i,</w:t>
      </w:r>
      <w:r>
        <w:rPr>
          <w:rFonts w:ascii="Times New Roman" w:hAnsi="Times New Roman"/>
          <w:i/>
          <w:spacing w:val="-7"/>
          <w:sz w:val="15"/>
        </w:rPr>
        <w:t xml:space="preserve"> </w:t>
      </w:r>
      <w:r>
        <w:rPr>
          <w:rFonts w:ascii="Times New Roman" w:hAnsi="Times New Roman"/>
          <w:i/>
          <w:sz w:val="15"/>
        </w:rPr>
        <w:t>llur</w:t>
      </w:r>
      <w:r>
        <w:rPr>
          <w:rFonts w:ascii="Times New Roman" w:hAnsi="Times New Roman"/>
          <w:i/>
          <w:spacing w:val="-6"/>
          <w:sz w:val="15"/>
        </w:rPr>
        <w:t xml:space="preserve"> </w:t>
      </w:r>
      <w:r>
        <w:rPr>
          <w:rFonts w:ascii="Times New Roman" w:hAnsi="Times New Roman"/>
          <w:i/>
          <w:spacing w:val="-2"/>
          <w:sz w:val="15"/>
        </w:rPr>
        <w:t>retribucions.</w:t>
      </w:r>
    </w:p>
    <w:p w:rsidR="00B54CF9" w:rsidRDefault="00AA4759">
      <w:pPr>
        <w:pStyle w:val="Textindependent"/>
        <w:spacing w:before="3" w:line="237" w:lineRule="auto"/>
        <w:ind w:left="118" w:right="105"/>
        <w:jc w:val="both"/>
      </w:pPr>
      <w:r>
        <w:rPr>
          <w:rFonts w:ascii="Arial" w:hAnsi="Arial"/>
          <w:i w:val="0"/>
          <w:vertAlign w:val="superscript"/>
        </w:rPr>
        <w:t>7</w:t>
      </w:r>
      <w:r>
        <w:rPr>
          <w:rFonts w:ascii="Arial" w:hAnsi="Arial"/>
          <w:i w:val="0"/>
        </w:rPr>
        <w:t xml:space="preserve"> </w:t>
      </w:r>
      <w:r>
        <w:rPr>
          <w:b/>
        </w:rPr>
        <w:t xml:space="preserve">Costos indirectes: </w:t>
      </w:r>
      <w:r>
        <w:t>aquells que no poden ser aplicats directament a un producte, ni a un centre de cost. Costos Indirectes de Producció (CIP): Ma d’Obra</w:t>
      </w:r>
      <w:r>
        <w:rPr>
          <w:spacing w:val="40"/>
        </w:rPr>
        <w:t xml:space="preserve"> </w:t>
      </w:r>
      <w:r>
        <w:t>Indirecta, costos d’aprovisio</w:t>
      </w:r>
      <w:r>
        <w:t>nament o producció. Costos Indirectes Generals (CIG): els no necessaris per fabricar, com ara comercials, d’administració i</w:t>
      </w:r>
      <w:r>
        <w:rPr>
          <w:spacing w:val="40"/>
        </w:rPr>
        <w:t xml:space="preserve"> </w:t>
      </w:r>
      <w:r>
        <w:rPr>
          <w:spacing w:val="-2"/>
        </w:rPr>
        <w:t>financers.</w:t>
      </w:r>
    </w:p>
    <w:p w:rsidR="00B54CF9" w:rsidRDefault="00B54CF9">
      <w:pPr>
        <w:spacing w:before="11"/>
        <w:ind w:right="400"/>
        <w:jc w:val="right"/>
        <w:rPr>
          <w:sz w:val="16"/>
        </w:rPr>
      </w:pPr>
    </w:p>
    <w:p w:rsidR="00B54CF9" w:rsidRDefault="00B54CF9">
      <w:pPr>
        <w:jc w:val="right"/>
        <w:rPr>
          <w:sz w:val="16"/>
        </w:rPr>
        <w:sectPr w:rsidR="00B54CF9">
          <w:headerReference w:type="default" r:id="rId7"/>
          <w:type w:val="continuous"/>
          <w:pgSz w:w="11910" w:h="16840"/>
          <w:pgMar w:top="1960" w:right="740" w:bottom="340" w:left="1300" w:header="709" w:footer="147" w:gutter="0"/>
          <w:pgNumType w:start="1"/>
          <w:cols w:space="708"/>
        </w:sectPr>
      </w:pPr>
    </w:p>
    <w:p w:rsidR="00B54CF9" w:rsidRDefault="00AA4759">
      <w:pPr>
        <w:pStyle w:val="Ttol1"/>
        <w:spacing w:before="92"/>
        <w:ind w:right="113"/>
      </w:pPr>
      <w:r>
        <w:lastRenderedPageBreak/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</w:t>
      </w:r>
      <w:r>
        <w:t>hibició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contractar legalment establerta.</w:t>
      </w:r>
    </w:p>
    <w:p w:rsidR="00B54CF9" w:rsidRDefault="00B54CF9">
      <w:pPr>
        <w:rPr>
          <w:sz w:val="20"/>
        </w:rPr>
      </w:pPr>
    </w:p>
    <w:p w:rsidR="00B54CF9" w:rsidRDefault="00B54CF9">
      <w:pPr>
        <w:rPr>
          <w:sz w:val="20"/>
        </w:rPr>
      </w:pPr>
    </w:p>
    <w:p w:rsidR="00B54CF9" w:rsidRDefault="00B54CF9">
      <w:pPr>
        <w:rPr>
          <w:sz w:val="20"/>
        </w:rPr>
      </w:pPr>
    </w:p>
    <w:p w:rsidR="00B54CF9" w:rsidRDefault="00B54CF9">
      <w:pPr>
        <w:spacing w:before="242"/>
        <w:rPr>
          <w:sz w:val="20"/>
        </w:rPr>
      </w:pPr>
    </w:p>
    <w:p w:rsidR="00B54CF9" w:rsidRDefault="00AA4759">
      <w:pPr>
        <w:ind w:left="118"/>
        <w:jc w:val="both"/>
        <w:rPr>
          <w:sz w:val="20"/>
        </w:rPr>
      </w:pPr>
      <w:r>
        <w:rPr>
          <w:sz w:val="20"/>
        </w:rPr>
        <w:t>(Lloc,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signatura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electrònica).”</w:t>
      </w: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</w:p>
    <w:p w:rsidR="00B54CF9" w:rsidRDefault="00B54CF9">
      <w:pPr>
        <w:rPr>
          <w:sz w:val="16"/>
        </w:rPr>
      </w:pPr>
      <w:bookmarkStart w:id="0" w:name="_GoBack"/>
      <w:bookmarkEnd w:id="0"/>
    </w:p>
    <w:sectPr w:rsidR="00B54CF9">
      <w:pgSz w:w="11910" w:h="16840"/>
      <w:pgMar w:top="1960" w:right="740" w:bottom="340" w:left="1300" w:header="709" w:footer="1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4759">
      <w:r>
        <w:separator/>
      </w:r>
    </w:p>
  </w:endnote>
  <w:endnote w:type="continuationSeparator" w:id="0">
    <w:p w:rsidR="00000000" w:rsidRDefault="00AA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4759">
      <w:r>
        <w:separator/>
      </w:r>
    </w:p>
  </w:footnote>
  <w:footnote w:type="continuationSeparator" w:id="0">
    <w:p w:rsidR="00000000" w:rsidRDefault="00AA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F9" w:rsidRDefault="00AA4759">
    <w:pPr>
      <w:pStyle w:val="Textindependent"/>
      <w:spacing w:line="14" w:lineRule="auto"/>
      <w:rPr>
        <w:i w:val="0"/>
        <w:sz w:val="20"/>
      </w:rPr>
    </w:pPr>
    <w:r>
      <w:rPr>
        <w:noProof/>
        <w:lang w:eastAsia="ca-ES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4CF9" w:rsidRDefault="00AA475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B54CF9" w:rsidRDefault="00AA4759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54CF9"/>
    <w:rsid w:val="00AA4759"/>
    <w:rsid w:val="00B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jc w:val="both"/>
      <w:outlineLvl w:val="0"/>
    </w:pPr>
    <w:rPr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Ttol">
    <w:name w:val="Title"/>
    <w:basedOn w:val="Normal"/>
    <w:uiPriority w:val="1"/>
    <w:qFormat/>
    <w:pPr>
      <w:spacing w:before="1"/>
      <w:ind w:left="14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palera">
    <w:name w:val="header"/>
    <w:basedOn w:val="Normal"/>
    <w:link w:val="CapaleraCar"/>
    <w:uiPriority w:val="99"/>
    <w:unhideWhenUsed/>
    <w:rsid w:val="00AA475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4759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AA475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4759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jc w:val="both"/>
      <w:outlineLvl w:val="0"/>
    </w:pPr>
    <w:rPr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Ttol">
    <w:name w:val="Title"/>
    <w:basedOn w:val="Normal"/>
    <w:uiPriority w:val="1"/>
    <w:qFormat/>
    <w:pPr>
      <w:spacing w:before="1"/>
      <w:ind w:left="14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palera">
    <w:name w:val="header"/>
    <w:basedOn w:val="Normal"/>
    <w:link w:val="CapaleraCar"/>
    <w:uiPriority w:val="99"/>
    <w:unhideWhenUsed/>
    <w:rsid w:val="00AA475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A4759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AA475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A4759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IMI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2024-06-13T10:32:00Z</dcterms:created>
  <dcterms:modified xsi:type="dcterms:W3CDTF">2024-06-13T10:34:00Z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2010; modified using iText® 5.4.1 ©2000-2012 1T3XT BVBA (AGPL-version)</vt:lpwstr>
  </property>
</Properties>
</file>