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013D8" w14:textId="18E8B841" w:rsidR="008A0831" w:rsidRPr="008A0831" w:rsidRDefault="008A0831" w:rsidP="004052AC">
      <w:pPr>
        <w:pStyle w:val="Ttulo1"/>
        <w:rPr>
          <w:i/>
          <w:iCs/>
          <w:lang w:eastAsia="es-ES"/>
        </w:rPr>
      </w:pPr>
      <w:bookmarkStart w:id="0" w:name="_Toc506554476"/>
      <w:bookmarkStart w:id="1" w:name="_Hlk159396807"/>
      <w:bookmarkStart w:id="2" w:name="_Toc506554478"/>
      <w:bookmarkStart w:id="3" w:name="_Toc511372162"/>
      <w:bookmarkStart w:id="4" w:name="_Toc13833662"/>
      <w:bookmarkStart w:id="5" w:name="_Toc32919578"/>
      <w:bookmarkStart w:id="6" w:name="_Toc33519550"/>
      <w:bookmarkStart w:id="7" w:name="_Toc68854977"/>
      <w:bookmarkStart w:id="8" w:name="_Toc168467152"/>
      <w:r w:rsidRPr="008A0831">
        <w:t>ANNEX III. Declaració responsable sobre pertinença a grup empresarial</w:t>
      </w:r>
      <w:bookmarkEnd w:id="2"/>
      <w:bookmarkEnd w:id="3"/>
      <w:bookmarkEnd w:id="4"/>
      <w:bookmarkEnd w:id="5"/>
      <w:bookmarkEnd w:id="6"/>
      <w:bookmarkEnd w:id="7"/>
      <w:bookmarkEnd w:id="8"/>
    </w:p>
    <w:p w14:paraId="01263365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En/Na ................................., amb DNI núm. ......................, en nom propi o, si escau, en nom propi i de ………………………….(la persona física o jurídica que representa), als efectes de prendre part en la licitació: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06"/>
        <w:gridCol w:w="8540"/>
      </w:tblGrid>
      <w:tr w:rsidR="008A0831" w:rsidRPr="008A0831" w14:paraId="08A8FBE1" w14:textId="77777777" w:rsidTr="00B50CCD">
        <w:tc>
          <w:tcPr>
            <w:tcW w:w="1211" w:type="dxa"/>
            <w:shd w:val="clear" w:color="auto" w:fill="auto"/>
          </w:tcPr>
          <w:p w14:paraId="318E48CA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643" w:type="dxa"/>
            <w:shd w:val="clear" w:color="auto" w:fill="auto"/>
          </w:tcPr>
          <w:p w14:paraId="3A8B2F79" w14:textId="77777777" w:rsidR="008A0831" w:rsidRPr="008A0831" w:rsidRDefault="00B4041B" w:rsidP="008A0831">
            <w:pPr>
              <w:rPr>
                <w:rFonts w:eastAsia="Times New Roman"/>
                <w:kern w:val="28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0D8BFF56" w14:textId="77777777" w:rsidTr="00B50CCD">
        <w:tc>
          <w:tcPr>
            <w:tcW w:w="1211" w:type="dxa"/>
            <w:shd w:val="clear" w:color="auto" w:fill="auto"/>
          </w:tcPr>
          <w:p w14:paraId="55D3AA79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643" w:type="dxa"/>
            <w:shd w:val="clear" w:color="auto" w:fill="auto"/>
          </w:tcPr>
          <w:p w14:paraId="343FC597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 w:eastAsia="es-ES"/>
              </w:rPr>
              <w:t>SG/O-05/24</w:t>
            </w:r>
          </w:p>
        </w:tc>
      </w:tr>
    </w:tbl>
    <w:p w14:paraId="4ECF32AD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7DD7E5AB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DECLARA SOTA LA SEVA RESPONSABILITAT (assenyalar 1 de les opcions):</w:t>
      </w:r>
    </w:p>
    <w:p w14:paraId="5E92D49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3"/>
        <w:gridCol w:w="8983"/>
      </w:tblGrid>
      <w:tr w:rsidR="008A0831" w:rsidRPr="008A0831" w14:paraId="4D615D08" w14:textId="77777777" w:rsidTr="00B50CCD">
        <w:tc>
          <w:tcPr>
            <w:tcW w:w="817" w:type="dxa"/>
            <w:shd w:val="clear" w:color="auto" w:fill="auto"/>
          </w:tcPr>
          <w:p w14:paraId="41F3A935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sym w:font="Symbol" w:char="F0F0"/>
            </w:r>
          </w:p>
        </w:tc>
        <w:tc>
          <w:tcPr>
            <w:tcW w:w="9781" w:type="dxa"/>
            <w:shd w:val="clear" w:color="auto" w:fill="auto"/>
          </w:tcPr>
          <w:p w14:paraId="3BAF411A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Que no forma part de cap grup empresarial.</w:t>
            </w:r>
          </w:p>
        </w:tc>
      </w:tr>
      <w:tr w:rsidR="008A0831" w:rsidRPr="008A0831" w14:paraId="0653330F" w14:textId="77777777" w:rsidTr="00B50CCD">
        <w:tc>
          <w:tcPr>
            <w:tcW w:w="817" w:type="dxa"/>
            <w:shd w:val="clear" w:color="auto" w:fill="auto"/>
          </w:tcPr>
          <w:p w14:paraId="2B3AECE6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sym w:font="Symbol" w:char="F0F0"/>
            </w:r>
          </w:p>
        </w:tc>
        <w:tc>
          <w:tcPr>
            <w:tcW w:w="9781" w:type="dxa"/>
            <w:shd w:val="clear" w:color="auto" w:fill="auto"/>
          </w:tcPr>
          <w:p w14:paraId="0E9F0A1A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Que no presenta oferta cap altre empresa pertanyent al mateix grup empresarial (en els termes dels supòsits que assenyala l'article 42.1 del Codi de Comerç).</w:t>
            </w:r>
          </w:p>
        </w:tc>
      </w:tr>
      <w:tr w:rsidR="008A0831" w:rsidRPr="008A0831" w14:paraId="1AECB914" w14:textId="77777777" w:rsidTr="00B50CCD">
        <w:tc>
          <w:tcPr>
            <w:tcW w:w="817" w:type="dxa"/>
            <w:shd w:val="clear" w:color="auto" w:fill="auto"/>
          </w:tcPr>
          <w:p w14:paraId="40DA6EFC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sym w:font="Symbol" w:char="F0F0"/>
            </w:r>
          </w:p>
        </w:tc>
        <w:tc>
          <w:tcPr>
            <w:tcW w:w="9781" w:type="dxa"/>
            <w:shd w:val="clear" w:color="auto" w:fill="auto"/>
          </w:tcPr>
          <w:p w14:paraId="16E09DA7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Que també presenten oferta la/les següents empreses pertanyents al mateix grup empresarial:</w:t>
            </w:r>
          </w:p>
          <w:p w14:paraId="420CDCEB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_______________________, amb un percentatge de participació del _____ %</w:t>
            </w:r>
          </w:p>
          <w:p w14:paraId="028407A1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_______________________, amb un percentatge de participació del _____ %</w:t>
            </w:r>
          </w:p>
          <w:p w14:paraId="1E256051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>_______________________, amb un percentatge de participació del _____ %</w:t>
            </w:r>
          </w:p>
        </w:tc>
      </w:tr>
    </w:tbl>
    <w:p w14:paraId="068500D9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377E2A5F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7E2C586C" w14:textId="77777777" w:rsidR="008A0831" w:rsidRDefault="008A0831" w:rsidP="008A0831">
      <w:pPr>
        <w:rPr>
          <w:i/>
          <w:iCs/>
          <w:sz w:val="24"/>
          <w:szCs w:val="24"/>
          <w:lang w:val="ca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p w14:paraId="73C3A9EE" w14:textId="77777777" w:rsidR="00D467B9" w:rsidRPr="008A0831" w:rsidRDefault="00D467B9" w:rsidP="008A0831">
      <w:pPr>
        <w:rPr>
          <w:i/>
          <w:iCs/>
          <w:sz w:val="24"/>
          <w:szCs w:val="24"/>
          <w:lang w:val="ca-ES" w:eastAsia="es-ES"/>
        </w:rPr>
      </w:pPr>
    </w:p>
    <w:bookmarkEnd w:id="0"/>
    <w:bookmarkEnd w:id="1"/>
    <w:sectPr w:rsidR="00D467B9" w:rsidRP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9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D467B9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9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608F1"/>
    <w:rsid w:val="00267580"/>
    <w:rsid w:val="00276DCC"/>
    <w:rsid w:val="002D3824"/>
    <w:rsid w:val="002D43D7"/>
    <w:rsid w:val="003A5019"/>
    <w:rsid w:val="004052AC"/>
    <w:rsid w:val="004B1D1D"/>
    <w:rsid w:val="004C7FEF"/>
    <w:rsid w:val="004D6D96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660F1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467B9"/>
    <w:rsid w:val="00D73694"/>
    <w:rsid w:val="00D86297"/>
    <w:rsid w:val="00E511B1"/>
    <w:rsid w:val="00E82A11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1154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2024-06-06T13:16:00Z</dcterms:modified>
</cp:coreProperties>
</file>