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9F" w:rsidRPr="00036C9F" w:rsidRDefault="00036C9F" w:rsidP="00036C9F">
      <w:pPr>
        <w:keepNext/>
        <w:shd w:val="clear" w:color="auto" w:fill="BDD6EE" w:themeFill="accent1" w:themeFillTint="66"/>
        <w:outlineLvl w:val="1"/>
        <w:rPr>
          <w:rFonts w:ascii="Merriweather Sans" w:hAnsi="Merriweather Sans"/>
          <w:b/>
          <w:bCs/>
        </w:rPr>
      </w:pPr>
      <w:bookmarkStart w:id="0" w:name="_Toc103092696"/>
      <w:r w:rsidRPr="00036C9F">
        <w:rPr>
          <w:rFonts w:ascii="Merriweather Sans" w:hAnsi="Merriweather Sans"/>
          <w:b/>
          <w:bCs/>
        </w:rPr>
        <w:t xml:space="preserve">ANNEX NÚMERO </w:t>
      </w:r>
      <w:bookmarkEnd w:id="0"/>
      <w:r w:rsidRPr="00036C9F">
        <w:rPr>
          <w:rFonts w:ascii="Merriweather Sans" w:hAnsi="Merriweather Sans"/>
          <w:b/>
          <w:bCs/>
        </w:rPr>
        <w:t xml:space="preserve">8 </w:t>
      </w:r>
      <w:r w:rsidRPr="00036C9F">
        <w:rPr>
          <w:rFonts w:ascii="Merriweather Sans" w:hAnsi="Merriweather Sans"/>
          <w:b/>
          <w:bCs/>
          <w:shd w:val="clear" w:color="auto" w:fill="FFC000" w:themeFill="accent4"/>
        </w:rPr>
        <w:t>(LOT 1)</w:t>
      </w:r>
    </w:p>
    <w:p w:rsidR="00036C9F" w:rsidRPr="00036C9F" w:rsidRDefault="00036C9F" w:rsidP="00036C9F">
      <w:pPr>
        <w:rPr>
          <w:rFonts w:ascii="Merriweather Sans" w:hAnsi="Merriweather Sans"/>
          <w:sz w:val="22"/>
          <w:szCs w:val="22"/>
        </w:rPr>
      </w:pPr>
    </w:p>
    <w:p w:rsidR="00036C9F" w:rsidRPr="00036C9F" w:rsidRDefault="00036C9F" w:rsidP="00036C9F">
      <w:pPr>
        <w:spacing w:after="160" w:line="300" w:lineRule="exact"/>
        <w:rPr>
          <w:rFonts w:ascii="Merriweather Sans" w:hAnsi="Merriweather Sans"/>
          <w:b/>
          <w:sz w:val="22"/>
          <w:szCs w:val="22"/>
          <w:lang w:eastAsia="en-US"/>
        </w:rPr>
      </w:pPr>
      <w:r w:rsidRPr="00036C9F">
        <w:rPr>
          <w:rFonts w:ascii="Merriweather Sans" w:hAnsi="Merriweather Sans"/>
          <w:b/>
          <w:sz w:val="22"/>
          <w:szCs w:val="22"/>
          <w:lang w:eastAsia="en-US"/>
        </w:rPr>
        <w:t>Model de proposta econòmica i d’altres elements de l’oferta quantificables de forma automàtica</w:t>
      </w:r>
    </w:p>
    <w:p w:rsidR="00036C9F" w:rsidRPr="00036C9F" w:rsidRDefault="00036C9F" w:rsidP="00036C9F">
      <w:pPr>
        <w:ind w:right="284"/>
        <w:rPr>
          <w:rFonts w:ascii="Merriweather Sans" w:hAnsi="Merriweather Sans"/>
          <w:sz w:val="22"/>
          <w:szCs w:val="22"/>
          <w:lang w:eastAsia="en-US"/>
        </w:rPr>
      </w:pPr>
    </w:p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  <w:r w:rsidRPr="00036C9F">
        <w:rPr>
          <w:rFonts w:ascii="Merriweather Sans" w:hAnsi="Merriweather Sans"/>
          <w:sz w:val="20"/>
          <w:szCs w:val="20"/>
        </w:rPr>
        <w:t xml:space="preserve">En/Na ..............…, amb document acreditatiu d’identitat núm. …....., amb domicili a efectes de notificació a .......…, carrer .........., núm. …, en nom propi o en representació de …, assabentat/assabentada del procediment obert convocat per a l’adjudicació del </w:t>
      </w:r>
      <w:r w:rsidRPr="00036C9F">
        <w:rPr>
          <w:rFonts w:ascii="Merriweather Sans" w:hAnsi="Merriweather Sans" w:cs="Calibri"/>
          <w:b/>
          <w:color w:val="000000"/>
          <w:sz w:val="20"/>
          <w:szCs w:val="20"/>
        </w:rPr>
        <w:t>LOT 1 (obres de reforma del carrer Balmes)</w:t>
      </w:r>
      <w:r w:rsidRPr="00036C9F">
        <w:rPr>
          <w:rFonts w:ascii="Merriweather Sans" w:hAnsi="Merriweather Sans" w:cs="Calibri"/>
          <w:color w:val="000000"/>
          <w:sz w:val="20"/>
          <w:szCs w:val="20"/>
        </w:rPr>
        <w:t xml:space="preserve"> de l’expedient de licitació de les </w:t>
      </w:r>
      <w:r w:rsidRPr="00036C9F">
        <w:rPr>
          <w:rFonts w:ascii="Merriweather Sans" w:hAnsi="Merriweather Sans"/>
          <w:b/>
          <w:sz w:val="20"/>
          <w:szCs w:val="20"/>
        </w:rPr>
        <w:t>OBRES DE REFORMA DELS CARRERS BALMES, MARAGALL I PUIGMAL</w:t>
      </w:r>
      <w:r w:rsidRPr="00036C9F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(</w:t>
      </w:r>
      <w:proofErr w:type="spellStart"/>
      <w:r w:rsidRPr="00036C9F">
        <w:rPr>
          <w:rFonts w:ascii="Merriweather Sans" w:hAnsi="Merriweather Sans" w:cs="Courier New"/>
          <w:b/>
          <w:bCs/>
          <w:color w:val="000000"/>
          <w:sz w:val="20"/>
          <w:szCs w:val="20"/>
        </w:rPr>
        <w:t>EXP</w:t>
      </w:r>
      <w:proofErr w:type="spellEnd"/>
      <w:r w:rsidRPr="00036C9F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2024/4096),</w:t>
      </w:r>
      <w:r w:rsidRPr="00036C9F">
        <w:rPr>
          <w:rFonts w:ascii="Merriweather Sans" w:hAnsi="Merriweather Sans"/>
          <w:sz w:val="20"/>
          <w:szCs w:val="20"/>
          <w:lang w:eastAsia="ca-ES"/>
        </w:rPr>
        <w:t xml:space="preserve"> </w:t>
      </w:r>
      <w:r w:rsidRPr="00036C9F">
        <w:rPr>
          <w:rFonts w:ascii="Merriweather Sans" w:hAnsi="Merriweather Sans"/>
          <w:sz w:val="20"/>
          <w:szCs w:val="20"/>
        </w:rPr>
        <w:t>i de les condicions tècniques, econòmiques i administratives que han de regir el present procediment, es compromet en nom (</w:t>
      </w:r>
      <w:r w:rsidRPr="00036C9F">
        <w:rPr>
          <w:rFonts w:ascii="Merriweather Sans" w:hAnsi="Merriweather Sans"/>
          <w:i/>
          <w:iCs/>
          <w:sz w:val="20"/>
          <w:szCs w:val="20"/>
        </w:rPr>
        <w:t>propi o de l’empresa que representa</w:t>
      </w:r>
      <w:r w:rsidRPr="00036C9F">
        <w:rPr>
          <w:rFonts w:ascii="Merriweather Sans" w:hAnsi="Merriweather Sans"/>
          <w:sz w:val="20"/>
          <w:szCs w:val="20"/>
        </w:rPr>
        <w:t>) a realitzar-les amb estricta subjecció a les condicions i requisits que s’exigeixen per a l’adjudicació, d’acord amb la següent proposta:</w:t>
      </w:r>
    </w:p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</w:p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</w:p>
    <w:p w:rsidR="00036C9F" w:rsidRPr="00036C9F" w:rsidRDefault="00036C9F" w:rsidP="00036C9F">
      <w:pPr>
        <w:shd w:val="clear" w:color="auto" w:fill="9CC2E5" w:themeFill="accent1" w:themeFillTint="99"/>
        <w:outlineLvl w:val="0"/>
        <w:rPr>
          <w:rFonts w:ascii="Merriweather Sans" w:hAnsi="Merriweather Sans"/>
          <w:b/>
        </w:rPr>
      </w:pPr>
      <w:r w:rsidRPr="00036C9F">
        <w:rPr>
          <w:rFonts w:ascii="Merriweather Sans" w:hAnsi="Merriweather Sans"/>
          <w:b/>
          <w:u w:val="single"/>
        </w:rPr>
        <w:t>OFERTA ECONÒMICA (màxim 80 punts)</w:t>
      </w:r>
      <w:r w:rsidRPr="00036C9F">
        <w:rPr>
          <w:rFonts w:ascii="Merriweather Sans" w:hAnsi="Merriweather Sans"/>
          <w:b/>
        </w:rPr>
        <w:t>:</w:t>
      </w:r>
    </w:p>
    <w:tbl>
      <w:tblPr>
        <w:tblStyle w:val="Tablaconcuadrcula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421"/>
        <w:gridCol w:w="8073"/>
      </w:tblGrid>
      <w:tr w:rsidR="00036C9F" w:rsidRPr="00036C9F" w:rsidTr="003F6F72">
        <w:trPr>
          <w:trHeight w:val="284"/>
        </w:trPr>
        <w:tc>
          <w:tcPr>
            <w:tcW w:w="421" w:type="dxa"/>
            <w:shd w:val="clear" w:color="auto" w:fill="DEEAF6" w:themeFill="accent1" w:themeFillTint="33"/>
          </w:tcPr>
          <w:p w:rsidR="00036C9F" w:rsidRPr="00036C9F" w:rsidRDefault="00036C9F" w:rsidP="00036C9F">
            <w:pPr>
              <w:outlineLvl w:val="0"/>
              <w:rPr>
                <w:rFonts w:ascii="Merriweather Sans" w:hAnsi="Merriweather Sans"/>
                <w:b/>
              </w:rPr>
            </w:pPr>
            <w:r w:rsidRPr="00036C9F">
              <w:rPr>
                <w:rFonts w:ascii="Merriweather Sans" w:hAnsi="Merriweather Sans"/>
                <w:b/>
              </w:rPr>
              <w:t>1</w:t>
            </w:r>
          </w:p>
        </w:tc>
        <w:tc>
          <w:tcPr>
            <w:tcW w:w="8073" w:type="dxa"/>
          </w:tcPr>
          <w:p w:rsidR="00036C9F" w:rsidRPr="00036C9F" w:rsidRDefault="00036C9F" w:rsidP="00036C9F">
            <w:pPr>
              <w:shd w:val="clear" w:color="auto" w:fill="DEEAF6" w:themeFill="accent1" w:themeFillTint="33"/>
              <w:spacing w:after="160" w:line="280" w:lineRule="exact"/>
              <w:contextualSpacing/>
              <w:outlineLvl w:val="0"/>
              <w:rPr>
                <w:rFonts w:ascii="Merriweather Sans" w:hAnsi="Merriweather Sans"/>
                <w:b/>
                <w:sz w:val="20"/>
                <w:szCs w:val="20"/>
              </w:rPr>
            </w:pPr>
            <w:r w:rsidRPr="00036C9F">
              <w:rPr>
                <w:rFonts w:ascii="Merriweather Sans" w:hAnsi="Merriweather Sans"/>
                <w:b/>
                <w:sz w:val="20"/>
                <w:szCs w:val="20"/>
              </w:rPr>
              <w:sym w:font="Wingdings" w:char="F0E8"/>
            </w:r>
            <w:r w:rsidRPr="00036C9F">
              <w:rPr>
                <w:rFonts w:ascii="Merriweather Sans" w:hAnsi="Merriweather Sans"/>
                <w:b/>
                <w:sz w:val="20"/>
                <w:szCs w:val="20"/>
              </w:rPr>
              <w:t xml:space="preserve"> Millora econòmica (màxim 80 punts):</w:t>
            </w:r>
          </w:p>
          <w:p w:rsidR="00036C9F" w:rsidRPr="00036C9F" w:rsidRDefault="00036C9F" w:rsidP="00036C9F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</w:p>
          <w:p w:rsidR="00036C9F" w:rsidRPr="00036C9F" w:rsidRDefault="00036C9F" w:rsidP="00036C9F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036C9F">
              <w:rPr>
                <w:rFonts w:ascii="Merriweather Sans" w:hAnsi="Merriweather Sans"/>
                <w:sz w:val="20"/>
                <w:szCs w:val="20"/>
              </w:rPr>
              <w:t>L’oferta econòmica proposada és de   ________________________ €,  més l’IVA, que ascendeix a ____________________, això és, un preu cert i global de ___________________________.</w:t>
            </w:r>
          </w:p>
          <w:p w:rsidR="00036C9F" w:rsidRPr="00036C9F" w:rsidRDefault="00036C9F" w:rsidP="00036C9F">
            <w:pPr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036C9F">
              <w:rPr>
                <w:rFonts w:ascii="Merriweather Sans" w:hAnsi="Merriweather Sans"/>
                <w:sz w:val="20"/>
                <w:szCs w:val="20"/>
              </w:rPr>
              <w:t>(El pressupost de licitació corresponent a les obres del LOT 1 és de 234.981,64 euros, IVA inclòs)</w:t>
            </w:r>
          </w:p>
        </w:tc>
      </w:tr>
    </w:tbl>
    <w:p w:rsidR="00036C9F" w:rsidRPr="00036C9F" w:rsidRDefault="00036C9F" w:rsidP="00036C9F">
      <w:pPr>
        <w:spacing w:after="160" w:line="259" w:lineRule="auto"/>
        <w:ind w:left="426"/>
        <w:rPr>
          <w:rFonts w:ascii="Merriweather Sans" w:hAnsi="Merriweather Sans"/>
          <w:i/>
          <w:iCs/>
        </w:rPr>
      </w:pPr>
    </w:p>
    <w:p w:rsidR="00036C9F" w:rsidRPr="00036C9F" w:rsidRDefault="00036C9F" w:rsidP="00036C9F">
      <w:pPr>
        <w:spacing w:after="160" w:line="259" w:lineRule="auto"/>
        <w:ind w:left="426"/>
        <w:rPr>
          <w:rFonts w:ascii="Merriweather Sans" w:hAnsi="Merriweather Sans"/>
          <w:i/>
          <w:iCs/>
        </w:rPr>
      </w:pPr>
    </w:p>
    <w:p w:rsidR="00036C9F" w:rsidRPr="00036C9F" w:rsidRDefault="00036C9F" w:rsidP="00036C9F">
      <w:pPr>
        <w:shd w:val="clear" w:color="auto" w:fill="9CC2E5" w:themeFill="accent1" w:themeFillTint="99"/>
        <w:outlineLvl w:val="0"/>
        <w:rPr>
          <w:rFonts w:ascii="Merriweather Sans" w:hAnsi="Merriweather Sans"/>
          <w:b/>
        </w:rPr>
      </w:pPr>
      <w:r w:rsidRPr="00036C9F">
        <w:rPr>
          <w:rFonts w:ascii="Merriweather Sans" w:hAnsi="Merriweather Sans"/>
          <w:b/>
          <w:u w:val="single"/>
        </w:rPr>
        <w:t>ALTRES ELEMENTS DE L’OFERTA QUANTIFICABLES DE FORMA AUTOMÀTICA (màxim 20 punts)</w:t>
      </w:r>
      <w:r w:rsidRPr="00036C9F">
        <w:rPr>
          <w:rFonts w:ascii="Merriweather Sans" w:hAnsi="Merriweather Sans"/>
          <w:b/>
        </w:rPr>
        <w:t>:</w:t>
      </w:r>
    </w:p>
    <w:tbl>
      <w:tblPr>
        <w:tblStyle w:val="Tablaconcuadrcula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421"/>
        <w:gridCol w:w="8073"/>
      </w:tblGrid>
      <w:tr w:rsidR="00036C9F" w:rsidRPr="00036C9F" w:rsidTr="003F6F72">
        <w:trPr>
          <w:trHeight w:val="284"/>
        </w:trPr>
        <w:tc>
          <w:tcPr>
            <w:tcW w:w="421" w:type="dxa"/>
            <w:shd w:val="clear" w:color="auto" w:fill="DEEAF6" w:themeFill="accent1" w:themeFillTint="33"/>
          </w:tcPr>
          <w:p w:rsidR="00036C9F" w:rsidRPr="00036C9F" w:rsidRDefault="00036C9F" w:rsidP="00036C9F">
            <w:pPr>
              <w:outlineLvl w:val="0"/>
              <w:rPr>
                <w:rFonts w:ascii="Merriweather Sans" w:hAnsi="Merriweather Sans"/>
                <w:b/>
              </w:rPr>
            </w:pPr>
            <w:r w:rsidRPr="00036C9F">
              <w:rPr>
                <w:rFonts w:ascii="Merriweather Sans" w:hAnsi="Merriweather Sans"/>
                <w:b/>
              </w:rPr>
              <w:t>2</w:t>
            </w:r>
          </w:p>
        </w:tc>
        <w:tc>
          <w:tcPr>
            <w:tcW w:w="8073" w:type="dxa"/>
          </w:tcPr>
          <w:p w:rsidR="00036C9F" w:rsidRPr="00036C9F" w:rsidRDefault="00036C9F" w:rsidP="00036C9F">
            <w:pPr>
              <w:shd w:val="clear" w:color="auto" w:fill="DEEAF6" w:themeFill="accent1" w:themeFillTint="33"/>
              <w:spacing w:after="160" w:line="280" w:lineRule="exact"/>
              <w:contextualSpacing/>
              <w:outlineLvl w:val="0"/>
              <w:rPr>
                <w:rFonts w:ascii="Merriweather Sans" w:hAnsi="Merriweather Sans"/>
                <w:b/>
                <w:sz w:val="20"/>
                <w:szCs w:val="20"/>
              </w:rPr>
            </w:pPr>
            <w:r w:rsidRPr="00036C9F">
              <w:rPr>
                <w:rFonts w:ascii="Merriweather Sans" w:hAnsi="Merriweather Sans"/>
                <w:b/>
                <w:sz w:val="20"/>
                <w:szCs w:val="20"/>
              </w:rPr>
              <w:sym w:font="Wingdings" w:char="F0E8"/>
            </w:r>
            <w:r w:rsidRPr="00036C9F">
              <w:rPr>
                <w:rFonts w:ascii="Merriweather Sans" w:hAnsi="Merriweather Sans"/>
                <w:b/>
                <w:sz w:val="20"/>
                <w:szCs w:val="20"/>
              </w:rPr>
              <w:t xml:space="preserve"> Millora ampliació del termini de garantia (màxim 20 punts):</w:t>
            </w:r>
          </w:p>
          <w:p w:rsidR="00036C9F" w:rsidRPr="00036C9F" w:rsidRDefault="00036C9F" w:rsidP="00036C9F">
            <w:pPr>
              <w:spacing w:after="160" w:line="280" w:lineRule="exact"/>
              <w:ind w:left="709"/>
              <w:contextualSpacing/>
              <w:outlineLvl w:val="0"/>
              <w:rPr>
                <w:rFonts w:cs="Arial"/>
                <w:sz w:val="20"/>
                <w:szCs w:val="20"/>
              </w:rPr>
            </w:pPr>
          </w:p>
          <w:p w:rsidR="00036C9F" w:rsidRPr="00036C9F" w:rsidRDefault="00036C9F" w:rsidP="00036C9F">
            <w:pPr>
              <w:spacing w:after="160" w:line="280" w:lineRule="exact"/>
              <w:ind w:left="709"/>
              <w:contextualSpacing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036C9F">
              <w:rPr>
                <w:rFonts w:cs="Arial"/>
                <w:sz w:val="20"/>
                <w:szCs w:val="20"/>
              </w:rPr>
              <w:t>󠆩</w:t>
            </w:r>
            <w:r w:rsidRPr="00036C9F">
              <w:rPr>
                <w:rFonts w:ascii="Merriweather Sans" w:hAnsi="Merriweather Sans"/>
                <w:sz w:val="20"/>
                <w:szCs w:val="20"/>
              </w:rPr>
              <w:t xml:space="preserve"> No proposa aquesta millora (0 punts)</w:t>
            </w:r>
          </w:p>
          <w:p w:rsidR="00036C9F" w:rsidRPr="00036C9F" w:rsidRDefault="00036C9F" w:rsidP="00036C9F">
            <w:pPr>
              <w:spacing w:after="160" w:line="280" w:lineRule="exact"/>
              <w:ind w:left="709"/>
              <w:contextualSpacing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036C9F">
              <w:rPr>
                <w:rFonts w:cs="Arial"/>
                <w:sz w:val="20"/>
                <w:szCs w:val="20"/>
              </w:rPr>
              <w:t>󠆩</w:t>
            </w:r>
            <w:r w:rsidRPr="00036C9F">
              <w:rPr>
                <w:rFonts w:ascii="Merriweather Sans" w:hAnsi="Merriweather Sans"/>
                <w:sz w:val="20"/>
                <w:szCs w:val="20"/>
              </w:rPr>
              <w:t xml:space="preserve"> S’ofereix 1 any addicional de garantia (10 punts)</w:t>
            </w:r>
          </w:p>
          <w:p w:rsidR="00036C9F" w:rsidRPr="00036C9F" w:rsidRDefault="00036C9F" w:rsidP="00036C9F">
            <w:pPr>
              <w:autoSpaceDE w:val="0"/>
              <w:autoSpaceDN w:val="0"/>
              <w:adjustRightInd w:val="0"/>
              <w:spacing w:before="120"/>
              <w:ind w:left="880" w:hanging="171"/>
              <w:outlineLvl w:val="0"/>
              <w:rPr>
                <w:rFonts w:ascii="Merriweather Sans" w:hAnsi="Merriweather Sans"/>
                <w:sz w:val="20"/>
                <w:szCs w:val="20"/>
              </w:rPr>
            </w:pPr>
            <w:r w:rsidRPr="00036C9F">
              <w:rPr>
                <w:rFonts w:cs="Arial"/>
                <w:sz w:val="20"/>
                <w:szCs w:val="20"/>
              </w:rPr>
              <w:t>󠆩</w:t>
            </w:r>
            <w:r w:rsidRPr="00036C9F">
              <w:rPr>
                <w:rFonts w:ascii="Merriweather Sans" w:hAnsi="Merriweather Sans"/>
                <w:sz w:val="20"/>
                <w:szCs w:val="20"/>
              </w:rPr>
              <w:t xml:space="preserve"> S’ofereix 2 anys addicionals de garantia (20 punts)</w:t>
            </w:r>
          </w:p>
          <w:p w:rsidR="00036C9F" w:rsidRPr="00036C9F" w:rsidRDefault="00036C9F" w:rsidP="00036C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1305" w:hanging="283"/>
              <w:contextualSpacing/>
              <w:outlineLvl w:val="0"/>
              <w:rPr>
                <w:rFonts w:ascii="Merriweather Sans" w:eastAsia="Calibri" w:hAnsi="Merriweather Sans"/>
                <w:sz w:val="20"/>
                <w:szCs w:val="20"/>
                <w:lang w:eastAsia="ca-ES"/>
              </w:rPr>
            </w:pPr>
          </w:p>
        </w:tc>
      </w:tr>
    </w:tbl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</w:p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  <w:r w:rsidRPr="00036C9F">
        <w:rPr>
          <w:rFonts w:ascii="Merriweather Sans" w:hAnsi="Merriweather Sans"/>
          <w:sz w:val="20"/>
          <w:szCs w:val="20"/>
        </w:rPr>
        <w:t xml:space="preserve">I per què consti, signo aquesta proposta. </w:t>
      </w:r>
    </w:p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</w:p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  <w:r w:rsidRPr="00036C9F">
        <w:rPr>
          <w:rFonts w:ascii="Merriweather Sans" w:hAnsi="Merriweather Sans"/>
          <w:sz w:val="20"/>
          <w:szCs w:val="20"/>
        </w:rPr>
        <w:t>(lloc i data)</w:t>
      </w:r>
    </w:p>
    <w:p w:rsidR="00036C9F" w:rsidRPr="00036C9F" w:rsidRDefault="00036C9F" w:rsidP="00036C9F">
      <w:pPr>
        <w:rPr>
          <w:rFonts w:ascii="Merriweather Sans" w:hAnsi="Merriweather Sans"/>
          <w:sz w:val="20"/>
          <w:szCs w:val="20"/>
        </w:rPr>
      </w:pPr>
    </w:p>
    <w:p w:rsidR="00036C9F" w:rsidRPr="00036C9F" w:rsidRDefault="00036C9F" w:rsidP="00036C9F">
      <w:pPr>
        <w:rPr>
          <w:rFonts w:ascii="Merriweather Sans" w:eastAsia="Calibri" w:hAnsi="Merriweather Sans"/>
          <w:sz w:val="20"/>
          <w:szCs w:val="20"/>
          <w:lang w:eastAsia="en-US"/>
        </w:rPr>
      </w:pPr>
      <w:r w:rsidRPr="00036C9F">
        <w:rPr>
          <w:rFonts w:ascii="Merriweather Sans" w:eastAsia="Calibri" w:hAnsi="Merriweather Sans"/>
          <w:sz w:val="20"/>
          <w:szCs w:val="20"/>
          <w:lang w:eastAsia="en-US"/>
        </w:rPr>
        <w:t>Signatura electrònica</w:t>
      </w:r>
    </w:p>
    <w:p w:rsidR="00F03FAB" w:rsidRPr="00036C9F" w:rsidRDefault="00036C9F" w:rsidP="00036C9F">
      <w:bookmarkStart w:id="1" w:name="_GoBack"/>
      <w:bookmarkEnd w:id="1"/>
    </w:p>
    <w:sectPr w:rsidR="00F03FAB" w:rsidRPr="00036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A9"/>
    <w:multiLevelType w:val="hybridMultilevel"/>
    <w:tmpl w:val="243C9E5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17">
      <w:start w:val="1"/>
      <w:numFmt w:val="lowerLetter"/>
      <w:lvlText w:val="%4)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1CD"/>
    <w:multiLevelType w:val="hybridMultilevel"/>
    <w:tmpl w:val="372056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5660"/>
    <w:multiLevelType w:val="hybridMultilevel"/>
    <w:tmpl w:val="BB4E4F72"/>
    <w:lvl w:ilvl="0" w:tplc="419C88E6">
      <w:numFmt w:val="bullet"/>
      <w:lvlText w:val="-"/>
      <w:lvlJc w:val="left"/>
      <w:pPr>
        <w:ind w:left="2614" w:hanging="331"/>
      </w:pPr>
      <w:rPr>
        <w:rFonts w:ascii="Arial MT" w:eastAsia="Arial MT" w:hAnsi="Arial MT" w:cs="Arial MT" w:hint="default"/>
        <w:w w:val="101"/>
        <w:sz w:val="20"/>
        <w:szCs w:val="20"/>
        <w:lang w:val="ca-ES" w:eastAsia="en-US" w:bidi="ar-SA"/>
      </w:rPr>
    </w:lvl>
    <w:lvl w:ilvl="1" w:tplc="56DE1E78">
      <w:numFmt w:val="bullet"/>
      <w:lvlText w:val="•"/>
      <w:lvlJc w:val="left"/>
      <w:pPr>
        <w:ind w:left="3548" w:hanging="331"/>
      </w:pPr>
      <w:rPr>
        <w:rFonts w:hint="default"/>
        <w:lang w:val="ca-ES" w:eastAsia="en-US" w:bidi="ar-SA"/>
      </w:rPr>
    </w:lvl>
    <w:lvl w:ilvl="2" w:tplc="2668A910">
      <w:numFmt w:val="bullet"/>
      <w:lvlText w:val="•"/>
      <w:lvlJc w:val="left"/>
      <w:pPr>
        <w:ind w:left="4476" w:hanging="331"/>
      </w:pPr>
      <w:rPr>
        <w:rFonts w:hint="default"/>
        <w:lang w:val="ca-ES" w:eastAsia="en-US" w:bidi="ar-SA"/>
      </w:rPr>
    </w:lvl>
    <w:lvl w:ilvl="3" w:tplc="3850CEE0">
      <w:numFmt w:val="bullet"/>
      <w:lvlText w:val="•"/>
      <w:lvlJc w:val="left"/>
      <w:pPr>
        <w:ind w:left="5404" w:hanging="331"/>
      </w:pPr>
      <w:rPr>
        <w:rFonts w:hint="default"/>
        <w:lang w:val="ca-ES" w:eastAsia="en-US" w:bidi="ar-SA"/>
      </w:rPr>
    </w:lvl>
    <w:lvl w:ilvl="4" w:tplc="01BCC1C8">
      <w:numFmt w:val="bullet"/>
      <w:lvlText w:val="•"/>
      <w:lvlJc w:val="left"/>
      <w:pPr>
        <w:ind w:left="6332" w:hanging="331"/>
      </w:pPr>
      <w:rPr>
        <w:rFonts w:hint="default"/>
        <w:lang w:val="ca-ES" w:eastAsia="en-US" w:bidi="ar-SA"/>
      </w:rPr>
    </w:lvl>
    <w:lvl w:ilvl="5" w:tplc="8DD4999A">
      <w:numFmt w:val="bullet"/>
      <w:lvlText w:val="•"/>
      <w:lvlJc w:val="left"/>
      <w:pPr>
        <w:ind w:left="7260" w:hanging="331"/>
      </w:pPr>
      <w:rPr>
        <w:rFonts w:hint="default"/>
        <w:lang w:val="ca-ES" w:eastAsia="en-US" w:bidi="ar-SA"/>
      </w:rPr>
    </w:lvl>
    <w:lvl w:ilvl="6" w:tplc="49164454">
      <w:numFmt w:val="bullet"/>
      <w:lvlText w:val="•"/>
      <w:lvlJc w:val="left"/>
      <w:pPr>
        <w:ind w:left="8188" w:hanging="331"/>
      </w:pPr>
      <w:rPr>
        <w:rFonts w:hint="default"/>
        <w:lang w:val="ca-ES" w:eastAsia="en-US" w:bidi="ar-SA"/>
      </w:rPr>
    </w:lvl>
    <w:lvl w:ilvl="7" w:tplc="DAD23EEE">
      <w:numFmt w:val="bullet"/>
      <w:lvlText w:val="•"/>
      <w:lvlJc w:val="left"/>
      <w:pPr>
        <w:ind w:left="9116" w:hanging="331"/>
      </w:pPr>
      <w:rPr>
        <w:rFonts w:hint="default"/>
        <w:lang w:val="ca-ES" w:eastAsia="en-US" w:bidi="ar-SA"/>
      </w:rPr>
    </w:lvl>
    <w:lvl w:ilvl="8" w:tplc="A192CEEE">
      <w:numFmt w:val="bullet"/>
      <w:lvlText w:val="•"/>
      <w:lvlJc w:val="left"/>
      <w:pPr>
        <w:ind w:left="10044" w:hanging="331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36C9F"/>
    <w:rsid w:val="00066D08"/>
    <w:rsid w:val="00085C1B"/>
    <w:rsid w:val="003C6817"/>
    <w:rsid w:val="005572B2"/>
    <w:rsid w:val="008D57D7"/>
    <w:rsid w:val="0095670C"/>
    <w:rsid w:val="00A920FC"/>
    <w:rsid w:val="00AD1EAF"/>
    <w:rsid w:val="00BC713E"/>
    <w:rsid w:val="00E4307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  <w:style w:type="table" w:styleId="Tablaconcuadrcula">
    <w:name w:val="Table Grid"/>
    <w:basedOn w:val="Tablanormal"/>
    <w:uiPriority w:val="59"/>
    <w:rsid w:val="00066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2024-06-11T07:29:00Z</dcterms:created>
  <dcterms:modified xsi:type="dcterms:W3CDTF">2024-06-11T07:29:00Z</dcterms:modified>
</cp:coreProperties>
</file>