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86C9" w14:textId="77777777" w:rsidR="00C97A18" w:rsidRPr="00C97A18" w:rsidRDefault="00C97A18" w:rsidP="00C97A18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C97A18">
        <w:rPr>
          <w:rFonts w:ascii="Arial" w:hAnsi="Arial" w:cs="Arial"/>
          <w:b/>
          <w:bCs/>
          <w:lang w:val="ca-ES"/>
        </w:rPr>
        <w:t>ANNEX 5 - MODEL DECLARACIÓ DE COMPROMÍS EN RELACIÓ AMB L’EXECUCIÓ D’ACTUACIONS DEL PLA DE RECUPERACIÓ, TRANSFORMACIÓ I RESILIÈNCIA (PRTR)</w:t>
      </w:r>
    </w:p>
    <w:p w14:paraId="07659F98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60A84423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C97A18">
        <w:rPr>
          <w:rFonts w:ascii="Arial" w:hAnsi="Arial" w:cs="Arial"/>
          <w:b/>
          <w:bCs/>
          <w:lang w:val="ca-ES"/>
        </w:rPr>
        <w:t xml:space="preserve">Expedient de contractació núm.: </w:t>
      </w:r>
      <w:r w:rsidRPr="00C97A18">
        <w:rPr>
          <w:rFonts w:ascii="Arial" w:hAnsi="Arial" w:cs="Arial"/>
          <w:lang w:val="ca-ES"/>
        </w:rPr>
        <w:t>X2024000566</w:t>
      </w:r>
    </w:p>
    <w:p w14:paraId="324ADC37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C97A18">
        <w:rPr>
          <w:rFonts w:ascii="Arial" w:hAnsi="Arial" w:cs="Arial"/>
          <w:b/>
          <w:bCs/>
          <w:lang w:val="ca-ES"/>
        </w:rPr>
        <w:t>Contracte:</w:t>
      </w:r>
      <w:r w:rsidRPr="00C97A18">
        <w:rPr>
          <w:rFonts w:ascii="Arial" w:hAnsi="Arial" w:cs="Arial"/>
          <w:lang w:val="ca-ES" w:bidi="ca-ES"/>
        </w:rPr>
        <w:t xml:space="preserve"> </w:t>
      </w:r>
      <w:r w:rsidRPr="00C97A18">
        <w:rPr>
          <w:rFonts w:ascii="Arial" w:hAnsi="Arial" w:cs="Arial"/>
          <w:lang w:val="ca-ES"/>
        </w:rPr>
        <w:t>Contractació de l’obra del “</w:t>
      </w:r>
      <w:proofErr w:type="spellStart"/>
      <w:r w:rsidRPr="00C97A18">
        <w:rPr>
          <w:rFonts w:ascii="Arial" w:hAnsi="Arial" w:cs="Arial"/>
          <w:lang w:val="ca-ES"/>
        </w:rPr>
        <w:t>Proyecto</w:t>
      </w:r>
      <w:proofErr w:type="spellEnd"/>
      <w:r w:rsidRPr="00C97A18">
        <w:rPr>
          <w:rFonts w:ascii="Arial" w:hAnsi="Arial" w:cs="Arial"/>
          <w:lang w:val="ca-ES"/>
        </w:rPr>
        <w:t xml:space="preserve"> de </w:t>
      </w:r>
      <w:proofErr w:type="spellStart"/>
      <w:r w:rsidRPr="00C97A18">
        <w:rPr>
          <w:rFonts w:ascii="Arial" w:hAnsi="Arial" w:cs="Arial"/>
          <w:lang w:val="ca-ES"/>
        </w:rPr>
        <w:t>mejoras</w:t>
      </w:r>
      <w:proofErr w:type="spellEnd"/>
      <w:r w:rsidRPr="00C97A18">
        <w:rPr>
          <w:rFonts w:ascii="Arial" w:hAnsi="Arial" w:cs="Arial"/>
          <w:lang w:val="ca-ES"/>
        </w:rPr>
        <w:t xml:space="preserve"> en </w:t>
      </w:r>
      <w:proofErr w:type="spellStart"/>
      <w:r w:rsidRPr="00C97A18">
        <w:rPr>
          <w:rFonts w:ascii="Arial" w:hAnsi="Arial" w:cs="Arial"/>
          <w:lang w:val="ca-ES"/>
        </w:rPr>
        <w:t>accesibilidad</w:t>
      </w:r>
      <w:proofErr w:type="spellEnd"/>
      <w:r w:rsidRPr="00C97A18">
        <w:rPr>
          <w:rFonts w:ascii="Arial" w:hAnsi="Arial" w:cs="Arial"/>
          <w:lang w:val="ca-ES"/>
        </w:rPr>
        <w:t xml:space="preserve"> e </w:t>
      </w:r>
      <w:proofErr w:type="spellStart"/>
      <w:r w:rsidRPr="00C97A18">
        <w:rPr>
          <w:rFonts w:ascii="Arial" w:hAnsi="Arial" w:cs="Arial"/>
          <w:lang w:val="ca-ES"/>
        </w:rPr>
        <w:t>instalación</w:t>
      </w:r>
      <w:proofErr w:type="spellEnd"/>
      <w:r w:rsidRPr="00C97A18">
        <w:rPr>
          <w:rFonts w:ascii="Arial" w:hAnsi="Arial" w:cs="Arial"/>
          <w:lang w:val="ca-ES"/>
        </w:rPr>
        <w:t xml:space="preserve"> de </w:t>
      </w:r>
      <w:proofErr w:type="spellStart"/>
      <w:r w:rsidRPr="00C97A18">
        <w:rPr>
          <w:rFonts w:ascii="Arial" w:hAnsi="Arial" w:cs="Arial"/>
          <w:lang w:val="ca-ES"/>
        </w:rPr>
        <w:t>elementos</w:t>
      </w:r>
      <w:proofErr w:type="spellEnd"/>
      <w:r w:rsidRPr="00C97A18">
        <w:rPr>
          <w:rFonts w:ascii="Arial" w:hAnsi="Arial" w:cs="Arial"/>
          <w:lang w:val="ca-ES"/>
        </w:rPr>
        <w:t xml:space="preserve"> de </w:t>
      </w:r>
      <w:proofErr w:type="spellStart"/>
      <w:r w:rsidRPr="00C97A18">
        <w:rPr>
          <w:rFonts w:ascii="Arial" w:hAnsi="Arial" w:cs="Arial"/>
          <w:lang w:val="ca-ES"/>
        </w:rPr>
        <w:t>señalización</w:t>
      </w:r>
      <w:proofErr w:type="spellEnd"/>
      <w:r w:rsidRPr="00C97A18">
        <w:rPr>
          <w:rFonts w:ascii="Arial" w:hAnsi="Arial" w:cs="Arial"/>
          <w:lang w:val="ca-ES"/>
        </w:rPr>
        <w:t xml:space="preserve"> y de fomento del </w:t>
      </w:r>
      <w:proofErr w:type="spellStart"/>
      <w:r w:rsidRPr="00C97A18">
        <w:rPr>
          <w:rFonts w:ascii="Arial" w:hAnsi="Arial" w:cs="Arial"/>
          <w:lang w:val="ca-ES"/>
        </w:rPr>
        <w:t>reciclaje</w:t>
      </w:r>
      <w:proofErr w:type="spellEnd"/>
      <w:r w:rsidRPr="00C97A18">
        <w:rPr>
          <w:rFonts w:ascii="Arial" w:hAnsi="Arial" w:cs="Arial"/>
          <w:lang w:val="ca-ES"/>
        </w:rPr>
        <w:t xml:space="preserve">”, dins del Pla de Recuperació, Transformació i Resiliència, finançat pels fons </w:t>
      </w:r>
      <w:proofErr w:type="spellStart"/>
      <w:r w:rsidRPr="00C97A18">
        <w:rPr>
          <w:rFonts w:ascii="Arial" w:hAnsi="Arial" w:cs="Arial"/>
          <w:lang w:val="ca-ES"/>
        </w:rPr>
        <w:t>Next</w:t>
      </w:r>
      <w:proofErr w:type="spellEnd"/>
      <w:r w:rsidRPr="00C97A18">
        <w:rPr>
          <w:rFonts w:ascii="Arial" w:hAnsi="Arial" w:cs="Arial"/>
          <w:lang w:val="ca-ES"/>
        </w:rPr>
        <w:t xml:space="preserve"> </w:t>
      </w:r>
      <w:proofErr w:type="spellStart"/>
      <w:r w:rsidRPr="00C97A18">
        <w:rPr>
          <w:rFonts w:ascii="Arial" w:hAnsi="Arial" w:cs="Arial"/>
          <w:lang w:val="ca-ES"/>
        </w:rPr>
        <w:t>Generation</w:t>
      </w:r>
      <w:proofErr w:type="spellEnd"/>
      <w:r w:rsidRPr="00C97A18">
        <w:rPr>
          <w:rFonts w:ascii="Arial" w:hAnsi="Arial" w:cs="Arial"/>
          <w:lang w:val="ca-ES"/>
        </w:rPr>
        <w:t xml:space="preserve"> EU</w:t>
      </w:r>
    </w:p>
    <w:p w14:paraId="7CEEFA3A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C97A18">
        <w:rPr>
          <w:rFonts w:ascii="Arial" w:hAnsi="Arial" w:cs="Arial"/>
          <w:b/>
          <w:bCs/>
          <w:lang w:val="ca-ES"/>
        </w:rPr>
        <w:t xml:space="preserve">Subvenció: </w:t>
      </w:r>
      <w:r w:rsidRPr="00C97A18">
        <w:rPr>
          <w:rFonts w:ascii="Arial" w:hAnsi="Arial" w:cs="Arial"/>
          <w:lang w:val="ca-ES"/>
        </w:rPr>
        <w:t xml:space="preserve">Està cofinançat per la subvenció pel suport de l’activitat comercial en zones rurals (convocatòria 2023), regulada en  l'Ordre ICT/950/2021, de 10 de setembre (BOE núm. 218 de 11 de setembre de 2021), modificada per l'Ordre ICT/566/2022 de 15 de juny (BOE núm. 148 de 22 de juny de 2022) i per l'Ordre ICT/185/2023 de 22 de febrer (BOE núm. 49, de 27 de febrer), per la qual s’aproven les bases reguladores de la línia d'ajudes per al suport de l'activitat comercial a zones rurals en el marc de les ajudes europees </w:t>
      </w:r>
      <w:proofErr w:type="spellStart"/>
      <w:r w:rsidRPr="00C97A18">
        <w:rPr>
          <w:rFonts w:ascii="Arial" w:hAnsi="Arial" w:cs="Arial"/>
          <w:lang w:val="ca-ES"/>
        </w:rPr>
        <w:t>NextGenerationEU</w:t>
      </w:r>
      <w:proofErr w:type="spellEnd"/>
      <w:r w:rsidRPr="00C97A18">
        <w:rPr>
          <w:rFonts w:ascii="Arial" w:hAnsi="Arial" w:cs="Arial"/>
          <w:lang w:val="ca-ES"/>
        </w:rPr>
        <w:t xml:space="preserve"> -  Pla de recuperació, transformació i resiliència – finançat per la Unió Europea – </w:t>
      </w:r>
      <w:proofErr w:type="spellStart"/>
      <w:r w:rsidRPr="00C97A18">
        <w:rPr>
          <w:rFonts w:ascii="Arial" w:hAnsi="Arial" w:cs="Arial"/>
          <w:lang w:val="ca-ES"/>
        </w:rPr>
        <w:t>NextGenerationEU</w:t>
      </w:r>
      <w:proofErr w:type="spellEnd"/>
      <w:r w:rsidRPr="00C97A18">
        <w:rPr>
          <w:rFonts w:ascii="Arial" w:hAnsi="Arial" w:cs="Arial"/>
          <w:lang w:val="ca-ES"/>
        </w:rPr>
        <w:t>.</w:t>
      </w:r>
    </w:p>
    <w:p w14:paraId="77027183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33C9A4E7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C97A18">
        <w:rPr>
          <w:rFonts w:ascii="Arial" w:hAnsi="Arial" w:cs="Arial"/>
          <w:lang w:val="ca-ES"/>
        </w:rPr>
        <w:t>El/la Sr./</w:t>
      </w:r>
      <w:proofErr w:type="spellStart"/>
      <w:r w:rsidRPr="00C97A18">
        <w:rPr>
          <w:rFonts w:ascii="Arial" w:hAnsi="Arial" w:cs="Arial"/>
          <w:lang w:val="ca-ES"/>
        </w:rPr>
        <w:t>Sra</w:t>
      </w:r>
      <w:proofErr w:type="spellEnd"/>
      <w:r w:rsidRPr="00C97A18">
        <w:rPr>
          <w:rFonts w:ascii="Arial" w:hAnsi="Arial" w:cs="Arial"/>
          <w:lang w:val="ca-ES"/>
        </w:rPr>
        <w:t xml:space="preserve"> ................................, amb DNI .................., com a titular de l’òrgan/ Conseller Delegat/da / Gerent de l’entitat ............................., amb NIF ........................... i amb domicili fiscal a .........................................................................................................., en la condició d'òrgan responsable/òrgan gestor/ beneficiària d'ajudes finançades amb recursos provinents del PRTR/ que participa com a contractista/ens destinatari de l'encàrrec/</w:t>
      </w:r>
      <w:proofErr w:type="spellStart"/>
      <w:r w:rsidRPr="00C97A18">
        <w:rPr>
          <w:rFonts w:ascii="Arial" w:hAnsi="Arial" w:cs="Arial"/>
          <w:lang w:val="ca-ES"/>
        </w:rPr>
        <w:t>subcontractista</w:t>
      </w:r>
      <w:proofErr w:type="spellEnd"/>
      <w:r w:rsidRPr="00C97A18">
        <w:rPr>
          <w:rFonts w:ascii="Arial" w:hAnsi="Arial" w:cs="Arial"/>
          <w:lang w:val="ca-ES"/>
        </w:rPr>
        <w:t xml:space="preserve">, en el desenvolupament d'actuacions necessàries per a la consecució dels objectius definits al </w:t>
      </w:r>
      <w:r w:rsidRPr="00C97A18">
        <w:rPr>
          <w:rFonts w:ascii="Arial" w:hAnsi="Arial" w:cs="Arial"/>
          <w:b/>
          <w:bCs/>
          <w:lang w:val="ca-ES"/>
        </w:rPr>
        <w:t>Component 13 “ Impuls a la PIME”</w:t>
      </w:r>
      <w:r w:rsidRPr="00C97A18">
        <w:rPr>
          <w:rFonts w:ascii="Arial" w:hAnsi="Arial" w:cs="Arial"/>
          <w:color w:val="00B050"/>
          <w:lang w:val="ca-ES"/>
        </w:rPr>
        <w:t xml:space="preserve"> </w:t>
      </w:r>
      <w:r w:rsidRPr="00C97A18">
        <w:rPr>
          <w:rFonts w:ascii="Arial" w:hAnsi="Arial" w:cs="Arial"/>
          <w:b/>
          <w:bCs/>
          <w:lang w:val="ca-ES"/>
        </w:rPr>
        <w:t xml:space="preserve"> del PRTR</w:t>
      </w:r>
      <w:r w:rsidRPr="00C97A18">
        <w:rPr>
          <w:rFonts w:ascii="Arial" w:hAnsi="Arial" w:cs="Arial"/>
          <w:lang w:val="ca-ES"/>
        </w:rPr>
        <w:t xml:space="preserve"> del sector manifesta el compromís de la persona/entitat que representa amb els estàndards més exigents en relació amb el compliment de les normes jurídiques, ètiques i morals, adoptant les mesures necessàries per prevenir i detectar el frau, la corrupció i els conflictes d'interès, comunicant, si escau, a les autoritats que escaigui els incompliments observats.</w:t>
      </w:r>
    </w:p>
    <w:p w14:paraId="59C80490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C97A18">
        <w:rPr>
          <w:rFonts w:ascii="Arial" w:hAnsi="Arial" w:cs="Arial"/>
          <w:lang w:val="ca-ES"/>
        </w:rPr>
        <w:t>Addicionalment, atenent el contingut del PRTR, es compromet a respectar els principis d'economia circular i evitar impactes negatius significatius en el medi ambient (DNSH per les sigles en anglès «</w:t>
      </w:r>
      <w:r w:rsidRPr="00C97A18">
        <w:rPr>
          <w:rFonts w:ascii="Arial" w:hAnsi="Arial" w:cs="Arial"/>
          <w:i/>
          <w:iCs/>
          <w:lang w:val="ca-ES"/>
        </w:rPr>
        <w:t xml:space="preserve">do no significant </w:t>
      </w:r>
      <w:proofErr w:type="spellStart"/>
      <w:r w:rsidRPr="00C97A18">
        <w:rPr>
          <w:rFonts w:ascii="Arial" w:hAnsi="Arial" w:cs="Arial"/>
          <w:i/>
          <w:iCs/>
          <w:lang w:val="ca-ES"/>
        </w:rPr>
        <w:t>harm</w:t>
      </w:r>
      <w:proofErr w:type="spellEnd"/>
      <w:r w:rsidRPr="00C97A18">
        <w:rPr>
          <w:rFonts w:ascii="Arial" w:hAnsi="Arial" w:cs="Arial"/>
          <w:lang w:val="ca-ES"/>
        </w:rPr>
        <w:t>») en l'execució de les actuacions dutes a en el marc del Pla esmentat, i manifesta que no incorre en doble finançament i que, si s'escau, no consta risc d'incompatibilitat amb el règim d'ajudes d'Estat.</w:t>
      </w:r>
    </w:p>
    <w:p w14:paraId="6963EF90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39EA4CB1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C97A18">
        <w:rPr>
          <w:rFonts w:ascii="Arial" w:hAnsi="Arial" w:cs="Arial"/>
          <w:lang w:val="ca-ES"/>
        </w:rPr>
        <w:t>……………………………..., XX de …………… de 202X</w:t>
      </w:r>
    </w:p>
    <w:p w14:paraId="6C8CF2EC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C97A18">
        <w:rPr>
          <w:rFonts w:ascii="Arial" w:hAnsi="Arial" w:cs="Arial"/>
          <w:lang w:val="ca-ES"/>
        </w:rPr>
        <w:t>Signat. …………………………………………….</w:t>
      </w:r>
    </w:p>
    <w:p w14:paraId="765032A7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C97A18">
        <w:rPr>
          <w:rFonts w:ascii="Arial" w:hAnsi="Arial" w:cs="Arial"/>
          <w:lang w:val="ca-ES"/>
        </w:rPr>
        <w:t>Càrrec: …………………………………………</w:t>
      </w:r>
    </w:p>
    <w:p w14:paraId="7DB438A9" w14:textId="77777777" w:rsidR="00C97A18" w:rsidRPr="00C97A18" w:rsidRDefault="00C97A18" w:rsidP="00C97A18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5501D5D" w14:textId="2711279F" w:rsidR="008764A2" w:rsidRPr="00BC5679" w:rsidRDefault="008764A2" w:rsidP="00BC5679"/>
    <w:sectPr w:rsidR="008764A2" w:rsidRPr="00BC5679" w:rsidSect="00493A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E3AD" w14:textId="77777777" w:rsidR="00DE3B50" w:rsidRDefault="00DE3B50" w:rsidP="0069333B">
      <w:pPr>
        <w:spacing w:after="0" w:line="240" w:lineRule="auto"/>
      </w:pPr>
      <w:r>
        <w:separator/>
      </w:r>
    </w:p>
  </w:endnote>
  <w:endnote w:type="continuationSeparator" w:id="0">
    <w:p w14:paraId="5B0B4093" w14:textId="77777777" w:rsidR="00DE3B50" w:rsidRDefault="00DE3B50" w:rsidP="0069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D1FC" w14:textId="0CED13A0" w:rsidR="0069333B" w:rsidRDefault="0069333B" w:rsidP="0069333B">
    <w:pPr>
      <w:pStyle w:val="Senseespaiat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198E00FE" wp14:editId="28A63FDF">
          <wp:extent cx="5267325" cy="561975"/>
          <wp:effectExtent l="0" t="0" r="9525" b="9525"/>
          <wp:docPr id="4401069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4" r="2296" b="1530"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94D5" w14:textId="7E168AC8" w:rsidR="0069333B" w:rsidRPr="0069333B" w:rsidRDefault="0069333B" w:rsidP="0069333B">
    <w:pPr>
      <w:pStyle w:val="Senseespaiat"/>
      <w:jc w:val="center"/>
      <w:rPr>
        <w:rFonts w:cs="Calibri"/>
        <w:sz w:val="20"/>
        <w:szCs w:val="20"/>
        <w:u w:val="single"/>
      </w:rPr>
    </w:pPr>
    <w:proofErr w:type="spellStart"/>
    <w:r w:rsidRPr="00275B3C">
      <w:rPr>
        <w:rFonts w:cs="Calibri"/>
        <w:sz w:val="20"/>
        <w:szCs w:val="20"/>
      </w:rPr>
      <w:t>Plan</w:t>
    </w:r>
    <w:proofErr w:type="spellEnd"/>
    <w:r w:rsidRPr="00275B3C">
      <w:rPr>
        <w:rFonts w:cs="Calibri"/>
        <w:sz w:val="20"/>
        <w:szCs w:val="20"/>
      </w:rPr>
      <w:t xml:space="preserve"> de </w:t>
    </w:r>
    <w:proofErr w:type="spellStart"/>
    <w:r w:rsidRPr="00275B3C">
      <w:rPr>
        <w:rFonts w:cs="Calibri"/>
        <w:sz w:val="20"/>
        <w:szCs w:val="20"/>
      </w:rPr>
      <w:t>recuperación</w:t>
    </w:r>
    <w:proofErr w:type="spellEnd"/>
    <w:r w:rsidRPr="00275B3C">
      <w:rPr>
        <w:rFonts w:cs="Calibri"/>
        <w:sz w:val="20"/>
        <w:szCs w:val="20"/>
      </w:rPr>
      <w:t xml:space="preserve">, </w:t>
    </w:r>
    <w:proofErr w:type="spellStart"/>
    <w:r w:rsidRPr="00275B3C">
      <w:rPr>
        <w:rFonts w:cs="Calibri"/>
        <w:sz w:val="20"/>
        <w:szCs w:val="20"/>
      </w:rPr>
      <w:t>Transformación</w:t>
    </w:r>
    <w:proofErr w:type="spellEnd"/>
    <w:r w:rsidRPr="00275B3C">
      <w:rPr>
        <w:rFonts w:cs="Calibri"/>
        <w:sz w:val="20"/>
        <w:szCs w:val="20"/>
      </w:rPr>
      <w:t xml:space="preserve"> y </w:t>
    </w:r>
    <w:proofErr w:type="spellStart"/>
    <w:r w:rsidRPr="00275B3C">
      <w:rPr>
        <w:rFonts w:cs="Calibri"/>
        <w:sz w:val="20"/>
        <w:szCs w:val="20"/>
      </w:rPr>
      <w:t>Resiliencia</w:t>
    </w:r>
    <w:proofErr w:type="spellEnd"/>
    <w:r w:rsidRPr="00275B3C">
      <w:rPr>
        <w:rFonts w:cs="Calibri"/>
        <w:sz w:val="20"/>
        <w:szCs w:val="20"/>
      </w:rPr>
      <w:t xml:space="preserve"> – </w:t>
    </w:r>
    <w:proofErr w:type="spellStart"/>
    <w:r w:rsidRPr="00275B3C">
      <w:rPr>
        <w:rFonts w:cs="Calibri"/>
        <w:sz w:val="20"/>
        <w:szCs w:val="20"/>
      </w:rPr>
      <w:t>Financiado</w:t>
    </w:r>
    <w:proofErr w:type="spellEnd"/>
    <w:r w:rsidRPr="00275B3C">
      <w:rPr>
        <w:rFonts w:cs="Calibri"/>
        <w:sz w:val="20"/>
        <w:szCs w:val="20"/>
      </w:rPr>
      <w:t xml:space="preserve"> por al Unión Europea – </w:t>
    </w:r>
    <w:proofErr w:type="spellStart"/>
    <w:r w:rsidRPr="00275B3C">
      <w:rPr>
        <w:rFonts w:cs="Calibri"/>
        <w:sz w:val="20"/>
        <w:szCs w:val="20"/>
      </w:rPr>
      <w:t>Next</w:t>
    </w:r>
    <w:proofErr w:type="spellEnd"/>
    <w:r w:rsidRPr="00275B3C">
      <w:rPr>
        <w:rFonts w:cs="Calibri"/>
        <w:sz w:val="20"/>
        <w:szCs w:val="20"/>
      </w:rPr>
      <w:t xml:space="preserve"> </w:t>
    </w:r>
    <w:proofErr w:type="spellStart"/>
    <w:r w:rsidRPr="00275B3C">
      <w:rPr>
        <w:rFonts w:cs="Calibri"/>
        <w:sz w:val="20"/>
        <w:szCs w:val="20"/>
      </w:rPr>
      <w:t>Generation</w:t>
    </w:r>
    <w:proofErr w:type="spellEnd"/>
    <w:r w:rsidRPr="00275B3C">
      <w:rPr>
        <w:rFonts w:cs="Calibri"/>
        <w:sz w:val="20"/>
        <w:szCs w:val="20"/>
      </w:rPr>
      <w:t xml:space="preserve"> 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0DA1" w14:textId="77777777" w:rsidR="00DE3B50" w:rsidRDefault="00DE3B50" w:rsidP="0069333B">
      <w:pPr>
        <w:spacing w:after="0" w:line="240" w:lineRule="auto"/>
      </w:pPr>
      <w:r>
        <w:separator/>
      </w:r>
    </w:p>
  </w:footnote>
  <w:footnote w:type="continuationSeparator" w:id="0">
    <w:p w14:paraId="6E50D4BF" w14:textId="77777777" w:rsidR="00DE3B50" w:rsidRDefault="00DE3B50" w:rsidP="0069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BF4E" w14:textId="08543D7A" w:rsidR="0069333B" w:rsidRPr="0069333B" w:rsidRDefault="0069333B" w:rsidP="0069333B">
    <w:pPr>
      <w:pStyle w:val="Capalera"/>
    </w:pPr>
    <w:bookmarkStart w:id="0" w:name="_GoBack"/>
    <w:r w:rsidRPr="00F925EC">
      <w:rPr>
        <w:rFonts w:ascii="Arial" w:hAnsi="Arial" w:cs="Arial"/>
        <w:b/>
        <w:noProof/>
        <w:sz w:val="20"/>
        <w:lang w:eastAsia="es-ES"/>
      </w:rPr>
      <w:drawing>
        <wp:inline distT="0" distB="0" distL="0" distR="0" wp14:anchorId="14A9581B" wp14:editId="1238CE27">
          <wp:extent cx="2181225" cy="742950"/>
          <wp:effectExtent l="0" t="0" r="9525" b="0"/>
          <wp:docPr id="704591369" name="Imatge 2" descr="Imatge que conté logotip, símbol, emblema,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91369" name="Imatge 2" descr="Imatge que conté logotip, símbol, emblema,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4344"/>
    <w:multiLevelType w:val="hybridMultilevel"/>
    <w:tmpl w:val="70A29734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BCA"/>
    <w:multiLevelType w:val="hybridMultilevel"/>
    <w:tmpl w:val="C2582E8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D52F41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26A4D"/>
    <w:multiLevelType w:val="hybridMultilevel"/>
    <w:tmpl w:val="5EC42148"/>
    <w:lvl w:ilvl="0" w:tplc="8D52F412">
      <w:start w:val="1"/>
      <w:numFmt w:val="bullet"/>
      <w:lvlText w:val=""/>
      <w:lvlJc w:val="left"/>
      <w:pPr>
        <w:ind w:left="248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D0844D4"/>
    <w:multiLevelType w:val="hybridMultilevel"/>
    <w:tmpl w:val="C7FA7D7A"/>
    <w:lvl w:ilvl="0" w:tplc="7114942A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sz w:val="16"/>
      </w:rPr>
    </w:lvl>
    <w:lvl w:ilvl="1" w:tplc="8D52F412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39146F8C"/>
    <w:multiLevelType w:val="multilevel"/>
    <w:tmpl w:val="254631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ED395F"/>
    <w:multiLevelType w:val="multilevel"/>
    <w:tmpl w:val="08144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0C58FD"/>
    <w:multiLevelType w:val="multilevel"/>
    <w:tmpl w:val="A330F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4D07BA"/>
    <w:multiLevelType w:val="multilevel"/>
    <w:tmpl w:val="3BCA13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37727">
    <w:abstractNumId w:val="5"/>
  </w:num>
  <w:num w:numId="2" w16cid:durableId="2123718043">
    <w:abstractNumId w:val="6"/>
  </w:num>
  <w:num w:numId="3" w16cid:durableId="997920379">
    <w:abstractNumId w:val="0"/>
  </w:num>
  <w:num w:numId="4" w16cid:durableId="1233396029">
    <w:abstractNumId w:val="1"/>
  </w:num>
  <w:num w:numId="5" w16cid:durableId="1198006349">
    <w:abstractNumId w:val="2"/>
  </w:num>
  <w:num w:numId="6" w16cid:durableId="1492326436">
    <w:abstractNumId w:val="3"/>
  </w:num>
  <w:num w:numId="7" w16cid:durableId="1652365993">
    <w:abstractNumId w:val="4"/>
  </w:num>
  <w:num w:numId="8" w16cid:durableId="2114206940">
    <w:abstractNumId w:val="7"/>
  </w:num>
  <w:num w:numId="9" w16cid:durableId="310065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B"/>
    <w:rsid w:val="00166582"/>
    <w:rsid w:val="00204B2E"/>
    <w:rsid w:val="00493AE7"/>
    <w:rsid w:val="0069333B"/>
    <w:rsid w:val="008764A2"/>
    <w:rsid w:val="00BC5679"/>
    <w:rsid w:val="00C97A18"/>
    <w:rsid w:val="00CF3C32"/>
    <w:rsid w:val="00DE3B50"/>
    <w:rsid w:val="00E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5EE"/>
  <w15:chartTrackingRefBased/>
  <w15:docId w15:val="{EE2E36F8-2222-419B-966C-DAE043E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82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9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9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93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9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93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9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9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9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9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9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9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93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9333B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9333B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9333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9333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9333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9333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9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9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9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9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9333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9333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9333B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9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9333B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9333B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9333B"/>
  </w:style>
  <w:style w:type="paragraph" w:styleId="Peu">
    <w:name w:val="footer"/>
    <w:basedOn w:val="Normal"/>
    <w:link w:val="Peu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9333B"/>
  </w:style>
  <w:style w:type="paragraph" w:styleId="Senseespaiat">
    <w:name w:val="No Spacing"/>
    <w:uiPriority w:val="1"/>
    <w:qFormat/>
    <w:rsid w:val="0069333B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aja365usuari10</dc:creator>
  <cp:keywords/>
  <dc:description/>
  <cp:lastModifiedBy>aja365usuari10</cp:lastModifiedBy>
  <cp:revision>2</cp:revision>
  <dcterms:created xsi:type="dcterms:W3CDTF">2024-05-31T10:58:00Z</dcterms:created>
  <dcterms:modified xsi:type="dcterms:W3CDTF">2024-05-31T10:58:00Z</dcterms:modified>
</cp:coreProperties>
</file>