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865C" w14:textId="2CFA6757" w:rsidR="00406B46" w:rsidRPr="001127CF" w:rsidRDefault="00406B46" w:rsidP="000273CB">
      <w:pPr>
        <w:jc w:val="both"/>
        <w:rPr>
          <w:rFonts w:eastAsia="Batang" w:cs="Arial"/>
          <w:b/>
          <w:bCs/>
          <w:szCs w:val="22"/>
          <w:lang w:eastAsia="ko-KR"/>
        </w:rPr>
      </w:pPr>
      <w:r w:rsidRPr="001127CF">
        <w:rPr>
          <w:rFonts w:eastAsia="Batang" w:cs="Arial"/>
          <w:b/>
          <w:bCs/>
          <w:szCs w:val="22"/>
          <w:lang w:eastAsia="ko-KR"/>
        </w:rPr>
        <w:t xml:space="preserve">ANNEX </w:t>
      </w:r>
      <w:r w:rsidR="00CD56E9">
        <w:rPr>
          <w:rFonts w:eastAsia="Batang" w:cs="Arial"/>
          <w:b/>
          <w:bCs/>
          <w:szCs w:val="22"/>
          <w:lang w:eastAsia="ko-KR"/>
        </w:rPr>
        <w:t xml:space="preserve">1 - </w:t>
      </w:r>
      <w:r w:rsidR="00336A5E" w:rsidRPr="001127CF">
        <w:rPr>
          <w:rFonts w:eastAsia="Batang" w:cs="Arial"/>
          <w:b/>
          <w:bCs/>
          <w:szCs w:val="22"/>
          <w:lang w:eastAsia="ko-KR"/>
        </w:rPr>
        <w:t xml:space="preserve">LOT </w:t>
      </w:r>
      <w:r w:rsidR="00B37FE5">
        <w:rPr>
          <w:rFonts w:eastAsia="Batang" w:cs="Arial"/>
          <w:b/>
          <w:bCs/>
          <w:szCs w:val="22"/>
          <w:lang w:eastAsia="ko-KR"/>
        </w:rPr>
        <w:t>14</w:t>
      </w:r>
    </w:p>
    <w:p w14:paraId="1A626550" w14:textId="2EA2CFE5" w:rsidR="00C50B75" w:rsidRPr="001127CF" w:rsidRDefault="00C50B75" w:rsidP="00F07D3F">
      <w:pPr>
        <w:jc w:val="both"/>
        <w:rPr>
          <w:rFonts w:eastAsia="Batang" w:cs="Arial"/>
          <w:bCs/>
          <w:color w:val="00B050"/>
          <w:szCs w:val="22"/>
          <w:lang w:eastAsia="ko-KR"/>
        </w:rPr>
      </w:pPr>
    </w:p>
    <w:p w14:paraId="2EE1FC8F" w14:textId="6D07FE32" w:rsidR="00BC3CB7" w:rsidRDefault="00B41252" w:rsidP="00B41252">
      <w:pPr>
        <w:jc w:val="both"/>
        <w:rPr>
          <w:rFonts w:eastAsia="MS Mincho"/>
          <w:bCs/>
          <w:szCs w:val="22"/>
        </w:rPr>
      </w:pPr>
      <w:r w:rsidRPr="00B41252">
        <w:rPr>
          <w:rFonts w:eastAsia="MS Mincho"/>
          <w:bCs/>
          <w:szCs w:val="22"/>
        </w:rPr>
        <w:t>L’espai natural que conforma aquest lot és el Parc Natural de</w:t>
      </w:r>
      <w:r>
        <w:rPr>
          <w:rFonts w:eastAsia="MS Mincho"/>
          <w:bCs/>
          <w:szCs w:val="22"/>
        </w:rPr>
        <w:t xml:space="preserve"> </w:t>
      </w:r>
      <w:r w:rsidRPr="00B41252">
        <w:rPr>
          <w:rFonts w:eastAsia="MS Mincho"/>
          <w:bCs/>
          <w:szCs w:val="22"/>
        </w:rPr>
        <w:t>l</w:t>
      </w:r>
      <w:r>
        <w:rPr>
          <w:rFonts w:eastAsia="MS Mincho"/>
          <w:bCs/>
          <w:szCs w:val="22"/>
        </w:rPr>
        <w:t>a Zona Volcànica de la Garrotxa.</w:t>
      </w:r>
      <w:r w:rsidRPr="00B41252">
        <w:rPr>
          <w:rFonts w:eastAsia="MS Mincho"/>
          <w:bCs/>
          <w:szCs w:val="22"/>
        </w:rPr>
        <w:t xml:space="preserve"> </w:t>
      </w:r>
    </w:p>
    <w:p w14:paraId="66AFA9FD" w14:textId="77777777" w:rsidR="00B41252" w:rsidRPr="00B41252" w:rsidRDefault="00B41252" w:rsidP="00B41252">
      <w:pPr>
        <w:jc w:val="both"/>
        <w:rPr>
          <w:rFonts w:eastAsia="Batang" w:cs="Arial"/>
          <w:bCs/>
          <w:szCs w:val="22"/>
          <w:lang w:eastAsia="ko-KR"/>
        </w:rPr>
      </w:pPr>
    </w:p>
    <w:p w14:paraId="60A4400D" w14:textId="4585AE92" w:rsidR="00B37FE5" w:rsidRPr="001127CF" w:rsidRDefault="00B37FE5" w:rsidP="00B37FE5">
      <w:pPr>
        <w:pStyle w:val="Pargrafdellista"/>
        <w:ind w:left="0"/>
        <w:jc w:val="both"/>
        <w:rPr>
          <w:rFonts w:eastAsia="Batang" w:cs="Arial"/>
          <w:bCs/>
          <w:szCs w:val="22"/>
          <w:lang w:eastAsia="ko-KR"/>
        </w:rPr>
      </w:pPr>
      <w:r>
        <w:rPr>
          <w:noProof/>
          <w:lang w:eastAsia="ca-ES"/>
        </w:rPr>
        <w:drawing>
          <wp:inline distT="0" distB="0" distL="0" distR="0" wp14:anchorId="46C5D94A" wp14:editId="511151C7">
            <wp:extent cx="5472827" cy="3740150"/>
            <wp:effectExtent l="19050" t="19050" r="13970" b="12700"/>
            <wp:docPr id="1" name="Imatge 1" descr="C:\Users\40371544N\AppData\Local\Microsoft\Windows\INetCache\Content.Word\Lot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371544N\AppData\Local\Microsoft\Windows\INetCache\Content.Word\Lot 14.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98" t="6486" r="8378" b="53105"/>
                    <a:stretch/>
                  </pic:blipFill>
                  <pic:spPr bwMode="auto">
                    <a:xfrm>
                      <a:off x="0" y="0"/>
                      <a:ext cx="5479903" cy="374498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43A5D69" w14:textId="2F239A17" w:rsidR="00C50B75" w:rsidRDefault="00C50B75" w:rsidP="00F07D3F">
      <w:pPr>
        <w:jc w:val="both"/>
        <w:rPr>
          <w:rFonts w:eastAsia="Batang" w:cs="Arial"/>
          <w:bCs/>
          <w:color w:val="00B050"/>
          <w:szCs w:val="22"/>
          <w:lang w:eastAsia="ko-KR"/>
        </w:rPr>
      </w:pPr>
    </w:p>
    <w:p w14:paraId="5546CB76" w14:textId="77777777" w:rsidR="00CD56E9" w:rsidRPr="008407AD" w:rsidRDefault="00CD56E9" w:rsidP="00CD56E9">
      <w:pPr>
        <w:rPr>
          <w:rFonts w:cs="Arial"/>
          <w:color w:val="00B050"/>
          <w:spacing w:val="-3"/>
          <w:sz w:val="16"/>
          <w:szCs w:val="16"/>
        </w:rPr>
      </w:pPr>
    </w:p>
    <w:p w14:paraId="17F84B9B" w14:textId="77777777" w:rsidR="00CD56E9" w:rsidRPr="001127CF" w:rsidRDefault="00CD56E9" w:rsidP="00CD56E9">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1127CF">
        <w:rPr>
          <w:b/>
        </w:rPr>
        <w:t>DADES GLOBALS DEL LOT</w:t>
      </w:r>
    </w:p>
    <w:p w14:paraId="2B7935B4" w14:textId="77777777" w:rsidR="00CD56E9" w:rsidRPr="001127CF" w:rsidRDefault="00CD56E9" w:rsidP="00CD56E9">
      <w:pPr>
        <w:rPr>
          <w:rFonts w:cs="Arial"/>
          <w:spacing w:val="-3"/>
          <w:szCs w:val="22"/>
        </w:rPr>
      </w:pPr>
    </w:p>
    <w:p w14:paraId="640DFD4D" w14:textId="77777777" w:rsidR="00CD56E9" w:rsidRPr="001127CF" w:rsidRDefault="00CD56E9" w:rsidP="00CD56E9">
      <w:pPr>
        <w:jc w:val="both"/>
        <w:rPr>
          <w:rFonts w:cs="Arial"/>
          <w:szCs w:val="22"/>
        </w:rPr>
      </w:pPr>
      <w:r w:rsidRPr="001127CF">
        <w:rPr>
          <w:rFonts w:cs="Arial"/>
          <w:b/>
          <w:szCs w:val="22"/>
        </w:rPr>
        <w:t>L’equip tècnic</w:t>
      </w:r>
      <w:r w:rsidRPr="001127CF">
        <w:rPr>
          <w:rFonts w:cs="Arial"/>
          <w:szCs w:val="22"/>
        </w:rPr>
        <w:t xml:space="preserve"> necessari per a dur a terme els serveis objecte d’aquest contracte estarà constituït per aquests perfils:</w:t>
      </w:r>
    </w:p>
    <w:p w14:paraId="07BB54AF" w14:textId="77777777" w:rsidR="00CD56E9" w:rsidRPr="001127CF" w:rsidRDefault="00CD56E9" w:rsidP="00CD56E9">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CD56E9" w:rsidRPr="00FE5956" w14:paraId="10E1BFF7" w14:textId="77777777" w:rsidTr="00CD56E9">
        <w:trPr>
          <w:trHeight w:val="362"/>
          <w:jc w:val="center"/>
        </w:trPr>
        <w:tc>
          <w:tcPr>
            <w:tcW w:w="1129" w:type="dxa"/>
            <w:vAlign w:val="center"/>
          </w:tcPr>
          <w:p w14:paraId="4074D8A5" w14:textId="77777777" w:rsidR="00CD56E9" w:rsidRPr="00FE5956" w:rsidRDefault="00CD56E9" w:rsidP="00CD56E9">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5DA7FEAB" w14:textId="77777777" w:rsidR="00CD56E9" w:rsidRPr="00FE5956" w:rsidRDefault="00CD56E9" w:rsidP="00CD56E9">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CD56E9" w:rsidRPr="00FE5956" w14:paraId="48502B68" w14:textId="77777777" w:rsidTr="00CD56E9">
        <w:trPr>
          <w:trHeight w:val="340"/>
          <w:jc w:val="center"/>
        </w:trPr>
        <w:tc>
          <w:tcPr>
            <w:tcW w:w="1129" w:type="dxa"/>
            <w:shd w:val="clear" w:color="auto" w:fill="C5E0B3" w:themeFill="accent6" w:themeFillTint="66"/>
            <w:vAlign w:val="center"/>
          </w:tcPr>
          <w:p w14:paraId="3F8E120A"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4856E306"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CD56E9" w:rsidRPr="00FE5956" w14:paraId="00A4A746" w14:textId="77777777" w:rsidTr="00CD56E9">
        <w:trPr>
          <w:trHeight w:val="340"/>
          <w:jc w:val="center"/>
        </w:trPr>
        <w:tc>
          <w:tcPr>
            <w:tcW w:w="1129" w:type="dxa"/>
            <w:shd w:val="clear" w:color="auto" w:fill="F7CAAC" w:themeFill="accent2" w:themeFillTint="66"/>
            <w:vAlign w:val="center"/>
          </w:tcPr>
          <w:p w14:paraId="469E0089"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368753BF"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CD56E9" w:rsidRPr="00FE5956" w14:paraId="74652B41" w14:textId="77777777" w:rsidTr="00CD56E9">
        <w:trPr>
          <w:trHeight w:val="340"/>
          <w:jc w:val="center"/>
        </w:trPr>
        <w:tc>
          <w:tcPr>
            <w:tcW w:w="1129" w:type="dxa"/>
            <w:shd w:val="clear" w:color="auto" w:fill="DEEAF6" w:themeFill="accent1" w:themeFillTint="33"/>
            <w:vAlign w:val="center"/>
          </w:tcPr>
          <w:p w14:paraId="47B1D696"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0C820E24"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CD56E9" w:rsidRPr="00FE5956" w14:paraId="1E780B32" w14:textId="77777777" w:rsidTr="00CD56E9">
        <w:trPr>
          <w:trHeight w:val="340"/>
          <w:jc w:val="center"/>
        </w:trPr>
        <w:tc>
          <w:tcPr>
            <w:tcW w:w="1129" w:type="dxa"/>
            <w:shd w:val="clear" w:color="auto" w:fill="FFE599" w:themeFill="accent4" w:themeFillTint="66"/>
            <w:vAlign w:val="center"/>
          </w:tcPr>
          <w:p w14:paraId="683954F2"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7A7CBD53"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2EF3F7BA" w14:textId="7E524252" w:rsidR="00CD56E9" w:rsidRPr="008407AD" w:rsidRDefault="00CD56E9" w:rsidP="00CD56E9">
      <w:pPr>
        <w:jc w:val="both"/>
        <w:rPr>
          <w:rFonts w:cs="Arial"/>
          <w:sz w:val="16"/>
          <w:szCs w:val="16"/>
        </w:rPr>
      </w:pPr>
    </w:p>
    <w:p w14:paraId="34C736BB" w14:textId="77777777" w:rsidR="00CD56E9" w:rsidRPr="001127CF" w:rsidRDefault="00CD56E9" w:rsidP="00CD56E9">
      <w:pPr>
        <w:jc w:val="both"/>
        <w:rPr>
          <w:rFonts w:cs="Arial"/>
          <w:szCs w:val="22"/>
        </w:rPr>
      </w:pPr>
    </w:p>
    <w:p w14:paraId="60737262" w14:textId="77777777" w:rsidR="00CD56E9" w:rsidRPr="001127CF" w:rsidRDefault="00CD56E9" w:rsidP="00CD56E9">
      <w:pPr>
        <w:jc w:val="both"/>
        <w:rPr>
          <w:rFonts w:cs="Arial"/>
          <w:szCs w:val="22"/>
        </w:rPr>
      </w:pPr>
      <w:r w:rsidRPr="001127CF">
        <w:rPr>
          <w:rFonts w:cs="Arial"/>
          <w:b/>
          <w:spacing w:val="-3"/>
          <w:szCs w:val="22"/>
        </w:rPr>
        <w:t>DEDICACIÓ DE L’EQUIP TÈCNIC</w:t>
      </w:r>
    </w:p>
    <w:p w14:paraId="47F8154F" w14:textId="77777777" w:rsidR="00CD56E9" w:rsidRPr="001127CF" w:rsidRDefault="00CD56E9" w:rsidP="00CD56E9">
      <w:pPr>
        <w:jc w:val="both"/>
        <w:rPr>
          <w:rFonts w:cs="Arial"/>
          <w:szCs w:val="22"/>
        </w:rPr>
      </w:pPr>
      <w:r w:rsidRPr="001127CF">
        <w:rPr>
          <w:rFonts w:cs="Arial"/>
          <w:szCs w:val="22"/>
        </w:rPr>
        <w:t>Es concreta el nombre d’hores de dedicació prevista, per a cadascun d’aquests perfils, en aquest lot.</w:t>
      </w:r>
    </w:p>
    <w:p w14:paraId="13564D45" w14:textId="77777777" w:rsidR="00CD56E9" w:rsidRPr="001127CF" w:rsidRDefault="00CD56E9" w:rsidP="00CD56E9">
      <w:pPr>
        <w:rPr>
          <w:b/>
        </w:rPr>
      </w:pPr>
    </w:p>
    <w:p w14:paraId="01DAB695" w14:textId="110E79C6" w:rsidR="004D04C9" w:rsidRPr="004D04C9" w:rsidRDefault="00CD56E9" w:rsidP="008407AD">
      <w:pPr>
        <w:rPr>
          <w:b/>
          <w:color w:val="FF0000"/>
          <w:sz w:val="20"/>
        </w:rPr>
      </w:pPr>
      <w:r w:rsidRPr="001127CF">
        <w:rPr>
          <w:rFonts w:cs="Arial"/>
          <w:b/>
          <w:szCs w:val="22"/>
        </w:rPr>
        <w:t>Coordinador/a</w:t>
      </w:r>
      <w:r>
        <w:rPr>
          <w:rFonts w:cs="Arial"/>
          <w:b/>
          <w:szCs w:val="22"/>
        </w:rPr>
        <w:t xml:space="preserve"> (perfil A)</w:t>
      </w:r>
      <w:r w:rsidRPr="001127CF">
        <w:rPr>
          <w:rFonts w:cs="Arial"/>
          <w:b/>
          <w:szCs w:val="22"/>
        </w:rPr>
        <w:t>:</w:t>
      </w:r>
      <w:r w:rsidRPr="001127CF">
        <w:rPr>
          <w:b/>
        </w:rPr>
        <w:t xml:space="preserve"> </w:t>
      </w:r>
    </w:p>
    <w:p w14:paraId="3E9B1DE3" w14:textId="77777777" w:rsidR="004D04C9" w:rsidRPr="001127CF" w:rsidRDefault="004D04C9" w:rsidP="004D04C9">
      <w:pPr>
        <w:jc w:val="both"/>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4D04C9" w:rsidRPr="001127CF" w14:paraId="3715430A" w14:textId="77777777" w:rsidTr="004D04C9">
        <w:trPr>
          <w:trHeight w:val="423"/>
          <w:jc w:val="center"/>
        </w:trPr>
        <w:tc>
          <w:tcPr>
            <w:tcW w:w="2698" w:type="dxa"/>
            <w:shd w:val="clear" w:color="auto" w:fill="auto"/>
            <w:vAlign w:val="center"/>
          </w:tcPr>
          <w:p w14:paraId="5FD66A4D" w14:textId="77777777" w:rsidR="004D04C9" w:rsidRPr="001127CF" w:rsidRDefault="004D04C9" w:rsidP="004D04C9">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Hores laborables</w:t>
            </w:r>
            <w:r w:rsidRPr="00BC603E">
              <w:rPr>
                <w:rFonts w:eastAsia="Batang" w:cs="Arial"/>
                <w:spacing w:val="-3"/>
                <w:sz w:val="18"/>
                <w:szCs w:val="18"/>
                <w:vertAlign w:val="superscript"/>
              </w:rPr>
              <w:t>(1)</w:t>
            </w:r>
          </w:p>
        </w:tc>
        <w:tc>
          <w:tcPr>
            <w:tcW w:w="2698" w:type="dxa"/>
            <w:vAlign w:val="center"/>
          </w:tcPr>
          <w:p w14:paraId="3FB8FED7" w14:textId="77777777" w:rsidR="004D04C9" w:rsidRPr="001127CF" w:rsidRDefault="004D04C9" w:rsidP="004D04C9">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Hores festives</w:t>
            </w:r>
          </w:p>
        </w:tc>
      </w:tr>
      <w:tr w:rsidR="004D04C9" w:rsidRPr="001127CF" w14:paraId="52979AC1" w14:textId="77777777" w:rsidTr="004D04C9">
        <w:trPr>
          <w:trHeight w:val="381"/>
          <w:jc w:val="center"/>
        </w:trPr>
        <w:tc>
          <w:tcPr>
            <w:tcW w:w="2698" w:type="dxa"/>
            <w:shd w:val="clear" w:color="auto" w:fill="C5E0B3" w:themeFill="accent6" w:themeFillTint="66"/>
            <w:vAlign w:val="center"/>
          </w:tcPr>
          <w:p w14:paraId="45B9B4AB" w14:textId="77777777" w:rsidR="004D04C9" w:rsidRPr="001127CF" w:rsidRDefault="004D04C9" w:rsidP="004D04C9">
            <w:pPr>
              <w:tabs>
                <w:tab w:val="left" w:pos="-720"/>
                <w:tab w:val="num" w:pos="1789"/>
              </w:tabs>
              <w:suppressAutoHyphens/>
              <w:jc w:val="center"/>
              <w:rPr>
                <w:sz w:val="18"/>
                <w:szCs w:val="18"/>
              </w:rPr>
            </w:pPr>
            <w:r w:rsidRPr="008407AD">
              <w:rPr>
                <w:color w:val="FF0000"/>
                <w:sz w:val="18"/>
                <w:szCs w:val="18"/>
              </w:rPr>
              <w:t>8</w:t>
            </w:r>
            <w:r>
              <w:rPr>
                <w:color w:val="FF0000"/>
                <w:sz w:val="18"/>
                <w:szCs w:val="18"/>
              </w:rPr>
              <w:t>41</w:t>
            </w:r>
          </w:p>
        </w:tc>
        <w:tc>
          <w:tcPr>
            <w:tcW w:w="2698" w:type="dxa"/>
            <w:shd w:val="clear" w:color="auto" w:fill="C5E0B3" w:themeFill="accent6" w:themeFillTint="66"/>
            <w:vAlign w:val="center"/>
          </w:tcPr>
          <w:p w14:paraId="0054DC64" w14:textId="77777777" w:rsidR="004D04C9" w:rsidRPr="001127CF" w:rsidRDefault="004D04C9" w:rsidP="004D04C9">
            <w:pPr>
              <w:tabs>
                <w:tab w:val="left" w:pos="-720"/>
                <w:tab w:val="num" w:pos="1789"/>
              </w:tabs>
              <w:suppressAutoHyphens/>
              <w:jc w:val="center"/>
              <w:rPr>
                <w:rFonts w:eastAsia="Batang" w:cs="Arial"/>
                <w:spacing w:val="-3"/>
                <w:sz w:val="18"/>
                <w:szCs w:val="18"/>
              </w:rPr>
            </w:pPr>
            <w:r>
              <w:rPr>
                <w:color w:val="FF0000"/>
                <w:sz w:val="18"/>
                <w:szCs w:val="18"/>
              </w:rPr>
              <w:t>220</w:t>
            </w:r>
          </w:p>
        </w:tc>
      </w:tr>
    </w:tbl>
    <w:p w14:paraId="1D18C152" w14:textId="77777777" w:rsidR="004D04C9" w:rsidRPr="0039183F" w:rsidRDefault="004D04C9" w:rsidP="004D04C9">
      <w:pPr>
        <w:ind w:left="1545" w:right="1558"/>
        <w:jc w:val="both"/>
        <w:rPr>
          <w:color w:val="00B050"/>
        </w:rPr>
      </w:pPr>
      <w:r w:rsidRPr="00BC603E">
        <w:rPr>
          <w:rFonts w:eastAsia="Batang" w:cs="Arial"/>
          <w:spacing w:val="-3"/>
          <w:sz w:val="18"/>
          <w:szCs w:val="18"/>
          <w:vertAlign w:val="superscript"/>
        </w:rPr>
        <w:t>(1)</w:t>
      </w:r>
      <w:r w:rsidRPr="00BC603E">
        <w:rPr>
          <w:sz w:val="18"/>
          <w:szCs w:val="18"/>
        </w:rPr>
        <w:t>Inclou les hores destinades a la formació inicial i a l’avaluació anual</w:t>
      </w:r>
      <w:r>
        <w:rPr>
          <w:sz w:val="18"/>
          <w:szCs w:val="18"/>
        </w:rPr>
        <w:t xml:space="preserve"> del servei d’informació</w:t>
      </w:r>
    </w:p>
    <w:p w14:paraId="59BD3B88" w14:textId="77777777" w:rsidR="004D04C9" w:rsidRPr="001127CF" w:rsidRDefault="004D04C9" w:rsidP="004D04C9">
      <w:pPr>
        <w:rPr>
          <w:b/>
        </w:rPr>
      </w:pPr>
    </w:p>
    <w:p w14:paraId="19DC6219" w14:textId="77777777" w:rsidR="004D04C9" w:rsidRDefault="004D04C9" w:rsidP="00CD56E9">
      <w:pPr>
        <w:rPr>
          <w:rFonts w:eastAsia="Batang" w:cs="Arial"/>
          <w:b/>
          <w:spacing w:val="-3"/>
          <w:szCs w:val="22"/>
        </w:rPr>
      </w:pPr>
    </w:p>
    <w:p w14:paraId="47E18DBD" w14:textId="3F9921A0" w:rsidR="00CD56E9" w:rsidRPr="001127CF" w:rsidRDefault="00CD56E9" w:rsidP="00CD56E9">
      <w:pPr>
        <w:rPr>
          <w:rFonts w:cs="Arial"/>
          <w:b/>
          <w:szCs w:val="22"/>
        </w:rPr>
      </w:pPr>
      <w:r w:rsidRPr="001127CF">
        <w:rPr>
          <w:rFonts w:cs="Arial"/>
          <w:b/>
          <w:szCs w:val="22"/>
        </w:rPr>
        <w:t>Educador/a ambiental perfil tècnic 2</w:t>
      </w:r>
      <w:r>
        <w:rPr>
          <w:rFonts w:cs="Arial"/>
          <w:b/>
          <w:szCs w:val="22"/>
        </w:rPr>
        <w:t xml:space="preserve"> (perfil B)</w:t>
      </w:r>
      <w:r w:rsidRPr="001127CF">
        <w:rPr>
          <w:rFonts w:cs="Arial"/>
          <w:b/>
          <w:szCs w:val="22"/>
        </w:rPr>
        <w:t>:</w:t>
      </w:r>
    </w:p>
    <w:p w14:paraId="33076FFE" w14:textId="77777777" w:rsidR="00CD56E9" w:rsidRPr="001127CF" w:rsidRDefault="00CD56E9" w:rsidP="00CD56E9">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129"/>
        <w:gridCol w:w="1029"/>
      </w:tblGrid>
      <w:tr w:rsidR="00CD56E9" w:rsidRPr="001127CF" w14:paraId="1EAB8369" w14:textId="77777777" w:rsidTr="00CD56E9">
        <w:trPr>
          <w:trHeight w:val="423"/>
          <w:jc w:val="center"/>
        </w:trPr>
        <w:tc>
          <w:tcPr>
            <w:tcW w:w="1596" w:type="dxa"/>
            <w:tcMar>
              <w:top w:w="0" w:type="dxa"/>
              <w:left w:w="108" w:type="dxa"/>
              <w:bottom w:w="0" w:type="dxa"/>
              <w:right w:w="108" w:type="dxa"/>
            </w:tcMar>
            <w:vAlign w:val="center"/>
            <w:hideMark/>
          </w:tcPr>
          <w:p w14:paraId="3F601F11" w14:textId="77777777" w:rsidR="00CD56E9" w:rsidRPr="001127CF" w:rsidRDefault="00CD56E9" w:rsidP="00CD56E9">
            <w:pPr>
              <w:spacing w:line="252" w:lineRule="auto"/>
              <w:jc w:val="center"/>
              <w:rPr>
                <w:b/>
                <w:bCs/>
                <w:spacing w:val="-3"/>
                <w:sz w:val="18"/>
                <w:szCs w:val="18"/>
              </w:rPr>
            </w:pPr>
            <w:r w:rsidRPr="001127CF">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6594A711" w14:textId="77777777" w:rsidR="00CD56E9" w:rsidRPr="001127CF" w:rsidRDefault="00CD56E9" w:rsidP="00CD56E9">
            <w:pPr>
              <w:spacing w:line="252" w:lineRule="auto"/>
              <w:jc w:val="center"/>
              <w:rPr>
                <w:b/>
                <w:bCs/>
                <w:spacing w:val="-3"/>
                <w:sz w:val="18"/>
                <w:szCs w:val="18"/>
              </w:rPr>
            </w:pPr>
            <w:r w:rsidRPr="001127CF">
              <w:rPr>
                <w:b/>
                <w:bCs/>
                <w:spacing w:val="-3"/>
                <w:sz w:val="18"/>
                <w:szCs w:val="18"/>
              </w:rPr>
              <w:t>Dinamització Xarxa escoles de l’ENP</w:t>
            </w:r>
          </w:p>
        </w:tc>
        <w:tc>
          <w:tcPr>
            <w:tcW w:w="1129" w:type="dxa"/>
            <w:vMerge w:val="restart"/>
            <w:tcMar>
              <w:top w:w="0" w:type="dxa"/>
              <w:left w:w="108" w:type="dxa"/>
              <w:bottom w:w="0" w:type="dxa"/>
              <w:right w:w="108" w:type="dxa"/>
            </w:tcMar>
            <w:vAlign w:val="center"/>
            <w:hideMark/>
          </w:tcPr>
          <w:p w14:paraId="12DA137E" w14:textId="77777777" w:rsidR="00CD56E9" w:rsidRPr="001127CF" w:rsidRDefault="00CD56E9" w:rsidP="00CD56E9">
            <w:pPr>
              <w:spacing w:line="252" w:lineRule="auto"/>
              <w:jc w:val="center"/>
              <w:rPr>
                <w:b/>
                <w:bCs/>
                <w:spacing w:val="-3"/>
                <w:sz w:val="18"/>
                <w:szCs w:val="18"/>
              </w:rPr>
            </w:pPr>
            <w:r w:rsidRPr="001127CF">
              <w:rPr>
                <w:b/>
                <w:bCs/>
                <w:spacing w:val="-3"/>
                <w:sz w:val="18"/>
                <w:szCs w:val="18"/>
              </w:rPr>
              <w:t>TOTAL hores laborables</w:t>
            </w:r>
          </w:p>
        </w:tc>
        <w:tc>
          <w:tcPr>
            <w:tcW w:w="1029" w:type="dxa"/>
            <w:vMerge w:val="restart"/>
            <w:tcMar>
              <w:top w:w="0" w:type="dxa"/>
              <w:left w:w="108" w:type="dxa"/>
              <w:bottom w:w="0" w:type="dxa"/>
              <w:right w:w="108" w:type="dxa"/>
            </w:tcMar>
            <w:vAlign w:val="center"/>
            <w:hideMark/>
          </w:tcPr>
          <w:p w14:paraId="532A73DB" w14:textId="77777777" w:rsidR="00CD56E9" w:rsidRPr="001127CF" w:rsidRDefault="00CD56E9" w:rsidP="00CD56E9">
            <w:pPr>
              <w:spacing w:line="252" w:lineRule="auto"/>
              <w:jc w:val="center"/>
              <w:rPr>
                <w:b/>
                <w:bCs/>
                <w:spacing w:val="-3"/>
                <w:sz w:val="18"/>
                <w:szCs w:val="18"/>
              </w:rPr>
            </w:pPr>
            <w:r w:rsidRPr="001127CF">
              <w:rPr>
                <w:b/>
                <w:bCs/>
                <w:spacing w:val="-3"/>
                <w:sz w:val="18"/>
                <w:szCs w:val="18"/>
              </w:rPr>
              <w:t>TOTAL hores festives</w:t>
            </w:r>
          </w:p>
        </w:tc>
      </w:tr>
      <w:tr w:rsidR="00CD56E9" w:rsidRPr="001127CF" w14:paraId="04191933" w14:textId="77777777" w:rsidTr="00CD56E9">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34DD075F" w14:textId="77777777" w:rsidR="00CD56E9" w:rsidRPr="001127CF" w:rsidRDefault="00CD56E9" w:rsidP="00CD56E9">
            <w:pPr>
              <w:spacing w:line="252" w:lineRule="auto"/>
              <w:jc w:val="center"/>
              <w:rPr>
                <w:spacing w:val="-3"/>
                <w:sz w:val="18"/>
                <w:szCs w:val="18"/>
              </w:rPr>
            </w:pPr>
            <w:r w:rsidRPr="001127CF">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1E709225" w14:textId="77777777" w:rsidR="00CD56E9" w:rsidRPr="001127CF" w:rsidRDefault="00CD56E9" w:rsidP="00CD56E9">
            <w:pPr>
              <w:spacing w:line="252" w:lineRule="auto"/>
              <w:jc w:val="center"/>
              <w:rPr>
                <w:bCs/>
                <w:spacing w:val="-3"/>
                <w:sz w:val="18"/>
                <w:szCs w:val="18"/>
              </w:rPr>
            </w:pPr>
            <w:r w:rsidRPr="001127CF">
              <w:rPr>
                <w:bCs/>
                <w:spacing w:val="-3"/>
                <w:sz w:val="18"/>
                <w:szCs w:val="18"/>
              </w:rPr>
              <w:t>Hores laborables</w:t>
            </w:r>
          </w:p>
        </w:tc>
        <w:tc>
          <w:tcPr>
            <w:tcW w:w="0" w:type="auto"/>
            <w:vMerge/>
            <w:tcBorders>
              <w:bottom w:val="single" w:sz="4" w:space="0" w:color="auto"/>
            </w:tcBorders>
            <w:vAlign w:val="center"/>
            <w:hideMark/>
          </w:tcPr>
          <w:p w14:paraId="5FA3459E" w14:textId="77777777" w:rsidR="00CD56E9" w:rsidRPr="001127CF" w:rsidRDefault="00CD56E9" w:rsidP="00CD56E9">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15B2B6BC" w14:textId="77777777" w:rsidR="00CD56E9" w:rsidRPr="001127CF" w:rsidRDefault="00CD56E9" w:rsidP="00CD56E9">
            <w:pPr>
              <w:rPr>
                <w:rFonts w:ascii="Calibri" w:eastAsiaTheme="minorHAnsi" w:hAnsi="Calibri" w:cs="Calibri"/>
                <w:b/>
                <w:bCs/>
                <w:spacing w:val="-3"/>
                <w:sz w:val="18"/>
                <w:szCs w:val="18"/>
                <w:lang w:eastAsia="en-US"/>
              </w:rPr>
            </w:pPr>
          </w:p>
        </w:tc>
      </w:tr>
      <w:tr w:rsidR="00CD56E9" w:rsidRPr="001127CF" w14:paraId="47A3F511" w14:textId="77777777" w:rsidTr="00CD56E9">
        <w:trPr>
          <w:trHeight w:val="364"/>
          <w:jc w:val="center"/>
        </w:trPr>
        <w:tc>
          <w:tcPr>
            <w:tcW w:w="1596" w:type="dxa"/>
            <w:shd w:val="clear" w:color="auto" w:fill="F7CAAC"/>
            <w:tcMar>
              <w:top w:w="0" w:type="dxa"/>
              <w:left w:w="108" w:type="dxa"/>
              <w:bottom w:w="0" w:type="dxa"/>
              <w:right w:w="108" w:type="dxa"/>
            </w:tcMar>
            <w:vAlign w:val="center"/>
          </w:tcPr>
          <w:p w14:paraId="51E87744" w14:textId="77777777" w:rsidR="00CD56E9" w:rsidRPr="001127CF" w:rsidRDefault="00CD56E9" w:rsidP="00CD56E9">
            <w:pPr>
              <w:spacing w:line="252" w:lineRule="auto"/>
              <w:jc w:val="center"/>
              <w:rPr>
                <w:spacing w:val="-3"/>
                <w:sz w:val="18"/>
                <w:szCs w:val="18"/>
              </w:rPr>
            </w:pPr>
            <w:r w:rsidRPr="001127CF">
              <w:rPr>
                <w:spacing w:val="-3"/>
                <w:sz w:val="18"/>
                <w:szCs w:val="18"/>
              </w:rPr>
              <w:t>320</w:t>
            </w:r>
          </w:p>
        </w:tc>
        <w:tc>
          <w:tcPr>
            <w:tcW w:w="1659" w:type="dxa"/>
            <w:shd w:val="clear" w:color="auto" w:fill="F7CAAC"/>
            <w:tcMar>
              <w:top w:w="0" w:type="dxa"/>
              <w:left w:w="108" w:type="dxa"/>
              <w:bottom w:w="0" w:type="dxa"/>
              <w:right w:w="108" w:type="dxa"/>
            </w:tcMar>
            <w:vAlign w:val="center"/>
          </w:tcPr>
          <w:p w14:paraId="5E345F51" w14:textId="77777777" w:rsidR="00CD56E9" w:rsidRPr="001127CF" w:rsidRDefault="00CD56E9" w:rsidP="00CD56E9">
            <w:pPr>
              <w:spacing w:line="252" w:lineRule="auto"/>
              <w:jc w:val="center"/>
              <w:rPr>
                <w:spacing w:val="-3"/>
                <w:sz w:val="18"/>
                <w:szCs w:val="18"/>
              </w:rPr>
            </w:pPr>
            <w:r w:rsidRPr="001127CF">
              <w:rPr>
                <w:spacing w:val="-3"/>
                <w:sz w:val="18"/>
                <w:szCs w:val="18"/>
              </w:rPr>
              <w:t>403</w:t>
            </w:r>
          </w:p>
        </w:tc>
        <w:tc>
          <w:tcPr>
            <w:tcW w:w="1129" w:type="dxa"/>
            <w:shd w:val="clear" w:color="auto" w:fill="F7CAAC"/>
            <w:tcMar>
              <w:top w:w="0" w:type="dxa"/>
              <w:left w:w="108" w:type="dxa"/>
              <w:bottom w:w="0" w:type="dxa"/>
              <w:right w:w="108" w:type="dxa"/>
            </w:tcMar>
            <w:vAlign w:val="center"/>
          </w:tcPr>
          <w:p w14:paraId="1A398AAF" w14:textId="77777777" w:rsidR="00CD56E9" w:rsidRPr="001127CF" w:rsidRDefault="00CD56E9" w:rsidP="00CD56E9">
            <w:pPr>
              <w:spacing w:line="252" w:lineRule="auto"/>
              <w:jc w:val="center"/>
              <w:rPr>
                <w:spacing w:val="-3"/>
                <w:sz w:val="18"/>
                <w:szCs w:val="18"/>
              </w:rPr>
            </w:pPr>
            <w:r w:rsidRPr="001127CF">
              <w:rPr>
                <w:spacing w:val="-3"/>
                <w:sz w:val="18"/>
                <w:szCs w:val="18"/>
              </w:rPr>
              <w:t>723</w:t>
            </w:r>
          </w:p>
        </w:tc>
        <w:tc>
          <w:tcPr>
            <w:tcW w:w="1029" w:type="dxa"/>
            <w:shd w:val="clear" w:color="auto" w:fill="F7CAAC"/>
            <w:tcMar>
              <w:top w:w="0" w:type="dxa"/>
              <w:left w:w="108" w:type="dxa"/>
              <w:bottom w:w="0" w:type="dxa"/>
              <w:right w:w="108" w:type="dxa"/>
            </w:tcMar>
            <w:vAlign w:val="center"/>
          </w:tcPr>
          <w:p w14:paraId="2C8A1066" w14:textId="77777777" w:rsidR="00CD56E9" w:rsidRPr="001127CF" w:rsidRDefault="00CD56E9" w:rsidP="00CD56E9">
            <w:pPr>
              <w:spacing w:line="252" w:lineRule="auto"/>
              <w:jc w:val="center"/>
              <w:rPr>
                <w:spacing w:val="-3"/>
                <w:sz w:val="18"/>
                <w:szCs w:val="18"/>
              </w:rPr>
            </w:pPr>
            <w:r w:rsidRPr="001127CF">
              <w:rPr>
                <w:spacing w:val="-3"/>
                <w:sz w:val="18"/>
                <w:szCs w:val="18"/>
              </w:rPr>
              <w:t>0</w:t>
            </w:r>
          </w:p>
        </w:tc>
      </w:tr>
    </w:tbl>
    <w:p w14:paraId="4D8AFBE0" w14:textId="77777777" w:rsidR="00CD56E9" w:rsidRDefault="00CD56E9" w:rsidP="00CD56E9">
      <w:pPr>
        <w:rPr>
          <w:rFonts w:cs="Arial"/>
          <w:b/>
          <w:szCs w:val="22"/>
        </w:rPr>
      </w:pPr>
    </w:p>
    <w:p w14:paraId="67ED915F" w14:textId="77777777" w:rsidR="00CD56E9" w:rsidRDefault="00CD56E9" w:rsidP="00CD56E9">
      <w:pPr>
        <w:rPr>
          <w:rFonts w:cs="Arial"/>
          <w:b/>
          <w:szCs w:val="22"/>
        </w:rPr>
      </w:pPr>
    </w:p>
    <w:p w14:paraId="1FEED0EA" w14:textId="680A9D80" w:rsidR="00CD56E9" w:rsidRPr="00DA3D32" w:rsidRDefault="00CD56E9" w:rsidP="00CD56E9">
      <w:pPr>
        <w:rPr>
          <w:rFonts w:cs="Arial"/>
          <w:b/>
          <w:szCs w:val="22"/>
        </w:rPr>
      </w:pPr>
      <w:r>
        <w:rPr>
          <w:rFonts w:cs="Arial"/>
          <w:b/>
          <w:szCs w:val="22"/>
        </w:rPr>
        <w:t>Educador/a ambiental</w:t>
      </w:r>
      <w:r w:rsidRPr="00DA3D32">
        <w:rPr>
          <w:rFonts w:eastAsia="Batang" w:cs="Arial"/>
          <w:spacing w:val="-3"/>
          <w:sz w:val="18"/>
          <w:szCs w:val="18"/>
        </w:rPr>
        <w:t xml:space="preserve"> </w:t>
      </w:r>
      <w:r w:rsidRPr="00DA3D32">
        <w:rPr>
          <w:rFonts w:cs="Arial"/>
          <w:b/>
          <w:szCs w:val="22"/>
        </w:rPr>
        <w:t>perfil tècnic 1</w:t>
      </w:r>
      <w:r>
        <w:rPr>
          <w:rFonts w:cs="Arial"/>
          <w:b/>
          <w:szCs w:val="22"/>
        </w:rPr>
        <w:t xml:space="preserve"> (perfil C)</w:t>
      </w:r>
      <w:r w:rsidRPr="00DA3D32">
        <w:rPr>
          <w:rFonts w:cs="Arial"/>
          <w:b/>
          <w:szCs w:val="22"/>
        </w:rPr>
        <w:t>:</w:t>
      </w:r>
    </w:p>
    <w:p w14:paraId="27D16DF6" w14:textId="77777777" w:rsidR="00CD56E9" w:rsidRPr="00DA3D32" w:rsidRDefault="00CD56E9" w:rsidP="00CD56E9">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990"/>
        <w:gridCol w:w="1068"/>
        <w:gridCol w:w="1036"/>
        <w:gridCol w:w="1017"/>
        <w:gridCol w:w="820"/>
        <w:gridCol w:w="1155"/>
        <w:gridCol w:w="1014"/>
      </w:tblGrid>
      <w:tr w:rsidR="00CD56E9" w:rsidRPr="001127CF" w14:paraId="044B1812" w14:textId="77777777" w:rsidTr="00CD56E9">
        <w:trPr>
          <w:trHeight w:val="285"/>
        </w:trPr>
        <w:tc>
          <w:tcPr>
            <w:tcW w:w="2007" w:type="dxa"/>
            <w:gridSpan w:val="2"/>
            <w:shd w:val="clear" w:color="auto" w:fill="auto"/>
            <w:vAlign w:val="center"/>
          </w:tcPr>
          <w:p w14:paraId="28743EC0" w14:textId="77777777" w:rsidR="00CD56E9" w:rsidRPr="001127CF" w:rsidRDefault="00CD56E9" w:rsidP="00CD56E9">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Servei informació</w:t>
            </w:r>
          </w:p>
        </w:tc>
        <w:tc>
          <w:tcPr>
            <w:tcW w:w="2104" w:type="dxa"/>
            <w:gridSpan w:val="2"/>
            <w:shd w:val="clear" w:color="auto" w:fill="auto"/>
            <w:vAlign w:val="center"/>
          </w:tcPr>
          <w:p w14:paraId="0E981110" w14:textId="77777777" w:rsidR="00CD56E9" w:rsidRPr="001127CF" w:rsidRDefault="00CD56E9" w:rsidP="00CD56E9">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Execució activitats EA</w:t>
            </w:r>
          </w:p>
        </w:tc>
        <w:tc>
          <w:tcPr>
            <w:tcW w:w="1837" w:type="dxa"/>
            <w:gridSpan w:val="2"/>
          </w:tcPr>
          <w:p w14:paraId="7AD346F6" w14:textId="77777777" w:rsidR="00CD56E9" w:rsidRPr="001127CF" w:rsidRDefault="00CD56E9" w:rsidP="00CD56E9">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Promoció voluntariat</w:t>
            </w:r>
          </w:p>
        </w:tc>
        <w:tc>
          <w:tcPr>
            <w:tcW w:w="2169" w:type="dxa"/>
            <w:gridSpan w:val="2"/>
            <w:shd w:val="clear" w:color="auto" w:fill="auto"/>
            <w:vAlign w:val="center"/>
          </w:tcPr>
          <w:p w14:paraId="16563565" w14:textId="77777777" w:rsidR="00CD56E9" w:rsidRPr="001127CF" w:rsidRDefault="00CD56E9" w:rsidP="00CD56E9">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TOTAL hores</w:t>
            </w:r>
          </w:p>
        </w:tc>
      </w:tr>
      <w:tr w:rsidR="00CD56E9" w:rsidRPr="001127CF" w14:paraId="7CF0C260" w14:textId="77777777" w:rsidTr="00CD56E9">
        <w:tc>
          <w:tcPr>
            <w:tcW w:w="1017" w:type="dxa"/>
            <w:shd w:val="clear" w:color="auto" w:fill="DEEAF6" w:themeFill="accent1" w:themeFillTint="33"/>
            <w:vAlign w:val="center"/>
          </w:tcPr>
          <w:p w14:paraId="4FE71CBE" w14:textId="77777777" w:rsidR="00CD56E9" w:rsidRPr="001127CF" w:rsidRDefault="00CD56E9" w:rsidP="00CD56E9">
            <w:pPr>
              <w:tabs>
                <w:tab w:val="left" w:pos="-720"/>
                <w:tab w:val="num" w:pos="1789"/>
              </w:tabs>
              <w:suppressAutoHyphens/>
              <w:jc w:val="center"/>
              <w:rPr>
                <w:rFonts w:eastAsia="Batang" w:cs="Arial"/>
                <w:spacing w:val="-3"/>
                <w:sz w:val="18"/>
                <w:szCs w:val="18"/>
              </w:rPr>
            </w:pPr>
            <w:r w:rsidRPr="001127CF">
              <w:rPr>
                <w:rFonts w:eastAsia="Batang" w:cs="Arial"/>
                <w:spacing w:val="-3"/>
                <w:sz w:val="18"/>
                <w:szCs w:val="18"/>
              </w:rPr>
              <w:t>Hores laborables</w:t>
            </w:r>
          </w:p>
        </w:tc>
        <w:tc>
          <w:tcPr>
            <w:tcW w:w="990" w:type="dxa"/>
            <w:shd w:val="clear" w:color="auto" w:fill="DEEAF6" w:themeFill="accent1" w:themeFillTint="33"/>
            <w:vAlign w:val="center"/>
          </w:tcPr>
          <w:p w14:paraId="70467352" w14:textId="77777777" w:rsidR="00CD56E9" w:rsidRPr="001127CF" w:rsidRDefault="00CD56E9" w:rsidP="00CD56E9">
            <w:pPr>
              <w:tabs>
                <w:tab w:val="left" w:pos="-720"/>
                <w:tab w:val="num" w:pos="1789"/>
              </w:tabs>
              <w:suppressAutoHyphens/>
              <w:jc w:val="center"/>
              <w:rPr>
                <w:rFonts w:eastAsia="Batang" w:cs="Arial"/>
                <w:spacing w:val="-3"/>
                <w:sz w:val="18"/>
                <w:szCs w:val="18"/>
              </w:rPr>
            </w:pPr>
            <w:r w:rsidRPr="001127CF">
              <w:rPr>
                <w:rFonts w:eastAsia="Batang" w:cs="Arial"/>
                <w:spacing w:val="-3"/>
                <w:sz w:val="18"/>
                <w:szCs w:val="18"/>
              </w:rPr>
              <w:t>Hores festives</w:t>
            </w:r>
          </w:p>
        </w:tc>
        <w:tc>
          <w:tcPr>
            <w:tcW w:w="1068" w:type="dxa"/>
            <w:shd w:val="clear" w:color="auto" w:fill="DEEAF6" w:themeFill="accent1" w:themeFillTint="33"/>
            <w:vAlign w:val="center"/>
          </w:tcPr>
          <w:p w14:paraId="59C309DF" w14:textId="77777777" w:rsidR="00CD56E9" w:rsidRPr="001127CF" w:rsidRDefault="00CD56E9" w:rsidP="00CD56E9">
            <w:pPr>
              <w:tabs>
                <w:tab w:val="left" w:pos="-720"/>
                <w:tab w:val="num" w:pos="1789"/>
              </w:tabs>
              <w:suppressAutoHyphens/>
              <w:jc w:val="center"/>
              <w:rPr>
                <w:rFonts w:eastAsia="Batang" w:cs="Arial"/>
                <w:spacing w:val="-3"/>
                <w:sz w:val="18"/>
                <w:szCs w:val="18"/>
              </w:rPr>
            </w:pPr>
            <w:r w:rsidRPr="001127CF">
              <w:rPr>
                <w:rFonts w:eastAsia="Batang" w:cs="Arial"/>
                <w:spacing w:val="-3"/>
                <w:sz w:val="18"/>
                <w:szCs w:val="18"/>
              </w:rPr>
              <w:t>Hores laborables</w:t>
            </w:r>
          </w:p>
        </w:tc>
        <w:tc>
          <w:tcPr>
            <w:tcW w:w="1036" w:type="dxa"/>
            <w:shd w:val="clear" w:color="auto" w:fill="DEEAF6" w:themeFill="accent1" w:themeFillTint="33"/>
            <w:vAlign w:val="center"/>
          </w:tcPr>
          <w:p w14:paraId="2A5E9E3C" w14:textId="77777777" w:rsidR="00CD56E9" w:rsidRPr="001127CF" w:rsidRDefault="00CD56E9" w:rsidP="00CD56E9">
            <w:pPr>
              <w:tabs>
                <w:tab w:val="left" w:pos="-720"/>
                <w:tab w:val="num" w:pos="1789"/>
              </w:tabs>
              <w:suppressAutoHyphens/>
              <w:jc w:val="center"/>
              <w:rPr>
                <w:rFonts w:eastAsia="Batang" w:cs="Arial"/>
                <w:spacing w:val="-3"/>
                <w:sz w:val="18"/>
                <w:szCs w:val="18"/>
              </w:rPr>
            </w:pPr>
            <w:r w:rsidRPr="001127CF">
              <w:rPr>
                <w:rFonts w:eastAsia="Batang" w:cs="Arial"/>
                <w:spacing w:val="-3"/>
                <w:sz w:val="18"/>
                <w:szCs w:val="18"/>
              </w:rPr>
              <w:t>Hores festives</w:t>
            </w:r>
          </w:p>
        </w:tc>
        <w:tc>
          <w:tcPr>
            <w:tcW w:w="1017" w:type="dxa"/>
            <w:shd w:val="clear" w:color="auto" w:fill="DEEAF6" w:themeFill="accent1" w:themeFillTint="33"/>
          </w:tcPr>
          <w:p w14:paraId="0AE91EB2" w14:textId="77777777" w:rsidR="00CD56E9" w:rsidRPr="001127CF" w:rsidRDefault="00CD56E9" w:rsidP="00CD56E9">
            <w:pPr>
              <w:tabs>
                <w:tab w:val="left" w:pos="-720"/>
                <w:tab w:val="num" w:pos="1789"/>
              </w:tabs>
              <w:suppressAutoHyphens/>
              <w:jc w:val="center"/>
              <w:rPr>
                <w:rFonts w:eastAsia="Batang" w:cs="Arial"/>
                <w:spacing w:val="-3"/>
                <w:sz w:val="18"/>
                <w:szCs w:val="18"/>
              </w:rPr>
            </w:pPr>
            <w:r w:rsidRPr="001127CF">
              <w:rPr>
                <w:rFonts w:eastAsia="Batang" w:cs="Arial"/>
                <w:spacing w:val="-3"/>
                <w:sz w:val="18"/>
                <w:szCs w:val="18"/>
              </w:rPr>
              <w:t>Hores laborables</w:t>
            </w:r>
          </w:p>
        </w:tc>
        <w:tc>
          <w:tcPr>
            <w:tcW w:w="820" w:type="dxa"/>
            <w:shd w:val="clear" w:color="auto" w:fill="DEEAF6" w:themeFill="accent1" w:themeFillTint="33"/>
            <w:vAlign w:val="center"/>
          </w:tcPr>
          <w:p w14:paraId="2C4B3D4D" w14:textId="77777777" w:rsidR="00CD56E9" w:rsidRPr="001127CF" w:rsidRDefault="00CD56E9" w:rsidP="00CD56E9">
            <w:pPr>
              <w:tabs>
                <w:tab w:val="left" w:pos="-720"/>
                <w:tab w:val="num" w:pos="1789"/>
              </w:tabs>
              <w:suppressAutoHyphens/>
              <w:jc w:val="center"/>
              <w:rPr>
                <w:rFonts w:eastAsia="Batang" w:cs="Arial"/>
                <w:spacing w:val="-3"/>
                <w:sz w:val="18"/>
                <w:szCs w:val="18"/>
              </w:rPr>
            </w:pPr>
            <w:r w:rsidRPr="001127CF">
              <w:rPr>
                <w:rFonts w:eastAsia="Batang" w:cs="Arial"/>
                <w:spacing w:val="-3"/>
                <w:sz w:val="18"/>
                <w:szCs w:val="18"/>
              </w:rPr>
              <w:t>Hores festives</w:t>
            </w:r>
          </w:p>
        </w:tc>
        <w:tc>
          <w:tcPr>
            <w:tcW w:w="1155" w:type="dxa"/>
            <w:shd w:val="clear" w:color="auto" w:fill="DEEAF6" w:themeFill="accent1" w:themeFillTint="33"/>
            <w:vAlign w:val="center"/>
          </w:tcPr>
          <w:p w14:paraId="5D7B7402" w14:textId="77777777" w:rsidR="00CD56E9" w:rsidRPr="001127CF" w:rsidRDefault="00CD56E9" w:rsidP="00CD56E9">
            <w:pPr>
              <w:tabs>
                <w:tab w:val="left" w:pos="-720"/>
                <w:tab w:val="num" w:pos="1789"/>
              </w:tabs>
              <w:suppressAutoHyphens/>
              <w:jc w:val="center"/>
              <w:rPr>
                <w:rFonts w:eastAsia="Batang" w:cs="Arial"/>
                <w:spacing w:val="-3"/>
                <w:sz w:val="18"/>
                <w:szCs w:val="18"/>
              </w:rPr>
            </w:pPr>
            <w:r w:rsidRPr="001127CF">
              <w:rPr>
                <w:rFonts w:eastAsia="Batang" w:cs="Arial"/>
                <w:spacing w:val="-3"/>
                <w:sz w:val="18"/>
                <w:szCs w:val="18"/>
              </w:rPr>
              <w:t>Hores laborables</w:t>
            </w:r>
            <w:r w:rsidRPr="00BC603E">
              <w:rPr>
                <w:rFonts w:eastAsia="Batang" w:cs="Arial"/>
                <w:spacing w:val="-3"/>
                <w:sz w:val="18"/>
                <w:szCs w:val="18"/>
                <w:vertAlign w:val="superscript"/>
              </w:rPr>
              <w:t>(1)</w:t>
            </w:r>
          </w:p>
        </w:tc>
        <w:tc>
          <w:tcPr>
            <w:tcW w:w="1014" w:type="dxa"/>
            <w:shd w:val="clear" w:color="auto" w:fill="DEEAF6" w:themeFill="accent1" w:themeFillTint="33"/>
            <w:vAlign w:val="center"/>
          </w:tcPr>
          <w:p w14:paraId="641E640A" w14:textId="77777777" w:rsidR="00CD56E9" w:rsidRPr="001127CF" w:rsidRDefault="00CD56E9" w:rsidP="00CD56E9">
            <w:pPr>
              <w:tabs>
                <w:tab w:val="left" w:pos="-720"/>
                <w:tab w:val="num" w:pos="1789"/>
              </w:tabs>
              <w:suppressAutoHyphens/>
              <w:jc w:val="center"/>
              <w:rPr>
                <w:rFonts w:eastAsia="Batang" w:cs="Arial"/>
                <w:spacing w:val="-3"/>
                <w:sz w:val="18"/>
                <w:szCs w:val="18"/>
              </w:rPr>
            </w:pPr>
            <w:r w:rsidRPr="001127CF">
              <w:rPr>
                <w:rFonts w:eastAsia="Batang" w:cs="Arial"/>
                <w:spacing w:val="-3"/>
                <w:sz w:val="18"/>
                <w:szCs w:val="18"/>
              </w:rPr>
              <w:t>Hores festives</w:t>
            </w:r>
          </w:p>
        </w:tc>
      </w:tr>
      <w:tr w:rsidR="00CD56E9" w:rsidRPr="001127CF" w14:paraId="76316651" w14:textId="77777777" w:rsidTr="00CD56E9">
        <w:trPr>
          <w:trHeight w:val="472"/>
        </w:trPr>
        <w:tc>
          <w:tcPr>
            <w:tcW w:w="1017" w:type="dxa"/>
            <w:shd w:val="clear" w:color="auto" w:fill="DEEAF6" w:themeFill="accent1" w:themeFillTint="33"/>
            <w:vAlign w:val="center"/>
          </w:tcPr>
          <w:p w14:paraId="3B5DC88C" w14:textId="77777777" w:rsidR="00CD56E9" w:rsidRPr="001127CF" w:rsidRDefault="00CD56E9" w:rsidP="00CD56E9">
            <w:pPr>
              <w:tabs>
                <w:tab w:val="left" w:pos="-720"/>
                <w:tab w:val="num" w:pos="1789"/>
              </w:tabs>
              <w:suppressAutoHyphens/>
              <w:jc w:val="center"/>
              <w:rPr>
                <w:rFonts w:eastAsia="Batang" w:cs="Arial"/>
                <w:spacing w:val="-3"/>
                <w:sz w:val="18"/>
                <w:szCs w:val="18"/>
              </w:rPr>
            </w:pPr>
            <w:r>
              <w:rPr>
                <w:rFonts w:cs="Arial"/>
                <w:sz w:val="18"/>
                <w:szCs w:val="18"/>
              </w:rPr>
              <w:t>4.967</w:t>
            </w:r>
          </w:p>
        </w:tc>
        <w:tc>
          <w:tcPr>
            <w:tcW w:w="990" w:type="dxa"/>
            <w:shd w:val="clear" w:color="auto" w:fill="DEEAF6" w:themeFill="accent1" w:themeFillTint="33"/>
            <w:vAlign w:val="center"/>
          </w:tcPr>
          <w:p w14:paraId="17E37D73" w14:textId="77777777" w:rsidR="00CD56E9" w:rsidRPr="001127CF" w:rsidRDefault="00CD56E9" w:rsidP="00CD56E9">
            <w:pPr>
              <w:tabs>
                <w:tab w:val="left" w:pos="-720"/>
                <w:tab w:val="num" w:pos="1789"/>
              </w:tabs>
              <w:suppressAutoHyphens/>
              <w:jc w:val="center"/>
              <w:rPr>
                <w:rFonts w:eastAsia="Batang" w:cs="Arial"/>
                <w:spacing w:val="-3"/>
                <w:sz w:val="18"/>
                <w:szCs w:val="18"/>
              </w:rPr>
            </w:pPr>
            <w:r>
              <w:rPr>
                <w:rFonts w:cs="Arial"/>
                <w:sz w:val="18"/>
                <w:szCs w:val="18"/>
              </w:rPr>
              <w:t>1.713</w:t>
            </w:r>
          </w:p>
        </w:tc>
        <w:tc>
          <w:tcPr>
            <w:tcW w:w="1068" w:type="dxa"/>
            <w:shd w:val="clear" w:color="auto" w:fill="DEEAF6" w:themeFill="accent1" w:themeFillTint="33"/>
            <w:vAlign w:val="center"/>
          </w:tcPr>
          <w:p w14:paraId="0D506F69" w14:textId="77777777" w:rsidR="00CD56E9" w:rsidRPr="001127CF" w:rsidRDefault="00CD56E9" w:rsidP="00CD56E9">
            <w:pPr>
              <w:tabs>
                <w:tab w:val="left" w:pos="-720"/>
                <w:tab w:val="num" w:pos="1789"/>
              </w:tabs>
              <w:suppressAutoHyphens/>
              <w:jc w:val="center"/>
              <w:rPr>
                <w:rFonts w:eastAsia="Batang" w:cs="Arial"/>
                <w:spacing w:val="-3"/>
                <w:sz w:val="18"/>
                <w:szCs w:val="18"/>
              </w:rPr>
            </w:pPr>
            <w:r>
              <w:rPr>
                <w:rFonts w:cs="Arial"/>
                <w:sz w:val="18"/>
                <w:szCs w:val="18"/>
              </w:rPr>
              <w:t>2.657</w:t>
            </w:r>
            <w:r w:rsidRPr="001127CF">
              <w:rPr>
                <w:rFonts w:cs="Arial"/>
                <w:sz w:val="18"/>
                <w:szCs w:val="18"/>
              </w:rPr>
              <w:t>,50</w:t>
            </w:r>
          </w:p>
        </w:tc>
        <w:tc>
          <w:tcPr>
            <w:tcW w:w="1036" w:type="dxa"/>
            <w:shd w:val="clear" w:color="auto" w:fill="DEEAF6" w:themeFill="accent1" w:themeFillTint="33"/>
            <w:vAlign w:val="center"/>
          </w:tcPr>
          <w:p w14:paraId="61CEBF52" w14:textId="77777777" w:rsidR="00CD56E9" w:rsidRPr="001127CF" w:rsidRDefault="00CD56E9" w:rsidP="00CD56E9">
            <w:pPr>
              <w:tabs>
                <w:tab w:val="left" w:pos="-720"/>
                <w:tab w:val="num" w:pos="1789"/>
              </w:tabs>
              <w:suppressAutoHyphens/>
              <w:jc w:val="center"/>
              <w:rPr>
                <w:rFonts w:eastAsia="Batang" w:cs="Arial"/>
                <w:spacing w:val="-3"/>
                <w:sz w:val="18"/>
                <w:szCs w:val="18"/>
              </w:rPr>
            </w:pPr>
            <w:r w:rsidRPr="001127CF">
              <w:rPr>
                <w:rFonts w:cs="Arial"/>
                <w:sz w:val="18"/>
                <w:szCs w:val="18"/>
              </w:rPr>
              <w:t>155</w:t>
            </w:r>
          </w:p>
        </w:tc>
        <w:tc>
          <w:tcPr>
            <w:tcW w:w="1017" w:type="dxa"/>
            <w:shd w:val="clear" w:color="auto" w:fill="DEEAF6" w:themeFill="accent1" w:themeFillTint="33"/>
            <w:vAlign w:val="center"/>
          </w:tcPr>
          <w:p w14:paraId="538EA51F" w14:textId="77777777" w:rsidR="00CD56E9" w:rsidRPr="001127CF" w:rsidRDefault="00CD56E9" w:rsidP="00CD56E9">
            <w:pPr>
              <w:tabs>
                <w:tab w:val="left" w:pos="-720"/>
                <w:tab w:val="num" w:pos="1789"/>
              </w:tabs>
              <w:suppressAutoHyphens/>
              <w:jc w:val="center"/>
              <w:rPr>
                <w:rFonts w:eastAsia="Batang" w:cs="Arial"/>
                <w:spacing w:val="-3"/>
                <w:sz w:val="18"/>
                <w:szCs w:val="18"/>
              </w:rPr>
            </w:pPr>
            <w:r w:rsidRPr="001127CF">
              <w:rPr>
                <w:rFonts w:cs="Arial"/>
                <w:sz w:val="18"/>
                <w:szCs w:val="18"/>
              </w:rPr>
              <w:t>120</w:t>
            </w:r>
          </w:p>
        </w:tc>
        <w:tc>
          <w:tcPr>
            <w:tcW w:w="820" w:type="dxa"/>
            <w:shd w:val="clear" w:color="auto" w:fill="DEEAF6" w:themeFill="accent1" w:themeFillTint="33"/>
            <w:vAlign w:val="center"/>
          </w:tcPr>
          <w:p w14:paraId="22618B87" w14:textId="77777777" w:rsidR="00CD56E9" w:rsidRPr="001127CF" w:rsidRDefault="00CD56E9" w:rsidP="00CD56E9">
            <w:pPr>
              <w:tabs>
                <w:tab w:val="left" w:pos="-720"/>
                <w:tab w:val="num" w:pos="1789"/>
              </w:tabs>
              <w:suppressAutoHyphens/>
              <w:jc w:val="center"/>
              <w:rPr>
                <w:rFonts w:eastAsia="Batang" w:cs="Arial"/>
                <w:spacing w:val="-3"/>
                <w:sz w:val="18"/>
                <w:szCs w:val="18"/>
              </w:rPr>
            </w:pPr>
            <w:r w:rsidRPr="001127CF">
              <w:rPr>
                <w:rFonts w:cs="Arial"/>
                <w:sz w:val="18"/>
                <w:szCs w:val="18"/>
              </w:rPr>
              <w:t>10</w:t>
            </w:r>
          </w:p>
        </w:tc>
        <w:tc>
          <w:tcPr>
            <w:tcW w:w="1155" w:type="dxa"/>
            <w:shd w:val="clear" w:color="auto" w:fill="DEEAF6" w:themeFill="accent1" w:themeFillTint="33"/>
            <w:vAlign w:val="center"/>
          </w:tcPr>
          <w:p w14:paraId="133277C9" w14:textId="77777777" w:rsidR="00CD56E9" w:rsidRPr="001127CF" w:rsidRDefault="00CD56E9" w:rsidP="00CD56E9">
            <w:pPr>
              <w:tabs>
                <w:tab w:val="left" w:pos="-720"/>
                <w:tab w:val="num" w:pos="1789"/>
              </w:tabs>
              <w:suppressAutoHyphens/>
              <w:jc w:val="center"/>
              <w:rPr>
                <w:rFonts w:eastAsia="Batang" w:cs="Arial"/>
                <w:spacing w:val="-3"/>
                <w:sz w:val="18"/>
                <w:szCs w:val="18"/>
              </w:rPr>
            </w:pPr>
            <w:r>
              <w:rPr>
                <w:sz w:val="18"/>
                <w:szCs w:val="18"/>
              </w:rPr>
              <w:t>7.744,5</w:t>
            </w:r>
          </w:p>
        </w:tc>
        <w:tc>
          <w:tcPr>
            <w:tcW w:w="1014" w:type="dxa"/>
            <w:shd w:val="clear" w:color="auto" w:fill="DEEAF6" w:themeFill="accent1" w:themeFillTint="33"/>
            <w:vAlign w:val="center"/>
          </w:tcPr>
          <w:p w14:paraId="122A2746" w14:textId="77777777" w:rsidR="00CD56E9" w:rsidRPr="001127CF" w:rsidRDefault="00CD56E9" w:rsidP="00CD56E9">
            <w:pPr>
              <w:tabs>
                <w:tab w:val="left" w:pos="-720"/>
                <w:tab w:val="num" w:pos="1789"/>
              </w:tabs>
              <w:suppressAutoHyphens/>
              <w:jc w:val="center"/>
              <w:rPr>
                <w:rFonts w:eastAsia="Batang" w:cs="Arial"/>
                <w:spacing w:val="-3"/>
                <w:sz w:val="18"/>
                <w:szCs w:val="18"/>
              </w:rPr>
            </w:pPr>
            <w:r>
              <w:rPr>
                <w:sz w:val="18"/>
                <w:szCs w:val="18"/>
              </w:rPr>
              <w:t>1.878</w:t>
            </w:r>
          </w:p>
        </w:tc>
      </w:tr>
    </w:tbl>
    <w:p w14:paraId="602F32FA" w14:textId="77777777" w:rsidR="00CD56E9" w:rsidRPr="00BC603E" w:rsidRDefault="00CD56E9" w:rsidP="00CD56E9">
      <w:pPr>
        <w:jc w:val="both"/>
      </w:pPr>
    </w:p>
    <w:p w14:paraId="0DC37CE9" w14:textId="77777777" w:rsidR="00CD56E9" w:rsidRPr="001127CF" w:rsidRDefault="00CD56E9" w:rsidP="00CD56E9"/>
    <w:p w14:paraId="799FB306" w14:textId="25ABC1BD" w:rsidR="00CD56E9" w:rsidRPr="00DA3D32" w:rsidRDefault="00CD56E9" w:rsidP="00CD56E9">
      <w:pPr>
        <w:rPr>
          <w:rFonts w:eastAsia="Batang" w:cs="Arial"/>
          <w:b/>
          <w:spacing w:val="-3"/>
          <w:szCs w:val="22"/>
        </w:rPr>
      </w:pPr>
      <w:r w:rsidRPr="00DA3D32">
        <w:rPr>
          <w:rFonts w:eastAsia="Batang" w:cs="Arial"/>
          <w:b/>
          <w:spacing w:val="-3"/>
          <w:szCs w:val="22"/>
        </w:rPr>
        <w:t>Informador/a itinerant</w:t>
      </w:r>
      <w:r>
        <w:rPr>
          <w:rFonts w:eastAsia="Batang" w:cs="Arial"/>
          <w:b/>
          <w:spacing w:val="-3"/>
          <w:szCs w:val="22"/>
        </w:rPr>
        <w:t xml:space="preserve"> (perfil D)</w:t>
      </w:r>
      <w:r w:rsidRPr="00DA3D32">
        <w:rPr>
          <w:rFonts w:eastAsia="Batang" w:cs="Arial"/>
          <w:b/>
          <w:spacing w:val="-3"/>
          <w:szCs w:val="22"/>
        </w:rPr>
        <w:t xml:space="preserve">: </w:t>
      </w:r>
    </w:p>
    <w:p w14:paraId="7EA3E12A" w14:textId="77777777" w:rsidR="00CD56E9" w:rsidRPr="00DA3D32" w:rsidRDefault="00CD56E9" w:rsidP="00CD56E9">
      <w:pPr>
        <w:rPr>
          <w:rFonts w:cs="Arial"/>
          <w:b/>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CD56E9" w:rsidRPr="00DA3D32" w14:paraId="1A13DCB8" w14:textId="77777777" w:rsidTr="00CD56E9">
        <w:trPr>
          <w:trHeight w:val="285"/>
        </w:trPr>
        <w:tc>
          <w:tcPr>
            <w:tcW w:w="4252" w:type="dxa"/>
            <w:gridSpan w:val="2"/>
            <w:shd w:val="clear" w:color="auto" w:fill="auto"/>
            <w:vAlign w:val="center"/>
          </w:tcPr>
          <w:p w14:paraId="70020F5A" w14:textId="77777777" w:rsidR="00CD56E9" w:rsidRPr="00DA3D32" w:rsidRDefault="00CD56E9" w:rsidP="00CD56E9">
            <w:pPr>
              <w:tabs>
                <w:tab w:val="left" w:pos="-720"/>
                <w:tab w:val="num" w:pos="1789"/>
              </w:tabs>
              <w:suppressAutoHyphens/>
              <w:jc w:val="center"/>
              <w:rPr>
                <w:rFonts w:eastAsia="Batang" w:cs="Arial"/>
                <w:b/>
                <w:spacing w:val="-3"/>
                <w:sz w:val="18"/>
                <w:szCs w:val="18"/>
              </w:rPr>
            </w:pPr>
            <w:r w:rsidRPr="00DA3D32">
              <w:rPr>
                <w:rFonts w:eastAsia="Batang" w:cs="Arial"/>
                <w:b/>
                <w:spacing w:val="-3"/>
                <w:sz w:val="18"/>
                <w:szCs w:val="18"/>
              </w:rPr>
              <w:t>Servei informació</w:t>
            </w:r>
          </w:p>
        </w:tc>
      </w:tr>
      <w:tr w:rsidR="00CD56E9" w:rsidRPr="00DA3D32" w14:paraId="1084D114" w14:textId="77777777" w:rsidTr="00CD56E9">
        <w:tc>
          <w:tcPr>
            <w:tcW w:w="2054" w:type="dxa"/>
            <w:tcBorders>
              <w:bottom w:val="single" w:sz="4" w:space="0" w:color="auto"/>
            </w:tcBorders>
            <w:shd w:val="clear" w:color="auto" w:fill="FFE599" w:themeFill="accent4" w:themeFillTint="66"/>
            <w:vAlign w:val="center"/>
          </w:tcPr>
          <w:p w14:paraId="07073D6A" w14:textId="77777777" w:rsidR="00CD56E9" w:rsidRPr="00DA3D32" w:rsidRDefault="00CD56E9" w:rsidP="00CD56E9">
            <w:pPr>
              <w:tabs>
                <w:tab w:val="left" w:pos="-720"/>
                <w:tab w:val="num" w:pos="1789"/>
              </w:tabs>
              <w:suppressAutoHyphens/>
              <w:jc w:val="center"/>
              <w:rPr>
                <w:rFonts w:eastAsia="Batang" w:cs="Arial"/>
                <w:spacing w:val="-3"/>
                <w:sz w:val="18"/>
                <w:szCs w:val="18"/>
              </w:rPr>
            </w:pPr>
            <w:r w:rsidRPr="00DA3D32">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3BCBB252" w14:textId="77777777" w:rsidR="00CD56E9" w:rsidRPr="00DA3D32" w:rsidRDefault="00CD56E9" w:rsidP="00CD56E9">
            <w:pPr>
              <w:tabs>
                <w:tab w:val="left" w:pos="-720"/>
                <w:tab w:val="num" w:pos="1789"/>
              </w:tabs>
              <w:suppressAutoHyphens/>
              <w:jc w:val="center"/>
              <w:rPr>
                <w:rFonts w:eastAsia="Batang" w:cs="Arial"/>
                <w:spacing w:val="-3"/>
                <w:sz w:val="18"/>
                <w:szCs w:val="18"/>
              </w:rPr>
            </w:pPr>
            <w:r w:rsidRPr="00DA3D32">
              <w:rPr>
                <w:rFonts w:eastAsia="Batang" w:cs="Arial"/>
                <w:spacing w:val="-3"/>
                <w:sz w:val="18"/>
                <w:szCs w:val="18"/>
              </w:rPr>
              <w:t>Hores festives</w:t>
            </w:r>
          </w:p>
        </w:tc>
      </w:tr>
      <w:tr w:rsidR="00CD56E9" w:rsidRPr="00DA3D32" w14:paraId="08D47113" w14:textId="77777777" w:rsidTr="00CD56E9">
        <w:trPr>
          <w:trHeight w:val="472"/>
        </w:trPr>
        <w:tc>
          <w:tcPr>
            <w:tcW w:w="2054" w:type="dxa"/>
            <w:tcBorders>
              <w:bottom w:val="single" w:sz="4" w:space="0" w:color="auto"/>
            </w:tcBorders>
            <w:shd w:val="clear" w:color="auto" w:fill="FFE599" w:themeFill="accent4" w:themeFillTint="66"/>
            <w:vAlign w:val="center"/>
          </w:tcPr>
          <w:p w14:paraId="5255A536" w14:textId="77777777" w:rsidR="00CD56E9" w:rsidRPr="00DA3D32" w:rsidRDefault="00CD56E9" w:rsidP="00CD56E9">
            <w:pPr>
              <w:tabs>
                <w:tab w:val="left" w:pos="-720"/>
                <w:tab w:val="num" w:pos="1789"/>
              </w:tabs>
              <w:suppressAutoHyphens/>
              <w:jc w:val="center"/>
              <w:rPr>
                <w:rFonts w:eastAsia="Batang" w:cs="Arial"/>
                <w:spacing w:val="-3"/>
                <w:sz w:val="18"/>
                <w:szCs w:val="18"/>
              </w:rPr>
            </w:pPr>
            <w:r w:rsidRPr="00DA3D32">
              <w:rPr>
                <w:rFonts w:eastAsia="Batang" w:cs="Arial"/>
                <w:spacing w:val="-3"/>
                <w:sz w:val="18"/>
                <w:szCs w:val="18"/>
              </w:rPr>
              <w:t>1.786</w:t>
            </w:r>
          </w:p>
        </w:tc>
        <w:tc>
          <w:tcPr>
            <w:tcW w:w="2198" w:type="dxa"/>
            <w:tcBorders>
              <w:bottom w:val="single" w:sz="4" w:space="0" w:color="auto"/>
            </w:tcBorders>
            <w:shd w:val="clear" w:color="auto" w:fill="FFE599" w:themeFill="accent4" w:themeFillTint="66"/>
            <w:vAlign w:val="center"/>
          </w:tcPr>
          <w:p w14:paraId="3AAFE441" w14:textId="77777777" w:rsidR="00CD56E9" w:rsidRPr="00DA3D32" w:rsidRDefault="00CD56E9" w:rsidP="00CD56E9">
            <w:pPr>
              <w:tabs>
                <w:tab w:val="left" w:pos="-720"/>
                <w:tab w:val="num" w:pos="1789"/>
              </w:tabs>
              <w:suppressAutoHyphens/>
              <w:jc w:val="center"/>
              <w:rPr>
                <w:rFonts w:eastAsia="Batang" w:cs="Arial"/>
                <w:spacing w:val="-3"/>
                <w:sz w:val="18"/>
                <w:szCs w:val="18"/>
              </w:rPr>
            </w:pPr>
            <w:r w:rsidRPr="00DA3D32">
              <w:rPr>
                <w:rFonts w:eastAsia="Batang" w:cs="Arial"/>
                <w:spacing w:val="-3"/>
                <w:sz w:val="18"/>
                <w:szCs w:val="18"/>
              </w:rPr>
              <w:t>497</w:t>
            </w:r>
          </w:p>
        </w:tc>
      </w:tr>
    </w:tbl>
    <w:p w14:paraId="33360949" w14:textId="77777777" w:rsidR="00CD56E9" w:rsidRPr="001127CF" w:rsidRDefault="00CD56E9" w:rsidP="00CD56E9">
      <w:pPr>
        <w:rPr>
          <w:rFonts w:cs="Arial"/>
          <w:b/>
          <w:szCs w:val="22"/>
        </w:rPr>
      </w:pPr>
    </w:p>
    <w:p w14:paraId="18377B86" w14:textId="77777777" w:rsidR="00CD56E9" w:rsidRPr="001127CF" w:rsidRDefault="00CD56E9" w:rsidP="00CD56E9">
      <w:pPr>
        <w:rPr>
          <w:rFonts w:cs="Arial"/>
          <w:szCs w:val="22"/>
        </w:rPr>
      </w:pPr>
    </w:p>
    <w:p w14:paraId="7873202B" w14:textId="77777777" w:rsidR="00CD56E9" w:rsidRPr="001127CF" w:rsidRDefault="00CD56E9" w:rsidP="00CD56E9">
      <w:pPr>
        <w:rPr>
          <w:rFonts w:cs="Arial"/>
          <w:b/>
          <w:spacing w:val="-3"/>
          <w:szCs w:val="22"/>
        </w:rPr>
      </w:pPr>
      <w:r w:rsidRPr="001127CF">
        <w:rPr>
          <w:rFonts w:cs="Arial"/>
          <w:b/>
          <w:spacing w:val="-3"/>
          <w:szCs w:val="22"/>
        </w:rPr>
        <w:t xml:space="preserve">EQUIP TÈCNIC MÍNIM </w:t>
      </w:r>
    </w:p>
    <w:p w14:paraId="73A61471" w14:textId="77777777" w:rsidR="00CD56E9" w:rsidRPr="001127CF" w:rsidRDefault="00CD56E9" w:rsidP="00CD56E9">
      <w:pPr>
        <w:rPr>
          <w:rFonts w:cs="Arial"/>
          <w:spacing w:val="-3"/>
          <w:szCs w:val="22"/>
        </w:rPr>
      </w:pPr>
    </w:p>
    <w:p w14:paraId="456B38F3" w14:textId="452C6D38" w:rsidR="00CD56E9" w:rsidRDefault="00CD56E9" w:rsidP="00CD56E9">
      <w:pPr>
        <w:jc w:val="both"/>
        <w:rPr>
          <w:rFonts w:cs="Arial"/>
          <w:szCs w:val="22"/>
        </w:rPr>
      </w:pPr>
      <w:r w:rsidRPr="001127CF">
        <w:rPr>
          <w:rFonts w:cs="Arial"/>
          <w:spacing w:val="-3"/>
          <w:szCs w:val="22"/>
        </w:rPr>
        <w:t>Atenent a la dedicació prevista per a cadascun dels perfils, l’equip tècnic</w:t>
      </w:r>
      <w:r w:rsidRPr="001127CF">
        <w:rPr>
          <w:rFonts w:cs="Arial"/>
          <w:szCs w:val="22"/>
        </w:rPr>
        <w:t xml:space="preserve"> necessari per dur a terme els serveis objecte d’aquest contracte en aquest lot estarà constituït per, com a mínim, el nombre de persones que es detalla a continuació:</w:t>
      </w:r>
    </w:p>
    <w:p w14:paraId="5466CB1E" w14:textId="77777777" w:rsidR="00CD56E9" w:rsidRPr="001127CF" w:rsidRDefault="00CD56E9" w:rsidP="00CD56E9">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CD56E9" w:rsidRPr="00FE5956" w14:paraId="0085CB59" w14:textId="77777777" w:rsidTr="00CD56E9">
        <w:trPr>
          <w:trHeight w:val="362"/>
          <w:jc w:val="center"/>
        </w:trPr>
        <w:tc>
          <w:tcPr>
            <w:tcW w:w="1349" w:type="dxa"/>
            <w:vAlign w:val="center"/>
          </w:tcPr>
          <w:p w14:paraId="330B20A6" w14:textId="77777777" w:rsidR="00CD56E9" w:rsidRPr="00FA473D" w:rsidRDefault="00CD56E9" w:rsidP="00CD56E9">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4CF05460" w14:textId="77777777" w:rsidR="00CD56E9" w:rsidRPr="00FE5956" w:rsidRDefault="00CD56E9" w:rsidP="00CD56E9">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3AE1B912" w14:textId="77777777" w:rsidR="00CD56E9" w:rsidRPr="00FE5956" w:rsidRDefault="00CD56E9" w:rsidP="00CD56E9">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CD56E9" w:rsidRPr="00FE5956" w14:paraId="463E563A" w14:textId="77777777" w:rsidTr="00CD56E9">
        <w:trPr>
          <w:trHeight w:val="284"/>
          <w:jc w:val="center"/>
        </w:trPr>
        <w:tc>
          <w:tcPr>
            <w:tcW w:w="1349" w:type="dxa"/>
            <w:shd w:val="clear" w:color="auto" w:fill="C5E0B3" w:themeFill="accent6" w:themeFillTint="66"/>
            <w:vAlign w:val="center"/>
          </w:tcPr>
          <w:p w14:paraId="27D6C6B6"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7592027E" w14:textId="5E3EDDE9"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7D7680F6" w14:textId="2E1482E3" w:rsidR="00CD56E9" w:rsidRPr="00FE5956" w:rsidRDefault="00EA3602" w:rsidP="00CD56E9">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r w:rsidR="00CD56E9" w:rsidRPr="00FE5956" w14:paraId="35DE4F03" w14:textId="77777777" w:rsidTr="00CD56E9">
        <w:trPr>
          <w:trHeight w:val="284"/>
          <w:jc w:val="center"/>
        </w:trPr>
        <w:tc>
          <w:tcPr>
            <w:tcW w:w="1349" w:type="dxa"/>
            <w:shd w:val="clear" w:color="auto" w:fill="F7CAAC" w:themeFill="accent2" w:themeFillTint="66"/>
            <w:vAlign w:val="center"/>
          </w:tcPr>
          <w:p w14:paraId="607EC875"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7ADD2517"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10E4D579"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CD56E9" w:rsidRPr="00FE5956" w14:paraId="6E195959" w14:textId="77777777" w:rsidTr="00CD56E9">
        <w:trPr>
          <w:trHeight w:val="284"/>
          <w:jc w:val="center"/>
        </w:trPr>
        <w:tc>
          <w:tcPr>
            <w:tcW w:w="1349" w:type="dxa"/>
            <w:shd w:val="clear" w:color="auto" w:fill="DEEAF6" w:themeFill="accent1" w:themeFillTint="33"/>
            <w:vAlign w:val="center"/>
          </w:tcPr>
          <w:p w14:paraId="2C89E794"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4185E92A"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494EC646"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5</w:t>
            </w:r>
          </w:p>
        </w:tc>
      </w:tr>
      <w:tr w:rsidR="00CD56E9" w:rsidRPr="00FE5956" w14:paraId="3DE2E9B4" w14:textId="77777777" w:rsidTr="00CD56E9">
        <w:trPr>
          <w:trHeight w:val="284"/>
          <w:jc w:val="center"/>
        </w:trPr>
        <w:tc>
          <w:tcPr>
            <w:tcW w:w="1349" w:type="dxa"/>
            <w:shd w:val="clear" w:color="auto" w:fill="FFE599" w:themeFill="accent4" w:themeFillTint="66"/>
            <w:vAlign w:val="center"/>
          </w:tcPr>
          <w:p w14:paraId="5D859714"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6901BBE5" w14:textId="77777777" w:rsidR="00CD56E9" w:rsidRPr="00FE5956" w:rsidRDefault="00CD56E9" w:rsidP="00CD56E9">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02923409" w14:textId="510AB6DF" w:rsidR="00CD56E9" w:rsidRPr="00FE5956" w:rsidRDefault="00CD56E9" w:rsidP="00CD56E9">
            <w:pPr>
              <w:tabs>
                <w:tab w:val="left" w:pos="-720"/>
                <w:tab w:val="num" w:pos="1789"/>
              </w:tabs>
              <w:suppressAutoHyphens/>
              <w:jc w:val="center"/>
              <w:rPr>
                <w:rFonts w:eastAsia="Batang" w:cs="Arial"/>
                <w:spacing w:val="-3"/>
                <w:sz w:val="18"/>
                <w:szCs w:val="18"/>
              </w:rPr>
            </w:pPr>
            <w:r>
              <w:rPr>
                <w:rFonts w:eastAsia="Batang" w:cs="Arial"/>
                <w:spacing w:val="-3"/>
                <w:sz w:val="18"/>
                <w:szCs w:val="18"/>
              </w:rPr>
              <w:t>2</w:t>
            </w:r>
          </w:p>
        </w:tc>
      </w:tr>
    </w:tbl>
    <w:p w14:paraId="03DB35A8" w14:textId="0BA62495" w:rsidR="00CD56E9" w:rsidRDefault="00CD56E9" w:rsidP="00F07D3F">
      <w:pPr>
        <w:jc w:val="both"/>
        <w:rPr>
          <w:rFonts w:eastAsia="Batang" w:cs="Arial"/>
          <w:bCs/>
          <w:color w:val="00B050"/>
          <w:szCs w:val="22"/>
          <w:lang w:eastAsia="ko-KR"/>
        </w:rPr>
      </w:pPr>
    </w:p>
    <w:p w14:paraId="7FD62498" w14:textId="77777777" w:rsidR="00CD56E9" w:rsidRPr="001127CF" w:rsidRDefault="00CD56E9" w:rsidP="00F07D3F">
      <w:pPr>
        <w:jc w:val="both"/>
        <w:rPr>
          <w:rFonts w:eastAsia="Batang" w:cs="Arial"/>
          <w:bCs/>
          <w:color w:val="00B050"/>
          <w:szCs w:val="22"/>
          <w:lang w:eastAsia="ko-KR"/>
        </w:rPr>
      </w:pPr>
    </w:p>
    <w:p w14:paraId="75BCE013" w14:textId="27CA4E5D" w:rsidR="00F07D3F" w:rsidRPr="001127CF" w:rsidRDefault="00F07D3F" w:rsidP="00CD56E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1127CF">
        <w:rPr>
          <w:b/>
        </w:rPr>
        <w:t xml:space="preserve">ENP: </w:t>
      </w:r>
      <w:r w:rsidR="00114EFE" w:rsidRPr="001127CF">
        <w:rPr>
          <w:b/>
        </w:rPr>
        <w:t>PARC NATURAL DE LA ZONA VOLCÀNICA DE LA GARROTXA</w:t>
      </w:r>
      <w:r w:rsidR="00114EFE" w:rsidRPr="001127CF" w:rsidDel="00114EFE">
        <w:rPr>
          <w:b/>
        </w:rPr>
        <w:t xml:space="preserve"> </w:t>
      </w:r>
    </w:p>
    <w:p w14:paraId="69ED41A5" w14:textId="77777777" w:rsidR="00F07D3F" w:rsidRPr="001127CF" w:rsidRDefault="00F07D3F" w:rsidP="00F07D3F">
      <w:pPr>
        <w:rPr>
          <w:b/>
        </w:rPr>
      </w:pPr>
    </w:p>
    <w:p w14:paraId="4DFC43D0" w14:textId="77777777" w:rsidR="00F07D3F" w:rsidRPr="001127CF" w:rsidRDefault="00F07D3F" w:rsidP="00F07D3F">
      <w:pPr>
        <w:rPr>
          <w:b/>
        </w:rPr>
      </w:pPr>
      <w:r w:rsidRPr="001127CF">
        <w:rPr>
          <w:b/>
        </w:rPr>
        <w:t>SERVEI D’INFORMACIÓ AMBIENTAL</w:t>
      </w:r>
    </w:p>
    <w:p w14:paraId="61C2597A" w14:textId="77777777" w:rsidR="00F07D3F" w:rsidRPr="001127CF" w:rsidRDefault="00F07D3F" w:rsidP="0057165F">
      <w:pPr>
        <w:tabs>
          <w:tab w:val="left" w:pos="-720"/>
        </w:tabs>
        <w:suppressAutoHyphens/>
        <w:jc w:val="both"/>
        <w:rPr>
          <w:rFonts w:cs="Arial"/>
          <w:szCs w:val="22"/>
        </w:rPr>
      </w:pPr>
    </w:p>
    <w:p w14:paraId="29C3E198" w14:textId="77777777" w:rsidR="00D763B3" w:rsidRPr="001127CF" w:rsidRDefault="00D763B3" w:rsidP="00E04EF9">
      <w:pPr>
        <w:jc w:val="both"/>
      </w:pPr>
      <w:r w:rsidRPr="001127CF">
        <w:t>Per a cadascun dels centres i punts o àrees d’informació, es concreten les condicions per a la realització del servei d’informació.</w:t>
      </w:r>
    </w:p>
    <w:p w14:paraId="5AB24CF9" w14:textId="77777777" w:rsidR="00531CEC" w:rsidRPr="001127CF" w:rsidRDefault="00531CEC"/>
    <w:p w14:paraId="053FD49C" w14:textId="77777777" w:rsidR="00D763B3" w:rsidRPr="001127CF" w:rsidRDefault="00D763B3">
      <w:r w:rsidRPr="001127CF">
        <w:t xml:space="preserve"> </w:t>
      </w:r>
    </w:p>
    <w:p w14:paraId="7CCC2A94" w14:textId="77777777" w:rsidR="000273CB" w:rsidRPr="001127CF" w:rsidRDefault="00F07D3F" w:rsidP="006B36CD">
      <w:pPr>
        <w:pStyle w:val="Pargrafdellista"/>
        <w:numPr>
          <w:ilvl w:val="0"/>
          <w:numId w:val="3"/>
        </w:numPr>
      </w:pPr>
      <w:r w:rsidRPr="001127CF">
        <w:rPr>
          <w:b/>
        </w:rPr>
        <w:t>EN CENTRES D’INFORMACIÓ</w:t>
      </w:r>
      <w:r w:rsidR="000273CB" w:rsidRPr="001127CF">
        <w:t xml:space="preserve"> (on desplegar les tasques descrites en el punt </w:t>
      </w:r>
      <w:r w:rsidR="000273CB" w:rsidRPr="00CD56E9">
        <w:t>3.1.1</w:t>
      </w:r>
      <w:r w:rsidR="000273CB" w:rsidRPr="001127CF">
        <w:t xml:space="preserve"> del plec) </w:t>
      </w:r>
    </w:p>
    <w:p w14:paraId="3F8A5BAA" w14:textId="2CD42F21" w:rsidR="00F26A7B" w:rsidRDefault="00F26A7B"/>
    <w:p w14:paraId="6320C5A6" w14:textId="77777777" w:rsidR="00236CFF" w:rsidRPr="001127CF" w:rsidRDefault="00236CFF"/>
    <w:p w14:paraId="39EB51D0" w14:textId="77777777" w:rsidR="00AF2D91" w:rsidRPr="001127CF" w:rsidRDefault="00AF2D91" w:rsidP="003F25B4"/>
    <w:tbl>
      <w:tblPr>
        <w:tblStyle w:val="Taulaambquadrcula"/>
        <w:tblW w:w="7186" w:type="dxa"/>
        <w:tblInd w:w="698" w:type="dxa"/>
        <w:tblLayout w:type="fixed"/>
        <w:tblLook w:val="04A0" w:firstRow="1" w:lastRow="0" w:firstColumn="1" w:lastColumn="0" w:noHBand="0" w:noVBand="1"/>
      </w:tblPr>
      <w:tblGrid>
        <w:gridCol w:w="1418"/>
        <w:gridCol w:w="2791"/>
        <w:gridCol w:w="1559"/>
        <w:gridCol w:w="1418"/>
      </w:tblGrid>
      <w:tr w:rsidR="00D8580A" w:rsidRPr="001127CF" w14:paraId="6A22832B" w14:textId="77777777" w:rsidTr="001127CF">
        <w:tc>
          <w:tcPr>
            <w:tcW w:w="7186" w:type="dxa"/>
            <w:gridSpan w:val="4"/>
            <w:vAlign w:val="center"/>
          </w:tcPr>
          <w:p w14:paraId="13AE763A" w14:textId="172D1849" w:rsidR="00876E3C" w:rsidRPr="001127CF" w:rsidRDefault="00114EFE" w:rsidP="003F25B4">
            <w:pPr>
              <w:jc w:val="center"/>
              <w:rPr>
                <w:rFonts w:eastAsia="Batang" w:cs="Arial"/>
                <w:b/>
                <w:sz w:val="18"/>
                <w:szCs w:val="18"/>
                <w:lang w:val="ca-ES" w:eastAsia="ko-KR"/>
              </w:rPr>
            </w:pPr>
            <w:r w:rsidRPr="001127CF">
              <w:rPr>
                <w:rFonts w:eastAsia="Batang" w:cs="Arial"/>
                <w:b/>
                <w:sz w:val="18"/>
                <w:szCs w:val="18"/>
                <w:lang w:val="ca-ES" w:eastAsia="ko-KR"/>
              </w:rPr>
              <w:t xml:space="preserve">Can </w:t>
            </w:r>
            <w:proofErr w:type="spellStart"/>
            <w:r w:rsidRPr="001127CF">
              <w:rPr>
                <w:rFonts w:eastAsia="Batang" w:cs="Arial"/>
                <w:b/>
                <w:sz w:val="18"/>
                <w:szCs w:val="18"/>
                <w:lang w:val="ca-ES" w:eastAsia="ko-KR"/>
              </w:rPr>
              <w:t>Passavent</w:t>
            </w:r>
            <w:proofErr w:type="spellEnd"/>
          </w:p>
          <w:p w14:paraId="26FA447F" w14:textId="586D25DA" w:rsidR="00D8580A" w:rsidRPr="001127CF" w:rsidRDefault="00114EFE" w:rsidP="003F25B4">
            <w:pPr>
              <w:jc w:val="center"/>
              <w:rPr>
                <w:rFonts w:eastAsia="Batang" w:cs="Arial"/>
                <w:sz w:val="18"/>
                <w:szCs w:val="18"/>
                <w:lang w:val="ca-ES" w:eastAsia="ko-KR"/>
              </w:rPr>
            </w:pPr>
            <w:r w:rsidRPr="001127CF">
              <w:rPr>
                <w:rFonts w:eastAsia="Batang" w:cs="Arial"/>
                <w:i/>
                <w:sz w:val="18"/>
                <w:szCs w:val="18"/>
                <w:lang w:val="ca-ES" w:eastAsia="ko-KR"/>
              </w:rPr>
              <w:t>Ctra. Olot-Santa Pau, km 7</w:t>
            </w:r>
          </w:p>
        </w:tc>
      </w:tr>
      <w:tr w:rsidR="00D8580A" w:rsidRPr="001127CF" w14:paraId="732CCBEE" w14:textId="77777777" w:rsidTr="001127CF">
        <w:tc>
          <w:tcPr>
            <w:tcW w:w="1418" w:type="dxa"/>
            <w:vAlign w:val="center"/>
          </w:tcPr>
          <w:p w14:paraId="490EE9F4" w14:textId="77777777" w:rsidR="00D8580A" w:rsidRPr="001127CF" w:rsidRDefault="00D8580A" w:rsidP="003F25B4">
            <w:pPr>
              <w:rPr>
                <w:rFonts w:eastAsia="Batang" w:cs="Arial"/>
                <w:b/>
                <w:sz w:val="18"/>
                <w:szCs w:val="18"/>
                <w:lang w:val="ca-ES" w:eastAsia="ko-KR"/>
              </w:rPr>
            </w:pPr>
            <w:r w:rsidRPr="001127CF">
              <w:rPr>
                <w:rFonts w:eastAsia="Batang" w:cs="Arial"/>
                <w:b/>
                <w:sz w:val="18"/>
                <w:szCs w:val="18"/>
                <w:lang w:val="ca-ES" w:eastAsia="ko-KR"/>
              </w:rPr>
              <w:t>Mes d’obertura</w:t>
            </w:r>
          </w:p>
        </w:tc>
        <w:tc>
          <w:tcPr>
            <w:tcW w:w="2791" w:type="dxa"/>
            <w:vAlign w:val="center"/>
          </w:tcPr>
          <w:p w14:paraId="5C320D9B" w14:textId="6567D247" w:rsidR="00D8580A" w:rsidRPr="001127CF" w:rsidRDefault="00D8580A" w:rsidP="003F25B4">
            <w:pPr>
              <w:rPr>
                <w:rFonts w:eastAsia="Batang" w:cs="Arial"/>
                <w:b/>
                <w:sz w:val="18"/>
                <w:szCs w:val="18"/>
                <w:lang w:val="ca-ES" w:eastAsia="ko-KR"/>
              </w:rPr>
            </w:pPr>
            <w:r w:rsidRPr="001127CF">
              <w:rPr>
                <w:rFonts w:eastAsia="Batang" w:cs="Arial"/>
                <w:b/>
                <w:sz w:val="18"/>
                <w:szCs w:val="18"/>
                <w:lang w:val="ca-ES" w:eastAsia="ko-KR"/>
              </w:rPr>
              <w:t>Dies d’obertura</w:t>
            </w:r>
          </w:p>
        </w:tc>
        <w:tc>
          <w:tcPr>
            <w:tcW w:w="1559" w:type="dxa"/>
            <w:vAlign w:val="center"/>
          </w:tcPr>
          <w:p w14:paraId="0740D698" w14:textId="77777777" w:rsidR="00D8580A" w:rsidRPr="001127CF" w:rsidRDefault="00D8580A" w:rsidP="003F25B4">
            <w:pPr>
              <w:rPr>
                <w:rFonts w:eastAsia="Batang" w:cs="Arial"/>
                <w:b/>
                <w:sz w:val="18"/>
                <w:szCs w:val="18"/>
                <w:lang w:val="ca-ES" w:eastAsia="ko-KR"/>
              </w:rPr>
            </w:pPr>
            <w:r w:rsidRPr="001127CF">
              <w:rPr>
                <w:rFonts w:eastAsia="Batang" w:cs="Arial"/>
                <w:b/>
                <w:sz w:val="18"/>
                <w:szCs w:val="18"/>
                <w:lang w:val="ca-ES" w:eastAsia="ko-KR"/>
              </w:rPr>
              <w:t>Horari obertura</w:t>
            </w:r>
          </w:p>
        </w:tc>
        <w:tc>
          <w:tcPr>
            <w:tcW w:w="1418" w:type="dxa"/>
            <w:vAlign w:val="center"/>
          </w:tcPr>
          <w:p w14:paraId="5D752C2E" w14:textId="77777777" w:rsidR="00D8580A" w:rsidRPr="001127CF" w:rsidRDefault="00D8580A" w:rsidP="003F25B4">
            <w:pPr>
              <w:jc w:val="center"/>
              <w:rPr>
                <w:rFonts w:eastAsia="Batang" w:cs="Arial"/>
                <w:sz w:val="18"/>
                <w:szCs w:val="18"/>
                <w:lang w:val="ca-ES" w:eastAsia="ko-KR"/>
              </w:rPr>
            </w:pPr>
            <w:r w:rsidRPr="001127CF">
              <w:rPr>
                <w:rFonts w:eastAsia="Batang" w:cs="Arial"/>
                <w:b/>
                <w:sz w:val="18"/>
                <w:szCs w:val="18"/>
                <w:lang w:val="ca-ES" w:eastAsia="ko-KR"/>
              </w:rPr>
              <w:t>Nre. Persones</w:t>
            </w:r>
          </w:p>
        </w:tc>
      </w:tr>
      <w:tr w:rsidR="00F003E2" w:rsidRPr="001127CF" w14:paraId="2214A297" w14:textId="77777777" w:rsidTr="001127CF">
        <w:tc>
          <w:tcPr>
            <w:tcW w:w="1418" w:type="dxa"/>
            <w:vAlign w:val="center"/>
          </w:tcPr>
          <w:p w14:paraId="189866E5"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Gener</w:t>
            </w:r>
          </w:p>
        </w:tc>
        <w:tc>
          <w:tcPr>
            <w:tcW w:w="2791" w:type="dxa"/>
          </w:tcPr>
          <w:p w14:paraId="29B0155E" w14:textId="276854AF" w:rsidR="00F003E2" w:rsidRPr="001127CF" w:rsidRDefault="00F003E2" w:rsidP="003F25B4">
            <w:pPr>
              <w:rPr>
                <w:rFonts w:eastAsia="Batang" w:cs="Arial"/>
                <w:sz w:val="16"/>
                <w:szCs w:val="16"/>
                <w:lang w:val="ca-ES" w:eastAsia="ko-KR"/>
              </w:rPr>
            </w:pPr>
            <w:r w:rsidRPr="001127CF">
              <w:rPr>
                <w:sz w:val="16"/>
                <w:szCs w:val="16"/>
                <w:lang w:val="ca-ES"/>
              </w:rPr>
              <w:t>Del 8 al 31</w:t>
            </w:r>
          </w:p>
        </w:tc>
        <w:tc>
          <w:tcPr>
            <w:tcW w:w="1559" w:type="dxa"/>
          </w:tcPr>
          <w:p w14:paraId="55575833" w14:textId="25923194" w:rsidR="00F003E2" w:rsidRPr="001127CF" w:rsidRDefault="00F003E2" w:rsidP="003F25B4">
            <w:pPr>
              <w:rPr>
                <w:rFonts w:eastAsia="Batang" w:cs="Arial"/>
                <w:sz w:val="16"/>
                <w:szCs w:val="16"/>
                <w:lang w:val="ca-ES" w:eastAsia="ko-KR"/>
              </w:rPr>
            </w:pPr>
            <w:r w:rsidRPr="001127CF">
              <w:rPr>
                <w:sz w:val="16"/>
                <w:szCs w:val="16"/>
                <w:lang w:val="ca-ES"/>
              </w:rPr>
              <w:t>De 10 h a 15 h</w:t>
            </w:r>
          </w:p>
        </w:tc>
        <w:tc>
          <w:tcPr>
            <w:tcW w:w="1418" w:type="dxa"/>
            <w:vAlign w:val="center"/>
          </w:tcPr>
          <w:p w14:paraId="12DF783E" w14:textId="77777777" w:rsidR="00F003E2" w:rsidRPr="001127CF" w:rsidRDefault="00F003E2" w:rsidP="003F25B4">
            <w:pPr>
              <w:jc w:val="center"/>
              <w:rPr>
                <w:rFonts w:eastAsia="Batang" w:cs="Arial"/>
                <w:sz w:val="16"/>
                <w:szCs w:val="16"/>
                <w:lang w:val="ca-ES" w:eastAsia="ko-KR"/>
              </w:rPr>
            </w:pPr>
            <w:r w:rsidRPr="001127CF">
              <w:rPr>
                <w:rFonts w:eastAsia="Batang" w:cs="Arial"/>
                <w:sz w:val="16"/>
                <w:szCs w:val="16"/>
                <w:lang w:val="ca-ES" w:eastAsia="ko-KR"/>
              </w:rPr>
              <w:t>1</w:t>
            </w:r>
          </w:p>
        </w:tc>
      </w:tr>
      <w:tr w:rsidR="00F003E2" w:rsidRPr="001127CF" w14:paraId="6D53C831" w14:textId="77777777" w:rsidTr="001127CF">
        <w:tc>
          <w:tcPr>
            <w:tcW w:w="1418" w:type="dxa"/>
            <w:vAlign w:val="center"/>
          </w:tcPr>
          <w:p w14:paraId="0CAE39F3"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Febrer</w:t>
            </w:r>
          </w:p>
        </w:tc>
        <w:tc>
          <w:tcPr>
            <w:tcW w:w="2791" w:type="dxa"/>
          </w:tcPr>
          <w:p w14:paraId="12F1D082" w14:textId="6165F311" w:rsidR="00F003E2" w:rsidRPr="001127CF" w:rsidRDefault="00F003E2" w:rsidP="003F25B4">
            <w:pPr>
              <w:rPr>
                <w:rFonts w:eastAsia="Batang" w:cs="Arial"/>
                <w:sz w:val="16"/>
                <w:szCs w:val="16"/>
                <w:lang w:val="ca-ES" w:eastAsia="ko-KR"/>
              </w:rPr>
            </w:pPr>
            <w:r w:rsidRPr="001127CF">
              <w:rPr>
                <w:sz w:val="16"/>
                <w:szCs w:val="16"/>
                <w:lang w:val="ca-ES"/>
              </w:rPr>
              <w:t>Tots els dies</w:t>
            </w:r>
          </w:p>
        </w:tc>
        <w:tc>
          <w:tcPr>
            <w:tcW w:w="1559" w:type="dxa"/>
          </w:tcPr>
          <w:p w14:paraId="550A1AB0" w14:textId="25E5DB1B" w:rsidR="00F003E2" w:rsidRPr="001127CF" w:rsidRDefault="00F003E2" w:rsidP="003F25B4">
            <w:pPr>
              <w:rPr>
                <w:rFonts w:eastAsia="Batang" w:cs="Arial"/>
                <w:sz w:val="16"/>
                <w:szCs w:val="16"/>
                <w:lang w:val="ca-ES" w:eastAsia="ko-KR"/>
              </w:rPr>
            </w:pPr>
            <w:r w:rsidRPr="001127CF">
              <w:rPr>
                <w:sz w:val="16"/>
                <w:szCs w:val="16"/>
                <w:lang w:val="ca-ES"/>
              </w:rPr>
              <w:t>De 10 h a 15 h</w:t>
            </w:r>
          </w:p>
        </w:tc>
        <w:tc>
          <w:tcPr>
            <w:tcW w:w="1418" w:type="dxa"/>
            <w:vAlign w:val="center"/>
          </w:tcPr>
          <w:p w14:paraId="7FAEBB48" w14:textId="77777777" w:rsidR="00F003E2" w:rsidRPr="001127CF" w:rsidRDefault="00F003E2" w:rsidP="003F25B4">
            <w:pPr>
              <w:jc w:val="center"/>
              <w:rPr>
                <w:rFonts w:eastAsia="Batang" w:cs="Arial"/>
                <w:sz w:val="16"/>
                <w:szCs w:val="16"/>
                <w:lang w:val="ca-ES" w:eastAsia="ko-KR"/>
              </w:rPr>
            </w:pPr>
            <w:r w:rsidRPr="001127CF">
              <w:rPr>
                <w:rFonts w:eastAsia="Batang" w:cs="Arial"/>
                <w:sz w:val="16"/>
                <w:szCs w:val="16"/>
                <w:lang w:val="ca-ES" w:eastAsia="ko-KR"/>
              </w:rPr>
              <w:t>1</w:t>
            </w:r>
          </w:p>
        </w:tc>
      </w:tr>
      <w:tr w:rsidR="00F003E2" w:rsidRPr="001127CF" w14:paraId="7D7D7AF5" w14:textId="77777777" w:rsidTr="001127CF">
        <w:tc>
          <w:tcPr>
            <w:tcW w:w="1418" w:type="dxa"/>
            <w:vAlign w:val="center"/>
          </w:tcPr>
          <w:p w14:paraId="4233F690" w14:textId="5CF300F5"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Març</w:t>
            </w:r>
          </w:p>
        </w:tc>
        <w:tc>
          <w:tcPr>
            <w:tcW w:w="2791" w:type="dxa"/>
          </w:tcPr>
          <w:p w14:paraId="5E86C867" w14:textId="43A97F36" w:rsidR="00F003E2" w:rsidRPr="001127CF" w:rsidRDefault="00F003E2" w:rsidP="003F25B4">
            <w:pPr>
              <w:rPr>
                <w:rFonts w:eastAsia="Batang" w:cs="Arial"/>
                <w:sz w:val="16"/>
                <w:szCs w:val="16"/>
                <w:lang w:val="ca-ES" w:eastAsia="ko-KR"/>
              </w:rPr>
            </w:pPr>
            <w:r w:rsidRPr="001127CF">
              <w:rPr>
                <w:sz w:val="16"/>
                <w:szCs w:val="16"/>
                <w:lang w:val="ca-ES"/>
              </w:rPr>
              <w:t>Tots els dies</w:t>
            </w:r>
          </w:p>
        </w:tc>
        <w:tc>
          <w:tcPr>
            <w:tcW w:w="1559" w:type="dxa"/>
          </w:tcPr>
          <w:p w14:paraId="1CBBF3F7" w14:textId="46FC8931" w:rsidR="00F003E2" w:rsidRPr="001127CF" w:rsidRDefault="00F003E2" w:rsidP="003F25B4">
            <w:pPr>
              <w:rPr>
                <w:rFonts w:eastAsia="Batang" w:cs="Arial"/>
                <w:sz w:val="16"/>
                <w:szCs w:val="16"/>
                <w:lang w:val="ca-ES" w:eastAsia="ko-KR"/>
              </w:rPr>
            </w:pPr>
            <w:r w:rsidRPr="001127CF">
              <w:rPr>
                <w:sz w:val="16"/>
                <w:szCs w:val="16"/>
                <w:lang w:val="ca-ES"/>
              </w:rPr>
              <w:t>De 10 h a 18 h</w:t>
            </w:r>
          </w:p>
        </w:tc>
        <w:tc>
          <w:tcPr>
            <w:tcW w:w="1418" w:type="dxa"/>
            <w:vAlign w:val="center"/>
          </w:tcPr>
          <w:p w14:paraId="718B064C" w14:textId="56350314" w:rsidR="00F003E2" w:rsidRPr="00DC1D25" w:rsidRDefault="00F003E2" w:rsidP="003F25B4">
            <w:pPr>
              <w:jc w:val="center"/>
              <w:rPr>
                <w:rFonts w:eastAsia="Batang" w:cs="Arial"/>
                <w:sz w:val="16"/>
                <w:szCs w:val="16"/>
                <w:vertAlign w:val="superscript"/>
                <w:lang w:val="ca-ES" w:eastAsia="ko-KR"/>
              </w:rPr>
            </w:pPr>
            <w:r w:rsidRPr="001127CF">
              <w:rPr>
                <w:rFonts w:eastAsia="Batang" w:cs="Arial"/>
                <w:sz w:val="16"/>
                <w:szCs w:val="16"/>
                <w:lang w:val="ca-ES" w:eastAsia="ko-KR"/>
              </w:rPr>
              <w:t>1</w:t>
            </w:r>
            <w:r w:rsidR="00DC1D25">
              <w:rPr>
                <w:rFonts w:eastAsia="Batang" w:cs="Arial"/>
                <w:sz w:val="16"/>
                <w:szCs w:val="16"/>
                <w:vertAlign w:val="superscript"/>
                <w:lang w:val="ca-ES" w:eastAsia="ko-KR"/>
              </w:rPr>
              <w:t>(2)</w:t>
            </w:r>
          </w:p>
        </w:tc>
      </w:tr>
      <w:tr w:rsidR="00F003E2" w:rsidRPr="001127CF" w14:paraId="6853B3A1" w14:textId="77777777" w:rsidTr="001127CF">
        <w:tc>
          <w:tcPr>
            <w:tcW w:w="1418" w:type="dxa"/>
            <w:vAlign w:val="center"/>
          </w:tcPr>
          <w:p w14:paraId="51E2F1D4" w14:textId="415BE799"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Abril</w:t>
            </w:r>
          </w:p>
        </w:tc>
        <w:tc>
          <w:tcPr>
            <w:tcW w:w="2791" w:type="dxa"/>
          </w:tcPr>
          <w:p w14:paraId="0A64305B" w14:textId="10CDA463" w:rsidR="00F003E2" w:rsidRPr="001127CF" w:rsidRDefault="00F003E2" w:rsidP="003F25B4">
            <w:pPr>
              <w:rPr>
                <w:rFonts w:eastAsia="Batang" w:cs="Arial"/>
                <w:sz w:val="16"/>
                <w:szCs w:val="16"/>
                <w:lang w:val="ca-ES" w:eastAsia="ko-KR"/>
              </w:rPr>
            </w:pPr>
            <w:r w:rsidRPr="001127CF">
              <w:rPr>
                <w:sz w:val="16"/>
                <w:szCs w:val="16"/>
                <w:lang w:val="ca-ES"/>
              </w:rPr>
              <w:t>Tots els dies</w:t>
            </w:r>
          </w:p>
        </w:tc>
        <w:tc>
          <w:tcPr>
            <w:tcW w:w="1559" w:type="dxa"/>
          </w:tcPr>
          <w:p w14:paraId="4AC17C43" w14:textId="527BE24A" w:rsidR="00F003E2" w:rsidRPr="001127CF" w:rsidRDefault="00F003E2" w:rsidP="003F25B4">
            <w:pPr>
              <w:rPr>
                <w:rFonts w:eastAsia="Batang" w:cs="Arial"/>
                <w:sz w:val="16"/>
                <w:szCs w:val="16"/>
                <w:lang w:val="ca-ES" w:eastAsia="ko-KR"/>
              </w:rPr>
            </w:pPr>
            <w:r w:rsidRPr="001127CF">
              <w:rPr>
                <w:sz w:val="16"/>
                <w:szCs w:val="16"/>
                <w:lang w:val="ca-ES"/>
              </w:rPr>
              <w:t>De 10 h a 18 h</w:t>
            </w:r>
          </w:p>
        </w:tc>
        <w:tc>
          <w:tcPr>
            <w:tcW w:w="1418" w:type="dxa"/>
          </w:tcPr>
          <w:p w14:paraId="7BC8FB0A" w14:textId="13C492F6" w:rsidR="00F003E2" w:rsidRPr="00DC1D25" w:rsidRDefault="00F003E2" w:rsidP="003F25B4">
            <w:pPr>
              <w:jc w:val="center"/>
              <w:rPr>
                <w:vertAlign w:val="superscript"/>
                <w:lang w:val="ca-ES"/>
              </w:rPr>
            </w:pPr>
            <w:r w:rsidRPr="001127CF">
              <w:rPr>
                <w:rFonts w:eastAsia="Batang" w:cs="Arial"/>
                <w:sz w:val="16"/>
                <w:szCs w:val="16"/>
                <w:lang w:val="ca-ES" w:eastAsia="ko-KR"/>
              </w:rPr>
              <w:t>1</w:t>
            </w:r>
            <w:r w:rsidR="00DC1D25">
              <w:rPr>
                <w:rFonts w:eastAsia="Batang" w:cs="Arial"/>
                <w:sz w:val="16"/>
                <w:szCs w:val="16"/>
                <w:vertAlign w:val="superscript"/>
                <w:lang w:val="ca-ES" w:eastAsia="ko-KR"/>
              </w:rPr>
              <w:t>(2)</w:t>
            </w:r>
          </w:p>
        </w:tc>
      </w:tr>
      <w:tr w:rsidR="00F003E2" w:rsidRPr="001127CF" w14:paraId="4B69E86A" w14:textId="77777777" w:rsidTr="001127CF">
        <w:tc>
          <w:tcPr>
            <w:tcW w:w="1418" w:type="dxa"/>
            <w:vAlign w:val="center"/>
          </w:tcPr>
          <w:p w14:paraId="6E1F1136"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Maig</w:t>
            </w:r>
          </w:p>
        </w:tc>
        <w:tc>
          <w:tcPr>
            <w:tcW w:w="2791" w:type="dxa"/>
          </w:tcPr>
          <w:p w14:paraId="38E429C5" w14:textId="6AD30026" w:rsidR="00F003E2" w:rsidRPr="001127CF" w:rsidRDefault="00F003E2" w:rsidP="003F25B4">
            <w:pPr>
              <w:rPr>
                <w:rFonts w:eastAsia="Batang" w:cs="Arial"/>
                <w:sz w:val="16"/>
                <w:szCs w:val="16"/>
                <w:vertAlign w:val="superscript"/>
                <w:lang w:val="ca-ES" w:eastAsia="ko-KR"/>
              </w:rPr>
            </w:pPr>
            <w:r w:rsidRPr="001127CF">
              <w:rPr>
                <w:sz w:val="16"/>
                <w:szCs w:val="16"/>
                <w:lang w:val="ca-ES"/>
              </w:rPr>
              <w:t>Tots els dies</w:t>
            </w:r>
          </w:p>
        </w:tc>
        <w:tc>
          <w:tcPr>
            <w:tcW w:w="1559" w:type="dxa"/>
          </w:tcPr>
          <w:p w14:paraId="79460CF7" w14:textId="5645FC23" w:rsidR="00F003E2" w:rsidRPr="001127CF" w:rsidRDefault="00F003E2" w:rsidP="003F25B4">
            <w:pPr>
              <w:rPr>
                <w:rFonts w:eastAsia="Batang" w:cs="Arial"/>
                <w:sz w:val="16"/>
                <w:szCs w:val="16"/>
                <w:lang w:val="ca-ES" w:eastAsia="ko-KR"/>
              </w:rPr>
            </w:pPr>
            <w:r w:rsidRPr="001127CF">
              <w:rPr>
                <w:sz w:val="16"/>
                <w:szCs w:val="16"/>
                <w:lang w:val="ca-ES"/>
              </w:rPr>
              <w:t>De 10 h a 18 h</w:t>
            </w:r>
          </w:p>
        </w:tc>
        <w:tc>
          <w:tcPr>
            <w:tcW w:w="1418" w:type="dxa"/>
          </w:tcPr>
          <w:p w14:paraId="0F6C5E4A" w14:textId="0B5E4E11" w:rsidR="00F003E2" w:rsidRPr="001127CF" w:rsidRDefault="00F003E2" w:rsidP="003F25B4">
            <w:pPr>
              <w:jc w:val="center"/>
              <w:rPr>
                <w:lang w:val="ca-ES"/>
              </w:rPr>
            </w:pPr>
            <w:r w:rsidRPr="001127CF">
              <w:rPr>
                <w:rFonts w:eastAsia="Batang" w:cs="Arial"/>
                <w:sz w:val="16"/>
                <w:szCs w:val="16"/>
                <w:lang w:val="ca-ES" w:eastAsia="ko-KR"/>
              </w:rPr>
              <w:t>1</w:t>
            </w:r>
            <w:r w:rsidR="00DC1D25">
              <w:rPr>
                <w:rFonts w:eastAsia="Batang" w:cs="Arial"/>
                <w:sz w:val="16"/>
                <w:szCs w:val="16"/>
                <w:vertAlign w:val="superscript"/>
                <w:lang w:val="ca-ES" w:eastAsia="ko-KR"/>
              </w:rPr>
              <w:t>(2)</w:t>
            </w:r>
          </w:p>
        </w:tc>
      </w:tr>
      <w:tr w:rsidR="00F003E2" w:rsidRPr="001127CF" w14:paraId="5BFD67B6" w14:textId="77777777" w:rsidTr="001127CF">
        <w:tc>
          <w:tcPr>
            <w:tcW w:w="1418" w:type="dxa"/>
            <w:vAlign w:val="center"/>
          </w:tcPr>
          <w:p w14:paraId="390618CE"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Juny</w:t>
            </w:r>
          </w:p>
        </w:tc>
        <w:tc>
          <w:tcPr>
            <w:tcW w:w="2791" w:type="dxa"/>
          </w:tcPr>
          <w:p w14:paraId="214197E8" w14:textId="4A0DF021" w:rsidR="00F003E2" w:rsidRPr="001127CF" w:rsidRDefault="00F003E2" w:rsidP="003F25B4">
            <w:pPr>
              <w:rPr>
                <w:rFonts w:eastAsia="Batang" w:cs="Arial"/>
                <w:sz w:val="16"/>
                <w:szCs w:val="16"/>
                <w:lang w:val="ca-ES" w:eastAsia="ko-KR"/>
              </w:rPr>
            </w:pPr>
            <w:r w:rsidRPr="001127CF">
              <w:rPr>
                <w:sz w:val="16"/>
                <w:szCs w:val="16"/>
                <w:lang w:val="ca-ES"/>
              </w:rPr>
              <w:t>Tots els dies</w:t>
            </w:r>
          </w:p>
        </w:tc>
        <w:tc>
          <w:tcPr>
            <w:tcW w:w="1559" w:type="dxa"/>
          </w:tcPr>
          <w:p w14:paraId="55AAB0DB" w14:textId="530F70A8" w:rsidR="00F003E2" w:rsidRPr="001127CF" w:rsidRDefault="00F003E2" w:rsidP="003F25B4">
            <w:pPr>
              <w:rPr>
                <w:rFonts w:eastAsia="Batang" w:cs="Arial"/>
                <w:sz w:val="16"/>
                <w:szCs w:val="16"/>
                <w:lang w:val="ca-ES" w:eastAsia="ko-KR"/>
              </w:rPr>
            </w:pPr>
            <w:r w:rsidRPr="001127CF">
              <w:rPr>
                <w:sz w:val="16"/>
                <w:szCs w:val="16"/>
                <w:lang w:val="ca-ES"/>
              </w:rPr>
              <w:t>De 10 h a 18 h</w:t>
            </w:r>
          </w:p>
        </w:tc>
        <w:tc>
          <w:tcPr>
            <w:tcW w:w="1418" w:type="dxa"/>
          </w:tcPr>
          <w:p w14:paraId="104FAF1B" w14:textId="3BE59581" w:rsidR="00F003E2" w:rsidRPr="001127CF" w:rsidRDefault="00F003E2" w:rsidP="003F25B4">
            <w:pPr>
              <w:jc w:val="center"/>
              <w:rPr>
                <w:lang w:val="ca-ES"/>
              </w:rPr>
            </w:pPr>
            <w:r w:rsidRPr="001127CF">
              <w:rPr>
                <w:rFonts w:eastAsia="Batang" w:cs="Arial"/>
                <w:sz w:val="16"/>
                <w:szCs w:val="16"/>
                <w:lang w:val="ca-ES" w:eastAsia="ko-KR"/>
              </w:rPr>
              <w:t>1</w:t>
            </w:r>
            <w:r w:rsidR="00DC1D25">
              <w:rPr>
                <w:rFonts w:eastAsia="Batang" w:cs="Arial"/>
                <w:sz w:val="16"/>
                <w:szCs w:val="16"/>
                <w:vertAlign w:val="superscript"/>
                <w:lang w:val="ca-ES" w:eastAsia="ko-KR"/>
              </w:rPr>
              <w:t>(2)</w:t>
            </w:r>
          </w:p>
        </w:tc>
      </w:tr>
      <w:tr w:rsidR="00F003E2" w:rsidRPr="001127CF" w14:paraId="31660E4B" w14:textId="77777777" w:rsidTr="001127CF">
        <w:tc>
          <w:tcPr>
            <w:tcW w:w="1418" w:type="dxa"/>
            <w:vAlign w:val="center"/>
          </w:tcPr>
          <w:p w14:paraId="2380A735"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Juliol</w:t>
            </w:r>
          </w:p>
        </w:tc>
        <w:tc>
          <w:tcPr>
            <w:tcW w:w="2791" w:type="dxa"/>
          </w:tcPr>
          <w:p w14:paraId="77D57904" w14:textId="7F09088F" w:rsidR="00F003E2" w:rsidRPr="001127CF" w:rsidRDefault="00F003E2" w:rsidP="003F25B4">
            <w:pPr>
              <w:rPr>
                <w:rFonts w:eastAsia="Batang" w:cs="Arial"/>
                <w:sz w:val="16"/>
                <w:szCs w:val="16"/>
                <w:lang w:val="ca-ES" w:eastAsia="ko-KR"/>
              </w:rPr>
            </w:pPr>
            <w:r w:rsidRPr="001127CF">
              <w:rPr>
                <w:sz w:val="16"/>
                <w:szCs w:val="16"/>
                <w:lang w:val="ca-ES"/>
              </w:rPr>
              <w:t>Tots els dies</w:t>
            </w:r>
          </w:p>
        </w:tc>
        <w:tc>
          <w:tcPr>
            <w:tcW w:w="1559" w:type="dxa"/>
          </w:tcPr>
          <w:p w14:paraId="682B7DE7" w14:textId="4BF68FA7" w:rsidR="00F003E2" w:rsidRPr="001127CF" w:rsidRDefault="00F003E2" w:rsidP="003F25B4">
            <w:pPr>
              <w:rPr>
                <w:rFonts w:eastAsia="Batang" w:cs="Arial"/>
                <w:sz w:val="16"/>
                <w:szCs w:val="16"/>
                <w:lang w:val="ca-ES" w:eastAsia="ko-KR"/>
              </w:rPr>
            </w:pPr>
            <w:r w:rsidRPr="001127CF">
              <w:rPr>
                <w:sz w:val="16"/>
                <w:szCs w:val="16"/>
                <w:lang w:val="ca-ES"/>
              </w:rPr>
              <w:t>De 10 h a 18 h</w:t>
            </w:r>
          </w:p>
        </w:tc>
        <w:tc>
          <w:tcPr>
            <w:tcW w:w="1418" w:type="dxa"/>
          </w:tcPr>
          <w:p w14:paraId="6789ED6B" w14:textId="3408BC62" w:rsidR="00F003E2" w:rsidRPr="00DC1D25" w:rsidRDefault="00650316" w:rsidP="003F25B4">
            <w:pPr>
              <w:jc w:val="center"/>
              <w:rPr>
                <w:lang w:val="ca-ES"/>
              </w:rPr>
            </w:pPr>
            <w:r w:rsidRPr="00DC1D25">
              <w:rPr>
                <w:rFonts w:eastAsia="Batang" w:cs="Arial"/>
                <w:sz w:val="16"/>
                <w:szCs w:val="16"/>
                <w:lang w:val="ca-ES" w:eastAsia="ko-KR"/>
              </w:rPr>
              <w:t>2</w:t>
            </w:r>
          </w:p>
        </w:tc>
      </w:tr>
      <w:tr w:rsidR="00F003E2" w:rsidRPr="001127CF" w14:paraId="6C64754B" w14:textId="77777777" w:rsidTr="001127CF">
        <w:tc>
          <w:tcPr>
            <w:tcW w:w="1418" w:type="dxa"/>
            <w:vAlign w:val="center"/>
          </w:tcPr>
          <w:p w14:paraId="333F26B8"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Agost</w:t>
            </w:r>
          </w:p>
        </w:tc>
        <w:tc>
          <w:tcPr>
            <w:tcW w:w="2791" w:type="dxa"/>
          </w:tcPr>
          <w:p w14:paraId="18BD21A9" w14:textId="189A4EF6" w:rsidR="00F003E2" w:rsidRPr="001127CF" w:rsidRDefault="00F003E2" w:rsidP="003F25B4">
            <w:pPr>
              <w:rPr>
                <w:rFonts w:eastAsia="Batang" w:cs="Arial"/>
                <w:sz w:val="16"/>
                <w:szCs w:val="16"/>
                <w:lang w:val="ca-ES" w:eastAsia="ko-KR"/>
              </w:rPr>
            </w:pPr>
            <w:r w:rsidRPr="001127CF">
              <w:rPr>
                <w:sz w:val="16"/>
                <w:szCs w:val="16"/>
                <w:lang w:val="ca-ES"/>
              </w:rPr>
              <w:t>Tots els dies</w:t>
            </w:r>
          </w:p>
        </w:tc>
        <w:tc>
          <w:tcPr>
            <w:tcW w:w="1559" w:type="dxa"/>
          </w:tcPr>
          <w:p w14:paraId="2AC10871" w14:textId="4CF1C92B" w:rsidR="00F003E2" w:rsidRPr="001127CF" w:rsidRDefault="00F003E2" w:rsidP="003F25B4">
            <w:pPr>
              <w:rPr>
                <w:rFonts w:eastAsia="Batang" w:cs="Arial"/>
                <w:sz w:val="16"/>
                <w:szCs w:val="16"/>
                <w:lang w:val="ca-ES" w:eastAsia="ko-KR"/>
              </w:rPr>
            </w:pPr>
            <w:r w:rsidRPr="001127CF">
              <w:rPr>
                <w:sz w:val="16"/>
                <w:szCs w:val="16"/>
                <w:lang w:val="ca-ES"/>
              </w:rPr>
              <w:t>De 10 h a 18 h</w:t>
            </w:r>
          </w:p>
        </w:tc>
        <w:tc>
          <w:tcPr>
            <w:tcW w:w="1418" w:type="dxa"/>
          </w:tcPr>
          <w:p w14:paraId="4A6DABCB" w14:textId="1A44B6EF" w:rsidR="00F003E2" w:rsidRPr="00DC1D25" w:rsidRDefault="00650316" w:rsidP="003F25B4">
            <w:pPr>
              <w:jc w:val="center"/>
              <w:rPr>
                <w:lang w:val="ca-ES"/>
              </w:rPr>
            </w:pPr>
            <w:r w:rsidRPr="00DC1D25">
              <w:rPr>
                <w:rFonts w:eastAsia="Batang" w:cs="Arial"/>
                <w:sz w:val="16"/>
                <w:szCs w:val="16"/>
                <w:lang w:val="ca-ES" w:eastAsia="ko-KR"/>
              </w:rPr>
              <w:t>2</w:t>
            </w:r>
          </w:p>
        </w:tc>
      </w:tr>
      <w:tr w:rsidR="00F003E2" w:rsidRPr="001127CF" w14:paraId="243663B4" w14:textId="77777777" w:rsidTr="001127CF">
        <w:tc>
          <w:tcPr>
            <w:tcW w:w="1418" w:type="dxa"/>
            <w:vAlign w:val="center"/>
          </w:tcPr>
          <w:p w14:paraId="64F4A353"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Setembre</w:t>
            </w:r>
          </w:p>
        </w:tc>
        <w:tc>
          <w:tcPr>
            <w:tcW w:w="2791" w:type="dxa"/>
          </w:tcPr>
          <w:p w14:paraId="182A8258" w14:textId="6C4CB8EF" w:rsidR="00F003E2" w:rsidRPr="001127CF" w:rsidRDefault="00F003E2" w:rsidP="003F25B4">
            <w:pPr>
              <w:rPr>
                <w:rFonts w:eastAsia="Batang" w:cs="Arial"/>
                <w:sz w:val="16"/>
                <w:szCs w:val="16"/>
                <w:lang w:val="ca-ES" w:eastAsia="ko-KR"/>
              </w:rPr>
            </w:pPr>
            <w:r w:rsidRPr="001127CF">
              <w:rPr>
                <w:sz w:val="16"/>
                <w:szCs w:val="16"/>
                <w:lang w:val="ca-ES"/>
              </w:rPr>
              <w:t>Tots els dies</w:t>
            </w:r>
          </w:p>
        </w:tc>
        <w:tc>
          <w:tcPr>
            <w:tcW w:w="1559" w:type="dxa"/>
          </w:tcPr>
          <w:p w14:paraId="5AFCF4B5" w14:textId="5C129528"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vAlign w:val="center"/>
          </w:tcPr>
          <w:p w14:paraId="35449C8B" w14:textId="571C4D8D" w:rsidR="00F003E2" w:rsidRPr="00DC1D25" w:rsidRDefault="00650316" w:rsidP="003F25B4">
            <w:pPr>
              <w:jc w:val="center"/>
              <w:rPr>
                <w:rFonts w:eastAsia="Batang" w:cs="Arial"/>
                <w:sz w:val="16"/>
                <w:szCs w:val="16"/>
                <w:lang w:val="ca-ES" w:eastAsia="ko-KR"/>
              </w:rPr>
            </w:pPr>
            <w:r w:rsidRPr="00DC1D25">
              <w:rPr>
                <w:rFonts w:eastAsia="Batang" w:cs="Arial"/>
                <w:sz w:val="16"/>
                <w:szCs w:val="16"/>
                <w:lang w:val="ca-ES" w:eastAsia="ko-KR"/>
              </w:rPr>
              <w:t>2</w:t>
            </w:r>
          </w:p>
        </w:tc>
      </w:tr>
      <w:tr w:rsidR="00F003E2" w:rsidRPr="001127CF" w14:paraId="6E578DF3" w14:textId="77777777" w:rsidTr="001127CF">
        <w:tc>
          <w:tcPr>
            <w:tcW w:w="1418" w:type="dxa"/>
            <w:vAlign w:val="center"/>
          </w:tcPr>
          <w:p w14:paraId="559BB6BF"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Octubre</w:t>
            </w:r>
          </w:p>
        </w:tc>
        <w:tc>
          <w:tcPr>
            <w:tcW w:w="2791" w:type="dxa"/>
          </w:tcPr>
          <w:p w14:paraId="51BEACBB" w14:textId="2DD8EF65" w:rsidR="00F003E2" w:rsidRPr="001127CF" w:rsidRDefault="00F003E2" w:rsidP="003F25B4">
            <w:pPr>
              <w:rPr>
                <w:rFonts w:eastAsia="Batang" w:cs="Arial"/>
                <w:sz w:val="16"/>
                <w:szCs w:val="16"/>
                <w:lang w:val="ca-ES" w:eastAsia="ko-KR"/>
              </w:rPr>
            </w:pPr>
            <w:r w:rsidRPr="001127CF">
              <w:rPr>
                <w:sz w:val="16"/>
                <w:szCs w:val="16"/>
                <w:lang w:val="ca-ES"/>
              </w:rPr>
              <w:t>Tots els dies</w:t>
            </w:r>
          </w:p>
        </w:tc>
        <w:tc>
          <w:tcPr>
            <w:tcW w:w="1559" w:type="dxa"/>
          </w:tcPr>
          <w:p w14:paraId="5155D208" w14:textId="6D39450C"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vAlign w:val="center"/>
          </w:tcPr>
          <w:p w14:paraId="646769ED" w14:textId="42AEADF6" w:rsidR="00F003E2" w:rsidRPr="00DC1D25" w:rsidRDefault="00650316" w:rsidP="003F25B4">
            <w:pPr>
              <w:jc w:val="center"/>
              <w:rPr>
                <w:rFonts w:eastAsia="Batang" w:cs="Arial"/>
                <w:sz w:val="16"/>
                <w:szCs w:val="16"/>
                <w:lang w:val="ca-ES" w:eastAsia="ko-KR"/>
              </w:rPr>
            </w:pPr>
            <w:r w:rsidRPr="00DC1D25">
              <w:rPr>
                <w:rFonts w:eastAsia="Batang" w:cs="Arial"/>
                <w:sz w:val="16"/>
                <w:szCs w:val="16"/>
                <w:lang w:val="ca-ES" w:eastAsia="ko-KR"/>
              </w:rPr>
              <w:t>2</w:t>
            </w:r>
          </w:p>
        </w:tc>
      </w:tr>
      <w:tr w:rsidR="00F003E2" w:rsidRPr="001127CF" w14:paraId="553F909C" w14:textId="77777777" w:rsidTr="001127CF">
        <w:tc>
          <w:tcPr>
            <w:tcW w:w="1418" w:type="dxa"/>
            <w:vAlign w:val="center"/>
          </w:tcPr>
          <w:p w14:paraId="77606DE0" w14:textId="274B10AA"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Novembre</w:t>
            </w:r>
          </w:p>
        </w:tc>
        <w:tc>
          <w:tcPr>
            <w:tcW w:w="2791" w:type="dxa"/>
          </w:tcPr>
          <w:p w14:paraId="49641B24" w14:textId="42DAF93F" w:rsidR="00F003E2" w:rsidRPr="001127CF" w:rsidRDefault="00F003E2" w:rsidP="003F25B4">
            <w:pPr>
              <w:rPr>
                <w:sz w:val="16"/>
                <w:szCs w:val="16"/>
                <w:lang w:val="ca-ES"/>
              </w:rPr>
            </w:pPr>
            <w:r w:rsidRPr="001127CF">
              <w:rPr>
                <w:rFonts w:eastAsia="Batang" w:cs="Arial"/>
                <w:sz w:val="16"/>
                <w:szCs w:val="16"/>
                <w:lang w:val="ca-ES" w:eastAsia="ko-KR"/>
              </w:rPr>
              <w:t>Tots els dies</w:t>
            </w:r>
          </w:p>
        </w:tc>
        <w:tc>
          <w:tcPr>
            <w:tcW w:w="1559" w:type="dxa"/>
            <w:vAlign w:val="center"/>
          </w:tcPr>
          <w:p w14:paraId="20721C28" w14:textId="6598BA67" w:rsidR="00F003E2" w:rsidRPr="001127CF" w:rsidRDefault="00F003E2" w:rsidP="003F25B4">
            <w:pPr>
              <w:rPr>
                <w:sz w:val="16"/>
                <w:szCs w:val="16"/>
                <w:lang w:val="ca-ES"/>
              </w:rPr>
            </w:pPr>
            <w:r w:rsidRPr="001127CF">
              <w:rPr>
                <w:rFonts w:eastAsia="Batang" w:cs="Arial"/>
                <w:sz w:val="16"/>
                <w:szCs w:val="16"/>
                <w:lang w:val="ca-ES" w:eastAsia="ko-KR"/>
              </w:rPr>
              <w:t>De 10 h a 16 h</w:t>
            </w:r>
          </w:p>
        </w:tc>
        <w:tc>
          <w:tcPr>
            <w:tcW w:w="1418" w:type="dxa"/>
            <w:vAlign w:val="center"/>
          </w:tcPr>
          <w:p w14:paraId="54AEE978" w14:textId="42358707" w:rsidR="00F003E2" w:rsidRPr="00DC1D25" w:rsidRDefault="00650316" w:rsidP="003F25B4">
            <w:pPr>
              <w:jc w:val="center"/>
              <w:rPr>
                <w:rFonts w:eastAsia="Batang" w:cs="Arial"/>
                <w:sz w:val="16"/>
                <w:szCs w:val="16"/>
                <w:lang w:val="ca-ES" w:eastAsia="ko-KR"/>
              </w:rPr>
            </w:pPr>
            <w:r w:rsidRPr="00DC1D25">
              <w:rPr>
                <w:rFonts w:eastAsia="Batang" w:cs="Arial"/>
                <w:sz w:val="16"/>
                <w:szCs w:val="16"/>
                <w:lang w:val="ca-ES" w:eastAsia="ko-KR"/>
              </w:rPr>
              <w:t>2</w:t>
            </w:r>
          </w:p>
        </w:tc>
      </w:tr>
      <w:tr w:rsidR="00F003E2" w:rsidRPr="001127CF" w14:paraId="06FFDFB5" w14:textId="77777777" w:rsidTr="001127CF">
        <w:tc>
          <w:tcPr>
            <w:tcW w:w="1418" w:type="dxa"/>
            <w:vAlign w:val="center"/>
          </w:tcPr>
          <w:p w14:paraId="2FED8FDA"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Desembre</w:t>
            </w:r>
          </w:p>
        </w:tc>
        <w:tc>
          <w:tcPr>
            <w:tcW w:w="2791" w:type="dxa"/>
          </w:tcPr>
          <w:p w14:paraId="47B45950" w14:textId="29B1BBB2" w:rsidR="00F003E2" w:rsidRPr="001127CF" w:rsidRDefault="00F003E2" w:rsidP="003F25B4">
            <w:pPr>
              <w:rPr>
                <w:rFonts w:eastAsia="Batang" w:cs="Arial"/>
                <w:sz w:val="16"/>
                <w:szCs w:val="16"/>
                <w:vertAlign w:val="superscript"/>
                <w:lang w:val="ca-ES" w:eastAsia="ko-KR"/>
              </w:rPr>
            </w:pPr>
            <w:r w:rsidRPr="001127CF">
              <w:rPr>
                <w:sz w:val="16"/>
                <w:szCs w:val="16"/>
                <w:lang w:val="ca-ES"/>
              </w:rPr>
              <w:t xml:space="preserve">Tots els dies </w:t>
            </w:r>
            <w:r w:rsidRPr="001127CF">
              <w:rPr>
                <w:sz w:val="16"/>
                <w:szCs w:val="16"/>
                <w:vertAlign w:val="superscript"/>
                <w:lang w:val="ca-ES"/>
              </w:rPr>
              <w:t>(1)</w:t>
            </w:r>
          </w:p>
        </w:tc>
        <w:tc>
          <w:tcPr>
            <w:tcW w:w="1559" w:type="dxa"/>
          </w:tcPr>
          <w:p w14:paraId="7E16D9C4" w14:textId="267651DA"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vAlign w:val="center"/>
          </w:tcPr>
          <w:p w14:paraId="4DAD28B7" w14:textId="71A53999" w:rsidR="00F003E2" w:rsidRPr="001127CF" w:rsidRDefault="00F003E2" w:rsidP="003F25B4">
            <w:pPr>
              <w:jc w:val="center"/>
              <w:rPr>
                <w:rFonts w:eastAsia="Batang" w:cs="Arial"/>
                <w:sz w:val="16"/>
                <w:szCs w:val="16"/>
                <w:lang w:val="ca-ES" w:eastAsia="ko-KR"/>
              </w:rPr>
            </w:pPr>
            <w:r w:rsidRPr="001127CF">
              <w:rPr>
                <w:rFonts w:eastAsia="Batang" w:cs="Arial"/>
                <w:sz w:val="16"/>
                <w:szCs w:val="16"/>
                <w:lang w:val="ca-ES" w:eastAsia="ko-KR"/>
              </w:rPr>
              <w:t>1</w:t>
            </w:r>
            <w:r w:rsidR="00DC1D25">
              <w:rPr>
                <w:rFonts w:eastAsia="Batang" w:cs="Arial"/>
                <w:sz w:val="16"/>
                <w:szCs w:val="16"/>
                <w:vertAlign w:val="superscript"/>
                <w:lang w:val="ca-ES" w:eastAsia="ko-KR"/>
              </w:rPr>
              <w:t>(2)</w:t>
            </w:r>
          </w:p>
        </w:tc>
      </w:tr>
    </w:tbl>
    <w:p w14:paraId="45D8F216" w14:textId="77777777" w:rsidR="00876E3C" w:rsidRPr="001127CF" w:rsidRDefault="00876E3C" w:rsidP="003F25B4">
      <w:pPr>
        <w:suppressAutoHyphens/>
        <w:contextualSpacing/>
        <w:outlineLvl w:val="0"/>
        <w:rPr>
          <w:i/>
          <w:sz w:val="18"/>
          <w:szCs w:val="18"/>
        </w:rPr>
      </w:pPr>
    </w:p>
    <w:tbl>
      <w:tblPr>
        <w:tblStyle w:val="Taulaambquadrcula"/>
        <w:tblW w:w="7225" w:type="dxa"/>
        <w:tblInd w:w="709" w:type="dxa"/>
        <w:tblLayout w:type="fixed"/>
        <w:tblLook w:val="04A0" w:firstRow="1" w:lastRow="0" w:firstColumn="1" w:lastColumn="0" w:noHBand="0" w:noVBand="1"/>
      </w:tblPr>
      <w:tblGrid>
        <w:gridCol w:w="1129"/>
        <w:gridCol w:w="2977"/>
        <w:gridCol w:w="1701"/>
        <w:gridCol w:w="1418"/>
      </w:tblGrid>
      <w:tr w:rsidR="00761976" w:rsidRPr="001127CF" w14:paraId="4BAE4CCF" w14:textId="77777777" w:rsidTr="001127CF">
        <w:tc>
          <w:tcPr>
            <w:tcW w:w="7225" w:type="dxa"/>
            <w:gridSpan w:val="4"/>
            <w:vAlign w:val="center"/>
          </w:tcPr>
          <w:p w14:paraId="206EA20A" w14:textId="77777777" w:rsidR="00F003E2" w:rsidRPr="001127CF" w:rsidRDefault="00F003E2" w:rsidP="003F25B4">
            <w:pPr>
              <w:jc w:val="center"/>
              <w:rPr>
                <w:rFonts w:eastAsia="Batang" w:cs="Arial"/>
                <w:b/>
                <w:sz w:val="18"/>
                <w:szCs w:val="18"/>
                <w:lang w:val="ca-ES" w:eastAsia="ko-KR"/>
              </w:rPr>
            </w:pPr>
            <w:r w:rsidRPr="001127CF">
              <w:rPr>
                <w:rFonts w:eastAsia="Batang" w:cs="Arial"/>
                <w:b/>
                <w:sz w:val="18"/>
                <w:szCs w:val="18"/>
                <w:lang w:val="ca-ES" w:eastAsia="ko-KR"/>
              </w:rPr>
              <w:t>Can Serra</w:t>
            </w:r>
          </w:p>
          <w:p w14:paraId="319F69E5" w14:textId="45469371" w:rsidR="004A7057" w:rsidRPr="001127CF" w:rsidRDefault="00F003E2" w:rsidP="003F25B4">
            <w:pPr>
              <w:jc w:val="center"/>
              <w:rPr>
                <w:rFonts w:eastAsia="Batang" w:cs="Arial"/>
                <w:sz w:val="18"/>
                <w:szCs w:val="18"/>
                <w:lang w:val="ca-ES" w:eastAsia="ko-KR"/>
              </w:rPr>
            </w:pPr>
            <w:r w:rsidRPr="001127CF">
              <w:rPr>
                <w:rFonts w:eastAsia="Batang" w:cs="Arial"/>
                <w:i/>
                <w:sz w:val="18"/>
                <w:szCs w:val="18"/>
                <w:lang w:val="ca-ES" w:eastAsia="ko-KR"/>
              </w:rPr>
              <w:t>Ctra. Olot-Santa Pau, km 4</w:t>
            </w:r>
          </w:p>
        </w:tc>
      </w:tr>
      <w:tr w:rsidR="00761976" w:rsidRPr="001127CF" w14:paraId="11518338" w14:textId="77777777" w:rsidTr="001127CF">
        <w:tc>
          <w:tcPr>
            <w:tcW w:w="1129" w:type="dxa"/>
            <w:vAlign w:val="center"/>
          </w:tcPr>
          <w:p w14:paraId="78C57A23" w14:textId="77777777" w:rsidR="004A7057" w:rsidRPr="001127CF" w:rsidRDefault="004A7057" w:rsidP="003F25B4">
            <w:pPr>
              <w:rPr>
                <w:rFonts w:eastAsia="Batang" w:cs="Arial"/>
                <w:b/>
                <w:sz w:val="18"/>
                <w:szCs w:val="18"/>
                <w:lang w:val="ca-ES" w:eastAsia="ko-KR"/>
              </w:rPr>
            </w:pPr>
            <w:r w:rsidRPr="001127CF">
              <w:rPr>
                <w:rFonts w:eastAsia="Batang" w:cs="Arial"/>
                <w:b/>
                <w:sz w:val="18"/>
                <w:szCs w:val="18"/>
                <w:lang w:val="ca-ES" w:eastAsia="ko-KR"/>
              </w:rPr>
              <w:t>Mes d’obertura</w:t>
            </w:r>
          </w:p>
        </w:tc>
        <w:tc>
          <w:tcPr>
            <w:tcW w:w="2977" w:type="dxa"/>
            <w:vAlign w:val="center"/>
          </w:tcPr>
          <w:p w14:paraId="4AEB81DB" w14:textId="480381E3" w:rsidR="004A7057" w:rsidRPr="001127CF" w:rsidRDefault="004A7057" w:rsidP="003F25B4">
            <w:pPr>
              <w:rPr>
                <w:rFonts w:eastAsia="Batang" w:cs="Arial"/>
                <w:b/>
                <w:sz w:val="18"/>
                <w:szCs w:val="18"/>
                <w:lang w:val="ca-ES" w:eastAsia="ko-KR"/>
              </w:rPr>
            </w:pPr>
            <w:r w:rsidRPr="001127CF">
              <w:rPr>
                <w:rFonts w:eastAsia="Batang" w:cs="Arial"/>
                <w:b/>
                <w:sz w:val="18"/>
                <w:szCs w:val="18"/>
                <w:lang w:val="ca-ES" w:eastAsia="ko-KR"/>
              </w:rPr>
              <w:t>Dies d’obertura</w:t>
            </w:r>
          </w:p>
        </w:tc>
        <w:tc>
          <w:tcPr>
            <w:tcW w:w="1701" w:type="dxa"/>
            <w:vAlign w:val="center"/>
          </w:tcPr>
          <w:p w14:paraId="47E19330" w14:textId="77777777" w:rsidR="004A7057" w:rsidRPr="001127CF" w:rsidRDefault="004A7057" w:rsidP="003F25B4">
            <w:pPr>
              <w:rPr>
                <w:rFonts w:eastAsia="Batang" w:cs="Arial"/>
                <w:b/>
                <w:sz w:val="18"/>
                <w:szCs w:val="18"/>
                <w:lang w:val="ca-ES" w:eastAsia="ko-KR"/>
              </w:rPr>
            </w:pPr>
            <w:r w:rsidRPr="001127CF">
              <w:rPr>
                <w:rFonts w:eastAsia="Batang" w:cs="Arial"/>
                <w:b/>
                <w:sz w:val="18"/>
                <w:szCs w:val="18"/>
                <w:lang w:val="ca-ES" w:eastAsia="ko-KR"/>
              </w:rPr>
              <w:t>Horari obertura</w:t>
            </w:r>
          </w:p>
        </w:tc>
        <w:tc>
          <w:tcPr>
            <w:tcW w:w="1418" w:type="dxa"/>
            <w:vAlign w:val="center"/>
          </w:tcPr>
          <w:p w14:paraId="33D8701B" w14:textId="77777777" w:rsidR="004A7057" w:rsidRPr="001127CF" w:rsidRDefault="004A7057" w:rsidP="003F25B4">
            <w:pPr>
              <w:jc w:val="center"/>
              <w:rPr>
                <w:rFonts w:eastAsia="Batang" w:cs="Arial"/>
                <w:sz w:val="18"/>
                <w:szCs w:val="18"/>
                <w:lang w:val="ca-ES" w:eastAsia="ko-KR"/>
              </w:rPr>
            </w:pPr>
            <w:r w:rsidRPr="001127CF">
              <w:rPr>
                <w:rFonts w:eastAsia="Batang" w:cs="Arial"/>
                <w:b/>
                <w:sz w:val="18"/>
                <w:szCs w:val="18"/>
                <w:lang w:val="ca-ES" w:eastAsia="ko-KR"/>
              </w:rPr>
              <w:t>Nre. Persones</w:t>
            </w:r>
          </w:p>
        </w:tc>
      </w:tr>
      <w:tr w:rsidR="00F003E2" w:rsidRPr="001127CF" w14:paraId="690F475C" w14:textId="77777777" w:rsidTr="001127CF">
        <w:tc>
          <w:tcPr>
            <w:tcW w:w="1129" w:type="dxa"/>
            <w:vAlign w:val="center"/>
          </w:tcPr>
          <w:p w14:paraId="41605A4F"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Febrer</w:t>
            </w:r>
          </w:p>
        </w:tc>
        <w:tc>
          <w:tcPr>
            <w:tcW w:w="2977" w:type="dxa"/>
          </w:tcPr>
          <w:p w14:paraId="2875628A" w14:textId="72216D16" w:rsidR="00F003E2" w:rsidRPr="001127CF" w:rsidRDefault="00F003E2" w:rsidP="003F25B4">
            <w:pPr>
              <w:rPr>
                <w:rFonts w:eastAsia="Batang" w:cs="Arial"/>
                <w:sz w:val="16"/>
                <w:szCs w:val="16"/>
                <w:lang w:val="ca-ES" w:eastAsia="ko-KR"/>
              </w:rPr>
            </w:pPr>
            <w:r w:rsidRPr="001127CF">
              <w:rPr>
                <w:sz w:val="16"/>
                <w:szCs w:val="16"/>
                <w:lang w:val="ca-ES"/>
              </w:rPr>
              <w:t>Caps de setmana</w:t>
            </w:r>
          </w:p>
        </w:tc>
        <w:tc>
          <w:tcPr>
            <w:tcW w:w="1701" w:type="dxa"/>
          </w:tcPr>
          <w:p w14:paraId="7AB4CD39" w14:textId="49BE63EC"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vAlign w:val="center"/>
          </w:tcPr>
          <w:p w14:paraId="0531F84D" w14:textId="77777777" w:rsidR="00F003E2" w:rsidRPr="0059515D" w:rsidRDefault="00F003E2" w:rsidP="003F25B4">
            <w:pPr>
              <w:jc w:val="center"/>
              <w:rPr>
                <w:rFonts w:eastAsia="Batang" w:cs="Arial"/>
                <w:sz w:val="16"/>
                <w:szCs w:val="16"/>
                <w:lang w:val="ca-ES" w:eastAsia="ko-KR"/>
              </w:rPr>
            </w:pPr>
            <w:r w:rsidRPr="0059515D">
              <w:rPr>
                <w:rFonts w:eastAsia="Batang" w:cs="Arial"/>
                <w:sz w:val="16"/>
                <w:szCs w:val="16"/>
                <w:lang w:val="ca-ES" w:eastAsia="ko-KR"/>
              </w:rPr>
              <w:t>1</w:t>
            </w:r>
          </w:p>
        </w:tc>
      </w:tr>
      <w:tr w:rsidR="00F003E2" w:rsidRPr="001127CF" w14:paraId="0941B371" w14:textId="77777777" w:rsidTr="001127CF">
        <w:tc>
          <w:tcPr>
            <w:tcW w:w="1129" w:type="dxa"/>
            <w:vAlign w:val="center"/>
          </w:tcPr>
          <w:p w14:paraId="0A3186C4" w14:textId="761435C7" w:rsidR="00F003E2" w:rsidRPr="001127CF" w:rsidRDefault="00F003E2" w:rsidP="00DC1D25">
            <w:pPr>
              <w:rPr>
                <w:rFonts w:eastAsia="Batang" w:cs="Arial"/>
                <w:sz w:val="16"/>
                <w:szCs w:val="16"/>
                <w:lang w:val="ca-ES" w:eastAsia="ko-KR"/>
              </w:rPr>
            </w:pPr>
            <w:r w:rsidRPr="001127CF">
              <w:rPr>
                <w:rFonts w:eastAsia="Batang" w:cs="Arial"/>
                <w:sz w:val="16"/>
                <w:szCs w:val="16"/>
                <w:lang w:val="ca-ES" w:eastAsia="ko-KR"/>
              </w:rPr>
              <w:t>Març</w:t>
            </w:r>
            <w:r w:rsidRPr="001127CF">
              <w:rPr>
                <w:rFonts w:eastAsia="Batang" w:cs="Arial"/>
                <w:sz w:val="16"/>
                <w:szCs w:val="16"/>
                <w:vertAlign w:val="superscript"/>
                <w:lang w:val="ca-ES" w:eastAsia="ko-KR"/>
              </w:rPr>
              <w:t>(</w:t>
            </w:r>
            <w:r w:rsidR="00DC1D25">
              <w:rPr>
                <w:rFonts w:eastAsia="Batang" w:cs="Arial"/>
                <w:sz w:val="16"/>
                <w:szCs w:val="16"/>
                <w:vertAlign w:val="superscript"/>
                <w:lang w:val="ca-ES" w:eastAsia="ko-KR"/>
              </w:rPr>
              <w:t>3</w:t>
            </w:r>
            <w:r w:rsidRPr="001127CF">
              <w:rPr>
                <w:rFonts w:eastAsia="Batang" w:cs="Arial"/>
                <w:sz w:val="16"/>
                <w:szCs w:val="16"/>
                <w:vertAlign w:val="superscript"/>
                <w:lang w:val="ca-ES" w:eastAsia="ko-KR"/>
              </w:rPr>
              <w:t>)</w:t>
            </w:r>
          </w:p>
        </w:tc>
        <w:tc>
          <w:tcPr>
            <w:tcW w:w="2977" w:type="dxa"/>
          </w:tcPr>
          <w:p w14:paraId="290BC7B9" w14:textId="748748F2" w:rsidR="00F003E2" w:rsidRPr="001127CF" w:rsidRDefault="00F003E2" w:rsidP="003F25B4">
            <w:pPr>
              <w:rPr>
                <w:rFonts w:eastAsia="Batang" w:cs="Arial"/>
                <w:sz w:val="16"/>
                <w:szCs w:val="16"/>
                <w:lang w:val="ca-ES" w:eastAsia="ko-KR"/>
              </w:rPr>
            </w:pPr>
            <w:r w:rsidRPr="001127CF">
              <w:rPr>
                <w:sz w:val="16"/>
                <w:szCs w:val="16"/>
                <w:lang w:val="ca-ES"/>
              </w:rPr>
              <w:t>De dimecres a diumenge</w:t>
            </w:r>
          </w:p>
        </w:tc>
        <w:tc>
          <w:tcPr>
            <w:tcW w:w="1701" w:type="dxa"/>
          </w:tcPr>
          <w:p w14:paraId="62FC2D36" w14:textId="74A6031E"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vAlign w:val="center"/>
          </w:tcPr>
          <w:p w14:paraId="7F5F620E" w14:textId="77777777" w:rsidR="00F003E2" w:rsidRPr="0059515D" w:rsidRDefault="00F003E2" w:rsidP="003F25B4">
            <w:pPr>
              <w:jc w:val="center"/>
              <w:rPr>
                <w:rFonts w:eastAsia="Batang" w:cs="Arial"/>
                <w:sz w:val="16"/>
                <w:szCs w:val="16"/>
                <w:lang w:val="ca-ES" w:eastAsia="ko-KR"/>
              </w:rPr>
            </w:pPr>
            <w:r w:rsidRPr="0059515D">
              <w:rPr>
                <w:rFonts w:eastAsia="Batang" w:cs="Arial"/>
                <w:sz w:val="16"/>
                <w:szCs w:val="16"/>
                <w:lang w:val="ca-ES" w:eastAsia="ko-KR"/>
              </w:rPr>
              <w:t>1</w:t>
            </w:r>
          </w:p>
        </w:tc>
      </w:tr>
      <w:tr w:rsidR="00F003E2" w:rsidRPr="001127CF" w14:paraId="50EB6DB0" w14:textId="77777777" w:rsidTr="001127CF">
        <w:tc>
          <w:tcPr>
            <w:tcW w:w="1129" w:type="dxa"/>
            <w:vAlign w:val="center"/>
          </w:tcPr>
          <w:p w14:paraId="388DAF5F" w14:textId="5D74D3E0"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Abril</w:t>
            </w:r>
            <w:r w:rsidR="00DC1D25">
              <w:rPr>
                <w:rFonts w:eastAsia="Batang" w:cs="Arial"/>
                <w:sz w:val="16"/>
                <w:szCs w:val="16"/>
                <w:vertAlign w:val="superscript"/>
                <w:lang w:val="ca-ES" w:eastAsia="ko-KR"/>
              </w:rPr>
              <w:t>(3</w:t>
            </w:r>
            <w:r w:rsidRPr="001127CF">
              <w:rPr>
                <w:rFonts w:eastAsia="Batang" w:cs="Arial"/>
                <w:sz w:val="16"/>
                <w:szCs w:val="16"/>
                <w:vertAlign w:val="superscript"/>
                <w:lang w:val="ca-ES" w:eastAsia="ko-KR"/>
              </w:rPr>
              <w:t>)</w:t>
            </w:r>
          </w:p>
        </w:tc>
        <w:tc>
          <w:tcPr>
            <w:tcW w:w="2977" w:type="dxa"/>
          </w:tcPr>
          <w:p w14:paraId="2E8DA7A1" w14:textId="5FD0CADA" w:rsidR="00F003E2" w:rsidRPr="001127CF" w:rsidRDefault="00F003E2" w:rsidP="003F25B4">
            <w:pPr>
              <w:rPr>
                <w:rFonts w:eastAsia="Batang" w:cs="Arial"/>
                <w:sz w:val="16"/>
                <w:szCs w:val="16"/>
                <w:lang w:val="ca-ES" w:eastAsia="ko-KR"/>
              </w:rPr>
            </w:pPr>
            <w:r w:rsidRPr="001127CF">
              <w:rPr>
                <w:sz w:val="16"/>
                <w:szCs w:val="16"/>
                <w:lang w:val="ca-ES"/>
              </w:rPr>
              <w:t>De dimecres a diumenge</w:t>
            </w:r>
          </w:p>
        </w:tc>
        <w:tc>
          <w:tcPr>
            <w:tcW w:w="1701" w:type="dxa"/>
          </w:tcPr>
          <w:p w14:paraId="2CE8730E" w14:textId="6AC16D31"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tcPr>
          <w:p w14:paraId="6C92A5B1" w14:textId="1596C961" w:rsidR="00F003E2" w:rsidRPr="0059515D" w:rsidRDefault="009B6FB4" w:rsidP="003F25B4">
            <w:pPr>
              <w:jc w:val="center"/>
              <w:rPr>
                <w:sz w:val="16"/>
                <w:szCs w:val="16"/>
                <w:lang w:val="ca-ES"/>
              </w:rPr>
            </w:pPr>
            <w:r w:rsidRPr="0059515D">
              <w:rPr>
                <w:rFonts w:eastAsia="Batang" w:cs="Arial"/>
                <w:sz w:val="16"/>
                <w:szCs w:val="16"/>
                <w:lang w:val="ca-ES" w:eastAsia="ko-KR"/>
              </w:rPr>
              <w:t>2</w:t>
            </w:r>
          </w:p>
        </w:tc>
      </w:tr>
      <w:tr w:rsidR="00F003E2" w:rsidRPr="001127CF" w14:paraId="3F3039E8" w14:textId="77777777" w:rsidTr="001127CF">
        <w:tc>
          <w:tcPr>
            <w:tcW w:w="1129" w:type="dxa"/>
            <w:vAlign w:val="center"/>
          </w:tcPr>
          <w:p w14:paraId="72DBD279"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Maig</w:t>
            </w:r>
          </w:p>
        </w:tc>
        <w:tc>
          <w:tcPr>
            <w:tcW w:w="2977" w:type="dxa"/>
          </w:tcPr>
          <w:p w14:paraId="76266E7B" w14:textId="54969CB9" w:rsidR="00F003E2" w:rsidRPr="001127CF" w:rsidRDefault="00F003E2" w:rsidP="003F25B4">
            <w:pPr>
              <w:rPr>
                <w:rFonts w:eastAsia="Batang" w:cs="Arial"/>
                <w:sz w:val="16"/>
                <w:szCs w:val="16"/>
                <w:vertAlign w:val="superscript"/>
                <w:lang w:val="ca-ES" w:eastAsia="ko-KR"/>
              </w:rPr>
            </w:pPr>
            <w:r w:rsidRPr="001127CF">
              <w:rPr>
                <w:sz w:val="16"/>
                <w:szCs w:val="16"/>
                <w:lang w:val="ca-ES"/>
              </w:rPr>
              <w:t>De dimecres a diumenge</w:t>
            </w:r>
          </w:p>
        </w:tc>
        <w:tc>
          <w:tcPr>
            <w:tcW w:w="1701" w:type="dxa"/>
          </w:tcPr>
          <w:p w14:paraId="51FD507E" w14:textId="64635860"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tcPr>
          <w:p w14:paraId="7E05CA56" w14:textId="3B9E3C93" w:rsidR="00F003E2" w:rsidRPr="0059515D" w:rsidRDefault="009B6FB4" w:rsidP="003F25B4">
            <w:pPr>
              <w:jc w:val="center"/>
              <w:rPr>
                <w:sz w:val="16"/>
                <w:szCs w:val="16"/>
                <w:lang w:val="ca-ES"/>
              </w:rPr>
            </w:pPr>
            <w:r w:rsidRPr="0059515D">
              <w:rPr>
                <w:sz w:val="16"/>
                <w:szCs w:val="16"/>
                <w:lang w:val="ca-ES"/>
              </w:rPr>
              <w:t>2</w:t>
            </w:r>
          </w:p>
        </w:tc>
      </w:tr>
      <w:tr w:rsidR="00F003E2" w:rsidRPr="001127CF" w14:paraId="7BCE112C" w14:textId="77777777" w:rsidTr="001127CF">
        <w:tc>
          <w:tcPr>
            <w:tcW w:w="1129" w:type="dxa"/>
            <w:vAlign w:val="center"/>
          </w:tcPr>
          <w:p w14:paraId="382A4C14"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Juny</w:t>
            </w:r>
          </w:p>
        </w:tc>
        <w:tc>
          <w:tcPr>
            <w:tcW w:w="2977" w:type="dxa"/>
          </w:tcPr>
          <w:p w14:paraId="4FB3D17E" w14:textId="68BA850A" w:rsidR="00F003E2" w:rsidRPr="001127CF" w:rsidRDefault="00F003E2" w:rsidP="003F25B4">
            <w:pPr>
              <w:rPr>
                <w:rFonts w:eastAsia="Batang" w:cs="Arial"/>
                <w:sz w:val="16"/>
                <w:szCs w:val="16"/>
                <w:lang w:val="ca-ES" w:eastAsia="ko-KR"/>
              </w:rPr>
            </w:pPr>
            <w:r w:rsidRPr="001127CF">
              <w:rPr>
                <w:sz w:val="16"/>
                <w:szCs w:val="16"/>
                <w:lang w:val="ca-ES"/>
              </w:rPr>
              <w:t xml:space="preserve">Caps de </w:t>
            </w:r>
            <w:r w:rsidR="001127CF" w:rsidRPr="001127CF">
              <w:rPr>
                <w:sz w:val="16"/>
                <w:szCs w:val="16"/>
                <w:lang w:val="ca-ES"/>
              </w:rPr>
              <w:t>setmana</w:t>
            </w:r>
            <w:r w:rsidR="00580898" w:rsidRPr="001127CF">
              <w:rPr>
                <w:sz w:val="16"/>
                <w:szCs w:val="16"/>
                <w:lang w:val="ca-ES"/>
              </w:rPr>
              <w:t xml:space="preserve"> i pont de Sant Joan</w:t>
            </w:r>
          </w:p>
        </w:tc>
        <w:tc>
          <w:tcPr>
            <w:tcW w:w="1701" w:type="dxa"/>
          </w:tcPr>
          <w:p w14:paraId="3A1B1B80" w14:textId="5493581F"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tcPr>
          <w:p w14:paraId="3CFAC7C1" w14:textId="77777777" w:rsidR="00F003E2" w:rsidRPr="0059515D" w:rsidRDefault="00F003E2" w:rsidP="003F25B4">
            <w:pPr>
              <w:jc w:val="center"/>
              <w:rPr>
                <w:sz w:val="16"/>
                <w:szCs w:val="16"/>
                <w:lang w:val="ca-ES"/>
              </w:rPr>
            </w:pPr>
            <w:r w:rsidRPr="0059515D">
              <w:rPr>
                <w:rFonts w:eastAsia="Batang" w:cs="Arial"/>
                <w:sz w:val="16"/>
                <w:szCs w:val="16"/>
                <w:lang w:val="ca-ES" w:eastAsia="ko-KR"/>
              </w:rPr>
              <w:t>1</w:t>
            </w:r>
          </w:p>
        </w:tc>
      </w:tr>
      <w:tr w:rsidR="00F003E2" w:rsidRPr="001127CF" w14:paraId="50A82719" w14:textId="77777777" w:rsidTr="001127CF">
        <w:tc>
          <w:tcPr>
            <w:tcW w:w="1129" w:type="dxa"/>
            <w:vAlign w:val="center"/>
          </w:tcPr>
          <w:p w14:paraId="2B75D1ED"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Juliol</w:t>
            </w:r>
          </w:p>
        </w:tc>
        <w:tc>
          <w:tcPr>
            <w:tcW w:w="2977" w:type="dxa"/>
          </w:tcPr>
          <w:p w14:paraId="317600D9" w14:textId="7FCB98FF" w:rsidR="00F003E2" w:rsidRPr="001127CF" w:rsidRDefault="00F003E2" w:rsidP="003F25B4">
            <w:pPr>
              <w:rPr>
                <w:rFonts w:eastAsia="Batang" w:cs="Arial"/>
                <w:sz w:val="16"/>
                <w:szCs w:val="16"/>
                <w:lang w:val="ca-ES" w:eastAsia="ko-KR"/>
              </w:rPr>
            </w:pPr>
            <w:r w:rsidRPr="001127CF">
              <w:rPr>
                <w:sz w:val="16"/>
                <w:szCs w:val="16"/>
                <w:lang w:val="ca-ES"/>
              </w:rPr>
              <w:t>Tots els dies</w:t>
            </w:r>
          </w:p>
        </w:tc>
        <w:tc>
          <w:tcPr>
            <w:tcW w:w="1701" w:type="dxa"/>
          </w:tcPr>
          <w:p w14:paraId="25EBEFD2" w14:textId="615E0D12"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tcPr>
          <w:p w14:paraId="675C07E7" w14:textId="2F715991" w:rsidR="00F003E2" w:rsidRPr="0059515D" w:rsidRDefault="0059515D" w:rsidP="003F25B4">
            <w:pPr>
              <w:jc w:val="center"/>
              <w:rPr>
                <w:sz w:val="16"/>
                <w:szCs w:val="16"/>
                <w:vertAlign w:val="superscript"/>
                <w:lang w:val="ca-ES"/>
              </w:rPr>
            </w:pPr>
            <w:r>
              <w:rPr>
                <w:rFonts w:eastAsia="Batang" w:cs="Arial"/>
                <w:sz w:val="16"/>
                <w:szCs w:val="16"/>
                <w:lang w:val="ca-ES" w:eastAsia="ko-KR"/>
              </w:rPr>
              <w:t>2</w:t>
            </w:r>
            <w:r>
              <w:rPr>
                <w:rFonts w:eastAsia="Batang" w:cs="Arial"/>
                <w:sz w:val="16"/>
                <w:szCs w:val="16"/>
                <w:vertAlign w:val="superscript"/>
                <w:lang w:val="ca-ES" w:eastAsia="ko-KR"/>
              </w:rPr>
              <w:t>(4)</w:t>
            </w:r>
          </w:p>
        </w:tc>
      </w:tr>
      <w:tr w:rsidR="00F003E2" w:rsidRPr="001127CF" w14:paraId="36889C1A" w14:textId="77777777" w:rsidTr="001127CF">
        <w:tc>
          <w:tcPr>
            <w:tcW w:w="1129" w:type="dxa"/>
            <w:vAlign w:val="center"/>
          </w:tcPr>
          <w:p w14:paraId="5DF0BF6D"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Agost</w:t>
            </w:r>
          </w:p>
        </w:tc>
        <w:tc>
          <w:tcPr>
            <w:tcW w:w="2977" w:type="dxa"/>
          </w:tcPr>
          <w:p w14:paraId="77EC8E2A" w14:textId="24540610" w:rsidR="00F003E2" w:rsidRPr="001127CF" w:rsidRDefault="00F003E2" w:rsidP="003F25B4">
            <w:pPr>
              <w:rPr>
                <w:rFonts w:eastAsia="Batang" w:cs="Arial"/>
                <w:sz w:val="16"/>
                <w:szCs w:val="16"/>
                <w:lang w:val="ca-ES" w:eastAsia="ko-KR"/>
              </w:rPr>
            </w:pPr>
            <w:r w:rsidRPr="001127CF">
              <w:rPr>
                <w:sz w:val="16"/>
                <w:szCs w:val="16"/>
                <w:lang w:val="ca-ES"/>
              </w:rPr>
              <w:t>Tots els dies</w:t>
            </w:r>
          </w:p>
        </w:tc>
        <w:tc>
          <w:tcPr>
            <w:tcW w:w="1701" w:type="dxa"/>
          </w:tcPr>
          <w:p w14:paraId="4916CBBB" w14:textId="58921704"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tcPr>
          <w:p w14:paraId="0A92A31F" w14:textId="1F7776AE" w:rsidR="00F003E2" w:rsidRPr="0059515D" w:rsidRDefault="0059515D" w:rsidP="003F25B4">
            <w:pPr>
              <w:jc w:val="center"/>
              <w:rPr>
                <w:sz w:val="16"/>
                <w:szCs w:val="16"/>
                <w:lang w:val="ca-ES"/>
              </w:rPr>
            </w:pPr>
            <w:r>
              <w:rPr>
                <w:rFonts w:eastAsia="Batang" w:cs="Arial"/>
                <w:sz w:val="16"/>
                <w:szCs w:val="16"/>
                <w:lang w:val="ca-ES" w:eastAsia="ko-KR"/>
              </w:rPr>
              <w:t>2</w:t>
            </w:r>
            <w:r>
              <w:rPr>
                <w:rFonts w:eastAsia="Batang" w:cs="Arial"/>
                <w:sz w:val="16"/>
                <w:szCs w:val="16"/>
                <w:vertAlign w:val="superscript"/>
                <w:lang w:val="ca-ES" w:eastAsia="ko-KR"/>
              </w:rPr>
              <w:t>(4)</w:t>
            </w:r>
          </w:p>
        </w:tc>
      </w:tr>
      <w:tr w:rsidR="00F003E2" w:rsidRPr="001127CF" w14:paraId="096D763F" w14:textId="77777777" w:rsidTr="001127CF">
        <w:tc>
          <w:tcPr>
            <w:tcW w:w="1129" w:type="dxa"/>
            <w:vAlign w:val="center"/>
          </w:tcPr>
          <w:p w14:paraId="31D961FF"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Setembre</w:t>
            </w:r>
          </w:p>
        </w:tc>
        <w:tc>
          <w:tcPr>
            <w:tcW w:w="2977" w:type="dxa"/>
          </w:tcPr>
          <w:p w14:paraId="7B913139" w14:textId="5E4DE41B" w:rsidR="00F003E2" w:rsidRPr="001127CF" w:rsidRDefault="0059515D" w:rsidP="003F25B4">
            <w:pPr>
              <w:rPr>
                <w:rFonts w:eastAsia="Batang" w:cs="Arial"/>
                <w:sz w:val="16"/>
                <w:szCs w:val="16"/>
                <w:lang w:val="ca-ES" w:eastAsia="ko-KR"/>
              </w:rPr>
            </w:pPr>
            <w:r w:rsidRPr="001127CF">
              <w:rPr>
                <w:sz w:val="16"/>
                <w:szCs w:val="16"/>
                <w:lang w:val="ca-ES"/>
              </w:rPr>
              <w:t>De dimecres a diumenge</w:t>
            </w:r>
          </w:p>
        </w:tc>
        <w:tc>
          <w:tcPr>
            <w:tcW w:w="1701" w:type="dxa"/>
          </w:tcPr>
          <w:p w14:paraId="7FC9E513" w14:textId="7D0C614B"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vAlign w:val="center"/>
          </w:tcPr>
          <w:p w14:paraId="7F660F7F" w14:textId="6945B586" w:rsidR="00F003E2" w:rsidRPr="0059515D" w:rsidRDefault="00F003E2" w:rsidP="003F25B4">
            <w:pPr>
              <w:jc w:val="center"/>
              <w:rPr>
                <w:rFonts w:eastAsia="Batang" w:cs="Arial"/>
                <w:sz w:val="16"/>
                <w:szCs w:val="16"/>
                <w:lang w:val="ca-ES" w:eastAsia="ko-KR"/>
              </w:rPr>
            </w:pPr>
            <w:r w:rsidRPr="0059515D">
              <w:rPr>
                <w:rFonts w:eastAsia="Batang" w:cs="Arial"/>
                <w:sz w:val="16"/>
                <w:szCs w:val="16"/>
                <w:lang w:val="ca-ES" w:eastAsia="ko-KR"/>
              </w:rPr>
              <w:t>1</w:t>
            </w:r>
            <w:r w:rsidR="0059515D">
              <w:rPr>
                <w:rFonts w:eastAsia="Batang" w:cs="Arial"/>
                <w:sz w:val="16"/>
                <w:szCs w:val="16"/>
                <w:vertAlign w:val="superscript"/>
                <w:lang w:val="ca-ES" w:eastAsia="ko-KR"/>
              </w:rPr>
              <w:t>(5)</w:t>
            </w:r>
          </w:p>
        </w:tc>
      </w:tr>
      <w:tr w:rsidR="00F003E2" w:rsidRPr="001127CF" w14:paraId="79176608" w14:textId="77777777" w:rsidTr="001127CF">
        <w:tc>
          <w:tcPr>
            <w:tcW w:w="1129" w:type="dxa"/>
            <w:vAlign w:val="center"/>
          </w:tcPr>
          <w:p w14:paraId="475E1325" w14:textId="77777777"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Octubre</w:t>
            </w:r>
          </w:p>
        </w:tc>
        <w:tc>
          <w:tcPr>
            <w:tcW w:w="2977" w:type="dxa"/>
          </w:tcPr>
          <w:p w14:paraId="7F115E7C" w14:textId="5703C1E8" w:rsidR="00F003E2" w:rsidRPr="001127CF" w:rsidRDefault="00F003E2" w:rsidP="003F25B4">
            <w:pPr>
              <w:rPr>
                <w:rFonts w:eastAsia="Batang" w:cs="Arial"/>
                <w:sz w:val="16"/>
                <w:szCs w:val="16"/>
                <w:lang w:val="ca-ES" w:eastAsia="ko-KR"/>
              </w:rPr>
            </w:pPr>
            <w:r w:rsidRPr="001127CF">
              <w:rPr>
                <w:sz w:val="16"/>
                <w:szCs w:val="16"/>
                <w:lang w:val="ca-ES"/>
              </w:rPr>
              <w:t>De dimecres a diumenge</w:t>
            </w:r>
          </w:p>
        </w:tc>
        <w:tc>
          <w:tcPr>
            <w:tcW w:w="1701" w:type="dxa"/>
          </w:tcPr>
          <w:p w14:paraId="5E491CE9" w14:textId="3D38608F"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vAlign w:val="center"/>
          </w:tcPr>
          <w:p w14:paraId="35E6FA26" w14:textId="5EA9550A" w:rsidR="00F003E2" w:rsidRPr="0059515D" w:rsidRDefault="009B6FB4" w:rsidP="003F25B4">
            <w:pPr>
              <w:jc w:val="center"/>
              <w:rPr>
                <w:rFonts w:eastAsia="Batang" w:cs="Arial"/>
                <w:sz w:val="16"/>
                <w:szCs w:val="16"/>
                <w:lang w:val="ca-ES" w:eastAsia="ko-KR"/>
              </w:rPr>
            </w:pPr>
            <w:r w:rsidRPr="0059515D">
              <w:rPr>
                <w:rFonts w:eastAsia="Batang" w:cs="Arial"/>
                <w:sz w:val="16"/>
                <w:szCs w:val="16"/>
                <w:lang w:val="ca-ES" w:eastAsia="ko-KR"/>
              </w:rPr>
              <w:t>2</w:t>
            </w:r>
          </w:p>
        </w:tc>
      </w:tr>
      <w:tr w:rsidR="00F003E2" w:rsidRPr="001127CF" w14:paraId="3BE3D1BF" w14:textId="77777777" w:rsidTr="001127CF">
        <w:tc>
          <w:tcPr>
            <w:tcW w:w="1129" w:type="dxa"/>
            <w:vAlign w:val="center"/>
          </w:tcPr>
          <w:p w14:paraId="0D14B6A8" w14:textId="5C3C1A55" w:rsidR="00F003E2" w:rsidRPr="001127CF" w:rsidRDefault="00F003E2" w:rsidP="003F25B4">
            <w:pPr>
              <w:rPr>
                <w:rFonts w:eastAsia="Batang" w:cs="Arial"/>
                <w:sz w:val="16"/>
                <w:szCs w:val="16"/>
                <w:lang w:val="ca-ES" w:eastAsia="ko-KR"/>
              </w:rPr>
            </w:pPr>
            <w:r w:rsidRPr="001127CF">
              <w:rPr>
                <w:rFonts w:eastAsia="Batang" w:cs="Arial"/>
                <w:sz w:val="16"/>
                <w:szCs w:val="16"/>
                <w:lang w:val="ca-ES" w:eastAsia="ko-KR"/>
              </w:rPr>
              <w:t>Novembre</w:t>
            </w:r>
          </w:p>
        </w:tc>
        <w:tc>
          <w:tcPr>
            <w:tcW w:w="2977" w:type="dxa"/>
          </w:tcPr>
          <w:p w14:paraId="6EB00399" w14:textId="4632C6BC" w:rsidR="00F003E2" w:rsidRPr="001127CF" w:rsidRDefault="00F003E2" w:rsidP="003F25B4">
            <w:pPr>
              <w:rPr>
                <w:rFonts w:eastAsia="Batang" w:cs="Arial"/>
                <w:sz w:val="16"/>
                <w:szCs w:val="16"/>
                <w:lang w:val="ca-ES" w:eastAsia="ko-KR"/>
              </w:rPr>
            </w:pPr>
            <w:r w:rsidRPr="001127CF">
              <w:rPr>
                <w:sz w:val="16"/>
                <w:szCs w:val="16"/>
                <w:lang w:val="ca-ES"/>
              </w:rPr>
              <w:t>De dimecres a diumenge</w:t>
            </w:r>
          </w:p>
        </w:tc>
        <w:tc>
          <w:tcPr>
            <w:tcW w:w="1701" w:type="dxa"/>
          </w:tcPr>
          <w:p w14:paraId="71870A1A" w14:textId="36DD28EA"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vAlign w:val="center"/>
          </w:tcPr>
          <w:p w14:paraId="649B7BA8" w14:textId="1A289C44" w:rsidR="00F003E2" w:rsidRPr="0059515D" w:rsidRDefault="009B6FB4" w:rsidP="003F25B4">
            <w:pPr>
              <w:jc w:val="center"/>
              <w:rPr>
                <w:rFonts w:eastAsia="Batang" w:cs="Arial"/>
                <w:sz w:val="16"/>
                <w:szCs w:val="16"/>
                <w:lang w:val="ca-ES" w:eastAsia="ko-KR"/>
              </w:rPr>
            </w:pPr>
            <w:r w:rsidRPr="0059515D">
              <w:rPr>
                <w:rFonts w:eastAsia="Batang" w:cs="Arial"/>
                <w:sz w:val="16"/>
                <w:szCs w:val="16"/>
                <w:lang w:val="ca-ES" w:eastAsia="ko-KR"/>
              </w:rPr>
              <w:t>2</w:t>
            </w:r>
          </w:p>
        </w:tc>
      </w:tr>
      <w:tr w:rsidR="00F003E2" w:rsidRPr="001127CF" w14:paraId="60CCD12D" w14:textId="77777777" w:rsidTr="001127CF">
        <w:tc>
          <w:tcPr>
            <w:tcW w:w="1129" w:type="dxa"/>
            <w:vAlign w:val="center"/>
          </w:tcPr>
          <w:p w14:paraId="11B24622" w14:textId="420757F0" w:rsidR="00F003E2" w:rsidRPr="001127CF" w:rsidRDefault="00F003E2" w:rsidP="0059515D">
            <w:pPr>
              <w:rPr>
                <w:rFonts w:eastAsia="Batang" w:cs="Arial"/>
                <w:sz w:val="16"/>
                <w:szCs w:val="16"/>
                <w:vertAlign w:val="superscript"/>
                <w:lang w:val="ca-ES" w:eastAsia="ko-KR"/>
              </w:rPr>
            </w:pPr>
            <w:r w:rsidRPr="001127CF">
              <w:rPr>
                <w:rFonts w:eastAsia="Batang" w:cs="Arial"/>
                <w:sz w:val="16"/>
                <w:szCs w:val="16"/>
                <w:lang w:val="ca-ES" w:eastAsia="ko-KR"/>
              </w:rPr>
              <w:t>Desembre</w:t>
            </w:r>
            <w:r w:rsidR="00580898" w:rsidRPr="001127CF">
              <w:rPr>
                <w:rFonts w:eastAsia="Batang" w:cs="Arial"/>
                <w:sz w:val="16"/>
                <w:szCs w:val="16"/>
                <w:vertAlign w:val="superscript"/>
                <w:lang w:val="ca-ES" w:eastAsia="ko-KR"/>
              </w:rPr>
              <w:t>(</w:t>
            </w:r>
            <w:r w:rsidR="0059515D">
              <w:rPr>
                <w:rFonts w:eastAsia="Batang" w:cs="Arial"/>
                <w:sz w:val="16"/>
                <w:szCs w:val="16"/>
                <w:vertAlign w:val="superscript"/>
                <w:lang w:val="ca-ES" w:eastAsia="ko-KR"/>
              </w:rPr>
              <w:t>6</w:t>
            </w:r>
            <w:r w:rsidR="00580898" w:rsidRPr="001127CF">
              <w:rPr>
                <w:rFonts w:eastAsia="Batang" w:cs="Arial"/>
                <w:sz w:val="16"/>
                <w:szCs w:val="16"/>
                <w:vertAlign w:val="superscript"/>
                <w:lang w:val="ca-ES" w:eastAsia="ko-KR"/>
              </w:rPr>
              <w:t>)</w:t>
            </w:r>
          </w:p>
        </w:tc>
        <w:tc>
          <w:tcPr>
            <w:tcW w:w="2977" w:type="dxa"/>
          </w:tcPr>
          <w:p w14:paraId="7F393853" w14:textId="7DFE271B" w:rsidR="00F003E2" w:rsidRPr="001127CF" w:rsidRDefault="00580898" w:rsidP="001127CF">
            <w:pPr>
              <w:rPr>
                <w:rFonts w:eastAsia="Batang" w:cs="Arial"/>
                <w:sz w:val="16"/>
                <w:szCs w:val="16"/>
                <w:lang w:val="ca-ES" w:eastAsia="ko-KR"/>
              </w:rPr>
            </w:pPr>
            <w:r w:rsidRPr="001127CF">
              <w:rPr>
                <w:sz w:val="16"/>
                <w:szCs w:val="16"/>
                <w:lang w:val="ca-ES"/>
              </w:rPr>
              <w:t>D</w:t>
            </w:r>
            <w:r w:rsidR="00F003E2" w:rsidRPr="001127CF">
              <w:rPr>
                <w:sz w:val="16"/>
                <w:szCs w:val="16"/>
                <w:lang w:val="ca-ES"/>
              </w:rPr>
              <w:t xml:space="preserve">e dimecres a diumenge i pont </w:t>
            </w:r>
            <w:r w:rsidR="001127CF" w:rsidRPr="001127CF">
              <w:rPr>
                <w:sz w:val="16"/>
                <w:szCs w:val="16"/>
                <w:lang w:val="ca-ES"/>
              </w:rPr>
              <w:t>del 6 i 8</w:t>
            </w:r>
          </w:p>
        </w:tc>
        <w:tc>
          <w:tcPr>
            <w:tcW w:w="1701" w:type="dxa"/>
          </w:tcPr>
          <w:p w14:paraId="252032AA" w14:textId="47AF20D6" w:rsidR="00F003E2" w:rsidRPr="001127CF" w:rsidRDefault="00F003E2" w:rsidP="003F25B4">
            <w:pPr>
              <w:rPr>
                <w:rFonts w:eastAsia="Batang" w:cs="Arial"/>
                <w:sz w:val="16"/>
                <w:szCs w:val="16"/>
                <w:lang w:val="ca-ES" w:eastAsia="ko-KR"/>
              </w:rPr>
            </w:pPr>
            <w:r w:rsidRPr="001127CF">
              <w:rPr>
                <w:sz w:val="16"/>
                <w:szCs w:val="16"/>
                <w:lang w:val="ca-ES"/>
              </w:rPr>
              <w:t>De 10 h a 16 h</w:t>
            </w:r>
          </w:p>
        </w:tc>
        <w:tc>
          <w:tcPr>
            <w:tcW w:w="1418" w:type="dxa"/>
            <w:vAlign w:val="center"/>
          </w:tcPr>
          <w:p w14:paraId="5F44786D" w14:textId="290A20D4" w:rsidR="00F003E2" w:rsidRPr="0059515D" w:rsidRDefault="009B6FB4" w:rsidP="003F25B4">
            <w:pPr>
              <w:jc w:val="center"/>
              <w:rPr>
                <w:rFonts w:eastAsia="Batang" w:cs="Arial"/>
                <w:sz w:val="16"/>
                <w:szCs w:val="16"/>
                <w:lang w:val="ca-ES" w:eastAsia="ko-KR"/>
              </w:rPr>
            </w:pPr>
            <w:r w:rsidRPr="0059515D">
              <w:rPr>
                <w:rFonts w:eastAsia="Batang" w:cs="Arial"/>
                <w:sz w:val="16"/>
                <w:szCs w:val="16"/>
                <w:lang w:val="ca-ES" w:eastAsia="ko-KR"/>
              </w:rPr>
              <w:t>2</w:t>
            </w:r>
          </w:p>
        </w:tc>
      </w:tr>
    </w:tbl>
    <w:p w14:paraId="1F74E886" w14:textId="77777777" w:rsidR="004A7057" w:rsidRPr="001127CF" w:rsidRDefault="004A7057" w:rsidP="003F25B4"/>
    <w:tbl>
      <w:tblPr>
        <w:tblStyle w:val="Taulaambquadrcula"/>
        <w:tblW w:w="7225" w:type="dxa"/>
        <w:tblInd w:w="709" w:type="dxa"/>
        <w:tblLayout w:type="fixed"/>
        <w:tblLook w:val="04A0" w:firstRow="1" w:lastRow="0" w:firstColumn="1" w:lastColumn="0" w:noHBand="0" w:noVBand="1"/>
      </w:tblPr>
      <w:tblGrid>
        <w:gridCol w:w="1129"/>
        <w:gridCol w:w="2977"/>
        <w:gridCol w:w="1701"/>
        <w:gridCol w:w="1418"/>
      </w:tblGrid>
      <w:tr w:rsidR="00761976" w:rsidRPr="001127CF" w14:paraId="0E1AD501" w14:textId="77777777" w:rsidTr="001127CF">
        <w:tc>
          <w:tcPr>
            <w:tcW w:w="7225" w:type="dxa"/>
            <w:gridSpan w:val="4"/>
            <w:vAlign w:val="center"/>
          </w:tcPr>
          <w:p w14:paraId="4A670A1F" w14:textId="526C9883" w:rsidR="00B42C38" w:rsidRPr="00CC77C6" w:rsidRDefault="00B42C38" w:rsidP="003F25B4">
            <w:pPr>
              <w:jc w:val="center"/>
              <w:rPr>
                <w:rFonts w:eastAsia="Batang" w:cs="Arial"/>
                <w:b/>
                <w:sz w:val="18"/>
                <w:szCs w:val="18"/>
                <w:vertAlign w:val="superscript"/>
                <w:lang w:val="ca-ES" w:eastAsia="ko-KR"/>
              </w:rPr>
            </w:pPr>
            <w:r w:rsidRPr="001127CF">
              <w:rPr>
                <w:rFonts w:eastAsia="Batang" w:cs="Arial"/>
                <w:b/>
                <w:sz w:val="18"/>
                <w:szCs w:val="18"/>
                <w:lang w:val="ca-ES" w:eastAsia="ko-KR"/>
              </w:rPr>
              <w:t>Casal dels volcans</w:t>
            </w:r>
            <w:r w:rsidR="00CC77C6">
              <w:rPr>
                <w:rFonts w:eastAsia="Batang" w:cs="Arial"/>
                <w:b/>
                <w:sz w:val="18"/>
                <w:szCs w:val="18"/>
                <w:vertAlign w:val="superscript"/>
                <w:lang w:val="ca-ES" w:eastAsia="ko-KR"/>
              </w:rPr>
              <w:t>(7)</w:t>
            </w:r>
          </w:p>
          <w:p w14:paraId="72E674C6" w14:textId="7BCD977F" w:rsidR="004A7057" w:rsidRPr="001127CF" w:rsidRDefault="00B42C38" w:rsidP="003F25B4">
            <w:pPr>
              <w:jc w:val="center"/>
              <w:rPr>
                <w:rFonts w:eastAsia="Batang" w:cs="Arial"/>
                <w:sz w:val="18"/>
                <w:szCs w:val="18"/>
                <w:lang w:val="ca-ES" w:eastAsia="ko-KR"/>
              </w:rPr>
            </w:pPr>
            <w:r w:rsidRPr="001127CF">
              <w:rPr>
                <w:rFonts w:eastAsia="Batang" w:cs="Arial"/>
                <w:i/>
                <w:sz w:val="18"/>
                <w:szCs w:val="18"/>
                <w:lang w:val="ca-ES" w:eastAsia="ko-KR"/>
              </w:rPr>
              <w:t>Avinguda de Santa Coloma, 47, 17800 Olot</w:t>
            </w:r>
          </w:p>
        </w:tc>
      </w:tr>
      <w:tr w:rsidR="00761976" w:rsidRPr="001127CF" w14:paraId="181A9967" w14:textId="77777777" w:rsidTr="001127CF">
        <w:tc>
          <w:tcPr>
            <w:tcW w:w="1129" w:type="dxa"/>
            <w:vAlign w:val="center"/>
          </w:tcPr>
          <w:p w14:paraId="366A519E" w14:textId="77777777" w:rsidR="004A7057" w:rsidRPr="001127CF" w:rsidRDefault="004A7057" w:rsidP="003F25B4">
            <w:pPr>
              <w:rPr>
                <w:rFonts w:eastAsia="Batang" w:cs="Arial"/>
                <w:b/>
                <w:sz w:val="18"/>
                <w:szCs w:val="18"/>
                <w:lang w:val="ca-ES" w:eastAsia="ko-KR"/>
              </w:rPr>
            </w:pPr>
            <w:r w:rsidRPr="001127CF">
              <w:rPr>
                <w:rFonts w:eastAsia="Batang" w:cs="Arial"/>
                <w:b/>
                <w:sz w:val="18"/>
                <w:szCs w:val="18"/>
                <w:lang w:val="ca-ES" w:eastAsia="ko-KR"/>
              </w:rPr>
              <w:t>Mes d’obertura</w:t>
            </w:r>
          </w:p>
        </w:tc>
        <w:tc>
          <w:tcPr>
            <w:tcW w:w="2977" w:type="dxa"/>
            <w:vAlign w:val="center"/>
          </w:tcPr>
          <w:p w14:paraId="27C9F477" w14:textId="334C2672" w:rsidR="004A7057" w:rsidRPr="001127CF" w:rsidRDefault="004A7057" w:rsidP="003F25B4">
            <w:pPr>
              <w:rPr>
                <w:rFonts w:eastAsia="Batang" w:cs="Arial"/>
                <w:b/>
                <w:sz w:val="18"/>
                <w:szCs w:val="18"/>
                <w:lang w:val="ca-ES" w:eastAsia="ko-KR"/>
              </w:rPr>
            </w:pPr>
            <w:r w:rsidRPr="001127CF">
              <w:rPr>
                <w:rFonts w:eastAsia="Batang" w:cs="Arial"/>
                <w:b/>
                <w:sz w:val="18"/>
                <w:szCs w:val="18"/>
                <w:lang w:val="ca-ES" w:eastAsia="ko-KR"/>
              </w:rPr>
              <w:t>Dies d’obertura</w:t>
            </w:r>
          </w:p>
        </w:tc>
        <w:tc>
          <w:tcPr>
            <w:tcW w:w="1701" w:type="dxa"/>
            <w:vAlign w:val="center"/>
          </w:tcPr>
          <w:p w14:paraId="09B43973" w14:textId="77777777" w:rsidR="004A7057" w:rsidRPr="001127CF" w:rsidRDefault="004A7057" w:rsidP="003F25B4">
            <w:pPr>
              <w:rPr>
                <w:rFonts w:eastAsia="Batang" w:cs="Arial"/>
                <w:b/>
                <w:sz w:val="18"/>
                <w:szCs w:val="18"/>
                <w:lang w:val="ca-ES" w:eastAsia="ko-KR"/>
              </w:rPr>
            </w:pPr>
            <w:r w:rsidRPr="001127CF">
              <w:rPr>
                <w:rFonts w:eastAsia="Batang" w:cs="Arial"/>
                <w:b/>
                <w:sz w:val="18"/>
                <w:szCs w:val="18"/>
                <w:lang w:val="ca-ES" w:eastAsia="ko-KR"/>
              </w:rPr>
              <w:t>Horari obertura</w:t>
            </w:r>
          </w:p>
        </w:tc>
        <w:tc>
          <w:tcPr>
            <w:tcW w:w="1418" w:type="dxa"/>
            <w:vAlign w:val="center"/>
          </w:tcPr>
          <w:p w14:paraId="620C9770" w14:textId="77777777" w:rsidR="004A7057" w:rsidRPr="001127CF" w:rsidRDefault="004A7057" w:rsidP="003F25B4">
            <w:pPr>
              <w:jc w:val="center"/>
              <w:rPr>
                <w:rFonts w:eastAsia="Batang" w:cs="Arial"/>
                <w:sz w:val="18"/>
                <w:szCs w:val="18"/>
                <w:lang w:val="ca-ES" w:eastAsia="ko-KR"/>
              </w:rPr>
            </w:pPr>
            <w:r w:rsidRPr="001127CF">
              <w:rPr>
                <w:rFonts w:eastAsia="Batang" w:cs="Arial"/>
                <w:b/>
                <w:sz w:val="18"/>
                <w:szCs w:val="18"/>
                <w:lang w:val="ca-ES" w:eastAsia="ko-KR"/>
              </w:rPr>
              <w:t>Nre. Persones</w:t>
            </w:r>
          </w:p>
        </w:tc>
      </w:tr>
      <w:tr w:rsidR="00B42C38" w:rsidRPr="001127CF" w14:paraId="753E935E" w14:textId="77777777" w:rsidTr="001127CF">
        <w:tc>
          <w:tcPr>
            <w:tcW w:w="1129" w:type="dxa"/>
            <w:vAlign w:val="center"/>
          </w:tcPr>
          <w:p w14:paraId="1FD8D671" w14:textId="0D5F293C" w:rsidR="00B42C38" w:rsidRPr="001127CF" w:rsidRDefault="00B42C38" w:rsidP="003F25B4">
            <w:pPr>
              <w:rPr>
                <w:rFonts w:eastAsia="Batang" w:cs="Arial"/>
                <w:sz w:val="16"/>
                <w:szCs w:val="16"/>
                <w:lang w:val="ca-ES" w:eastAsia="ko-KR"/>
              </w:rPr>
            </w:pPr>
            <w:r w:rsidRPr="001127CF">
              <w:rPr>
                <w:rFonts w:eastAsia="Batang" w:cs="Arial"/>
                <w:sz w:val="16"/>
                <w:szCs w:val="16"/>
                <w:lang w:val="ca-ES" w:eastAsia="ko-KR"/>
              </w:rPr>
              <w:t>Març</w:t>
            </w:r>
            <w:r w:rsidRPr="001127CF">
              <w:rPr>
                <w:rFonts w:eastAsia="Batang" w:cs="Arial"/>
                <w:sz w:val="16"/>
                <w:szCs w:val="16"/>
                <w:vertAlign w:val="superscript"/>
                <w:lang w:val="ca-ES" w:eastAsia="ko-KR"/>
              </w:rPr>
              <w:t>(2)</w:t>
            </w:r>
          </w:p>
        </w:tc>
        <w:tc>
          <w:tcPr>
            <w:tcW w:w="2977" w:type="dxa"/>
            <w:vAlign w:val="center"/>
          </w:tcPr>
          <w:p w14:paraId="5CA77009" w14:textId="6DB28548" w:rsidR="00B42C38" w:rsidRPr="001127CF" w:rsidRDefault="00B42C38" w:rsidP="003F25B4">
            <w:pPr>
              <w:rPr>
                <w:rFonts w:eastAsia="Batang" w:cs="Arial"/>
                <w:sz w:val="16"/>
                <w:szCs w:val="16"/>
                <w:lang w:val="ca-ES" w:eastAsia="ko-KR"/>
              </w:rPr>
            </w:pPr>
            <w:r w:rsidRPr="001127CF">
              <w:rPr>
                <w:sz w:val="16"/>
                <w:szCs w:val="16"/>
                <w:lang w:val="ca-ES"/>
              </w:rPr>
              <w:t>De dimarts a diumenge</w:t>
            </w:r>
          </w:p>
        </w:tc>
        <w:tc>
          <w:tcPr>
            <w:tcW w:w="1701" w:type="dxa"/>
          </w:tcPr>
          <w:p w14:paraId="7A2BA13C" w14:textId="5D2E0459" w:rsidR="00B42C38" w:rsidRPr="001127CF" w:rsidRDefault="00B42C38" w:rsidP="003F25B4">
            <w:pPr>
              <w:rPr>
                <w:rFonts w:eastAsia="Batang" w:cs="Arial"/>
                <w:sz w:val="16"/>
                <w:szCs w:val="16"/>
                <w:lang w:val="ca-ES" w:eastAsia="ko-KR"/>
              </w:rPr>
            </w:pPr>
            <w:r w:rsidRPr="001127CF">
              <w:rPr>
                <w:sz w:val="16"/>
                <w:szCs w:val="16"/>
                <w:lang w:val="ca-ES"/>
              </w:rPr>
              <w:t>De 10 h a 14 h</w:t>
            </w:r>
          </w:p>
        </w:tc>
        <w:tc>
          <w:tcPr>
            <w:tcW w:w="1418" w:type="dxa"/>
            <w:vAlign w:val="center"/>
          </w:tcPr>
          <w:p w14:paraId="76D57035" w14:textId="77777777" w:rsidR="00B42C38" w:rsidRPr="001127CF" w:rsidRDefault="00B42C38" w:rsidP="003F25B4">
            <w:pPr>
              <w:jc w:val="center"/>
              <w:rPr>
                <w:rFonts w:eastAsia="Batang" w:cs="Arial"/>
                <w:sz w:val="16"/>
                <w:szCs w:val="16"/>
                <w:lang w:val="ca-ES" w:eastAsia="ko-KR"/>
              </w:rPr>
            </w:pPr>
            <w:r w:rsidRPr="001127CF">
              <w:rPr>
                <w:rFonts w:eastAsia="Batang" w:cs="Arial"/>
                <w:sz w:val="16"/>
                <w:szCs w:val="16"/>
                <w:lang w:val="ca-ES" w:eastAsia="ko-KR"/>
              </w:rPr>
              <w:t>1</w:t>
            </w:r>
          </w:p>
        </w:tc>
      </w:tr>
      <w:tr w:rsidR="00B42C38" w:rsidRPr="001127CF" w14:paraId="0EFF2A1E" w14:textId="77777777" w:rsidTr="001127CF">
        <w:tc>
          <w:tcPr>
            <w:tcW w:w="1129" w:type="dxa"/>
            <w:vAlign w:val="center"/>
          </w:tcPr>
          <w:p w14:paraId="7CA86F90" w14:textId="16BD8FFB" w:rsidR="00B42C38" w:rsidRPr="001127CF" w:rsidRDefault="00B42C38" w:rsidP="003F25B4">
            <w:pPr>
              <w:rPr>
                <w:rFonts w:eastAsia="Batang" w:cs="Arial"/>
                <w:sz w:val="16"/>
                <w:szCs w:val="16"/>
                <w:lang w:val="ca-ES" w:eastAsia="ko-KR"/>
              </w:rPr>
            </w:pPr>
            <w:r w:rsidRPr="001127CF">
              <w:rPr>
                <w:rFonts w:eastAsia="Batang" w:cs="Arial"/>
                <w:sz w:val="16"/>
                <w:szCs w:val="16"/>
                <w:lang w:val="ca-ES" w:eastAsia="ko-KR"/>
              </w:rPr>
              <w:t>Abril</w:t>
            </w:r>
            <w:r w:rsidRPr="001127CF">
              <w:rPr>
                <w:rFonts w:eastAsia="Batang" w:cs="Arial"/>
                <w:sz w:val="16"/>
                <w:szCs w:val="16"/>
                <w:vertAlign w:val="superscript"/>
                <w:lang w:val="ca-ES" w:eastAsia="ko-KR"/>
              </w:rPr>
              <w:t>(2)</w:t>
            </w:r>
          </w:p>
        </w:tc>
        <w:tc>
          <w:tcPr>
            <w:tcW w:w="2977" w:type="dxa"/>
            <w:vAlign w:val="center"/>
          </w:tcPr>
          <w:p w14:paraId="64CCCF3C" w14:textId="211F60BA" w:rsidR="00B42C38" w:rsidRPr="001127CF" w:rsidRDefault="00B42C38" w:rsidP="003F25B4">
            <w:pPr>
              <w:rPr>
                <w:rFonts w:eastAsia="Batang" w:cs="Arial"/>
                <w:sz w:val="16"/>
                <w:szCs w:val="16"/>
                <w:lang w:val="ca-ES" w:eastAsia="ko-KR"/>
              </w:rPr>
            </w:pPr>
            <w:r w:rsidRPr="001127CF">
              <w:rPr>
                <w:sz w:val="16"/>
                <w:szCs w:val="16"/>
                <w:lang w:val="ca-ES"/>
              </w:rPr>
              <w:t>De dimarts a diumenge</w:t>
            </w:r>
          </w:p>
        </w:tc>
        <w:tc>
          <w:tcPr>
            <w:tcW w:w="1701" w:type="dxa"/>
          </w:tcPr>
          <w:p w14:paraId="0003A2D1" w14:textId="76F104F4" w:rsidR="00B42C38" w:rsidRPr="001127CF" w:rsidRDefault="00B42C38" w:rsidP="003F25B4">
            <w:pPr>
              <w:rPr>
                <w:rFonts w:eastAsia="Batang" w:cs="Arial"/>
                <w:sz w:val="16"/>
                <w:szCs w:val="16"/>
                <w:lang w:val="ca-ES" w:eastAsia="ko-KR"/>
              </w:rPr>
            </w:pPr>
            <w:r w:rsidRPr="001127CF">
              <w:rPr>
                <w:sz w:val="16"/>
                <w:szCs w:val="16"/>
                <w:lang w:val="ca-ES"/>
              </w:rPr>
              <w:t>De 10 h a 14 h</w:t>
            </w:r>
          </w:p>
        </w:tc>
        <w:tc>
          <w:tcPr>
            <w:tcW w:w="1418" w:type="dxa"/>
          </w:tcPr>
          <w:p w14:paraId="2689C960" w14:textId="77777777" w:rsidR="00B42C38" w:rsidRPr="001127CF" w:rsidRDefault="00B42C38" w:rsidP="003F25B4">
            <w:pPr>
              <w:jc w:val="center"/>
              <w:rPr>
                <w:lang w:val="ca-ES"/>
              </w:rPr>
            </w:pPr>
            <w:r w:rsidRPr="001127CF">
              <w:rPr>
                <w:rFonts w:eastAsia="Batang" w:cs="Arial"/>
                <w:sz w:val="16"/>
                <w:szCs w:val="16"/>
                <w:lang w:val="ca-ES" w:eastAsia="ko-KR"/>
              </w:rPr>
              <w:t>1</w:t>
            </w:r>
          </w:p>
        </w:tc>
      </w:tr>
      <w:tr w:rsidR="00B42C38" w:rsidRPr="001127CF" w14:paraId="6E9BCCE5" w14:textId="77777777" w:rsidTr="001127CF">
        <w:tc>
          <w:tcPr>
            <w:tcW w:w="1129" w:type="dxa"/>
            <w:vAlign w:val="center"/>
          </w:tcPr>
          <w:p w14:paraId="6DFF71B6" w14:textId="77777777" w:rsidR="00B42C38" w:rsidRPr="001127CF" w:rsidRDefault="00B42C38" w:rsidP="003F25B4">
            <w:pPr>
              <w:rPr>
                <w:rFonts w:eastAsia="Batang" w:cs="Arial"/>
                <w:sz w:val="16"/>
                <w:szCs w:val="16"/>
                <w:lang w:val="ca-ES" w:eastAsia="ko-KR"/>
              </w:rPr>
            </w:pPr>
            <w:r w:rsidRPr="001127CF">
              <w:rPr>
                <w:rFonts w:eastAsia="Batang" w:cs="Arial"/>
                <w:sz w:val="16"/>
                <w:szCs w:val="16"/>
                <w:lang w:val="ca-ES" w:eastAsia="ko-KR"/>
              </w:rPr>
              <w:t>Maig</w:t>
            </w:r>
          </w:p>
        </w:tc>
        <w:tc>
          <w:tcPr>
            <w:tcW w:w="2977" w:type="dxa"/>
            <w:vAlign w:val="center"/>
          </w:tcPr>
          <w:p w14:paraId="7BBA4D22" w14:textId="4EA9B0C8" w:rsidR="00B42C38" w:rsidRPr="001127CF" w:rsidRDefault="00B42C38" w:rsidP="003F25B4">
            <w:pPr>
              <w:rPr>
                <w:rFonts w:eastAsia="Batang" w:cs="Arial"/>
                <w:sz w:val="16"/>
                <w:szCs w:val="16"/>
                <w:vertAlign w:val="superscript"/>
                <w:lang w:val="ca-ES" w:eastAsia="ko-KR"/>
              </w:rPr>
            </w:pPr>
            <w:r w:rsidRPr="001127CF">
              <w:rPr>
                <w:sz w:val="16"/>
                <w:szCs w:val="16"/>
                <w:lang w:val="ca-ES"/>
              </w:rPr>
              <w:t>De dimarts a diumenge</w:t>
            </w:r>
          </w:p>
        </w:tc>
        <w:tc>
          <w:tcPr>
            <w:tcW w:w="1701" w:type="dxa"/>
          </w:tcPr>
          <w:p w14:paraId="4524B228" w14:textId="23B3A731" w:rsidR="00B42C38" w:rsidRPr="001127CF" w:rsidRDefault="00B42C38" w:rsidP="003F25B4">
            <w:pPr>
              <w:rPr>
                <w:rFonts w:eastAsia="Batang" w:cs="Arial"/>
                <w:sz w:val="16"/>
                <w:szCs w:val="16"/>
                <w:lang w:val="ca-ES" w:eastAsia="ko-KR"/>
              </w:rPr>
            </w:pPr>
            <w:r w:rsidRPr="001127CF">
              <w:rPr>
                <w:sz w:val="16"/>
                <w:szCs w:val="16"/>
                <w:lang w:val="ca-ES"/>
              </w:rPr>
              <w:t>De 10 h a 14 h</w:t>
            </w:r>
          </w:p>
        </w:tc>
        <w:tc>
          <w:tcPr>
            <w:tcW w:w="1418" w:type="dxa"/>
          </w:tcPr>
          <w:p w14:paraId="2BD3922F" w14:textId="77777777" w:rsidR="00B42C38" w:rsidRPr="001127CF" w:rsidRDefault="00B42C38" w:rsidP="003F25B4">
            <w:pPr>
              <w:jc w:val="center"/>
              <w:rPr>
                <w:lang w:val="ca-ES"/>
              </w:rPr>
            </w:pPr>
            <w:r w:rsidRPr="001127CF">
              <w:rPr>
                <w:rFonts w:eastAsia="Batang" w:cs="Arial"/>
                <w:sz w:val="16"/>
                <w:szCs w:val="16"/>
                <w:lang w:val="ca-ES" w:eastAsia="ko-KR"/>
              </w:rPr>
              <w:t>1</w:t>
            </w:r>
          </w:p>
        </w:tc>
      </w:tr>
      <w:tr w:rsidR="00B42C38" w:rsidRPr="001127CF" w14:paraId="404BED86" w14:textId="77777777" w:rsidTr="001127CF">
        <w:tc>
          <w:tcPr>
            <w:tcW w:w="1129" w:type="dxa"/>
            <w:vAlign w:val="center"/>
          </w:tcPr>
          <w:p w14:paraId="6A105364" w14:textId="77777777" w:rsidR="00B42C38" w:rsidRPr="001127CF" w:rsidRDefault="00B42C38" w:rsidP="003F25B4">
            <w:pPr>
              <w:rPr>
                <w:rFonts w:eastAsia="Batang" w:cs="Arial"/>
                <w:sz w:val="16"/>
                <w:szCs w:val="16"/>
                <w:lang w:val="ca-ES" w:eastAsia="ko-KR"/>
              </w:rPr>
            </w:pPr>
            <w:r w:rsidRPr="001127CF">
              <w:rPr>
                <w:rFonts w:eastAsia="Batang" w:cs="Arial"/>
                <w:sz w:val="16"/>
                <w:szCs w:val="16"/>
                <w:lang w:val="ca-ES" w:eastAsia="ko-KR"/>
              </w:rPr>
              <w:t>Juny</w:t>
            </w:r>
          </w:p>
        </w:tc>
        <w:tc>
          <w:tcPr>
            <w:tcW w:w="2977" w:type="dxa"/>
            <w:vAlign w:val="center"/>
          </w:tcPr>
          <w:p w14:paraId="5B677A1D" w14:textId="5EEFD91F" w:rsidR="00B42C38" w:rsidRPr="001127CF" w:rsidRDefault="00B42C38" w:rsidP="003F25B4">
            <w:pPr>
              <w:rPr>
                <w:rFonts w:eastAsia="Batang" w:cs="Arial"/>
                <w:sz w:val="16"/>
                <w:szCs w:val="16"/>
                <w:lang w:val="ca-ES" w:eastAsia="ko-KR"/>
              </w:rPr>
            </w:pPr>
            <w:r w:rsidRPr="001127CF">
              <w:rPr>
                <w:sz w:val="16"/>
                <w:szCs w:val="16"/>
                <w:lang w:val="ca-ES"/>
              </w:rPr>
              <w:t>De dimarts a diumenge</w:t>
            </w:r>
          </w:p>
        </w:tc>
        <w:tc>
          <w:tcPr>
            <w:tcW w:w="1701" w:type="dxa"/>
          </w:tcPr>
          <w:p w14:paraId="7BF0B6F8" w14:textId="2EED2CDF" w:rsidR="00B42C38" w:rsidRPr="001127CF" w:rsidRDefault="00B42C38" w:rsidP="003F25B4">
            <w:pPr>
              <w:rPr>
                <w:rFonts w:eastAsia="Batang" w:cs="Arial"/>
                <w:sz w:val="16"/>
                <w:szCs w:val="16"/>
                <w:lang w:val="ca-ES" w:eastAsia="ko-KR"/>
              </w:rPr>
            </w:pPr>
            <w:r w:rsidRPr="001127CF">
              <w:rPr>
                <w:sz w:val="16"/>
                <w:szCs w:val="16"/>
                <w:lang w:val="ca-ES"/>
              </w:rPr>
              <w:t>De 10 h a 14 h</w:t>
            </w:r>
          </w:p>
        </w:tc>
        <w:tc>
          <w:tcPr>
            <w:tcW w:w="1418" w:type="dxa"/>
          </w:tcPr>
          <w:p w14:paraId="5CA85183" w14:textId="77777777" w:rsidR="00B42C38" w:rsidRPr="001127CF" w:rsidRDefault="00B42C38" w:rsidP="003F25B4">
            <w:pPr>
              <w:jc w:val="center"/>
              <w:rPr>
                <w:lang w:val="ca-ES"/>
              </w:rPr>
            </w:pPr>
            <w:r w:rsidRPr="001127CF">
              <w:rPr>
                <w:rFonts w:eastAsia="Batang" w:cs="Arial"/>
                <w:sz w:val="16"/>
                <w:szCs w:val="16"/>
                <w:lang w:val="ca-ES" w:eastAsia="ko-KR"/>
              </w:rPr>
              <w:t>1</w:t>
            </w:r>
          </w:p>
        </w:tc>
      </w:tr>
      <w:tr w:rsidR="00B42C38" w:rsidRPr="001127CF" w14:paraId="54358DA9" w14:textId="77777777" w:rsidTr="001127CF">
        <w:tc>
          <w:tcPr>
            <w:tcW w:w="1129" w:type="dxa"/>
            <w:vAlign w:val="center"/>
          </w:tcPr>
          <w:p w14:paraId="3BE40CD7" w14:textId="77777777" w:rsidR="00B42C38" w:rsidRPr="001127CF" w:rsidRDefault="00B42C38" w:rsidP="003F25B4">
            <w:pPr>
              <w:rPr>
                <w:rFonts w:eastAsia="Batang" w:cs="Arial"/>
                <w:sz w:val="16"/>
                <w:szCs w:val="16"/>
                <w:lang w:val="ca-ES" w:eastAsia="ko-KR"/>
              </w:rPr>
            </w:pPr>
            <w:r w:rsidRPr="001127CF">
              <w:rPr>
                <w:rFonts w:eastAsia="Batang" w:cs="Arial"/>
                <w:sz w:val="16"/>
                <w:szCs w:val="16"/>
                <w:lang w:val="ca-ES" w:eastAsia="ko-KR"/>
              </w:rPr>
              <w:t>Juliol</w:t>
            </w:r>
          </w:p>
        </w:tc>
        <w:tc>
          <w:tcPr>
            <w:tcW w:w="2977" w:type="dxa"/>
            <w:vAlign w:val="center"/>
          </w:tcPr>
          <w:p w14:paraId="002E038A" w14:textId="117DF092" w:rsidR="00B42C38" w:rsidRPr="001127CF" w:rsidRDefault="00B42C38" w:rsidP="003F25B4">
            <w:pPr>
              <w:rPr>
                <w:rFonts w:eastAsia="Batang" w:cs="Arial"/>
                <w:sz w:val="16"/>
                <w:szCs w:val="16"/>
                <w:lang w:val="ca-ES" w:eastAsia="ko-KR"/>
              </w:rPr>
            </w:pPr>
            <w:r w:rsidRPr="001127CF">
              <w:rPr>
                <w:sz w:val="16"/>
                <w:szCs w:val="16"/>
                <w:lang w:val="ca-ES"/>
              </w:rPr>
              <w:t>De dimarts a diumenge</w:t>
            </w:r>
          </w:p>
        </w:tc>
        <w:tc>
          <w:tcPr>
            <w:tcW w:w="1701" w:type="dxa"/>
          </w:tcPr>
          <w:p w14:paraId="4640B07B" w14:textId="1BF63D55" w:rsidR="00B42C38" w:rsidRPr="001127CF" w:rsidRDefault="00B42C38" w:rsidP="003F25B4">
            <w:pPr>
              <w:rPr>
                <w:rFonts w:eastAsia="Batang" w:cs="Arial"/>
                <w:sz w:val="16"/>
                <w:szCs w:val="16"/>
                <w:lang w:val="ca-ES" w:eastAsia="ko-KR"/>
              </w:rPr>
            </w:pPr>
            <w:r w:rsidRPr="001127CF">
              <w:rPr>
                <w:sz w:val="16"/>
                <w:szCs w:val="16"/>
                <w:lang w:val="ca-ES"/>
              </w:rPr>
              <w:t>De 10 h a 14 h</w:t>
            </w:r>
          </w:p>
        </w:tc>
        <w:tc>
          <w:tcPr>
            <w:tcW w:w="1418" w:type="dxa"/>
          </w:tcPr>
          <w:p w14:paraId="3ABF33DE" w14:textId="77777777" w:rsidR="00B42C38" w:rsidRPr="001127CF" w:rsidRDefault="00B42C38" w:rsidP="003F25B4">
            <w:pPr>
              <w:jc w:val="center"/>
              <w:rPr>
                <w:lang w:val="ca-ES"/>
              </w:rPr>
            </w:pPr>
            <w:r w:rsidRPr="001127CF">
              <w:rPr>
                <w:rFonts w:eastAsia="Batang" w:cs="Arial"/>
                <w:sz w:val="16"/>
                <w:szCs w:val="16"/>
                <w:lang w:val="ca-ES" w:eastAsia="ko-KR"/>
              </w:rPr>
              <w:t>1</w:t>
            </w:r>
          </w:p>
        </w:tc>
      </w:tr>
      <w:tr w:rsidR="00B42C38" w:rsidRPr="001127CF" w14:paraId="0182993A" w14:textId="77777777" w:rsidTr="001127CF">
        <w:tc>
          <w:tcPr>
            <w:tcW w:w="1129" w:type="dxa"/>
            <w:vAlign w:val="center"/>
          </w:tcPr>
          <w:p w14:paraId="25886736" w14:textId="77777777" w:rsidR="00B42C38" w:rsidRPr="001127CF" w:rsidRDefault="00B42C38" w:rsidP="003F25B4">
            <w:pPr>
              <w:rPr>
                <w:rFonts w:eastAsia="Batang" w:cs="Arial"/>
                <w:sz w:val="16"/>
                <w:szCs w:val="16"/>
                <w:lang w:val="ca-ES" w:eastAsia="ko-KR"/>
              </w:rPr>
            </w:pPr>
            <w:r w:rsidRPr="001127CF">
              <w:rPr>
                <w:rFonts w:eastAsia="Batang" w:cs="Arial"/>
                <w:sz w:val="16"/>
                <w:szCs w:val="16"/>
                <w:lang w:val="ca-ES" w:eastAsia="ko-KR"/>
              </w:rPr>
              <w:t>Agost</w:t>
            </w:r>
          </w:p>
        </w:tc>
        <w:tc>
          <w:tcPr>
            <w:tcW w:w="2977" w:type="dxa"/>
            <w:vAlign w:val="center"/>
          </w:tcPr>
          <w:p w14:paraId="7CEC3BC9" w14:textId="627142D1" w:rsidR="00B42C38" w:rsidRPr="001127CF" w:rsidRDefault="00B42C38" w:rsidP="003F25B4">
            <w:pPr>
              <w:rPr>
                <w:rFonts w:eastAsia="Batang" w:cs="Arial"/>
                <w:sz w:val="16"/>
                <w:szCs w:val="16"/>
                <w:lang w:val="ca-ES" w:eastAsia="ko-KR"/>
              </w:rPr>
            </w:pPr>
            <w:r w:rsidRPr="001127CF">
              <w:rPr>
                <w:sz w:val="16"/>
                <w:szCs w:val="16"/>
                <w:lang w:val="ca-ES"/>
              </w:rPr>
              <w:t>De dimarts a diumenge</w:t>
            </w:r>
          </w:p>
        </w:tc>
        <w:tc>
          <w:tcPr>
            <w:tcW w:w="1701" w:type="dxa"/>
          </w:tcPr>
          <w:p w14:paraId="0DBE7E91" w14:textId="7C0F2CF6" w:rsidR="00B42C38" w:rsidRPr="001127CF" w:rsidRDefault="00B42C38" w:rsidP="003F25B4">
            <w:pPr>
              <w:rPr>
                <w:rFonts w:eastAsia="Batang" w:cs="Arial"/>
                <w:sz w:val="16"/>
                <w:szCs w:val="16"/>
                <w:lang w:val="ca-ES" w:eastAsia="ko-KR"/>
              </w:rPr>
            </w:pPr>
            <w:r w:rsidRPr="001127CF">
              <w:rPr>
                <w:sz w:val="16"/>
                <w:szCs w:val="16"/>
                <w:lang w:val="ca-ES"/>
              </w:rPr>
              <w:t>De 10 h a 14 h</w:t>
            </w:r>
          </w:p>
        </w:tc>
        <w:tc>
          <w:tcPr>
            <w:tcW w:w="1418" w:type="dxa"/>
          </w:tcPr>
          <w:p w14:paraId="600A2D8E" w14:textId="77777777" w:rsidR="00B42C38" w:rsidRPr="001127CF" w:rsidRDefault="00B42C38" w:rsidP="003F25B4">
            <w:pPr>
              <w:jc w:val="center"/>
              <w:rPr>
                <w:lang w:val="ca-ES"/>
              </w:rPr>
            </w:pPr>
            <w:r w:rsidRPr="001127CF">
              <w:rPr>
                <w:rFonts w:eastAsia="Batang" w:cs="Arial"/>
                <w:sz w:val="16"/>
                <w:szCs w:val="16"/>
                <w:lang w:val="ca-ES" w:eastAsia="ko-KR"/>
              </w:rPr>
              <w:t>1</w:t>
            </w:r>
          </w:p>
        </w:tc>
      </w:tr>
      <w:tr w:rsidR="00B42C38" w:rsidRPr="001127CF" w14:paraId="451133B5" w14:textId="77777777" w:rsidTr="001127CF">
        <w:tc>
          <w:tcPr>
            <w:tcW w:w="1129" w:type="dxa"/>
            <w:vAlign w:val="center"/>
          </w:tcPr>
          <w:p w14:paraId="0A3CE41F" w14:textId="77777777" w:rsidR="00B42C38" w:rsidRPr="001127CF" w:rsidRDefault="00B42C38" w:rsidP="003F25B4">
            <w:pPr>
              <w:rPr>
                <w:rFonts w:eastAsia="Batang" w:cs="Arial"/>
                <w:sz w:val="16"/>
                <w:szCs w:val="16"/>
                <w:lang w:val="ca-ES" w:eastAsia="ko-KR"/>
              </w:rPr>
            </w:pPr>
            <w:r w:rsidRPr="001127CF">
              <w:rPr>
                <w:rFonts w:eastAsia="Batang" w:cs="Arial"/>
                <w:sz w:val="16"/>
                <w:szCs w:val="16"/>
                <w:lang w:val="ca-ES" w:eastAsia="ko-KR"/>
              </w:rPr>
              <w:t>Setembre</w:t>
            </w:r>
          </w:p>
        </w:tc>
        <w:tc>
          <w:tcPr>
            <w:tcW w:w="2977" w:type="dxa"/>
            <w:vAlign w:val="center"/>
          </w:tcPr>
          <w:p w14:paraId="5D082685" w14:textId="3A2BDA38" w:rsidR="00B42C38" w:rsidRPr="001127CF" w:rsidRDefault="00B42C38" w:rsidP="003F25B4">
            <w:pPr>
              <w:rPr>
                <w:rFonts w:eastAsia="Batang" w:cs="Arial"/>
                <w:sz w:val="16"/>
                <w:szCs w:val="16"/>
                <w:lang w:val="ca-ES" w:eastAsia="ko-KR"/>
              </w:rPr>
            </w:pPr>
            <w:r w:rsidRPr="001127CF">
              <w:rPr>
                <w:sz w:val="16"/>
                <w:szCs w:val="16"/>
                <w:lang w:val="ca-ES"/>
              </w:rPr>
              <w:t xml:space="preserve">Caps de </w:t>
            </w:r>
            <w:r w:rsidR="001127CF" w:rsidRPr="001127CF">
              <w:rPr>
                <w:sz w:val="16"/>
                <w:szCs w:val="16"/>
                <w:lang w:val="ca-ES"/>
              </w:rPr>
              <w:t>setmana</w:t>
            </w:r>
            <w:r w:rsidRPr="001127CF">
              <w:rPr>
                <w:sz w:val="16"/>
                <w:szCs w:val="16"/>
                <w:lang w:val="ca-ES"/>
              </w:rPr>
              <w:t xml:space="preserve"> i festius nacionals</w:t>
            </w:r>
          </w:p>
        </w:tc>
        <w:tc>
          <w:tcPr>
            <w:tcW w:w="1701" w:type="dxa"/>
          </w:tcPr>
          <w:p w14:paraId="57605871" w14:textId="50937D4F" w:rsidR="00B42C38" w:rsidRPr="001127CF" w:rsidRDefault="00B42C38" w:rsidP="003F25B4">
            <w:pPr>
              <w:rPr>
                <w:rFonts w:eastAsia="Batang" w:cs="Arial"/>
                <w:sz w:val="16"/>
                <w:szCs w:val="16"/>
                <w:lang w:val="ca-ES" w:eastAsia="ko-KR"/>
              </w:rPr>
            </w:pPr>
            <w:r w:rsidRPr="001127CF">
              <w:rPr>
                <w:sz w:val="16"/>
                <w:szCs w:val="16"/>
                <w:lang w:val="ca-ES"/>
              </w:rPr>
              <w:t>De 10 h a 14 h</w:t>
            </w:r>
          </w:p>
        </w:tc>
        <w:tc>
          <w:tcPr>
            <w:tcW w:w="1418" w:type="dxa"/>
            <w:vAlign w:val="center"/>
          </w:tcPr>
          <w:p w14:paraId="262DC5FD" w14:textId="77777777" w:rsidR="00B42C38" w:rsidRPr="001127CF" w:rsidRDefault="00B42C38" w:rsidP="003F25B4">
            <w:pPr>
              <w:jc w:val="center"/>
              <w:rPr>
                <w:rFonts w:eastAsia="Batang" w:cs="Arial"/>
                <w:sz w:val="16"/>
                <w:szCs w:val="16"/>
                <w:lang w:val="ca-ES" w:eastAsia="ko-KR"/>
              </w:rPr>
            </w:pPr>
            <w:r w:rsidRPr="001127CF">
              <w:rPr>
                <w:rFonts w:eastAsia="Batang" w:cs="Arial"/>
                <w:sz w:val="16"/>
                <w:szCs w:val="16"/>
                <w:lang w:val="ca-ES" w:eastAsia="ko-KR"/>
              </w:rPr>
              <w:t>1</w:t>
            </w:r>
          </w:p>
        </w:tc>
      </w:tr>
      <w:tr w:rsidR="00B42C38" w:rsidRPr="001127CF" w14:paraId="00614AE2" w14:textId="77777777" w:rsidTr="001127CF">
        <w:tc>
          <w:tcPr>
            <w:tcW w:w="1129" w:type="dxa"/>
            <w:vAlign w:val="center"/>
          </w:tcPr>
          <w:p w14:paraId="3FF97474" w14:textId="77777777" w:rsidR="00B42C38" w:rsidRPr="001127CF" w:rsidRDefault="00B42C38" w:rsidP="003F25B4">
            <w:pPr>
              <w:rPr>
                <w:rFonts w:eastAsia="Batang" w:cs="Arial"/>
                <w:sz w:val="16"/>
                <w:szCs w:val="16"/>
                <w:lang w:val="ca-ES" w:eastAsia="ko-KR"/>
              </w:rPr>
            </w:pPr>
            <w:r w:rsidRPr="001127CF">
              <w:rPr>
                <w:rFonts w:eastAsia="Batang" w:cs="Arial"/>
                <w:sz w:val="16"/>
                <w:szCs w:val="16"/>
                <w:lang w:val="ca-ES" w:eastAsia="ko-KR"/>
              </w:rPr>
              <w:t>Octubre</w:t>
            </w:r>
          </w:p>
        </w:tc>
        <w:tc>
          <w:tcPr>
            <w:tcW w:w="2977" w:type="dxa"/>
            <w:vAlign w:val="center"/>
          </w:tcPr>
          <w:p w14:paraId="5FF56DD7" w14:textId="2BAD553E" w:rsidR="00B42C38" w:rsidRPr="001127CF" w:rsidRDefault="00B42C38" w:rsidP="003F25B4">
            <w:pPr>
              <w:rPr>
                <w:rFonts w:eastAsia="Batang" w:cs="Arial"/>
                <w:sz w:val="16"/>
                <w:szCs w:val="16"/>
                <w:lang w:val="ca-ES" w:eastAsia="ko-KR"/>
              </w:rPr>
            </w:pPr>
            <w:r w:rsidRPr="001127CF">
              <w:rPr>
                <w:sz w:val="16"/>
                <w:szCs w:val="16"/>
                <w:lang w:val="ca-ES"/>
              </w:rPr>
              <w:t>De dimarts a diumenge</w:t>
            </w:r>
          </w:p>
        </w:tc>
        <w:tc>
          <w:tcPr>
            <w:tcW w:w="1701" w:type="dxa"/>
          </w:tcPr>
          <w:p w14:paraId="0980BDB9" w14:textId="06E81977" w:rsidR="00B42C38" w:rsidRPr="001127CF" w:rsidRDefault="00B42C38" w:rsidP="003F25B4">
            <w:pPr>
              <w:rPr>
                <w:rFonts w:eastAsia="Batang" w:cs="Arial"/>
                <w:sz w:val="16"/>
                <w:szCs w:val="16"/>
                <w:lang w:val="ca-ES" w:eastAsia="ko-KR"/>
              </w:rPr>
            </w:pPr>
            <w:r w:rsidRPr="001127CF">
              <w:rPr>
                <w:sz w:val="16"/>
                <w:szCs w:val="16"/>
                <w:lang w:val="ca-ES"/>
              </w:rPr>
              <w:t>De 10 h a 14 h</w:t>
            </w:r>
          </w:p>
        </w:tc>
        <w:tc>
          <w:tcPr>
            <w:tcW w:w="1418" w:type="dxa"/>
            <w:vAlign w:val="center"/>
          </w:tcPr>
          <w:p w14:paraId="2AFB2904" w14:textId="77777777" w:rsidR="00B42C38" w:rsidRPr="001127CF" w:rsidRDefault="00B42C38" w:rsidP="003F25B4">
            <w:pPr>
              <w:jc w:val="center"/>
              <w:rPr>
                <w:rFonts w:eastAsia="Batang" w:cs="Arial"/>
                <w:sz w:val="16"/>
                <w:szCs w:val="16"/>
                <w:lang w:val="ca-ES" w:eastAsia="ko-KR"/>
              </w:rPr>
            </w:pPr>
            <w:r w:rsidRPr="001127CF">
              <w:rPr>
                <w:rFonts w:eastAsia="Batang" w:cs="Arial"/>
                <w:sz w:val="16"/>
                <w:szCs w:val="16"/>
                <w:lang w:val="ca-ES" w:eastAsia="ko-KR"/>
              </w:rPr>
              <w:t>1</w:t>
            </w:r>
          </w:p>
        </w:tc>
      </w:tr>
      <w:tr w:rsidR="00B42C38" w:rsidRPr="001127CF" w14:paraId="59C262DA" w14:textId="77777777" w:rsidTr="001127CF">
        <w:tc>
          <w:tcPr>
            <w:tcW w:w="1129" w:type="dxa"/>
            <w:vAlign w:val="center"/>
          </w:tcPr>
          <w:p w14:paraId="2F827E12" w14:textId="28F2C13A" w:rsidR="00B42C38" w:rsidRPr="001127CF" w:rsidRDefault="00B42C38" w:rsidP="003F25B4">
            <w:pPr>
              <w:rPr>
                <w:rFonts w:eastAsia="Batang" w:cs="Arial"/>
                <w:sz w:val="16"/>
                <w:szCs w:val="16"/>
                <w:vertAlign w:val="superscript"/>
                <w:lang w:val="ca-ES" w:eastAsia="ko-KR"/>
              </w:rPr>
            </w:pPr>
            <w:r w:rsidRPr="001127CF">
              <w:rPr>
                <w:rFonts w:eastAsia="Batang" w:cs="Arial"/>
                <w:sz w:val="16"/>
                <w:szCs w:val="16"/>
                <w:lang w:val="ca-ES" w:eastAsia="ko-KR"/>
              </w:rPr>
              <w:t>Desembre</w:t>
            </w:r>
            <w:r w:rsidR="00C566E1">
              <w:rPr>
                <w:rFonts w:eastAsia="Batang" w:cs="Arial"/>
                <w:sz w:val="16"/>
                <w:szCs w:val="16"/>
                <w:vertAlign w:val="superscript"/>
                <w:lang w:val="ca-ES" w:eastAsia="ko-KR"/>
              </w:rPr>
              <w:t>(6</w:t>
            </w:r>
            <w:r w:rsidR="002F6553" w:rsidRPr="001127CF">
              <w:rPr>
                <w:rFonts w:eastAsia="Batang" w:cs="Arial"/>
                <w:sz w:val="16"/>
                <w:szCs w:val="16"/>
                <w:vertAlign w:val="superscript"/>
                <w:lang w:val="ca-ES" w:eastAsia="ko-KR"/>
              </w:rPr>
              <w:t>)</w:t>
            </w:r>
          </w:p>
        </w:tc>
        <w:tc>
          <w:tcPr>
            <w:tcW w:w="2977" w:type="dxa"/>
            <w:vAlign w:val="center"/>
          </w:tcPr>
          <w:p w14:paraId="3C2B3455" w14:textId="65939DC7" w:rsidR="00B42C38" w:rsidRPr="001127CF" w:rsidRDefault="00B42C38" w:rsidP="003F25B4">
            <w:pPr>
              <w:rPr>
                <w:rFonts w:eastAsia="Batang" w:cs="Arial"/>
                <w:sz w:val="16"/>
                <w:szCs w:val="16"/>
                <w:lang w:val="ca-ES" w:eastAsia="ko-KR"/>
              </w:rPr>
            </w:pPr>
            <w:r w:rsidRPr="001127CF">
              <w:rPr>
                <w:sz w:val="16"/>
                <w:szCs w:val="16"/>
                <w:lang w:val="ca-ES"/>
              </w:rPr>
              <w:t>De dimarts a diumenge</w:t>
            </w:r>
          </w:p>
        </w:tc>
        <w:tc>
          <w:tcPr>
            <w:tcW w:w="1701" w:type="dxa"/>
          </w:tcPr>
          <w:p w14:paraId="30E4E10C" w14:textId="6A4B43FE" w:rsidR="00B42C38" w:rsidRPr="001127CF" w:rsidRDefault="00B42C38" w:rsidP="003F25B4">
            <w:pPr>
              <w:rPr>
                <w:rFonts w:eastAsia="Batang" w:cs="Arial"/>
                <w:sz w:val="16"/>
                <w:szCs w:val="16"/>
                <w:lang w:val="ca-ES" w:eastAsia="ko-KR"/>
              </w:rPr>
            </w:pPr>
            <w:r w:rsidRPr="001127CF">
              <w:rPr>
                <w:sz w:val="16"/>
                <w:szCs w:val="16"/>
                <w:lang w:val="ca-ES"/>
              </w:rPr>
              <w:t>De 10 h a 14 h</w:t>
            </w:r>
          </w:p>
        </w:tc>
        <w:tc>
          <w:tcPr>
            <w:tcW w:w="1418" w:type="dxa"/>
            <w:vAlign w:val="center"/>
          </w:tcPr>
          <w:p w14:paraId="579A6931" w14:textId="77777777" w:rsidR="00B42C38" w:rsidRPr="001127CF" w:rsidRDefault="00B42C38" w:rsidP="003F25B4">
            <w:pPr>
              <w:jc w:val="center"/>
              <w:rPr>
                <w:rFonts w:eastAsia="Batang" w:cs="Arial"/>
                <w:sz w:val="16"/>
                <w:szCs w:val="16"/>
                <w:lang w:val="ca-ES" w:eastAsia="ko-KR"/>
              </w:rPr>
            </w:pPr>
            <w:r w:rsidRPr="001127CF">
              <w:rPr>
                <w:rFonts w:eastAsia="Batang" w:cs="Arial"/>
                <w:sz w:val="16"/>
                <w:szCs w:val="16"/>
                <w:lang w:val="ca-ES" w:eastAsia="ko-KR"/>
              </w:rPr>
              <w:t>1</w:t>
            </w:r>
          </w:p>
        </w:tc>
      </w:tr>
    </w:tbl>
    <w:p w14:paraId="175046ED" w14:textId="77777777" w:rsidR="001127CF" w:rsidRPr="001127CF" w:rsidRDefault="001127CF" w:rsidP="001127CF">
      <w:pPr>
        <w:tabs>
          <w:tab w:val="left" w:pos="-720"/>
          <w:tab w:val="num" w:pos="1789"/>
        </w:tabs>
        <w:suppressAutoHyphens/>
        <w:ind w:left="709"/>
        <w:rPr>
          <w:rFonts w:eastAsia="Batang" w:cs="Arial"/>
          <w:sz w:val="16"/>
          <w:szCs w:val="16"/>
          <w:u w:val="single"/>
          <w:lang w:eastAsia="ko-KR"/>
        </w:rPr>
      </w:pPr>
    </w:p>
    <w:p w14:paraId="06396A46" w14:textId="09763808" w:rsidR="002F6553" w:rsidRPr="001127CF" w:rsidRDefault="002F6553" w:rsidP="001127CF">
      <w:pPr>
        <w:tabs>
          <w:tab w:val="left" w:pos="-720"/>
          <w:tab w:val="num" w:pos="1789"/>
        </w:tabs>
        <w:suppressAutoHyphens/>
        <w:ind w:left="709"/>
        <w:rPr>
          <w:rFonts w:eastAsia="Batang" w:cs="Arial"/>
          <w:sz w:val="16"/>
          <w:szCs w:val="16"/>
          <w:u w:val="single"/>
          <w:lang w:eastAsia="ko-KR"/>
        </w:rPr>
      </w:pPr>
      <w:r w:rsidRPr="001127CF">
        <w:rPr>
          <w:rFonts w:eastAsia="Batang" w:cs="Arial"/>
          <w:sz w:val="16"/>
          <w:szCs w:val="16"/>
          <w:u w:val="single"/>
          <w:lang w:eastAsia="ko-KR"/>
        </w:rPr>
        <w:t>Aquestes observacions abasten a totes les taules anteriors d’aquest apartat “en centres d’informació”:</w:t>
      </w:r>
    </w:p>
    <w:p w14:paraId="34BB1010" w14:textId="4858273B" w:rsidR="002F6553" w:rsidRPr="001127CF" w:rsidRDefault="002F6553" w:rsidP="00BF2EC1">
      <w:pPr>
        <w:ind w:left="709"/>
        <w:rPr>
          <w:rFonts w:eastAsia="Batang" w:cs="Arial"/>
          <w:sz w:val="16"/>
          <w:szCs w:val="16"/>
          <w:lang w:eastAsia="ko-KR"/>
        </w:rPr>
      </w:pPr>
      <w:r w:rsidRPr="001127CF">
        <w:rPr>
          <w:rFonts w:eastAsia="Batang" w:cs="Arial"/>
          <w:sz w:val="16"/>
          <w:szCs w:val="16"/>
          <w:vertAlign w:val="superscript"/>
          <w:lang w:eastAsia="ko-KR"/>
        </w:rPr>
        <w:t xml:space="preserve">(1) </w:t>
      </w:r>
      <w:r w:rsidRPr="001127CF">
        <w:rPr>
          <w:rFonts w:eastAsia="Batang" w:cs="Arial"/>
          <w:sz w:val="16"/>
          <w:szCs w:val="16"/>
          <w:lang w:eastAsia="ko-KR"/>
        </w:rPr>
        <w:t>Excepte els dies de 24, 25 i 26 de desembre</w:t>
      </w:r>
      <w:r w:rsidR="00D97923">
        <w:rPr>
          <w:rFonts w:eastAsia="Batang" w:cs="Arial"/>
          <w:sz w:val="16"/>
          <w:szCs w:val="16"/>
          <w:lang w:eastAsia="ko-KR"/>
        </w:rPr>
        <w:t>.</w:t>
      </w:r>
    </w:p>
    <w:p w14:paraId="58FED791" w14:textId="78E5D860" w:rsidR="00DC1D25" w:rsidRPr="00DC1D25" w:rsidRDefault="00DC1D25" w:rsidP="00BF2EC1">
      <w:pPr>
        <w:ind w:left="709"/>
        <w:rPr>
          <w:rFonts w:eastAsia="Batang" w:cs="Arial"/>
          <w:sz w:val="16"/>
          <w:szCs w:val="16"/>
          <w:lang w:eastAsia="ko-KR"/>
        </w:rPr>
      </w:pPr>
      <w:r>
        <w:rPr>
          <w:rFonts w:eastAsia="Batang" w:cs="Arial"/>
          <w:sz w:val="16"/>
          <w:szCs w:val="16"/>
          <w:vertAlign w:val="superscript"/>
          <w:lang w:eastAsia="ko-KR"/>
        </w:rPr>
        <w:t>(</w:t>
      </w:r>
      <w:r w:rsidR="0059515D">
        <w:rPr>
          <w:rFonts w:eastAsia="Batang" w:cs="Arial"/>
          <w:sz w:val="16"/>
          <w:szCs w:val="16"/>
          <w:vertAlign w:val="superscript"/>
          <w:lang w:eastAsia="ko-KR"/>
        </w:rPr>
        <w:t>2</w:t>
      </w:r>
      <w:r w:rsidR="002F6553" w:rsidRPr="001127CF">
        <w:rPr>
          <w:rFonts w:eastAsia="Batang" w:cs="Arial"/>
          <w:sz w:val="16"/>
          <w:szCs w:val="16"/>
          <w:vertAlign w:val="superscript"/>
          <w:lang w:eastAsia="ko-KR"/>
        </w:rPr>
        <w:t xml:space="preserve">) </w:t>
      </w:r>
      <w:r w:rsidR="0059515D">
        <w:rPr>
          <w:rFonts w:eastAsia="Batang" w:cs="Arial"/>
          <w:sz w:val="16"/>
          <w:szCs w:val="16"/>
          <w:lang w:eastAsia="ko-KR"/>
        </w:rPr>
        <w:t>2 persones pels períodes de</w:t>
      </w:r>
      <w:r>
        <w:rPr>
          <w:rFonts w:eastAsia="Batang" w:cs="Arial"/>
          <w:sz w:val="16"/>
          <w:szCs w:val="16"/>
          <w:lang w:eastAsia="ko-KR"/>
        </w:rPr>
        <w:t xml:space="preserve"> Setmana Santa, caps de setmana festius i ponts d’abril a la segona setmana de desembre amb horari de 10h a 15h</w:t>
      </w:r>
      <w:r w:rsidR="00D97923">
        <w:rPr>
          <w:rFonts w:eastAsia="Batang" w:cs="Arial"/>
          <w:sz w:val="16"/>
          <w:szCs w:val="16"/>
          <w:lang w:eastAsia="ko-KR"/>
        </w:rPr>
        <w:t>.</w:t>
      </w:r>
      <w:r>
        <w:rPr>
          <w:rFonts w:eastAsia="Batang" w:cs="Arial"/>
          <w:sz w:val="16"/>
          <w:szCs w:val="16"/>
          <w:lang w:eastAsia="ko-KR"/>
        </w:rPr>
        <w:t xml:space="preserve"> </w:t>
      </w:r>
    </w:p>
    <w:p w14:paraId="1024F2C7" w14:textId="73E44F06" w:rsidR="002F6553" w:rsidRDefault="009B6FB4" w:rsidP="00BF2EC1">
      <w:pPr>
        <w:ind w:left="709"/>
        <w:rPr>
          <w:rFonts w:eastAsia="Batang" w:cs="Arial"/>
          <w:sz w:val="16"/>
          <w:szCs w:val="16"/>
          <w:lang w:eastAsia="ko-KR"/>
        </w:rPr>
      </w:pPr>
      <w:r>
        <w:rPr>
          <w:rFonts w:eastAsia="Batang" w:cs="Arial"/>
          <w:sz w:val="16"/>
          <w:szCs w:val="16"/>
          <w:vertAlign w:val="superscript"/>
          <w:lang w:eastAsia="ko-KR"/>
        </w:rPr>
        <w:t>(3)</w:t>
      </w:r>
      <w:r w:rsidR="002F6553" w:rsidRPr="001127CF">
        <w:rPr>
          <w:rFonts w:eastAsia="Batang" w:cs="Arial"/>
          <w:sz w:val="16"/>
          <w:szCs w:val="16"/>
          <w:lang w:eastAsia="ko-KR"/>
        </w:rPr>
        <w:t>S’obriran tots els dies durant la</w:t>
      </w:r>
      <w:r w:rsidR="002F6553" w:rsidRPr="001127CF">
        <w:rPr>
          <w:rFonts w:eastAsia="Batang" w:cs="Arial"/>
          <w:sz w:val="16"/>
          <w:szCs w:val="16"/>
          <w:vertAlign w:val="superscript"/>
          <w:lang w:eastAsia="ko-KR"/>
        </w:rPr>
        <w:t xml:space="preserve"> </w:t>
      </w:r>
      <w:r w:rsidR="002F6553" w:rsidRPr="001127CF">
        <w:rPr>
          <w:rFonts w:eastAsia="Batang" w:cs="Arial"/>
          <w:sz w:val="16"/>
          <w:szCs w:val="16"/>
          <w:lang w:eastAsia="ko-KR"/>
        </w:rPr>
        <w:t>Setmana Santa escolar</w:t>
      </w:r>
      <w:r>
        <w:rPr>
          <w:rFonts w:eastAsia="Batang" w:cs="Arial"/>
          <w:sz w:val="16"/>
          <w:szCs w:val="16"/>
          <w:lang w:eastAsia="ko-KR"/>
        </w:rPr>
        <w:t>.</w:t>
      </w:r>
    </w:p>
    <w:p w14:paraId="18B87D49" w14:textId="18A00FC8" w:rsidR="009B6FB4" w:rsidRDefault="009B6FB4" w:rsidP="00BF2EC1">
      <w:pPr>
        <w:ind w:left="709"/>
        <w:rPr>
          <w:rFonts w:eastAsia="Batang" w:cs="Arial"/>
          <w:sz w:val="16"/>
          <w:szCs w:val="16"/>
          <w:lang w:eastAsia="ko-KR"/>
        </w:rPr>
      </w:pPr>
      <w:r>
        <w:rPr>
          <w:rFonts w:eastAsia="Batang" w:cs="Arial"/>
          <w:sz w:val="16"/>
          <w:szCs w:val="16"/>
          <w:vertAlign w:val="superscript"/>
          <w:lang w:eastAsia="ko-KR"/>
        </w:rPr>
        <w:t>(4)</w:t>
      </w:r>
      <w:r w:rsidR="00D97923" w:rsidRPr="00D97923">
        <w:rPr>
          <w:rFonts w:eastAsia="Batang" w:cs="Arial"/>
          <w:sz w:val="16"/>
          <w:szCs w:val="16"/>
          <w:lang w:eastAsia="ko-KR"/>
        </w:rPr>
        <w:t>Els</w:t>
      </w:r>
      <w:r w:rsidR="00D97923">
        <w:rPr>
          <w:rFonts w:eastAsia="Batang" w:cs="Arial"/>
          <w:sz w:val="16"/>
          <w:szCs w:val="16"/>
          <w:vertAlign w:val="superscript"/>
          <w:lang w:eastAsia="ko-KR"/>
        </w:rPr>
        <w:t xml:space="preserve"> </w:t>
      </w:r>
      <w:r w:rsidR="00D97923">
        <w:rPr>
          <w:rFonts w:eastAsia="Batang" w:cs="Arial"/>
          <w:sz w:val="16"/>
          <w:szCs w:val="16"/>
          <w:lang w:eastAsia="ko-KR"/>
        </w:rPr>
        <w:t>d</w:t>
      </w:r>
      <w:r w:rsidR="0059515D">
        <w:rPr>
          <w:rFonts w:eastAsia="Batang" w:cs="Arial"/>
          <w:sz w:val="16"/>
          <w:szCs w:val="16"/>
          <w:lang w:eastAsia="ko-KR"/>
        </w:rPr>
        <w:t>illuns i dimarts</w:t>
      </w:r>
      <w:r w:rsidR="00D97923">
        <w:rPr>
          <w:rFonts w:eastAsia="Batang" w:cs="Arial"/>
          <w:sz w:val="16"/>
          <w:szCs w:val="16"/>
          <w:lang w:eastAsia="ko-KR"/>
        </w:rPr>
        <w:t xml:space="preserve"> </w:t>
      </w:r>
      <w:r w:rsidR="0059515D">
        <w:rPr>
          <w:rFonts w:eastAsia="Batang" w:cs="Arial"/>
          <w:sz w:val="16"/>
          <w:szCs w:val="16"/>
          <w:lang w:eastAsia="ko-KR"/>
        </w:rPr>
        <w:t>1 persona</w:t>
      </w:r>
      <w:r w:rsidR="00D97923">
        <w:rPr>
          <w:rFonts w:eastAsia="Batang" w:cs="Arial"/>
          <w:sz w:val="16"/>
          <w:szCs w:val="16"/>
          <w:lang w:eastAsia="ko-KR"/>
        </w:rPr>
        <w:t>.</w:t>
      </w:r>
    </w:p>
    <w:p w14:paraId="3B0EDEAE" w14:textId="45DAABAC" w:rsidR="0059515D" w:rsidRPr="0059515D" w:rsidRDefault="0059515D" w:rsidP="00BF2EC1">
      <w:pPr>
        <w:ind w:left="709"/>
        <w:rPr>
          <w:rFonts w:eastAsia="Batang" w:cs="Arial"/>
          <w:sz w:val="16"/>
          <w:szCs w:val="16"/>
          <w:lang w:eastAsia="ko-KR"/>
        </w:rPr>
      </w:pPr>
      <w:r>
        <w:rPr>
          <w:rFonts w:eastAsia="Batang" w:cs="Arial"/>
          <w:sz w:val="16"/>
          <w:szCs w:val="16"/>
          <w:vertAlign w:val="superscript"/>
          <w:lang w:eastAsia="ko-KR"/>
        </w:rPr>
        <w:t>(5)</w:t>
      </w:r>
      <w:r>
        <w:rPr>
          <w:rFonts w:eastAsia="Batang" w:cs="Arial"/>
          <w:sz w:val="16"/>
          <w:szCs w:val="16"/>
          <w:lang w:eastAsia="ko-KR"/>
        </w:rPr>
        <w:t>2 persones els caps de setmana</w:t>
      </w:r>
      <w:r w:rsidR="00D97923">
        <w:rPr>
          <w:rFonts w:eastAsia="Batang" w:cs="Arial"/>
          <w:sz w:val="16"/>
          <w:szCs w:val="16"/>
          <w:lang w:eastAsia="ko-KR"/>
        </w:rPr>
        <w:t>.</w:t>
      </w:r>
    </w:p>
    <w:p w14:paraId="748276CF" w14:textId="2B23B501" w:rsidR="002F6553" w:rsidRDefault="00C566E1" w:rsidP="00BF2EC1">
      <w:pPr>
        <w:ind w:left="709"/>
        <w:rPr>
          <w:rFonts w:eastAsia="Batang" w:cs="Arial"/>
          <w:sz w:val="16"/>
          <w:szCs w:val="16"/>
          <w:lang w:eastAsia="ko-KR"/>
        </w:rPr>
      </w:pPr>
      <w:r>
        <w:rPr>
          <w:rFonts w:eastAsia="Batang" w:cs="Arial"/>
          <w:sz w:val="16"/>
          <w:szCs w:val="16"/>
          <w:vertAlign w:val="superscript"/>
          <w:lang w:eastAsia="ko-KR"/>
        </w:rPr>
        <w:t>(6</w:t>
      </w:r>
      <w:r w:rsidR="002F6553" w:rsidRPr="001127CF">
        <w:rPr>
          <w:rFonts w:eastAsia="Batang" w:cs="Arial"/>
          <w:sz w:val="16"/>
          <w:szCs w:val="16"/>
          <w:vertAlign w:val="superscript"/>
          <w:lang w:eastAsia="ko-KR"/>
        </w:rPr>
        <w:t xml:space="preserve">) </w:t>
      </w:r>
      <w:r w:rsidR="002F6553" w:rsidRPr="001127CF">
        <w:rPr>
          <w:rFonts w:eastAsia="Batang" w:cs="Arial"/>
          <w:sz w:val="16"/>
          <w:szCs w:val="16"/>
          <w:lang w:eastAsia="ko-KR"/>
        </w:rPr>
        <w:t xml:space="preserve">Tancat a partir de la setmana posterior al pont </w:t>
      </w:r>
      <w:r w:rsidR="001127CF" w:rsidRPr="001127CF">
        <w:rPr>
          <w:rFonts w:eastAsia="Batang" w:cs="Arial"/>
          <w:sz w:val="16"/>
          <w:szCs w:val="16"/>
          <w:lang w:eastAsia="ko-KR"/>
        </w:rPr>
        <w:t>del 6 i 8 de desembre</w:t>
      </w:r>
      <w:r w:rsidR="00D97923">
        <w:rPr>
          <w:rFonts w:eastAsia="Batang" w:cs="Arial"/>
          <w:sz w:val="16"/>
          <w:szCs w:val="16"/>
          <w:lang w:eastAsia="ko-KR"/>
        </w:rPr>
        <w:t>.</w:t>
      </w:r>
    </w:p>
    <w:p w14:paraId="13E3B1EC" w14:textId="051F553F" w:rsidR="00CC77C6" w:rsidRPr="00CC77C6" w:rsidRDefault="00CC77C6" w:rsidP="00BF2EC1">
      <w:pPr>
        <w:ind w:left="709"/>
        <w:rPr>
          <w:sz w:val="16"/>
          <w:szCs w:val="16"/>
        </w:rPr>
      </w:pPr>
      <w:r>
        <w:rPr>
          <w:rFonts w:eastAsia="Batang" w:cs="Arial"/>
          <w:sz w:val="16"/>
          <w:szCs w:val="16"/>
          <w:vertAlign w:val="superscript"/>
          <w:lang w:eastAsia="ko-KR"/>
        </w:rPr>
        <w:t>(7)</w:t>
      </w:r>
      <w:r>
        <w:rPr>
          <w:rFonts w:eastAsia="Batang" w:cs="Arial"/>
          <w:sz w:val="16"/>
          <w:szCs w:val="16"/>
          <w:lang w:eastAsia="ko-KR"/>
        </w:rPr>
        <w:t xml:space="preserve">Centre acreditat com a </w:t>
      </w:r>
      <w:r w:rsidRPr="00CC77C6">
        <w:rPr>
          <w:rFonts w:eastAsia="Batang" w:cs="Arial"/>
          <w:sz w:val="16"/>
          <w:szCs w:val="16"/>
          <w:lang w:eastAsia="ko-KR"/>
        </w:rPr>
        <w:t>Oficina de Turisme de Catalunya, d’acord amb el Decret 66/2014, de 13 de maig, de regulació dels Serveis d’Informació, difusió i atenció turística de Catalunya</w:t>
      </w:r>
      <w:r>
        <w:rPr>
          <w:rFonts w:eastAsia="Batang" w:cs="Arial"/>
          <w:sz w:val="16"/>
          <w:szCs w:val="16"/>
          <w:lang w:eastAsia="ko-KR"/>
        </w:rPr>
        <w:t>.</w:t>
      </w:r>
    </w:p>
    <w:p w14:paraId="3061DD7A" w14:textId="3E49110B" w:rsidR="00CD2607" w:rsidRDefault="00CD2607" w:rsidP="00D92A2C"/>
    <w:p w14:paraId="7D912C45" w14:textId="77777777" w:rsidR="00D97923" w:rsidRPr="00D97923" w:rsidRDefault="00D97923" w:rsidP="00D97923">
      <w:pPr>
        <w:tabs>
          <w:tab w:val="left" w:pos="-720"/>
          <w:tab w:val="num" w:pos="1789"/>
        </w:tabs>
        <w:suppressAutoHyphens/>
        <w:jc w:val="both"/>
        <w:rPr>
          <w:rFonts w:cs="Arial"/>
          <w:spacing w:val="-3"/>
          <w:szCs w:val="22"/>
        </w:rPr>
      </w:pPr>
      <w:r w:rsidRPr="00D97923">
        <w:rPr>
          <w:rFonts w:cs="Arial"/>
          <w:spacing w:val="-3"/>
          <w:szCs w:val="22"/>
        </w:rPr>
        <w:t>El límit màxim d’hores anuals previstes per al correcte desenvolupament del servei d’informació en centres d’informació en aquest espai natural protegit és de:</w:t>
      </w:r>
    </w:p>
    <w:p w14:paraId="455C50A5" w14:textId="77777777" w:rsidR="00D97923" w:rsidRPr="00D97923" w:rsidRDefault="00D97923" w:rsidP="00D97923">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D97923" w:rsidRPr="00D97923" w14:paraId="3C78CCDA" w14:textId="77777777" w:rsidTr="00CD56E9">
        <w:tc>
          <w:tcPr>
            <w:tcW w:w="2127" w:type="dxa"/>
            <w:tcBorders>
              <w:bottom w:val="single" w:sz="4" w:space="0" w:color="auto"/>
            </w:tcBorders>
            <w:shd w:val="clear" w:color="auto" w:fill="auto"/>
            <w:vAlign w:val="center"/>
          </w:tcPr>
          <w:p w14:paraId="018EB445" w14:textId="77777777" w:rsidR="00D97923" w:rsidRPr="00D97923" w:rsidRDefault="00D97923" w:rsidP="00CD56E9">
            <w:pPr>
              <w:tabs>
                <w:tab w:val="left" w:pos="-720"/>
                <w:tab w:val="num" w:pos="1789"/>
              </w:tabs>
              <w:suppressAutoHyphens/>
              <w:jc w:val="center"/>
              <w:rPr>
                <w:rFonts w:eastAsia="Batang" w:cs="Arial"/>
                <w:b/>
                <w:spacing w:val="-3"/>
                <w:sz w:val="18"/>
                <w:szCs w:val="18"/>
              </w:rPr>
            </w:pPr>
            <w:r w:rsidRPr="00D97923">
              <w:rPr>
                <w:rFonts w:eastAsia="Batang" w:cs="Arial"/>
                <w:b/>
                <w:spacing w:val="-3"/>
                <w:sz w:val="18"/>
                <w:szCs w:val="18"/>
              </w:rPr>
              <w:t xml:space="preserve">Hores laborables </w:t>
            </w:r>
            <w:r w:rsidRPr="00D97923">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5AA664E0" w14:textId="77777777" w:rsidR="00D97923" w:rsidRPr="00D97923" w:rsidRDefault="00D97923" w:rsidP="00CD56E9">
            <w:pPr>
              <w:tabs>
                <w:tab w:val="left" w:pos="-720"/>
                <w:tab w:val="num" w:pos="1789"/>
              </w:tabs>
              <w:suppressAutoHyphens/>
              <w:jc w:val="center"/>
              <w:rPr>
                <w:rFonts w:eastAsia="Batang" w:cs="Arial"/>
                <w:b/>
                <w:spacing w:val="-3"/>
                <w:sz w:val="18"/>
                <w:szCs w:val="18"/>
              </w:rPr>
            </w:pPr>
            <w:r w:rsidRPr="00D97923">
              <w:rPr>
                <w:rFonts w:eastAsia="Batang" w:cs="Arial"/>
                <w:b/>
                <w:spacing w:val="-3"/>
                <w:sz w:val="18"/>
                <w:szCs w:val="18"/>
              </w:rPr>
              <w:t>Hores festives</w:t>
            </w:r>
          </w:p>
        </w:tc>
      </w:tr>
      <w:tr w:rsidR="00D97923" w:rsidRPr="00D97923" w14:paraId="48973DDA" w14:textId="77777777" w:rsidTr="00CD56E9">
        <w:trPr>
          <w:trHeight w:val="361"/>
        </w:trPr>
        <w:tc>
          <w:tcPr>
            <w:tcW w:w="2127" w:type="dxa"/>
            <w:tcBorders>
              <w:bottom w:val="single" w:sz="4" w:space="0" w:color="auto"/>
            </w:tcBorders>
            <w:shd w:val="clear" w:color="auto" w:fill="DEEAF6" w:themeFill="accent1" w:themeFillTint="33"/>
            <w:vAlign w:val="center"/>
          </w:tcPr>
          <w:p w14:paraId="0157A695" w14:textId="31607090" w:rsidR="00D97923" w:rsidRPr="00D97923" w:rsidRDefault="00650DF3" w:rsidP="00D97923">
            <w:pPr>
              <w:tabs>
                <w:tab w:val="left" w:pos="-720"/>
                <w:tab w:val="num" w:pos="1789"/>
              </w:tabs>
              <w:suppressAutoHyphens/>
              <w:jc w:val="center"/>
              <w:rPr>
                <w:rFonts w:eastAsia="Batang" w:cs="Arial"/>
                <w:spacing w:val="-3"/>
                <w:sz w:val="18"/>
                <w:szCs w:val="18"/>
              </w:rPr>
            </w:pPr>
            <w:r>
              <w:rPr>
                <w:rFonts w:eastAsia="Batang" w:cs="Arial"/>
                <w:spacing w:val="-3"/>
                <w:sz w:val="18"/>
                <w:szCs w:val="18"/>
              </w:rPr>
              <w:t>4.967</w:t>
            </w:r>
          </w:p>
        </w:tc>
        <w:tc>
          <w:tcPr>
            <w:tcW w:w="1701" w:type="dxa"/>
            <w:tcBorders>
              <w:bottom w:val="single" w:sz="4" w:space="0" w:color="auto"/>
            </w:tcBorders>
            <w:shd w:val="clear" w:color="auto" w:fill="DEEAF6" w:themeFill="accent1" w:themeFillTint="33"/>
            <w:vAlign w:val="center"/>
          </w:tcPr>
          <w:p w14:paraId="1A9E5E60" w14:textId="1040215E" w:rsidR="00D97923" w:rsidRPr="00D97923" w:rsidRDefault="00D97923" w:rsidP="00D97923">
            <w:pPr>
              <w:tabs>
                <w:tab w:val="left" w:pos="-720"/>
                <w:tab w:val="num" w:pos="1789"/>
              </w:tabs>
              <w:suppressAutoHyphens/>
              <w:jc w:val="center"/>
              <w:rPr>
                <w:rFonts w:eastAsia="Batang" w:cs="Arial"/>
                <w:spacing w:val="-3"/>
                <w:sz w:val="18"/>
                <w:szCs w:val="18"/>
              </w:rPr>
            </w:pPr>
            <w:r w:rsidRPr="00D97923">
              <w:rPr>
                <w:rFonts w:eastAsia="Batang" w:cs="Arial"/>
                <w:spacing w:val="-3"/>
                <w:sz w:val="18"/>
                <w:szCs w:val="18"/>
              </w:rPr>
              <w:t>1.713</w:t>
            </w:r>
          </w:p>
        </w:tc>
      </w:tr>
      <w:tr w:rsidR="00D97923" w:rsidRPr="00D97923" w14:paraId="6480E376" w14:textId="77777777" w:rsidTr="00CD56E9">
        <w:trPr>
          <w:trHeight w:val="361"/>
        </w:trPr>
        <w:tc>
          <w:tcPr>
            <w:tcW w:w="3828" w:type="dxa"/>
            <w:gridSpan w:val="2"/>
            <w:tcBorders>
              <w:top w:val="single" w:sz="4" w:space="0" w:color="auto"/>
              <w:left w:val="nil"/>
              <w:bottom w:val="nil"/>
              <w:right w:val="nil"/>
            </w:tcBorders>
            <w:shd w:val="clear" w:color="auto" w:fill="auto"/>
            <w:vAlign w:val="center"/>
          </w:tcPr>
          <w:p w14:paraId="6D2CA348" w14:textId="78E01A26" w:rsidR="00D97923" w:rsidRPr="00D97923" w:rsidRDefault="00D97923" w:rsidP="00CD56E9">
            <w:pPr>
              <w:jc w:val="both"/>
            </w:pPr>
            <w:r w:rsidRPr="00D97923">
              <w:rPr>
                <w:rFonts w:eastAsia="Batang" w:cs="Arial"/>
                <w:spacing w:val="-3"/>
                <w:sz w:val="18"/>
                <w:szCs w:val="18"/>
                <w:vertAlign w:val="superscript"/>
              </w:rPr>
              <w:t>(1)</w:t>
            </w:r>
            <w:r w:rsidRPr="00D97923">
              <w:rPr>
                <w:sz w:val="18"/>
                <w:szCs w:val="18"/>
              </w:rPr>
              <w:t>Inclou les hores destinades a la formació inicial i a l’avaluació anual</w:t>
            </w:r>
            <w:r>
              <w:rPr>
                <w:sz w:val="18"/>
                <w:szCs w:val="18"/>
              </w:rPr>
              <w:t>.</w:t>
            </w:r>
          </w:p>
        </w:tc>
      </w:tr>
    </w:tbl>
    <w:p w14:paraId="141FAEA3" w14:textId="77777777" w:rsidR="00D97923" w:rsidRPr="001127CF" w:rsidRDefault="00D97923" w:rsidP="00D92A2C"/>
    <w:p w14:paraId="357A617F" w14:textId="77777777" w:rsidR="00D92A2C" w:rsidRPr="001127CF" w:rsidRDefault="00336A5E" w:rsidP="006B36CD">
      <w:pPr>
        <w:pStyle w:val="Pargrafdellista"/>
        <w:numPr>
          <w:ilvl w:val="0"/>
          <w:numId w:val="3"/>
        </w:numPr>
      </w:pPr>
      <w:r w:rsidRPr="001127CF">
        <w:rPr>
          <w:b/>
        </w:rPr>
        <w:t>E</w:t>
      </w:r>
      <w:r w:rsidR="00F07D3F" w:rsidRPr="001127CF">
        <w:rPr>
          <w:b/>
        </w:rPr>
        <w:t xml:space="preserve">N PUNTS O ÀREES D’INFORMACIÓ </w:t>
      </w:r>
      <w:r w:rsidR="00D92A2C" w:rsidRPr="001127CF">
        <w:t xml:space="preserve">(on desplegar les tasques descrites en el </w:t>
      </w:r>
      <w:r w:rsidR="00D92A2C" w:rsidRPr="00CD56E9">
        <w:t>punt 3.1.2</w:t>
      </w:r>
      <w:r w:rsidR="00D92A2C" w:rsidRPr="001127CF">
        <w:t xml:space="preserve"> del plec per a</w:t>
      </w:r>
      <w:r w:rsidR="004A67E3" w:rsidRPr="001127CF">
        <w:t xml:space="preserve"> </w:t>
      </w:r>
      <w:r w:rsidR="00D92A2C" w:rsidRPr="001127CF">
        <w:t>l</w:t>
      </w:r>
      <w:r w:rsidR="004A67E3" w:rsidRPr="001127CF">
        <w:t>e</w:t>
      </w:r>
      <w:r w:rsidR="00D92A2C" w:rsidRPr="001127CF">
        <w:t>s informador</w:t>
      </w:r>
      <w:r w:rsidR="004A67E3" w:rsidRPr="001127CF">
        <w:t>e</w:t>
      </w:r>
      <w:r w:rsidR="00D92A2C" w:rsidRPr="001127CF">
        <w:t>s itinerants)</w:t>
      </w:r>
    </w:p>
    <w:p w14:paraId="32FB0640" w14:textId="77777777" w:rsidR="006B36CD" w:rsidRPr="001127CF" w:rsidRDefault="006B36CD" w:rsidP="00D92A2C">
      <w:pPr>
        <w:rPr>
          <w:color w:val="FF0000"/>
        </w:rPr>
      </w:pPr>
    </w:p>
    <w:p w14:paraId="0B2019CA" w14:textId="77777777" w:rsidR="00EC5D90" w:rsidRPr="001127CF" w:rsidRDefault="00EC5D90" w:rsidP="00D92A2C">
      <w:pPr>
        <w:rPr>
          <w:color w:val="2E74B5" w:themeColor="accent1" w:themeShade="BF"/>
          <w:sz w:val="18"/>
          <w:szCs w:val="18"/>
        </w:rPr>
      </w:pPr>
    </w:p>
    <w:tbl>
      <w:tblPr>
        <w:tblStyle w:val="Taulaambquadrcula"/>
        <w:tblW w:w="7225" w:type="dxa"/>
        <w:tblInd w:w="704" w:type="dxa"/>
        <w:tblLayout w:type="fixed"/>
        <w:tblLook w:val="04A0" w:firstRow="1" w:lastRow="0" w:firstColumn="1" w:lastColumn="0" w:noHBand="0" w:noVBand="1"/>
      </w:tblPr>
      <w:tblGrid>
        <w:gridCol w:w="1271"/>
        <w:gridCol w:w="3260"/>
        <w:gridCol w:w="1560"/>
        <w:gridCol w:w="1134"/>
      </w:tblGrid>
      <w:tr w:rsidR="00D17503" w:rsidRPr="001127CF" w14:paraId="587D902A" w14:textId="77777777" w:rsidTr="00BF2EC1">
        <w:tc>
          <w:tcPr>
            <w:tcW w:w="7225" w:type="dxa"/>
            <w:gridSpan w:val="4"/>
            <w:vAlign w:val="center"/>
          </w:tcPr>
          <w:p w14:paraId="6EDE12A1" w14:textId="4858E138" w:rsidR="00D17503" w:rsidRPr="001127CF" w:rsidRDefault="00D97923" w:rsidP="00D97923">
            <w:pPr>
              <w:jc w:val="center"/>
              <w:rPr>
                <w:rFonts w:eastAsia="Batang" w:cs="Arial"/>
                <w:b/>
                <w:sz w:val="18"/>
                <w:szCs w:val="18"/>
                <w:lang w:val="ca-ES" w:eastAsia="ko-KR"/>
              </w:rPr>
            </w:pPr>
            <w:r>
              <w:rPr>
                <w:rFonts w:eastAsia="Batang" w:cs="Arial"/>
                <w:b/>
                <w:sz w:val="18"/>
                <w:szCs w:val="18"/>
                <w:lang w:val="ca-ES" w:eastAsia="ko-KR"/>
              </w:rPr>
              <w:t xml:space="preserve">Àrea d’informació del volcà de </w:t>
            </w:r>
            <w:r w:rsidR="00B449DC" w:rsidRPr="001127CF">
              <w:rPr>
                <w:rFonts w:eastAsia="Batang" w:cs="Arial"/>
                <w:b/>
                <w:sz w:val="18"/>
                <w:szCs w:val="18"/>
                <w:lang w:val="ca-ES" w:eastAsia="ko-KR"/>
              </w:rPr>
              <w:t>Santa Margarida</w:t>
            </w:r>
          </w:p>
        </w:tc>
      </w:tr>
      <w:tr w:rsidR="00D17503" w:rsidRPr="001127CF" w14:paraId="7193495B" w14:textId="77777777" w:rsidTr="00BF2EC1">
        <w:tc>
          <w:tcPr>
            <w:tcW w:w="1271" w:type="dxa"/>
            <w:vAlign w:val="center"/>
          </w:tcPr>
          <w:p w14:paraId="641087D4" w14:textId="77777777" w:rsidR="00D17503" w:rsidRPr="001127CF" w:rsidRDefault="00D17503" w:rsidP="00F716A4">
            <w:pPr>
              <w:rPr>
                <w:rFonts w:eastAsia="Batang" w:cs="Arial"/>
                <w:b/>
                <w:sz w:val="18"/>
                <w:szCs w:val="18"/>
                <w:lang w:val="ca-ES" w:eastAsia="ko-KR"/>
              </w:rPr>
            </w:pPr>
            <w:r w:rsidRPr="001127CF">
              <w:rPr>
                <w:rFonts w:eastAsia="Batang" w:cs="Arial"/>
                <w:b/>
                <w:sz w:val="18"/>
                <w:szCs w:val="18"/>
                <w:lang w:val="ca-ES" w:eastAsia="ko-KR"/>
              </w:rPr>
              <w:t>Mes d’obertura</w:t>
            </w:r>
          </w:p>
        </w:tc>
        <w:tc>
          <w:tcPr>
            <w:tcW w:w="3260" w:type="dxa"/>
            <w:vAlign w:val="center"/>
          </w:tcPr>
          <w:p w14:paraId="6937B16C" w14:textId="60153C60" w:rsidR="00D17503" w:rsidRPr="001127CF" w:rsidRDefault="00D17503" w:rsidP="00F716A4">
            <w:pPr>
              <w:rPr>
                <w:rFonts w:eastAsia="Batang" w:cs="Arial"/>
                <w:b/>
                <w:sz w:val="18"/>
                <w:szCs w:val="18"/>
                <w:lang w:val="ca-ES" w:eastAsia="ko-KR"/>
              </w:rPr>
            </w:pPr>
            <w:r w:rsidRPr="001127CF">
              <w:rPr>
                <w:rFonts w:eastAsia="Batang" w:cs="Arial"/>
                <w:b/>
                <w:sz w:val="18"/>
                <w:szCs w:val="18"/>
                <w:lang w:val="ca-ES" w:eastAsia="ko-KR"/>
              </w:rPr>
              <w:t>Dies d’obertura</w:t>
            </w:r>
            <w:r w:rsidR="00027F3F" w:rsidRPr="001127CF">
              <w:rPr>
                <w:rFonts w:eastAsia="Batang" w:cs="Arial"/>
                <w:b/>
                <w:sz w:val="18"/>
                <w:szCs w:val="18"/>
                <w:vertAlign w:val="superscript"/>
                <w:lang w:val="ca-ES" w:eastAsia="ko-KR"/>
              </w:rPr>
              <w:t>(1)</w:t>
            </w:r>
            <w:r w:rsidRPr="001127CF">
              <w:rPr>
                <w:rFonts w:eastAsia="Batang" w:cs="Arial"/>
                <w:b/>
                <w:sz w:val="18"/>
                <w:szCs w:val="18"/>
                <w:lang w:val="ca-ES" w:eastAsia="ko-KR"/>
              </w:rPr>
              <w:t xml:space="preserve"> </w:t>
            </w:r>
          </w:p>
        </w:tc>
        <w:tc>
          <w:tcPr>
            <w:tcW w:w="1560" w:type="dxa"/>
            <w:vAlign w:val="center"/>
          </w:tcPr>
          <w:p w14:paraId="189E5B2C" w14:textId="77777777" w:rsidR="00D17503" w:rsidRPr="001127CF" w:rsidRDefault="00D17503" w:rsidP="00F716A4">
            <w:pPr>
              <w:rPr>
                <w:rFonts w:eastAsia="Batang" w:cs="Arial"/>
                <w:b/>
                <w:sz w:val="18"/>
                <w:szCs w:val="18"/>
                <w:lang w:val="ca-ES" w:eastAsia="ko-KR"/>
              </w:rPr>
            </w:pPr>
            <w:r w:rsidRPr="001127CF">
              <w:rPr>
                <w:rFonts w:eastAsia="Batang" w:cs="Arial"/>
                <w:b/>
                <w:sz w:val="18"/>
                <w:szCs w:val="18"/>
                <w:lang w:val="ca-ES" w:eastAsia="ko-KR"/>
              </w:rPr>
              <w:t>Horari obertura</w:t>
            </w:r>
          </w:p>
        </w:tc>
        <w:tc>
          <w:tcPr>
            <w:tcW w:w="1134" w:type="dxa"/>
            <w:vAlign w:val="center"/>
          </w:tcPr>
          <w:p w14:paraId="0E1C5FC9" w14:textId="77777777" w:rsidR="00D17503" w:rsidRPr="001127CF" w:rsidRDefault="00D17503" w:rsidP="00F75C31">
            <w:pPr>
              <w:jc w:val="center"/>
              <w:rPr>
                <w:rFonts w:eastAsia="Batang" w:cs="Arial"/>
                <w:sz w:val="18"/>
                <w:szCs w:val="18"/>
                <w:lang w:val="ca-ES" w:eastAsia="ko-KR"/>
              </w:rPr>
            </w:pPr>
            <w:r w:rsidRPr="001127CF">
              <w:rPr>
                <w:rFonts w:eastAsia="Batang" w:cs="Arial"/>
                <w:b/>
                <w:sz w:val="18"/>
                <w:szCs w:val="18"/>
                <w:lang w:val="ca-ES" w:eastAsia="ko-KR"/>
              </w:rPr>
              <w:t>Nre. Persones</w:t>
            </w:r>
          </w:p>
        </w:tc>
      </w:tr>
      <w:tr w:rsidR="00B449DC" w:rsidRPr="001127CF" w14:paraId="402708D0" w14:textId="77777777" w:rsidTr="00BF2EC1">
        <w:tc>
          <w:tcPr>
            <w:tcW w:w="1271" w:type="dxa"/>
            <w:vAlign w:val="center"/>
          </w:tcPr>
          <w:p w14:paraId="3A720FC3" w14:textId="3600BF26" w:rsidR="00B449DC" w:rsidRPr="001127CF" w:rsidRDefault="00B449DC" w:rsidP="00B449DC">
            <w:pPr>
              <w:rPr>
                <w:rFonts w:eastAsia="Batang" w:cs="Arial"/>
                <w:sz w:val="16"/>
                <w:szCs w:val="16"/>
                <w:lang w:val="ca-ES" w:eastAsia="ko-KR"/>
              </w:rPr>
            </w:pPr>
            <w:r w:rsidRPr="001127CF">
              <w:rPr>
                <w:rFonts w:eastAsia="Batang" w:cs="Arial"/>
                <w:sz w:val="16"/>
                <w:szCs w:val="16"/>
                <w:lang w:val="ca-ES" w:eastAsia="ko-KR"/>
              </w:rPr>
              <w:t>Març</w:t>
            </w:r>
          </w:p>
        </w:tc>
        <w:tc>
          <w:tcPr>
            <w:tcW w:w="3260" w:type="dxa"/>
          </w:tcPr>
          <w:p w14:paraId="44D36E4D" w14:textId="59D86493" w:rsidR="00B449DC" w:rsidRPr="001127CF" w:rsidRDefault="00B449DC" w:rsidP="00B449DC">
            <w:pPr>
              <w:rPr>
                <w:rFonts w:eastAsia="Batang" w:cs="Arial"/>
                <w:sz w:val="16"/>
                <w:szCs w:val="16"/>
                <w:lang w:val="ca-ES" w:eastAsia="ko-KR"/>
              </w:rPr>
            </w:pPr>
            <w:r w:rsidRPr="001127CF">
              <w:rPr>
                <w:sz w:val="16"/>
                <w:szCs w:val="16"/>
                <w:lang w:val="ca-ES"/>
              </w:rPr>
              <w:t>Setmana santa</w:t>
            </w:r>
          </w:p>
        </w:tc>
        <w:tc>
          <w:tcPr>
            <w:tcW w:w="1560" w:type="dxa"/>
          </w:tcPr>
          <w:p w14:paraId="7E3B5E3B" w14:textId="06EB4B19" w:rsidR="00B449DC" w:rsidRPr="001127CF" w:rsidRDefault="00B449DC" w:rsidP="00B449DC">
            <w:pPr>
              <w:rPr>
                <w:rFonts w:eastAsia="Batang" w:cs="Arial"/>
                <w:sz w:val="16"/>
                <w:szCs w:val="16"/>
                <w:lang w:val="ca-ES" w:eastAsia="ko-KR"/>
              </w:rPr>
            </w:pPr>
            <w:r w:rsidRPr="001127CF">
              <w:rPr>
                <w:sz w:val="16"/>
                <w:szCs w:val="16"/>
                <w:lang w:val="ca-ES"/>
              </w:rPr>
              <w:t>De 10 h a 15 h</w:t>
            </w:r>
          </w:p>
        </w:tc>
        <w:tc>
          <w:tcPr>
            <w:tcW w:w="1134" w:type="dxa"/>
            <w:vAlign w:val="center"/>
          </w:tcPr>
          <w:p w14:paraId="469AEA9B" w14:textId="77777777" w:rsidR="00B449DC" w:rsidRPr="001127CF" w:rsidRDefault="00B449DC" w:rsidP="00B449DC">
            <w:pPr>
              <w:jc w:val="center"/>
              <w:rPr>
                <w:rFonts w:eastAsia="Batang" w:cs="Arial"/>
                <w:sz w:val="16"/>
                <w:szCs w:val="16"/>
                <w:lang w:val="ca-ES" w:eastAsia="ko-KR"/>
              </w:rPr>
            </w:pPr>
            <w:r w:rsidRPr="001127CF">
              <w:rPr>
                <w:rFonts w:eastAsia="Batang" w:cs="Arial"/>
                <w:sz w:val="16"/>
                <w:szCs w:val="16"/>
                <w:lang w:val="ca-ES" w:eastAsia="ko-KR"/>
              </w:rPr>
              <w:t>1</w:t>
            </w:r>
          </w:p>
        </w:tc>
      </w:tr>
      <w:tr w:rsidR="00B449DC" w:rsidRPr="001127CF" w14:paraId="5288D8D6" w14:textId="77777777" w:rsidTr="00BF2EC1">
        <w:tc>
          <w:tcPr>
            <w:tcW w:w="1271" w:type="dxa"/>
            <w:vAlign w:val="center"/>
          </w:tcPr>
          <w:p w14:paraId="3489D87F" w14:textId="2C689016" w:rsidR="00B449DC" w:rsidRPr="001127CF" w:rsidRDefault="00B449DC" w:rsidP="00B449DC">
            <w:pPr>
              <w:rPr>
                <w:rFonts w:eastAsia="Batang" w:cs="Arial"/>
                <w:sz w:val="16"/>
                <w:szCs w:val="16"/>
                <w:lang w:val="ca-ES" w:eastAsia="ko-KR"/>
              </w:rPr>
            </w:pPr>
            <w:r w:rsidRPr="001127CF">
              <w:rPr>
                <w:rFonts w:eastAsia="Batang" w:cs="Arial"/>
                <w:sz w:val="16"/>
                <w:szCs w:val="16"/>
                <w:lang w:val="ca-ES" w:eastAsia="ko-KR"/>
              </w:rPr>
              <w:t>Abril</w:t>
            </w:r>
            <w:r w:rsidRPr="001127CF">
              <w:rPr>
                <w:rFonts w:eastAsia="Batang" w:cs="Arial"/>
                <w:sz w:val="16"/>
                <w:szCs w:val="16"/>
                <w:vertAlign w:val="superscript"/>
                <w:lang w:val="ca-ES" w:eastAsia="ko-KR"/>
              </w:rPr>
              <w:t xml:space="preserve">  </w:t>
            </w:r>
          </w:p>
        </w:tc>
        <w:tc>
          <w:tcPr>
            <w:tcW w:w="3260" w:type="dxa"/>
          </w:tcPr>
          <w:p w14:paraId="1B7D197A" w14:textId="294725B4" w:rsidR="00554A33" w:rsidRPr="001127CF" w:rsidRDefault="00554A33" w:rsidP="00B449DC">
            <w:pPr>
              <w:rPr>
                <w:sz w:val="16"/>
                <w:szCs w:val="16"/>
                <w:lang w:val="ca-ES"/>
              </w:rPr>
            </w:pPr>
            <w:r w:rsidRPr="001127CF">
              <w:rPr>
                <w:sz w:val="16"/>
                <w:szCs w:val="16"/>
                <w:lang w:val="ca-ES"/>
              </w:rPr>
              <w:t>Setmana santa</w:t>
            </w:r>
          </w:p>
          <w:p w14:paraId="27435E2C" w14:textId="114EEA3E" w:rsidR="00B449DC" w:rsidRPr="001127CF" w:rsidRDefault="00B449DC" w:rsidP="00B449DC">
            <w:pPr>
              <w:rPr>
                <w:rFonts w:eastAsia="Batang" w:cs="Arial"/>
                <w:sz w:val="16"/>
                <w:szCs w:val="16"/>
                <w:lang w:val="ca-ES" w:eastAsia="ko-KR"/>
              </w:rPr>
            </w:pPr>
            <w:r w:rsidRPr="001127CF">
              <w:rPr>
                <w:sz w:val="16"/>
                <w:szCs w:val="16"/>
                <w:lang w:val="ca-ES"/>
              </w:rPr>
              <w:t>De dimecres a diumenge</w:t>
            </w:r>
          </w:p>
        </w:tc>
        <w:tc>
          <w:tcPr>
            <w:tcW w:w="1560" w:type="dxa"/>
          </w:tcPr>
          <w:p w14:paraId="5E809640" w14:textId="7CC839BC" w:rsidR="00B449DC" w:rsidRPr="001127CF" w:rsidRDefault="00B449DC" w:rsidP="00B449DC">
            <w:pPr>
              <w:rPr>
                <w:sz w:val="16"/>
                <w:szCs w:val="16"/>
                <w:lang w:val="ca-ES"/>
              </w:rPr>
            </w:pPr>
            <w:r w:rsidRPr="001127CF">
              <w:rPr>
                <w:sz w:val="16"/>
                <w:szCs w:val="16"/>
                <w:lang w:val="ca-ES"/>
              </w:rPr>
              <w:t>De 10 h a 15 h</w:t>
            </w:r>
          </w:p>
        </w:tc>
        <w:tc>
          <w:tcPr>
            <w:tcW w:w="1134" w:type="dxa"/>
          </w:tcPr>
          <w:p w14:paraId="0610EE0B" w14:textId="77777777" w:rsidR="00B449DC" w:rsidRPr="001127CF" w:rsidRDefault="00B449DC" w:rsidP="00B449DC">
            <w:pPr>
              <w:jc w:val="center"/>
              <w:rPr>
                <w:lang w:val="ca-ES"/>
              </w:rPr>
            </w:pPr>
            <w:r w:rsidRPr="001127CF">
              <w:rPr>
                <w:rFonts w:eastAsia="Batang" w:cs="Arial"/>
                <w:sz w:val="16"/>
                <w:szCs w:val="16"/>
                <w:lang w:val="ca-ES" w:eastAsia="ko-KR"/>
              </w:rPr>
              <w:t>1</w:t>
            </w:r>
          </w:p>
        </w:tc>
      </w:tr>
      <w:tr w:rsidR="00B449DC" w:rsidRPr="001127CF" w14:paraId="558D8F54" w14:textId="77777777" w:rsidTr="00BF2EC1">
        <w:tc>
          <w:tcPr>
            <w:tcW w:w="1271" w:type="dxa"/>
            <w:vAlign w:val="center"/>
          </w:tcPr>
          <w:p w14:paraId="66F37676" w14:textId="77777777" w:rsidR="00B449DC" w:rsidRPr="001127CF" w:rsidRDefault="00B449DC" w:rsidP="00B449DC">
            <w:pPr>
              <w:rPr>
                <w:rFonts w:eastAsia="Batang" w:cs="Arial"/>
                <w:sz w:val="16"/>
                <w:szCs w:val="16"/>
                <w:lang w:val="ca-ES" w:eastAsia="ko-KR"/>
              </w:rPr>
            </w:pPr>
            <w:r w:rsidRPr="001127CF">
              <w:rPr>
                <w:rFonts w:eastAsia="Batang" w:cs="Arial"/>
                <w:sz w:val="16"/>
                <w:szCs w:val="16"/>
                <w:lang w:val="ca-ES" w:eastAsia="ko-KR"/>
              </w:rPr>
              <w:t>Maig</w:t>
            </w:r>
          </w:p>
        </w:tc>
        <w:tc>
          <w:tcPr>
            <w:tcW w:w="3260" w:type="dxa"/>
          </w:tcPr>
          <w:p w14:paraId="25147C36" w14:textId="677A578F" w:rsidR="00B449DC" w:rsidRPr="001127CF" w:rsidRDefault="00B449DC" w:rsidP="00B449DC">
            <w:pPr>
              <w:rPr>
                <w:rFonts w:eastAsia="Batang" w:cs="Arial"/>
                <w:sz w:val="16"/>
                <w:szCs w:val="16"/>
                <w:vertAlign w:val="superscript"/>
                <w:lang w:val="ca-ES" w:eastAsia="ko-KR"/>
              </w:rPr>
            </w:pPr>
            <w:r w:rsidRPr="001127CF">
              <w:rPr>
                <w:sz w:val="16"/>
                <w:szCs w:val="16"/>
                <w:lang w:val="ca-ES"/>
              </w:rPr>
              <w:t>De dimecres a diumenge</w:t>
            </w:r>
          </w:p>
        </w:tc>
        <w:tc>
          <w:tcPr>
            <w:tcW w:w="1560" w:type="dxa"/>
          </w:tcPr>
          <w:p w14:paraId="1DEDFA50" w14:textId="69A72912" w:rsidR="00B449DC" w:rsidRPr="001127CF" w:rsidRDefault="00B449DC" w:rsidP="00B449DC">
            <w:pPr>
              <w:rPr>
                <w:sz w:val="16"/>
                <w:szCs w:val="16"/>
                <w:lang w:val="ca-ES"/>
              </w:rPr>
            </w:pPr>
            <w:r w:rsidRPr="001127CF">
              <w:rPr>
                <w:sz w:val="16"/>
                <w:szCs w:val="16"/>
                <w:lang w:val="ca-ES"/>
              </w:rPr>
              <w:t>De 10 h a 15 h</w:t>
            </w:r>
          </w:p>
        </w:tc>
        <w:tc>
          <w:tcPr>
            <w:tcW w:w="1134" w:type="dxa"/>
          </w:tcPr>
          <w:p w14:paraId="4DA8889B" w14:textId="77777777" w:rsidR="00B449DC" w:rsidRPr="001127CF" w:rsidRDefault="00B449DC" w:rsidP="00B449DC">
            <w:pPr>
              <w:jc w:val="center"/>
              <w:rPr>
                <w:lang w:val="ca-ES"/>
              </w:rPr>
            </w:pPr>
            <w:r w:rsidRPr="001127CF">
              <w:rPr>
                <w:rFonts w:eastAsia="Batang" w:cs="Arial"/>
                <w:sz w:val="16"/>
                <w:szCs w:val="16"/>
                <w:lang w:val="ca-ES" w:eastAsia="ko-KR"/>
              </w:rPr>
              <w:t>1</w:t>
            </w:r>
          </w:p>
        </w:tc>
      </w:tr>
      <w:tr w:rsidR="00B449DC" w:rsidRPr="001127CF" w14:paraId="669AB44E" w14:textId="77777777" w:rsidTr="00BF2EC1">
        <w:tc>
          <w:tcPr>
            <w:tcW w:w="1271" w:type="dxa"/>
            <w:vAlign w:val="center"/>
          </w:tcPr>
          <w:p w14:paraId="32C06E5F" w14:textId="77777777" w:rsidR="00B449DC" w:rsidRPr="001127CF" w:rsidRDefault="00B449DC" w:rsidP="00B449DC">
            <w:pPr>
              <w:rPr>
                <w:rFonts w:eastAsia="Batang" w:cs="Arial"/>
                <w:sz w:val="16"/>
                <w:szCs w:val="16"/>
                <w:lang w:val="ca-ES" w:eastAsia="ko-KR"/>
              </w:rPr>
            </w:pPr>
            <w:r w:rsidRPr="001127CF">
              <w:rPr>
                <w:rFonts w:eastAsia="Batang" w:cs="Arial"/>
                <w:sz w:val="16"/>
                <w:szCs w:val="16"/>
                <w:lang w:val="ca-ES" w:eastAsia="ko-KR"/>
              </w:rPr>
              <w:t>Juny</w:t>
            </w:r>
          </w:p>
        </w:tc>
        <w:tc>
          <w:tcPr>
            <w:tcW w:w="3260" w:type="dxa"/>
          </w:tcPr>
          <w:p w14:paraId="1B56F8B9" w14:textId="0C4BF930" w:rsidR="00B449DC" w:rsidRPr="001127CF" w:rsidRDefault="00B449DC" w:rsidP="00B449DC">
            <w:pPr>
              <w:rPr>
                <w:rFonts w:eastAsia="Batang" w:cs="Arial"/>
                <w:sz w:val="16"/>
                <w:szCs w:val="16"/>
                <w:vertAlign w:val="superscript"/>
                <w:lang w:val="ca-ES" w:eastAsia="ko-KR"/>
              </w:rPr>
            </w:pPr>
            <w:r w:rsidRPr="001127CF">
              <w:rPr>
                <w:sz w:val="16"/>
                <w:szCs w:val="16"/>
                <w:lang w:val="ca-ES"/>
              </w:rPr>
              <w:t>De dimecres a diumenge</w:t>
            </w:r>
          </w:p>
        </w:tc>
        <w:tc>
          <w:tcPr>
            <w:tcW w:w="1560" w:type="dxa"/>
          </w:tcPr>
          <w:p w14:paraId="72908C3F" w14:textId="356BECA0" w:rsidR="00B449DC" w:rsidRPr="001127CF" w:rsidRDefault="00B449DC" w:rsidP="00B449DC">
            <w:pPr>
              <w:rPr>
                <w:sz w:val="16"/>
                <w:szCs w:val="16"/>
                <w:lang w:val="ca-ES"/>
              </w:rPr>
            </w:pPr>
            <w:r w:rsidRPr="001127CF">
              <w:rPr>
                <w:sz w:val="16"/>
                <w:szCs w:val="16"/>
                <w:lang w:val="ca-ES"/>
              </w:rPr>
              <w:t>De 10 h a 15 h</w:t>
            </w:r>
          </w:p>
        </w:tc>
        <w:tc>
          <w:tcPr>
            <w:tcW w:w="1134" w:type="dxa"/>
          </w:tcPr>
          <w:p w14:paraId="2E615230" w14:textId="77777777" w:rsidR="00B449DC" w:rsidRPr="001127CF" w:rsidRDefault="00B449DC" w:rsidP="00B449DC">
            <w:pPr>
              <w:jc w:val="center"/>
              <w:rPr>
                <w:lang w:val="ca-ES"/>
              </w:rPr>
            </w:pPr>
            <w:r w:rsidRPr="001127CF">
              <w:rPr>
                <w:rFonts w:eastAsia="Batang" w:cs="Arial"/>
                <w:sz w:val="16"/>
                <w:szCs w:val="16"/>
                <w:lang w:val="ca-ES" w:eastAsia="ko-KR"/>
              </w:rPr>
              <w:t>1</w:t>
            </w:r>
          </w:p>
        </w:tc>
      </w:tr>
      <w:tr w:rsidR="00B449DC" w:rsidRPr="001127CF" w14:paraId="54744838" w14:textId="77777777" w:rsidTr="00BF2EC1">
        <w:tc>
          <w:tcPr>
            <w:tcW w:w="1271" w:type="dxa"/>
            <w:vAlign w:val="center"/>
          </w:tcPr>
          <w:p w14:paraId="58040F5E" w14:textId="77777777" w:rsidR="00B449DC" w:rsidRPr="001127CF" w:rsidRDefault="00B449DC" w:rsidP="00B449DC">
            <w:pPr>
              <w:rPr>
                <w:rFonts w:eastAsia="Batang" w:cs="Arial"/>
                <w:sz w:val="16"/>
                <w:szCs w:val="16"/>
                <w:lang w:val="ca-ES" w:eastAsia="ko-KR"/>
              </w:rPr>
            </w:pPr>
            <w:r w:rsidRPr="001127CF">
              <w:rPr>
                <w:rFonts w:eastAsia="Batang" w:cs="Arial"/>
                <w:sz w:val="16"/>
                <w:szCs w:val="16"/>
                <w:lang w:val="ca-ES" w:eastAsia="ko-KR"/>
              </w:rPr>
              <w:t>Juliol</w:t>
            </w:r>
          </w:p>
        </w:tc>
        <w:tc>
          <w:tcPr>
            <w:tcW w:w="3260" w:type="dxa"/>
          </w:tcPr>
          <w:p w14:paraId="402E04C5" w14:textId="6E15D123" w:rsidR="00B449DC" w:rsidRPr="001127CF" w:rsidRDefault="00B449DC" w:rsidP="00B449DC">
            <w:pPr>
              <w:rPr>
                <w:rFonts w:eastAsia="Batang" w:cs="Arial"/>
                <w:sz w:val="16"/>
                <w:szCs w:val="16"/>
                <w:lang w:val="ca-ES" w:eastAsia="ko-KR"/>
              </w:rPr>
            </w:pPr>
            <w:r w:rsidRPr="001127CF">
              <w:rPr>
                <w:sz w:val="16"/>
                <w:szCs w:val="16"/>
                <w:lang w:val="ca-ES"/>
              </w:rPr>
              <w:t>De dimecres a diumenge</w:t>
            </w:r>
          </w:p>
        </w:tc>
        <w:tc>
          <w:tcPr>
            <w:tcW w:w="1560" w:type="dxa"/>
          </w:tcPr>
          <w:p w14:paraId="4079D44E" w14:textId="1DF75548" w:rsidR="00B449DC" w:rsidRPr="001127CF" w:rsidRDefault="00B449DC" w:rsidP="00B449DC">
            <w:pPr>
              <w:rPr>
                <w:sz w:val="16"/>
                <w:szCs w:val="16"/>
                <w:lang w:val="ca-ES"/>
              </w:rPr>
            </w:pPr>
            <w:r w:rsidRPr="001127CF">
              <w:rPr>
                <w:sz w:val="16"/>
                <w:szCs w:val="16"/>
                <w:lang w:val="ca-ES"/>
              </w:rPr>
              <w:t>De 10 h a 15 h</w:t>
            </w:r>
          </w:p>
        </w:tc>
        <w:tc>
          <w:tcPr>
            <w:tcW w:w="1134" w:type="dxa"/>
          </w:tcPr>
          <w:p w14:paraId="1CD28CE7" w14:textId="77777777" w:rsidR="00B449DC" w:rsidRPr="001127CF" w:rsidRDefault="00B449DC" w:rsidP="00B449DC">
            <w:pPr>
              <w:jc w:val="center"/>
              <w:rPr>
                <w:lang w:val="ca-ES"/>
              </w:rPr>
            </w:pPr>
            <w:r w:rsidRPr="001127CF">
              <w:rPr>
                <w:rFonts w:eastAsia="Batang" w:cs="Arial"/>
                <w:sz w:val="16"/>
                <w:szCs w:val="16"/>
                <w:lang w:val="ca-ES" w:eastAsia="ko-KR"/>
              </w:rPr>
              <w:t>1</w:t>
            </w:r>
          </w:p>
        </w:tc>
      </w:tr>
      <w:tr w:rsidR="00B449DC" w:rsidRPr="001127CF" w14:paraId="1CED77C3" w14:textId="77777777" w:rsidTr="00BF2EC1">
        <w:tc>
          <w:tcPr>
            <w:tcW w:w="1271" w:type="dxa"/>
            <w:vAlign w:val="center"/>
          </w:tcPr>
          <w:p w14:paraId="0C035F11" w14:textId="77777777" w:rsidR="00B449DC" w:rsidRPr="001127CF" w:rsidRDefault="00B449DC" w:rsidP="00B449DC">
            <w:pPr>
              <w:rPr>
                <w:rFonts w:eastAsia="Batang" w:cs="Arial"/>
                <w:sz w:val="16"/>
                <w:szCs w:val="16"/>
                <w:lang w:val="ca-ES" w:eastAsia="ko-KR"/>
              </w:rPr>
            </w:pPr>
            <w:r w:rsidRPr="001127CF">
              <w:rPr>
                <w:rFonts w:eastAsia="Batang" w:cs="Arial"/>
                <w:sz w:val="16"/>
                <w:szCs w:val="16"/>
                <w:lang w:val="ca-ES" w:eastAsia="ko-KR"/>
              </w:rPr>
              <w:t>Agost</w:t>
            </w:r>
          </w:p>
        </w:tc>
        <w:tc>
          <w:tcPr>
            <w:tcW w:w="3260" w:type="dxa"/>
          </w:tcPr>
          <w:p w14:paraId="7862D707" w14:textId="1F5029AC" w:rsidR="00B449DC" w:rsidRPr="001127CF" w:rsidRDefault="00B449DC" w:rsidP="00B449DC">
            <w:pPr>
              <w:rPr>
                <w:rFonts w:eastAsia="Batang" w:cs="Arial"/>
                <w:sz w:val="16"/>
                <w:szCs w:val="16"/>
                <w:lang w:val="ca-ES" w:eastAsia="ko-KR"/>
              </w:rPr>
            </w:pPr>
            <w:r w:rsidRPr="001127CF">
              <w:rPr>
                <w:sz w:val="16"/>
                <w:szCs w:val="16"/>
                <w:lang w:val="ca-ES"/>
              </w:rPr>
              <w:t>De dimecres a diumenge</w:t>
            </w:r>
          </w:p>
        </w:tc>
        <w:tc>
          <w:tcPr>
            <w:tcW w:w="1560" w:type="dxa"/>
          </w:tcPr>
          <w:p w14:paraId="02E02F2B" w14:textId="7CB24D10" w:rsidR="00B449DC" w:rsidRPr="001127CF" w:rsidRDefault="00B449DC" w:rsidP="00B449DC">
            <w:pPr>
              <w:rPr>
                <w:sz w:val="16"/>
                <w:szCs w:val="16"/>
                <w:lang w:val="ca-ES"/>
              </w:rPr>
            </w:pPr>
            <w:r w:rsidRPr="001127CF">
              <w:rPr>
                <w:sz w:val="16"/>
                <w:szCs w:val="16"/>
                <w:lang w:val="ca-ES"/>
              </w:rPr>
              <w:t>De 10 h a 15 h</w:t>
            </w:r>
          </w:p>
        </w:tc>
        <w:tc>
          <w:tcPr>
            <w:tcW w:w="1134" w:type="dxa"/>
          </w:tcPr>
          <w:p w14:paraId="6D7E2F67" w14:textId="77777777" w:rsidR="00B449DC" w:rsidRPr="001127CF" w:rsidRDefault="00B449DC" w:rsidP="00B449DC">
            <w:pPr>
              <w:jc w:val="center"/>
              <w:rPr>
                <w:lang w:val="ca-ES"/>
              </w:rPr>
            </w:pPr>
            <w:r w:rsidRPr="001127CF">
              <w:rPr>
                <w:rFonts w:eastAsia="Batang" w:cs="Arial"/>
                <w:sz w:val="16"/>
                <w:szCs w:val="16"/>
                <w:lang w:val="ca-ES" w:eastAsia="ko-KR"/>
              </w:rPr>
              <w:t>1</w:t>
            </w:r>
          </w:p>
        </w:tc>
      </w:tr>
      <w:tr w:rsidR="00B449DC" w:rsidRPr="001127CF" w14:paraId="2FD3F56D" w14:textId="77777777" w:rsidTr="00BF2EC1">
        <w:tc>
          <w:tcPr>
            <w:tcW w:w="1271" w:type="dxa"/>
            <w:vAlign w:val="center"/>
          </w:tcPr>
          <w:p w14:paraId="5D182943" w14:textId="4B09295A" w:rsidR="00B449DC" w:rsidRPr="001127CF" w:rsidRDefault="00B449DC" w:rsidP="00B449DC">
            <w:pPr>
              <w:rPr>
                <w:rFonts w:eastAsia="Batang" w:cs="Arial"/>
                <w:sz w:val="16"/>
                <w:szCs w:val="16"/>
                <w:vertAlign w:val="superscript"/>
                <w:lang w:val="ca-ES" w:eastAsia="ko-KR"/>
              </w:rPr>
            </w:pPr>
            <w:r w:rsidRPr="001127CF">
              <w:rPr>
                <w:rFonts w:eastAsia="Batang" w:cs="Arial"/>
                <w:sz w:val="16"/>
                <w:szCs w:val="16"/>
                <w:lang w:val="ca-ES" w:eastAsia="ko-KR"/>
              </w:rPr>
              <w:t>Setembre</w:t>
            </w:r>
            <w:r w:rsidR="00027F3F" w:rsidRPr="001127CF">
              <w:rPr>
                <w:rFonts w:eastAsia="Batang" w:cs="Arial"/>
                <w:sz w:val="16"/>
                <w:szCs w:val="16"/>
                <w:vertAlign w:val="superscript"/>
                <w:lang w:val="ca-ES" w:eastAsia="ko-KR"/>
              </w:rPr>
              <w:t>(2</w:t>
            </w:r>
            <w:r w:rsidRPr="001127CF">
              <w:rPr>
                <w:rFonts w:eastAsia="Batang" w:cs="Arial"/>
                <w:sz w:val="16"/>
                <w:szCs w:val="16"/>
                <w:vertAlign w:val="superscript"/>
                <w:lang w:val="ca-ES" w:eastAsia="ko-KR"/>
              </w:rPr>
              <w:t>)</w:t>
            </w:r>
          </w:p>
        </w:tc>
        <w:tc>
          <w:tcPr>
            <w:tcW w:w="3260" w:type="dxa"/>
          </w:tcPr>
          <w:p w14:paraId="02F3DCBD" w14:textId="1CFC0B9D" w:rsidR="00B449DC" w:rsidRPr="001127CF" w:rsidRDefault="00B449DC" w:rsidP="00B449DC">
            <w:pPr>
              <w:rPr>
                <w:rFonts w:eastAsia="Batang" w:cs="Arial"/>
                <w:sz w:val="16"/>
                <w:szCs w:val="16"/>
                <w:lang w:val="ca-ES" w:eastAsia="ko-KR"/>
              </w:rPr>
            </w:pPr>
            <w:r w:rsidRPr="001127CF">
              <w:rPr>
                <w:sz w:val="16"/>
                <w:szCs w:val="16"/>
                <w:lang w:val="ca-ES"/>
              </w:rPr>
              <w:t xml:space="preserve">De dimecres a diumenge </w:t>
            </w:r>
          </w:p>
        </w:tc>
        <w:tc>
          <w:tcPr>
            <w:tcW w:w="1560" w:type="dxa"/>
          </w:tcPr>
          <w:p w14:paraId="6067F9A1" w14:textId="33ACF024" w:rsidR="00B449DC" w:rsidRPr="001127CF" w:rsidRDefault="00B449DC" w:rsidP="00B449DC">
            <w:pPr>
              <w:rPr>
                <w:sz w:val="16"/>
                <w:szCs w:val="16"/>
                <w:lang w:val="ca-ES"/>
              </w:rPr>
            </w:pPr>
            <w:r w:rsidRPr="001127CF">
              <w:rPr>
                <w:sz w:val="16"/>
                <w:szCs w:val="16"/>
                <w:lang w:val="ca-ES"/>
              </w:rPr>
              <w:t>De 10 h a 15 h</w:t>
            </w:r>
          </w:p>
        </w:tc>
        <w:tc>
          <w:tcPr>
            <w:tcW w:w="1134" w:type="dxa"/>
            <w:vAlign w:val="center"/>
          </w:tcPr>
          <w:p w14:paraId="0FE06D76" w14:textId="77777777" w:rsidR="00B449DC" w:rsidRPr="001127CF" w:rsidRDefault="00B449DC" w:rsidP="00B449DC">
            <w:pPr>
              <w:jc w:val="center"/>
              <w:rPr>
                <w:rFonts w:eastAsia="Batang" w:cs="Arial"/>
                <w:sz w:val="16"/>
                <w:szCs w:val="16"/>
                <w:lang w:val="ca-ES" w:eastAsia="ko-KR"/>
              </w:rPr>
            </w:pPr>
            <w:r w:rsidRPr="001127CF">
              <w:rPr>
                <w:rFonts w:eastAsia="Batang" w:cs="Arial"/>
                <w:sz w:val="16"/>
                <w:szCs w:val="16"/>
                <w:lang w:val="ca-ES" w:eastAsia="ko-KR"/>
              </w:rPr>
              <w:t>1</w:t>
            </w:r>
          </w:p>
        </w:tc>
      </w:tr>
      <w:tr w:rsidR="00B449DC" w:rsidRPr="001127CF" w14:paraId="03FE73A6" w14:textId="77777777" w:rsidTr="00BF2EC1">
        <w:tc>
          <w:tcPr>
            <w:tcW w:w="1271" w:type="dxa"/>
            <w:vAlign w:val="center"/>
          </w:tcPr>
          <w:p w14:paraId="717B1ADB" w14:textId="77777777" w:rsidR="00B449DC" w:rsidRPr="001127CF" w:rsidRDefault="00B449DC" w:rsidP="00B449DC">
            <w:pPr>
              <w:rPr>
                <w:rFonts w:eastAsia="Batang" w:cs="Arial"/>
                <w:sz w:val="16"/>
                <w:szCs w:val="16"/>
                <w:lang w:val="ca-ES" w:eastAsia="ko-KR"/>
              </w:rPr>
            </w:pPr>
            <w:r w:rsidRPr="001127CF">
              <w:rPr>
                <w:rFonts w:eastAsia="Batang" w:cs="Arial"/>
                <w:sz w:val="16"/>
                <w:szCs w:val="16"/>
                <w:lang w:val="ca-ES" w:eastAsia="ko-KR"/>
              </w:rPr>
              <w:t>Octubre</w:t>
            </w:r>
          </w:p>
        </w:tc>
        <w:tc>
          <w:tcPr>
            <w:tcW w:w="3260" w:type="dxa"/>
          </w:tcPr>
          <w:p w14:paraId="1AC22F9C" w14:textId="72F5E60D" w:rsidR="00B449DC" w:rsidRPr="001127CF" w:rsidRDefault="00B449DC" w:rsidP="00B449DC">
            <w:pPr>
              <w:rPr>
                <w:rFonts w:eastAsia="Batang" w:cs="Arial"/>
                <w:sz w:val="16"/>
                <w:szCs w:val="16"/>
                <w:lang w:val="ca-ES" w:eastAsia="ko-KR"/>
              </w:rPr>
            </w:pPr>
            <w:r w:rsidRPr="001127CF">
              <w:rPr>
                <w:sz w:val="16"/>
                <w:szCs w:val="16"/>
                <w:lang w:val="ca-ES"/>
              </w:rPr>
              <w:t>De dimecres a diumenge</w:t>
            </w:r>
          </w:p>
        </w:tc>
        <w:tc>
          <w:tcPr>
            <w:tcW w:w="1560" w:type="dxa"/>
          </w:tcPr>
          <w:p w14:paraId="26A92474" w14:textId="719ED159" w:rsidR="00B449DC" w:rsidRPr="001127CF" w:rsidRDefault="00B449DC" w:rsidP="00B449DC">
            <w:pPr>
              <w:rPr>
                <w:sz w:val="16"/>
                <w:szCs w:val="16"/>
                <w:lang w:val="ca-ES"/>
              </w:rPr>
            </w:pPr>
            <w:r w:rsidRPr="001127CF">
              <w:rPr>
                <w:sz w:val="16"/>
                <w:szCs w:val="16"/>
                <w:lang w:val="ca-ES"/>
              </w:rPr>
              <w:t>De 10 h a 15 h</w:t>
            </w:r>
          </w:p>
        </w:tc>
        <w:tc>
          <w:tcPr>
            <w:tcW w:w="1134" w:type="dxa"/>
            <w:vAlign w:val="center"/>
          </w:tcPr>
          <w:p w14:paraId="41E83322" w14:textId="77777777" w:rsidR="00B449DC" w:rsidRPr="001127CF" w:rsidRDefault="00B449DC" w:rsidP="00B449DC">
            <w:pPr>
              <w:jc w:val="center"/>
              <w:rPr>
                <w:rFonts w:eastAsia="Batang" w:cs="Arial"/>
                <w:sz w:val="16"/>
                <w:szCs w:val="16"/>
                <w:lang w:val="ca-ES" w:eastAsia="ko-KR"/>
              </w:rPr>
            </w:pPr>
            <w:r w:rsidRPr="001127CF">
              <w:rPr>
                <w:rFonts w:eastAsia="Batang" w:cs="Arial"/>
                <w:sz w:val="16"/>
                <w:szCs w:val="16"/>
                <w:lang w:val="ca-ES" w:eastAsia="ko-KR"/>
              </w:rPr>
              <w:t>1</w:t>
            </w:r>
          </w:p>
        </w:tc>
      </w:tr>
      <w:tr w:rsidR="00B449DC" w:rsidRPr="001127CF" w14:paraId="53B0CC5E" w14:textId="77777777" w:rsidTr="00BF2EC1">
        <w:tc>
          <w:tcPr>
            <w:tcW w:w="1271" w:type="dxa"/>
            <w:vAlign w:val="center"/>
          </w:tcPr>
          <w:p w14:paraId="53A7680B" w14:textId="77777777" w:rsidR="00B449DC" w:rsidRPr="001127CF" w:rsidRDefault="00B449DC" w:rsidP="00B449DC">
            <w:pPr>
              <w:rPr>
                <w:rFonts w:eastAsia="Batang" w:cs="Arial"/>
                <w:sz w:val="16"/>
                <w:szCs w:val="16"/>
                <w:lang w:val="ca-ES" w:eastAsia="ko-KR"/>
              </w:rPr>
            </w:pPr>
            <w:r w:rsidRPr="001127CF">
              <w:rPr>
                <w:rFonts w:eastAsia="Batang" w:cs="Arial"/>
                <w:sz w:val="16"/>
                <w:szCs w:val="16"/>
                <w:lang w:val="ca-ES" w:eastAsia="ko-KR"/>
              </w:rPr>
              <w:t>Novembre</w:t>
            </w:r>
          </w:p>
        </w:tc>
        <w:tc>
          <w:tcPr>
            <w:tcW w:w="3260" w:type="dxa"/>
          </w:tcPr>
          <w:p w14:paraId="584F4570" w14:textId="0FC2F1EA" w:rsidR="00B449DC" w:rsidRPr="001127CF" w:rsidRDefault="00B449DC" w:rsidP="00B449DC">
            <w:pPr>
              <w:rPr>
                <w:rFonts w:eastAsia="Batang" w:cs="Arial"/>
                <w:sz w:val="16"/>
                <w:szCs w:val="16"/>
                <w:lang w:val="ca-ES" w:eastAsia="ko-KR"/>
              </w:rPr>
            </w:pPr>
            <w:r w:rsidRPr="001127CF">
              <w:rPr>
                <w:sz w:val="16"/>
                <w:szCs w:val="16"/>
                <w:lang w:val="ca-ES"/>
              </w:rPr>
              <w:t>De dimecres a diumenge</w:t>
            </w:r>
          </w:p>
        </w:tc>
        <w:tc>
          <w:tcPr>
            <w:tcW w:w="1560" w:type="dxa"/>
          </w:tcPr>
          <w:p w14:paraId="7427B28D" w14:textId="402B1F50" w:rsidR="00B449DC" w:rsidRPr="001127CF" w:rsidRDefault="00B449DC" w:rsidP="00B449DC">
            <w:pPr>
              <w:rPr>
                <w:sz w:val="16"/>
                <w:szCs w:val="16"/>
                <w:lang w:val="ca-ES"/>
              </w:rPr>
            </w:pPr>
            <w:r w:rsidRPr="001127CF">
              <w:rPr>
                <w:sz w:val="16"/>
                <w:szCs w:val="16"/>
                <w:lang w:val="ca-ES"/>
              </w:rPr>
              <w:t>De 10 h a 15 h</w:t>
            </w:r>
          </w:p>
        </w:tc>
        <w:tc>
          <w:tcPr>
            <w:tcW w:w="1134" w:type="dxa"/>
            <w:vAlign w:val="center"/>
          </w:tcPr>
          <w:p w14:paraId="31F9B566" w14:textId="77777777" w:rsidR="00B449DC" w:rsidRPr="001127CF" w:rsidRDefault="00B449DC" w:rsidP="00B449DC">
            <w:pPr>
              <w:jc w:val="center"/>
              <w:rPr>
                <w:rFonts w:eastAsia="Batang" w:cs="Arial"/>
                <w:sz w:val="16"/>
                <w:szCs w:val="16"/>
                <w:lang w:val="ca-ES" w:eastAsia="ko-KR"/>
              </w:rPr>
            </w:pPr>
            <w:r w:rsidRPr="001127CF">
              <w:rPr>
                <w:rFonts w:eastAsia="Batang" w:cs="Arial"/>
                <w:sz w:val="16"/>
                <w:szCs w:val="16"/>
                <w:lang w:val="ca-ES" w:eastAsia="ko-KR"/>
              </w:rPr>
              <w:t>1</w:t>
            </w:r>
          </w:p>
        </w:tc>
      </w:tr>
      <w:tr w:rsidR="00B449DC" w:rsidRPr="001127CF" w14:paraId="6F338049" w14:textId="77777777" w:rsidTr="00BF2EC1">
        <w:tc>
          <w:tcPr>
            <w:tcW w:w="1271" w:type="dxa"/>
            <w:vAlign w:val="center"/>
          </w:tcPr>
          <w:p w14:paraId="37221D19" w14:textId="551C9E5F" w:rsidR="00B449DC" w:rsidRPr="001127CF" w:rsidRDefault="00B449DC" w:rsidP="00B449DC">
            <w:pPr>
              <w:rPr>
                <w:rFonts w:eastAsia="Batang" w:cs="Arial"/>
                <w:sz w:val="16"/>
                <w:szCs w:val="16"/>
                <w:lang w:val="ca-ES" w:eastAsia="ko-KR"/>
              </w:rPr>
            </w:pPr>
            <w:r w:rsidRPr="001127CF">
              <w:rPr>
                <w:rFonts w:eastAsia="Batang" w:cs="Arial"/>
                <w:sz w:val="16"/>
                <w:szCs w:val="16"/>
                <w:lang w:val="ca-ES" w:eastAsia="ko-KR"/>
              </w:rPr>
              <w:t>Desembre</w:t>
            </w:r>
          </w:p>
        </w:tc>
        <w:tc>
          <w:tcPr>
            <w:tcW w:w="3260" w:type="dxa"/>
          </w:tcPr>
          <w:p w14:paraId="32C30E5E" w14:textId="44C7524F" w:rsidR="00B449DC" w:rsidRPr="001127CF" w:rsidRDefault="00B449DC" w:rsidP="00B449DC">
            <w:pPr>
              <w:rPr>
                <w:rFonts w:eastAsia="Batang" w:cs="Arial"/>
                <w:sz w:val="16"/>
                <w:szCs w:val="16"/>
                <w:lang w:val="ca-ES" w:eastAsia="ko-KR"/>
              </w:rPr>
            </w:pPr>
            <w:r w:rsidRPr="001127CF">
              <w:rPr>
                <w:sz w:val="16"/>
                <w:szCs w:val="16"/>
                <w:lang w:val="ca-ES"/>
              </w:rPr>
              <w:t>De dimecres a diumenge</w:t>
            </w:r>
          </w:p>
        </w:tc>
        <w:tc>
          <w:tcPr>
            <w:tcW w:w="1560" w:type="dxa"/>
          </w:tcPr>
          <w:p w14:paraId="000AEE2A" w14:textId="515D2717" w:rsidR="00B449DC" w:rsidRPr="001127CF" w:rsidRDefault="00B449DC" w:rsidP="00B449DC">
            <w:pPr>
              <w:rPr>
                <w:rFonts w:eastAsia="Batang" w:cs="Arial"/>
                <w:sz w:val="16"/>
                <w:szCs w:val="16"/>
                <w:lang w:val="ca-ES" w:eastAsia="ko-KR"/>
              </w:rPr>
            </w:pPr>
            <w:r w:rsidRPr="001127CF">
              <w:rPr>
                <w:sz w:val="16"/>
                <w:szCs w:val="16"/>
                <w:lang w:val="ca-ES"/>
              </w:rPr>
              <w:t>De 10 h a 15 h</w:t>
            </w:r>
          </w:p>
        </w:tc>
        <w:tc>
          <w:tcPr>
            <w:tcW w:w="1134" w:type="dxa"/>
            <w:vAlign w:val="center"/>
          </w:tcPr>
          <w:p w14:paraId="3E5F75B5" w14:textId="0628FD4A" w:rsidR="00B449DC" w:rsidRPr="001127CF" w:rsidRDefault="00B449DC" w:rsidP="00B449DC">
            <w:pPr>
              <w:jc w:val="center"/>
              <w:rPr>
                <w:rFonts w:eastAsia="Batang" w:cs="Arial"/>
                <w:sz w:val="16"/>
                <w:szCs w:val="16"/>
                <w:lang w:val="ca-ES" w:eastAsia="ko-KR"/>
              </w:rPr>
            </w:pPr>
            <w:r w:rsidRPr="001127CF">
              <w:rPr>
                <w:rFonts w:eastAsia="Batang" w:cs="Arial"/>
                <w:sz w:val="16"/>
                <w:szCs w:val="16"/>
                <w:lang w:val="ca-ES" w:eastAsia="ko-KR"/>
              </w:rPr>
              <w:t>1</w:t>
            </w:r>
          </w:p>
        </w:tc>
      </w:tr>
    </w:tbl>
    <w:p w14:paraId="5CC1518A" w14:textId="03EB85D2" w:rsidR="0071670A" w:rsidRPr="001127CF" w:rsidRDefault="0071670A" w:rsidP="006B36CD">
      <w:pPr>
        <w:tabs>
          <w:tab w:val="left" w:pos="-720"/>
          <w:tab w:val="num" w:pos="1789"/>
        </w:tabs>
        <w:suppressAutoHyphens/>
        <w:jc w:val="both"/>
        <w:rPr>
          <w:rFonts w:cs="Arial"/>
          <w:spacing w:val="-3"/>
          <w:szCs w:val="22"/>
        </w:rPr>
      </w:pPr>
    </w:p>
    <w:tbl>
      <w:tblPr>
        <w:tblStyle w:val="Taulaambquadrcula"/>
        <w:tblpPr w:leftFromText="141" w:rightFromText="141" w:vertAnchor="text" w:horzAnchor="page" w:tblpX="2440" w:tblpY="21"/>
        <w:tblW w:w="7225" w:type="dxa"/>
        <w:tblLayout w:type="fixed"/>
        <w:tblLook w:val="04A0" w:firstRow="1" w:lastRow="0" w:firstColumn="1" w:lastColumn="0" w:noHBand="0" w:noVBand="1"/>
      </w:tblPr>
      <w:tblGrid>
        <w:gridCol w:w="1271"/>
        <w:gridCol w:w="3260"/>
        <w:gridCol w:w="1597"/>
        <w:gridCol w:w="1097"/>
      </w:tblGrid>
      <w:tr w:rsidR="001127CF" w:rsidRPr="001127CF" w14:paraId="674E9B47" w14:textId="77777777" w:rsidTr="00C566E1">
        <w:trPr>
          <w:trHeight w:val="310"/>
        </w:trPr>
        <w:tc>
          <w:tcPr>
            <w:tcW w:w="7225" w:type="dxa"/>
            <w:gridSpan w:val="4"/>
            <w:vAlign w:val="center"/>
          </w:tcPr>
          <w:p w14:paraId="3510F9DE" w14:textId="62BFD8EF" w:rsidR="001127CF" w:rsidRPr="001127CF" w:rsidRDefault="00D97923" w:rsidP="00BF2EC1">
            <w:pPr>
              <w:jc w:val="center"/>
              <w:rPr>
                <w:rFonts w:eastAsia="Batang" w:cs="Arial"/>
                <w:b/>
                <w:sz w:val="18"/>
                <w:szCs w:val="18"/>
                <w:lang w:val="ca-ES" w:eastAsia="ko-KR"/>
              </w:rPr>
            </w:pPr>
            <w:r>
              <w:rPr>
                <w:rFonts w:eastAsia="Batang" w:cs="Arial"/>
                <w:b/>
                <w:sz w:val="18"/>
                <w:szCs w:val="18"/>
                <w:lang w:val="ca-ES" w:eastAsia="ko-KR"/>
              </w:rPr>
              <w:t xml:space="preserve">Àrea d’informació </w:t>
            </w:r>
            <w:r w:rsidR="001127CF" w:rsidRPr="001127CF">
              <w:rPr>
                <w:rFonts w:eastAsia="Batang" w:cs="Arial"/>
                <w:b/>
                <w:sz w:val="18"/>
                <w:szCs w:val="18"/>
                <w:lang w:val="ca-ES" w:eastAsia="ko-KR"/>
              </w:rPr>
              <w:t>Paratge de la Moixina</w:t>
            </w:r>
          </w:p>
        </w:tc>
      </w:tr>
      <w:tr w:rsidR="001127CF" w:rsidRPr="001127CF" w14:paraId="1AEB7A00" w14:textId="77777777" w:rsidTr="00C566E1">
        <w:tc>
          <w:tcPr>
            <w:tcW w:w="1271" w:type="dxa"/>
            <w:vAlign w:val="center"/>
          </w:tcPr>
          <w:p w14:paraId="4DA7E6A2" w14:textId="77777777" w:rsidR="001127CF" w:rsidRPr="001127CF" w:rsidRDefault="001127CF" w:rsidP="00BF2EC1">
            <w:pPr>
              <w:rPr>
                <w:rFonts w:eastAsia="Batang" w:cs="Arial"/>
                <w:b/>
                <w:sz w:val="18"/>
                <w:szCs w:val="18"/>
                <w:lang w:val="ca-ES" w:eastAsia="ko-KR"/>
              </w:rPr>
            </w:pPr>
            <w:r w:rsidRPr="001127CF">
              <w:rPr>
                <w:rFonts w:eastAsia="Batang" w:cs="Arial"/>
                <w:b/>
                <w:sz w:val="18"/>
                <w:szCs w:val="18"/>
                <w:lang w:val="ca-ES" w:eastAsia="ko-KR"/>
              </w:rPr>
              <w:t>Mes d’obertura</w:t>
            </w:r>
          </w:p>
        </w:tc>
        <w:tc>
          <w:tcPr>
            <w:tcW w:w="3260" w:type="dxa"/>
            <w:vAlign w:val="center"/>
          </w:tcPr>
          <w:p w14:paraId="3D47A7A6" w14:textId="77777777" w:rsidR="001127CF" w:rsidRPr="001127CF" w:rsidRDefault="001127CF" w:rsidP="00BF2EC1">
            <w:pPr>
              <w:rPr>
                <w:rFonts w:eastAsia="Batang" w:cs="Arial"/>
                <w:b/>
                <w:sz w:val="18"/>
                <w:szCs w:val="18"/>
                <w:lang w:val="ca-ES" w:eastAsia="ko-KR"/>
              </w:rPr>
            </w:pPr>
            <w:r w:rsidRPr="001127CF">
              <w:rPr>
                <w:rFonts w:eastAsia="Batang" w:cs="Arial"/>
                <w:b/>
                <w:sz w:val="18"/>
                <w:szCs w:val="18"/>
                <w:lang w:val="ca-ES" w:eastAsia="ko-KR"/>
              </w:rPr>
              <w:t xml:space="preserve">Dies d’obertura </w:t>
            </w:r>
          </w:p>
        </w:tc>
        <w:tc>
          <w:tcPr>
            <w:tcW w:w="1597" w:type="dxa"/>
            <w:vAlign w:val="center"/>
          </w:tcPr>
          <w:p w14:paraId="00F75A22" w14:textId="77777777" w:rsidR="001127CF" w:rsidRPr="001127CF" w:rsidRDefault="001127CF" w:rsidP="00BF2EC1">
            <w:pPr>
              <w:rPr>
                <w:rFonts w:eastAsia="Batang" w:cs="Arial"/>
                <w:b/>
                <w:sz w:val="18"/>
                <w:szCs w:val="18"/>
                <w:lang w:val="ca-ES" w:eastAsia="ko-KR"/>
              </w:rPr>
            </w:pPr>
            <w:r w:rsidRPr="001127CF">
              <w:rPr>
                <w:rFonts w:eastAsia="Batang" w:cs="Arial"/>
                <w:b/>
                <w:sz w:val="18"/>
                <w:szCs w:val="18"/>
                <w:lang w:val="ca-ES" w:eastAsia="ko-KR"/>
              </w:rPr>
              <w:t>Horari obertura</w:t>
            </w:r>
          </w:p>
        </w:tc>
        <w:tc>
          <w:tcPr>
            <w:tcW w:w="1097" w:type="dxa"/>
            <w:vAlign w:val="center"/>
          </w:tcPr>
          <w:p w14:paraId="2C498120" w14:textId="77777777" w:rsidR="001127CF" w:rsidRPr="001127CF" w:rsidRDefault="001127CF" w:rsidP="00BF2EC1">
            <w:pPr>
              <w:jc w:val="center"/>
              <w:rPr>
                <w:rFonts w:eastAsia="Batang" w:cs="Arial"/>
                <w:sz w:val="18"/>
                <w:szCs w:val="18"/>
                <w:lang w:val="ca-ES" w:eastAsia="ko-KR"/>
              </w:rPr>
            </w:pPr>
            <w:r w:rsidRPr="001127CF">
              <w:rPr>
                <w:rFonts w:eastAsia="Batang" w:cs="Arial"/>
                <w:b/>
                <w:sz w:val="18"/>
                <w:szCs w:val="18"/>
                <w:lang w:val="ca-ES" w:eastAsia="ko-KR"/>
              </w:rPr>
              <w:t>Nre. Persones</w:t>
            </w:r>
          </w:p>
        </w:tc>
      </w:tr>
      <w:tr w:rsidR="001127CF" w:rsidRPr="001127CF" w14:paraId="6E3F86F0" w14:textId="77777777" w:rsidTr="00C566E1">
        <w:tc>
          <w:tcPr>
            <w:tcW w:w="1271" w:type="dxa"/>
          </w:tcPr>
          <w:p w14:paraId="56B41B04" w14:textId="77777777" w:rsidR="001127CF" w:rsidRPr="001127CF" w:rsidRDefault="001127CF" w:rsidP="00BF2EC1">
            <w:pPr>
              <w:rPr>
                <w:rFonts w:eastAsia="Batang" w:cs="Arial"/>
                <w:sz w:val="16"/>
                <w:szCs w:val="16"/>
                <w:lang w:val="ca-ES" w:eastAsia="ko-KR"/>
              </w:rPr>
            </w:pPr>
            <w:r w:rsidRPr="001127CF">
              <w:rPr>
                <w:sz w:val="16"/>
                <w:szCs w:val="16"/>
                <w:lang w:val="ca-ES"/>
              </w:rPr>
              <w:t>Febrer</w:t>
            </w:r>
          </w:p>
        </w:tc>
        <w:tc>
          <w:tcPr>
            <w:tcW w:w="3260" w:type="dxa"/>
          </w:tcPr>
          <w:p w14:paraId="567D55CF" w14:textId="77777777" w:rsidR="001127CF" w:rsidRPr="001127CF" w:rsidRDefault="001127CF" w:rsidP="00BF2EC1">
            <w:pPr>
              <w:rPr>
                <w:rFonts w:eastAsia="Batang" w:cs="Arial"/>
                <w:sz w:val="16"/>
                <w:szCs w:val="16"/>
                <w:lang w:val="ca-ES" w:eastAsia="ko-KR"/>
              </w:rPr>
            </w:pPr>
            <w:r w:rsidRPr="001127CF">
              <w:rPr>
                <w:sz w:val="16"/>
                <w:szCs w:val="16"/>
                <w:lang w:val="ca-ES"/>
              </w:rPr>
              <w:t>Tots els dies</w:t>
            </w:r>
          </w:p>
        </w:tc>
        <w:tc>
          <w:tcPr>
            <w:tcW w:w="1597" w:type="dxa"/>
          </w:tcPr>
          <w:p w14:paraId="2151D731" w14:textId="77777777" w:rsidR="001127CF" w:rsidRPr="001127CF" w:rsidRDefault="001127CF" w:rsidP="00BF2EC1">
            <w:pPr>
              <w:rPr>
                <w:rFonts w:eastAsia="Batang" w:cs="Arial"/>
                <w:sz w:val="16"/>
                <w:szCs w:val="16"/>
                <w:lang w:val="ca-ES" w:eastAsia="ko-KR"/>
              </w:rPr>
            </w:pPr>
            <w:r w:rsidRPr="001127CF">
              <w:rPr>
                <w:sz w:val="16"/>
                <w:szCs w:val="16"/>
                <w:lang w:val="ca-ES"/>
              </w:rPr>
              <w:t>De 10 h a 15 h</w:t>
            </w:r>
          </w:p>
        </w:tc>
        <w:tc>
          <w:tcPr>
            <w:tcW w:w="1097" w:type="dxa"/>
            <w:vAlign w:val="center"/>
          </w:tcPr>
          <w:p w14:paraId="5BB94957" w14:textId="77777777" w:rsidR="001127CF" w:rsidRPr="001127CF" w:rsidRDefault="001127CF" w:rsidP="00BF2EC1">
            <w:pPr>
              <w:jc w:val="center"/>
              <w:rPr>
                <w:rFonts w:eastAsia="Batang" w:cs="Arial"/>
                <w:sz w:val="16"/>
                <w:szCs w:val="16"/>
                <w:lang w:val="ca-ES" w:eastAsia="ko-KR"/>
              </w:rPr>
            </w:pPr>
            <w:r w:rsidRPr="001127CF">
              <w:rPr>
                <w:rFonts w:eastAsia="Batang" w:cs="Arial"/>
                <w:sz w:val="16"/>
                <w:szCs w:val="16"/>
                <w:lang w:val="ca-ES" w:eastAsia="ko-KR"/>
              </w:rPr>
              <w:t>1</w:t>
            </w:r>
          </w:p>
        </w:tc>
      </w:tr>
      <w:tr w:rsidR="001127CF" w:rsidRPr="001127CF" w14:paraId="0C200DAC" w14:textId="77777777" w:rsidTr="00C566E1">
        <w:tc>
          <w:tcPr>
            <w:tcW w:w="1271" w:type="dxa"/>
          </w:tcPr>
          <w:p w14:paraId="16289A74" w14:textId="77777777" w:rsidR="001127CF" w:rsidRPr="001127CF" w:rsidRDefault="001127CF" w:rsidP="00BF2EC1">
            <w:pPr>
              <w:rPr>
                <w:rFonts w:eastAsia="Batang" w:cs="Arial"/>
                <w:sz w:val="16"/>
                <w:szCs w:val="16"/>
                <w:lang w:val="ca-ES" w:eastAsia="ko-KR"/>
              </w:rPr>
            </w:pPr>
            <w:r w:rsidRPr="001127CF">
              <w:rPr>
                <w:sz w:val="16"/>
                <w:szCs w:val="16"/>
                <w:lang w:val="ca-ES"/>
              </w:rPr>
              <w:t>Març</w:t>
            </w:r>
          </w:p>
        </w:tc>
        <w:tc>
          <w:tcPr>
            <w:tcW w:w="3260" w:type="dxa"/>
          </w:tcPr>
          <w:p w14:paraId="2EBA11F5" w14:textId="77777777" w:rsidR="001127CF" w:rsidRPr="001127CF" w:rsidRDefault="001127CF" w:rsidP="00BF2EC1">
            <w:pPr>
              <w:rPr>
                <w:rFonts w:eastAsia="Batang" w:cs="Arial"/>
                <w:sz w:val="16"/>
                <w:szCs w:val="16"/>
                <w:lang w:val="ca-ES" w:eastAsia="ko-KR"/>
              </w:rPr>
            </w:pPr>
            <w:r w:rsidRPr="001127CF">
              <w:rPr>
                <w:sz w:val="16"/>
                <w:szCs w:val="16"/>
                <w:lang w:val="ca-ES"/>
              </w:rPr>
              <w:t>Tots els dies</w:t>
            </w:r>
          </w:p>
        </w:tc>
        <w:tc>
          <w:tcPr>
            <w:tcW w:w="1597" w:type="dxa"/>
          </w:tcPr>
          <w:p w14:paraId="334FB839" w14:textId="77777777" w:rsidR="001127CF" w:rsidRPr="001127CF" w:rsidRDefault="001127CF" w:rsidP="00BF2EC1">
            <w:pPr>
              <w:rPr>
                <w:sz w:val="16"/>
                <w:szCs w:val="16"/>
                <w:lang w:val="ca-ES"/>
              </w:rPr>
            </w:pPr>
            <w:r w:rsidRPr="001127CF">
              <w:rPr>
                <w:sz w:val="16"/>
                <w:szCs w:val="16"/>
                <w:lang w:val="ca-ES"/>
              </w:rPr>
              <w:t>De 10 h a 15 h</w:t>
            </w:r>
          </w:p>
        </w:tc>
        <w:tc>
          <w:tcPr>
            <w:tcW w:w="1097" w:type="dxa"/>
          </w:tcPr>
          <w:p w14:paraId="145B42D8" w14:textId="77777777" w:rsidR="001127CF" w:rsidRPr="001127CF" w:rsidRDefault="001127CF" w:rsidP="00BF2EC1">
            <w:pPr>
              <w:jc w:val="center"/>
              <w:rPr>
                <w:lang w:val="ca-ES"/>
              </w:rPr>
            </w:pPr>
            <w:r w:rsidRPr="001127CF">
              <w:rPr>
                <w:rFonts w:eastAsia="Batang" w:cs="Arial"/>
                <w:sz w:val="16"/>
                <w:szCs w:val="16"/>
                <w:lang w:val="ca-ES" w:eastAsia="ko-KR"/>
              </w:rPr>
              <w:t>1</w:t>
            </w:r>
          </w:p>
        </w:tc>
      </w:tr>
      <w:tr w:rsidR="001127CF" w:rsidRPr="001127CF" w14:paraId="3178BEE5" w14:textId="77777777" w:rsidTr="00C566E1">
        <w:tc>
          <w:tcPr>
            <w:tcW w:w="1271" w:type="dxa"/>
          </w:tcPr>
          <w:p w14:paraId="44B9319D" w14:textId="77777777" w:rsidR="001127CF" w:rsidRPr="001127CF" w:rsidRDefault="001127CF" w:rsidP="00BF2EC1">
            <w:pPr>
              <w:rPr>
                <w:rFonts w:eastAsia="Batang" w:cs="Arial"/>
                <w:sz w:val="16"/>
                <w:szCs w:val="16"/>
                <w:lang w:val="ca-ES" w:eastAsia="ko-KR"/>
              </w:rPr>
            </w:pPr>
            <w:r w:rsidRPr="001127CF">
              <w:rPr>
                <w:sz w:val="16"/>
                <w:szCs w:val="16"/>
                <w:lang w:val="ca-ES"/>
              </w:rPr>
              <w:t>Abril</w:t>
            </w:r>
          </w:p>
        </w:tc>
        <w:tc>
          <w:tcPr>
            <w:tcW w:w="3260" w:type="dxa"/>
          </w:tcPr>
          <w:p w14:paraId="0FB11B5F" w14:textId="77777777" w:rsidR="001127CF" w:rsidRPr="001127CF" w:rsidRDefault="001127CF" w:rsidP="00BF2EC1">
            <w:pPr>
              <w:rPr>
                <w:rFonts w:eastAsia="Batang" w:cs="Arial"/>
                <w:sz w:val="16"/>
                <w:szCs w:val="16"/>
                <w:vertAlign w:val="superscript"/>
                <w:lang w:val="ca-ES" w:eastAsia="ko-KR"/>
              </w:rPr>
            </w:pPr>
            <w:r w:rsidRPr="001127CF">
              <w:rPr>
                <w:sz w:val="16"/>
                <w:szCs w:val="16"/>
                <w:lang w:val="ca-ES"/>
              </w:rPr>
              <w:t>Tots els dies</w:t>
            </w:r>
          </w:p>
        </w:tc>
        <w:tc>
          <w:tcPr>
            <w:tcW w:w="1597" w:type="dxa"/>
          </w:tcPr>
          <w:p w14:paraId="1873BBFE" w14:textId="77777777" w:rsidR="001127CF" w:rsidRPr="001127CF" w:rsidRDefault="001127CF" w:rsidP="00BF2EC1">
            <w:pPr>
              <w:rPr>
                <w:sz w:val="16"/>
                <w:szCs w:val="16"/>
                <w:lang w:val="ca-ES"/>
              </w:rPr>
            </w:pPr>
            <w:r w:rsidRPr="001127CF">
              <w:rPr>
                <w:sz w:val="16"/>
                <w:szCs w:val="16"/>
                <w:lang w:val="ca-ES"/>
              </w:rPr>
              <w:t>De 10 h a 15 h</w:t>
            </w:r>
          </w:p>
        </w:tc>
        <w:tc>
          <w:tcPr>
            <w:tcW w:w="1097" w:type="dxa"/>
          </w:tcPr>
          <w:p w14:paraId="2AFFC6C2" w14:textId="77777777" w:rsidR="001127CF" w:rsidRPr="001127CF" w:rsidRDefault="001127CF" w:rsidP="00BF2EC1">
            <w:pPr>
              <w:jc w:val="center"/>
              <w:rPr>
                <w:lang w:val="ca-ES"/>
              </w:rPr>
            </w:pPr>
            <w:r w:rsidRPr="001127CF">
              <w:rPr>
                <w:rFonts w:eastAsia="Batang" w:cs="Arial"/>
                <w:sz w:val="16"/>
                <w:szCs w:val="16"/>
                <w:lang w:val="ca-ES" w:eastAsia="ko-KR"/>
              </w:rPr>
              <w:t>1</w:t>
            </w:r>
          </w:p>
        </w:tc>
      </w:tr>
      <w:tr w:rsidR="001127CF" w:rsidRPr="001127CF" w14:paraId="5E93CD67" w14:textId="77777777" w:rsidTr="00C566E1">
        <w:tc>
          <w:tcPr>
            <w:tcW w:w="1271" w:type="dxa"/>
          </w:tcPr>
          <w:p w14:paraId="0040166F" w14:textId="77777777" w:rsidR="001127CF" w:rsidRPr="001127CF" w:rsidRDefault="001127CF" w:rsidP="00BF2EC1">
            <w:pPr>
              <w:rPr>
                <w:rFonts w:eastAsia="Batang" w:cs="Arial"/>
                <w:sz w:val="16"/>
                <w:szCs w:val="16"/>
                <w:lang w:val="ca-ES" w:eastAsia="ko-KR"/>
              </w:rPr>
            </w:pPr>
            <w:r w:rsidRPr="001127CF">
              <w:rPr>
                <w:sz w:val="16"/>
                <w:szCs w:val="16"/>
                <w:lang w:val="ca-ES"/>
              </w:rPr>
              <w:t>Maig</w:t>
            </w:r>
          </w:p>
        </w:tc>
        <w:tc>
          <w:tcPr>
            <w:tcW w:w="3260" w:type="dxa"/>
          </w:tcPr>
          <w:p w14:paraId="35A95F7D" w14:textId="77777777" w:rsidR="001127CF" w:rsidRPr="001127CF" w:rsidRDefault="001127CF" w:rsidP="00BF2EC1">
            <w:pPr>
              <w:rPr>
                <w:rFonts w:eastAsia="Batang" w:cs="Arial"/>
                <w:sz w:val="16"/>
                <w:szCs w:val="16"/>
                <w:lang w:val="ca-ES" w:eastAsia="ko-KR"/>
              </w:rPr>
            </w:pPr>
            <w:r w:rsidRPr="001127CF">
              <w:rPr>
                <w:sz w:val="16"/>
                <w:szCs w:val="16"/>
                <w:lang w:val="ca-ES"/>
              </w:rPr>
              <w:t>Tots els dies</w:t>
            </w:r>
          </w:p>
        </w:tc>
        <w:tc>
          <w:tcPr>
            <w:tcW w:w="1597" w:type="dxa"/>
          </w:tcPr>
          <w:p w14:paraId="3DC11CF9" w14:textId="77777777" w:rsidR="001127CF" w:rsidRPr="001127CF" w:rsidRDefault="001127CF" w:rsidP="00BF2EC1">
            <w:pPr>
              <w:rPr>
                <w:sz w:val="16"/>
                <w:szCs w:val="16"/>
                <w:lang w:val="ca-ES"/>
              </w:rPr>
            </w:pPr>
            <w:r w:rsidRPr="001127CF">
              <w:rPr>
                <w:sz w:val="16"/>
                <w:szCs w:val="16"/>
                <w:lang w:val="ca-ES"/>
              </w:rPr>
              <w:t>De 10 h a 15 h</w:t>
            </w:r>
          </w:p>
        </w:tc>
        <w:tc>
          <w:tcPr>
            <w:tcW w:w="1097" w:type="dxa"/>
          </w:tcPr>
          <w:p w14:paraId="34814729" w14:textId="77777777" w:rsidR="001127CF" w:rsidRPr="001127CF" w:rsidRDefault="001127CF" w:rsidP="00BF2EC1">
            <w:pPr>
              <w:jc w:val="center"/>
              <w:rPr>
                <w:lang w:val="ca-ES"/>
              </w:rPr>
            </w:pPr>
            <w:r w:rsidRPr="001127CF">
              <w:rPr>
                <w:rFonts w:eastAsia="Batang" w:cs="Arial"/>
                <w:sz w:val="16"/>
                <w:szCs w:val="16"/>
                <w:lang w:val="ca-ES" w:eastAsia="ko-KR"/>
              </w:rPr>
              <w:t>1</w:t>
            </w:r>
          </w:p>
        </w:tc>
      </w:tr>
    </w:tbl>
    <w:p w14:paraId="7CB30B62" w14:textId="77777777" w:rsidR="00D17503" w:rsidRPr="001127CF" w:rsidRDefault="00D17503" w:rsidP="006B36CD">
      <w:pPr>
        <w:tabs>
          <w:tab w:val="left" w:pos="-720"/>
          <w:tab w:val="num" w:pos="1789"/>
        </w:tabs>
        <w:suppressAutoHyphens/>
        <w:jc w:val="both"/>
        <w:rPr>
          <w:rFonts w:cs="Arial"/>
          <w:spacing w:val="-3"/>
          <w:szCs w:val="22"/>
        </w:rPr>
      </w:pPr>
    </w:p>
    <w:p w14:paraId="302EB13F" w14:textId="7814DC2B" w:rsidR="00D17503" w:rsidRPr="001127CF" w:rsidRDefault="00D17503" w:rsidP="006B36CD">
      <w:pPr>
        <w:tabs>
          <w:tab w:val="left" w:pos="-720"/>
          <w:tab w:val="num" w:pos="1789"/>
        </w:tabs>
        <w:suppressAutoHyphens/>
        <w:jc w:val="both"/>
        <w:rPr>
          <w:rFonts w:cs="Arial"/>
          <w:spacing w:val="-3"/>
          <w:szCs w:val="22"/>
        </w:rPr>
      </w:pPr>
    </w:p>
    <w:p w14:paraId="534F4FD0" w14:textId="24B5B183" w:rsidR="001127CF" w:rsidRPr="001127CF" w:rsidRDefault="001127CF" w:rsidP="006B36CD">
      <w:pPr>
        <w:tabs>
          <w:tab w:val="left" w:pos="-720"/>
          <w:tab w:val="num" w:pos="1789"/>
        </w:tabs>
        <w:suppressAutoHyphens/>
        <w:jc w:val="both"/>
        <w:rPr>
          <w:rFonts w:cs="Arial"/>
          <w:spacing w:val="-3"/>
          <w:szCs w:val="22"/>
        </w:rPr>
      </w:pPr>
    </w:p>
    <w:p w14:paraId="6967A4FC" w14:textId="483152CE" w:rsidR="001127CF" w:rsidRPr="001127CF" w:rsidRDefault="001127CF" w:rsidP="006B36CD">
      <w:pPr>
        <w:tabs>
          <w:tab w:val="left" w:pos="-720"/>
          <w:tab w:val="num" w:pos="1789"/>
        </w:tabs>
        <w:suppressAutoHyphens/>
        <w:jc w:val="both"/>
        <w:rPr>
          <w:rFonts w:cs="Arial"/>
          <w:spacing w:val="-3"/>
          <w:szCs w:val="22"/>
        </w:rPr>
      </w:pPr>
    </w:p>
    <w:p w14:paraId="27427AF6" w14:textId="3C73E5D7" w:rsidR="001127CF" w:rsidRPr="001127CF" w:rsidRDefault="001127CF" w:rsidP="006B36CD">
      <w:pPr>
        <w:tabs>
          <w:tab w:val="left" w:pos="-720"/>
          <w:tab w:val="num" w:pos="1789"/>
        </w:tabs>
        <w:suppressAutoHyphens/>
        <w:jc w:val="both"/>
        <w:rPr>
          <w:rFonts w:cs="Arial"/>
          <w:spacing w:val="-3"/>
          <w:szCs w:val="22"/>
        </w:rPr>
      </w:pPr>
    </w:p>
    <w:p w14:paraId="454544F8" w14:textId="0D73AC19" w:rsidR="001127CF" w:rsidRPr="001127CF" w:rsidRDefault="001127CF" w:rsidP="006B36CD">
      <w:pPr>
        <w:tabs>
          <w:tab w:val="left" w:pos="-720"/>
          <w:tab w:val="num" w:pos="1789"/>
        </w:tabs>
        <w:suppressAutoHyphens/>
        <w:jc w:val="both"/>
        <w:rPr>
          <w:rFonts w:cs="Arial"/>
          <w:spacing w:val="-3"/>
          <w:szCs w:val="22"/>
        </w:rPr>
      </w:pPr>
    </w:p>
    <w:p w14:paraId="3C6EF80B" w14:textId="77777777" w:rsidR="001127CF" w:rsidRPr="001127CF" w:rsidRDefault="001127CF" w:rsidP="006B36CD">
      <w:pPr>
        <w:tabs>
          <w:tab w:val="left" w:pos="-720"/>
          <w:tab w:val="num" w:pos="1789"/>
        </w:tabs>
        <w:suppressAutoHyphens/>
        <w:jc w:val="both"/>
        <w:rPr>
          <w:rFonts w:cs="Arial"/>
          <w:spacing w:val="-3"/>
          <w:szCs w:val="22"/>
        </w:rPr>
      </w:pPr>
    </w:p>
    <w:tbl>
      <w:tblPr>
        <w:tblStyle w:val="Taulaambquadrcula"/>
        <w:tblW w:w="7225" w:type="dxa"/>
        <w:tblInd w:w="733" w:type="dxa"/>
        <w:tblLayout w:type="fixed"/>
        <w:tblLook w:val="04A0" w:firstRow="1" w:lastRow="0" w:firstColumn="1" w:lastColumn="0" w:noHBand="0" w:noVBand="1"/>
      </w:tblPr>
      <w:tblGrid>
        <w:gridCol w:w="1271"/>
        <w:gridCol w:w="3260"/>
        <w:gridCol w:w="1597"/>
        <w:gridCol w:w="1097"/>
      </w:tblGrid>
      <w:tr w:rsidR="00D17503" w:rsidRPr="001127CF" w14:paraId="389E3572" w14:textId="77777777" w:rsidTr="00BF2EC1">
        <w:tc>
          <w:tcPr>
            <w:tcW w:w="7225" w:type="dxa"/>
            <w:gridSpan w:val="4"/>
            <w:vAlign w:val="center"/>
          </w:tcPr>
          <w:p w14:paraId="177F7996" w14:textId="77777777" w:rsidR="00D97923" w:rsidRDefault="00D97923" w:rsidP="001127CF">
            <w:pPr>
              <w:jc w:val="center"/>
              <w:rPr>
                <w:rFonts w:eastAsia="Batang" w:cs="Arial"/>
                <w:b/>
                <w:sz w:val="18"/>
                <w:szCs w:val="18"/>
                <w:lang w:val="ca-ES" w:eastAsia="ko-KR"/>
              </w:rPr>
            </w:pPr>
            <w:r>
              <w:rPr>
                <w:rFonts w:eastAsia="Batang" w:cs="Arial"/>
                <w:b/>
                <w:sz w:val="18"/>
                <w:szCs w:val="18"/>
                <w:lang w:val="ca-ES" w:eastAsia="ko-KR"/>
              </w:rPr>
              <w:t xml:space="preserve">Àrea d’informació </w:t>
            </w:r>
            <w:r w:rsidR="00794F33" w:rsidRPr="001127CF">
              <w:rPr>
                <w:rFonts w:eastAsia="Batang" w:cs="Arial"/>
                <w:b/>
                <w:sz w:val="18"/>
                <w:szCs w:val="18"/>
                <w:lang w:val="ca-ES" w:eastAsia="ko-KR"/>
              </w:rPr>
              <w:t xml:space="preserve">Gorgues de Santa Pau i Sant Feliu de Pallerols </w:t>
            </w:r>
          </w:p>
          <w:p w14:paraId="1D6B4E0E" w14:textId="0D97E6D7" w:rsidR="00D17503" w:rsidRPr="001127CF" w:rsidRDefault="00794F33" w:rsidP="001127CF">
            <w:pPr>
              <w:jc w:val="center"/>
              <w:rPr>
                <w:rFonts w:eastAsia="Batang" w:cs="Arial"/>
                <w:b/>
                <w:sz w:val="18"/>
                <w:szCs w:val="18"/>
                <w:lang w:val="ca-ES" w:eastAsia="ko-KR"/>
              </w:rPr>
            </w:pPr>
            <w:r w:rsidRPr="001127CF">
              <w:rPr>
                <w:rFonts w:eastAsia="Batang" w:cs="Arial"/>
                <w:b/>
                <w:sz w:val="18"/>
                <w:szCs w:val="18"/>
                <w:lang w:val="ca-ES" w:eastAsia="ko-KR"/>
              </w:rPr>
              <w:t xml:space="preserve">– </w:t>
            </w:r>
            <w:r w:rsidRPr="00BC603E">
              <w:rPr>
                <w:rFonts w:eastAsia="Batang" w:cs="Arial"/>
                <w:b/>
                <w:sz w:val="18"/>
                <w:szCs w:val="18"/>
                <w:lang w:val="ca-ES" w:eastAsia="ko-KR"/>
              </w:rPr>
              <w:t>itinerari amb vehicle</w:t>
            </w:r>
          </w:p>
        </w:tc>
      </w:tr>
      <w:tr w:rsidR="00D17503" w:rsidRPr="001127CF" w14:paraId="3BAD90D1" w14:textId="77777777" w:rsidTr="00BF2EC1">
        <w:tc>
          <w:tcPr>
            <w:tcW w:w="1271" w:type="dxa"/>
            <w:vAlign w:val="center"/>
          </w:tcPr>
          <w:p w14:paraId="28751F65" w14:textId="77777777" w:rsidR="00D17503" w:rsidRPr="001127CF" w:rsidRDefault="00D17503" w:rsidP="00C71ADD">
            <w:pPr>
              <w:rPr>
                <w:rFonts w:eastAsia="Batang" w:cs="Arial"/>
                <w:b/>
                <w:sz w:val="18"/>
                <w:szCs w:val="18"/>
                <w:lang w:val="ca-ES" w:eastAsia="ko-KR"/>
              </w:rPr>
            </w:pPr>
            <w:r w:rsidRPr="001127CF">
              <w:rPr>
                <w:rFonts w:eastAsia="Batang" w:cs="Arial"/>
                <w:b/>
                <w:sz w:val="18"/>
                <w:szCs w:val="18"/>
                <w:lang w:val="ca-ES" w:eastAsia="ko-KR"/>
              </w:rPr>
              <w:t>Mes d’obertura</w:t>
            </w:r>
          </w:p>
        </w:tc>
        <w:tc>
          <w:tcPr>
            <w:tcW w:w="3260" w:type="dxa"/>
            <w:vAlign w:val="center"/>
          </w:tcPr>
          <w:p w14:paraId="30423C62" w14:textId="77777777" w:rsidR="00D17503" w:rsidRPr="001127CF" w:rsidRDefault="00D17503" w:rsidP="00C71ADD">
            <w:pPr>
              <w:rPr>
                <w:rFonts w:eastAsia="Batang" w:cs="Arial"/>
                <w:b/>
                <w:sz w:val="18"/>
                <w:szCs w:val="18"/>
                <w:lang w:val="ca-ES" w:eastAsia="ko-KR"/>
              </w:rPr>
            </w:pPr>
            <w:r w:rsidRPr="001127CF">
              <w:rPr>
                <w:rFonts w:eastAsia="Batang" w:cs="Arial"/>
                <w:b/>
                <w:sz w:val="18"/>
                <w:szCs w:val="18"/>
                <w:lang w:val="ca-ES" w:eastAsia="ko-KR"/>
              </w:rPr>
              <w:t xml:space="preserve">Dies d’obertura </w:t>
            </w:r>
          </w:p>
        </w:tc>
        <w:tc>
          <w:tcPr>
            <w:tcW w:w="1597" w:type="dxa"/>
            <w:vAlign w:val="center"/>
          </w:tcPr>
          <w:p w14:paraId="78135B82" w14:textId="77777777" w:rsidR="00D17503" w:rsidRPr="001127CF" w:rsidRDefault="00D17503" w:rsidP="00C71ADD">
            <w:pPr>
              <w:rPr>
                <w:rFonts w:eastAsia="Batang" w:cs="Arial"/>
                <w:b/>
                <w:sz w:val="18"/>
                <w:szCs w:val="18"/>
                <w:lang w:val="ca-ES" w:eastAsia="ko-KR"/>
              </w:rPr>
            </w:pPr>
            <w:r w:rsidRPr="001127CF">
              <w:rPr>
                <w:rFonts w:eastAsia="Batang" w:cs="Arial"/>
                <w:b/>
                <w:sz w:val="18"/>
                <w:szCs w:val="18"/>
                <w:lang w:val="ca-ES" w:eastAsia="ko-KR"/>
              </w:rPr>
              <w:t>Horari obertura</w:t>
            </w:r>
          </w:p>
        </w:tc>
        <w:tc>
          <w:tcPr>
            <w:tcW w:w="1097" w:type="dxa"/>
            <w:vAlign w:val="center"/>
          </w:tcPr>
          <w:p w14:paraId="19AA7740" w14:textId="77777777" w:rsidR="00D17503" w:rsidRPr="001127CF" w:rsidRDefault="00D17503" w:rsidP="00C71ADD">
            <w:pPr>
              <w:rPr>
                <w:rFonts w:eastAsia="Batang" w:cs="Arial"/>
                <w:sz w:val="18"/>
                <w:szCs w:val="18"/>
                <w:lang w:val="ca-ES" w:eastAsia="ko-KR"/>
              </w:rPr>
            </w:pPr>
            <w:r w:rsidRPr="001127CF">
              <w:rPr>
                <w:rFonts w:eastAsia="Batang" w:cs="Arial"/>
                <w:b/>
                <w:sz w:val="18"/>
                <w:szCs w:val="18"/>
                <w:lang w:val="ca-ES" w:eastAsia="ko-KR"/>
              </w:rPr>
              <w:t>Nre. Persones</w:t>
            </w:r>
          </w:p>
        </w:tc>
      </w:tr>
      <w:tr w:rsidR="00C71ADD" w:rsidRPr="001127CF" w14:paraId="383D1642" w14:textId="77777777" w:rsidTr="00BF2EC1">
        <w:tc>
          <w:tcPr>
            <w:tcW w:w="1271" w:type="dxa"/>
            <w:vAlign w:val="center"/>
          </w:tcPr>
          <w:p w14:paraId="6D7E7978" w14:textId="77777777" w:rsidR="00C71ADD" w:rsidRPr="001127CF" w:rsidRDefault="00C71ADD" w:rsidP="00C71ADD">
            <w:pPr>
              <w:rPr>
                <w:rFonts w:eastAsia="Batang" w:cs="Arial"/>
                <w:sz w:val="16"/>
                <w:szCs w:val="16"/>
                <w:lang w:val="ca-ES" w:eastAsia="ko-KR"/>
              </w:rPr>
            </w:pPr>
            <w:r w:rsidRPr="001127CF">
              <w:rPr>
                <w:rFonts w:eastAsia="Batang" w:cs="Arial"/>
                <w:sz w:val="16"/>
                <w:szCs w:val="16"/>
                <w:lang w:val="ca-ES" w:eastAsia="ko-KR"/>
              </w:rPr>
              <w:t>Juny</w:t>
            </w:r>
          </w:p>
        </w:tc>
        <w:tc>
          <w:tcPr>
            <w:tcW w:w="3260" w:type="dxa"/>
          </w:tcPr>
          <w:p w14:paraId="647142F9" w14:textId="77777777" w:rsidR="00C71ADD" w:rsidRPr="001127CF" w:rsidRDefault="00C71ADD" w:rsidP="00C71ADD">
            <w:pPr>
              <w:rPr>
                <w:sz w:val="16"/>
                <w:szCs w:val="16"/>
                <w:lang w:val="ca-ES"/>
              </w:rPr>
            </w:pPr>
            <w:r w:rsidRPr="001127CF">
              <w:rPr>
                <w:sz w:val="16"/>
                <w:szCs w:val="16"/>
                <w:lang w:val="ca-ES"/>
              </w:rPr>
              <w:t xml:space="preserve">Caps de setmana i festius. </w:t>
            </w:r>
          </w:p>
          <w:p w14:paraId="2806DF31" w14:textId="578C6D4C" w:rsidR="00C71ADD" w:rsidRPr="001127CF" w:rsidRDefault="00C71ADD" w:rsidP="00C71ADD">
            <w:pPr>
              <w:rPr>
                <w:rFonts w:eastAsia="Batang" w:cs="Arial"/>
                <w:sz w:val="16"/>
                <w:szCs w:val="16"/>
                <w:vertAlign w:val="superscript"/>
                <w:lang w:val="ca-ES" w:eastAsia="ko-KR"/>
              </w:rPr>
            </w:pPr>
            <w:r w:rsidRPr="001127CF">
              <w:rPr>
                <w:sz w:val="16"/>
                <w:szCs w:val="16"/>
                <w:lang w:val="ca-ES"/>
              </w:rPr>
              <w:t xml:space="preserve">Tots els </w:t>
            </w:r>
            <w:r w:rsidR="001127CF" w:rsidRPr="001127CF">
              <w:rPr>
                <w:sz w:val="16"/>
                <w:szCs w:val="16"/>
                <w:lang w:val="ca-ES"/>
              </w:rPr>
              <w:t>dies</w:t>
            </w:r>
            <w:r w:rsidRPr="001127CF">
              <w:rPr>
                <w:sz w:val="16"/>
                <w:szCs w:val="16"/>
                <w:lang w:val="ca-ES"/>
              </w:rPr>
              <w:t xml:space="preserve"> a partir de la setmana de Sant Joan </w:t>
            </w:r>
          </w:p>
        </w:tc>
        <w:tc>
          <w:tcPr>
            <w:tcW w:w="1597" w:type="dxa"/>
          </w:tcPr>
          <w:p w14:paraId="2AAD2941" w14:textId="77777777" w:rsidR="00C71ADD" w:rsidRPr="001127CF" w:rsidRDefault="00C71ADD" w:rsidP="00C71ADD">
            <w:pPr>
              <w:rPr>
                <w:lang w:val="ca-ES"/>
              </w:rPr>
            </w:pPr>
            <w:r w:rsidRPr="001127CF">
              <w:rPr>
                <w:rFonts w:eastAsia="Batang" w:cs="Arial"/>
                <w:sz w:val="16"/>
                <w:szCs w:val="16"/>
                <w:lang w:val="ca-ES" w:eastAsia="ko-KR"/>
              </w:rPr>
              <w:t>De 8 h a 15 h</w:t>
            </w:r>
          </w:p>
        </w:tc>
        <w:tc>
          <w:tcPr>
            <w:tcW w:w="1097" w:type="dxa"/>
          </w:tcPr>
          <w:p w14:paraId="50145CE8" w14:textId="77777777" w:rsidR="00C71ADD" w:rsidRPr="001127CF" w:rsidRDefault="00C71ADD" w:rsidP="00C71ADD">
            <w:pPr>
              <w:jc w:val="center"/>
              <w:rPr>
                <w:lang w:val="ca-ES"/>
              </w:rPr>
            </w:pPr>
            <w:r w:rsidRPr="001127CF">
              <w:rPr>
                <w:rFonts w:eastAsia="Batang" w:cs="Arial"/>
                <w:sz w:val="16"/>
                <w:szCs w:val="16"/>
                <w:lang w:val="ca-ES" w:eastAsia="ko-KR"/>
              </w:rPr>
              <w:t>1</w:t>
            </w:r>
          </w:p>
        </w:tc>
      </w:tr>
      <w:tr w:rsidR="00C71ADD" w:rsidRPr="001127CF" w14:paraId="77CBAD92" w14:textId="77777777" w:rsidTr="00BF2EC1">
        <w:tc>
          <w:tcPr>
            <w:tcW w:w="1271" w:type="dxa"/>
            <w:vAlign w:val="center"/>
          </w:tcPr>
          <w:p w14:paraId="1A8BC3FC" w14:textId="77777777" w:rsidR="00C71ADD" w:rsidRPr="001127CF" w:rsidRDefault="00C71ADD" w:rsidP="00C71ADD">
            <w:pPr>
              <w:rPr>
                <w:rFonts w:eastAsia="Batang" w:cs="Arial"/>
                <w:sz w:val="16"/>
                <w:szCs w:val="16"/>
                <w:lang w:val="ca-ES" w:eastAsia="ko-KR"/>
              </w:rPr>
            </w:pPr>
            <w:r w:rsidRPr="001127CF">
              <w:rPr>
                <w:rFonts w:eastAsia="Batang" w:cs="Arial"/>
                <w:sz w:val="16"/>
                <w:szCs w:val="16"/>
                <w:lang w:val="ca-ES" w:eastAsia="ko-KR"/>
              </w:rPr>
              <w:t>Juliol</w:t>
            </w:r>
          </w:p>
        </w:tc>
        <w:tc>
          <w:tcPr>
            <w:tcW w:w="3260" w:type="dxa"/>
          </w:tcPr>
          <w:p w14:paraId="011E670F" w14:textId="240315F3" w:rsidR="00C71ADD" w:rsidRPr="001127CF" w:rsidRDefault="00C71ADD" w:rsidP="00C71ADD">
            <w:pPr>
              <w:rPr>
                <w:rFonts w:eastAsia="Batang" w:cs="Arial"/>
                <w:sz w:val="16"/>
                <w:szCs w:val="16"/>
                <w:lang w:val="ca-ES" w:eastAsia="ko-KR"/>
              </w:rPr>
            </w:pPr>
            <w:r w:rsidRPr="001127CF">
              <w:rPr>
                <w:sz w:val="16"/>
                <w:szCs w:val="16"/>
                <w:lang w:val="ca-ES"/>
              </w:rPr>
              <w:t>Tots els dies</w:t>
            </w:r>
          </w:p>
        </w:tc>
        <w:tc>
          <w:tcPr>
            <w:tcW w:w="1597" w:type="dxa"/>
            <w:vAlign w:val="center"/>
          </w:tcPr>
          <w:p w14:paraId="066454F0" w14:textId="77777777" w:rsidR="00C71ADD" w:rsidRPr="001127CF" w:rsidRDefault="00C71ADD" w:rsidP="00C71ADD">
            <w:pPr>
              <w:rPr>
                <w:lang w:val="ca-ES"/>
              </w:rPr>
            </w:pPr>
            <w:r w:rsidRPr="001127CF">
              <w:rPr>
                <w:rFonts w:eastAsia="Batang" w:cs="Arial"/>
                <w:sz w:val="16"/>
                <w:szCs w:val="16"/>
                <w:lang w:val="ca-ES" w:eastAsia="ko-KR"/>
              </w:rPr>
              <w:t>De 8 h a 15 h</w:t>
            </w:r>
          </w:p>
        </w:tc>
        <w:tc>
          <w:tcPr>
            <w:tcW w:w="1097" w:type="dxa"/>
          </w:tcPr>
          <w:p w14:paraId="521B2E4A" w14:textId="77777777" w:rsidR="00C71ADD" w:rsidRPr="001127CF" w:rsidRDefault="00C71ADD" w:rsidP="00C71ADD">
            <w:pPr>
              <w:jc w:val="center"/>
              <w:rPr>
                <w:lang w:val="ca-ES"/>
              </w:rPr>
            </w:pPr>
            <w:r w:rsidRPr="001127CF">
              <w:rPr>
                <w:rFonts w:eastAsia="Batang" w:cs="Arial"/>
                <w:sz w:val="16"/>
                <w:szCs w:val="16"/>
                <w:lang w:val="ca-ES" w:eastAsia="ko-KR"/>
              </w:rPr>
              <w:t>1</w:t>
            </w:r>
          </w:p>
        </w:tc>
      </w:tr>
      <w:tr w:rsidR="00C71ADD" w:rsidRPr="001127CF" w14:paraId="22C493BE" w14:textId="77777777" w:rsidTr="00BF2EC1">
        <w:tc>
          <w:tcPr>
            <w:tcW w:w="1271" w:type="dxa"/>
            <w:vAlign w:val="center"/>
          </w:tcPr>
          <w:p w14:paraId="5BCEAF13" w14:textId="77777777" w:rsidR="00C71ADD" w:rsidRPr="001127CF" w:rsidRDefault="00C71ADD" w:rsidP="00C71ADD">
            <w:pPr>
              <w:rPr>
                <w:rFonts w:eastAsia="Batang" w:cs="Arial"/>
                <w:sz w:val="16"/>
                <w:szCs w:val="16"/>
                <w:lang w:val="ca-ES" w:eastAsia="ko-KR"/>
              </w:rPr>
            </w:pPr>
            <w:r w:rsidRPr="001127CF">
              <w:rPr>
                <w:rFonts w:eastAsia="Batang" w:cs="Arial"/>
                <w:sz w:val="16"/>
                <w:szCs w:val="16"/>
                <w:lang w:val="ca-ES" w:eastAsia="ko-KR"/>
              </w:rPr>
              <w:t>Agost</w:t>
            </w:r>
          </w:p>
        </w:tc>
        <w:tc>
          <w:tcPr>
            <w:tcW w:w="3260" w:type="dxa"/>
          </w:tcPr>
          <w:p w14:paraId="231F619E" w14:textId="7F6F55F2" w:rsidR="00C71ADD" w:rsidRPr="001127CF" w:rsidRDefault="00C71ADD" w:rsidP="00C71ADD">
            <w:pPr>
              <w:rPr>
                <w:rFonts w:eastAsia="Batang" w:cs="Arial"/>
                <w:sz w:val="16"/>
                <w:szCs w:val="16"/>
                <w:lang w:val="ca-ES" w:eastAsia="ko-KR"/>
              </w:rPr>
            </w:pPr>
            <w:r w:rsidRPr="001127CF">
              <w:rPr>
                <w:sz w:val="16"/>
                <w:szCs w:val="16"/>
                <w:lang w:val="ca-ES"/>
              </w:rPr>
              <w:t>Tots els dies</w:t>
            </w:r>
          </w:p>
        </w:tc>
        <w:tc>
          <w:tcPr>
            <w:tcW w:w="1597" w:type="dxa"/>
          </w:tcPr>
          <w:p w14:paraId="05F0AB97" w14:textId="77777777" w:rsidR="00C71ADD" w:rsidRPr="001127CF" w:rsidRDefault="00C71ADD" w:rsidP="00C71ADD">
            <w:pPr>
              <w:rPr>
                <w:lang w:val="ca-ES"/>
              </w:rPr>
            </w:pPr>
            <w:r w:rsidRPr="001127CF">
              <w:rPr>
                <w:rFonts w:eastAsia="Batang" w:cs="Arial"/>
                <w:sz w:val="16"/>
                <w:szCs w:val="16"/>
                <w:lang w:val="ca-ES" w:eastAsia="ko-KR"/>
              </w:rPr>
              <w:t>De 8 h a 15 h</w:t>
            </w:r>
          </w:p>
        </w:tc>
        <w:tc>
          <w:tcPr>
            <w:tcW w:w="1097" w:type="dxa"/>
          </w:tcPr>
          <w:p w14:paraId="7CF37460" w14:textId="77777777" w:rsidR="00C71ADD" w:rsidRPr="001127CF" w:rsidRDefault="00C71ADD" w:rsidP="00C71ADD">
            <w:pPr>
              <w:jc w:val="center"/>
              <w:rPr>
                <w:lang w:val="ca-ES"/>
              </w:rPr>
            </w:pPr>
            <w:r w:rsidRPr="001127CF">
              <w:rPr>
                <w:rFonts w:eastAsia="Batang" w:cs="Arial"/>
                <w:sz w:val="16"/>
                <w:szCs w:val="16"/>
                <w:lang w:val="ca-ES" w:eastAsia="ko-KR"/>
              </w:rPr>
              <w:t>1</w:t>
            </w:r>
          </w:p>
        </w:tc>
      </w:tr>
      <w:tr w:rsidR="00C71ADD" w:rsidRPr="001127CF" w14:paraId="1CDB61B1" w14:textId="77777777" w:rsidTr="00BF2EC1">
        <w:tc>
          <w:tcPr>
            <w:tcW w:w="1271" w:type="dxa"/>
            <w:vAlign w:val="center"/>
          </w:tcPr>
          <w:p w14:paraId="6A64A614" w14:textId="77777777" w:rsidR="00C71ADD" w:rsidRPr="001127CF" w:rsidRDefault="00C71ADD" w:rsidP="00C71ADD">
            <w:pPr>
              <w:rPr>
                <w:rFonts w:eastAsia="Batang" w:cs="Arial"/>
                <w:sz w:val="16"/>
                <w:szCs w:val="16"/>
                <w:lang w:val="ca-ES" w:eastAsia="ko-KR"/>
              </w:rPr>
            </w:pPr>
            <w:r w:rsidRPr="001127CF">
              <w:rPr>
                <w:rFonts w:eastAsia="Batang" w:cs="Arial"/>
                <w:sz w:val="16"/>
                <w:szCs w:val="16"/>
                <w:lang w:val="ca-ES" w:eastAsia="ko-KR"/>
              </w:rPr>
              <w:t>Setembre</w:t>
            </w:r>
          </w:p>
        </w:tc>
        <w:tc>
          <w:tcPr>
            <w:tcW w:w="3260" w:type="dxa"/>
          </w:tcPr>
          <w:p w14:paraId="00687143" w14:textId="7202B3F9" w:rsidR="00C71ADD" w:rsidRPr="001127CF" w:rsidRDefault="00C71ADD" w:rsidP="00C71ADD">
            <w:pPr>
              <w:rPr>
                <w:rFonts w:eastAsia="Batang" w:cs="Arial"/>
                <w:sz w:val="16"/>
                <w:szCs w:val="16"/>
                <w:lang w:val="ca-ES" w:eastAsia="ko-KR"/>
              </w:rPr>
            </w:pPr>
            <w:r w:rsidRPr="001127CF">
              <w:rPr>
                <w:sz w:val="16"/>
                <w:szCs w:val="16"/>
                <w:lang w:val="ca-ES"/>
              </w:rPr>
              <w:t>Tots els dies fins l’11 de setembre i caps de setmana</w:t>
            </w:r>
          </w:p>
        </w:tc>
        <w:tc>
          <w:tcPr>
            <w:tcW w:w="1597" w:type="dxa"/>
            <w:vAlign w:val="center"/>
          </w:tcPr>
          <w:p w14:paraId="41CDCF63" w14:textId="77777777" w:rsidR="00C71ADD" w:rsidRPr="001127CF" w:rsidRDefault="00C71ADD" w:rsidP="00C71ADD">
            <w:pPr>
              <w:rPr>
                <w:lang w:val="ca-ES"/>
              </w:rPr>
            </w:pPr>
            <w:r w:rsidRPr="001127CF">
              <w:rPr>
                <w:rFonts w:eastAsia="Batang" w:cs="Arial"/>
                <w:sz w:val="16"/>
                <w:szCs w:val="16"/>
                <w:lang w:val="ca-ES" w:eastAsia="ko-KR"/>
              </w:rPr>
              <w:t>De 8 h a 15 h</w:t>
            </w:r>
          </w:p>
        </w:tc>
        <w:tc>
          <w:tcPr>
            <w:tcW w:w="1097" w:type="dxa"/>
            <w:vAlign w:val="center"/>
          </w:tcPr>
          <w:p w14:paraId="0F99DDB7" w14:textId="77777777" w:rsidR="00C71ADD" w:rsidRPr="001127CF" w:rsidRDefault="00C71ADD" w:rsidP="00C71ADD">
            <w:pPr>
              <w:jc w:val="center"/>
              <w:rPr>
                <w:rFonts w:eastAsia="Batang" w:cs="Arial"/>
                <w:sz w:val="16"/>
                <w:szCs w:val="16"/>
                <w:lang w:val="ca-ES" w:eastAsia="ko-KR"/>
              </w:rPr>
            </w:pPr>
            <w:r w:rsidRPr="001127CF">
              <w:rPr>
                <w:rFonts w:eastAsia="Batang" w:cs="Arial"/>
                <w:sz w:val="16"/>
                <w:szCs w:val="16"/>
                <w:lang w:val="ca-ES" w:eastAsia="ko-KR"/>
              </w:rPr>
              <w:t>1</w:t>
            </w:r>
          </w:p>
        </w:tc>
      </w:tr>
    </w:tbl>
    <w:p w14:paraId="2288E964" w14:textId="3C514926" w:rsidR="002D5F92" w:rsidRPr="001127CF" w:rsidRDefault="002D5F92" w:rsidP="006B36CD">
      <w:pPr>
        <w:tabs>
          <w:tab w:val="left" w:pos="-720"/>
          <w:tab w:val="num" w:pos="1789"/>
        </w:tabs>
        <w:suppressAutoHyphens/>
        <w:jc w:val="both"/>
        <w:rPr>
          <w:rFonts w:eastAsia="Batang" w:cs="Arial"/>
          <w:color w:val="FF0000"/>
          <w:sz w:val="16"/>
          <w:szCs w:val="16"/>
          <w:u w:val="single"/>
          <w:lang w:eastAsia="ko-KR"/>
        </w:rPr>
      </w:pPr>
    </w:p>
    <w:p w14:paraId="65601B6B" w14:textId="11071F28" w:rsidR="00D17503" w:rsidRPr="001127CF" w:rsidRDefault="00764849" w:rsidP="00BF2EC1">
      <w:pPr>
        <w:tabs>
          <w:tab w:val="left" w:pos="-720"/>
          <w:tab w:val="num" w:pos="1789"/>
        </w:tabs>
        <w:suppressAutoHyphens/>
        <w:ind w:left="709" w:right="566"/>
        <w:jc w:val="both"/>
        <w:rPr>
          <w:rFonts w:eastAsia="Batang" w:cs="Arial"/>
          <w:sz w:val="16"/>
          <w:szCs w:val="16"/>
          <w:u w:val="single"/>
          <w:lang w:eastAsia="ko-KR"/>
        </w:rPr>
      </w:pPr>
      <w:r w:rsidRPr="001127CF">
        <w:rPr>
          <w:rFonts w:eastAsia="Batang" w:cs="Arial"/>
          <w:sz w:val="16"/>
          <w:szCs w:val="16"/>
          <w:u w:val="single"/>
          <w:lang w:eastAsia="ko-KR"/>
        </w:rPr>
        <w:t>Aquestes observacions abasten a totes les taules anteriors d’aquest apartat “en punts o àrees d’informació”:</w:t>
      </w:r>
    </w:p>
    <w:p w14:paraId="21136BAB" w14:textId="7EE4C714" w:rsidR="00027F3F" w:rsidRPr="001127CF" w:rsidRDefault="00027F3F" w:rsidP="00BF2EC1">
      <w:pPr>
        <w:tabs>
          <w:tab w:val="left" w:pos="-720"/>
          <w:tab w:val="num" w:pos="1789"/>
        </w:tabs>
        <w:suppressAutoHyphens/>
        <w:ind w:left="709" w:right="566"/>
        <w:jc w:val="both"/>
        <w:rPr>
          <w:rFonts w:cs="Arial"/>
          <w:spacing w:val="-3"/>
          <w:sz w:val="16"/>
          <w:szCs w:val="16"/>
        </w:rPr>
      </w:pPr>
      <w:r w:rsidRPr="001127CF">
        <w:rPr>
          <w:rFonts w:cs="Arial"/>
          <w:spacing w:val="-3"/>
          <w:sz w:val="16"/>
          <w:szCs w:val="16"/>
          <w:vertAlign w:val="superscript"/>
        </w:rPr>
        <w:t>(1)</w:t>
      </w:r>
      <w:r w:rsidRPr="001127CF">
        <w:rPr>
          <w:rFonts w:cs="Arial"/>
          <w:spacing w:val="-3"/>
          <w:sz w:val="16"/>
          <w:szCs w:val="16"/>
        </w:rPr>
        <w:t>També hi ha servei els festius i ponts que caiguin en dilluns i dimarts</w:t>
      </w:r>
    </w:p>
    <w:p w14:paraId="6B48D880" w14:textId="0A66B3FB" w:rsidR="00554A33" w:rsidRPr="001127CF" w:rsidRDefault="00027F3F" w:rsidP="00BF2EC1">
      <w:pPr>
        <w:tabs>
          <w:tab w:val="left" w:pos="-720"/>
          <w:tab w:val="num" w:pos="1789"/>
        </w:tabs>
        <w:suppressAutoHyphens/>
        <w:ind w:left="709" w:right="566"/>
        <w:jc w:val="both"/>
        <w:rPr>
          <w:rFonts w:cs="Arial"/>
          <w:spacing w:val="-3"/>
          <w:sz w:val="16"/>
          <w:szCs w:val="16"/>
        </w:rPr>
      </w:pPr>
      <w:r w:rsidRPr="001127CF">
        <w:rPr>
          <w:rFonts w:cs="Arial"/>
          <w:spacing w:val="-3"/>
          <w:sz w:val="16"/>
          <w:szCs w:val="16"/>
          <w:vertAlign w:val="superscript"/>
        </w:rPr>
        <w:t>(2</w:t>
      </w:r>
      <w:r w:rsidR="00554A33" w:rsidRPr="001127CF">
        <w:rPr>
          <w:rFonts w:cs="Arial"/>
          <w:spacing w:val="-3"/>
          <w:sz w:val="16"/>
          <w:szCs w:val="16"/>
          <w:vertAlign w:val="superscript"/>
        </w:rPr>
        <w:t xml:space="preserve">) </w:t>
      </w:r>
      <w:r w:rsidR="00554A33" w:rsidRPr="001127CF">
        <w:rPr>
          <w:rFonts w:cs="Arial"/>
          <w:spacing w:val="-3"/>
          <w:sz w:val="16"/>
          <w:szCs w:val="16"/>
        </w:rPr>
        <w:t>Segona setmana de setembre només caps de setmana</w:t>
      </w:r>
    </w:p>
    <w:p w14:paraId="5EF20DD7" w14:textId="55482385" w:rsidR="00764849" w:rsidRPr="001127CF" w:rsidRDefault="00764849" w:rsidP="006B36CD">
      <w:pPr>
        <w:tabs>
          <w:tab w:val="left" w:pos="-720"/>
          <w:tab w:val="num" w:pos="1789"/>
        </w:tabs>
        <w:suppressAutoHyphens/>
        <w:jc w:val="both"/>
        <w:rPr>
          <w:rFonts w:cs="Arial"/>
          <w:spacing w:val="-3"/>
          <w:szCs w:val="22"/>
        </w:rPr>
      </w:pPr>
    </w:p>
    <w:p w14:paraId="641DB700" w14:textId="77777777" w:rsidR="00D97923" w:rsidRPr="0039183F" w:rsidRDefault="00D97923" w:rsidP="00D97923">
      <w:pPr>
        <w:tabs>
          <w:tab w:val="left" w:pos="-720"/>
          <w:tab w:val="num" w:pos="1789"/>
        </w:tabs>
        <w:suppressAutoHyphens/>
        <w:jc w:val="both"/>
        <w:rPr>
          <w:rFonts w:cs="Arial"/>
          <w:spacing w:val="-3"/>
          <w:szCs w:val="22"/>
        </w:rPr>
      </w:pPr>
      <w:r w:rsidRPr="0039183F">
        <w:rPr>
          <w:rFonts w:cs="Arial"/>
          <w:spacing w:val="-3"/>
          <w:szCs w:val="22"/>
        </w:rPr>
        <w:t>El límit màxim d’hores anuals previstes per al correcte desenvolupament del servei d’informació</w:t>
      </w:r>
      <w:r>
        <w:rPr>
          <w:rFonts w:cs="Arial"/>
          <w:spacing w:val="-3"/>
          <w:szCs w:val="22"/>
        </w:rPr>
        <w:t xml:space="preserve"> en punts o àrees d’informació</w:t>
      </w:r>
      <w:r w:rsidRPr="0039183F">
        <w:rPr>
          <w:rFonts w:cs="Arial"/>
          <w:spacing w:val="-3"/>
          <w:szCs w:val="22"/>
        </w:rPr>
        <w:t xml:space="preserve"> en aquest espai natural protegit és de:</w:t>
      </w:r>
    </w:p>
    <w:p w14:paraId="630266F8" w14:textId="77777777" w:rsidR="00D97923" w:rsidRPr="0039183F" w:rsidRDefault="00D97923" w:rsidP="00D97923">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D97923" w:rsidRPr="00D97923" w14:paraId="36D9ACF2" w14:textId="77777777" w:rsidTr="00CD56E9">
        <w:tc>
          <w:tcPr>
            <w:tcW w:w="1976" w:type="dxa"/>
            <w:tcBorders>
              <w:bottom w:val="single" w:sz="4" w:space="0" w:color="auto"/>
            </w:tcBorders>
            <w:shd w:val="clear" w:color="auto" w:fill="auto"/>
            <w:vAlign w:val="center"/>
          </w:tcPr>
          <w:p w14:paraId="6E352E7A" w14:textId="77777777" w:rsidR="00D97923" w:rsidRPr="00D97923" w:rsidRDefault="00D97923" w:rsidP="00CD56E9">
            <w:pPr>
              <w:tabs>
                <w:tab w:val="left" w:pos="-720"/>
                <w:tab w:val="num" w:pos="1789"/>
              </w:tabs>
              <w:suppressAutoHyphens/>
              <w:jc w:val="center"/>
              <w:rPr>
                <w:rFonts w:eastAsia="Batang" w:cs="Arial"/>
                <w:b/>
                <w:spacing w:val="-3"/>
                <w:sz w:val="18"/>
                <w:szCs w:val="18"/>
              </w:rPr>
            </w:pPr>
            <w:r w:rsidRPr="00D97923">
              <w:rPr>
                <w:rFonts w:eastAsia="Batang" w:cs="Arial"/>
                <w:b/>
                <w:spacing w:val="-3"/>
                <w:sz w:val="18"/>
                <w:szCs w:val="18"/>
              </w:rPr>
              <w:t xml:space="preserve">Hores laborables </w:t>
            </w:r>
            <w:r w:rsidRPr="00D97923">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0944FE3A" w14:textId="77777777" w:rsidR="00D97923" w:rsidRPr="00D97923" w:rsidRDefault="00D97923" w:rsidP="00CD56E9">
            <w:pPr>
              <w:tabs>
                <w:tab w:val="left" w:pos="-720"/>
                <w:tab w:val="num" w:pos="1789"/>
              </w:tabs>
              <w:suppressAutoHyphens/>
              <w:jc w:val="center"/>
              <w:rPr>
                <w:rFonts w:eastAsia="Batang" w:cs="Arial"/>
                <w:b/>
                <w:spacing w:val="-3"/>
                <w:sz w:val="18"/>
                <w:szCs w:val="18"/>
              </w:rPr>
            </w:pPr>
            <w:r w:rsidRPr="00D97923">
              <w:rPr>
                <w:rFonts w:eastAsia="Batang" w:cs="Arial"/>
                <w:b/>
                <w:spacing w:val="-3"/>
                <w:sz w:val="18"/>
                <w:szCs w:val="18"/>
              </w:rPr>
              <w:t>Hores festives</w:t>
            </w:r>
          </w:p>
        </w:tc>
      </w:tr>
      <w:tr w:rsidR="00D97923" w:rsidRPr="00D97923" w14:paraId="0098F6D4" w14:textId="77777777" w:rsidTr="00CD56E9">
        <w:trPr>
          <w:trHeight w:val="361"/>
        </w:trPr>
        <w:tc>
          <w:tcPr>
            <w:tcW w:w="1976" w:type="dxa"/>
            <w:tcBorders>
              <w:bottom w:val="single" w:sz="4" w:space="0" w:color="auto"/>
            </w:tcBorders>
            <w:shd w:val="clear" w:color="auto" w:fill="FFE599" w:themeFill="accent4" w:themeFillTint="66"/>
            <w:vAlign w:val="center"/>
          </w:tcPr>
          <w:p w14:paraId="57CC8A64" w14:textId="1F54EF81" w:rsidR="00D97923" w:rsidRPr="00D97923" w:rsidRDefault="00650DF3" w:rsidP="00D97923">
            <w:pPr>
              <w:tabs>
                <w:tab w:val="left" w:pos="-720"/>
                <w:tab w:val="num" w:pos="1789"/>
              </w:tabs>
              <w:suppressAutoHyphens/>
              <w:jc w:val="center"/>
              <w:rPr>
                <w:rFonts w:eastAsia="Batang" w:cs="Arial"/>
                <w:spacing w:val="-3"/>
                <w:sz w:val="18"/>
                <w:szCs w:val="18"/>
              </w:rPr>
            </w:pPr>
            <w:r>
              <w:rPr>
                <w:rFonts w:eastAsia="Batang" w:cs="Arial"/>
                <w:spacing w:val="-3"/>
                <w:sz w:val="18"/>
                <w:szCs w:val="18"/>
              </w:rPr>
              <w:t>1.786</w:t>
            </w:r>
          </w:p>
        </w:tc>
        <w:tc>
          <w:tcPr>
            <w:tcW w:w="1852" w:type="dxa"/>
            <w:tcBorders>
              <w:bottom w:val="single" w:sz="4" w:space="0" w:color="auto"/>
            </w:tcBorders>
            <w:shd w:val="clear" w:color="auto" w:fill="FFE599" w:themeFill="accent4" w:themeFillTint="66"/>
            <w:vAlign w:val="center"/>
          </w:tcPr>
          <w:p w14:paraId="5CE60D4C" w14:textId="5E26FE46" w:rsidR="00D97923" w:rsidRPr="00D97923" w:rsidRDefault="00D97923" w:rsidP="00D97923">
            <w:pPr>
              <w:tabs>
                <w:tab w:val="left" w:pos="-720"/>
                <w:tab w:val="num" w:pos="1789"/>
              </w:tabs>
              <w:suppressAutoHyphens/>
              <w:jc w:val="center"/>
              <w:rPr>
                <w:rFonts w:eastAsia="Batang" w:cs="Arial"/>
                <w:spacing w:val="-3"/>
                <w:sz w:val="18"/>
                <w:szCs w:val="18"/>
              </w:rPr>
            </w:pPr>
            <w:r w:rsidRPr="00D97923">
              <w:rPr>
                <w:rFonts w:eastAsia="Batang" w:cs="Arial"/>
                <w:spacing w:val="-3"/>
                <w:sz w:val="18"/>
                <w:szCs w:val="18"/>
              </w:rPr>
              <w:t>497</w:t>
            </w:r>
          </w:p>
        </w:tc>
      </w:tr>
      <w:tr w:rsidR="00D97923" w:rsidRPr="00D97923" w14:paraId="020E05A0" w14:textId="77777777" w:rsidTr="00CD56E9">
        <w:trPr>
          <w:trHeight w:val="361"/>
        </w:trPr>
        <w:tc>
          <w:tcPr>
            <w:tcW w:w="3828" w:type="dxa"/>
            <w:gridSpan w:val="2"/>
            <w:tcBorders>
              <w:top w:val="single" w:sz="4" w:space="0" w:color="auto"/>
              <w:left w:val="nil"/>
              <w:bottom w:val="nil"/>
              <w:right w:val="nil"/>
            </w:tcBorders>
            <w:shd w:val="clear" w:color="auto" w:fill="auto"/>
            <w:vAlign w:val="center"/>
          </w:tcPr>
          <w:p w14:paraId="0741CACE" w14:textId="77777777" w:rsidR="00D97923" w:rsidRPr="00D97923" w:rsidRDefault="00D97923" w:rsidP="00CD56E9">
            <w:pPr>
              <w:jc w:val="both"/>
            </w:pPr>
            <w:r w:rsidRPr="00D97923">
              <w:rPr>
                <w:rFonts w:eastAsia="Batang" w:cs="Arial"/>
                <w:spacing w:val="-3"/>
                <w:sz w:val="18"/>
                <w:szCs w:val="18"/>
                <w:vertAlign w:val="superscript"/>
              </w:rPr>
              <w:t>(1)</w:t>
            </w:r>
            <w:r w:rsidRPr="00D97923">
              <w:rPr>
                <w:sz w:val="18"/>
                <w:szCs w:val="18"/>
              </w:rPr>
              <w:t>Inclou les hores destinades a la formació inicial i a l’avaluació anual</w:t>
            </w:r>
          </w:p>
        </w:tc>
      </w:tr>
    </w:tbl>
    <w:p w14:paraId="3AD124A8" w14:textId="77777777" w:rsidR="007A7AB6" w:rsidRPr="001127CF" w:rsidRDefault="007A7AB6" w:rsidP="007A7AB6"/>
    <w:p w14:paraId="7539149A" w14:textId="77777777" w:rsidR="007A7AB6" w:rsidRPr="001127CF" w:rsidRDefault="007A7AB6" w:rsidP="007937C2">
      <w:pPr>
        <w:jc w:val="both"/>
        <w:rPr>
          <w:color w:val="00B050"/>
        </w:rPr>
      </w:pPr>
    </w:p>
    <w:p w14:paraId="48A51F64" w14:textId="0E8090A0" w:rsidR="00201605" w:rsidRPr="001127CF" w:rsidRDefault="00600360" w:rsidP="007937C2">
      <w:pPr>
        <w:jc w:val="both"/>
      </w:pPr>
      <w:r w:rsidRPr="001127CF">
        <w:t>A les taules següents</w:t>
      </w:r>
      <w:r w:rsidR="00745BFD" w:rsidRPr="001127CF">
        <w:t xml:space="preserve"> s’identifi</w:t>
      </w:r>
      <w:r w:rsidR="007937C2" w:rsidRPr="001127CF">
        <w:t>quen</w:t>
      </w:r>
      <w:r w:rsidR="00745BFD" w:rsidRPr="001127CF">
        <w:t xml:space="preserve"> les necessitats </w:t>
      </w:r>
      <w:r w:rsidR="00764849" w:rsidRPr="001127CF">
        <w:t xml:space="preserve">anuals </w:t>
      </w:r>
      <w:r w:rsidR="00745BFD" w:rsidRPr="001127CF">
        <w:t>en vehicles, concretant tant la tipologia de vehicle</w:t>
      </w:r>
      <w:r w:rsidR="00761976" w:rsidRPr="001127CF">
        <w:t>s</w:t>
      </w:r>
      <w:r w:rsidR="00745BFD" w:rsidRPr="001127CF">
        <w:t xml:space="preserve"> com</w:t>
      </w:r>
      <w:r w:rsidR="00761976" w:rsidRPr="001127CF">
        <w:t>, per a cadascun d’ells,</w:t>
      </w:r>
      <w:r w:rsidR="00745BFD" w:rsidRPr="001127CF">
        <w:t xml:space="preserve"> el nombre de dies </w:t>
      </w:r>
      <w:r w:rsidR="007937C2" w:rsidRPr="001127CF">
        <w:t xml:space="preserve">previstos </w:t>
      </w:r>
      <w:r w:rsidR="00745BFD" w:rsidRPr="001127CF">
        <w:t>de realització de l’itinerari i la previsió diària de quilometratge:</w:t>
      </w:r>
    </w:p>
    <w:p w14:paraId="00964547" w14:textId="1FEC5B62" w:rsidR="00745BFD" w:rsidRPr="00B534C2" w:rsidRDefault="00B534C2" w:rsidP="00B534C2">
      <w:pPr>
        <w:tabs>
          <w:tab w:val="left" w:pos="4708"/>
        </w:tabs>
      </w:pPr>
      <w:r>
        <w:tab/>
      </w:r>
    </w:p>
    <w:tbl>
      <w:tblPr>
        <w:tblpPr w:leftFromText="141" w:rightFromText="141" w:vertAnchor="text" w:tblpY="1"/>
        <w:tblOverlap w:val="never"/>
        <w:tblW w:w="3539" w:type="dxa"/>
        <w:tblCellMar>
          <w:left w:w="70" w:type="dxa"/>
          <w:right w:w="70" w:type="dxa"/>
        </w:tblCellMar>
        <w:tblLook w:val="04A0" w:firstRow="1" w:lastRow="0" w:firstColumn="1" w:lastColumn="0" w:noHBand="0" w:noVBand="1"/>
      </w:tblPr>
      <w:tblGrid>
        <w:gridCol w:w="1440"/>
        <w:gridCol w:w="2099"/>
      </w:tblGrid>
      <w:tr w:rsidR="001127CF" w:rsidRPr="001127CF" w14:paraId="2E77A799" w14:textId="77777777" w:rsidTr="00B534C2">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AD3F" w14:textId="77777777" w:rsidR="00745BFD" w:rsidRPr="005C57B4" w:rsidRDefault="00745BFD" w:rsidP="00B534C2">
            <w:pPr>
              <w:rPr>
                <w:rFonts w:cs="Arial"/>
                <w:b/>
                <w:bCs/>
                <w:sz w:val="18"/>
                <w:szCs w:val="22"/>
                <w:lang w:eastAsia="ca-ES"/>
              </w:rPr>
            </w:pPr>
            <w:r w:rsidRPr="005C57B4">
              <w:rPr>
                <w:rFonts w:cs="Arial"/>
                <w:b/>
                <w:bCs/>
                <w:sz w:val="18"/>
                <w:szCs w:val="22"/>
                <w:lang w:eastAsia="ca-ES"/>
              </w:rPr>
              <w:t>Nom itinerari:</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14:paraId="7CC50C59" w14:textId="7800F7DF" w:rsidR="00745BFD" w:rsidRPr="005C57B4" w:rsidRDefault="003F25B4" w:rsidP="00B534C2">
            <w:pPr>
              <w:rPr>
                <w:rFonts w:cs="Arial"/>
                <w:sz w:val="18"/>
                <w:szCs w:val="22"/>
                <w:lang w:eastAsia="ca-ES"/>
              </w:rPr>
            </w:pPr>
            <w:r w:rsidRPr="005C57B4">
              <w:rPr>
                <w:rFonts w:cs="Arial"/>
                <w:sz w:val="18"/>
                <w:szCs w:val="22"/>
                <w:lang w:eastAsia="ca-ES"/>
              </w:rPr>
              <w:t>Fageda d’en Jordà</w:t>
            </w:r>
          </w:p>
        </w:tc>
      </w:tr>
      <w:tr w:rsidR="001127CF" w:rsidRPr="001127CF" w14:paraId="61AA6C90" w14:textId="77777777" w:rsidTr="00B534C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655666" w14:textId="77777777" w:rsidR="00745BFD" w:rsidRPr="005C57B4" w:rsidRDefault="00745BFD" w:rsidP="00B534C2">
            <w:pPr>
              <w:rPr>
                <w:rFonts w:cs="Arial"/>
                <w:b/>
                <w:bCs/>
                <w:sz w:val="18"/>
                <w:szCs w:val="22"/>
                <w:lang w:eastAsia="ca-ES"/>
              </w:rPr>
            </w:pPr>
            <w:r w:rsidRPr="005C57B4">
              <w:rPr>
                <w:rFonts w:cs="Arial"/>
                <w:b/>
                <w:bCs/>
                <w:sz w:val="18"/>
                <w:szCs w:val="22"/>
                <w:lang w:eastAsia="ca-ES"/>
              </w:rPr>
              <w:t>Nre. dies:</w:t>
            </w:r>
          </w:p>
        </w:tc>
        <w:tc>
          <w:tcPr>
            <w:tcW w:w="2099" w:type="dxa"/>
            <w:tcBorders>
              <w:top w:val="nil"/>
              <w:left w:val="nil"/>
              <w:bottom w:val="single" w:sz="4" w:space="0" w:color="auto"/>
              <w:right w:val="single" w:sz="4" w:space="0" w:color="auto"/>
            </w:tcBorders>
            <w:shd w:val="clear" w:color="auto" w:fill="auto"/>
            <w:noWrap/>
            <w:vAlign w:val="center"/>
            <w:hideMark/>
          </w:tcPr>
          <w:p w14:paraId="2DB05B47" w14:textId="1562083A" w:rsidR="00745BFD" w:rsidRPr="005C57B4" w:rsidRDefault="003F25B4" w:rsidP="00B534C2">
            <w:pPr>
              <w:rPr>
                <w:rFonts w:cs="Arial"/>
                <w:sz w:val="18"/>
                <w:szCs w:val="22"/>
                <w:lang w:eastAsia="ca-ES"/>
              </w:rPr>
            </w:pPr>
            <w:r w:rsidRPr="005C57B4">
              <w:rPr>
                <w:rFonts w:cs="Arial"/>
                <w:sz w:val="18"/>
                <w:szCs w:val="22"/>
                <w:lang w:eastAsia="ca-ES"/>
              </w:rPr>
              <w:t>151</w:t>
            </w:r>
          </w:p>
        </w:tc>
      </w:tr>
      <w:tr w:rsidR="001127CF" w:rsidRPr="001127CF" w14:paraId="7A5073FA" w14:textId="77777777" w:rsidTr="00B534C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13ABE0" w14:textId="77777777" w:rsidR="00745BFD" w:rsidRPr="005C57B4" w:rsidRDefault="00745BFD" w:rsidP="00B534C2">
            <w:pPr>
              <w:rPr>
                <w:rFonts w:cs="Arial"/>
                <w:b/>
                <w:bCs/>
                <w:sz w:val="18"/>
                <w:szCs w:val="22"/>
                <w:lang w:eastAsia="ca-ES"/>
              </w:rPr>
            </w:pPr>
            <w:r w:rsidRPr="005C57B4">
              <w:rPr>
                <w:rFonts w:cs="Arial"/>
                <w:b/>
                <w:bCs/>
                <w:sz w:val="18"/>
                <w:szCs w:val="22"/>
                <w:lang w:eastAsia="ca-ES"/>
              </w:rPr>
              <w:t>Km /dia</w:t>
            </w:r>
          </w:p>
        </w:tc>
        <w:tc>
          <w:tcPr>
            <w:tcW w:w="2099" w:type="dxa"/>
            <w:tcBorders>
              <w:top w:val="nil"/>
              <w:left w:val="nil"/>
              <w:bottom w:val="single" w:sz="4" w:space="0" w:color="auto"/>
              <w:right w:val="single" w:sz="4" w:space="0" w:color="auto"/>
            </w:tcBorders>
            <w:shd w:val="clear" w:color="auto" w:fill="auto"/>
            <w:noWrap/>
            <w:vAlign w:val="center"/>
            <w:hideMark/>
          </w:tcPr>
          <w:p w14:paraId="27B588DE" w14:textId="608B0515" w:rsidR="00745BFD" w:rsidRPr="005C57B4" w:rsidRDefault="003F25B4" w:rsidP="00B534C2">
            <w:pPr>
              <w:rPr>
                <w:rFonts w:cs="Arial"/>
                <w:sz w:val="18"/>
                <w:szCs w:val="22"/>
                <w:lang w:eastAsia="ca-ES"/>
              </w:rPr>
            </w:pPr>
            <w:r w:rsidRPr="005C57B4">
              <w:rPr>
                <w:rFonts w:cs="Arial"/>
                <w:sz w:val="18"/>
                <w:szCs w:val="22"/>
                <w:lang w:eastAsia="ca-ES"/>
              </w:rPr>
              <w:t>50</w:t>
            </w:r>
          </w:p>
        </w:tc>
      </w:tr>
      <w:tr w:rsidR="001127CF" w:rsidRPr="001127CF" w14:paraId="293A01E8" w14:textId="77777777" w:rsidTr="00B534C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7E3B06" w14:textId="3FE2865D" w:rsidR="00745BFD" w:rsidRPr="005C57B4" w:rsidRDefault="00745BFD" w:rsidP="00B534C2">
            <w:pPr>
              <w:rPr>
                <w:rFonts w:cs="Arial"/>
                <w:b/>
                <w:bCs/>
                <w:sz w:val="18"/>
                <w:szCs w:val="22"/>
                <w:lang w:eastAsia="ca-ES"/>
              </w:rPr>
            </w:pPr>
            <w:r w:rsidRPr="005C57B4">
              <w:rPr>
                <w:rFonts w:cs="Arial"/>
                <w:b/>
                <w:bCs/>
                <w:sz w:val="18"/>
                <w:szCs w:val="22"/>
                <w:lang w:eastAsia="ca-ES"/>
              </w:rPr>
              <w:t xml:space="preserve">Tipus </w:t>
            </w:r>
            <w:r w:rsidR="007A7AB6" w:rsidRPr="005C57B4">
              <w:rPr>
                <w:rFonts w:cs="Arial"/>
                <w:b/>
                <w:bCs/>
                <w:sz w:val="18"/>
                <w:szCs w:val="22"/>
                <w:lang w:eastAsia="ca-ES"/>
              </w:rPr>
              <w:t>vehicle</w:t>
            </w:r>
            <w:r w:rsidRPr="005C57B4">
              <w:rPr>
                <w:rFonts w:cs="Arial"/>
                <w:b/>
                <w:bCs/>
                <w:sz w:val="18"/>
                <w:szCs w:val="22"/>
                <w:lang w:eastAsia="ca-ES"/>
              </w:rPr>
              <w:t>:</w:t>
            </w:r>
          </w:p>
        </w:tc>
        <w:tc>
          <w:tcPr>
            <w:tcW w:w="2099" w:type="dxa"/>
            <w:tcBorders>
              <w:top w:val="nil"/>
              <w:left w:val="nil"/>
              <w:bottom w:val="single" w:sz="4" w:space="0" w:color="auto"/>
              <w:right w:val="single" w:sz="4" w:space="0" w:color="auto"/>
            </w:tcBorders>
            <w:shd w:val="clear" w:color="auto" w:fill="auto"/>
            <w:noWrap/>
            <w:vAlign w:val="center"/>
            <w:hideMark/>
          </w:tcPr>
          <w:p w14:paraId="34AB431A" w14:textId="44FD363F" w:rsidR="00745BFD" w:rsidRPr="005C57B4" w:rsidRDefault="003F25B4" w:rsidP="00B534C2">
            <w:pPr>
              <w:rPr>
                <w:rFonts w:cs="Arial"/>
                <w:sz w:val="18"/>
                <w:szCs w:val="22"/>
                <w:lang w:eastAsia="ca-ES"/>
              </w:rPr>
            </w:pPr>
            <w:r w:rsidRPr="005C57B4">
              <w:rPr>
                <w:rFonts w:cs="Arial"/>
                <w:sz w:val="18"/>
                <w:szCs w:val="22"/>
                <w:lang w:eastAsia="ca-ES"/>
              </w:rPr>
              <w:t>Turisme alt</w:t>
            </w:r>
          </w:p>
        </w:tc>
      </w:tr>
      <w:tr w:rsidR="001127CF" w:rsidRPr="001127CF" w14:paraId="4ECE7BDF" w14:textId="77777777" w:rsidTr="00B534C2">
        <w:trPr>
          <w:trHeight w:val="290"/>
        </w:trPr>
        <w:tc>
          <w:tcPr>
            <w:tcW w:w="1440" w:type="dxa"/>
            <w:tcBorders>
              <w:top w:val="nil"/>
              <w:left w:val="nil"/>
              <w:bottom w:val="nil"/>
              <w:right w:val="nil"/>
            </w:tcBorders>
            <w:shd w:val="clear" w:color="auto" w:fill="auto"/>
            <w:noWrap/>
            <w:vAlign w:val="center"/>
            <w:hideMark/>
          </w:tcPr>
          <w:p w14:paraId="3167E35F" w14:textId="77777777" w:rsidR="00745BFD" w:rsidRPr="005C57B4" w:rsidRDefault="00745BFD" w:rsidP="00B534C2">
            <w:pPr>
              <w:rPr>
                <w:rFonts w:cs="Arial"/>
                <w:sz w:val="18"/>
                <w:szCs w:val="22"/>
                <w:lang w:eastAsia="ca-ES"/>
              </w:rPr>
            </w:pPr>
          </w:p>
        </w:tc>
        <w:tc>
          <w:tcPr>
            <w:tcW w:w="2099" w:type="dxa"/>
            <w:tcBorders>
              <w:top w:val="nil"/>
              <w:left w:val="nil"/>
              <w:bottom w:val="nil"/>
              <w:right w:val="nil"/>
            </w:tcBorders>
            <w:shd w:val="clear" w:color="auto" w:fill="auto"/>
            <w:noWrap/>
            <w:vAlign w:val="center"/>
            <w:hideMark/>
          </w:tcPr>
          <w:p w14:paraId="798A6EED" w14:textId="77777777" w:rsidR="00745BFD" w:rsidRPr="005C57B4" w:rsidRDefault="00745BFD" w:rsidP="00B534C2">
            <w:pPr>
              <w:rPr>
                <w:rFonts w:cs="Arial"/>
                <w:sz w:val="18"/>
                <w:lang w:eastAsia="ca-ES"/>
              </w:rPr>
            </w:pPr>
          </w:p>
        </w:tc>
      </w:tr>
      <w:tr w:rsidR="00B534C2" w:rsidRPr="001127CF" w14:paraId="11B53AC9" w14:textId="77777777" w:rsidTr="00B534C2">
        <w:trPr>
          <w:trHeight w:val="290"/>
        </w:trPr>
        <w:tc>
          <w:tcPr>
            <w:tcW w:w="1440" w:type="dxa"/>
            <w:tcBorders>
              <w:top w:val="nil"/>
              <w:left w:val="nil"/>
              <w:bottom w:val="nil"/>
              <w:right w:val="nil"/>
            </w:tcBorders>
            <w:shd w:val="clear" w:color="auto" w:fill="auto"/>
            <w:noWrap/>
            <w:vAlign w:val="center"/>
          </w:tcPr>
          <w:p w14:paraId="35AF2F08" w14:textId="77777777" w:rsidR="00B534C2" w:rsidRPr="005C57B4" w:rsidRDefault="00B534C2" w:rsidP="00B534C2">
            <w:pPr>
              <w:rPr>
                <w:rFonts w:cs="Arial"/>
                <w:sz w:val="18"/>
                <w:szCs w:val="22"/>
                <w:lang w:eastAsia="ca-ES"/>
              </w:rPr>
            </w:pPr>
          </w:p>
        </w:tc>
        <w:tc>
          <w:tcPr>
            <w:tcW w:w="2099" w:type="dxa"/>
            <w:tcBorders>
              <w:top w:val="nil"/>
              <w:left w:val="nil"/>
              <w:bottom w:val="nil"/>
              <w:right w:val="nil"/>
            </w:tcBorders>
            <w:shd w:val="clear" w:color="auto" w:fill="auto"/>
            <w:noWrap/>
            <w:vAlign w:val="center"/>
          </w:tcPr>
          <w:p w14:paraId="1CAC1BDA" w14:textId="77777777" w:rsidR="00B534C2" w:rsidRPr="005C57B4" w:rsidRDefault="00B534C2" w:rsidP="00B534C2">
            <w:pPr>
              <w:rPr>
                <w:rFonts w:cs="Arial"/>
                <w:sz w:val="18"/>
                <w:lang w:eastAsia="ca-ES"/>
              </w:rPr>
            </w:pPr>
          </w:p>
        </w:tc>
      </w:tr>
      <w:tr w:rsidR="001127CF" w:rsidRPr="001127CF" w14:paraId="5E7B5B5C" w14:textId="77777777" w:rsidTr="00B534C2">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0AED" w14:textId="77777777" w:rsidR="00745BFD" w:rsidRPr="005C57B4" w:rsidRDefault="00745BFD" w:rsidP="00B534C2">
            <w:pPr>
              <w:rPr>
                <w:rFonts w:cs="Arial"/>
                <w:b/>
                <w:bCs/>
                <w:sz w:val="18"/>
                <w:szCs w:val="22"/>
                <w:lang w:eastAsia="ca-ES"/>
              </w:rPr>
            </w:pPr>
            <w:r w:rsidRPr="005C57B4">
              <w:rPr>
                <w:rFonts w:cs="Arial"/>
                <w:b/>
                <w:bCs/>
                <w:sz w:val="18"/>
                <w:szCs w:val="22"/>
                <w:lang w:eastAsia="ca-ES"/>
              </w:rPr>
              <w:t>Nom itinerari:</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14:paraId="72771C08" w14:textId="3179A2A7" w:rsidR="00745BFD" w:rsidRPr="005C57B4" w:rsidRDefault="003F25B4" w:rsidP="00B534C2">
            <w:pPr>
              <w:rPr>
                <w:rFonts w:cs="Arial"/>
                <w:sz w:val="18"/>
                <w:szCs w:val="22"/>
                <w:lang w:eastAsia="ca-ES"/>
              </w:rPr>
            </w:pPr>
            <w:r w:rsidRPr="005C57B4">
              <w:rPr>
                <w:rFonts w:cs="Arial"/>
                <w:sz w:val="18"/>
                <w:szCs w:val="22"/>
                <w:lang w:eastAsia="ca-ES"/>
              </w:rPr>
              <w:t>Gorgues Santa Pau i Sant Feliu de Pallerols</w:t>
            </w:r>
          </w:p>
        </w:tc>
      </w:tr>
      <w:tr w:rsidR="001127CF" w:rsidRPr="001127CF" w14:paraId="0E56B6E7" w14:textId="77777777" w:rsidTr="00B534C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6CCD63" w14:textId="77777777" w:rsidR="00745BFD" w:rsidRPr="005C57B4" w:rsidRDefault="00745BFD" w:rsidP="00B534C2">
            <w:pPr>
              <w:rPr>
                <w:rFonts w:cs="Arial"/>
                <w:b/>
                <w:bCs/>
                <w:sz w:val="18"/>
                <w:szCs w:val="22"/>
                <w:lang w:eastAsia="ca-ES"/>
              </w:rPr>
            </w:pPr>
            <w:r w:rsidRPr="005C57B4">
              <w:rPr>
                <w:rFonts w:cs="Arial"/>
                <w:b/>
                <w:bCs/>
                <w:sz w:val="18"/>
                <w:szCs w:val="22"/>
                <w:lang w:eastAsia="ca-ES"/>
              </w:rPr>
              <w:t>Nre. dies:</w:t>
            </w:r>
          </w:p>
        </w:tc>
        <w:tc>
          <w:tcPr>
            <w:tcW w:w="2099" w:type="dxa"/>
            <w:tcBorders>
              <w:top w:val="nil"/>
              <w:left w:val="nil"/>
              <w:bottom w:val="single" w:sz="4" w:space="0" w:color="auto"/>
              <w:right w:val="single" w:sz="4" w:space="0" w:color="auto"/>
            </w:tcBorders>
            <w:shd w:val="clear" w:color="auto" w:fill="auto"/>
            <w:noWrap/>
            <w:vAlign w:val="center"/>
            <w:hideMark/>
          </w:tcPr>
          <w:p w14:paraId="12101733" w14:textId="17350D23" w:rsidR="00745BFD" w:rsidRPr="005C57B4" w:rsidRDefault="003F25B4" w:rsidP="00B534C2">
            <w:pPr>
              <w:rPr>
                <w:rFonts w:cs="Arial"/>
                <w:sz w:val="18"/>
                <w:szCs w:val="22"/>
                <w:lang w:eastAsia="ca-ES"/>
              </w:rPr>
            </w:pPr>
            <w:r w:rsidRPr="005C57B4">
              <w:rPr>
                <w:rFonts w:cs="Arial"/>
                <w:sz w:val="18"/>
                <w:szCs w:val="22"/>
                <w:lang w:eastAsia="ca-ES"/>
              </w:rPr>
              <w:t>80</w:t>
            </w:r>
          </w:p>
        </w:tc>
      </w:tr>
      <w:tr w:rsidR="001127CF" w:rsidRPr="001127CF" w14:paraId="1B0ACD2B" w14:textId="77777777" w:rsidTr="00B534C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B37850" w14:textId="77777777" w:rsidR="00745BFD" w:rsidRPr="005C57B4" w:rsidRDefault="00745BFD" w:rsidP="00B534C2">
            <w:pPr>
              <w:rPr>
                <w:rFonts w:cs="Arial"/>
                <w:b/>
                <w:bCs/>
                <w:sz w:val="18"/>
                <w:szCs w:val="22"/>
                <w:lang w:eastAsia="ca-ES"/>
              </w:rPr>
            </w:pPr>
            <w:r w:rsidRPr="005C57B4">
              <w:rPr>
                <w:rFonts w:cs="Arial"/>
                <w:b/>
                <w:bCs/>
                <w:sz w:val="18"/>
                <w:szCs w:val="22"/>
                <w:lang w:eastAsia="ca-ES"/>
              </w:rPr>
              <w:t>Km /dia</w:t>
            </w:r>
          </w:p>
        </w:tc>
        <w:tc>
          <w:tcPr>
            <w:tcW w:w="2099" w:type="dxa"/>
            <w:tcBorders>
              <w:top w:val="nil"/>
              <w:left w:val="nil"/>
              <w:bottom w:val="single" w:sz="4" w:space="0" w:color="auto"/>
              <w:right w:val="single" w:sz="4" w:space="0" w:color="auto"/>
            </w:tcBorders>
            <w:shd w:val="clear" w:color="auto" w:fill="auto"/>
            <w:noWrap/>
            <w:vAlign w:val="center"/>
            <w:hideMark/>
          </w:tcPr>
          <w:p w14:paraId="131B57FA" w14:textId="17F3A11B" w:rsidR="00745BFD" w:rsidRPr="005C57B4" w:rsidRDefault="003F25B4" w:rsidP="00B534C2">
            <w:pPr>
              <w:rPr>
                <w:rFonts w:cs="Arial"/>
                <w:sz w:val="18"/>
                <w:szCs w:val="22"/>
                <w:lang w:eastAsia="ca-ES"/>
              </w:rPr>
            </w:pPr>
            <w:r w:rsidRPr="005C57B4">
              <w:rPr>
                <w:rFonts w:cs="Arial"/>
                <w:sz w:val="18"/>
                <w:szCs w:val="22"/>
                <w:lang w:eastAsia="ca-ES"/>
              </w:rPr>
              <w:t>125</w:t>
            </w:r>
          </w:p>
        </w:tc>
      </w:tr>
      <w:tr w:rsidR="001127CF" w:rsidRPr="001127CF" w14:paraId="4F775B60" w14:textId="77777777" w:rsidTr="00B534C2">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86D98B5" w14:textId="14AB86F4" w:rsidR="00745BFD" w:rsidRPr="005C57B4" w:rsidRDefault="00745BFD" w:rsidP="00B534C2">
            <w:pPr>
              <w:rPr>
                <w:rFonts w:cs="Arial"/>
                <w:b/>
                <w:bCs/>
                <w:sz w:val="18"/>
                <w:szCs w:val="22"/>
                <w:lang w:eastAsia="ca-ES"/>
              </w:rPr>
            </w:pPr>
            <w:r w:rsidRPr="005C57B4">
              <w:rPr>
                <w:rFonts w:cs="Arial"/>
                <w:b/>
                <w:bCs/>
                <w:sz w:val="18"/>
                <w:szCs w:val="22"/>
                <w:lang w:eastAsia="ca-ES"/>
              </w:rPr>
              <w:t xml:space="preserve">Tipus </w:t>
            </w:r>
            <w:r w:rsidR="007A7AB6" w:rsidRPr="005C57B4">
              <w:rPr>
                <w:rFonts w:cs="Arial"/>
                <w:b/>
                <w:bCs/>
                <w:sz w:val="18"/>
                <w:szCs w:val="22"/>
                <w:lang w:eastAsia="ca-ES"/>
              </w:rPr>
              <w:t>vehicle</w:t>
            </w:r>
            <w:r w:rsidRPr="005C57B4">
              <w:rPr>
                <w:rFonts w:cs="Arial"/>
                <w:b/>
                <w:bCs/>
                <w:sz w:val="18"/>
                <w:szCs w:val="22"/>
                <w:lang w:eastAsia="ca-ES"/>
              </w:rPr>
              <w:t>:</w:t>
            </w:r>
          </w:p>
        </w:tc>
        <w:tc>
          <w:tcPr>
            <w:tcW w:w="2099" w:type="dxa"/>
            <w:tcBorders>
              <w:top w:val="nil"/>
              <w:left w:val="nil"/>
              <w:bottom w:val="single" w:sz="4" w:space="0" w:color="auto"/>
              <w:right w:val="single" w:sz="4" w:space="0" w:color="auto"/>
            </w:tcBorders>
            <w:shd w:val="clear" w:color="auto" w:fill="auto"/>
            <w:noWrap/>
            <w:vAlign w:val="center"/>
            <w:hideMark/>
          </w:tcPr>
          <w:p w14:paraId="6F880010" w14:textId="77777777" w:rsidR="00745BFD" w:rsidRPr="005C57B4" w:rsidRDefault="00745BFD" w:rsidP="00B534C2">
            <w:pPr>
              <w:rPr>
                <w:rFonts w:cs="Arial"/>
                <w:sz w:val="18"/>
                <w:szCs w:val="22"/>
                <w:lang w:eastAsia="ca-ES"/>
              </w:rPr>
            </w:pPr>
            <w:r w:rsidRPr="005C57B4">
              <w:rPr>
                <w:rFonts w:cs="Arial"/>
                <w:sz w:val="18"/>
                <w:szCs w:val="22"/>
                <w:lang w:eastAsia="ca-ES"/>
              </w:rPr>
              <w:t>4 x4</w:t>
            </w:r>
          </w:p>
        </w:tc>
      </w:tr>
    </w:tbl>
    <w:p w14:paraId="107CEC6E" w14:textId="74CB34A4" w:rsidR="00745BFD" w:rsidRPr="001127CF" w:rsidRDefault="00B534C2" w:rsidP="00F644B7">
      <w:pPr>
        <w:rPr>
          <w:color w:val="00B050"/>
        </w:rPr>
      </w:pPr>
      <w:r>
        <w:rPr>
          <w:color w:val="00B050"/>
        </w:rPr>
        <w:br w:type="textWrapping" w:clear="all"/>
      </w:r>
    </w:p>
    <w:p w14:paraId="0B0E4D56" w14:textId="52A2E2E2" w:rsidR="00D92A2C" w:rsidRPr="001127CF" w:rsidRDefault="00D92A2C" w:rsidP="00D92A2C"/>
    <w:p w14:paraId="3EB98FA5" w14:textId="324FEB61" w:rsidR="00D92A2C" w:rsidRPr="001127CF" w:rsidRDefault="00336A5E" w:rsidP="00D92A2C">
      <w:pPr>
        <w:rPr>
          <w:b/>
        </w:rPr>
      </w:pPr>
      <w:r w:rsidRPr="001127CF">
        <w:rPr>
          <w:b/>
        </w:rPr>
        <w:t>SERVEIS D’EDUCACIÓ AMBIENTAL</w:t>
      </w:r>
    </w:p>
    <w:p w14:paraId="6C0A61BA" w14:textId="77777777" w:rsidR="00BF2EC1" w:rsidRDefault="00BF2EC1" w:rsidP="00D92A2C"/>
    <w:p w14:paraId="6FC877A4" w14:textId="0BC9138D" w:rsidR="00E62E92" w:rsidRPr="00BF2EC1" w:rsidRDefault="00BF2EC1" w:rsidP="00D92A2C">
      <w:r w:rsidRPr="00BF2EC1">
        <w:t>Actualment l’oferta pedagògica de l’ENP és la següent:</w:t>
      </w:r>
      <w:r>
        <w:t xml:space="preserve"> </w:t>
      </w:r>
      <w:hyperlink r:id="rId10" w:history="1">
        <w:r w:rsidRPr="009D6A97">
          <w:rPr>
            <w:rStyle w:val="Enlla"/>
          </w:rPr>
          <w:t>https://parcsnaturals.gencat.cat/ca/xarxa-de-parcs/garrotxa/viure-hi/educacio-ambiental-i-voluntariat-ambiental/</w:t>
        </w:r>
      </w:hyperlink>
    </w:p>
    <w:p w14:paraId="5012D507" w14:textId="7D8359A9" w:rsidR="00BF2EC1" w:rsidRDefault="00BF2EC1" w:rsidP="00E04EF9">
      <w:pPr>
        <w:jc w:val="both"/>
      </w:pPr>
    </w:p>
    <w:p w14:paraId="78A2D273" w14:textId="6C212EF1" w:rsidR="00D92A2C" w:rsidRPr="001127CF" w:rsidRDefault="00F56DD4" w:rsidP="00E04EF9">
      <w:pPr>
        <w:jc w:val="both"/>
        <w:rPr>
          <w:rFonts w:cs="Arial"/>
          <w:spacing w:val="-3"/>
          <w:szCs w:val="22"/>
        </w:rPr>
      </w:pPr>
      <w:r w:rsidRPr="001127CF">
        <w:t xml:space="preserve">Per a cadascun dels blocs de tasques a realitzar, s’estableix  el nombre màxim d’hores anuals </w:t>
      </w:r>
      <w:r w:rsidRPr="001127CF">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1127CF" w:rsidRDefault="00473EBC" w:rsidP="00E04EF9">
      <w:pPr>
        <w:jc w:val="both"/>
      </w:pPr>
    </w:p>
    <w:p w14:paraId="0F8137F4" w14:textId="77777777" w:rsidR="00F56DD4" w:rsidRPr="001127CF" w:rsidRDefault="00D92A2C" w:rsidP="00E04EF9">
      <w:pPr>
        <w:pStyle w:val="Pargrafdellista"/>
        <w:numPr>
          <w:ilvl w:val="0"/>
          <w:numId w:val="3"/>
        </w:numPr>
        <w:jc w:val="both"/>
      </w:pPr>
      <w:r w:rsidRPr="001127CF">
        <w:rPr>
          <w:rFonts w:cs="Arial"/>
          <w:b/>
          <w:szCs w:val="22"/>
        </w:rPr>
        <w:t>Execu</w:t>
      </w:r>
      <w:r w:rsidR="00F56DD4" w:rsidRPr="001127CF">
        <w:rPr>
          <w:rFonts w:cs="Arial"/>
          <w:b/>
          <w:szCs w:val="22"/>
        </w:rPr>
        <w:t>ció d’</w:t>
      </w:r>
      <w:r w:rsidRPr="001127CF">
        <w:rPr>
          <w:rFonts w:cs="Arial"/>
          <w:b/>
          <w:szCs w:val="22"/>
        </w:rPr>
        <w:t>activitats d’educació ambiental</w:t>
      </w:r>
      <w:r w:rsidR="00690AC6" w:rsidRPr="001127CF">
        <w:rPr>
          <w:rFonts w:cs="Arial"/>
          <w:szCs w:val="22"/>
        </w:rPr>
        <w:t xml:space="preserve"> </w:t>
      </w:r>
      <w:r w:rsidR="00690AC6" w:rsidRPr="001127CF">
        <w:t xml:space="preserve">(realització de les tasques descrites en el punt </w:t>
      </w:r>
      <w:r w:rsidR="00690AC6" w:rsidRPr="00B534C2">
        <w:t>3.2.1</w:t>
      </w:r>
      <w:r w:rsidR="00690AC6" w:rsidRPr="001127CF">
        <w:t xml:space="preserve"> del plec) </w:t>
      </w:r>
    </w:p>
    <w:p w14:paraId="6B4C4C74" w14:textId="77777777" w:rsidR="00201605" w:rsidRPr="001127CF" w:rsidRDefault="00201605" w:rsidP="00E04EF9">
      <w:pPr>
        <w:jc w:val="both"/>
      </w:pPr>
    </w:p>
    <w:p w14:paraId="31185C62" w14:textId="77777777" w:rsidR="007A7AB6" w:rsidRPr="001127CF" w:rsidRDefault="007A7AB6" w:rsidP="007A7AB6">
      <w:pPr>
        <w:ind w:left="360"/>
        <w:jc w:val="both"/>
      </w:pPr>
      <w:r w:rsidRPr="001127CF">
        <w:t>Es detalla la previsió anual d’activitats de cada tipologia, així com, el nombre total de grups.</w:t>
      </w:r>
    </w:p>
    <w:p w14:paraId="6EE9B1C7" w14:textId="005DFF50" w:rsidR="002D37F1" w:rsidRPr="001127CF" w:rsidRDefault="002D37F1" w:rsidP="002D37F1">
      <w:pPr>
        <w:ind w:left="360"/>
      </w:pPr>
    </w:p>
    <w:p w14:paraId="7CC1ADD2" w14:textId="5AB9EBC1" w:rsidR="00201605" w:rsidRPr="001127CF" w:rsidRDefault="000C0DDE" w:rsidP="00F56DD4">
      <w:pPr>
        <w:tabs>
          <w:tab w:val="left" w:pos="-720"/>
          <w:tab w:val="num" w:pos="1789"/>
        </w:tabs>
        <w:suppressAutoHyphens/>
        <w:jc w:val="both"/>
        <w:rPr>
          <w:rFonts w:cs="Arial"/>
          <w:color w:val="2E74B5" w:themeColor="accent1" w:themeShade="BF"/>
          <w:spacing w:val="-3"/>
          <w:szCs w:val="22"/>
        </w:rPr>
      </w:pPr>
      <w:r w:rsidRPr="001127CF">
        <w:rPr>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7A7AB6" w:rsidRPr="001127CF" w14:paraId="22CE1CA5" w14:textId="77777777" w:rsidTr="007A7AB6">
        <w:trPr>
          <w:trHeight w:val="1555"/>
        </w:trPr>
        <w:tc>
          <w:tcPr>
            <w:tcW w:w="12800" w:type="dxa"/>
            <w:tcBorders>
              <w:top w:val="nil"/>
              <w:left w:val="nil"/>
              <w:bottom w:val="nil"/>
              <w:right w:val="nil"/>
            </w:tcBorders>
            <w:shd w:val="clear" w:color="auto" w:fill="auto"/>
            <w:vAlign w:val="center"/>
          </w:tcPr>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7A7AB6" w:rsidRPr="001127CF"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1127CF" w:rsidRDefault="007A7AB6" w:rsidP="007A7AB6">
                  <w:pPr>
                    <w:jc w:val="center"/>
                    <w:rPr>
                      <w:rFonts w:cs="Arial"/>
                      <w:b/>
                      <w:bCs/>
                      <w:color w:val="FFFFFF"/>
                      <w:sz w:val="14"/>
                      <w:szCs w:val="14"/>
                      <w:lang w:eastAsia="ca-ES"/>
                    </w:rPr>
                  </w:pPr>
                  <w:r w:rsidRPr="001127CF">
                    <w:rPr>
                      <w:rFonts w:cs="Arial"/>
                      <w:b/>
                      <w:bCs/>
                      <w:color w:val="FFFFFF"/>
                      <w:sz w:val="14"/>
                      <w:szCs w:val="14"/>
                      <w:lang w:eastAsia="ca-ES"/>
                    </w:rPr>
                    <w:t xml:space="preserve">Tipus d'activitat </w:t>
                  </w:r>
                  <w:r w:rsidRPr="001127C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1127CF" w:rsidRDefault="007A7AB6" w:rsidP="007A7AB6">
                  <w:pPr>
                    <w:jc w:val="center"/>
                    <w:rPr>
                      <w:rFonts w:cs="Arial"/>
                      <w:b/>
                      <w:bCs/>
                      <w:color w:val="FFFFFF"/>
                      <w:sz w:val="14"/>
                      <w:szCs w:val="14"/>
                      <w:lang w:eastAsia="ca-ES"/>
                    </w:rPr>
                  </w:pPr>
                  <w:r w:rsidRPr="001127C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1127CF" w:rsidRDefault="007A7AB6" w:rsidP="007A7AB6">
                  <w:pPr>
                    <w:jc w:val="center"/>
                    <w:rPr>
                      <w:rFonts w:cs="Arial"/>
                      <w:b/>
                      <w:bCs/>
                      <w:color w:val="FFFFFF"/>
                      <w:sz w:val="14"/>
                      <w:szCs w:val="14"/>
                      <w:lang w:eastAsia="ca-ES"/>
                    </w:rPr>
                  </w:pPr>
                  <w:r w:rsidRPr="001127C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1127CF" w:rsidRDefault="007A7AB6" w:rsidP="007A7AB6">
                  <w:pPr>
                    <w:jc w:val="center"/>
                    <w:rPr>
                      <w:rFonts w:cs="Arial"/>
                      <w:b/>
                      <w:bCs/>
                      <w:color w:val="FFFFFF"/>
                      <w:sz w:val="14"/>
                      <w:szCs w:val="14"/>
                      <w:lang w:eastAsia="ca-ES"/>
                    </w:rPr>
                  </w:pPr>
                  <w:r w:rsidRPr="001127C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1127CF" w:rsidRDefault="007A7AB6" w:rsidP="007A7AB6">
                  <w:pPr>
                    <w:jc w:val="center"/>
                    <w:rPr>
                      <w:rFonts w:cs="Arial"/>
                      <w:bCs/>
                      <w:color w:val="FFFFFF"/>
                      <w:sz w:val="14"/>
                      <w:szCs w:val="14"/>
                      <w:lang w:eastAsia="ca-ES"/>
                    </w:rPr>
                  </w:pPr>
                  <w:r w:rsidRPr="001127CF">
                    <w:rPr>
                      <w:rFonts w:cs="Arial"/>
                      <w:bCs/>
                      <w:color w:val="FFFFFF"/>
                      <w:sz w:val="14"/>
                      <w:szCs w:val="14"/>
                      <w:lang w:eastAsia="ca-ES"/>
                    </w:rPr>
                    <w:t>Hores laborables totals</w:t>
                  </w:r>
                </w:p>
              </w:tc>
            </w:tr>
            <w:tr w:rsidR="007A7AB6" w:rsidRPr="001127CF"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1127CF" w:rsidRDefault="007A7AB6" w:rsidP="007A7AB6">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1127CF" w:rsidRDefault="007A7AB6" w:rsidP="007A7AB6">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1127CF" w:rsidRDefault="007A7AB6" w:rsidP="007A7AB6">
                  <w:pPr>
                    <w:jc w:val="center"/>
                    <w:rPr>
                      <w:rFonts w:cs="Arial"/>
                      <w:bCs/>
                      <w:color w:val="FFFFFF"/>
                      <w:sz w:val="14"/>
                      <w:szCs w:val="14"/>
                      <w:lang w:eastAsia="ca-ES"/>
                    </w:rPr>
                  </w:pPr>
                  <w:r w:rsidRPr="001127C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1127CF" w:rsidRDefault="007A7AB6" w:rsidP="007A7AB6">
                  <w:pPr>
                    <w:jc w:val="center"/>
                    <w:rPr>
                      <w:rFonts w:cs="Arial"/>
                      <w:bCs/>
                      <w:color w:val="FFFFFF"/>
                      <w:sz w:val="14"/>
                      <w:szCs w:val="14"/>
                      <w:lang w:eastAsia="ca-ES"/>
                    </w:rPr>
                  </w:pPr>
                  <w:r w:rsidRPr="001127CF">
                    <w:rPr>
                      <w:rFonts w:cs="Arial"/>
                      <w:bCs/>
                      <w:color w:val="FFFFFF"/>
                      <w:sz w:val="14"/>
                      <w:szCs w:val="14"/>
                      <w:lang w:eastAsia="ca-ES"/>
                    </w:rPr>
                    <w:t xml:space="preserve">Nre. grups </w:t>
                  </w:r>
                  <w:r w:rsidRPr="001127C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1127CF" w:rsidRDefault="007A7AB6" w:rsidP="007A7AB6">
                  <w:pPr>
                    <w:jc w:val="center"/>
                    <w:rPr>
                      <w:rFonts w:cs="Arial"/>
                      <w:bCs/>
                      <w:color w:val="FFFFFF"/>
                      <w:sz w:val="14"/>
                      <w:szCs w:val="14"/>
                      <w:lang w:eastAsia="ca-ES"/>
                    </w:rPr>
                  </w:pPr>
                  <w:r w:rsidRPr="001127CF">
                    <w:rPr>
                      <w:rFonts w:cs="Arial"/>
                      <w:bCs/>
                      <w:color w:val="FFFFFF"/>
                      <w:sz w:val="14"/>
                      <w:szCs w:val="14"/>
                      <w:lang w:eastAsia="ca-ES"/>
                    </w:rPr>
                    <w:t xml:space="preserve">Nre. grups </w:t>
                  </w:r>
                  <w:r w:rsidRPr="001127C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1127CF" w:rsidRDefault="007A7AB6" w:rsidP="007A7AB6">
                  <w:pPr>
                    <w:jc w:val="center"/>
                    <w:rPr>
                      <w:rFonts w:cs="Arial"/>
                      <w:bCs/>
                      <w:color w:val="FFFFFF"/>
                      <w:sz w:val="14"/>
                      <w:szCs w:val="14"/>
                      <w:lang w:eastAsia="ca-ES"/>
                    </w:rPr>
                  </w:pPr>
                  <w:r w:rsidRPr="001127C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1127CF" w:rsidRDefault="007A7AB6" w:rsidP="007A7AB6">
                  <w:pPr>
                    <w:jc w:val="center"/>
                    <w:rPr>
                      <w:rFonts w:cs="Arial"/>
                      <w:bCs/>
                      <w:color w:val="FFFFFF"/>
                      <w:sz w:val="14"/>
                      <w:szCs w:val="14"/>
                      <w:lang w:eastAsia="ca-ES"/>
                    </w:rPr>
                  </w:pPr>
                  <w:r w:rsidRPr="001127C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1127CF" w:rsidRDefault="007A7AB6" w:rsidP="007A7AB6">
                  <w:pPr>
                    <w:jc w:val="center"/>
                    <w:rPr>
                      <w:rFonts w:cs="Arial"/>
                      <w:bCs/>
                      <w:color w:val="FFFFFF"/>
                      <w:sz w:val="14"/>
                      <w:szCs w:val="14"/>
                      <w:lang w:eastAsia="ca-ES"/>
                    </w:rPr>
                  </w:pPr>
                  <w:r w:rsidRPr="001127CF">
                    <w:rPr>
                      <w:rFonts w:cs="Arial"/>
                      <w:bCs/>
                      <w:color w:val="FFFFFF"/>
                      <w:sz w:val="14"/>
                      <w:szCs w:val="14"/>
                      <w:lang w:eastAsia="ca-ES"/>
                    </w:rPr>
                    <w:t xml:space="preserve">Hores laborables </w:t>
                  </w:r>
                  <w:r w:rsidRPr="001127CF">
                    <w:rPr>
                      <w:rFonts w:cs="Arial"/>
                      <w:bCs/>
                      <w:color w:val="FFFFFF"/>
                      <w:sz w:val="12"/>
                      <w:szCs w:val="12"/>
                      <w:lang w:eastAsia="ca-ES"/>
                    </w:rPr>
                    <w:t xml:space="preserve">(nre. grups h </w:t>
                  </w:r>
                  <w:proofErr w:type="spellStart"/>
                  <w:r w:rsidRPr="001127CF">
                    <w:rPr>
                      <w:rFonts w:cs="Arial"/>
                      <w:bCs/>
                      <w:color w:val="FFFFFF"/>
                      <w:sz w:val="12"/>
                      <w:szCs w:val="12"/>
                      <w:lang w:eastAsia="ca-ES"/>
                    </w:rPr>
                    <w:t>lab</w:t>
                  </w:r>
                  <w:proofErr w:type="spellEnd"/>
                  <w:r w:rsidRPr="001127C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1127CF" w:rsidRDefault="007A7AB6" w:rsidP="007A7AB6">
                  <w:pPr>
                    <w:jc w:val="center"/>
                    <w:rPr>
                      <w:rFonts w:cs="Arial"/>
                      <w:bCs/>
                      <w:color w:val="FFFFFF"/>
                      <w:sz w:val="14"/>
                      <w:szCs w:val="14"/>
                      <w:lang w:eastAsia="ca-ES"/>
                    </w:rPr>
                  </w:pPr>
                  <w:r w:rsidRPr="001127CF">
                    <w:rPr>
                      <w:rFonts w:cs="Arial"/>
                      <w:bCs/>
                      <w:color w:val="FFFFFF"/>
                      <w:sz w:val="14"/>
                      <w:szCs w:val="14"/>
                      <w:lang w:eastAsia="ca-ES"/>
                    </w:rPr>
                    <w:t xml:space="preserve">Hores festives </w:t>
                  </w:r>
                  <w:r w:rsidRPr="001127CF">
                    <w:rPr>
                      <w:rFonts w:cs="Arial"/>
                      <w:bCs/>
                      <w:color w:val="FFFFFF"/>
                      <w:sz w:val="12"/>
                      <w:szCs w:val="12"/>
                      <w:lang w:eastAsia="ca-ES"/>
                    </w:rPr>
                    <w:t xml:space="preserve">(nre. grups h </w:t>
                  </w:r>
                  <w:proofErr w:type="spellStart"/>
                  <w:r w:rsidRPr="001127CF">
                    <w:rPr>
                      <w:rFonts w:cs="Arial"/>
                      <w:bCs/>
                      <w:color w:val="FFFFFF"/>
                      <w:sz w:val="12"/>
                      <w:szCs w:val="12"/>
                      <w:lang w:eastAsia="ca-ES"/>
                    </w:rPr>
                    <w:t>fest</w:t>
                  </w:r>
                  <w:proofErr w:type="spellEnd"/>
                  <w:r w:rsidRPr="001127C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1127CF" w:rsidRDefault="007A7AB6" w:rsidP="007A7AB6">
                  <w:pPr>
                    <w:rPr>
                      <w:rFonts w:ascii="Calibri" w:hAnsi="Calibri" w:cs="Calibri"/>
                      <w:b/>
                      <w:bCs/>
                      <w:color w:val="FFFFFF"/>
                      <w:sz w:val="16"/>
                      <w:szCs w:val="16"/>
                      <w:lang w:eastAsia="ca-ES"/>
                    </w:rPr>
                  </w:pPr>
                </w:p>
              </w:tc>
            </w:tr>
            <w:tr w:rsidR="003C22C1" w:rsidRPr="001127CF" w14:paraId="7A1118E9" w14:textId="77777777" w:rsidTr="00BF2EC1">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3C22C1" w:rsidRPr="001127CF" w:rsidRDefault="003C22C1" w:rsidP="003C22C1">
                  <w:pPr>
                    <w:rPr>
                      <w:rFonts w:cs="Arial"/>
                      <w:sz w:val="14"/>
                      <w:szCs w:val="14"/>
                      <w:lang w:eastAsia="ca-ES"/>
                    </w:rPr>
                  </w:pPr>
                  <w:r w:rsidRPr="001127C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3C22C1" w:rsidRPr="001127CF" w:rsidRDefault="003C22C1" w:rsidP="003C22C1">
                  <w:pPr>
                    <w:jc w:val="center"/>
                    <w:rPr>
                      <w:rFonts w:cs="Arial"/>
                      <w:sz w:val="14"/>
                      <w:szCs w:val="14"/>
                      <w:lang w:eastAsia="ca-ES"/>
                    </w:rPr>
                  </w:pPr>
                  <w:r w:rsidRPr="001127CF">
                    <w:rPr>
                      <w:rFonts w:cs="Arial"/>
                      <w:sz w:val="14"/>
                      <w:szCs w:val="14"/>
                      <w:lang w:eastAsia="ca-ES"/>
                    </w:rPr>
                    <w:t>3</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82503" w14:textId="3C38AAF3" w:rsidR="003C22C1" w:rsidRPr="003C22C1" w:rsidRDefault="003C22C1" w:rsidP="003C22C1">
                  <w:pPr>
                    <w:jc w:val="center"/>
                    <w:rPr>
                      <w:rFonts w:cs="Arial"/>
                      <w:sz w:val="14"/>
                      <w:szCs w:val="14"/>
                      <w:lang w:eastAsia="ca-ES"/>
                    </w:rPr>
                  </w:pPr>
                  <w:r w:rsidRPr="003C22C1">
                    <w:rPr>
                      <w:rFonts w:cs="Arial"/>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09B03" w14:textId="3D0C213B" w:rsidR="003C22C1" w:rsidRPr="003C22C1" w:rsidRDefault="003C22C1" w:rsidP="003C22C1">
                  <w:pPr>
                    <w:jc w:val="center"/>
                    <w:rPr>
                      <w:rFonts w:cs="Arial"/>
                      <w:sz w:val="14"/>
                      <w:szCs w:val="14"/>
                      <w:lang w:eastAsia="ca-ES"/>
                    </w:rPr>
                  </w:pPr>
                  <w:r w:rsidRPr="003C22C1">
                    <w:rPr>
                      <w:rFonts w:cs="Arial"/>
                      <w:sz w:val="14"/>
                      <w:szCs w:val="14"/>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97A165" w14:textId="2AD9D3D9"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617A1B2" w14:textId="14FC9BDB" w:rsidR="003C22C1" w:rsidRPr="003C22C1" w:rsidRDefault="003C22C1" w:rsidP="003C22C1">
                  <w:pPr>
                    <w:jc w:val="center"/>
                    <w:rPr>
                      <w:rFonts w:cs="Arial"/>
                      <w:sz w:val="14"/>
                      <w:szCs w:val="14"/>
                      <w:lang w:eastAsia="ca-ES"/>
                    </w:rPr>
                  </w:pPr>
                  <w:r w:rsidRPr="003C22C1">
                    <w:rPr>
                      <w:rFonts w:cs="Arial"/>
                      <w:sz w:val="14"/>
                      <w:szCs w:val="14"/>
                    </w:rPr>
                    <w:t>8</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73A2E2D5" w14:textId="5AA9F3FA" w:rsidR="003C22C1" w:rsidRPr="003C22C1" w:rsidRDefault="003C22C1" w:rsidP="003C22C1">
                  <w:pPr>
                    <w:jc w:val="center"/>
                    <w:rPr>
                      <w:rFonts w:cs="Arial"/>
                      <w:sz w:val="14"/>
                      <w:szCs w:val="14"/>
                      <w:lang w:eastAsia="ca-ES"/>
                    </w:rPr>
                  </w:pPr>
                  <w:r w:rsidRPr="003C22C1">
                    <w:rPr>
                      <w:rFonts w:cs="Arial"/>
                      <w:sz w:val="14"/>
                      <w:szCs w:val="14"/>
                    </w:rPr>
                    <w:t>12</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4AE4F5EC" w14:textId="69212032" w:rsidR="003C22C1" w:rsidRPr="003C22C1" w:rsidRDefault="003C22C1" w:rsidP="003C22C1">
                  <w:pPr>
                    <w:jc w:val="center"/>
                    <w:rPr>
                      <w:rFonts w:cs="Arial"/>
                      <w:sz w:val="14"/>
                      <w:szCs w:val="14"/>
                      <w:lang w:eastAsia="ca-ES"/>
                    </w:rPr>
                  </w:pPr>
                  <w:r w:rsidRPr="003C22C1">
                    <w:rPr>
                      <w:rFonts w:cs="Arial"/>
                      <w:sz w:val="14"/>
                      <w:szCs w:val="14"/>
                    </w:rPr>
                    <w:t>24</w:t>
                  </w:r>
                </w:p>
              </w:tc>
              <w:tc>
                <w:tcPr>
                  <w:tcW w:w="992" w:type="dxa"/>
                  <w:tcBorders>
                    <w:top w:val="single" w:sz="4" w:space="0" w:color="auto"/>
                    <w:left w:val="nil"/>
                    <w:bottom w:val="single" w:sz="4" w:space="0" w:color="auto"/>
                    <w:right w:val="single" w:sz="4" w:space="0" w:color="auto"/>
                  </w:tcBorders>
                  <w:shd w:val="clear" w:color="000000" w:fill="DDEBF7"/>
                  <w:noWrap/>
                  <w:vAlign w:val="center"/>
                  <w:hideMark/>
                </w:tcPr>
                <w:p w14:paraId="4CBB31FB" w14:textId="56AFE9B2"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single" w:sz="4" w:space="0" w:color="auto"/>
                    <w:left w:val="nil"/>
                    <w:bottom w:val="single" w:sz="4" w:space="0" w:color="auto"/>
                    <w:right w:val="single" w:sz="4" w:space="0" w:color="auto"/>
                  </w:tcBorders>
                  <w:shd w:val="clear" w:color="000000" w:fill="DDEBF7"/>
                  <w:noWrap/>
                  <w:vAlign w:val="center"/>
                  <w:hideMark/>
                </w:tcPr>
                <w:p w14:paraId="44793C74" w14:textId="20AD358F" w:rsidR="003C22C1" w:rsidRPr="003C22C1" w:rsidRDefault="003C22C1" w:rsidP="003C22C1">
                  <w:pPr>
                    <w:jc w:val="center"/>
                    <w:rPr>
                      <w:rFonts w:cs="Arial"/>
                      <w:sz w:val="14"/>
                      <w:szCs w:val="14"/>
                      <w:lang w:eastAsia="ca-ES"/>
                    </w:rPr>
                  </w:pPr>
                  <w:r w:rsidRPr="003C22C1">
                    <w:rPr>
                      <w:rFonts w:cs="Arial"/>
                      <w:sz w:val="14"/>
                      <w:szCs w:val="14"/>
                    </w:rPr>
                    <w:t>36</w:t>
                  </w:r>
                </w:p>
              </w:tc>
            </w:tr>
            <w:tr w:rsidR="003C22C1" w:rsidRPr="001127CF" w14:paraId="3AB67FA9" w14:textId="77777777" w:rsidTr="00BF2EC1">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3C22C1" w:rsidRPr="001127CF" w:rsidRDefault="003C22C1" w:rsidP="003C22C1">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3C22C1" w:rsidRPr="001127CF" w:rsidRDefault="003C22C1" w:rsidP="003C22C1">
                  <w:pPr>
                    <w:jc w:val="center"/>
                    <w:rPr>
                      <w:rFonts w:cs="Arial"/>
                      <w:sz w:val="14"/>
                      <w:szCs w:val="14"/>
                      <w:lang w:eastAsia="ca-ES"/>
                    </w:rPr>
                  </w:pPr>
                  <w:r w:rsidRPr="001127CF">
                    <w:rPr>
                      <w:rFonts w:cs="Arial"/>
                      <w:sz w:val="14"/>
                      <w:szCs w:val="14"/>
                      <w:lang w:eastAsia="ca-ES"/>
                    </w:rPr>
                    <w:t>6</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7FE4967" w14:textId="1B4F1859" w:rsidR="003C22C1" w:rsidRPr="003C22C1" w:rsidRDefault="003C22C1" w:rsidP="003C22C1">
                  <w:pPr>
                    <w:jc w:val="center"/>
                    <w:rPr>
                      <w:rFonts w:cs="Arial"/>
                      <w:sz w:val="14"/>
                      <w:szCs w:val="14"/>
                      <w:lang w:eastAsia="ca-ES"/>
                    </w:rPr>
                  </w:pPr>
                  <w:r w:rsidRPr="003C22C1">
                    <w:rPr>
                      <w:rFonts w:cs="Arial"/>
                      <w:sz w:val="14"/>
                      <w:szCs w:val="14"/>
                    </w:rPr>
                    <w:t>158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52D0F5" w14:textId="1218EDB9" w:rsidR="003C22C1" w:rsidRPr="003C22C1" w:rsidRDefault="003C22C1" w:rsidP="003C22C1">
                  <w:pPr>
                    <w:jc w:val="center"/>
                    <w:rPr>
                      <w:rFonts w:cs="Arial"/>
                      <w:sz w:val="14"/>
                      <w:szCs w:val="14"/>
                      <w:lang w:eastAsia="ca-ES"/>
                    </w:rPr>
                  </w:pPr>
                  <w:r w:rsidRPr="003C22C1">
                    <w:rPr>
                      <w:rFonts w:cs="Arial"/>
                      <w:sz w:val="14"/>
                      <w:szCs w:val="14"/>
                    </w:rPr>
                    <w:t>254</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6A212875"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216D7F0B" w:rsidR="003C22C1" w:rsidRPr="003C22C1" w:rsidRDefault="003C22C1" w:rsidP="003C22C1">
                  <w:pPr>
                    <w:jc w:val="center"/>
                    <w:rPr>
                      <w:rFonts w:cs="Arial"/>
                      <w:sz w:val="14"/>
                      <w:szCs w:val="14"/>
                      <w:lang w:eastAsia="ca-ES"/>
                    </w:rPr>
                  </w:pPr>
                  <w:r w:rsidRPr="003C22C1">
                    <w:rPr>
                      <w:rFonts w:cs="Arial"/>
                      <w:sz w:val="14"/>
                      <w:szCs w:val="14"/>
                    </w:rPr>
                    <w:t>254</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6AA838B3" w:rsidR="003C22C1" w:rsidRPr="003C22C1" w:rsidRDefault="003C22C1" w:rsidP="003C22C1">
                  <w:pPr>
                    <w:jc w:val="center"/>
                    <w:rPr>
                      <w:rFonts w:cs="Arial"/>
                      <w:sz w:val="14"/>
                      <w:szCs w:val="14"/>
                      <w:lang w:eastAsia="ca-ES"/>
                    </w:rPr>
                  </w:pPr>
                  <w:r w:rsidRPr="003C22C1">
                    <w:rPr>
                      <w:rFonts w:cs="Arial"/>
                      <w:sz w:val="14"/>
                      <w:szCs w:val="14"/>
                    </w:rPr>
                    <w:t>237</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174E8A77" w:rsidR="003C22C1" w:rsidRPr="003C22C1" w:rsidRDefault="003C22C1" w:rsidP="003C22C1">
                  <w:pPr>
                    <w:jc w:val="center"/>
                    <w:rPr>
                      <w:rFonts w:cs="Arial"/>
                      <w:sz w:val="14"/>
                      <w:szCs w:val="14"/>
                      <w:lang w:eastAsia="ca-ES"/>
                    </w:rPr>
                  </w:pPr>
                  <w:r w:rsidRPr="003C22C1">
                    <w:rPr>
                      <w:rFonts w:cs="Arial"/>
                      <w:sz w:val="14"/>
                      <w:szCs w:val="14"/>
                    </w:rPr>
                    <w:t>1524</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3ACB0123"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64CDC3A4" w:rsidR="003C22C1" w:rsidRPr="003C22C1" w:rsidRDefault="003C22C1" w:rsidP="003C22C1">
                  <w:pPr>
                    <w:jc w:val="center"/>
                    <w:rPr>
                      <w:rFonts w:cs="Arial"/>
                      <w:sz w:val="14"/>
                      <w:szCs w:val="14"/>
                      <w:lang w:eastAsia="ca-ES"/>
                    </w:rPr>
                  </w:pPr>
                  <w:r w:rsidRPr="003C22C1">
                    <w:rPr>
                      <w:rFonts w:cs="Arial"/>
                      <w:sz w:val="14"/>
                      <w:szCs w:val="14"/>
                    </w:rPr>
                    <w:t>1761</w:t>
                  </w:r>
                </w:p>
              </w:tc>
            </w:tr>
            <w:tr w:rsidR="003C22C1" w:rsidRPr="001127CF" w14:paraId="18BEB88D" w14:textId="77777777" w:rsidTr="00BF2EC1">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3C22C1" w:rsidRPr="001127CF" w:rsidRDefault="003C22C1" w:rsidP="003C22C1">
                  <w:pPr>
                    <w:rPr>
                      <w:rFonts w:cs="Arial"/>
                      <w:sz w:val="14"/>
                      <w:szCs w:val="14"/>
                      <w:lang w:eastAsia="ca-ES"/>
                    </w:rPr>
                  </w:pPr>
                  <w:r w:rsidRPr="001127C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3C22C1" w:rsidRPr="001127CF" w:rsidRDefault="003C22C1" w:rsidP="003C22C1">
                  <w:pPr>
                    <w:jc w:val="center"/>
                    <w:rPr>
                      <w:rFonts w:cs="Arial"/>
                      <w:sz w:val="14"/>
                      <w:szCs w:val="14"/>
                      <w:lang w:eastAsia="ca-ES"/>
                    </w:rPr>
                  </w:pPr>
                  <w:r w:rsidRPr="001127CF">
                    <w:rPr>
                      <w:rFonts w:cs="Arial"/>
                      <w:sz w:val="14"/>
                      <w:szCs w:val="14"/>
                      <w:lang w:eastAsia="ca-ES"/>
                    </w:rPr>
                    <w:t>4</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CC207C6" w14:textId="137F367E" w:rsidR="003C22C1" w:rsidRPr="003C22C1" w:rsidRDefault="003C22C1" w:rsidP="003C22C1">
                  <w:pPr>
                    <w:jc w:val="center"/>
                    <w:rPr>
                      <w:rFonts w:cs="Arial"/>
                      <w:sz w:val="14"/>
                      <w:szCs w:val="14"/>
                      <w:lang w:eastAsia="ca-ES"/>
                    </w:rPr>
                  </w:pPr>
                  <w:r w:rsidRPr="003C22C1">
                    <w:rPr>
                      <w:rFonts w:cs="Arial"/>
                      <w:sz w:val="14"/>
                      <w:szCs w:val="14"/>
                    </w:rPr>
                    <w:t>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B0DE1F" w14:textId="29786F68" w:rsidR="003C22C1" w:rsidRPr="003C22C1" w:rsidRDefault="003C22C1" w:rsidP="003C22C1">
                  <w:pPr>
                    <w:jc w:val="center"/>
                    <w:rPr>
                      <w:rFonts w:cs="Arial"/>
                      <w:sz w:val="14"/>
                      <w:szCs w:val="14"/>
                      <w:lang w:eastAsia="ca-ES"/>
                    </w:rPr>
                  </w:pPr>
                  <w:r w:rsidRPr="003C22C1">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74EB7CA9" w:rsidR="003C22C1" w:rsidRPr="003C22C1" w:rsidRDefault="003C22C1" w:rsidP="003C22C1">
                  <w:pPr>
                    <w:jc w:val="center"/>
                    <w:rPr>
                      <w:rFonts w:cs="Arial"/>
                      <w:sz w:val="14"/>
                      <w:szCs w:val="14"/>
                      <w:lang w:eastAsia="ca-ES"/>
                    </w:rPr>
                  </w:pPr>
                  <w:r w:rsidRPr="003C22C1">
                    <w:rPr>
                      <w:rFonts w:cs="Arial"/>
                      <w:sz w:val="14"/>
                      <w:szCs w:val="14"/>
                    </w:rPr>
                    <w:t>30</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4F9972F4" w:rsidR="003C22C1" w:rsidRPr="003C22C1" w:rsidRDefault="003C22C1" w:rsidP="003C22C1">
                  <w:pPr>
                    <w:jc w:val="center"/>
                    <w:rPr>
                      <w:rFonts w:cs="Arial"/>
                      <w:sz w:val="14"/>
                      <w:szCs w:val="14"/>
                      <w:lang w:eastAsia="ca-ES"/>
                    </w:rPr>
                  </w:pPr>
                  <w:r w:rsidRPr="003C22C1">
                    <w:rPr>
                      <w:rFonts w:cs="Arial"/>
                      <w:sz w:val="14"/>
                      <w:szCs w:val="14"/>
                    </w:rPr>
                    <w:t>30</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2BAC3F3E" w:rsidR="003C22C1" w:rsidRPr="003C22C1" w:rsidRDefault="003C22C1" w:rsidP="003C22C1">
                  <w:pPr>
                    <w:jc w:val="center"/>
                    <w:rPr>
                      <w:rFonts w:cs="Arial"/>
                      <w:sz w:val="14"/>
                      <w:szCs w:val="14"/>
                      <w:lang w:eastAsia="ca-ES"/>
                    </w:rPr>
                  </w:pPr>
                  <w:r w:rsidRPr="003C22C1">
                    <w:rPr>
                      <w:rFonts w:cs="Arial"/>
                      <w:sz w:val="14"/>
                      <w:szCs w:val="14"/>
                    </w:rPr>
                    <w:t>45</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2C676433"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46290106" w:rsidR="003C22C1" w:rsidRPr="003C22C1" w:rsidRDefault="003C22C1" w:rsidP="003C22C1">
                  <w:pPr>
                    <w:jc w:val="center"/>
                    <w:rPr>
                      <w:rFonts w:cs="Arial"/>
                      <w:sz w:val="14"/>
                      <w:szCs w:val="14"/>
                      <w:lang w:eastAsia="ca-ES"/>
                    </w:rPr>
                  </w:pPr>
                  <w:r w:rsidRPr="003C22C1">
                    <w:rPr>
                      <w:rFonts w:cs="Arial"/>
                      <w:sz w:val="14"/>
                      <w:szCs w:val="14"/>
                    </w:rPr>
                    <w:t>120</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159D6D6E" w:rsidR="003C22C1" w:rsidRPr="003C22C1" w:rsidRDefault="003C22C1" w:rsidP="003C22C1">
                  <w:pPr>
                    <w:jc w:val="center"/>
                    <w:rPr>
                      <w:rFonts w:cs="Arial"/>
                      <w:sz w:val="14"/>
                      <w:szCs w:val="14"/>
                      <w:lang w:eastAsia="ca-ES"/>
                    </w:rPr>
                  </w:pPr>
                  <w:r w:rsidRPr="003C22C1">
                    <w:rPr>
                      <w:rFonts w:cs="Arial"/>
                      <w:sz w:val="14"/>
                      <w:szCs w:val="14"/>
                    </w:rPr>
                    <w:t>45</w:t>
                  </w:r>
                </w:p>
              </w:tc>
            </w:tr>
            <w:tr w:rsidR="003C22C1" w:rsidRPr="001127CF" w14:paraId="7FEFDA48" w14:textId="77777777" w:rsidTr="00BF2EC1">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3C22C1" w:rsidRPr="001127CF" w:rsidRDefault="003C22C1" w:rsidP="003C22C1">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3C22C1" w:rsidRPr="001127CF" w:rsidRDefault="003C22C1" w:rsidP="003C22C1">
                  <w:pPr>
                    <w:jc w:val="center"/>
                    <w:rPr>
                      <w:rFonts w:cs="Arial"/>
                      <w:sz w:val="14"/>
                      <w:szCs w:val="14"/>
                      <w:lang w:eastAsia="ca-ES"/>
                    </w:rPr>
                  </w:pPr>
                  <w:r w:rsidRPr="001127CF">
                    <w:rPr>
                      <w:rFonts w:cs="Arial"/>
                      <w:sz w:val="14"/>
                      <w:szCs w:val="14"/>
                      <w:lang w:eastAsia="ca-ES"/>
                    </w:rPr>
                    <w:t>7</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68F227D" w14:textId="4F91592D" w:rsidR="003C22C1" w:rsidRPr="003C22C1" w:rsidRDefault="003C22C1" w:rsidP="003C22C1">
                  <w:pPr>
                    <w:jc w:val="center"/>
                    <w:rPr>
                      <w:rFonts w:cs="Arial"/>
                      <w:sz w:val="14"/>
                      <w:szCs w:val="14"/>
                      <w:lang w:eastAsia="ca-ES"/>
                    </w:rPr>
                  </w:pPr>
                  <w:r w:rsidRPr="003C22C1">
                    <w:rPr>
                      <w:rFonts w:cs="Arial"/>
                      <w:sz w:val="14"/>
                      <w:szCs w:val="14"/>
                    </w:rPr>
                    <w:t>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2AD45B" w14:textId="0AA9E430" w:rsidR="003C22C1" w:rsidRPr="003C22C1" w:rsidRDefault="003C22C1" w:rsidP="003C22C1">
                  <w:pPr>
                    <w:jc w:val="center"/>
                    <w:rPr>
                      <w:rFonts w:cs="Arial"/>
                      <w:sz w:val="14"/>
                      <w:szCs w:val="14"/>
                      <w:lang w:eastAsia="ca-ES"/>
                    </w:rPr>
                  </w:pPr>
                  <w:r w:rsidRPr="003C22C1">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4EA3530D" w:rsidR="003C22C1" w:rsidRPr="003C22C1" w:rsidRDefault="003C22C1" w:rsidP="003C22C1">
                  <w:pPr>
                    <w:jc w:val="center"/>
                    <w:rPr>
                      <w:rFonts w:cs="Arial"/>
                      <w:sz w:val="14"/>
                      <w:szCs w:val="14"/>
                      <w:lang w:eastAsia="ca-ES"/>
                    </w:rPr>
                  </w:pPr>
                  <w:r w:rsidRPr="003C22C1">
                    <w:rPr>
                      <w:rFonts w:cs="Arial"/>
                      <w:sz w:val="14"/>
                      <w:szCs w:val="14"/>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5F4B2422" w:rsidR="003C22C1" w:rsidRPr="003C22C1" w:rsidRDefault="003C22C1" w:rsidP="003C22C1">
                  <w:pPr>
                    <w:jc w:val="center"/>
                    <w:rPr>
                      <w:rFonts w:cs="Arial"/>
                      <w:sz w:val="14"/>
                      <w:szCs w:val="14"/>
                      <w:lang w:eastAsia="ca-ES"/>
                    </w:rPr>
                  </w:pPr>
                  <w:r w:rsidRPr="003C22C1">
                    <w:rPr>
                      <w:rFonts w:cs="Arial"/>
                      <w:sz w:val="14"/>
                      <w:szCs w:val="14"/>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4357691E" w:rsidR="003C22C1" w:rsidRPr="003C22C1" w:rsidRDefault="003C22C1" w:rsidP="003C22C1">
                  <w:pPr>
                    <w:jc w:val="center"/>
                    <w:rPr>
                      <w:rFonts w:cs="Arial"/>
                      <w:sz w:val="14"/>
                      <w:szCs w:val="14"/>
                      <w:lang w:eastAsia="ca-ES"/>
                    </w:rPr>
                  </w:pPr>
                  <w:r w:rsidRPr="003C22C1">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430B6910"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1D10AEFC" w:rsidR="003C22C1" w:rsidRPr="003C22C1" w:rsidRDefault="003C22C1" w:rsidP="003C22C1">
                  <w:pPr>
                    <w:jc w:val="center"/>
                    <w:rPr>
                      <w:rFonts w:cs="Arial"/>
                      <w:sz w:val="14"/>
                      <w:szCs w:val="14"/>
                      <w:lang w:eastAsia="ca-ES"/>
                    </w:rPr>
                  </w:pPr>
                  <w:r w:rsidRPr="003C22C1">
                    <w:rPr>
                      <w:rFonts w:cs="Arial"/>
                      <w:sz w:val="14"/>
                      <w:szCs w:val="14"/>
                    </w:rPr>
                    <w:t>35</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7213C8E3" w:rsidR="003C22C1" w:rsidRPr="003C22C1" w:rsidRDefault="003C22C1" w:rsidP="003C22C1">
                  <w:pPr>
                    <w:jc w:val="center"/>
                    <w:rPr>
                      <w:rFonts w:cs="Arial"/>
                      <w:sz w:val="14"/>
                      <w:szCs w:val="14"/>
                      <w:lang w:eastAsia="ca-ES"/>
                    </w:rPr>
                  </w:pPr>
                  <w:r w:rsidRPr="003C22C1">
                    <w:rPr>
                      <w:rFonts w:cs="Arial"/>
                      <w:sz w:val="14"/>
                      <w:szCs w:val="14"/>
                    </w:rPr>
                    <w:t>7,5</w:t>
                  </w:r>
                </w:p>
              </w:tc>
            </w:tr>
            <w:tr w:rsidR="003C22C1" w:rsidRPr="001127CF" w14:paraId="4CB2FFDB" w14:textId="77777777" w:rsidTr="00BF2EC1">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3C22C1" w:rsidRPr="001127CF" w:rsidRDefault="003C22C1" w:rsidP="003C22C1">
                  <w:pPr>
                    <w:rPr>
                      <w:rFonts w:cs="Arial"/>
                      <w:sz w:val="14"/>
                      <w:szCs w:val="14"/>
                      <w:lang w:eastAsia="ca-ES"/>
                    </w:rPr>
                  </w:pPr>
                  <w:r w:rsidRPr="001127C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3C22C1" w:rsidRPr="001127CF" w:rsidRDefault="003C22C1" w:rsidP="003C22C1">
                  <w:pPr>
                    <w:jc w:val="center"/>
                    <w:rPr>
                      <w:rFonts w:cs="Arial"/>
                      <w:sz w:val="14"/>
                      <w:szCs w:val="14"/>
                      <w:lang w:eastAsia="ca-ES"/>
                    </w:rPr>
                  </w:pPr>
                  <w:r w:rsidRPr="001127CF">
                    <w:rPr>
                      <w:rFonts w:cs="Arial"/>
                      <w:sz w:val="14"/>
                      <w:szCs w:val="14"/>
                      <w:lang w:eastAsia="ca-ES"/>
                    </w:rPr>
                    <w:t>3</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B1D7F44" w14:textId="58D51B85" w:rsidR="003C22C1" w:rsidRPr="003C22C1" w:rsidRDefault="003C22C1" w:rsidP="003C22C1">
                  <w:pPr>
                    <w:jc w:val="center"/>
                    <w:rPr>
                      <w:rFonts w:cs="Arial"/>
                      <w:sz w:val="14"/>
                      <w:szCs w:val="14"/>
                      <w:lang w:eastAsia="ca-ES"/>
                    </w:rPr>
                  </w:pPr>
                  <w:r w:rsidRPr="003C22C1">
                    <w:rPr>
                      <w:rFonts w:cs="Arial"/>
                      <w:sz w:val="14"/>
                      <w:szCs w:val="14"/>
                    </w:rPr>
                    <w:t>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A83423" w14:textId="1090014E" w:rsidR="003C22C1" w:rsidRPr="003C22C1" w:rsidRDefault="003C22C1" w:rsidP="003C22C1">
                  <w:pPr>
                    <w:jc w:val="center"/>
                    <w:rPr>
                      <w:rFonts w:cs="Arial"/>
                      <w:sz w:val="14"/>
                      <w:szCs w:val="14"/>
                      <w:lang w:eastAsia="ca-ES"/>
                    </w:rPr>
                  </w:pPr>
                  <w:r w:rsidRPr="003C22C1">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23960815"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7A82CF06" w:rsidR="003C22C1" w:rsidRPr="003C22C1" w:rsidRDefault="003C22C1" w:rsidP="003C22C1">
                  <w:pPr>
                    <w:jc w:val="center"/>
                    <w:rPr>
                      <w:rFonts w:cs="Arial"/>
                      <w:sz w:val="14"/>
                      <w:szCs w:val="14"/>
                      <w:lang w:eastAsia="ca-ES"/>
                    </w:rPr>
                  </w:pPr>
                  <w:r w:rsidRPr="003C22C1">
                    <w:rPr>
                      <w:rFonts w:cs="Arial"/>
                      <w:sz w:val="14"/>
                      <w:szCs w:val="14"/>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33385D55" w:rsidR="003C22C1" w:rsidRPr="003C22C1" w:rsidRDefault="003C22C1" w:rsidP="003C22C1">
                  <w:pPr>
                    <w:jc w:val="center"/>
                    <w:rPr>
                      <w:rFonts w:cs="Arial"/>
                      <w:sz w:val="14"/>
                      <w:szCs w:val="14"/>
                      <w:lang w:eastAsia="ca-ES"/>
                    </w:rPr>
                  </w:pPr>
                  <w:r w:rsidRPr="003C22C1">
                    <w:rPr>
                      <w:rFonts w:cs="Arial"/>
                      <w:sz w:val="14"/>
                      <w:szCs w:val="14"/>
                    </w:rPr>
                    <w:t>4,5</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7676C974" w:rsidR="003C22C1" w:rsidRPr="003C22C1" w:rsidRDefault="003C22C1" w:rsidP="003C22C1">
                  <w:pPr>
                    <w:jc w:val="center"/>
                    <w:rPr>
                      <w:rFonts w:cs="Arial"/>
                      <w:sz w:val="14"/>
                      <w:szCs w:val="14"/>
                      <w:lang w:eastAsia="ca-ES"/>
                    </w:rPr>
                  </w:pPr>
                  <w:r w:rsidRPr="003C22C1">
                    <w:rPr>
                      <w:rFonts w:cs="Arial"/>
                      <w:sz w:val="14"/>
                      <w:szCs w:val="14"/>
                    </w:rPr>
                    <w:t>15</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220B274E"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236B9A89" w:rsidR="003C22C1" w:rsidRPr="003C22C1" w:rsidRDefault="003C22C1" w:rsidP="003C22C1">
                  <w:pPr>
                    <w:jc w:val="center"/>
                    <w:rPr>
                      <w:rFonts w:cs="Arial"/>
                      <w:sz w:val="14"/>
                      <w:szCs w:val="14"/>
                      <w:lang w:eastAsia="ca-ES"/>
                    </w:rPr>
                  </w:pPr>
                  <w:r w:rsidRPr="003C22C1">
                    <w:rPr>
                      <w:rFonts w:cs="Arial"/>
                      <w:sz w:val="14"/>
                      <w:szCs w:val="14"/>
                    </w:rPr>
                    <w:t>19,5</w:t>
                  </w:r>
                </w:p>
              </w:tc>
            </w:tr>
            <w:tr w:rsidR="003C22C1" w:rsidRPr="001127CF" w14:paraId="454879C5" w14:textId="77777777" w:rsidTr="00BF2EC1">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3C22C1" w:rsidRPr="001127CF" w:rsidRDefault="003C22C1" w:rsidP="003C22C1">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3C22C1" w:rsidRPr="001127CF" w:rsidRDefault="003C22C1" w:rsidP="003C22C1">
                  <w:pPr>
                    <w:jc w:val="center"/>
                    <w:rPr>
                      <w:rFonts w:cs="Arial"/>
                      <w:sz w:val="14"/>
                      <w:szCs w:val="14"/>
                      <w:lang w:eastAsia="ca-ES"/>
                    </w:rPr>
                  </w:pPr>
                  <w:r w:rsidRPr="001127CF">
                    <w:rPr>
                      <w:rFonts w:cs="Arial"/>
                      <w:sz w:val="14"/>
                      <w:szCs w:val="14"/>
                      <w:lang w:eastAsia="ca-ES"/>
                    </w:rPr>
                    <w:t>6</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3958155" w14:textId="0DCD5C65" w:rsidR="003C22C1" w:rsidRPr="003C22C1" w:rsidRDefault="003C22C1" w:rsidP="003C22C1">
                  <w:pPr>
                    <w:jc w:val="center"/>
                    <w:rPr>
                      <w:rFonts w:cs="Arial"/>
                      <w:sz w:val="14"/>
                      <w:szCs w:val="14"/>
                      <w:lang w:eastAsia="ca-ES"/>
                    </w:rPr>
                  </w:pPr>
                  <w:r w:rsidRPr="003C22C1">
                    <w:rPr>
                      <w:rFonts w:cs="Arial"/>
                      <w:sz w:val="14"/>
                      <w:szCs w:val="14"/>
                    </w:rPr>
                    <w:t>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8F5A8B" w14:textId="2DB2B692" w:rsidR="003C22C1" w:rsidRPr="003C22C1" w:rsidRDefault="003C22C1" w:rsidP="003C22C1">
                  <w:pPr>
                    <w:jc w:val="center"/>
                    <w:rPr>
                      <w:rFonts w:cs="Arial"/>
                      <w:sz w:val="14"/>
                      <w:szCs w:val="14"/>
                      <w:lang w:eastAsia="ca-ES"/>
                    </w:rPr>
                  </w:pPr>
                  <w:r w:rsidRPr="003C22C1">
                    <w:rPr>
                      <w:rFonts w:cs="Arial"/>
                      <w:sz w:val="14"/>
                      <w:szCs w:val="14"/>
                    </w:rPr>
                    <w:t>50</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36A768FC"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183661F3" w:rsidR="003C22C1" w:rsidRPr="003C22C1" w:rsidRDefault="003C22C1" w:rsidP="003C22C1">
                  <w:pPr>
                    <w:jc w:val="center"/>
                    <w:rPr>
                      <w:rFonts w:cs="Arial"/>
                      <w:sz w:val="14"/>
                      <w:szCs w:val="14"/>
                      <w:lang w:eastAsia="ca-ES"/>
                    </w:rPr>
                  </w:pPr>
                  <w:r w:rsidRPr="003C22C1">
                    <w:rPr>
                      <w:rFonts w:cs="Arial"/>
                      <w:sz w:val="14"/>
                      <w:szCs w:val="14"/>
                    </w:rPr>
                    <w:t>50</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51C5FFEF" w:rsidR="003C22C1" w:rsidRPr="003C22C1" w:rsidRDefault="003C22C1" w:rsidP="003C22C1">
                  <w:pPr>
                    <w:jc w:val="center"/>
                    <w:rPr>
                      <w:rFonts w:cs="Arial"/>
                      <w:sz w:val="14"/>
                      <w:szCs w:val="14"/>
                      <w:lang w:eastAsia="ca-ES"/>
                    </w:rPr>
                  </w:pPr>
                  <w:r w:rsidRPr="003C22C1">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592CB464" w:rsidR="003C22C1" w:rsidRPr="003C22C1" w:rsidRDefault="003C22C1" w:rsidP="003C22C1">
                  <w:pPr>
                    <w:jc w:val="center"/>
                    <w:rPr>
                      <w:rFonts w:cs="Arial"/>
                      <w:sz w:val="14"/>
                      <w:szCs w:val="14"/>
                      <w:lang w:eastAsia="ca-ES"/>
                    </w:rPr>
                  </w:pPr>
                  <w:r w:rsidRPr="003C22C1">
                    <w:rPr>
                      <w:rFonts w:cs="Arial"/>
                      <w:sz w:val="14"/>
                      <w:szCs w:val="14"/>
                    </w:rPr>
                    <w:t>300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6AC86910"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58591BDC" w:rsidR="003C22C1" w:rsidRPr="003C22C1" w:rsidRDefault="003C22C1" w:rsidP="003C22C1">
                  <w:pPr>
                    <w:jc w:val="center"/>
                    <w:rPr>
                      <w:rFonts w:cs="Arial"/>
                      <w:sz w:val="14"/>
                      <w:szCs w:val="14"/>
                      <w:lang w:eastAsia="ca-ES"/>
                    </w:rPr>
                  </w:pPr>
                  <w:r w:rsidRPr="003C22C1">
                    <w:rPr>
                      <w:rFonts w:cs="Arial"/>
                      <w:sz w:val="14"/>
                      <w:szCs w:val="14"/>
                    </w:rPr>
                    <w:t>375</w:t>
                  </w:r>
                </w:p>
              </w:tc>
            </w:tr>
            <w:tr w:rsidR="003C22C1" w:rsidRPr="001127CF" w14:paraId="4487B274" w14:textId="77777777" w:rsidTr="00BF2EC1">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3C22C1" w:rsidRPr="001127CF" w:rsidRDefault="003C22C1" w:rsidP="003C22C1">
                  <w:pPr>
                    <w:rPr>
                      <w:rFonts w:cs="Arial"/>
                      <w:sz w:val="14"/>
                      <w:szCs w:val="14"/>
                      <w:lang w:eastAsia="ca-ES"/>
                    </w:rPr>
                  </w:pPr>
                  <w:r w:rsidRPr="001127CF">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3C22C1" w:rsidRPr="001127CF" w:rsidRDefault="003C22C1" w:rsidP="003C22C1">
                  <w:pPr>
                    <w:jc w:val="center"/>
                    <w:rPr>
                      <w:rFonts w:cs="Arial"/>
                      <w:sz w:val="14"/>
                      <w:szCs w:val="14"/>
                      <w:lang w:eastAsia="ca-ES"/>
                    </w:rPr>
                  </w:pPr>
                  <w:r w:rsidRPr="001127CF">
                    <w:rPr>
                      <w:rFonts w:cs="Arial"/>
                      <w:sz w:val="14"/>
                      <w:szCs w:val="14"/>
                      <w:lang w:eastAsia="ca-ES"/>
                    </w:rPr>
                    <w:t>4</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E153D6A" w14:textId="16242EB6" w:rsidR="003C22C1" w:rsidRPr="003C22C1" w:rsidRDefault="003C22C1" w:rsidP="003C22C1">
                  <w:pPr>
                    <w:jc w:val="center"/>
                    <w:rPr>
                      <w:rFonts w:cs="Arial"/>
                      <w:sz w:val="14"/>
                      <w:szCs w:val="14"/>
                      <w:lang w:eastAsia="ca-ES"/>
                    </w:rPr>
                  </w:pPr>
                  <w:r w:rsidRPr="003C22C1">
                    <w:rPr>
                      <w:rFonts w:cs="Arial"/>
                      <w:sz w:val="14"/>
                      <w:szCs w:val="14"/>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E1BA09" w14:textId="5161F2E0" w:rsidR="003C22C1" w:rsidRPr="003C22C1" w:rsidRDefault="003C22C1" w:rsidP="003C22C1">
                  <w:pPr>
                    <w:jc w:val="center"/>
                    <w:rPr>
                      <w:rFonts w:cs="Arial"/>
                      <w:sz w:val="14"/>
                      <w:szCs w:val="14"/>
                      <w:lang w:eastAsia="ca-ES"/>
                    </w:rPr>
                  </w:pPr>
                  <w:r w:rsidRPr="003C22C1">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212E7E9F"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495007C6" w:rsidR="003C22C1" w:rsidRPr="003C22C1" w:rsidRDefault="003C22C1" w:rsidP="003C22C1">
                  <w:pPr>
                    <w:jc w:val="center"/>
                    <w:rPr>
                      <w:rFonts w:cs="Arial"/>
                      <w:sz w:val="14"/>
                      <w:szCs w:val="14"/>
                      <w:lang w:eastAsia="ca-ES"/>
                    </w:rPr>
                  </w:pPr>
                  <w:r w:rsidRPr="003C22C1">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2A800307" w:rsidR="003C22C1" w:rsidRPr="003C22C1" w:rsidRDefault="003C22C1" w:rsidP="003C22C1">
                  <w:pPr>
                    <w:jc w:val="center"/>
                    <w:rPr>
                      <w:rFonts w:cs="Arial"/>
                      <w:sz w:val="14"/>
                      <w:szCs w:val="14"/>
                      <w:lang w:eastAsia="ca-ES"/>
                    </w:rPr>
                  </w:pPr>
                  <w:r w:rsidRPr="003C22C1">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1C81303A"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30365530"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4C967B09" w:rsidR="003C22C1" w:rsidRPr="003C22C1" w:rsidRDefault="003C22C1" w:rsidP="003C22C1">
                  <w:pPr>
                    <w:jc w:val="center"/>
                    <w:rPr>
                      <w:rFonts w:cs="Arial"/>
                      <w:sz w:val="14"/>
                      <w:szCs w:val="14"/>
                      <w:lang w:eastAsia="ca-ES"/>
                    </w:rPr>
                  </w:pPr>
                  <w:r w:rsidRPr="003C22C1">
                    <w:rPr>
                      <w:rFonts w:cs="Arial"/>
                      <w:sz w:val="14"/>
                      <w:szCs w:val="14"/>
                    </w:rPr>
                    <w:t>0</w:t>
                  </w:r>
                </w:p>
              </w:tc>
            </w:tr>
            <w:tr w:rsidR="003C22C1" w:rsidRPr="001127CF" w14:paraId="1AEB7E79" w14:textId="77777777" w:rsidTr="00BF2EC1">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3C22C1" w:rsidRPr="001127CF" w:rsidRDefault="003C22C1" w:rsidP="003C22C1">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3C22C1" w:rsidRPr="001127CF" w:rsidRDefault="003C22C1" w:rsidP="003C22C1">
                  <w:pPr>
                    <w:jc w:val="center"/>
                    <w:rPr>
                      <w:rFonts w:cs="Arial"/>
                      <w:sz w:val="14"/>
                      <w:szCs w:val="14"/>
                      <w:lang w:eastAsia="ca-ES"/>
                    </w:rPr>
                  </w:pPr>
                  <w:r w:rsidRPr="001127CF">
                    <w:rPr>
                      <w:rFonts w:cs="Arial"/>
                      <w:sz w:val="14"/>
                      <w:szCs w:val="14"/>
                      <w:lang w:eastAsia="ca-ES"/>
                    </w:rPr>
                    <w:t>8</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95BB4EF" w14:textId="0A6521FC" w:rsidR="003C22C1" w:rsidRPr="003C22C1" w:rsidRDefault="003C22C1" w:rsidP="003C22C1">
                  <w:pPr>
                    <w:jc w:val="center"/>
                    <w:rPr>
                      <w:rFonts w:cs="Arial"/>
                      <w:sz w:val="14"/>
                      <w:szCs w:val="14"/>
                      <w:lang w:eastAsia="ca-ES"/>
                    </w:rPr>
                  </w:pPr>
                  <w:r w:rsidRPr="003C22C1">
                    <w:rPr>
                      <w:rFonts w:cs="Arial"/>
                      <w:sz w:val="14"/>
                      <w:szCs w:val="14"/>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38FFAD" w14:textId="6E437FA8" w:rsidR="003C22C1" w:rsidRPr="003C22C1" w:rsidRDefault="003C22C1" w:rsidP="003C22C1">
                  <w:pPr>
                    <w:jc w:val="center"/>
                    <w:rPr>
                      <w:rFonts w:cs="Arial"/>
                      <w:sz w:val="14"/>
                      <w:szCs w:val="14"/>
                      <w:lang w:eastAsia="ca-ES"/>
                    </w:rPr>
                  </w:pPr>
                  <w:r w:rsidRPr="003C22C1">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48EB7BFF"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6F9C2A0D" w:rsidR="003C22C1" w:rsidRPr="003C22C1" w:rsidRDefault="003C22C1" w:rsidP="003C22C1">
                  <w:pPr>
                    <w:jc w:val="center"/>
                    <w:rPr>
                      <w:rFonts w:cs="Arial"/>
                      <w:sz w:val="14"/>
                      <w:szCs w:val="14"/>
                      <w:lang w:eastAsia="ca-ES"/>
                    </w:rPr>
                  </w:pPr>
                  <w:r w:rsidRPr="003C22C1">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693AA480" w:rsidR="003C22C1" w:rsidRPr="003C22C1" w:rsidRDefault="003C22C1" w:rsidP="003C22C1">
                  <w:pPr>
                    <w:jc w:val="center"/>
                    <w:rPr>
                      <w:rFonts w:cs="Arial"/>
                      <w:sz w:val="14"/>
                      <w:szCs w:val="14"/>
                      <w:lang w:eastAsia="ca-ES"/>
                    </w:rPr>
                  </w:pPr>
                  <w:r w:rsidRPr="003C22C1">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023E6B67"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4FE74F2F"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56A50F87" w:rsidR="003C22C1" w:rsidRPr="003C22C1" w:rsidRDefault="003C22C1" w:rsidP="003C22C1">
                  <w:pPr>
                    <w:jc w:val="center"/>
                    <w:rPr>
                      <w:rFonts w:cs="Arial"/>
                      <w:sz w:val="14"/>
                      <w:szCs w:val="14"/>
                      <w:lang w:eastAsia="ca-ES"/>
                    </w:rPr>
                  </w:pPr>
                  <w:r w:rsidRPr="003C22C1">
                    <w:rPr>
                      <w:rFonts w:cs="Arial"/>
                      <w:sz w:val="14"/>
                      <w:szCs w:val="14"/>
                    </w:rPr>
                    <w:t>0</w:t>
                  </w:r>
                </w:p>
              </w:tc>
            </w:tr>
            <w:tr w:rsidR="003C22C1" w:rsidRPr="001127CF" w14:paraId="283A7D0A" w14:textId="77777777" w:rsidTr="00BF2EC1">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3C22C1" w:rsidRPr="001127CF" w:rsidRDefault="003C22C1" w:rsidP="003C22C1">
                  <w:pPr>
                    <w:rPr>
                      <w:rFonts w:cs="Arial"/>
                      <w:sz w:val="14"/>
                      <w:szCs w:val="14"/>
                      <w:lang w:eastAsia="ca-ES"/>
                    </w:rPr>
                  </w:pPr>
                  <w:r w:rsidRPr="001127C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3C22C1" w:rsidRPr="001127CF" w:rsidRDefault="003C22C1" w:rsidP="003C22C1">
                  <w:pPr>
                    <w:jc w:val="center"/>
                    <w:rPr>
                      <w:rFonts w:cs="Arial"/>
                      <w:sz w:val="14"/>
                      <w:szCs w:val="14"/>
                      <w:lang w:eastAsia="ca-ES"/>
                    </w:rPr>
                  </w:pPr>
                  <w:r w:rsidRPr="001127CF">
                    <w:rPr>
                      <w:rFonts w:cs="Arial"/>
                      <w:sz w:val="14"/>
                      <w:szCs w:val="14"/>
                      <w:lang w:eastAsia="ca-ES"/>
                    </w:rPr>
                    <w:t>2</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309D212" w14:textId="72C2C730" w:rsidR="003C22C1" w:rsidRPr="003C22C1" w:rsidRDefault="003C22C1" w:rsidP="003C22C1">
                  <w:pPr>
                    <w:jc w:val="center"/>
                    <w:rPr>
                      <w:rFonts w:cs="Arial"/>
                      <w:sz w:val="14"/>
                      <w:szCs w:val="14"/>
                      <w:lang w:eastAsia="ca-ES"/>
                    </w:rPr>
                  </w:pPr>
                  <w:r w:rsidRPr="003C22C1">
                    <w:rPr>
                      <w:rFonts w:cs="Arial"/>
                      <w:sz w:val="14"/>
                      <w:szCs w:val="14"/>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CCEE48" w14:textId="4D955FA0" w:rsidR="003C22C1" w:rsidRPr="003C22C1" w:rsidRDefault="003C22C1" w:rsidP="003C22C1">
                  <w:pPr>
                    <w:jc w:val="center"/>
                    <w:rPr>
                      <w:rFonts w:cs="Arial"/>
                      <w:sz w:val="14"/>
                      <w:szCs w:val="14"/>
                      <w:lang w:eastAsia="ca-ES"/>
                    </w:rPr>
                  </w:pPr>
                  <w:r w:rsidRPr="003C22C1">
                    <w:rPr>
                      <w:rFonts w:cs="Arial"/>
                      <w:sz w:val="14"/>
                      <w:szCs w:val="14"/>
                    </w:rPr>
                    <w:t>21</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7F2A0C1A"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4651EFA4" w:rsidR="003C22C1" w:rsidRPr="003C22C1" w:rsidRDefault="003C22C1" w:rsidP="003C22C1">
                  <w:pPr>
                    <w:jc w:val="center"/>
                    <w:rPr>
                      <w:rFonts w:cs="Arial"/>
                      <w:sz w:val="14"/>
                      <w:szCs w:val="14"/>
                      <w:lang w:eastAsia="ca-ES"/>
                    </w:rPr>
                  </w:pPr>
                  <w:r w:rsidRPr="003C22C1">
                    <w:rPr>
                      <w:rFonts w:cs="Arial"/>
                      <w:sz w:val="14"/>
                      <w:szCs w:val="14"/>
                    </w:rPr>
                    <w:t>21</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0C0CAAA4" w:rsidR="003C22C1" w:rsidRPr="003C22C1" w:rsidRDefault="003C22C1" w:rsidP="003C22C1">
                  <w:pPr>
                    <w:jc w:val="center"/>
                    <w:rPr>
                      <w:rFonts w:cs="Arial"/>
                      <w:sz w:val="14"/>
                      <w:szCs w:val="14"/>
                      <w:lang w:eastAsia="ca-ES"/>
                    </w:rPr>
                  </w:pPr>
                  <w:r w:rsidRPr="003C22C1">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244C9EA2" w:rsidR="003C22C1" w:rsidRPr="003C22C1" w:rsidRDefault="003C22C1" w:rsidP="003C22C1">
                  <w:pPr>
                    <w:jc w:val="center"/>
                    <w:rPr>
                      <w:rFonts w:cs="Arial"/>
                      <w:sz w:val="14"/>
                      <w:szCs w:val="14"/>
                      <w:lang w:eastAsia="ca-ES"/>
                    </w:rPr>
                  </w:pPr>
                  <w:r w:rsidRPr="003C22C1">
                    <w:rPr>
                      <w:rFonts w:cs="Arial"/>
                      <w:sz w:val="14"/>
                      <w:szCs w:val="14"/>
                    </w:rPr>
                    <w:t>42</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6969518E"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7BFD90B9" w:rsidR="003C22C1" w:rsidRPr="003C22C1" w:rsidRDefault="003C22C1" w:rsidP="003C22C1">
                  <w:pPr>
                    <w:jc w:val="center"/>
                    <w:rPr>
                      <w:rFonts w:cs="Arial"/>
                      <w:sz w:val="14"/>
                      <w:szCs w:val="14"/>
                      <w:lang w:eastAsia="ca-ES"/>
                    </w:rPr>
                  </w:pPr>
                  <w:r w:rsidRPr="003C22C1">
                    <w:rPr>
                      <w:rFonts w:cs="Arial"/>
                      <w:sz w:val="14"/>
                      <w:szCs w:val="14"/>
                    </w:rPr>
                    <w:t>57</w:t>
                  </w:r>
                </w:p>
              </w:tc>
            </w:tr>
            <w:tr w:rsidR="003C22C1" w:rsidRPr="001127CF" w14:paraId="49C05EAA" w14:textId="77777777" w:rsidTr="00BF2EC1">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3C22C1" w:rsidRPr="001127CF" w:rsidRDefault="003C22C1" w:rsidP="003C22C1">
                  <w:pPr>
                    <w:rPr>
                      <w:rFonts w:cs="Arial"/>
                      <w:sz w:val="14"/>
                      <w:szCs w:val="14"/>
                      <w:lang w:eastAsia="ca-ES"/>
                    </w:rPr>
                  </w:pPr>
                  <w:r w:rsidRPr="001127C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3C22C1" w:rsidRPr="001127CF" w:rsidRDefault="003C22C1" w:rsidP="003C22C1">
                  <w:pPr>
                    <w:jc w:val="center"/>
                    <w:rPr>
                      <w:rFonts w:cs="Arial"/>
                      <w:sz w:val="14"/>
                      <w:szCs w:val="14"/>
                      <w:lang w:eastAsia="ca-ES"/>
                    </w:rPr>
                  </w:pPr>
                  <w:r w:rsidRPr="001127CF">
                    <w:rPr>
                      <w:rFonts w:cs="Arial"/>
                      <w:sz w:val="14"/>
                      <w:szCs w:val="14"/>
                      <w:lang w:eastAsia="ca-ES"/>
                    </w:rPr>
                    <w:t>4</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ECDF4BC" w14:textId="7F488F8B" w:rsidR="003C22C1" w:rsidRPr="003C22C1" w:rsidRDefault="003C22C1" w:rsidP="003C22C1">
                  <w:pPr>
                    <w:jc w:val="center"/>
                    <w:rPr>
                      <w:rFonts w:cs="Arial"/>
                      <w:sz w:val="14"/>
                      <w:szCs w:val="14"/>
                      <w:lang w:eastAsia="ca-ES"/>
                    </w:rPr>
                  </w:pPr>
                  <w:r w:rsidRPr="003C22C1">
                    <w:rPr>
                      <w:rFonts w:cs="Arial"/>
                      <w:sz w:val="14"/>
                      <w:szCs w:val="14"/>
                    </w:rPr>
                    <w:t>27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32B381" w14:textId="2EFC09C6" w:rsidR="003C22C1" w:rsidRPr="003C22C1" w:rsidRDefault="003C22C1" w:rsidP="003C22C1">
                  <w:pPr>
                    <w:jc w:val="center"/>
                    <w:rPr>
                      <w:rFonts w:cs="Arial"/>
                      <w:sz w:val="14"/>
                      <w:szCs w:val="14"/>
                      <w:lang w:eastAsia="ca-ES"/>
                    </w:rPr>
                  </w:pPr>
                  <w:r w:rsidRPr="003C22C1">
                    <w:rPr>
                      <w:rFonts w:cs="Arial"/>
                      <w:sz w:val="14"/>
                      <w:szCs w:val="14"/>
                    </w:rPr>
                    <w:t>33</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72E08768"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5DD9410F" w:rsidR="003C22C1" w:rsidRPr="003C22C1" w:rsidRDefault="003C22C1" w:rsidP="003C22C1">
                  <w:pPr>
                    <w:jc w:val="center"/>
                    <w:rPr>
                      <w:rFonts w:cs="Arial"/>
                      <w:sz w:val="14"/>
                      <w:szCs w:val="14"/>
                      <w:lang w:eastAsia="ca-ES"/>
                    </w:rPr>
                  </w:pPr>
                  <w:r w:rsidRPr="003C22C1">
                    <w:rPr>
                      <w:rFonts w:cs="Arial"/>
                      <w:sz w:val="14"/>
                      <w:szCs w:val="14"/>
                    </w:rPr>
                    <w:t>33</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432E0BC9" w:rsidR="003C22C1" w:rsidRPr="003C22C1" w:rsidRDefault="003C22C1" w:rsidP="003C22C1">
                  <w:pPr>
                    <w:jc w:val="center"/>
                    <w:rPr>
                      <w:rFonts w:cs="Arial"/>
                      <w:sz w:val="14"/>
                      <w:szCs w:val="14"/>
                      <w:lang w:eastAsia="ca-ES"/>
                    </w:rPr>
                  </w:pPr>
                  <w:r w:rsidRPr="003C22C1">
                    <w:rPr>
                      <w:rFonts w:cs="Arial"/>
                      <w:sz w:val="14"/>
                      <w:szCs w:val="14"/>
                    </w:rPr>
                    <w:t>40,5</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4B7554E3" w:rsidR="003C22C1" w:rsidRPr="003C22C1" w:rsidRDefault="003C22C1" w:rsidP="003C22C1">
                  <w:pPr>
                    <w:jc w:val="center"/>
                    <w:rPr>
                      <w:rFonts w:cs="Arial"/>
                      <w:sz w:val="14"/>
                      <w:szCs w:val="14"/>
                      <w:lang w:eastAsia="ca-ES"/>
                    </w:rPr>
                  </w:pPr>
                  <w:r w:rsidRPr="003C22C1">
                    <w:rPr>
                      <w:rFonts w:cs="Arial"/>
                      <w:sz w:val="14"/>
                      <w:szCs w:val="14"/>
                    </w:rPr>
                    <w:t>132</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7D387958"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218DCD49" w:rsidR="003C22C1" w:rsidRPr="003C22C1" w:rsidRDefault="003C22C1" w:rsidP="003C22C1">
                  <w:pPr>
                    <w:jc w:val="center"/>
                    <w:rPr>
                      <w:rFonts w:cs="Arial"/>
                      <w:sz w:val="14"/>
                      <w:szCs w:val="14"/>
                      <w:lang w:eastAsia="ca-ES"/>
                    </w:rPr>
                  </w:pPr>
                  <w:r w:rsidRPr="003C22C1">
                    <w:rPr>
                      <w:rFonts w:cs="Arial"/>
                      <w:sz w:val="14"/>
                      <w:szCs w:val="14"/>
                    </w:rPr>
                    <w:t>172,5</w:t>
                  </w:r>
                </w:p>
              </w:tc>
            </w:tr>
            <w:tr w:rsidR="003C22C1" w:rsidRPr="001127CF" w14:paraId="381748E1" w14:textId="77777777" w:rsidTr="00BF2EC1">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3C22C1" w:rsidRPr="001127CF" w:rsidRDefault="003C22C1" w:rsidP="003C22C1">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3C22C1" w:rsidRPr="001127CF" w:rsidRDefault="003C22C1" w:rsidP="003C22C1">
                  <w:pPr>
                    <w:jc w:val="center"/>
                    <w:rPr>
                      <w:rFonts w:cs="Arial"/>
                      <w:sz w:val="14"/>
                      <w:szCs w:val="14"/>
                      <w:lang w:eastAsia="ca-ES"/>
                    </w:rPr>
                  </w:pPr>
                  <w:r w:rsidRPr="001127CF">
                    <w:rPr>
                      <w:rFonts w:cs="Arial"/>
                      <w:sz w:val="14"/>
                      <w:szCs w:val="14"/>
                      <w:lang w:eastAsia="ca-ES"/>
                    </w:rPr>
                    <w:t>8</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4C4C20A" w14:textId="70AA344E" w:rsidR="003C22C1" w:rsidRPr="003C22C1" w:rsidRDefault="003C22C1" w:rsidP="003C22C1">
                  <w:pPr>
                    <w:jc w:val="center"/>
                    <w:rPr>
                      <w:rFonts w:cs="Arial"/>
                      <w:sz w:val="14"/>
                      <w:szCs w:val="14"/>
                      <w:lang w:eastAsia="ca-ES"/>
                    </w:rPr>
                  </w:pPr>
                  <w:r w:rsidRPr="003C22C1">
                    <w:rPr>
                      <w:rFonts w:cs="Arial"/>
                      <w:sz w:val="14"/>
                      <w:szCs w:val="14"/>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54A7F1" w14:textId="072F04A9" w:rsidR="003C22C1" w:rsidRPr="003C22C1" w:rsidRDefault="003C22C1" w:rsidP="003C22C1">
                  <w:pPr>
                    <w:jc w:val="center"/>
                    <w:rPr>
                      <w:rFonts w:cs="Arial"/>
                      <w:sz w:val="14"/>
                      <w:szCs w:val="14"/>
                      <w:lang w:eastAsia="ca-ES"/>
                    </w:rPr>
                  </w:pPr>
                  <w:r w:rsidRPr="003C22C1">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71AF7AF8"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3FC316D8" w:rsidR="003C22C1" w:rsidRPr="003C22C1" w:rsidRDefault="003C22C1" w:rsidP="003C22C1">
                  <w:pPr>
                    <w:jc w:val="center"/>
                    <w:rPr>
                      <w:rFonts w:cs="Arial"/>
                      <w:sz w:val="14"/>
                      <w:szCs w:val="14"/>
                      <w:lang w:eastAsia="ca-ES"/>
                    </w:rPr>
                  </w:pPr>
                  <w:r w:rsidRPr="003C22C1">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30A258FF" w:rsidR="003C22C1" w:rsidRPr="003C22C1" w:rsidRDefault="003C22C1" w:rsidP="003C22C1">
                  <w:pPr>
                    <w:jc w:val="center"/>
                    <w:rPr>
                      <w:rFonts w:cs="Arial"/>
                      <w:sz w:val="14"/>
                      <w:szCs w:val="14"/>
                      <w:lang w:eastAsia="ca-ES"/>
                    </w:rPr>
                  </w:pPr>
                  <w:r w:rsidRPr="003C22C1">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405BE5F2"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00AC9D9E"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78F5BDF5" w:rsidR="003C22C1" w:rsidRPr="003C22C1" w:rsidRDefault="003C22C1" w:rsidP="003C22C1">
                  <w:pPr>
                    <w:jc w:val="center"/>
                    <w:rPr>
                      <w:rFonts w:cs="Arial"/>
                      <w:sz w:val="14"/>
                      <w:szCs w:val="14"/>
                      <w:lang w:eastAsia="ca-ES"/>
                    </w:rPr>
                  </w:pPr>
                  <w:r w:rsidRPr="003C22C1">
                    <w:rPr>
                      <w:rFonts w:cs="Arial"/>
                      <w:sz w:val="14"/>
                      <w:szCs w:val="14"/>
                    </w:rPr>
                    <w:t>0</w:t>
                  </w:r>
                </w:p>
              </w:tc>
            </w:tr>
            <w:tr w:rsidR="003C22C1" w:rsidRPr="001127CF" w14:paraId="518EFC68" w14:textId="77777777" w:rsidTr="00BF2EC1">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3C22C1" w:rsidRPr="001127CF" w:rsidRDefault="003C22C1" w:rsidP="003C22C1">
                  <w:pPr>
                    <w:rPr>
                      <w:rFonts w:cs="Arial"/>
                      <w:sz w:val="14"/>
                      <w:szCs w:val="14"/>
                      <w:lang w:eastAsia="ca-ES"/>
                    </w:rPr>
                  </w:pPr>
                  <w:r w:rsidRPr="001127C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3C22C1" w:rsidRPr="001127CF" w:rsidRDefault="003C22C1" w:rsidP="003C22C1">
                  <w:pPr>
                    <w:jc w:val="center"/>
                    <w:rPr>
                      <w:rFonts w:cs="Arial"/>
                      <w:sz w:val="14"/>
                      <w:szCs w:val="14"/>
                      <w:lang w:eastAsia="ca-ES"/>
                    </w:rPr>
                  </w:pPr>
                  <w:r w:rsidRPr="001127CF">
                    <w:rPr>
                      <w:rFonts w:cs="Arial"/>
                      <w:sz w:val="14"/>
                      <w:szCs w:val="14"/>
                      <w:lang w:eastAsia="ca-ES"/>
                    </w:rPr>
                    <w:t>5</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519B96B" w14:textId="454468F3" w:rsidR="003C22C1" w:rsidRPr="003C22C1" w:rsidRDefault="003C22C1" w:rsidP="003C22C1">
                  <w:pPr>
                    <w:jc w:val="center"/>
                    <w:rPr>
                      <w:rFonts w:cs="Arial"/>
                      <w:sz w:val="14"/>
                      <w:szCs w:val="14"/>
                      <w:lang w:eastAsia="ca-ES"/>
                    </w:rPr>
                  </w:pPr>
                  <w:r w:rsidRPr="003C22C1">
                    <w:rPr>
                      <w:rFonts w:cs="Arial"/>
                      <w:sz w:val="14"/>
                      <w:szCs w:val="14"/>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EB0427" w14:textId="48308533" w:rsidR="003C22C1" w:rsidRPr="003C22C1" w:rsidRDefault="003C22C1" w:rsidP="003C22C1">
                  <w:pPr>
                    <w:jc w:val="center"/>
                    <w:rPr>
                      <w:rFonts w:cs="Arial"/>
                      <w:sz w:val="14"/>
                      <w:szCs w:val="14"/>
                      <w:lang w:eastAsia="ca-ES"/>
                    </w:rPr>
                  </w:pPr>
                  <w:r w:rsidRPr="003C22C1">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36C6A39E"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24A16AA6" w:rsidR="003C22C1" w:rsidRPr="003C22C1" w:rsidRDefault="003C22C1" w:rsidP="003C22C1">
                  <w:pPr>
                    <w:jc w:val="center"/>
                    <w:rPr>
                      <w:rFonts w:cs="Arial"/>
                      <w:sz w:val="14"/>
                      <w:szCs w:val="14"/>
                      <w:lang w:eastAsia="ca-ES"/>
                    </w:rPr>
                  </w:pPr>
                  <w:r w:rsidRPr="003C22C1">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14A93165" w:rsidR="003C22C1" w:rsidRPr="003C22C1" w:rsidRDefault="003C22C1" w:rsidP="003C22C1">
                  <w:pPr>
                    <w:jc w:val="center"/>
                    <w:rPr>
                      <w:rFonts w:cs="Arial"/>
                      <w:sz w:val="14"/>
                      <w:szCs w:val="14"/>
                      <w:lang w:eastAsia="ca-ES"/>
                    </w:rPr>
                  </w:pPr>
                  <w:r w:rsidRPr="003C22C1">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462F4358"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5075153F"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09024C5E" w:rsidR="003C22C1" w:rsidRPr="003C22C1" w:rsidRDefault="003C22C1" w:rsidP="003C22C1">
                  <w:pPr>
                    <w:jc w:val="center"/>
                    <w:rPr>
                      <w:rFonts w:cs="Arial"/>
                      <w:sz w:val="14"/>
                      <w:szCs w:val="14"/>
                      <w:lang w:eastAsia="ca-ES"/>
                    </w:rPr>
                  </w:pPr>
                  <w:r w:rsidRPr="003C22C1">
                    <w:rPr>
                      <w:rFonts w:cs="Arial"/>
                      <w:sz w:val="14"/>
                      <w:szCs w:val="14"/>
                    </w:rPr>
                    <w:t>0</w:t>
                  </w:r>
                </w:p>
              </w:tc>
            </w:tr>
            <w:tr w:rsidR="003C22C1" w:rsidRPr="001127CF" w14:paraId="3A633F2F" w14:textId="77777777" w:rsidTr="00BF2EC1">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3C22C1" w:rsidRPr="001127CF" w:rsidRDefault="003C22C1" w:rsidP="003C22C1">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3C22C1" w:rsidRPr="001127CF" w:rsidRDefault="003C22C1" w:rsidP="003C22C1">
                  <w:pPr>
                    <w:jc w:val="center"/>
                    <w:rPr>
                      <w:rFonts w:cs="Arial"/>
                      <w:sz w:val="14"/>
                      <w:szCs w:val="14"/>
                      <w:lang w:eastAsia="ca-ES"/>
                    </w:rPr>
                  </w:pPr>
                  <w:r w:rsidRPr="001127CF">
                    <w:rPr>
                      <w:rFonts w:cs="Arial"/>
                      <w:sz w:val="14"/>
                      <w:szCs w:val="14"/>
                      <w:lang w:eastAsia="ca-ES"/>
                    </w:rPr>
                    <w:t>15</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14807F4" w14:textId="65468C50" w:rsidR="003C22C1" w:rsidRPr="003C22C1" w:rsidRDefault="003C22C1" w:rsidP="003C22C1">
                  <w:pPr>
                    <w:jc w:val="center"/>
                    <w:rPr>
                      <w:rFonts w:cs="Arial"/>
                      <w:sz w:val="14"/>
                      <w:szCs w:val="14"/>
                      <w:lang w:eastAsia="ca-ES"/>
                    </w:rPr>
                  </w:pPr>
                  <w:r w:rsidRPr="003C22C1">
                    <w:rPr>
                      <w:rFonts w:cs="Arial"/>
                      <w:sz w:val="14"/>
                      <w:szCs w:val="14"/>
                    </w:rPr>
                    <w:t>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661AB7" w14:textId="35C69F65" w:rsidR="003C22C1" w:rsidRPr="003C22C1" w:rsidRDefault="003C22C1" w:rsidP="003C22C1">
                  <w:pPr>
                    <w:jc w:val="center"/>
                    <w:rPr>
                      <w:rFonts w:cs="Arial"/>
                      <w:sz w:val="14"/>
                      <w:szCs w:val="14"/>
                      <w:lang w:eastAsia="ca-ES"/>
                    </w:rPr>
                  </w:pPr>
                  <w:r w:rsidRPr="003C22C1">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17042D5C"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1E93D4C3" w:rsidR="003C22C1" w:rsidRPr="003C22C1" w:rsidRDefault="003C22C1" w:rsidP="003C22C1">
                  <w:pPr>
                    <w:jc w:val="center"/>
                    <w:rPr>
                      <w:rFonts w:cs="Arial"/>
                      <w:sz w:val="14"/>
                      <w:szCs w:val="14"/>
                      <w:lang w:eastAsia="ca-ES"/>
                    </w:rPr>
                  </w:pPr>
                  <w:r w:rsidRPr="003C22C1">
                    <w:rPr>
                      <w:rFonts w:cs="Arial"/>
                      <w:sz w:val="14"/>
                      <w:szCs w:val="14"/>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04D71AC1" w:rsidR="003C22C1" w:rsidRPr="003C22C1" w:rsidRDefault="003C22C1" w:rsidP="003C22C1">
                  <w:pPr>
                    <w:jc w:val="center"/>
                    <w:rPr>
                      <w:rFonts w:cs="Arial"/>
                      <w:sz w:val="14"/>
                      <w:szCs w:val="14"/>
                      <w:lang w:eastAsia="ca-ES"/>
                    </w:rPr>
                  </w:pPr>
                  <w:r w:rsidRPr="003C22C1">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2A364568" w:rsidR="003C22C1" w:rsidRPr="003C22C1" w:rsidRDefault="003C22C1" w:rsidP="003C22C1">
                  <w:pPr>
                    <w:jc w:val="center"/>
                    <w:rPr>
                      <w:rFonts w:cs="Arial"/>
                      <w:sz w:val="14"/>
                      <w:szCs w:val="14"/>
                      <w:lang w:eastAsia="ca-ES"/>
                    </w:rPr>
                  </w:pPr>
                  <w:r w:rsidRPr="003C22C1">
                    <w:rPr>
                      <w:rFonts w:cs="Arial"/>
                      <w:sz w:val="14"/>
                      <w:szCs w:val="14"/>
                    </w:rPr>
                    <w:t>75</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5969D482"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4491ACA4" w:rsidR="003C22C1" w:rsidRPr="003C22C1" w:rsidRDefault="003C22C1" w:rsidP="003C22C1">
                  <w:pPr>
                    <w:jc w:val="center"/>
                    <w:rPr>
                      <w:rFonts w:cs="Arial"/>
                      <w:sz w:val="14"/>
                      <w:szCs w:val="14"/>
                      <w:lang w:eastAsia="ca-ES"/>
                    </w:rPr>
                  </w:pPr>
                  <w:r w:rsidRPr="003C22C1">
                    <w:rPr>
                      <w:rFonts w:cs="Arial"/>
                      <w:sz w:val="14"/>
                      <w:szCs w:val="14"/>
                    </w:rPr>
                    <w:t>82,5</w:t>
                  </w:r>
                </w:p>
              </w:tc>
            </w:tr>
            <w:tr w:rsidR="003C22C1" w:rsidRPr="001127CF" w14:paraId="370024CA" w14:textId="77777777" w:rsidTr="00BF2EC1">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3C22C1" w:rsidRPr="001127CF" w:rsidRDefault="003C22C1" w:rsidP="003C22C1">
                  <w:pPr>
                    <w:rPr>
                      <w:rFonts w:cs="Arial"/>
                      <w:sz w:val="14"/>
                      <w:szCs w:val="14"/>
                      <w:lang w:eastAsia="ca-ES"/>
                    </w:rPr>
                  </w:pPr>
                  <w:r w:rsidRPr="001127CF">
                    <w:rPr>
                      <w:rFonts w:cs="Arial"/>
                      <w:sz w:val="14"/>
                      <w:szCs w:val="14"/>
                      <w:lang w:eastAsia="ca-ES"/>
                    </w:rPr>
                    <w:t>E. Trobades de la Xarxa d’escoles de l’espai natural</w:t>
                  </w:r>
                  <w:r w:rsidRPr="001127C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3C22C1" w:rsidRPr="001127CF" w:rsidRDefault="003C22C1" w:rsidP="003C22C1">
                  <w:pPr>
                    <w:jc w:val="center"/>
                    <w:rPr>
                      <w:rFonts w:cs="Arial"/>
                      <w:sz w:val="14"/>
                      <w:szCs w:val="14"/>
                      <w:lang w:eastAsia="ca-ES"/>
                    </w:rPr>
                  </w:pPr>
                  <w:r w:rsidRPr="001127CF">
                    <w:rPr>
                      <w:rFonts w:cs="Arial"/>
                      <w:sz w:val="14"/>
                      <w:szCs w:val="14"/>
                      <w:lang w:eastAsia="ca-ES"/>
                    </w:rPr>
                    <w:t>5</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A8D6D22" w14:textId="3B484AAA" w:rsidR="003C22C1" w:rsidRPr="003C22C1" w:rsidRDefault="003C22C1" w:rsidP="003C22C1">
                  <w:pPr>
                    <w:jc w:val="center"/>
                    <w:rPr>
                      <w:rFonts w:cs="Arial"/>
                      <w:sz w:val="14"/>
                      <w:szCs w:val="14"/>
                      <w:lang w:eastAsia="ca-ES"/>
                    </w:rPr>
                  </w:pPr>
                  <w:r w:rsidRPr="003C22C1">
                    <w:rPr>
                      <w:rFonts w:cs="Arial"/>
                      <w:sz w:val="14"/>
                      <w:szCs w:val="14"/>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A0AA48" w14:textId="4A137140" w:rsidR="003C22C1" w:rsidRPr="003C22C1" w:rsidRDefault="003C22C1" w:rsidP="003C22C1">
                  <w:pPr>
                    <w:jc w:val="center"/>
                    <w:rPr>
                      <w:rFonts w:cs="Arial"/>
                      <w:sz w:val="14"/>
                      <w:szCs w:val="14"/>
                      <w:lang w:eastAsia="ca-ES"/>
                    </w:rPr>
                  </w:pPr>
                  <w:r w:rsidRPr="003C22C1">
                    <w:rPr>
                      <w:rFonts w:cs="Arial"/>
                      <w:sz w:val="14"/>
                      <w:szCs w:val="14"/>
                    </w:rPr>
                    <w:t>20</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1CB6271D"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16BF40CD" w:rsidR="003C22C1" w:rsidRPr="003C22C1" w:rsidRDefault="003C22C1" w:rsidP="003C22C1">
                  <w:pPr>
                    <w:jc w:val="center"/>
                    <w:rPr>
                      <w:rFonts w:cs="Arial"/>
                      <w:sz w:val="14"/>
                      <w:szCs w:val="14"/>
                      <w:lang w:eastAsia="ca-ES"/>
                    </w:rPr>
                  </w:pPr>
                  <w:r w:rsidRPr="003C22C1">
                    <w:rPr>
                      <w:rFonts w:cs="Arial"/>
                      <w:sz w:val="14"/>
                      <w:szCs w:val="14"/>
                    </w:rPr>
                    <w:t>20</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3962250A" w:rsidR="003C22C1" w:rsidRPr="003C22C1" w:rsidRDefault="003C22C1" w:rsidP="003C22C1">
                  <w:pPr>
                    <w:jc w:val="center"/>
                    <w:rPr>
                      <w:rFonts w:cs="Arial"/>
                      <w:sz w:val="14"/>
                      <w:szCs w:val="14"/>
                      <w:lang w:eastAsia="ca-ES"/>
                    </w:rPr>
                  </w:pPr>
                  <w:r w:rsidRPr="003C22C1">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2B47FF88" w:rsidR="003C22C1" w:rsidRPr="003C22C1" w:rsidRDefault="003C22C1" w:rsidP="003C22C1">
                  <w:pPr>
                    <w:jc w:val="center"/>
                    <w:rPr>
                      <w:rFonts w:cs="Arial"/>
                      <w:sz w:val="14"/>
                      <w:szCs w:val="14"/>
                      <w:lang w:eastAsia="ca-ES"/>
                    </w:rPr>
                  </w:pPr>
                  <w:r w:rsidRPr="003C22C1">
                    <w:rPr>
                      <w:rFonts w:cs="Arial"/>
                      <w:sz w:val="14"/>
                      <w:szCs w:val="14"/>
                    </w:rPr>
                    <w:t>100</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47843644"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6CD09556" w:rsidR="003C22C1" w:rsidRPr="003C22C1" w:rsidRDefault="003C22C1" w:rsidP="003C22C1">
                  <w:pPr>
                    <w:jc w:val="center"/>
                    <w:rPr>
                      <w:rFonts w:cs="Arial"/>
                      <w:sz w:val="14"/>
                      <w:szCs w:val="14"/>
                      <w:lang w:eastAsia="ca-ES"/>
                    </w:rPr>
                  </w:pPr>
                  <w:r w:rsidRPr="003C22C1">
                    <w:rPr>
                      <w:rFonts w:cs="Arial"/>
                      <w:sz w:val="14"/>
                      <w:szCs w:val="14"/>
                    </w:rPr>
                    <w:t>101,5</w:t>
                  </w:r>
                </w:p>
              </w:tc>
            </w:tr>
            <w:tr w:rsidR="003C22C1" w:rsidRPr="001127CF" w14:paraId="6504ACE6" w14:textId="77777777" w:rsidTr="00BF2EC1">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3C22C1" w:rsidRPr="001127CF" w:rsidRDefault="003C22C1" w:rsidP="003C22C1">
                  <w:pPr>
                    <w:rPr>
                      <w:rFonts w:cs="Arial"/>
                      <w:sz w:val="14"/>
                      <w:szCs w:val="14"/>
                      <w:lang w:eastAsia="ca-ES"/>
                    </w:rPr>
                  </w:pPr>
                  <w:r w:rsidRPr="001127C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3C22C1" w:rsidRPr="001127CF" w:rsidRDefault="003C22C1" w:rsidP="003C22C1">
                  <w:pPr>
                    <w:jc w:val="center"/>
                    <w:rPr>
                      <w:rFonts w:cs="Arial"/>
                      <w:sz w:val="14"/>
                      <w:szCs w:val="14"/>
                      <w:lang w:eastAsia="ca-ES"/>
                    </w:rPr>
                  </w:pPr>
                  <w:r w:rsidRPr="001127CF">
                    <w:rPr>
                      <w:rFonts w:cs="Arial"/>
                      <w:sz w:val="14"/>
                      <w:szCs w:val="14"/>
                      <w:lang w:eastAsia="ca-ES"/>
                    </w:rPr>
                    <w:t>2</w:t>
                  </w:r>
                </w:p>
              </w:tc>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C5DC134" w14:textId="60544552" w:rsidR="003C22C1" w:rsidRPr="003C22C1" w:rsidRDefault="003C22C1" w:rsidP="003C22C1">
                  <w:pPr>
                    <w:jc w:val="center"/>
                    <w:rPr>
                      <w:rFonts w:cs="Arial"/>
                      <w:sz w:val="14"/>
                      <w:szCs w:val="14"/>
                      <w:lang w:eastAsia="ca-ES"/>
                    </w:rPr>
                  </w:pPr>
                  <w:r w:rsidRPr="003C22C1">
                    <w:rPr>
                      <w:rFonts w:cs="Arial"/>
                      <w:sz w:val="14"/>
                      <w:szCs w:val="14"/>
                    </w:rPr>
                    <w:t>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C9C95F" w14:textId="03AAA99F" w:rsidR="003C22C1" w:rsidRPr="003C22C1" w:rsidRDefault="003C22C1" w:rsidP="003C22C1">
                  <w:pPr>
                    <w:jc w:val="center"/>
                    <w:rPr>
                      <w:rFonts w:cs="Arial"/>
                      <w:sz w:val="14"/>
                      <w:szCs w:val="14"/>
                      <w:lang w:eastAsia="ca-ES"/>
                    </w:rPr>
                  </w:pPr>
                  <w:r w:rsidRPr="003C22C1">
                    <w:rPr>
                      <w:rFonts w:cs="Arial"/>
                      <w:sz w:val="14"/>
                      <w:szCs w:val="14"/>
                    </w:rPr>
                    <w:t>20</w:t>
                  </w:r>
                </w:p>
              </w:tc>
              <w:tc>
                <w:tcPr>
                  <w:tcW w:w="709" w:type="dxa"/>
                  <w:tcBorders>
                    <w:top w:val="nil"/>
                    <w:left w:val="nil"/>
                    <w:bottom w:val="single" w:sz="4" w:space="0" w:color="auto"/>
                    <w:right w:val="single" w:sz="4" w:space="0" w:color="auto"/>
                  </w:tcBorders>
                  <w:shd w:val="clear" w:color="auto" w:fill="auto"/>
                  <w:noWrap/>
                  <w:vAlign w:val="center"/>
                  <w:hideMark/>
                </w:tcPr>
                <w:p w14:paraId="2F3F276A" w14:textId="57AD6E69" w:rsidR="003C22C1" w:rsidRPr="003C22C1" w:rsidRDefault="003C22C1" w:rsidP="003C22C1">
                  <w:pPr>
                    <w:jc w:val="center"/>
                    <w:rPr>
                      <w:rFonts w:cs="Arial"/>
                      <w:sz w:val="14"/>
                      <w:szCs w:val="14"/>
                      <w:lang w:eastAsia="ca-ES"/>
                    </w:rPr>
                  </w:pPr>
                  <w:r w:rsidRPr="003C22C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4D7E88C" w14:textId="2A4443FB" w:rsidR="003C22C1" w:rsidRPr="003C22C1" w:rsidRDefault="003C22C1" w:rsidP="003C22C1">
                  <w:pPr>
                    <w:jc w:val="center"/>
                    <w:rPr>
                      <w:rFonts w:cs="Arial"/>
                      <w:sz w:val="14"/>
                      <w:szCs w:val="14"/>
                      <w:lang w:eastAsia="ca-ES"/>
                    </w:rPr>
                  </w:pPr>
                  <w:r w:rsidRPr="003C22C1">
                    <w:rPr>
                      <w:rFonts w:cs="Arial"/>
                      <w:sz w:val="14"/>
                      <w:szCs w:val="14"/>
                    </w:rPr>
                    <w:t>20</w:t>
                  </w:r>
                </w:p>
              </w:tc>
              <w:tc>
                <w:tcPr>
                  <w:tcW w:w="880" w:type="dxa"/>
                  <w:tcBorders>
                    <w:top w:val="nil"/>
                    <w:left w:val="nil"/>
                    <w:bottom w:val="single" w:sz="4" w:space="0" w:color="auto"/>
                    <w:right w:val="single" w:sz="4" w:space="0" w:color="auto"/>
                  </w:tcBorders>
                  <w:shd w:val="clear" w:color="000000" w:fill="D9D9D9"/>
                  <w:noWrap/>
                  <w:vAlign w:val="center"/>
                  <w:hideMark/>
                </w:tcPr>
                <w:p w14:paraId="0A0110F0" w14:textId="0BA6B328" w:rsidR="003C22C1" w:rsidRPr="003C22C1" w:rsidRDefault="003C22C1" w:rsidP="003C22C1">
                  <w:pPr>
                    <w:jc w:val="center"/>
                    <w:rPr>
                      <w:rFonts w:cs="Arial"/>
                      <w:sz w:val="14"/>
                      <w:szCs w:val="14"/>
                      <w:lang w:eastAsia="ca-ES"/>
                    </w:rPr>
                  </w:pPr>
                  <w:r w:rsidRPr="003C22C1">
                    <w:rPr>
                      <w:rFonts w:cs="Arial"/>
                      <w:sz w:val="14"/>
                      <w:szCs w:val="14"/>
                    </w:rPr>
                    <w:t>30</w:t>
                  </w:r>
                </w:p>
              </w:tc>
              <w:tc>
                <w:tcPr>
                  <w:tcW w:w="853" w:type="dxa"/>
                  <w:tcBorders>
                    <w:top w:val="nil"/>
                    <w:left w:val="nil"/>
                    <w:bottom w:val="single" w:sz="4" w:space="0" w:color="auto"/>
                    <w:right w:val="single" w:sz="4" w:space="0" w:color="auto"/>
                  </w:tcBorders>
                  <w:shd w:val="clear" w:color="000000" w:fill="D9D9D9"/>
                  <w:noWrap/>
                  <w:vAlign w:val="center"/>
                  <w:hideMark/>
                </w:tcPr>
                <w:p w14:paraId="65F38500" w14:textId="7E8F1967" w:rsidR="003C22C1" w:rsidRPr="003C22C1" w:rsidRDefault="003C22C1" w:rsidP="003C22C1">
                  <w:pPr>
                    <w:jc w:val="center"/>
                    <w:rPr>
                      <w:rFonts w:cs="Arial"/>
                      <w:sz w:val="14"/>
                      <w:szCs w:val="14"/>
                      <w:lang w:eastAsia="ca-ES"/>
                    </w:rPr>
                  </w:pPr>
                  <w:r w:rsidRPr="003C22C1">
                    <w:rPr>
                      <w:rFonts w:cs="Arial"/>
                      <w:sz w:val="14"/>
                      <w:szCs w:val="14"/>
                    </w:rPr>
                    <w:t>40</w:t>
                  </w:r>
                </w:p>
              </w:tc>
              <w:tc>
                <w:tcPr>
                  <w:tcW w:w="992" w:type="dxa"/>
                  <w:tcBorders>
                    <w:top w:val="nil"/>
                    <w:left w:val="nil"/>
                    <w:bottom w:val="single" w:sz="4" w:space="0" w:color="auto"/>
                    <w:right w:val="single" w:sz="4" w:space="0" w:color="auto"/>
                  </w:tcBorders>
                  <w:shd w:val="clear" w:color="000000" w:fill="C6E0B4"/>
                  <w:noWrap/>
                  <w:vAlign w:val="center"/>
                  <w:hideMark/>
                </w:tcPr>
                <w:p w14:paraId="4A424B95" w14:textId="544A618B" w:rsidR="003C22C1" w:rsidRPr="003C22C1" w:rsidRDefault="003C22C1" w:rsidP="003C22C1">
                  <w:pPr>
                    <w:jc w:val="center"/>
                    <w:rPr>
                      <w:rFonts w:cs="Arial"/>
                      <w:sz w:val="14"/>
                      <w:szCs w:val="14"/>
                      <w:lang w:eastAsia="ca-ES"/>
                    </w:rPr>
                  </w:pPr>
                  <w:r w:rsidRPr="003C22C1">
                    <w:rPr>
                      <w:rFonts w:cs="Arial"/>
                      <w:sz w:val="14"/>
                      <w:szCs w:val="14"/>
                    </w:rPr>
                    <w:t>0</w:t>
                  </w:r>
                </w:p>
              </w:tc>
              <w:tc>
                <w:tcPr>
                  <w:tcW w:w="992" w:type="dxa"/>
                  <w:tcBorders>
                    <w:top w:val="nil"/>
                    <w:left w:val="nil"/>
                    <w:bottom w:val="single" w:sz="4" w:space="0" w:color="auto"/>
                    <w:right w:val="single" w:sz="4" w:space="0" w:color="auto"/>
                  </w:tcBorders>
                  <w:shd w:val="clear" w:color="000000" w:fill="C6E0B4"/>
                  <w:noWrap/>
                  <w:vAlign w:val="center"/>
                  <w:hideMark/>
                </w:tcPr>
                <w:p w14:paraId="6C5A7342" w14:textId="704F0FD4" w:rsidR="003C22C1" w:rsidRPr="003C22C1" w:rsidRDefault="003C22C1" w:rsidP="003C22C1">
                  <w:pPr>
                    <w:jc w:val="center"/>
                    <w:rPr>
                      <w:rFonts w:cs="Arial"/>
                      <w:sz w:val="14"/>
                      <w:szCs w:val="14"/>
                      <w:lang w:eastAsia="ca-ES"/>
                    </w:rPr>
                  </w:pPr>
                  <w:r w:rsidRPr="003C22C1">
                    <w:rPr>
                      <w:rFonts w:cs="Arial"/>
                      <w:sz w:val="14"/>
                      <w:szCs w:val="14"/>
                    </w:rPr>
                    <w:t>70</w:t>
                  </w:r>
                </w:p>
              </w:tc>
            </w:tr>
            <w:tr w:rsidR="007A7AB6" w:rsidRPr="001127CF"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1127CF" w:rsidRDefault="007A7AB6" w:rsidP="007A7AB6">
                  <w:pPr>
                    <w:jc w:val="center"/>
                    <w:rPr>
                      <w:rFonts w:cs="Arial"/>
                      <w:b/>
                      <w:sz w:val="14"/>
                      <w:szCs w:val="14"/>
                      <w:lang w:eastAsia="ca-ES"/>
                    </w:rPr>
                  </w:pPr>
                  <w:r w:rsidRPr="001127C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4C174EBD" w:rsidR="007A7AB6" w:rsidRPr="001127CF" w:rsidRDefault="003C22C1" w:rsidP="007A7AB6">
                  <w:pPr>
                    <w:jc w:val="center"/>
                    <w:rPr>
                      <w:rFonts w:cs="Arial"/>
                      <w:b/>
                      <w:sz w:val="14"/>
                      <w:szCs w:val="14"/>
                      <w:lang w:eastAsia="ca-ES"/>
                    </w:rPr>
                  </w:pPr>
                  <w:r>
                    <w:rPr>
                      <w:rFonts w:cs="Arial"/>
                      <w:b/>
                      <w:sz w:val="14"/>
                      <w:szCs w:val="14"/>
                      <w:lang w:eastAsia="ca-ES"/>
                    </w:rPr>
                    <w:t>317</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1127CF" w:rsidRDefault="007A7AB6" w:rsidP="007A7AB6">
                  <w:pPr>
                    <w:jc w:val="center"/>
                    <w:rPr>
                      <w:rFonts w:cs="Arial"/>
                      <w:b/>
                      <w:sz w:val="14"/>
                      <w:szCs w:val="14"/>
                      <w:lang w:eastAsia="ca-ES"/>
                    </w:rPr>
                  </w:pPr>
                  <w:r w:rsidRPr="001127C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1E64668D" w:rsidR="007A7AB6" w:rsidRPr="001127CF" w:rsidRDefault="003C22C1" w:rsidP="007A7AB6">
                  <w:pPr>
                    <w:jc w:val="center"/>
                    <w:rPr>
                      <w:rFonts w:cs="Arial"/>
                      <w:b/>
                      <w:sz w:val="14"/>
                      <w:szCs w:val="14"/>
                      <w:lang w:eastAsia="ca-ES"/>
                    </w:rPr>
                  </w:pPr>
                  <w:r>
                    <w:rPr>
                      <w:rFonts w:cs="Arial"/>
                      <w:b/>
                      <w:sz w:val="14"/>
                      <w:szCs w:val="14"/>
                      <w:lang w:eastAsia="ca-ES"/>
                    </w:rPr>
                    <w:t>451</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1127CF" w:rsidRDefault="007A7AB6" w:rsidP="007A7AB6">
                  <w:pPr>
                    <w:jc w:val="center"/>
                    <w:rPr>
                      <w:rFonts w:cs="Arial"/>
                      <w:sz w:val="14"/>
                      <w:szCs w:val="14"/>
                      <w:lang w:eastAsia="ca-ES"/>
                    </w:rPr>
                  </w:pPr>
                </w:p>
              </w:tc>
            </w:tr>
          </w:tbl>
          <w:p w14:paraId="2225E4FA" w14:textId="78A8F52B" w:rsidR="007A7AB6" w:rsidRPr="001127CF" w:rsidRDefault="007A7AB6" w:rsidP="007A7AB6">
            <w:pPr>
              <w:ind w:right="-852"/>
              <w:rPr>
                <w:rFonts w:ascii="Calibri" w:hAnsi="Calibri" w:cs="Calibri"/>
                <w:b/>
                <w:bCs/>
                <w:color w:val="000000"/>
                <w:sz w:val="16"/>
                <w:szCs w:val="16"/>
                <w:lang w:eastAsia="ca-ES"/>
              </w:rPr>
            </w:pPr>
          </w:p>
        </w:tc>
      </w:tr>
    </w:tbl>
    <w:p w14:paraId="25E7DB04" w14:textId="77777777" w:rsidR="009C3205" w:rsidRPr="001127CF" w:rsidRDefault="009C3205" w:rsidP="009C3205">
      <w:pPr>
        <w:tabs>
          <w:tab w:val="left" w:pos="-720"/>
          <w:tab w:val="num" w:pos="1789"/>
        </w:tabs>
        <w:suppressAutoHyphens/>
        <w:jc w:val="both"/>
        <w:rPr>
          <w:rFonts w:cs="Arial"/>
          <w:b/>
          <w:bCs/>
          <w:color w:val="000000"/>
          <w:sz w:val="14"/>
          <w:szCs w:val="14"/>
          <w:vertAlign w:val="superscript"/>
          <w:lang w:eastAsia="ca-ES"/>
        </w:rPr>
      </w:pPr>
    </w:p>
    <w:p w14:paraId="77342F27" w14:textId="43F6794C" w:rsidR="005C411D" w:rsidRPr="005C411D" w:rsidRDefault="005C411D" w:rsidP="005C411D">
      <w:pPr>
        <w:tabs>
          <w:tab w:val="left" w:pos="-720"/>
          <w:tab w:val="num" w:pos="1789"/>
        </w:tabs>
        <w:suppressAutoHyphens/>
        <w:jc w:val="both"/>
        <w:rPr>
          <w:rFonts w:cs="Arial"/>
          <w:spacing w:val="-3"/>
          <w:szCs w:val="22"/>
        </w:rPr>
      </w:pPr>
      <w:r w:rsidRPr="005C411D">
        <w:rPr>
          <w:rFonts w:cs="Arial"/>
          <w:b/>
          <w:bCs/>
          <w:sz w:val="14"/>
          <w:szCs w:val="14"/>
          <w:vertAlign w:val="superscript"/>
          <w:lang w:eastAsia="ca-ES"/>
        </w:rPr>
        <w:t xml:space="preserve">1 </w:t>
      </w:r>
      <w:r w:rsidRPr="005C411D">
        <w:rPr>
          <w:rFonts w:cs="Arial"/>
          <w:sz w:val="14"/>
          <w:szCs w:val="14"/>
          <w:lang w:eastAsia="ca-ES"/>
        </w:rPr>
        <w:t>La ràtio prevista a totes les activitats és d’un màxim de 20-23 persones. Excepte en les activitats formatives, que serà d’un mínim de 12 persones i</w:t>
      </w:r>
      <w:r w:rsidR="00B534C2">
        <w:rPr>
          <w:rFonts w:cs="Arial"/>
          <w:sz w:val="14"/>
          <w:szCs w:val="14"/>
          <w:lang w:eastAsia="ca-ES"/>
        </w:rPr>
        <w:t xml:space="preserve"> un màxim de 20</w:t>
      </w:r>
      <w:r w:rsidRPr="005C411D">
        <w:rPr>
          <w:rFonts w:cs="Arial"/>
          <w:sz w:val="14"/>
          <w:szCs w:val="14"/>
          <w:lang w:eastAsia="ca-ES"/>
        </w:rPr>
        <w:t>-25, llevat que la tipologia de l’activitat permeti ampliar el nombre màxim de participants. A les xerrades no hi haurà un límit preestablert.</w:t>
      </w:r>
    </w:p>
    <w:p w14:paraId="3E20BE76" w14:textId="77777777" w:rsidR="009C3205" w:rsidRPr="001127CF" w:rsidRDefault="009C3205" w:rsidP="009C3205">
      <w:pPr>
        <w:tabs>
          <w:tab w:val="left" w:pos="-720"/>
          <w:tab w:val="num" w:pos="1789"/>
        </w:tabs>
        <w:suppressAutoHyphens/>
        <w:jc w:val="both"/>
        <w:rPr>
          <w:rFonts w:cs="Arial"/>
          <w:color w:val="2E74B5" w:themeColor="accent1" w:themeShade="BF"/>
          <w:spacing w:val="-3"/>
          <w:szCs w:val="22"/>
        </w:rPr>
      </w:pPr>
      <w:r w:rsidRPr="001127CF">
        <w:rPr>
          <w:rFonts w:cs="Arial"/>
          <w:b/>
          <w:bCs/>
          <w:color w:val="000000"/>
          <w:sz w:val="14"/>
          <w:szCs w:val="14"/>
          <w:vertAlign w:val="superscript"/>
          <w:lang w:eastAsia="ca-ES"/>
        </w:rPr>
        <w:t xml:space="preserve">2 </w:t>
      </w:r>
      <w:r w:rsidRPr="001127CF">
        <w:rPr>
          <w:rFonts w:cs="Arial"/>
          <w:color w:val="000000"/>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1127CF" w:rsidRDefault="009C3205" w:rsidP="009C3205">
      <w:pPr>
        <w:tabs>
          <w:tab w:val="left" w:pos="-720"/>
          <w:tab w:val="num" w:pos="1789"/>
        </w:tabs>
        <w:suppressAutoHyphens/>
        <w:jc w:val="both"/>
        <w:rPr>
          <w:rFonts w:cs="Arial"/>
          <w:color w:val="2E74B5" w:themeColor="accent1" w:themeShade="BF"/>
          <w:spacing w:val="-3"/>
          <w:szCs w:val="22"/>
        </w:rPr>
      </w:pPr>
      <w:r w:rsidRPr="001127CF">
        <w:rPr>
          <w:rFonts w:cs="Arial"/>
          <w:b/>
          <w:bCs/>
          <w:color w:val="000000"/>
          <w:sz w:val="14"/>
          <w:szCs w:val="14"/>
          <w:vertAlign w:val="superscript"/>
          <w:lang w:eastAsia="ca-ES"/>
        </w:rPr>
        <w:t>3</w:t>
      </w:r>
      <w:r w:rsidRPr="001127CF">
        <w:rPr>
          <w:rFonts w:cs="Arial"/>
          <w:b/>
          <w:bCs/>
          <w:color w:val="000000"/>
          <w:sz w:val="14"/>
          <w:szCs w:val="14"/>
          <w:lang w:eastAsia="ca-ES"/>
        </w:rPr>
        <w:t xml:space="preserve"> </w:t>
      </w:r>
      <w:r w:rsidRPr="001127CF">
        <w:rPr>
          <w:rFonts w:cs="Arial"/>
          <w:color w:val="000000"/>
          <w:sz w:val="14"/>
          <w:szCs w:val="14"/>
          <w:lang w:eastAsia="ca-ES"/>
        </w:rPr>
        <w:t>Es considera horari festiu, els diumenges i dies festius</w:t>
      </w:r>
    </w:p>
    <w:p w14:paraId="30512B1F" w14:textId="77777777" w:rsidR="009C3205" w:rsidRPr="001127CF" w:rsidRDefault="009C3205" w:rsidP="009C3205">
      <w:pPr>
        <w:tabs>
          <w:tab w:val="left" w:pos="-720"/>
          <w:tab w:val="num" w:pos="1789"/>
        </w:tabs>
        <w:suppressAutoHyphens/>
        <w:jc w:val="both"/>
        <w:rPr>
          <w:rFonts w:cs="Arial"/>
          <w:color w:val="2E74B5" w:themeColor="accent1" w:themeShade="BF"/>
          <w:spacing w:val="-3"/>
          <w:szCs w:val="22"/>
        </w:rPr>
      </w:pPr>
    </w:p>
    <w:p w14:paraId="5FAA3646" w14:textId="77777777" w:rsidR="007A7AB6" w:rsidRPr="001127CF" w:rsidRDefault="007A7AB6" w:rsidP="00F56DD4">
      <w:pPr>
        <w:tabs>
          <w:tab w:val="left" w:pos="-720"/>
          <w:tab w:val="num" w:pos="1789"/>
        </w:tabs>
        <w:suppressAutoHyphens/>
        <w:jc w:val="both"/>
        <w:rPr>
          <w:rFonts w:cs="Arial"/>
          <w:spacing w:val="-3"/>
          <w:szCs w:val="22"/>
        </w:rPr>
      </w:pPr>
    </w:p>
    <w:p w14:paraId="59F92775" w14:textId="41BF36E8" w:rsidR="002D37F1" w:rsidRPr="001127CF" w:rsidRDefault="002D37F1" w:rsidP="00F56DD4">
      <w:pPr>
        <w:tabs>
          <w:tab w:val="left" w:pos="-720"/>
          <w:tab w:val="num" w:pos="1789"/>
        </w:tabs>
        <w:suppressAutoHyphens/>
        <w:jc w:val="both"/>
        <w:rPr>
          <w:rFonts w:cs="Arial"/>
          <w:spacing w:val="-3"/>
          <w:szCs w:val="22"/>
        </w:rPr>
      </w:pPr>
      <w:r w:rsidRPr="001127CF">
        <w:rPr>
          <w:rFonts w:cs="Arial"/>
          <w:spacing w:val="-3"/>
          <w:szCs w:val="22"/>
        </w:rPr>
        <w:t>Taula resum de la dedicació anual prevista</w:t>
      </w:r>
      <w:r w:rsidR="005E67DC" w:rsidRPr="001127CF">
        <w:rPr>
          <w:rFonts w:cs="Arial"/>
          <w:spacing w:val="-3"/>
          <w:szCs w:val="22"/>
        </w:rPr>
        <w:t xml:space="preserve"> així com de la previsió d’autocars que caldrà llogar per al trasllat de l’alumnat dels centres educatius per algunes de les activitats</w:t>
      </w:r>
      <w:r w:rsidRPr="001127CF">
        <w:rPr>
          <w:rFonts w:cs="Arial"/>
          <w:spacing w:val="-3"/>
          <w:szCs w:val="22"/>
        </w:rPr>
        <w:t>:</w:t>
      </w:r>
    </w:p>
    <w:p w14:paraId="7E9E0B60" w14:textId="77777777" w:rsidR="00180C93" w:rsidRPr="001127CF" w:rsidRDefault="00180C93" w:rsidP="00180C93">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180C93" w:rsidRPr="001127CF" w14:paraId="1BCE60D8" w14:textId="77777777" w:rsidTr="00114EFE">
        <w:trPr>
          <w:trHeight w:val="460"/>
        </w:trPr>
        <w:tc>
          <w:tcPr>
            <w:tcW w:w="960" w:type="dxa"/>
            <w:tcBorders>
              <w:top w:val="nil"/>
              <w:left w:val="nil"/>
              <w:bottom w:val="nil"/>
              <w:right w:val="nil"/>
            </w:tcBorders>
            <w:shd w:val="clear" w:color="auto" w:fill="auto"/>
            <w:noWrap/>
            <w:vAlign w:val="bottom"/>
            <w:hideMark/>
          </w:tcPr>
          <w:p w14:paraId="10274EE6" w14:textId="77777777" w:rsidR="00180C93" w:rsidRPr="001127CF" w:rsidRDefault="00180C93" w:rsidP="00114EFE">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180C93" w:rsidRPr="001127CF" w:rsidRDefault="00180C93" w:rsidP="00114EFE">
            <w:pPr>
              <w:jc w:val="center"/>
              <w:rPr>
                <w:rFonts w:cs="Arial"/>
                <w:b/>
                <w:bCs/>
                <w:color w:val="000000"/>
                <w:sz w:val="18"/>
                <w:szCs w:val="18"/>
                <w:lang w:eastAsia="ca-ES"/>
              </w:rPr>
            </w:pPr>
            <w:r w:rsidRPr="001127CF">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4E70" w14:textId="77777777" w:rsidR="00180C93" w:rsidRPr="001127CF" w:rsidRDefault="00180C93" w:rsidP="00114EFE">
            <w:pPr>
              <w:jc w:val="center"/>
              <w:rPr>
                <w:rFonts w:cs="Arial"/>
                <w:b/>
                <w:bCs/>
                <w:color w:val="000000"/>
                <w:sz w:val="18"/>
                <w:szCs w:val="18"/>
                <w:lang w:eastAsia="ca-ES"/>
              </w:rPr>
            </w:pPr>
            <w:r w:rsidRPr="001127CF">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180C93" w:rsidRPr="001127CF" w:rsidRDefault="00180C93" w:rsidP="00114EFE">
            <w:pPr>
              <w:jc w:val="center"/>
              <w:rPr>
                <w:rFonts w:cs="Arial"/>
                <w:b/>
                <w:bCs/>
                <w:color w:val="000000"/>
                <w:sz w:val="18"/>
                <w:szCs w:val="18"/>
                <w:lang w:eastAsia="ca-ES"/>
              </w:rPr>
            </w:pPr>
            <w:r w:rsidRPr="001127C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180C93" w:rsidRPr="001127CF" w:rsidRDefault="00180C93" w:rsidP="00114EFE">
            <w:pPr>
              <w:jc w:val="center"/>
              <w:rPr>
                <w:rFonts w:cs="Arial"/>
                <w:b/>
                <w:bCs/>
                <w:color w:val="000000"/>
                <w:sz w:val="18"/>
                <w:szCs w:val="18"/>
                <w:lang w:eastAsia="ca-ES"/>
              </w:rPr>
            </w:pPr>
            <w:r w:rsidRPr="001127CF">
              <w:rPr>
                <w:rFonts w:cs="Arial"/>
                <w:b/>
                <w:bCs/>
                <w:color w:val="000000"/>
                <w:sz w:val="18"/>
                <w:szCs w:val="18"/>
                <w:lang w:eastAsia="ca-ES"/>
              </w:rPr>
              <w:t>Hores especialista</w:t>
            </w:r>
          </w:p>
        </w:tc>
      </w:tr>
      <w:tr w:rsidR="00180C93" w:rsidRPr="001127CF" w14:paraId="338E5D7E" w14:textId="77777777" w:rsidTr="00114EFE">
        <w:trPr>
          <w:trHeight w:val="420"/>
        </w:trPr>
        <w:tc>
          <w:tcPr>
            <w:tcW w:w="960" w:type="dxa"/>
            <w:tcBorders>
              <w:top w:val="nil"/>
              <w:left w:val="nil"/>
              <w:bottom w:val="nil"/>
              <w:right w:val="nil"/>
            </w:tcBorders>
            <w:shd w:val="clear" w:color="auto" w:fill="auto"/>
            <w:noWrap/>
            <w:vAlign w:val="bottom"/>
            <w:hideMark/>
          </w:tcPr>
          <w:p w14:paraId="5765F790" w14:textId="77777777" w:rsidR="00180C93" w:rsidRPr="001127CF" w:rsidRDefault="00180C93" w:rsidP="00114EFE">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180C93" w:rsidRPr="001127CF" w:rsidRDefault="00180C93" w:rsidP="00114EFE">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4AE33AE" w14:textId="77777777" w:rsidR="00180C93" w:rsidRPr="001127CF" w:rsidRDefault="00180C93" w:rsidP="00114EFE">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180C93" w:rsidRPr="001127CF" w:rsidRDefault="00180C93" w:rsidP="00114EFE">
            <w:pPr>
              <w:jc w:val="center"/>
              <w:rPr>
                <w:rFonts w:cs="Arial"/>
                <w:bCs/>
                <w:color w:val="000000"/>
                <w:sz w:val="18"/>
                <w:szCs w:val="18"/>
                <w:lang w:eastAsia="ca-ES"/>
              </w:rPr>
            </w:pPr>
            <w:r w:rsidRPr="001127C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180C93" w:rsidRPr="001127CF" w:rsidRDefault="00180C93" w:rsidP="00114EFE">
            <w:pPr>
              <w:jc w:val="center"/>
              <w:rPr>
                <w:rFonts w:cs="Arial"/>
                <w:bCs/>
                <w:color w:val="000000"/>
                <w:sz w:val="18"/>
                <w:szCs w:val="18"/>
                <w:lang w:eastAsia="ca-ES"/>
              </w:rPr>
            </w:pPr>
            <w:r w:rsidRPr="001127C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180C93" w:rsidRPr="001127CF" w:rsidRDefault="00180C93" w:rsidP="00114EFE">
            <w:pPr>
              <w:jc w:val="center"/>
              <w:rPr>
                <w:rFonts w:cs="Arial"/>
                <w:bCs/>
                <w:color w:val="000000"/>
                <w:sz w:val="18"/>
                <w:szCs w:val="18"/>
                <w:lang w:eastAsia="ca-ES"/>
              </w:rPr>
            </w:pPr>
            <w:r w:rsidRPr="001127C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180C93" w:rsidRPr="001127CF" w:rsidRDefault="00180C93" w:rsidP="00114EFE">
            <w:pPr>
              <w:jc w:val="center"/>
              <w:rPr>
                <w:rFonts w:cs="Arial"/>
                <w:bCs/>
                <w:color w:val="000000"/>
                <w:sz w:val="18"/>
                <w:szCs w:val="18"/>
                <w:lang w:eastAsia="ca-ES"/>
              </w:rPr>
            </w:pPr>
            <w:r w:rsidRPr="001127CF">
              <w:rPr>
                <w:rFonts w:cs="Arial"/>
                <w:bCs/>
                <w:color w:val="000000"/>
                <w:sz w:val="18"/>
                <w:szCs w:val="18"/>
                <w:lang w:eastAsia="ca-ES"/>
              </w:rPr>
              <w:t>Hores festives</w:t>
            </w:r>
          </w:p>
        </w:tc>
      </w:tr>
      <w:tr w:rsidR="007D45BB" w:rsidRPr="001127CF" w14:paraId="1AE3CF9F" w14:textId="77777777" w:rsidTr="00114EFE">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7D45BB" w:rsidRPr="001127CF" w:rsidRDefault="007D45BB" w:rsidP="007D45BB">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4CAE4E97" w:rsidR="007D45BB" w:rsidRPr="001127CF" w:rsidRDefault="003C22C1" w:rsidP="007D45BB">
            <w:pPr>
              <w:jc w:val="center"/>
              <w:rPr>
                <w:rFonts w:cs="Arial"/>
                <w:color w:val="000000"/>
                <w:sz w:val="18"/>
                <w:szCs w:val="18"/>
                <w:lang w:eastAsia="ca-ES"/>
              </w:rPr>
            </w:pPr>
            <w:r>
              <w:rPr>
                <w:rFonts w:cs="Arial"/>
                <w:color w:val="000000"/>
                <w:sz w:val="18"/>
                <w:szCs w:val="18"/>
              </w:rPr>
              <w:t>317</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D750A2" w14:textId="3C0F73F0" w:rsidR="007D45BB" w:rsidRPr="001127CF" w:rsidRDefault="007D45BB" w:rsidP="007D45BB">
            <w:pPr>
              <w:jc w:val="center"/>
              <w:rPr>
                <w:rFonts w:cs="Arial"/>
                <w:color w:val="000000"/>
                <w:sz w:val="18"/>
                <w:szCs w:val="18"/>
                <w:lang w:eastAsia="ca-ES"/>
              </w:rPr>
            </w:pPr>
            <w:r w:rsidRPr="001127CF">
              <w:rPr>
                <w:rFonts w:cs="Arial"/>
                <w:color w:val="000000"/>
                <w:sz w:val="18"/>
                <w:szCs w:val="18"/>
              </w:rPr>
              <w:t>6</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51A94D8F" w:rsidR="007D45BB" w:rsidRPr="001127CF" w:rsidRDefault="003C22C1" w:rsidP="007D45BB">
            <w:pPr>
              <w:jc w:val="center"/>
              <w:rPr>
                <w:rFonts w:cs="Arial"/>
                <w:color w:val="000000"/>
                <w:sz w:val="18"/>
                <w:szCs w:val="18"/>
                <w:lang w:eastAsia="ca-ES"/>
              </w:rPr>
            </w:pPr>
            <w:r>
              <w:rPr>
                <w:rFonts w:cs="Arial"/>
                <w:color w:val="000000"/>
                <w:sz w:val="18"/>
                <w:szCs w:val="18"/>
              </w:rPr>
              <w:t>2.657,5</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044EE93C" w:rsidR="007D45BB" w:rsidRPr="001127CF" w:rsidRDefault="007D45BB" w:rsidP="007D45BB">
            <w:pPr>
              <w:jc w:val="center"/>
              <w:rPr>
                <w:rFonts w:cs="Arial"/>
                <w:color w:val="000000"/>
                <w:sz w:val="18"/>
                <w:szCs w:val="18"/>
                <w:lang w:eastAsia="ca-ES"/>
              </w:rPr>
            </w:pPr>
            <w:r w:rsidRPr="001127CF">
              <w:rPr>
                <w:rFonts w:cs="Arial"/>
                <w:color w:val="000000"/>
                <w:sz w:val="18"/>
                <w:szCs w:val="18"/>
              </w:rPr>
              <w:t>155</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23BD1E2D" w:rsidR="007D45BB" w:rsidRPr="001127CF" w:rsidRDefault="007D45BB" w:rsidP="007D45BB">
            <w:pPr>
              <w:jc w:val="center"/>
              <w:rPr>
                <w:rFonts w:cs="Arial"/>
                <w:color w:val="000000"/>
                <w:sz w:val="18"/>
                <w:szCs w:val="18"/>
                <w:lang w:eastAsia="ca-ES"/>
              </w:rPr>
            </w:pPr>
            <w:r w:rsidRPr="001127CF">
              <w:rPr>
                <w:rFonts w:cs="Arial"/>
                <w:color w:val="000000"/>
                <w:sz w:val="18"/>
                <w:szCs w:val="18"/>
              </w:rPr>
              <w:t>70</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659C4033" w:rsidR="007D45BB" w:rsidRPr="001127CF" w:rsidRDefault="007D45BB" w:rsidP="007D45BB">
            <w:pPr>
              <w:jc w:val="center"/>
              <w:rPr>
                <w:rFonts w:cs="Arial"/>
                <w:color w:val="000000"/>
                <w:sz w:val="18"/>
                <w:szCs w:val="18"/>
                <w:lang w:eastAsia="ca-ES"/>
              </w:rPr>
            </w:pPr>
            <w:r w:rsidRPr="001127CF">
              <w:rPr>
                <w:rFonts w:cs="Arial"/>
                <w:color w:val="000000"/>
                <w:sz w:val="18"/>
                <w:szCs w:val="18"/>
              </w:rPr>
              <w:t>0</w:t>
            </w:r>
          </w:p>
        </w:tc>
      </w:tr>
    </w:tbl>
    <w:p w14:paraId="30A0BF7C" w14:textId="77777777" w:rsidR="00180C93" w:rsidRPr="001127CF" w:rsidRDefault="00180C93" w:rsidP="00180C93">
      <w:pPr>
        <w:pStyle w:val="Pargrafdellista"/>
        <w:ind w:left="360"/>
        <w:rPr>
          <w:b/>
        </w:rPr>
      </w:pPr>
      <w:r w:rsidRPr="001127CF">
        <w:rPr>
          <w:b/>
        </w:rPr>
        <w:tab/>
      </w:r>
    </w:p>
    <w:p w14:paraId="5C40AD52" w14:textId="6AFE6B3D" w:rsidR="008A0E36" w:rsidRPr="001127CF" w:rsidRDefault="008103E8" w:rsidP="00F56DD4">
      <w:pPr>
        <w:tabs>
          <w:tab w:val="left" w:pos="-720"/>
          <w:tab w:val="num" w:pos="1789"/>
        </w:tabs>
        <w:suppressAutoHyphens/>
        <w:jc w:val="both"/>
        <w:rPr>
          <w:rFonts w:cs="Arial"/>
          <w:color w:val="2E74B5" w:themeColor="accent1" w:themeShade="BF"/>
          <w:spacing w:val="-3"/>
          <w:szCs w:val="22"/>
        </w:rPr>
      </w:pPr>
      <w:r w:rsidRPr="001127CF">
        <w:rPr>
          <w:rFonts w:cs="Arial"/>
          <w:color w:val="2E74B5" w:themeColor="accent1" w:themeShade="BF"/>
          <w:spacing w:val="-3"/>
          <w:szCs w:val="22"/>
        </w:rPr>
        <w:t xml:space="preserve">              </w:t>
      </w:r>
    </w:p>
    <w:p w14:paraId="3846173A" w14:textId="77777777" w:rsidR="005B3F46" w:rsidRPr="001127CF" w:rsidRDefault="00336A5E" w:rsidP="00336A5E">
      <w:pPr>
        <w:pStyle w:val="Pargrafdellista"/>
        <w:numPr>
          <w:ilvl w:val="0"/>
          <w:numId w:val="3"/>
        </w:numPr>
        <w:rPr>
          <w:b/>
        </w:rPr>
      </w:pPr>
      <w:r w:rsidRPr="001127CF">
        <w:rPr>
          <w:b/>
        </w:rPr>
        <w:t xml:space="preserve">Disseny </w:t>
      </w:r>
      <w:r w:rsidR="007367CB" w:rsidRPr="001127CF">
        <w:rPr>
          <w:b/>
        </w:rPr>
        <w:t xml:space="preserve">i millora </w:t>
      </w:r>
      <w:r w:rsidRPr="001127CF">
        <w:rPr>
          <w:b/>
        </w:rPr>
        <w:t xml:space="preserve">d’activitats </w:t>
      </w:r>
      <w:r w:rsidR="007367CB" w:rsidRPr="001127CF">
        <w:rPr>
          <w:b/>
        </w:rPr>
        <w:t xml:space="preserve">d’educació </w:t>
      </w:r>
      <w:r w:rsidR="007367CB" w:rsidRPr="001127CF">
        <w:rPr>
          <w:b/>
          <w:szCs w:val="22"/>
        </w:rPr>
        <w:t xml:space="preserve">ambiental </w:t>
      </w:r>
      <w:r w:rsidR="005B3F46" w:rsidRPr="001127CF">
        <w:rPr>
          <w:rFonts w:eastAsia="Batang" w:cs="Arial"/>
          <w:spacing w:val="-3"/>
          <w:szCs w:val="22"/>
        </w:rPr>
        <w:t xml:space="preserve">(tasques punt </w:t>
      </w:r>
      <w:r w:rsidR="005B3F46" w:rsidRPr="00B534C2">
        <w:rPr>
          <w:rFonts w:eastAsia="Batang" w:cs="Arial"/>
          <w:spacing w:val="-3"/>
          <w:szCs w:val="22"/>
        </w:rPr>
        <w:t>3.2.2</w:t>
      </w:r>
      <w:r w:rsidR="005B3F46" w:rsidRPr="001127CF">
        <w:rPr>
          <w:rFonts w:eastAsia="Batang" w:cs="Arial"/>
          <w:spacing w:val="-3"/>
          <w:szCs w:val="22"/>
        </w:rPr>
        <w:t xml:space="preserve"> del plec)</w:t>
      </w:r>
    </w:p>
    <w:p w14:paraId="73F5F03F" w14:textId="77777777" w:rsidR="00CC445D" w:rsidRPr="001127CF" w:rsidRDefault="00CC445D" w:rsidP="0028311E"/>
    <w:p w14:paraId="3D0E9B78" w14:textId="397C2426" w:rsidR="00D44651" w:rsidRPr="001127CF" w:rsidRDefault="00846F6A" w:rsidP="00E04EF9">
      <w:pPr>
        <w:jc w:val="both"/>
      </w:pPr>
      <w:r w:rsidRPr="001127CF">
        <w:t>E</w:t>
      </w:r>
      <w:r w:rsidR="00D44651" w:rsidRPr="001127CF">
        <w:t xml:space="preserve">s fa una previsió del nombre d’activitats noves que es preveuen </w:t>
      </w:r>
      <w:r w:rsidR="00DC1A7D" w:rsidRPr="001127CF">
        <w:t xml:space="preserve">desenvolupar cada any, així com les </w:t>
      </w:r>
      <w:r w:rsidR="00D44651" w:rsidRPr="001127CF">
        <w:t>que es preveu</w:t>
      </w:r>
      <w:r w:rsidR="00DC1A7D" w:rsidRPr="001127CF">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180C93" w:rsidRPr="00BF2EC1" w14:paraId="37E0E80F" w14:textId="77777777" w:rsidTr="00114EFE">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BF2EC1" w:rsidRDefault="00180C93" w:rsidP="00114EFE">
            <w:pPr>
              <w:rPr>
                <w:rFonts w:cs="Arial"/>
                <w:sz w:val="18"/>
                <w:szCs w:val="18"/>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BF2EC1" w:rsidRDefault="00180C93" w:rsidP="00114EFE">
            <w:pPr>
              <w:rPr>
                <w:rFonts w:cs="Arial"/>
                <w:sz w:val="18"/>
                <w:szCs w:val="18"/>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BF2EC1" w:rsidRDefault="00180C93" w:rsidP="00114EFE">
            <w:pPr>
              <w:rPr>
                <w:rFonts w:cs="Arial"/>
                <w:sz w:val="18"/>
                <w:szCs w:val="18"/>
                <w:lang w:eastAsia="ca-ES"/>
              </w:rPr>
            </w:pPr>
          </w:p>
        </w:tc>
      </w:tr>
      <w:tr w:rsidR="00180C93" w:rsidRPr="00BF2EC1" w14:paraId="4EAAEDF9" w14:textId="77777777" w:rsidTr="00114EFE">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BF2EC1" w:rsidRDefault="00180C93" w:rsidP="00114EFE">
            <w:pPr>
              <w:jc w:val="center"/>
              <w:rPr>
                <w:rFonts w:cs="Arial"/>
                <w:b/>
                <w:bCs/>
                <w:color w:val="000000"/>
                <w:sz w:val="18"/>
                <w:szCs w:val="18"/>
                <w:lang w:eastAsia="ca-ES"/>
              </w:rPr>
            </w:pPr>
            <w:r w:rsidRPr="00BF2EC1">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BF2EC1" w:rsidRDefault="00180C93" w:rsidP="00114EFE">
            <w:pPr>
              <w:jc w:val="center"/>
              <w:rPr>
                <w:rFonts w:cs="Arial"/>
                <w:b/>
                <w:bCs/>
                <w:color w:val="000000"/>
                <w:sz w:val="18"/>
                <w:szCs w:val="18"/>
                <w:lang w:eastAsia="ca-ES"/>
              </w:rPr>
            </w:pPr>
            <w:r w:rsidRPr="00BF2EC1">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BF2EC1" w:rsidRDefault="00180C93" w:rsidP="00114EFE">
            <w:pPr>
              <w:jc w:val="center"/>
              <w:rPr>
                <w:rFonts w:cs="Arial"/>
                <w:b/>
                <w:bCs/>
                <w:color w:val="000000"/>
                <w:sz w:val="18"/>
                <w:szCs w:val="18"/>
                <w:lang w:eastAsia="ca-ES"/>
              </w:rPr>
            </w:pPr>
            <w:r w:rsidRPr="00BF2EC1">
              <w:rPr>
                <w:rFonts w:cs="Arial"/>
                <w:b/>
                <w:bCs/>
                <w:color w:val="000000"/>
                <w:sz w:val="18"/>
                <w:szCs w:val="18"/>
                <w:lang w:eastAsia="ca-ES"/>
              </w:rPr>
              <w:t>Nre. total d’hores laborables</w:t>
            </w:r>
          </w:p>
        </w:tc>
      </w:tr>
      <w:tr w:rsidR="009177AB" w:rsidRPr="00BF2EC1" w14:paraId="431D1F17" w14:textId="77777777" w:rsidTr="009177AB">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16F41E3F" w:rsidR="009177AB" w:rsidRPr="00BF2EC1" w:rsidRDefault="009177AB" w:rsidP="009177AB">
            <w:pPr>
              <w:jc w:val="center"/>
              <w:rPr>
                <w:rFonts w:cs="Arial"/>
                <w:sz w:val="18"/>
                <w:szCs w:val="18"/>
                <w:lang w:eastAsia="ca-ES"/>
              </w:rPr>
            </w:pPr>
            <w:r w:rsidRPr="00BF2EC1">
              <w:rPr>
                <w:rFonts w:cs="Arial"/>
                <w:sz w:val="18"/>
                <w:szCs w:val="18"/>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5F774AA0" w:rsidR="009177AB" w:rsidRPr="00BF2EC1" w:rsidRDefault="009177AB" w:rsidP="009177AB">
            <w:pPr>
              <w:jc w:val="center"/>
              <w:rPr>
                <w:rFonts w:cs="Arial"/>
                <w:sz w:val="18"/>
                <w:szCs w:val="18"/>
                <w:lang w:eastAsia="ca-ES"/>
              </w:rPr>
            </w:pPr>
            <w:r w:rsidRPr="00BF2EC1">
              <w:rPr>
                <w:rFonts w:cs="Arial"/>
                <w:sz w:val="18"/>
                <w:szCs w:val="18"/>
              </w:rPr>
              <w:t>2</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2D463E59" w:rsidR="009177AB" w:rsidRPr="00BF2EC1" w:rsidRDefault="009177AB" w:rsidP="009177AB">
            <w:pPr>
              <w:jc w:val="center"/>
              <w:rPr>
                <w:rFonts w:cs="Arial"/>
                <w:color w:val="000000"/>
                <w:sz w:val="18"/>
                <w:szCs w:val="18"/>
                <w:lang w:eastAsia="ca-ES"/>
              </w:rPr>
            </w:pPr>
            <w:r w:rsidRPr="00BF2EC1">
              <w:rPr>
                <w:rFonts w:cs="Arial"/>
                <w:sz w:val="18"/>
                <w:szCs w:val="18"/>
              </w:rPr>
              <w:t>320</w:t>
            </w:r>
          </w:p>
        </w:tc>
      </w:tr>
      <w:tr w:rsidR="00180C93" w:rsidRPr="00BF2EC1" w14:paraId="0AD08EA4" w14:textId="77777777" w:rsidTr="00114EFE">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BF2EC1" w:rsidRDefault="00180C93" w:rsidP="00114EFE">
            <w:pPr>
              <w:rPr>
                <w:rFonts w:cs="Arial"/>
                <w:sz w:val="18"/>
                <w:szCs w:val="18"/>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BF2EC1" w:rsidRDefault="00180C93" w:rsidP="00114EFE">
            <w:pPr>
              <w:rPr>
                <w:rFonts w:cs="Arial"/>
                <w:sz w:val="18"/>
                <w:szCs w:val="18"/>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BF2EC1" w:rsidRDefault="00180C93" w:rsidP="00114EFE">
            <w:pPr>
              <w:rPr>
                <w:rFonts w:cs="Arial"/>
                <w:sz w:val="18"/>
                <w:szCs w:val="18"/>
                <w:lang w:eastAsia="ca-ES"/>
              </w:rPr>
            </w:pPr>
          </w:p>
        </w:tc>
      </w:tr>
    </w:tbl>
    <w:p w14:paraId="7DFCDA21" w14:textId="77777777" w:rsidR="00180C93" w:rsidRPr="001127CF" w:rsidRDefault="00180C93" w:rsidP="00180C93">
      <w:pPr>
        <w:pStyle w:val="Pargrafdellista"/>
        <w:ind w:left="360"/>
        <w:jc w:val="both"/>
        <w:rPr>
          <w:b/>
        </w:rPr>
      </w:pPr>
    </w:p>
    <w:p w14:paraId="77C61DEF" w14:textId="77777777" w:rsidR="005B3F46" w:rsidRPr="001127CF" w:rsidRDefault="005B3F46" w:rsidP="005B3F46">
      <w:pPr>
        <w:pStyle w:val="Pargrafdellista"/>
        <w:numPr>
          <w:ilvl w:val="0"/>
          <w:numId w:val="3"/>
        </w:numPr>
        <w:rPr>
          <w:b/>
          <w:szCs w:val="22"/>
        </w:rPr>
      </w:pPr>
      <w:r w:rsidRPr="001127CF">
        <w:rPr>
          <w:b/>
        </w:rPr>
        <w:t xml:space="preserve">Suport i dinamització a la Xarxa d’escoles de l’espai natural </w:t>
      </w:r>
      <w:r w:rsidRPr="001127CF">
        <w:rPr>
          <w:rFonts w:eastAsia="Batang" w:cs="Arial"/>
          <w:spacing w:val="-3"/>
          <w:szCs w:val="22"/>
        </w:rPr>
        <w:t xml:space="preserve">(tasques </w:t>
      </w:r>
      <w:r w:rsidRPr="00B534C2">
        <w:rPr>
          <w:rFonts w:eastAsia="Batang" w:cs="Arial"/>
          <w:spacing w:val="-3"/>
          <w:szCs w:val="22"/>
        </w:rPr>
        <w:t>punt 3.2.3</w:t>
      </w:r>
      <w:r w:rsidRPr="001127CF">
        <w:rPr>
          <w:rFonts w:eastAsia="Batang" w:cs="Arial"/>
          <w:spacing w:val="-3"/>
          <w:szCs w:val="22"/>
        </w:rPr>
        <w:t xml:space="preserve"> del plec)</w:t>
      </w:r>
    </w:p>
    <w:p w14:paraId="0677480C" w14:textId="77777777" w:rsidR="00CC445D" w:rsidRPr="001127CF" w:rsidRDefault="00CC445D" w:rsidP="0028311E"/>
    <w:p w14:paraId="2913AF54" w14:textId="77777777" w:rsidR="0028311E" w:rsidRPr="001127CF" w:rsidRDefault="0028311E" w:rsidP="00E04EF9">
      <w:pPr>
        <w:jc w:val="both"/>
      </w:pPr>
      <w:r w:rsidRPr="001127CF">
        <w:t xml:space="preserve">Per orientar en relació a la dimensió de la Xarxa d’escoles de l’espai natural, es detalla el nombre de centres educatius </w:t>
      </w:r>
      <w:r w:rsidR="00846F6A" w:rsidRPr="001127CF">
        <w:t>de</w:t>
      </w:r>
      <w:r w:rsidRPr="001127CF">
        <w:t xml:space="preserve"> </w:t>
      </w:r>
      <w:r w:rsidR="00846F6A" w:rsidRPr="001127CF">
        <w:t>l’</w:t>
      </w:r>
      <w:r w:rsidRPr="001127CF">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28311E" w:rsidRPr="001127CF" w14:paraId="25E00722" w14:textId="77777777" w:rsidTr="004A7057">
        <w:trPr>
          <w:trHeight w:val="423"/>
          <w:jc w:val="center"/>
        </w:trPr>
        <w:tc>
          <w:tcPr>
            <w:tcW w:w="4106" w:type="dxa"/>
            <w:shd w:val="clear" w:color="auto" w:fill="auto"/>
            <w:vAlign w:val="center"/>
          </w:tcPr>
          <w:p w14:paraId="733A017B" w14:textId="77777777" w:rsidR="0028311E" w:rsidRPr="001127CF" w:rsidRDefault="0028311E" w:rsidP="004A7057">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Espai natural</w:t>
            </w:r>
          </w:p>
        </w:tc>
        <w:tc>
          <w:tcPr>
            <w:tcW w:w="1990" w:type="dxa"/>
            <w:shd w:val="clear" w:color="auto" w:fill="auto"/>
            <w:vAlign w:val="center"/>
          </w:tcPr>
          <w:p w14:paraId="1357AEF7" w14:textId="77777777" w:rsidR="0028311E" w:rsidRPr="001127CF" w:rsidRDefault="0028311E" w:rsidP="004A7057">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 xml:space="preserve">Nre. centres educatius </w:t>
            </w:r>
          </w:p>
        </w:tc>
      </w:tr>
      <w:tr w:rsidR="0028311E" w:rsidRPr="001127CF" w14:paraId="78B1ABCA" w14:textId="77777777" w:rsidTr="004A7057">
        <w:trPr>
          <w:trHeight w:val="452"/>
          <w:jc w:val="center"/>
        </w:trPr>
        <w:tc>
          <w:tcPr>
            <w:tcW w:w="4106" w:type="dxa"/>
            <w:shd w:val="clear" w:color="auto" w:fill="auto"/>
            <w:vAlign w:val="center"/>
          </w:tcPr>
          <w:p w14:paraId="1E7E6F2E" w14:textId="60F6F4A6" w:rsidR="0028311E" w:rsidRPr="001127CF" w:rsidRDefault="00172036" w:rsidP="005F7634">
            <w:pPr>
              <w:tabs>
                <w:tab w:val="left" w:pos="-720"/>
                <w:tab w:val="num" w:pos="1789"/>
              </w:tabs>
              <w:suppressAutoHyphens/>
              <w:jc w:val="center"/>
              <w:rPr>
                <w:rFonts w:eastAsia="Batang" w:cs="Arial"/>
                <w:color w:val="FF0000"/>
                <w:spacing w:val="-3"/>
                <w:sz w:val="18"/>
                <w:szCs w:val="18"/>
              </w:rPr>
            </w:pPr>
            <w:r w:rsidRPr="001127CF">
              <w:rPr>
                <w:rFonts w:eastAsia="Batang" w:cs="Arial"/>
                <w:spacing w:val="-3"/>
                <w:sz w:val="18"/>
                <w:szCs w:val="18"/>
              </w:rPr>
              <w:t>PN Zona Volcànica de la Garrotxa</w:t>
            </w:r>
          </w:p>
        </w:tc>
        <w:tc>
          <w:tcPr>
            <w:tcW w:w="1990" w:type="dxa"/>
            <w:shd w:val="clear" w:color="auto" w:fill="auto"/>
            <w:vAlign w:val="center"/>
          </w:tcPr>
          <w:p w14:paraId="737C0AA7" w14:textId="44B0D04B" w:rsidR="0028311E" w:rsidRPr="001127CF" w:rsidRDefault="00B534C2" w:rsidP="004A7057">
            <w:pPr>
              <w:tabs>
                <w:tab w:val="left" w:pos="-720"/>
                <w:tab w:val="num" w:pos="1789"/>
              </w:tabs>
              <w:suppressAutoHyphens/>
              <w:jc w:val="center"/>
              <w:rPr>
                <w:rFonts w:eastAsia="Batang" w:cs="Arial"/>
                <w:color w:val="FF0000"/>
                <w:spacing w:val="-3"/>
                <w:sz w:val="18"/>
                <w:szCs w:val="18"/>
              </w:rPr>
            </w:pPr>
            <w:r>
              <w:rPr>
                <w:rFonts w:eastAsia="Batang" w:cs="Arial"/>
                <w:spacing w:val="-3"/>
                <w:sz w:val="18"/>
                <w:szCs w:val="18"/>
              </w:rPr>
              <w:t>18</w:t>
            </w:r>
          </w:p>
        </w:tc>
      </w:tr>
    </w:tbl>
    <w:p w14:paraId="53185FCA" w14:textId="77777777" w:rsidR="0028311E" w:rsidRPr="001127CF" w:rsidRDefault="0028311E" w:rsidP="0028311E"/>
    <w:p w14:paraId="691FA883" w14:textId="1E7E85EB" w:rsidR="00846F6A" w:rsidRPr="001127CF" w:rsidRDefault="00BC3CB7" w:rsidP="00E04EF9">
      <w:pPr>
        <w:jc w:val="both"/>
      </w:pPr>
      <w:r w:rsidRPr="001127CF">
        <w:t xml:space="preserve">A continuació es fa una previsió del nombre de trobades, formacions i projectes a realitzar en el marc de la Xarxa així com, el nombre de grups de treball que es preveuen constituir per dinamitzar la participació dels centres educatius </w:t>
      </w:r>
      <w:r w:rsidR="00600360" w:rsidRPr="001127CF">
        <w:t>en aquesta</w:t>
      </w:r>
      <w:r w:rsidRPr="001127CF">
        <w:t xml:space="preserve"> Xarxa. I, finalment, l</w:t>
      </w:r>
      <w:r w:rsidR="00846F6A" w:rsidRPr="001127CF">
        <w:t xml:space="preserve">es hores </w:t>
      </w:r>
      <w:r w:rsidRPr="001127CF">
        <w:t xml:space="preserve">de dedicació </w:t>
      </w:r>
      <w:r w:rsidR="00846F6A" w:rsidRPr="001127CF">
        <w:t xml:space="preserve">previstes per </w:t>
      </w:r>
      <w:r w:rsidRPr="001127CF">
        <w:t xml:space="preserve">dur a terme les tasques descrites en el </w:t>
      </w:r>
      <w:r w:rsidRPr="001127CF">
        <w:rPr>
          <w:rFonts w:eastAsia="Batang" w:cs="Arial"/>
          <w:spacing w:val="-3"/>
          <w:szCs w:val="22"/>
        </w:rPr>
        <w:t xml:space="preserve">punt </w:t>
      </w:r>
      <w:r w:rsidRPr="00B534C2">
        <w:rPr>
          <w:rFonts w:eastAsia="Batang" w:cs="Arial"/>
          <w:spacing w:val="-3"/>
          <w:szCs w:val="22"/>
        </w:rPr>
        <w:t>3.2.3</w:t>
      </w:r>
      <w:r w:rsidRPr="001127CF">
        <w:rPr>
          <w:rFonts w:eastAsia="Batang" w:cs="Arial"/>
          <w:spacing w:val="-3"/>
          <w:szCs w:val="22"/>
        </w:rPr>
        <w:t xml:space="preserve"> del plec</w:t>
      </w:r>
      <w:r w:rsidR="00846F6A" w:rsidRPr="001127CF">
        <w:t>:</w:t>
      </w:r>
      <w:r w:rsidR="002A4E14" w:rsidRPr="001127CF">
        <w:t xml:space="preserve"> </w:t>
      </w:r>
    </w:p>
    <w:p w14:paraId="2AE900FB" w14:textId="77777777" w:rsidR="000633DD" w:rsidRPr="001127CF" w:rsidRDefault="000633DD" w:rsidP="000633DD"/>
    <w:tbl>
      <w:tblPr>
        <w:tblW w:w="4654" w:type="dxa"/>
        <w:jc w:val="center"/>
        <w:tblCellMar>
          <w:left w:w="70" w:type="dxa"/>
          <w:right w:w="70" w:type="dxa"/>
        </w:tblCellMar>
        <w:tblLook w:val="04A0" w:firstRow="1" w:lastRow="0" w:firstColumn="1" w:lastColumn="0" w:noHBand="0" w:noVBand="1"/>
      </w:tblPr>
      <w:tblGrid>
        <w:gridCol w:w="2960"/>
        <w:gridCol w:w="1694"/>
      </w:tblGrid>
      <w:tr w:rsidR="000633DD" w:rsidRPr="001127CF" w14:paraId="4E3321CD" w14:textId="77777777" w:rsidTr="00114EFE">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1127CF" w:rsidRDefault="000633DD" w:rsidP="00114EFE">
            <w:pPr>
              <w:jc w:val="center"/>
              <w:rPr>
                <w:rFonts w:cs="Arial"/>
                <w:b/>
                <w:bCs/>
                <w:color w:val="000000"/>
                <w:sz w:val="18"/>
                <w:szCs w:val="18"/>
                <w:lang w:eastAsia="ca-ES"/>
              </w:rPr>
            </w:pPr>
            <w:r w:rsidRPr="001127CF">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1127CF" w:rsidRDefault="000633DD" w:rsidP="00114EFE">
            <w:pPr>
              <w:jc w:val="center"/>
              <w:rPr>
                <w:rFonts w:cs="Arial"/>
                <w:b/>
                <w:bCs/>
                <w:color w:val="000000"/>
                <w:sz w:val="18"/>
                <w:szCs w:val="18"/>
                <w:lang w:eastAsia="ca-ES"/>
              </w:rPr>
            </w:pPr>
            <w:r w:rsidRPr="001127CF">
              <w:rPr>
                <w:rFonts w:cs="Arial"/>
                <w:b/>
                <w:bCs/>
                <w:color w:val="000000"/>
                <w:sz w:val="18"/>
                <w:szCs w:val="18"/>
                <w:lang w:eastAsia="ca-ES"/>
              </w:rPr>
              <w:t>Nre. unitats previstes</w:t>
            </w:r>
          </w:p>
        </w:tc>
      </w:tr>
      <w:tr w:rsidR="000633DD" w:rsidRPr="001127CF" w14:paraId="5CF44DBC" w14:textId="77777777" w:rsidTr="00114EFE">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1127CF" w:rsidRDefault="000633DD" w:rsidP="00114EFE">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1127CF" w:rsidRDefault="000633DD" w:rsidP="00114EFE">
            <w:pPr>
              <w:jc w:val="center"/>
              <w:rPr>
                <w:rFonts w:cs="Arial"/>
                <w:b/>
                <w:bCs/>
                <w:color w:val="000000"/>
                <w:sz w:val="18"/>
                <w:szCs w:val="18"/>
                <w:lang w:eastAsia="ca-ES"/>
              </w:rPr>
            </w:pPr>
          </w:p>
        </w:tc>
      </w:tr>
      <w:tr w:rsidR="000633DD" w:rsidRPr="001127CF" w14:paraId="3C1C708B" w14:textId="77777777" w:rsidTr="00114EFE">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0633DD" w:rsidRPr="001127CF" w:rsidRDefault="000633DD" w:rsidP="00114EFE">
            <w:pPr>
              <w:rPr>
                <w:rFonts w:cs="Arial"/>
                <w:color w:val="000000"/>
                <w:sz w:val="18"/>
                <w:szCs w:val="18"/>
                <w:lang w:eastAsia="ca-ES"/>
              </w:rPr>
            </w:pPr>
            <w:r w:rsidRPr="001127C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B4D35F9" w14:textId="77777777" w:rsidR="000633DD" w:rsidRPr="001127CF" w:rsidRDefault="000633DD" w:rsidP="00114EFE">
            <w:pPr>
              <w:jc w:val="center"/>
              <w:rPr>
                <w:rFonts w:cs="Arial"/>
                <w:sz w:val="18"/>
                <w:szCs w:val="18"/>
                <w:lang w:eastAsia="ca-ES"/>
              </w:rPr>
            </w:pPr>
            <w:r w:rsidRPr="001127CF">
              <w:rPr>
                <w:rFonts w:cs="Arial"/>
                <w:sz w:val="18"/>
                <w:szCs w:val="18"/>
                <w:lang w:eastAsia="ca-ES"/>
              </w:rPr>
              <w:t>2</w:t>
            </w:r>
          </w:p>
        </w:tc>
      </w:tr>
      <w:tr w:rsidR="000633DD" w:rsidRPr="001127CF" w14:paraId="1D10A248" w14:textId="77777777" w:rsidTr="00114EFE">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0633DD" w:rsidRPr="001127CF" w:rsidRDefault="000633DD" w:rsidP="00114EFE">
            <w:pPr>
              <w:rPr>
                <w:rFonts w:cs="Arial"/>
                <w:sz w:val="18"/>
                <w:szCs w:val="18"/>
                <w:lang w:eastAsia="ca-ES"/>
              </w:rPr>
            </w:pPr>
            <w:r w:rsidRPr="001127C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450DBE5" w14:textId="77777777" w:rsidR="000633DD" w:rsidRPr="001127CF" w:rsidRDefault="000633DD" w:rsidP="00114EFE">
            <w:pPr>
              <w:jc w:val="center"/>
              <w:rPr>
                <w:rFonts w:cs="Arial"/>
                <w:sz w:val="18"/>
                <w:szCs w:val="18"/>
                <w:lang w:eastAsia="ca-ES"/>
              </w:rPr>
            </w:pPr>
            <w:r w:rsidRPr="001127CF">
              <w:rPr>
                <w:rFonts w:cs="Arial"/>
                <w:sz w:val="18"/>
                <w:szCs w:val="18"/>
                <w:lang w:eastAsia="ca-ES"/>
              </w:rPr>
              <w:t>1</w:t>
            </w:r>
          </w:p>
        </w:tc>
      </w:tr>
      <w:tr w:rsidR="000633DD" w:rsidRPr="001127CF" w14:paraId="17EFCD7B" w14:textId="77777777" w:rsidTr="00114EFE">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0633DD" w:rsidRPr="001127CF" w:rsidRDefault="000633DD" w:rsidP="00114EFE">
            <w:pPr>
              <w:rPr>
                <w:rFonts w:cs="Arial"/>
                <w:color w:val="000000"/>
                <w:sz w:val="18"/>
                <w:szCs w:val="18"/>
                <w:lang w:eastAsia="ca-ES"/>
              </w:rPr>
            </w:pPr>
            <w:r w:rsidRPr="001127C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681565D0" w14:textId="77777777" w:rsidR="000633DD" w:rsidRPr="001127CF" w:rsidRDefault="000633DD" w:rsidP="00114EFE">
            <w:pPr>
              <w:jc w:val="center"/>
              <w:rPr>
                <w:rFonts w:cs="Arial"/>
                <w:sz w:val="18"/>
                <w:szCs w:val="18"/>
                <w:lang w:eastAsia="ca-ES"/>
              </w:rPr>
            </w:pPr>
            <w:r w:rsidRPr="001127CF">
              <w:rPr>
                <w:rFonts w:cs="Arial"/>
                <w:sz w:val="18"/>
                <w:szCs w:val="18"/>
                <w:lang w:eastAsia="ca-ES"/>
              </w:rPr>
              <w:t>2</w:t>
            </w:r>
          </w:p>
        </w:tc>
      </w:tr>
      <w:tr w:rsidR="000633DD" w:rsidRPr="001127CF" w14:paraId="3711C211" w14:textId="77777777" w:rsidTr="00114EFE">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0633DD" w:rsidRPr="001127CF" w:rsidRDefault="000633DD" w:rsidP="00114EFE">
            <w:pPr>
              <w:rPr>
                <w:rFonts w:cs="Arial"/>
                <w:color w:val="000000"/>
                <w:sz w:val="18"/>
                <w:szCs w:val="18"/>
                <w:lang w:eastAsia="ca-ES"/>
              </w:rPr>
            </w:pPr>
            <w:r w:rsidRPr="001127C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1453511" w14:textId="77777777" w:rsidR="000633DD" w:rsidRPr="001127CF" w:rsidRDefault="000633DD" w:rsidP="00114EFE">
            <w:pPr>
              <w:jc w:val="center"/>
              <w:rPr>
                <w:rFonts w:cs="Arial"/>
                <w:sz w:val="18"/>
                <w:szCs w:val="18"/>
                <w:lang w:eastAsia="ca-ES"/>
              </w:rPr>
            </w:pPr>
            <w:r w:rsidRPr="001127CF">
              <w:rPr>
                <w:rFonts w:cs="Arial"/>
                <w:sz w:val="18"/>
                <w:szCs w:val="18"/>
                <w:lang w:eastAsia="ca-ES"/>
              </w:rPr>
              <w:t>2</w:t>
            </w:r>
          </w:p>
        </w:tc>
      </w:tr>
      <w:tr w:rsidR="000633DD" w:rsidRPr="001127CF" w14:paraId="32E9B7E1" w14:textId="77777777" w:rsidTr="00114EFE">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1127CF" w:rsidRDefault="000633DD" w:rsidP="00114EFE">
            <w:pPr>
              <w:jc w:val="center"/>
              <w:rPr>
                <w:rFonts w:cs="Arial"/>
                <w:b/>
                <w:bCs/>
                <w:color w:val="000000"/>
                <w:sz w:val="18"/>
                <w:szCs w:val="18"/>
                <w:lang w:eastAsia="ca-ES"/>
              </w:rPr>
            </w:pPr>
            <w:r w:rsidRPr="001127C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77777777" w:rsidR="000633DD" w:rsidRPr="001127CF" w:rsidRDefault="000633DD" w:rsidP="00114EFE">
            <w:pPr>
              <w:jc w:val="center"/>
              <w:rPr>
                <w:rFonts w:eastAsia="Batang" w:cs="Arial"/>
                <w:spacing w:val="-3"/>
                <w:sz w:val="18"/>
                <w:szCs w:val="18"/>
                <w:lang w:eastAsia="ca-ES"/>
              </w:rPr>
            </w:pPr>
            <w:r w:rsidRPr="001127CF">
              <w:rPr>
                <w:rFonts w:eastAsia="Batang" w:cs="Arial"/>
                <w:spacing w:val="-3"/>
                <w:sz w:val="18"/>
                <w:szCs w:val="18"/>
                <w:lang w:eastAsia="ca-ES"/>
              </w:rPr>
              <w:t>403</w:t>
            </w:r>
          </w:p>
        </w:tc>
      </w:tr>
    </w:tbl>
    <w:p w14:paraId="4EAC0ADD" w14:textId="5007F620" w:rsidR="000633DD" w:rsidRPr="001127CF" w:rsidRDefault="000633DD" w:rsidP="00F56DD4"/>
    <w:p w14:paraId="25F0EE43" w14:textId="77777777" w:rsidR="002A4E14" w:rsidRPr="001127CF" w:rsidRDefault="002A4E14" w:rsidP="00F56DD4"/>
    <w:p w14:paraId="5A083128" w14:textId="77777777" w:rsidR="00E00C95" w:rsidRPr="001127CF" w:rsidRDefault="001E48DC" w:rsidP="00E00C95">
      <w:pPr>
        <w:rPr>
          <w:b/>
        </w:rPr>
      </w:pPr>
      <w:r w:rsidRPr="001127CF">
        <w:rPr>
          <w:b/>
        </w:rPr>
        <w:t>PROMOCIÓ DEL VOLUNTARIAT</w:t>
      </w:r>
    </w:p>
    <w:p w14:paraId="0D0B8C3C" w14:textId="77777777" w:rsidR="00E00C95" w:rsidRPr="001127CF" w:rsidRDefault="00E00C95" w:rsidP="00E00C95">
      <w:pPr>
        <w:rPr>
          <w:b/>
        </w:rPr>
      </w:pPr>
    </w:p>
    <w:p w14:paraId="7F12F854" w14:textId="496C7E16" w:rsidR="00E00C95" w:rsidRPr="001127CF" w:rsidRDefault="00E00C95" w:rsidP="00E04EF9">
      <w:pPr>
        <w:jc w:val="both"/>
        <w:rPr>
          <w:rStyle w:val="Enlla"/>
          <w:rFonts w:cs="Arial"/>
          <w:color w:val="auto"/>
          <w:szCs w:val="22"/>
        </w:rPr>
      </w:pPr>
      <w:r w:rsidRPr="001127CF">
        <w:t xml:space="preserve">Aquest espai natural forma part de la </w:t>
      </w:r>
      <w:hyperlink r:id="rId11" w:tgtFrame="_self" w:tooltip="Taula de Voluntariat Ambiental del Pirineu Oriental" w:history="1">
        <w:r w:rsidRPr="001127CF">
          <w:rPr>
            <w:rStyle w:val="Enlla"/>
            <w:rFonts w:cs="Arial"/>
            <w:color w:val="auto"/>
            <w:szCs w:val="22"/>
            <w:u w:val="none"/>
          </w:rPr>
          <w:t>Taula de Voluntariat Ambiental del Pirineu Oriental</w:t>
        </w:r>
      </w:hyperlink>
      <w:r w:rsidRPr="001127CF">
        <w:rPr>
          <w:rStyle w:val="Enlla"/>
          <w:rFonts w:cs="Arial"/>
          <w:color w:val="auto"/>
          <w:szCs w:val="22"/>
          <w:u w:val="none"/>
        </w:rPr>
        <w:t>.</w:t>
      </w:r>
    </w:p>
    <w:p w14:paraId="622DE17D" w14:textId="77777777" w:rsidR="00E00C95" w:rsidRPr="001127CF" w:rsidRDefault="00E00C95" w:rsidP="00E04EF9">
      <w:pPr>
        <w:jc w:val="both"/>
        <w:rPr>
          <w:b/>
        </w:rPr>
      </w:pPr>
    </w:p>
    <w:p w14:paraId="1FD2FC8B" w14:textId="6BED519D" w:rsidR="00CB0C1C" w:rsidRPr="001127CF" w:rsidRDefault="00E00C95" w:rsidP="00E04EF9">
      <w:pPr>
        <w:jc w:val="both"/>
        <w:rPr>
          <w:rFonts w:cs="Arial"/>
          <w:spacing w:val="-3"/>
          <w:szCs w:val="22"/>
        </w:rPr>
      </w:pPr>
      <w:r w:rsidRPr="001127CF">
        <w:t xml:space="preserve">S’estableix </w:t>
      </w:r>
      <w:r w:rsidR="00A87D93" w:rsidRPr="001127CF">
        <w:t xml:space="preserve">el nombre màxim d’hores anuals </w:t>
      </w:r>
      <w:r w:rsidR="00A87D93" w:rsidRPr="001127CF">
        <w:rPr>
          <w:rFonts w:cs="Arial"/>
          <w:spacing w:val="-3"/>
          <w:szCs w:val="22"/>
        </w:rPr>
        <w:t>previstes per realitzar</w:t>
      </w:r>
      <w:r w:rsidR="00F52F14" w:rsidRPr="001127CF">
        <w:rPr>
          <w:rFonts w:cs="Arial"/>
          <w:spacing w:val="-3"/>
          <w:szCs w:val="22"/>
        </w:rPr>
        <w:t>, en aquest espai natural,</w:t>
      </w:r>
      <w:r w:rsidR="00A87D93" w:rsidRPr="001127CF">
        <w:rPr>
          <w:rFonts w:cs="Arial"/>
          <w:spacing w:val="-3"/>
          <w:szCs w:val="22"/>
        </w:rPr>
        <w:t xml:space="preserve"> les tasques de promoció del voluntariat</w:t>
      </w:r>
      <w:r w:rsidR="00F52F14" w:rsidRPr="001127CF">
        <w:rPr>
          <w:rFonts w:cs="Arial"/>
          <w:spacing w:val="-3"/>
          <w:szCs w:val="22"/>
        </w:rPr>
        <w:t xml:space="preserve"> </w:t>
      </w:r>
      <w:r w:rsidR="00F52F14" w:rsidRPr="001127CF">
        <w:t xml:space="preserve">descrites en el punt </w:t>
      </w:r>
      <w:r w:rsidR="00F52F14" w:rsidRPr="00B534C2">
        <w:t>3.3</w:t>
      </w:r>
      <w:r w:rsidR="00F52F14" w:rsidRPr="001127CF">
        <w:t xml:space="preserve"> del plec</w:t>
      </w:r>
      <w:r w:rsidR="00A87D93" w:rsidRPr="001127CF">
        <w:rPr>
          <w:rFonts w:cs="Arial"/>
          <w:spacing w:val="-3"/>
          <w:szCs w:val="22"/>
        </w:rPr>
        <w:t>:</w:t>
      </w:r>
    </w:p>
    <w:p w14:paraId="55EAEB1A" w14:textId="77777777" w:rsidR="002C363D" w:rsidRPr="001127CF"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2C363D" w:rsidRPr="001127CF" w14:paraId="0D1059B4" w14:textId="77777777" w:rsidTr="00114EFE">
        <w:trPr>
          <w:trHeight w:val="423"/>
          <w:jc w:val="center"/>
        </w:trPr>
        <w:tc>
          <w:tcPr>
            <w:tcW w:w="2698" w:type="dxa"/>
            <w:shd w:val="clear" w:color="auto" w:fill="auto"/>
            <w:vAlign w:val="center"/>
          </w:tcPr>
          <w:p w14:paraId="304A33DD" w14:textId="77777777" w:rsidR="002C363D" w:rsidRPr="001127CF" w:rsidRDefault="002C363D" w:rsidP="00114EFE">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Hores laborables</w:t>
            </w:r>
          </w:p>
        </w:tc>
        <w:tc>
          <w:tcPr>
            <w:tcW w:w="2698" w:type="dxa"/>
            <w:shd w:val="clear" w:color="auto" w:fill="auto"/>
            <w:vAlign w:val="center"/>
          </w:tcPr>
          <w:p w14:paraId="29B482F2" w14:textId="77777777" w:rsidR="002C363D" w:rsidRPr="001127CF" w:rsidRDefault="002C363D" w:rsidP="00114EFE">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Hores festives</w:t>
            </w:r>
          </w:p>
        </w:tc>
      </w:tr>
      <w:tr w:rsidR="00C419B6" w:rsidRPr="001127CF" w14:paraId="11E0DFA5" w14:textId="77777777" w:rsidTr="00C419B6">
        <w:trPr>
          <w:trHeight w:val="347"/>
          <w:jc w:val="center"/>
        </w:trPr>
        <w:tc>
          <w:tcPr>
            <w:tcW w:w="2698" w:type="dxa"/>
            <w:shd w:val="clear" w:color="auto" w:fill="BDD6EE" w:themeFill="accent1" w:themeFillTint="66"/>
            <w:vAlign w:val="center"/>
          </w:tcPr>
          <w:p w14:paraId="474E156C" w14:textId="389DDF18" w:rsidR="00C419B6" w:rsidRPr="001127CF" w:rsidRDefault="00C419B6" w:rsidP="00C419B6">
            <w:pPr>
              <w:tabs>
                <w:tab w:val="left" w:pos="-720"/>
                <w:tab w:val="num" w:pos="1789"/>
              </w:tabs>
              <w:suppressAutoHyphens/>
              <w:jc w:val="center"/>
              <w:rPr>
                <w:rFonts w:eastAsia="Batang" w:cs="Arial"/>
                <w:spacing w:val="-3"/>
                <w:sz w:val="18"/>
                <w:szCs w:val="18"/>
              </w:rPr>
            </w:pPr>
            <w:r w:rsidRPr="001127CF">
              <w:rPr>
                <w:rFonts w:eastAsia="Batang" w:cs="Arial"/>
                <w:spacing w:val="-3"/>
                <w:sz w:val="18"/>
                <w:szCs w:val="18"/>
              </w:rPr>
              <w:t>120</w:t>
            </w:r>
          </w:p>
        </w:tc>
        <w:tc>
          <w:tcPr>
            <w:tcW w:w="2698" w:type="dxa"/>
            <w:shd w:val="clear" w:color="auto" w:fill="BDD6EE" w:themeFill="accent1" w:themeFillTint="66"/>
            <w:vAlign w:val="center"/>
          </w:tcPr>
          <w:p w14:paraId="1998B192" w14:textId="20B6C94B" w:rsidR="00C419B6" w:rsidRPr="001127CF" w:rsidRDefault="00172036" w:rsidP="00C419B6">
            <w:pPr>
              <w:tabs>
                <w:tab w:val="left" w:pos="-720"/>
                <w:tab w:val="num" w:pos="1789"/>
              </w:tabs>
              <w:suppressAutoHyphens/>
              <w:jc w:val="center"/>
              <w:rPr>
                <w:rFonts w:eastAsia="Batang" w:cs="Arial"/>
                <w:spacing w:val="-3"/>
                <w:sz w:val="18"/>
                <w:szCs w:val="18"/>
              </w:rPr>
            </w:pPr>
            <w:r w:rsidRPr="001127CF">
              <w:rPr>
                <w:rFonts w:eastAsia="Batang" w:cs="Arial"/>
                <w:spacing w:val="-3"/>
                <w:sz w:val="18"/>
                <w:szCs w:val="18"/>
              </w:rPr>
              <w:t>1</w:t>
            </w:r>
            <w:r w:rsidR="00C419B6" w:rsidRPr="001127CF">
              <w:rPr>
                <w:rFonts w:eastAsia="Batang" w:cs="Arial"/>
                <w:spacing w:val="-3"/>
                <w:sz w:val="18"/>
                <w:szCs w:val="18"/>
              </w:rPr>
              <w:t>0</w:t>
            </w:r>
          </w:p>
        </w:tc>
      </w:tr>
    </w:tbl>
    <w:p w14:paraId="7AF079DB" w14:textId="77777777" w:rsidR="002C363D" w:rsidRPr="001127CF" w:rsidRDefault="002C363D" w:rsidP="002C363D">
      <w:pPr>
        <w:pStyle w:val="Pargrafdellista"/>
        <w:rPr>
          <w:rFonts w:cs="Arial"/>
          <w:b/>
          <w:szCs w:val="22"/>
        </w:rPr>
      </w:pPr>
    </w:p>
    <w:p w14:paraId="32FAEC0B" w14:textId="77777777" w:rsidR="00130E50" w:rsidRPr="001127CF" w:rsidRDefault="00130E50" w:rsidP="00B57DB8">
      <w:pPr>
        <w:pStyle w:val="Pargrafdellista"/>
        <w:rPr>
          <w:rFonts w:cs="Arial"/>
          <w:b/>
          <w:szCs w:val="22"/>
        </w:rPr>
      </w:pPr>
    </w:p>
    <w:p w14:paraId="26DDD180" w14:textId="77777777" w:rsidR="00AC3EF2" w:rsidRPr="001127CF" w:rsidRDefault="00AC3EF2" w:rsidP="00CB0C1C">
      <w:pPr>
        <w:rPr>
          <w:rFonts w:cs="Arial"/>
          <w:b/>
          <w:szCs w:val="22"/>
        </w:rPr>
      </w:pPr>
    </w:p>
    <w:p w14:paraId="26BADC17" w14:textId="4E339D1E" w:rsidR="00CB0C1C" w:rsidRDefault="00AC3EF2" w:rsidP="00CB0C1C">
      <w:pPr>
        <w:rPr>
          <w:rFonts w:cs="Arial"/>
          <w:b/>
          <w:szCs w:val="22"/>
        </w:rPr>
      </w:pPr>
      <w:r w:rsidRPr="001127CF">
        <w:rPr>
          <w:rFonts w:cs="Arial"/>
          <w:b/>
          <w:szCs w:val="22"/>
        </w:rPr>
        <w:t>GESTIÓ I COORDINACIÓ DELS SERVEIS</w:t>
      </w:r>
    </w:p>
    <w:p w14:paraId="2D1F79DE" w14:textId="77777777" w:rsidR="00B534C2" w:rsidRPr="001127CF" w:rsidRDefault="00B534C2" w:rsidP="00CB0C1C">
      <w:pPr>
        <w:rPr>
          <w:rFonts w:cs="Arial"/>
          <w:b/>
          <w:szCs w:val="22"/>
        </w:rPr>
      </w:pPr>
    </w:p>
    <w:p w14:paraId="699A27DC" w14:textId="666E7515" w:rsidR="00AC3EF2" w:rsidRPr="001127CF" w:rsidRDefault="00E00C95" w:rsidP="00FE5596">
      <w:pPr>
        <w:jc w:val="both"/>
        <w:rPr>
          <w:rFonts w:cs="Arial"/>
          <w:spacing w:val="-3"/>
          <w:szCs w:val="22"/>
        </w:rPr>
      </w:pPr>
      <w:r w:rsidRPr="001127CF">
        <w:t xml:space="preserve">S’estableix </w:t>
      </w:r>
      <w:r w:rsidR="00AC3EF2" w:rsidRPr="001127CF">
        <w:t xml:space="preserve">el nombre màxim d’hores anuals </w:t>
      </w:r>
      <w:r w:rsidR="00AC3EF2" w:rsidRPr="001127CF">
        <w:rPr>
          <w:rFonts w:cs="Arial"/>
          <w:spacing w:val="-3"/>
          <w:szCs w:val="22"/>
        </w:rPr>
        <w:t xml:space="preserve">previstes per realitzar, en aquest espai natural, les tasques de gestió i coordinació dels serveis </w:t>
      </w:r>
      <w:r w:rsidR="00AC3EF2" w:rsidRPr="001127CF">
        <w:t xml:space="preserve">descrites en el punt </w:t>
      </w:r>
      <w:r w:rsidR="00AC3EF2" w:rsidRPr="00B534C2">
        <w:t>3.</w:t>
      </w:r>
      <w:r w:rsidR="00AC3EF2" w:rsidRPr="001127CF">
        <w:t>4 del plec</w:t>
      </w:r>
      <w:r w:rsidR="00AC3EF2" w:rsidRPr="001127CF">
        <w:rPr>
          <w:rFonts w:cs="Arial"/>
          <w:spacing w:val="-3"/>
          <w:szCs w:val="22"/>
        </w:rPr>
        <w:t>:</w:t>
      </w:r>
    </w:p>
    <w:p w14:paraId="2D840B54" w14:textId="77777777" w:rsidR="004D04C9" w:rsidRPr="001127CF" w:rsidRDefault="004D04C9" w:rsidP="004D04C9">
      <w:pPr>
        <w:jc w:val="both"/>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4D04C9" w:rsidRPr="001127CF" w14:paraId="69E9A361" w14:textId="77777777" w:rsidTr="004D04C9">
        <w:trPr>
          <w:trHeight w:val="423"/>
          <w:jc w:val="center"/>
        </w:trPr>
        <w:tc>
          <w:tcPr>
            <w:tcW w:w="2698" w:type="dxa"/>
            <w:shd w:val="clear" w:color="auto" w:fill="auto"/>
            <w:vAlign w:val="center"/>
          </w:tcPr>
          <w:p w14:paraId="3DB363AB" w14:textId="77777777" w:rsidR="004D04C9" w:rsidRPr="001127CF" w:rsidRDefault="004D04C9" w:rsidP="004D04C9">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Hores laborables</w:t>
            </w:r>
            <w:r w:rsidRPr="00BC603E">
              <w:rPr>
                <w:rFonts w:eastAsia="Batang" w:cs="Arial"/>
                <w:spacing w:val="-3"/>
                <w:sz w:val="18"/>
                <w:szCs w:val="18"/>
                <w:vertAlign w:val="superscript"/>
              </w:rPr>
              <w:t>(1)</w:t>
            </w:r>
          </w:p>
        </w:tc>
        <w:tc>
          <w:tcPr>
            <w:tcW w:w="2698" w:type="dxa"/>
            <w:vAlign w:val="center"/>
          </w:tcPr>
          <w:p w14:paraId="26035BE8" w14:textId="77777777" w:rsidR="004D04C9" w:rsidRPr="001127CF" w:rsidRDefault="004D04C9" w:rsidP="004D04C9">
            <w:pPr>
              <w:tabs>
                <w:tab w:val="left" w:pos="-720"/>
                <w:tab w:val="num" w:pos="1789"/>
              </w:tabs>
              <w:suppressAutoHyphens/>
              <w:jc w:val="center"/>
              <w:rPr>
                <w:rFonts w:eastAsia="Batang" w:cs="Arial"/>
                <w:b/>
                <w:spacing w:val="-3"/>
                <w:sz w:val="18"/>
                <w:szCs w:val="18"/>
              </w:rPr>
            </w:pPr>
            <w:r w:rsidRPr="001127CF">
              <w:rPr>
                <w:rFonts w:eastAsia="Batang" w:cs="Arial"/>
                <w:b/>
                <w:spacing w:val="-3"/>
                <w:sz w:val="18"/>
                <w:szCs w:val="18"/>
              </w:rPr>
              <w:t>Hores festives</w:t>
            </w:r>
          </w:p>
        </w:tc>
      </w:tr>
      <w:tr w:rsidR="004D04C9" w:rsidRPr="001127CF" w14:paraId="6ECA1AD8" w14:textId="77777777" w:rsidTr="004D04C9">
        <w:trPr>
          <w:trHeight w:val="381"/>
          <w:jc w:val="center"/>
        </w:trPr>
        <w:tc>
          <w:tcPr>
            <w:tcW w:w="2698" w:type="dxa"/>
            <w:shd w:val="clear" w:color="auto" w:fill="C5E0B3" w:themeFill="accent6" w:themeFillTint="66"/>
            <w:vAlign w:val="center"/>
          </w:tcPr>
          <w:p w14:paraId="432DA0BF" w14:textId="1EBC7F66" w:rsidR="004D04C9" w:rsidRPr="001127CF" w:rsidRDefault="004D04C9" w:rsidP="004D04C9">
            <w:pPr>
              <w:tabs>
                <w:tab w:val="left" w:pos="-720"/>
                <w:tab w:val="num" w:pos="1789"/>
              </w:tabs>
              <w:suppressAutoHyphens/>
              <w:jc w:val="center"/>
              <w:rPr>
                <w:sz w:val="18"/>
                <w:szCs w:val="18"/>
              </w:rPr>
            </w:pPr>
            <w:bookmarkStart w:id="0" w:name="_GoBack"/>
            <w:r w:rsidRPr="008407AD">
              <w:rPr>
                <w:color w:val="FF0000"/>
                <w:sz w:val="18"/>
                <w:szCs w:val="18"/>
              </w:rPr>
              <w:t>84</w:t>
            </w:r>
            <w:bookmarkEnd w:id="0"/>
            <w:r>
              <w:rPr>
                <w:color w:val="FF0000"/>
                <w:sz w:val="18"/>
                <w:szCs w:val="18"/>
              </w:rPr>
              <w:t>1</w:t>
            </w:r>
          </w:p>
        </w:tc>
        <w:tc>
          <w:tcPr>
            <w:tcW w:w="2698" w:type="dxa"/>
            <w:shd w:val="clear" w:color="auto" w:fill="C5E0B3" w:themeFill="accent6" w:themeFillTint="66"/>
            <w:vAlign w:val="center"/>
          </w:tcPr>
          <w:p w14:paraId="487C976D" w14:textId="4FE324A6" w:rsidR="004D04C9" w:rsidRPr="001127CF" w:rsidRDefault="004D04C9" w:rsidP="004D04C9">
            <w:pPr>
              <w:tabs>
                <w:tab w:val="left" w:pos="-720"/>
                <w:tab w:val="num" w:pos="1789"/>
              </w:tabs>
              <w:suppressAutoHyphens/>
              <w:jc w:val="center"/>
              <w:rPr>
                <w:rFonts w:eastAsia="Batang" w:cs="Arial"/>
                <w:spacing w:val="-3"/>
                <w:sz w:val="18"/>
                <w:szCs w:val="18"/>
              </w:rPr>
            </w:pPr>
            <w:r>
              <w:rPr>
                <w:color w:val="FF0000"/>
                <w:sz w:val="18"/>
                <w:szCs w:val="18"/>
              </w:rPr>
              <w:t>220</w:t>
            </w:r>
          </w:p>
        </w:tc>
      </w:tr>
    </w:tbl>
    <w:p w14:paraId="5A74C009" w14:textId="77777777" w:rsidR="004D04C9" w:rsidRPr="0039183F" w:rsidRDefault="004D04C9" w:rsidP="004D04C9">
      <w:pPr>
        <w:ind w:left="1545" w:right="1558"/>
        <w:jc w:val="both"/>
        <w:rPr>
          <w:color w:val="00B050"/>
        </w:rPr>
      </w:pPr>
      <w:r w:rsidRPr="00BC603E">
        <w:rPr>
          <w:rFonts w:eastAsia="Batang" w:cs="Arial"/>
          <w:spacing w:val="-3"/>
          <w:sz w:val="18"/>
          <w:szCs w:val="18"/>
          <w:vertAlign w:val="superscript"/>
        </w:rPr>
        <w:t>(1)</w:t>
      </w:r>
      <w:r w:rsidRPr="00BC603E">
        <w:rPr>
          <w:sz w:val="18"/>
          <w:szCs w:val="18"/>
        </w:rPr>
        <w:t>Inclou les hores destinades a la formació inicial i a l’avaluació anual</w:t>
      </w:r>
      <w:r>
        <w:rPr>
          <w:sz w:val="18"/>
          <w:szCs w:val="18"/>
        </w:rPr>
        <w:t xml:space="preserve"> del servei d’informació</w:t>
      </w:r>
    </w:p>
    <w:p w14:paraId="22F509C2" w14:textId="77777777" w:rsidR="004D04C9" w:rsidRPr="001127CF" w:rsidRDefault="004D04C9" w:rsidP="00565614">
      <w:pPr>
        <w:rPr>
          <w:b/>
        </w:rPr>
      </w:pPr>
    </w:p>
    <w:p w14:paraId="583C0084" w14:textId="77777777" w:rsidR="00FE5596" w:rsidRPr="00FE5596" w:rsidRDefault="00FE5596" w:rsidP="00FE5596">
      <w:pPr>
        <w:jc w:val="both"/>
      </w:pPr>
      <w:r w:rsidRPr="00B534C2">
        <w:t>Dins del lot del Parc Natural de la Zona Volcànica de la Garrotxa s'inclou la coordinació del centre d'informació de Sant Joan les Fonts amb l'objectiu de que estigui coordinat amb els altres centres d'informació del parc natural, i especialment amb el centre d'informació del Casal dels Volcans registrat com a oficina de Turisme de la Generalitat de Catalunya.</w:t>
      </w:r>
    </w:p>
    <w:p w14:paraId="060E5E8B" w14:textId="672C745A" w:rsidR="002C566C" w:rsidRDefault="002C566C" w:rsidP="00E67B48">
      <w:pPr>
        <w:rPr>
          <w:rFonts w:cs="Arial"/>
          <w:color w:val="00B050"/>
          <w:spacing w:val="-3"/>
          <w:szCs w:val="22"/>
        </w:rPr>
      </w:pPr>
    </w:p>
    <w:p w14:paraId="2F78918A" w14:textId="77777777" w:rsidR="00FE5596" w:rsidRPr="001127CF" w:rsidRDefault="00FE5596" w:rsidP="00E67B48">
      <w:pPr>
        <w:rPr>
          <w:rFonts w:cs="Arial"/>
          <w:color w:val="00B050"/>
          <w:spacing w:val="-3"/>
          <w:szCs w:val="22"/>
        </w:rPr>
      </w:pPr>
    </w:p>
    <w:sectPr w:rsidR="00FE5596" w:rsidRPr="001127CF"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641366B"/>
    <w:multiLevelType w:val="hybridMultilevel"/>
    <w:tmpl w:val="43BE2982"/>
    <w:lvl w:ilvl="0" w:tplc="63F40FA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9"/>
  </w:num>
  <w:num w:numId="6">
    <w:abstractNumId w:val="7"/>
  </w:num>
  <w:num w:numId="7">
    <w:abstractNumId w:val="1"/>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16C40"/>
    <w:rsid w:val="00017310"/>
    <w:rsid w:val="000177D3"/>
    <w:rsid w:val="000273CB"/>
    <w:rsid w:val="00027F3F"/>
    <w:rsid w:val="000413C2"/>
    <w:rsid w:val="0004232A"/>
    <w:rsid w:val="000633DD"/>
    <w:rsid w:val="00066068"/>
    <w:rsid w:val="0006639E"/>
    <w:rsid w:val="00066DFC"/>
    <w:rsid w:val="00087DFC"/>
    <w:rsid w:val="0009351E"/>
    <w:rsid w:val="000A3CC7"/>
    <w:rsid w:val="000B539E"/>
    <w:rsid w:val="000B78A4"/>
    <w:rsid w:val="000B7BAC"/>
    <w:rsid w:val="000C0DDE"/>
    <w:rsid w:val="000C6E6A"/>
    <w:rsid w:val="000D3C7F"/>
    <w:rsid w:val="001127CF"/>
    <w:rsid w:val="00114EFE"/>
    <w:rsid w:val="00120353"/>
    <w:rsid w:val="001250E4"/>
    <w:rsid w:val="001271FC"/>
    <w:rsid w:val="00130E50"/>
    <w:rsid w:val="00133AF0"/>
    <w:rsid w:val="00137F37"/>
    <w:rsid w:val="001410B4"/>
    <w:rsid w:val="0014405A"/>
    <w:rsid w:val="00150FCB"/>
    <w:rsid w:val="001541BA"/>
    <w:rsid w:val="00155FD1"/>
    <w:rsid w:val="00172036"/>
    <w:rsid w:val="00180C93"/>
    <w:rsid w:val="00196409"/>
    <w:rsid w:val="001A6481"/>
    <w:rsid w:val="001E48DC"/>
    <w:rsid w:val="00201605"/>
    <w:rsid w:val="002145CB"/>
    <w:rsid w:val="00220AE2"/>
    <w:rsid w:val="00234182"/>
    <w:rsid w:val="00234443"/>
    <w:rsid w:val="00236CFF"/>
    <w:rsid w:val="00261149"/>
    <w:rsid w:val="00267155"/>
    <w:rsid w:val="00271BE9"/>
    <w:rsid w:val="0028311E"/>
    <w:rsid w:val="00295922"/>
    <w:rsid w:val="002A4E14"/>
    <w:rsid w:val="002A6616"/>
    <w:rsid w:val="002C363D"/>
    <w:rsid w:val="002C4056"/>
    <w:rsid w:val="002C566C"/>
    <w:rsid w:val="002C7235"/>
    <w:rsid w:val="002D37F1"/>
    <w:rsid w:val="002D5F92"/>
    <w:rsid w:val="002D7A77"/>
    <w:rsid w:val="002E5A5B"/>
    <w:rsid w:val="002F6553"/>
    <w:rsid w:val="003209A0"/>
    <w:rsid w:val="003220C8"/>
    <w:rsid w:val="00336A5E"/>
    <w:rsid w:val="00350BFC"/>
    <w:rsid w:val="00364D55"/>
    <w:rsid w:val="00367801"/>
    <w:rsid w:val="00375963"/>
    <w:rsid w:val="003835F1"/>
    <w:rsid w:val="0038489E"/>
    <w:rsid w:val="003C22C1"/>
    <w:rsid w:val="003C50D3"/>
    <w:rsid w:val="003D1867"/>
    <w:rsid w:val="003D585A"/>
    <w:rsid w:val="003E30CF"/>
    <w:rsid w:val="003E49BC"/>
    <w:rsid w:val="003F25B4"/>
    <w:rsid w:val="00406B46"/>
    <w:rsid w:val="00422F54"/>
    <w:rsid w:val="00431CB5"/>
    <w:rsid w:val="00467784"/>
    <w:rsid w:val="00473EBC"/>
    <w:rsid w:val="00475E95"/>
    <w:rsid w:val="00476115"/>
    <w:rsid w:val="00480844"/>
    <w:rsid w:val="004872AF"/>
    <w:rsid w:val="004A67E3"/>
    <w:rsid w:val="004A7057"/>
    <w:rsid w:val="004C1C03"/>
    <w:rsid w:val="004C34D8"/>
    <w:rsid w:val="004D04C9"/>
    <w:rsid w:val="00507EFC"/>
    <w:rsid w:val="00531CEC"/>
    <w:rsid w:val="00554074"/>
    <w:rsid w:val="00554A33"/>
    <w:rsid w:val="00563ADD"/>
    <w:rsid w:val="00565614"/>
    <w:rsid w:val="005657A4"/>
    <w:rsid w:val="0057165F"/>
    <w:rsid w:val="00575FC9"/>
    <w:rsid w:val="00580898"/>
    <w:rsid w:val="0059515D"/>
    <w:rsid w:val="005B09BF"/>
    <w:rsid w:val="005B3F46"/>
    <w:rsid w:val="005C411D"/>
    <w:rsid w:val="005C57B4"/>
    <w:rsid w:val="005E42C4"/>
    <w:rsid w:val="005E67DC"/>
    <w:rsid w:val="005F7634"/>
    <w:rsid w:val="00600360"/>
    <w:rsid w:val="0063084D"/>
    <w:rsid w:val="00650316"/>
    <w:rsid w:val="00650DF3"/>
    <w:rsid w:val="00654141"/>
    <w:rsid w:val="00655AC1"/>
    <w:rsid w:val="00655CB0"/>
    <w:rsid w:val="0065733E"/>
    <w:rsid w:val="00661061"/>
    <w:rsid w:val="00673677"/>
    <w:rsid w:val="00690AC6"/>
    <w:rsid w:val="006A10FD"/>
    <w:rsid w:val="006A3C60"/>
    <w:rsid w:val="006B36CD"/>
    <w:rsid w:val="006C5A31"/>
    <w:rsid w:val="006D1A2A"/>
    <w:rsid w:val="006E463E"/>
    <w:rsid w:val="006E4F01"/>
    <w:rsid w:val="006E769E"/>
    <w:rsid w:val="006F70A8"/>
    <w:rsid w:val="0071670A"/>
    <w:rsid w:val="00717C64"/>
    <w:rsid w:val="00727679"/>
    <w:rsid w:val="007367CB"/>
    <w:rsid w:val="00742A57"/>
    <w:rsid w:val="00745BFD"/>
    <w:rsid w:val="00761976"/>
    <w:rsid w:val="00764849"/>
    <w:rsid w:val="007708A2"/>
    <w:rsid w:val="007937C2"/>
    <w:rsid w:val="00793C60"/>
    <w:rsid w:val="00794F33"/>
    <w:rsid w:val="007A7AB6"/>
    <w:rsid w:val="007A7C22"/>
    <w:rsid w:val="007B2247"/>
    <w:rsid w:val="007D45BB"/>
    <w:rsid w:val="008020A9"/>
    <w:rsid w:val="00804299"/>
    <w:rsid w:val="00806820"/>
    <w:rsid w:val="008103E8"/>
    <w:rsid w:val="00836131"/>
    <w:rsid w:val="008407AD"/>
    <w:rsid w:val="00846F6A"/>
    <w:rsid w:val="008557E4"/>
    <w:rsid w:val="00864524"/>
    <w:rsid w:val="008659B7"/>
    <w:rsid w:val="00865FE2"/>
    <w:rsid w:val="008716CB"/>
    <w:rsid w:val="00876E3C"/>
    <w:rsid w:val="008906A8"/>
    <w:rsid w:val="008A0E36"/>
    <w:rsid w:val="008C386D"/>
    <w:rsid w:val="008D584F"/>
    <w:rsid w:val="008E67E0"/>
    <w:rsid w:val="00903A00"/>
    <w:rsid w:val="00907D27"/>
    <w:rsid w:val="00912206"/>
    <w:rsid w:val="009177AB"/>
    <w:rsid w:val="009548D0"/>
    <w:rsid w:val="009566E2"/>
    <w:rsid w:val="0096310B"/>
    <w:rsid w:val="00974CE5"/>
    <w:rsid w:val="009811BE"/>
    <w:rsid w:val="009934DB"/>
    <w:rsid w:val="00994293"/>
    <w:rsid w:val="009A1575"/>
    <w:rsid w:val="009B3B5C"/>
    <w:rsid w:val="009B5C9F"/>
    <w:rsid w:val="009B5E50"/>
    <w:rsid w:val="009B6F7A"/>
    <w:rsid w:val="009B6FB4"/>
    <w:rsid w:val="009C3205"/>
    <w:rsid w:val="009D6A97"/>
    <w:rsid w:val="009F1667"/>
    <w:rsid w:val="00A00497"/>
    <w:rsid w:val="00A0286A"/>
    <w:rsid w:val="00A05C02"/>
    <w:rsid w:val="00A209DB"/>
    <w:rsid w:val="00A3427C"/>
    <w:rsid w:val="00A7001E"/>
    <w:rsid w:val="00A7669B"/>
    <w:rsid w:val="00A87D93"/>
    <w:rsid w:val="00AA36F3"/>
    <w:rsid w:val="00AB1E9E"/>
    <w:rsid w:val="00AB2DE2"/>
    <w:rsid w:val="00AC3EF2"/>
    <w:rsid w:val="00AD01E1"/>
    <w:rsid w:val="00AF2456"/>
    <w:rsid w:val="00AF2D91"/>
    <w:rsid w:val="00B37FE5"/>
    <w:rsid w:val="00B41252"/>
    <w:rsid w:val="00B42C38"/>
    <w:rsid w:val="00B449DC"/>
    <w:rsid w:val="00B50394"/>
    <w:rsid w:val="00B534C2"/>
    <w:rsid w:val="00B57DB8"/>
    <w:rsid w:val="00B755A2"/>
    <w:rsid w:val="00B80B3D"/>
    <w:rsid w:val="00BA6A15"/>
    <w:rsid w:val="00BB05D5"/>
    <w:rsid w:val="00BB1DA7"/>
    <w:rsid w:val="00BC3CB7"/>
    <w:rsid w:val="00BC603E"/>
    <w:rsid w:val="00BE73D8"/>
    <w:rsid w:val="00BF2EC1"/>
    <w:rsid w:val="00C13CA9"/>
    <w:rsid w:val="00C20D44"/>
    <w:rsid w:val="00C419B6"/>
    <w:rsid w:val="00C50B75"/>
    <w:rsid w:val="00C566E1"/>
    <w:rsid w:val="00C71ADD"/>
    <w:rsid w:val="00C73AD4"/>
    <w:rsid w:val="00C81AF7"/>
    <w:rsid w:val="00C9301A"/>
    <w:rsid w:val="00C940A3"/>
    <w:rsid w:val="00C94CFC"/>
    <w:rsid w:val="00CB0C1C"/>
    <w:rsid w:val="00CC445D"/>
    <w:rsid w:val="00CC77C6"/>
    <w:rsid w:val="00CD2607"/>
    <w:rsid w:val="00CD56E9"/>
    <w:rsid w:val="00CF23D7"/>
    <w:rsid w:val="00D17503"/>
    <w:rsid w:val="00D44651"/>
    <w:rsid w:val="00D546EE"/>
    <w:rsid w:val="00D54BFE"/>
    <w:rsid w:val="00D571A1"/>
    <w:rsid w:val="00D763B3"/>
    <w:rsid w:val="00D839AA"/>
    <w:rsid w:val="00D8486C"/>
    <w:rsid w:val="00D8580A"/>
    <w:rsid w:val="00D92A2C"/>
    <w:rsid w:val="00D97923"/>
    <w:rsid w:val="00DA1249"/>
    <w:rsid w:val="00DA3D32"/>
    <w:rsid w:val="00DA4784"/>
    <w:rsid w:val="00DC1A7D"/>
    <w:rsid w:val="00DC1D25"/>
    <w:rsid w:val="00DE2159"/>
    <w:rsid w:val="00E00C95"/>
    <w:rsid w:val="00E04EF9"/>
    <w:rsid w:val="00E1468A"/>
    <w:rsid w:val="00E21559"/>
    <w:rsid w:val="00E36898"/>
    <w:rsid w:val="00E41D3E"/>
    <w:rsid w:val="00E45C65"/>
    <w:rsid w:val="00E57D9F"/>
    <w:rsid w:val="00E62E92"/>
    <w:rsid w:val="00E67B48"/>
    <w:rsid w:val="00E73324"/>
    <w:rsid w:val="00EA0AB0"/>
    <w:rsid w:val="00EA3602"/>
    <w:rsid w:val="00EB4C87"/>
    <w:rsid w:val="00EC0F46"/>
    <w:rsid w:val="00EC5D90"/>
    <w:rsid w:val="00EE47D7"/>
    <w:rsid w:val="00EE7B1E"/>
    <w:rsid w:val="00F003E2"/>
    <w:rsid w:val="00F07D3F"/>
    <w:rsid w:val="00F14C08"/>
    <w:rsid w:val="00F26A7B"/>
    <w:rsid w:val="00F52F14"/>
    <w:rsid w:val="00F56DD4"/>
    <w:rsid w:val="00F644B7"/>
    <w:rsid w:val="00F716A4"/>
    <w:rsid w:val="00F75C31"/>
    <w:rsid w:val="00FA142B"/>
    <w:rsid w:val="00FE2444"/>
    <w:rsid w:val="00FE559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782311734">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 Id="rId5" Type="http://schemas.openxmlformats.org/officeDocument/2006/relationships/numbering" Target="numbering.xml"/><Relationship Id="rId10" Type="http://schemas.openxmlformats.org/officeDocument/2006/relationships/hyperlink" Target="https://parcsnaturals.gencat.cat/ca/xarxa-de-parcs/garrotxa/viure-hi/educacio-ambiental-i-voluntariat-ambienta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902ad5-c75c-498c-bafc-32b9da6d1c07">
      <UserInfo>
        <DisplayName/>
        <AccountId xsi:nil="true"/>
        <AccountType/>
      </UserInfo>
    </SharedWithUsers>
    <lcf76f155ced4ddcb4097134ff3c332f xmlns="19fe8961-f45c-407e-96c0-dd8c7594fc07">
      <Terms xmlns="http://schemas.microsoft.com/office/infopath/2007/PartnerControls"/>
    </lcf76f155ced4ddcb4097134ff3c332f>
    <TaxCatchAll xmlns="a2902ad5-c75c-498c-bafc-32b9da6d1c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B7174-7C75-4301-84CB-D9BE7417A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e8961-f45c-407e-96c0-dd8c7594fc07"/>
    <ds:schemaRef ds:uri="a2902ad5-c75c-498c-bafc-32b9da6d1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F27CB-DC66-4AC3-BCD5-0B9BC05F8DFC}">
  <ds:schemaRefs>
    <ds:schemaRef ds:uri="http://schemas.microsoft.com/sharepoint/v3/contenttype/forms"/>
  </ds:schemaRefs>
</ds:datastoreItem>
</file>

<file path=customXml/itemProps3.xml><?xml version="1.0" encoding="utf-8"?>
<ds:datastoreItem xmlns:ds="http://schemas.openxmlformats.org/officeDocument/2006/customXml" ds:itemID="{D799CBA6-8D49-4920-B28A-D93F9FFDA539}">
  <ds:schemaRefs>
    <ds:schemaRef ds:uri="a2902ad5-c75c-498c-bafc-32b9da6d1c07"/>
    <ds:schemaRef ds:uri="http://purl.org/dc/elements/1.1/"/>
    <ds:schemaRef ds:uri="19fe8961-f45c-407e-96c0-dd8c7594fc07"/>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EFB22D0-CE8C-42F0-8CCA-4F12E32A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1948</Words>
  <Characters>11106</Characters>
  <Application>Microsoft Office Word</Application>
  <DocSecurity>0</DocSecurity>
  <Lines>92</Lines>
  <Paragraphs>26</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Pales Bartels, Cristina</cp:lastModifiedBy>
  <cp:revision>4</cp:revision>
  <cp:lastPrinted>2023-07-04T09:32:00Z</cp:lastPrinted>
  <dcterms:created xsi:type="dcterms:W3CDTF">2024-03-06T11:29:00Z</dcterms:created>
  <dcterms:modified xsi:type="dcterms:W3CDTF">2024-04-02T15:41:00Z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0x010100A4BB7A18DF850B4A962384CDB0080482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