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D6F056" w14:textId="00816785" w:rsidR="00406B46" w:rsidRPr="008C2309" w:rsidRDefault="00406B46" w:rsidP="000273CB">
      <w:pPr>
        <w:jc w:val="both"/>
        <w:rPr>
          <w:rFonts w:eastAsia="Batang" w:cs="Arial"/>
          <w:b/>
          <w:bCs/>
          <w:szCs w:val="22"/>
          <w:lang w:eastAsia="ko-KR"/>
        </w:rPr>
      </w:pPr>
      <w:r w:rsidRPr="00406B46">
        <w:rPr>
          <w:rFonts w:eastAsia="Batang" w:cs="Arial"/>
          <w:b/>
          <w:bCs/>
          <w:szCs w:val="22"/>
          <w:lang w:eastAsia="ko-KR"/>
        </w:rPr>
        <w:t xml:space="preserve">ANNEX </w:t>
      </w:r>
      <w:r w:rsidR="008D0A9D">
        <w:rPr>
          <w:rFonts w:eastAsia="Batang" w:cs="Arial"/>
          <w:b/>
          <w:bCs/>
          <w:szCs w:val="22"/>
          <w:lang w:eastAsia="ko-KR"/>
        </w:rPr>
        <w:t xml:space="preserve">1- </w:t>
      </w:r>
      <w:r w:rsidR="00A3323D">
        <w:rPr>
          <w:rFonts w:eastAsia="Batang" w:cs="Arial"/>
          <w:b/>
          <w:bCs/>
          <w:szCs w:val="22"/>
          <w:lang w:eastAsia="ko-KR"/>
        </w:rPr>
        <w:t xml:space="preserve">LOT </w:t>
      </w:r>
      <w:r w:rsidR="007E695F" w:rsidRPr="008C2309">
        <w:rPr>
          <w:rFonts w:eastAsia="Batang" w:cs="Arial"/>
          <w:b/>
          <w:bCs/>
          <w:szCs w:val="22"/>
          <w:lang w:eastAsia="ko-KR"/>
        </w:rPr>
        <w:t>4</w:t>
      </w:r>
    </w:p>
    <w:p w14:paraId="01CEFC4C" w14:textId="77777777" w:rsidR="00F07D3F" w:rsidRPr="008C2309" w:rsidRDefault="00F07D3F" w:rsidP="00F07D3F">
      <w:pPr>
        <w:jc w:val="both"/>
        <w:rPr>
          <w:rFonts w:eastAsia="Batang" w:cs="Arial"/>
          <w:bCs/>
          <w:szCs w:val="22"/>
          <w:lang w:eastAsia="ko-KR"/>
        </w:rPr>
      </w:pPr>
    </w:p>
    <w:p w14:paraId="0A42F541" w14:textId="77777777" w:rsidR="00F07D3F" w:rsidRDefault="00F07D3F"/>
    <w:p w14:paraId="45C76FEB" w14:textId="4BD07557" w:rsidR="00771F30" w:rsidRDefault="00473611" w:rsidP="00473611">
      <w:pPr>
        <w:jc w:val="both"/>
        <w:rPr>
          <w:rFonts w:eastAsia="Batang" w:cs="Arial"/>
          <w:bCs/>
          <w:szCs w:val="22"/>
          <w:lang w:eastAsia="ko-KR"/>
        </w:rPr>
      </w:pPr>
      <w:r>
        <w:rPr>
          <w:noProof/>
          <w:lang w:eastAsia="ca-ES"/>
        </w:rPr>
        <w:drawing>
          <wp:anchor distT="0" distB="0" distL="114300" distR="114300" simplePos="0" relativeHeight="251658240" behindDoc="1" locked="0" layoutInCell="1" allowOverlap="1" wp14:anchorId="0D6EDA06" wp14:editId="09969DC3">
            <wp:simplePos x="0" y="0"/>
            <wp:positionH relativeFrom="margin">
              <wp:posOffset>-635</wp:posOffset>
            </wp:positionH>
            <wp:positionV relativeFrom="paragraph">
              <wp:posOffset>770890</wp:posOffset>
            </wp:positionV>
            <wp:extent cx="5403850" cy="3745230"/>
            <wp:effectExtent l="0" t="0" r="6350" b="7620"/>
            <wp:wrapSquare wrapText="bothSides"/>
            <wp:docPr id="2" name="Imatge 2" descr="Lot 3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t 3_02"/>
                    <pic:cNvPicPr>
                      <a:picLocks noChangeAspect="1" noChangeArrowheads="1"/>
                    </pic:cNvPicPr>
                  </pic:nvPicPr>
                  <pic:blipFill>
                    <a:blip r:embed="rId9" cstate="print">
                      <a:extLst>
                        <a:ext uri="{28A0092B-C50C-407E-A947-70E740481C1C}">
                          <a14:useLocalDpi xmlns:a14="http://schemas.microsoft.com/office/drawing/2010/main" val="0"/>
                        </a:ext>
                      </a:extLst>
                    </a:blip>
                    <a:srcRect l="6779" t="5708" r="6520" b="51805"/>
                    <a:stretch>
                      <a:fillRect/>
                    </a:stretch>
                  </pic:blipFill>
                  <pic:spPr bwMode="auto">
                    <a:xfrm>
                      <a:off x="0" y="0"/>
                      <a:ext cx="5403850" cy="3745230"/>
                    </a:xfrm>
                    <a:prstGeom prst="rect">
                      <a:avLst/>
                    </a:prstGeom>
                    <a:noFill/>
                  </pic:spPr>
                </pic:pic>
              </a:graphicData>
            </a:graphic>
            <wp14:sizeRelH relativeFrom="page">
              <wp14:pctWidth>0</wp14:pctWidth>
            </wp14:sizeRelH>
            <wp14:sizeRelV relativeFrom="page">
              <wp14:pctHeight>0</wp14:pctHeight>
            </wp14:sizeRelV>
          </wp:anchor>
        </w:drawing>
      </w:r>
      <w:r w:rsidR="00771F30">
        <w:rPr>
          <w:rFonts w:eastAsia="Batang" w:cs="Arial"/>
          <w:bCs/>
          <w:szCs w:val="22"/>
          <w:lang w:eastAsia="ko-KR"/>
        </w:rPr>
        <w:t>L’espai natural que conforma aquest lot és el Parc Natural dels Ports, però només en l’àmbit territorial de la comarca del Montsià.</w:t>
      </w:r>
      <w:r w:rsidRPr="00473611">
        <w:rPr>
          <w:b/>
        </w:rPr>
        <w:t xml:space="preserve"> </w:t>
      </w:r>
      <w:r w:rsidR="00C06DE6">
        <w:t>Els serveis d’informació e</w:t>
      </w:r>
      <w:r w:rsidRPr="00473611">
        <w:t>s presten des de la Comarca del Montsià, tot i que s’informa de tot el Parc, i els d’educació ambiental van destinats a tots els centres educatius de la comarca i també referits a tot l’àmbit del Parc.</w:t>
      </w:r>
    </w:p>
    <w:p w14:paraId="0F1D51C8" w14:textId="6545840B" w:rsidR="00771F30" w:rsidRDefault="00771F30" w:rsidP="00771F30">
      <w:pPr>
        <w:jc w:val="both"/>
        <w:rPr>
          <w:rFonts w:eastAsia="Batang" w:cs="Arial"/>
          <w:bCs/>
          <w:szCs w:val="22"/>
          <w:lang w:eastAsia="ko-KR"/>
        </w:rPr>
      </w:pPr>
    </w:p>
    <w:p w14:paraId="69041091" w14:textId="77777777" w:rsidR="008D0A9D" w:rsidRDefault="008D0A9D" w:rsidP="008D0A9D">
      <w:pPr>
        <w:rPr>
          <w:rFonts w:cs="Arial"/>
          <w:b/>
          <w:szCs w:val="22"/>
        </w:rPr>
      </w:pPr>
    </w:p>
    <w:p w14:paraId="5BFC7BD1" w14:textId="77777777" w:rsidR="008D0A9D" w:rsidRPr="009513C0" w:rsidRDefault="008D0A9D" w:rsidP="008D0A9D">
      <w:pPr>
        <w:pBdr>
          <w:top w:val="single" w:sz="4" w:space="1" w:color="auto"/>
          <w:left w:val="single" w:sz="4" w:space="4" w:color="auto"/>
          <w:bottom w:val="single" w:sz="4" w:space="1" w:color="auto"/>
          <w:right w:val="single" w:sz="4" w:space="4" w:color="auto"/>
        </w:pBdr>
        <w:shd w:val="clear" w:color="auto" w:fill="D9D9D9" w:themeFill="background1" w:themeFillShade="D9"/>
        <w:rPr>
          <w:b/>
        </w:rPr>
      </w:pPr>
      <w:r w:rsidRPr="009513C0">
        <w:rPr>
          <w:b/>
        </w:rPr>
        <w:t>DADES GLOBALS DEL LOT</w:t>
      </w:r>
    </w:p>
    <w:p w14:paraId="0026E569" w14:textId="77777777" w:rsidR="008D0A9D" w:rsidRPr="009513C0" w:rsidRDefault="008D0A9D" w:rsidP="008D0A9D">
      <w:pPr>
        <w:rPr>
          <w:rFonts w:cs="Arial"/>
          <w:spacing w:val="-3"/>
          <w:szCs w:val="22"/>
        </w:rPr>
      </w:pPr>
    </w:p>
    <w:p w14:paraId="6F3B9082" w14:textId="77777777" w:rsidR="008D0A9D" w:rsidRPr="009513C0" w:rsidRDefault="008D0A9D" w:rsidP="008D0A9D">
      <w:pPr>
        <w:jc w:val="both"/>
        <w:rPr>
          <w:rFonts w:cs="Arial"/>
          <w:szCs w:val="22"/>
        </w:rPr>
      </w:pPr>
      <w:r w:rsidRPr="009513C0">
        <w:rPr>
          <w:rFonts w:cs="Arial"/>
          <w:b/>
          <w:szCs w:val="22"/>
        </w:rPr>
        <w:t>L’equip tècnic</w:t>
      </w:r>
      <w:r w:rsidRPr="009513C0">
        <w:rPr>
          <w:rFonts w:cs="Arial"/>
          <w:szCs w:val="22"/>
        </w:rPr>
        <w:t xml:space="preserve"> necessari per a dur a terme els serveis objecte d’aquest contracte estarà constituït per aquests perfils:</w:t>
      </w:r>
    </w:p>
    <w:p w14:paraId="5B23C13D" w14:textId="77777777" w:rsidR="008D0A9D" w:rsidRPr="009513C0" w:rsidRDefault="008D0A9D" w:rsidP="008D0A9D">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6233"/>
      </w:tblGrid>
      <w:tr w:rsidR="008D0A9D" w:rsidRPr="00FE5956" w14:paraId="0389AF78" w14:textId="77777777" w:rsidTr="006B133D">
        <w:trPr>
          <w:trHeight w:val="362"/>
          <w:jc w:val="center"/>
        </w:trPr>
        <w:tc>
          <w:tcPr>
            <w:tcW w:w="1129" w:type="dxa"/>
            <w:vAlign w:val="center"/>
          </w:tcPr>
          <w:p w14:paraId="7872DC60" w14:textId="77777777" w:rsidR="008D0A9D" w:rsidRPr="00FE5956" w:rsidRDefault="008D0A9D" w:rsidP="006B133D">
            <w:pPr>
              <w:tabs>
                <w:tab w:val="left" w:pos="-720"/>
                <w:tab w:val="num" w:pos="1789"/>
              </w:tabs>
              <w:suppressAutoHyphens/>
              <w:jc w:val="center"/>
              <w:rPr>
                <w:rFonts w:eastAsia="Batang" w:cs="Arial"/>
                <w:b/>
                <w:spacing w:val="-3"/>
                <w:sz w:val="18"/>
                <w:szCs w:val="18"/>
              </w:rPr>
            </w:pPr>
            <w:r w:rsidRPr="00FE5956">
              <w:rPr>
                <w:rFonts w:eastAsia="Batang" w:cs="Arial"/>
                <w:b/>
                <w:spacing w:val="-3"/>
                <w:sz w:val="18"/>
                <w:szCs w:val="18"/>
              </w:rPr>
              <w:t>Perfil</w:t>
            </w:r>
          </w:p>
        </w:tc>
        <w:tc>
          <w:tcPr>
            <w:tcW w:w="6233" w:type="dxa"/>
            <w:shd w:val="clear" w:color="auto" w:fill="auto"/>
            <w:vAlign w:val="center"/>
          </w:tcPr>
          <w:p w14:paraId="697D35E6" w14:textId="77777777" w:rsidR="008D0A9D" w:rsidRPr="00FE5956" w:rsidRDefault="008D0A9D" w:rsidP="006B133D">
            <w:pPr>
              <w:tabs>
                <w:tab w:val="left" w:pos="-720"/>
                <w:tab w:val="num" w:pos="1789"/>
              </w:tabs>
              <w:suppressAutoHyphens/>
              <w:jc w:val="center"/>
              <w:rPr>
                <w:rFonts w:eastAsia="Batang" w:cs="Arial"/>
                <w:b/>
                <w:spacing w:val="-3"/>
                <w:sz w:val="18"/>
                <w:szCs w:val="18"/>
              </w:rPr>
            </w:pPr>
            <w:r w:rsidRPr="00FE5956">
              <w:rPr>
                <w:rFonts w:eastAsia="Batang" w:cs="Arial"/>
                <w:b/>
                <w:spacing w:val="-3"/>
                <w:sz w:val="18"/>
                <w:szCs w:val="18"/>
              </w:rPr>
              <w:t>Equip tècnic mínim</w:t>
            </w:r>
          </w:p>
        </w:tc>
      </w:tr>
      <w:tr w:rsidR="008D0A9D" w:rsidRPr="00FE5956" w14:paraId="47248E3F" w14:textId="77777777" w:rsidTr="006B133D">
        <w:trPr>
          <w:trHeight w:val="340"/>
          <w:jc w:val="center"/>
        </w:trPr>
        <w:tc>
          <w:tcPr>
            <w:tcW w:w="1129" w:type="dxa"/>
            <w:shd w:val="clear" w:color="auto" w:fill="C5E0B3" w:themeFill="accent6" w:themeFillTint="66"/>
            <w:vAlign w:val="center"/>
          </w:tcPr>
          <w:p w14:paraId="541D4C2F" w14:textId="77777777" w:rsidR="008D0A9D" w:rsidRPr="00FE5956" w:rsidRDefault="008D0A9D" w:rsidP="006B133D">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A</w:t>
            </w:r>
          </w:p>
        </w:tc>
        <w:tc>
          <w:tcPr>
            <w:tcW w:w="6233" w:type="dxa"/>
            <w:shd w:val="clear" w:color="auto" w:fill="C5E0B3" w:themeFill="accent6" w:themeFillTint="66"/>
            <w:vAlign w:val="center"/>
          </w:tcPr>
          <w:p w14:paraId="03008CC2" w14:textId="77777777" w:rsidR="008D0A9D" w:rsidRPr="00FE5956" w:rsidRDefault="008D0A9D" w:rsidP="006B133D">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Coordinador/a</w:t>
            </w:r>
          </w:p>
        </w:tc>
      </w:tr>
      <w:tr w:rsidR="008D0A9D" w:rsidRPr="00FE5956" w14:paraId="64931855" w14:textId="77777777" w:rsidTr="006B133D">
        <w:trPr>
          <w:trHeight w:val="340"/>
          <w:jc w:val="center"/>
        </w:trPr>
        <w:tc>
          <w:tcPr>
            <w:tcW w:w="1129" w:type="dxa"/>
            <w:shd w:val="clear" w:color="auto" w:fill="F7CAAC" w:themeFill="accent2" w:themeFillTint="66"/>
            <w:vAlign w:val="center"/>
          </w:tcPr>
          <w:p w14:paraId="6071E153" w14:textId="77777777" w:rsidR="008D0A9D" w:rsidRPr="00FE5956" w:rsidRDefault="008D0A9D" w:rsidP="006B133D">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B</w:t>
            </w:r>
          </w:p>
        </w:tc>
        <w:tc>
          <w:tcPr>
            <w:tcW w:w="6233" w:type="dxa"/>
            <w:shd w:val="clear" w:color="auto" w:fill="F7CAAC" w:themeFill="accent2" w:themeFillTint="66"/>
            <w:vAlign w:val="center"/>
          </w:tcPr>
          <w:p w14:paraId="0BDE2737" w14:textId="77777777" w:rsidR="008D0A9D" w:rsidRPr="00FE5956" w:rsidRDefault="008D0A9D" w:rsidP="006B133D">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Educador/a ambiental perfil tècnic 2</w:t>
            </w:r>
          </w:p>
        </w:tc>
      </w:tr>
      <w:tr w:rsidR="008D0A9D" w:rsidRPr="00FE5956" w14:paraId="7651F6E1" w14:textId="77777777" w:rsidTr="006B133D">
        <w:trPr>
          <w:trHeight w:val="340"/>
          <w:jc w:val="center"/>
        </w:trPr>
        <w:tc>
          <w:tcPr>
            <w:tcW w:w="1129" w:type="dxa"/>
            <w:shd w:val="clear" w:color="auto" w:fill="DEEAF6" w:themeFill="accent1" w:themeFillTint="33"/>
            <w:vAlign w:val="center"/>
          </w:tcPr>
          <w:p w14:paraId="7A196D49" w14:textId="77777777" w:rsidR="008D0A9D" w:rsidRPr="00FE5956" w:rsidRDefault="008D0A9D" w:rsidP="006B133D">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C</w:t>
            </w:r>
          </w:p>
        </w:tc>
        <w:tc>
          <w:tcPr>
            <w:tcW w:w="6233" w:type="dxa"/>
            <w:shd w:val="clear" w:color="auto" w:fill="DEEAF6" w:themeFill="accent1" w:themeFillTint="33"/>
            <w:vAlign w:val="center"/>
          </w:tcPr>
          <w:p w14:paraId="3C8285C0" w14:textId="77777777" w:rsidR="008D0A9D" w:rsidRPr="00FE5956" w:rsidRDefault="008D0A9D" w:rsidP="006B133D">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Educador/a ambiental i/o informador/a en centre perfil tècnic 1</w:t>
            </w:r>
          </w:p>
        </w:tc>
      </w:tr>
      <w:tr w:rsidR="008D0A9D" w:rsidRPr="00FE5956" w14:paraId="1F41F753" w14:textId="77777777" w:rsidTr="006B133D">
        <w:trPr>
          <w:trHeight w:val="340"/>
          <w:jc w:val="center"/>
        </w:trPr>
        <w:tc>
          <w:tcPr>
            <w:tcW w:w="1129" w:type="dxa"/>
            <w:shd w:val="clear" w:color="auto" w:fill="FFE599" w:themeFill="accent4" w:themeFillTint="66"/>
            <w:vAlign w:val="center"/>
          </w:tcPr>
          <w:p w14:paraId="417917AA" w14:textId="77777777" w:rsidR="008D0A9D" w:rsidRPr="00FE5956" w:rsidRDefault="008D0A9D" w:rsidP="006B133D">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D</w:t>
            </w:r>
          </w:p>
        </w:tc>
        <w:tc>
          <w:tcPr>
            <w:tcW w:w="6233" w:type="dxa"/>
            <w:shd w:val="clear" w:color="auto" w:fill="FFE599" w:themeFill="accent4" w:themeFillTint="66"/>
            <w:vAlign w:val="center"/>
          </w:tcPr>
          <w:p w14:paraId="5D8DAD66" w14:textId="77777777" w:rsidR="008D0A9D" w:rsidRPr="00FE5956" w:rsidRDefault="008D0A9D" w:rsidP="006B133D">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Informador/a itinerant</w:t>
            </w:r>
          </w:p>
        </w:tc>
      </w:tr>
    </w:tbl>
    <w:p w14:paraId="15866B4A" w14:textId="77777777" w:rsidR="008D0A9D" w:rsidRPr="0039183F" w:rsidRDefault="008D0A9D" w:rsidP="008D0A9D">
      <w:pPr>
        <w:jc w:val="both"/>
        <w:rPr>
          <w:rFonts w:cs="Arial"/>
          <w:color w:val="00B050"/>
          <w:szCs w:val="22"/>
        </w:rPr>
      </w:pPr>
    </w:p>
    <w:p w14:paraId="60CEB139" w14:textId="77777777" w:rsidR="008D0A9D" w:rsidRPr="009513C0" w:rsidRDefault="008D0A9D" w:rsidP="008D0A9D">
      <w:pPr>
        <w:jc w:val="both"/>
        <w:rPr>
          <w:rFonts w:cs="Arial"/>
          <w:szCs w:val="22"/>
        </w:rPr>
      </w:pPr>
    </w:p>
    <w:p w14:paraId="7471D283" w14:textId="77777777" w:rsidR="008D0A9D" w:rsidRPr="009513C0" w:rsidRDefault="008D0A9D" w:rsidP="008D0A9D">
      <w:pPr>
        <w:jc w:val="both"/>
        <w:rPr>
          <w:rFonts w:cs="Arial"/>
          <w:szCs w:val="22"/>
        </w:rPr>
      </w:pPr>
      <w:r w:rsidRPr="009513C0">
        <w:rPr>
          <w:rFonts w:cs="Arial"/>
          <w:b/>
          <w:spacing w:val="-3"/>
          <w:szCs w:val="22"/>
        </w:rPr>
        <w:t>DEDICACIÓ DE L’EQUIP TÈCNIC</w:t>
      </w:r>
    </w:p>
    <w:p w14:paraId="4DA5E0A1" w14:textId="77777777" w:rsidR="008D0A9D" w:rsidRPr="009513C0" w:rsidRDefault="008D0A9D" w:rsidP="008D0A9D">
      <w:pPr>
        <w:jc w:val="both"/>
        <w:rPr>
          <w:rFonts w:cs="Arial"/>
          <w:szCs w:val="22"/>
        </w:rPr>
      </w:pPr>
      <w:r w:rsidRPr="009513C0">
        <w:rPr>
          <w:rFonts w:cs="Arial"/>
          <w:szCs w:val="22"/>
        </w:rPr>
        <w:t>Es concreta el nombre d’hores de dedicació prevista, per a cadascun d’aquests perfils, en aquest lot.</w:t>
      </w:r>
    </w:p>
    <w:p w14:paraId="6FA74FD6" w14:textId="77777777" w:rsidR="008D0A9D" w:rsidRDefault="008D0A9D" w:rsidP="008D0A9D">
      <w:pPr>
        <w:rPr>
          <w:rFonts w:eastAsia="Batang" w:cs="Arial"/>
          <w:b/>
          <w:color w:val="7030A0"/>
          <w:spacing w:val="-3"/>
          <w:szCs w:val="22"/>
        </w:rPr>
      </w:pPr>
    </w:p>
    <w:p w14:paraId="00AEAC4C" w14:textId="40B9F9C1" w:rsidR="008D0A9D" w:rsidRDefault="008D0A9D" w:rsidP="008D0A9D">
      <w:pPr>
        <w:rPr>
          <w:rFonts w:eastAsia="Batang" w:cs="Arial"/>
          <w:b/>
          <w:spacing w:val="-3"/>
          <w:szCs w:val="22"/>
        </w:rPr>
      </w:pPr>
    </w:p>
    <w:p w14:paraId="39AF2958" w14:textId="0FD1F2B5" w:rsidR="008D0A9D" w:rsidRDefault="008D0A9D" w:rsidP="008D0A9D">
      <w:pPr>
        <w:rPr>
          <w:rFonts w:eastAsia="Batang" w:cs="Arial"/>
          <w:b/>
          <w:spacing w:val="-3"/>
          <w:szCs w:val="22"/>
        </w:rPr>
      </w:pPr>
    </w:p>
    <w:p w14:paraId="0458C626" w14:textId="77777777" w:rsidR="008D0A9D" w:rsidRDefault="008D0A9D" w:rsidP="008D0A9D">
      <w:pPr>
        <w:rPr>
          <w:rFonts w:eastAsia="Batang" w:cs="Arial"/>
          <w:b/>
          <w:spacing w:val="-3"/>
          <w:szCs w:val="22"/>
        </w:rPr>
      </w:pPr>
    </w:p>
    <w:p w14:paraId="6A8A6AA1" w14:textId="3DCAD79A" w:rsidR="008D0A9D" w:rsidRDefault="008D0A9D" w:rsidP="008D0A9D">
      <w:pPr>
        <w:rPr>
          <w:rFonts w:cs="Arial"/>
          <w:b/>
          <w:szCs w:val="22"/>
        </w:rPr>
      </w:pPr>
      <w:r w:rsidRPr="003C0291">
        <w:rPr>
          <w:rFonts w:cs="Arial"/>
          <w:b/>
          <w:szCs w:val="22"/>
        </w:rPr>
        <w:lastRenderedPageBreak/>
        <w:t>Coordinador/a</w:t>
      </w:r>
      <w:r>
        <w:rPr>
          <w:rFonts w:cs="Arial"/>
          <w:b/>
          <w:szCs w:val="22"/>
        </w:rPr>
        <w:t xml:space="preserve"> (perfil A)</w:t>
      </w:r>
      <w:r w:rsidRPr="003C0291">
        <w:rPr>
          <w:rFonts w:cs="Arial"/>
          <w:b/>
          <w:szCs w:val="22"/>
        </w:rPr>
        <w:t>:</w:t>
      </w:r>
      <w:r w:rsidRPr="003C0291">
        <w:rPr>
          <w:b/>
        </w:rPr>
        <w:t xml:space="preserve"> </w:t>
      </w:r>
    </w:p>
    <w:p w14:paraId="5B29A41D" w14:textId="77777777" w:rsidR="008D0A9D" w:rsidRPr="00152998" w:rsidRDefault="008D0A9D" w:rsidP="008D0A9D">
      <w:pPr>
        <w:rPr>
          <w:rFonts w:cs="Arial"/>
          <w:b/>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8"/>
        <w:gridCol w:w="2698"/>
      </w:tblGrid>
      <w:tr w:rsidR="008D0A9D" w:rsidRPr="0039183F" w14:paraId="47A4A4E9" w14:textId="77777777" w:rsidTr="006B133D">
        <w:trPr>
          <w:trHeight w:val="423"/>
          <w:jc w:val="center"/>
        </w:trPr>
        <w:tc>
          <w:tcPr>
            <w:tcW w:w="2698" w:type="dxa"/>
            <w:shd w:val="clear" w:color="auto" w:fill="auto"/>
            <w:vAlign w:val="center"/>
          </w:tcPr>
          <w:p w14:paraId="6789CF83" w14:textId="77777777" w:rsidR="008D0A9D" w:rsidRPr="0039183F" w:rsidRDefault="008D0A9D" w:rsidP="006B133D">
            <w:pPr>
              <w:tabs>
                <w:tab w:val="left" w:pos="-720"/>
                <w:tab w:val="num" w:pos="1789"/>
              </w:tabs>
              <w:suppressAutoHyphens/>
              <w:jc w:val="center"/>
              <w:rPr>
                <w:rFonts w:eastAsia="Batang" w:cs="Arial"/>
                <w:b/>
                <w:spacing w:val="-3"/>
                <w:sz w:val="18"/>
                <w:szCs w:val="18"/>
              </w:rPr>
            </w:pPr>
            <w:r w:rsidRPr="0039183F">
              <w:rPr>
                <w:rFonts w:eastAsia="Batang" w:cs="Arial"/>
                <w:b/>
                <w:spacing w:val="-3"/>
                <w:sz w:val="18"/>
                <w:szCs w:val="18"/>
              </w:rPr>
              <w:t>Hores laborables</w:t>
            </w:r>
          </w:p>
        </w:tc>
        <w:tc>
          <w:tcPr>
            <w:tcW w:w="2698" w:type="dxa"/>
            <w:vAlign w:val="center"/>
          </w:tcPr>
          <w:p w14:paraId="2CEAD2C5" w14:textId="77777777" w:rsidR="008D0A9D" w:rsidRPr="0039183F" w:rsidRDefault="008D0A9D" w:rsidP="006B133D">
            <w:pPr>
              <w:tabs>
                <w:tab w:val="left" w:pos="-720"/>
                <w:tab w:val="num" w:pos="1789"/>
              </w:tabs>
              <w:suppressAutoHyphens/>
              <w:jc w:val="center"/>
              <w:rPr>
                <w:rFonts w:eastAsia="Batang" w:cs="Arial"/>
                <w:b/>
                <w:spacing w:val="-3"/>
                <w:sz w:val="18"/>
                <w:szCs w:val="18"/>
              </w:rPr>
            </w:pPr>
            <w:r w:rsidRPr="0039183F">
              <w:rPr>
                <w:rFonts w:eastAsia="Batang" w:cs="Arial"/>
                <w:b/>
                <w:spacing w:val="-3"/>
                <w:sz w:val="18"/>
                <w:szCs w:val="18"/>
              </w:rPr>
              <w:t>Hores festives</w:t>
            </w:r>
          </w:p>
        </w:tc>
      </w:tr>
      <w:tr w:rsidR="008D0A9D" w:rsidRPr="0039183F" w14:paraId="1B92FE78" w14:textId="77777777" w:rsidTr="006B133D">
        <w:trPr>
          <w:trHeight w:val="397"/>
          <w:jc w:val="center"/>
        </w:trPr>
        <w:tc>
          <w:tcPr>
            <w:tcW w:w="2698" w:type="dxa"/>
            <w:shd w:val="clear" w:color="auto" w:fill="C5E0B3" w:themeFill="accent6" w:themeFillTint="66"/>
            <w:vAlign w:val="center"/>
          </w:tcPr>
          <w:p w14:paraId="12575437" w14:textId="77777777" w:rsidR="008D0A9D" w:rsidRPr="0039183F" w:rsidRDefault="008D0A9D" w:rsidP="006B133D">
            <w:pPr>
              <w:tabs>
                <w:tab w:val="left" w:pos="-720"/>
                <w:tab w:val="num" w:pos="1789"/>
              </w:tabs>
              <w:suppressAutoHyphens/>
              <w:jc w:val="center"/>
              <w:rPr>
                <w:rFonts w:eastAsia="Batang" w:cs="Arial"/>
                <w:spacing w:val="-3"/>
                <w:sz w:val="18"/>
                <w:szCs w:val="18"/>
              </w:rPr>
            </w:pPr>
            <w:r>
              <w:rPr>
                <w:rFonts w:eastAsia="Batang" w:cs="Arial"/>
                <w:spacing w:val="-3"/>
                <w:sz w:val="18"/>
                <w:szCs w:val="18"/>
              </w:rPr>
              <w:t>206</w:t>
            </w:r>
          </w:p>
        </w:tc>
        <w:tc>
          <w:tcPr>
            <w:tcW w:w="2698" w:type="dxa"/>
            <w:shd w:val="clear" w:color="auto" w:fill="C5E0B3" w:themeFill="accent6" w:themeFillTint="66"/>
            <w:vAlign w:val="center"/>
          </w:tcPr>
          <w:p w14:paraId="3B468617" w14:textId="77777777" w:rsidR="008D0A9D" w:rsidRPr="0039183F" w:rsidRDefault="008D0A9D" w:rsidP="006B133D">
            <w:pPr>
              <w:tabs>
                <w:tab w:val="left" w:pos="-720"/>
                <w:tab w:val="num" w:pos="1789"/>
              </w:tabs>
              <w:suppressAutoHyphens/>
              <w:jc w:val="center"/>
              <w:rPr>
                <w:rFonts w:eastAsia="Batang" w:cs="Arial"/>
                <w:spacing w:val="-3"/>
                <w:sz w:val="18"/>
                <w:szCs w:val="18"/>
              </w:rPr>
            </w:pPr>
            <w:r>
              <w:rPr>
                <w:rFonts w:eastAsia="Batang" w:cs="Arial"/>
                <w:spacing w:val="-3"/>
                <w:sz w:val="18"/>
                <w:szCs w:val="18"/>
              </w:rPr>
              <w:t>44</w:t>
            </w:r>
          </w:p>
        </w:tc>
      </w:tr>
    </w:tbl>
    <w:p w14:paraId="218E48C5" w14:textId="7138FA76" w:rsidR="008D0A9D" w:rsidRDefault="008D0A9D" w:rsidP="008D0A9D">
      <w:pPr>
        <w:rPr>
          <w:rFonts w:eastAsia="Batang" w:cs="Arial"/>
          <w:b/>
          <w:spacing w:val="-3"/>
          <w:szCs w:val="22"/>
        </w:rPr>
      </w:pPr>
    </w:p>
    <w:p w14:paraId="2EA73792" w14:textId="48327EBA" w:rsidR="008D0A9D" w:rsidRPr="003C0291" w:rsidRDefault="008D0A9D" w:rsidP="008D0A9D">
      <w:pPr>
        <w:rPr>
          <w:rFonts w:cs="Arial"/>
          <w:b/>
          <w:szCs w:val="22"/>
        </w:rPr>
      </w:pPr>
      <w:r w:rsidRPr="003C0291">
        <w:rPr>
          <w:rFonts w:cs="Arial"/>
          <w:b/>
          <w:szCs w:val="22"/>
        </w:rPr>
        <w:t>Educador/a ambiental perfil tècnic 2</w:t>
      </w:r>
      <w:r>
        <w:rPr>
          <w:rFonts w:cs="Arial"/>
          <w:b/>
          <w:szCs w:val="22"/>
        </w:rPr>
        <w:t xml:space="preserve"> (perfil B)</w:t>
      </w:r>
      <w:r w:rsidRPr="003C0291">
        <w:rPr>
          <w:rFonts w:cs="Arial"/>
          <w:b/>
          <w:szCs w:val="22"/>
        </w:rPr>
        <w:t>:</w:t>
      </w:r>
    </w:p>
    <w:p w14:paraId="600BA34B" w14:textId="77777777" w:rsidR="008D0A9D" w:rsidRPr="003C0291" w:rsidRDefault="008D0A9D" w:rsidP="008D0A9D">
      <w:pPr>
        <w:rPr>
          <w:rFonts w:ascii="Calibri" w:hAnsi="Calibri"/>
          <w:b/>
          <w:bCs/>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96"/>
        <w:gridCol w:w="1943"/>
        <w:gridCol w:w="1087"/>
      </w:tblGrid>
      <w:tr w:rsidR="008D0A9D" w:rsidRPr="003C0291" w14:paraId="18E0AEE2" w14:textId="77777777" w:rsidTr="006B133D">
        <w:trPr>
          <w:trHeight w:val="423"/>
          <w:jc w:val="center"/>
        </w:trPr>
        <w:tc>
          <w:tcPr>
            <w:tcW w:w="1596" w:type="dxa"/>
            <w:tcMar>
              <w:top w:w="0" w:type="dxa"/>
              <w:left w:w="108" w:type="dxa"/>
              <w:bottom w:w="0" w:type="dxa"/>
              <w:right w:w="108" w:type="dxa"/>
            </w:tcMar>
            <w:vAlign w:val="center"/>
            <w:hideMark/>
          </w:tcPr>
          <w:p w14:paraId="39846A7C" w14:textId="77777777" w:rsidR="008D0A9D" w:rsidRPr="003C0291" w:rsidRDefault="008D0A9D" w:rsidP="006B133D">
            <w:pPr>
              <w:spacing w:line="252" w:lineRule="auto"/>
              <w:jc w:val="center"/>
              <w:rPr>
                <w:b/>
                <w:bCs/>
                <w:spacing w:val="-3"/>
                <w:sz w:val="18"/>
                <w:szCs w:val="18"/>
              </w:rPr>
            </w:pPr>
            <w:r w:rsidRPr="003C0291">
              <w:rPr>
                <w:b/>
                <w:bCs/>
                <w:spacing w:val="-3"/>
                <w:sz w:val="18"/>
                <w:szCs w:val="18"/>
              </w:rPr>
              <w:t xml:space="preserve">Disseny i millora activitats EA </w:t>
            </w:r>
          </w:p>
        </w:tc>
        <w:tc>
          <w:tcPr>
            <w:tcW w:w="1943" w:type="dxa"/>
            <w:tcMar>
              <w:top w:w="0" w:type="dxa"/>
              <w:left w:w="108" w:type="dxa"/>
              <w:bottom w:w="0" w:type="dxa"/>
              <w:right w:w="108" w:type="dxa"/>
            </w:tcMar>
            <w:vAlign w:val="center"/>
            <w:hideMark/>
          </w:tcPr>
          <w:p w14:paraId="27F5E2A7" w14:textId="77777777" w:rsidR="008D0A9D" w:rsidRPr="003C0291" w:rsidRDefault="008D0A9D" w:rsidP="006B133D">
            <w:pPr>
              <w:spacing w:line="252" w:lineRule="auto"/>
              <w:jc w:val="center"/>
              <w:rPr>
                <w:b/>
                <w:bCs/>
                <w:spacing w:val="-3"/>
                <w:sz w:val="18"/>
                <w:szCs w:val="18"/>
              </w:rPr>
            </w:pPr>
            <w:r w:rsidRPr="003C0291">
              <w:rPr>
                <w:b/>
                <w:bCs/>
                <w:spacing w:val="-3"/>
                <w:sz w:val="18"/>
                <w:szCs w:val="18"/>
              </w:rPr>
              <w:t>Dinamització Xarxa escoles de l’ENP</w:t>
            </w:r>
          </w:p>
        </w:tc>
        <w:tc>
          <w:tcPr>
            <w:tcW w:w="1087" w:type="dxa"/>
            <w:vMerge w:val="restart"/>
            <w:tcMar>
              <w:top w:w="0" w:type="dxa"/>
              <w:left w:w="108" w:type="dxa"/>
              <w:bottom w:w="0" w:type="dxa"/>
              <w:right w:w="108" w:type="dxa"/>
            </w:tcMar>
            <w:vAlign w:val="center"/>
            <w:hideMark/>
          </w:tcPr>
          <w:p w14:paraId="1F04DEB6" w14:textId="77777777" w:rsidR="008D0A9D" w:rsidRPr="003C0291" w:rsidRDefault="008D0A9D" w:rsidP="006B133D">
            <w:pPr>
              <w:spacing w:line="252" w:lineRule="auto"/>
              <w:jc w:val="center"/>
              <w:rPr>
                <w:b/>
                <w:bCs/>
                <w:spacing w:val="-3"/>
                <w:sz w:val="18"/>
                <w:szCs w:val="18"/>
              </w:rPr>
            </w:pPr>
            <w:r w:rsidRPr="003C0291">
              <w:rPr>
                <w:b/>
                <w:bCs/>
                <w:spacing w:val="-3"/>
                <w:sz w:val="18"/>
                <w:szCs w:val="18"/>
              </w:rPr>
              <w:t>TOTAL hores laborables</w:t>
            </w:r>
          </w:p>
        </w:tc>
      </w:tr>
      <w:tr w:rsidR="008D0A9D" w:rsidRPr="003C0291" w14:paraId="171B40F1" w14:textId="77777777" w:rsidTr="006B133D">
        <w:trPr>
          <w:trHeight w:val="423"/>
          <w:jc w:val="center"/>
        </w:trPr>
        <w:tc>
          <w:tcPr>
            <w:tcW w:w="1596" w:type="dxa"/>
            <w:tcBorders>
              <w:bottom w:val="single" w:sz="4" w:space="0" w:color="auto"/>
            </w:tcBorders>
            <w:tcMar>
              <w:top w:w="0" w:type="dxa"/>
              <w:left w:w="108" w:type="dxa"/>
              <w:bottom w:w="0" w:type="dxa"/>
              <w:right w:w="108" w:type="dxa"/>
            </w:tcMar>
            <w:vAlign w:val="center"/>
            <w:hideMark/>
          </w:tcPr>
          <w:p w14:paraId="7EA1C181" w14:textId="77777777" w:rsidR="008D0A9D" w:rsidRPr="003C0291" w:rsidRDefault="008D0A9D" w:rsidP="006B133D">
            <w:pPr>
              <w:spacing w:line="252" w:lineRule="auto"/>
              <w:jc w:val="center"/>
              <w:rPr>
                <w:spacing w:val="-3"/>
                <w:sz w:val="18"/>
                <w:szCs w:val="18"/>
              </w:rPr>
            </w:pPr>
            <w:r w:rsidRPr="003C0291">
              <w:rPr>
                <w:bCs/>
                <w:spacing w:val="-3"/>
                <w:sz w:val="18"/>
                <w:szCs w:val="18"/>
              </w:rPr>
              <w:t>Hores laborables</w:t>
            </w:r>
          </w:p>
        </w:tc>
        <w:tc>
          <w:tcPr>
            <w:tcW w:w="1943" w:type="dxa"/>
            <w:tcBorders>
              <w:bottom w:val="single" w:sz="4" w:space="0" w:color="auto"/>
            </w:tcBorders>
            <w:tcMar>
              <w:top w:w="0" w:type="dxa"/>
              <w:left w:w="108" w:type="dxa"/>
              <w:bottom w:w="0" w:type="dxa"/>
              <w:right w:w="108" w:type="dxa"/>
            </w:tcMar>
            <w:vAlign w:val="center"/>
            <w:hideMark/>
          </w:tcPr>
          <w:p w14:paraId="1E8974EA" w14:textId="77777777" w:rsidR="008D0A9D" w:rsidRPr="003C0291" w:rsidRDefault="008D0A9D" w:rsidP="006B133D">
            <w:pPr>
              <w:spacing w:line="252" w:lineRule="auto"/>
              <w:jc w:val="center"/>
              <w:rPr>
                <w:bCs/>
                <w:spacing w:val="-3"/>
                <w:sz w:val="18"/>
                <w:szCs w:val="18"/>
              </w:rPr>
            </w:pPr>
            <w:r w:rsidRPr="003C0291">
              <w:rPr>
                <w:bCs/>
                <w:spacing w:val="-3"/>
                <w:sz w:val="18"/>
                <w:szCs w:val="18"/>
              </w:rPr>
              <w:t>Hores laborables</w:t>
            </w:r>
          </w:p>
        </w:tc>
        <w:tc>
          <w:tcPr>
            <w:tcW w:w="1087" w:type="dxa"/>
            <w:vMerge/>
            <w:tcBorders>
              <w:bottom w:val="single" w:sz="4" w:space="0" w:color="auto"/>
            </w:tcBorders>
            <w:vAlign w:val="center"/>
            <w:hideMark/>
          </w:tcPr>
          <w:p w14:paraId="1A570303" w14:textId="77777777" w:rsidR="008D0A9D" w:rsidRPr="003C0291" w:rsidRDefault="008D0A9D" w:rsidP="006B133D">
            <w:pPr>
              <w:rPr>
                <w:rFonts w:ascii="Calibri" w:eastAsiaTheme="minorHAnsi" w:hAnsi="Calibri" w:cs="Calibri"/>
                <w:b/>
                <w:bCs/>
                <w:spacing w:val="-3"/>
                <w:sz w:val="18"/>
                <w:szCs w:val="18"/>
                <w:lang w:eastAsia="en-US"/>
              </w:rPr>
            </w:pPr>
          </w:p>
        </w:tc>
      </w:tr>
      <w:tr w:rsidR="008D0A9D" w:rsidRPr="003C0291" w14:paraId="303CC4AF" w14:textId="77777777" w:rsidTr="006B133D">
        <w:trPr>
          <w:trHeight w:val="364"/>
          <w:jc w:val="center"/>
        </w:trPr>
        <w:tc>
          <w:tcPr>
            <w:tcW w:w="1596" w:type="dxa"/>
            <w:shd w:val="clear" w:color="auto" w:fill="F7CAAC"/>
            <w:tcMar>
              <w:top w:w="0" w:type="dxa"/>
              <w:left w:w="108" w:type="dxa"/>
              <w:bottom w:w="0" w:type="dxa"/>
              <w:right w:w="108" w:type="dxa"/>
            </w:tcMar>
            <w:vAlign w:val="center"/>
          </w:tcPr>
          <w:p w14:paraId="0B970F88" w14:textId="77777777" w:rsidR="008D0A9D" w:rsidRPr="003C0291" w:rsidRDefault="008D0A9D" w:rsidP="006B133D">
            <w:pPr>
              <w:spacing w:line="252" w:lineRule="auto"/>
              <w:jc w:val="center"/>
              <w:rPr>
                <w:spacing w:val="-3"/>
                <w:sz w:val="18"/>
                <w:szCs w:val="18"/>
              </w:rPr>
            </w:pPr>
            <w:r w:rsidRPr="003C0291">
              <w:rPr>
                <w:spacing w:val="-3"/>
                <w:sz w:val="18"/>
                <w:szCs w:val="18"/>
              </w:rPr>
              <w:t>200</w:t>
            </w:r>
          </w:p>
        </w:tc>
        <w:tc>
          <w:tcPr>
            <w:tcW w:w="1943" w:type="dxa"/>
            <w:shd w:val="clear" w:color="auto" w:fill="F7CAAC"/>
            <w:tcMar>
              <w:top w:w="0" w:type="dxa"/>
              <w:left w:w="108" w:type="dxa"/>
              <w:bottom w:w="0" w:type="dxa"/>
              <w:right w:w="108" w:type="dxa"/>
            </w:tcMar>
            <w:vAlign w:val="center"/>
          </w:tcPr>
          <w:p w14:paraId="3D3B8DCD" w14:textId="77777777" w:rsidR="008D0A9D" w:rsidRPr="003C0291" w:rsidRDefault="008D0A9D" w:rsidP="006B133D">
            <w:pPr>
              <w:spacing w:line="252" w:lineRule="auto"/>
              <w:jc w:val="center"/>
              <w:rPr>
                <w:spacing w:val="-3"/>
                <w:sz w:val="18"/>
                <w:szCs w:val="18"/>
              </w:rPr>
            </w:pPr>
            <w:r w:rsidRPr="003C0291">
              <w:rPr>
                <w:spacing w:val="-3"/>
                <w:sz w:val="18"/>
                <w:szCs w:val="18"/>
              </w:rPr>
              <w:t>364</w:t>
            </w:r>
          </w:p>
        </w:tc>
        <w:tc>
          <w:tcPr>
            <w:tcW w:w="1087" w:type="dxa"/>
            <w:shd w:val="clear" w:color="auto" w:fill="F7CAAC"/>
            <w:tcMar>
              <w:top w:w="0" w:type="dxa"/>
              <w:left w:w="108" w:type="dxa"/>
              <w:bottom w:w="0" w:type="dxa"/>
              <w:right w:w="108" w:type="dxa"/>
            </w:tcMar>
            <w:vAlign w:val="center"/>
          </w:tcPr>
          <w:p w14:paraId="30BBD08F" w14:textId="77777777" w:rsidR="008D0A9D" w:rsidRPr="003C0291" w:rsidRDefault="008D0A9D" w:rsidP="006B133D">
            <w:pPr>
              <w:spacing w:line="252" w:lineRule="auto"/>
              <w:jc w:val="center"/>
              <w:rPr>
                <w:spacing w:val="-3"/>
                <w:sz w:val="18"/>
                <w:szCs w:val="18"/>
              </w:rPr>
            </w:pPr>
            <w:r w:rsidRPr="003C0291">
              <w:rPr>
                <w:spacing w:val="-3"/>
                <w:sz w:val="18"/>
                <w:szCs w:val="18"/>
              </w:rPr>
              <w:t>564</w:t>
            </w:r>
          </w:p>
        </w:tc>
      </w:tr>
    </w:tbl>
    <w:p w14:paraId="6DAFACCE" w14:textId="77777777" w:rsidR="008D0A9D" w:rsidRDefault="008D0A9D" w:rsidP="008D0A9D">
      <w:pPr>
        <w:rPr>
          <w:rFonts w:cs="Arial"/>
          <w:b/>
          <w:color w:val="00B050"/>
          <w:szCs w:val="22"/>
        </w:rPr>
      </w:pPr>
    </w:p>
    <w:p w14:paraId="078559FE" w14:textId="77777777" w:rsidR="008D0A9D" w:rsidRDefault="008D0A9D" w:rsidP="008D0A9D">
      <w:pPr>
        <w:rPr>
          <w:rFonts w:cs="Arial"/>
          <w:b/>
          <w:color w:val="00B050"/>
          <w:szCs w:val="22"/>
        </w:rPr>
      </w:pPr>
    </w:p>
    <w:p w14:paraId="21DA2231" w14:textId="22C559E3" w:rsidR="008D0A9D" w:rsidRPr="00587736" w:rsidRDefault="008D0A9D" w:rsidP="008D0A9D">
      <w:pPr>
        <w:rPr>
          <w:rFonts w:cs="Arial"/>
          <w:b/>
          <w:szCs w:val="22"/>
        </w:rPr>
      </w:pPr>
      <w:r>
        <w:rPr>
          <w:rFonts w:cs="Arial"/>
          <w:b/>
          <w:szCs w:val="22"/>
        </w:rPr>
        <w:t xml:space="preserve">Educador/a ambiental </w:t>
      </w:r>
      <w:r w:rsidRPr="00587736">
        <w:rPr>
          <w:rFonts w:cs="Arial"/>
          <w:b/>
          <w:szCs w:val="22"/>
        </w:rPr>
        <w:t>perfil tècnic 1</w:t>
      </w:r>
      <w:r>
        <w:rPr>
          <w:rFonts w:cs="Arial"/>
          <w:b/>
          <w:szCs w:val="22"/>
        </w:rPr>
        <w:t xml:space="preserve"> (perfil C)</w:t>
      </w:r>
      <w:r w:rsidRPr="00587736">
        <w:rPr>
          <w:rFonts w:cs="Arial"/>
          <w:b/>
          <w:szCs w:val="22"/>
        </w:rPr>
        <w:t>:</w:t>
      </w:r>
    </w:p>
    <w:p w14:paraId="485E7F20" w14:textId="77777777" w:rsidR="008D0A9D" w:rsidRPr="0039183F" w:rsidRDefault="008D0A9D" w:rsidP="008D0A9D">
      <w:pPr>
        <w:rPr>
          <w:rFonts w:cs="Arial"/>
          <w:b/>
          <w:szCs w:val="22"/>
        </w:rPr>
      </w:pPr>
    </w:p>
    <w:tbl>
      <w:tblPr>
        <w:tblW w:w="81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7"/>
        <w:gridCol w:w="1027"/>
        <w:gridCol w:w="1017"/>
        <w:gridCol w:w="1075"/>
        <w:gridCol w:w="1017"/>
        <w:gridCol w:w="823"/>
        <w:gridCol w:w="1098"/>
        <w:gridCol w:w="1043"/>
      </w:tblGrid>
      <w:tr w:rsidR="008D0A9D" w:rsidRPr="0039183F" w14:paraId="7ABEDA3C" w14:textId="77777777" w:rsidTr="006B133D">
        <w:trPr>
          <w:trHeight w:val="285"/>
        </w:trPr>
        <w:tc>
          <w:tcPr>
            <w:tcW w:w="2044" w:type="dxa"/>
            <w:gridSpan w:val="2"/>
            <w:shd w:val="clear" w:color="auto" w:fill="auto"/>
            <w:vAlign w:val="center"/>
          </w:tcPr>
          <w:p w14:paraId="6C3FD9D8" w14:textId="77777777" w:rsidR="008D0A9D" w:rsidRPr="0039183F" w:rsidRDefault="008D0A9D" w:rsidP="006B133D">
            <w:pPr>
              <w:tabs>
                <w:tab w:val="left" w:pos="-720"/>
                <w:tab w:val="num" w:pos="1789"/>
              </w:tabs>
              <w:suppressAutoHyphens/>
              <w:jc w:val="center"/>
              <w:rPr>
                <w:rFonts w:eastAsia="Batang" w:cs="Arial"/>
                <w:b/>
                <w:spacing w:val="-3"/>
                <w:sz w:val="18"/>
                <w:szCs w:val="18"/>
              </w:rPr>
            </w:pPr>
            <w:r w:rsidRPr="0039183F">
              <w:rPr>
                <w:rFonts w:eastAsia="Batang" w:cs="Arial"/>
                <w:b/>
                <w:spacing w:val="-3"/>
                <w:sz w:val="18"/>
                <w:szCs w:val="18"/>
              </w:rPr>
              <w:t>Servei informació</w:t>
            </w:r>
          </w:p>
        </w:tc>
        <w:tc>
          <w:tcPr>
            <w:tcW w:w="2092" w:type="dxa"/>
            <w:gridSpan w:val="2"/>
            <w:shd w:val="clear" w:color="auto" w:fill="auto"/>
            <w:vAlign w:val="center"/>
          </w:tcPr>
          <w:p w14:paraId="689530E6" w14:textId="77777777" w:rsidR="008D0A9D" w:rsidRPr="0039183F" w:rsidRDefault="008D0A9D" w:rsidP="006B133D">
            <w:pPr>
              <w:tabs>
                <w:tab w:val="left" w:pos="-720"/>
                <w:tab w:val="num" w:pos="1789"/>
              </w:tabs>
              <w:suppressAutoHyphens/>
              <w:jc w:val="center"/>
              <w:rPr>
                <w:rFonts w:eastAsia="Batang" w:cs="Arial"/>
                <w:b/>
                <w:spacing w:val="-3"/>
                <w:sz w:val="18"/>
                <w:szCs w:val="18"/>
              </w:rPr>
            </w:pPr>
            <w:r w:rsidRPr="0039183F">
              <w:rPr>
                <w:rFonts w:eastAsia="Batang" w:cs="Arial"/>
                <w:b/>
                <w:spacing w:val="-3"/>
                <w:sz w:val="18"/>
                <w:szCs w:val="18"/>
              </w:rPr>
              <w:t>Execució activitats EA</w:t>
            </w:r>
          </w:p>
        </w:tc>
        <w:tc>
          <w:tcPr>
            <w:tcW w:w="1840" w:type="dxa"/>
            <w:gridSpan w:val="2"/>
          </w:tcPr>
          <w:p w14:paraId="3E81C417" w14:textId="77777777" w:rsidR="008D0A9D" w:rsidRPr="0039183F" w:rsidRDefault="008D0A9D" w:rsidP="006B133D">
            <w:pPr>
              <w:tabs>
                <w:tab w:val="left" w:pos="-720"/>
                <w:tab w:val="num" w:pos="1789"/>
              </w:tabs>
              <w:suppressAutoHyphens/>
              <w:jc w:val="center"/>
              <w:rPr>
                <w:rFonts w:eastAsia="Batang" w:cs="Arial"/>
                <w:b/>
                <w:spacing w:val="-3"/>
                <w:sz w:val="18"/>
                <w:szCs w:val="18"/>
              </w:rPr>
            </w:pPr>
            <w:r w:rsidRPr="0039183F">
              <w:rPr>
                <w:rFonts w:eastAsia="Batang" w:cs="Arial"/>
                <w:b/>
                <w:spacing w:val="-3"/>
                <w:sz w:val="18"/>
                <w:szCs w:val="18"/>
              </w:rPr>
              <w:t>Promoció voluntariat</w:t>
            </w:r>
          </w:p>
        </w:tc>
        <w:tc>
          <w:tcPr>
            <w:tcW w:w="2141" w:type="dxa"/>
            <w:gridSpan w:val="2"/>
            <w:shd w:val="clear" w:color="auto" w:fill="auto"/>
            <w:vAlign w:val="center"/>
          </w:tcPr>
          <w:p w14:paraId="134C8CB6" w14:textId="77777777" w:rsidR="008D0A9D" w:rsidRPr="0039183F" w:rsidRDefault="008D0A9D" w:rsidP="006B133D">
            <w:pPr>
              <w:tabs>
                <w:tab w:val="left" w:pos="-720"/>
                <w:tab w:val="num" w:pos="1789"/>
              </w:tabs>
              <w:suppressAutoHyphens/>
              <w:jc w:val="center"/>
              <w:rPr>
                <w:rFonts w:eastAsia="Batang" w:cs="Arial"/>
                <w:b/>
                <w:spacing w:val="-3"/>
                <w:sz w:val="18"/>
                <w:szCs w:val="18"/>
              </w:rPr>
            </w:pPr>
            <w:r w:rsidRPr="0039183F">
              <w:rPr>
                <w:rFonts w:eastAsia="Batang" w:cs="Arial"/>
                <w:b/>
                <w:spacing w:val="-3"/>
                <w:sz w:val="18"/>
                <w:szCs w:val="18"/>
              </w:rPr>
              <w:t>TOTAL hores</w:t>
            </w:r>
          </w:p>
        </w:tc>
      </w:tr>
      <w:tr w:rsidR="008D0A9D" w:rsidRPr="0039183F" w14:paraId="4128CF43" w14:textId="77777777" w:rsidTr="006B133D">
        <w:tc>
          <w:tcPr>
            <w:tcW w:w="1017" w:type="dxa"/>
            <w:shd w:val="clear" w:color="auto" w:fill="DEEAF6" w:themeFill="accent1" w:themeFillTint="33"/>
            <w:vAlign w:val="center"/>
          </w:tcPr>
          <w:p w14:paraId="06C731E0" w14:textId="77777777" w:rsidR="008D0A9D" w:rsidRPr="0039183F" w:rsidRDefault="008D0A9D" w:rsidP="006B133D">
            <w:pPr>
              <w:tabs>
                <w:tab w:val="left" w:pos="-720"/>
                <w:tab w:val="num" w:pos="1789"/>
              </w:tabs>
              <w:suppressAutoHyphens/>
              <w:jc w:val="center"/>
              <w:rPr>
                <w:rFonts w:eastAsia="Batang" w:cs="Arial"/>
                <w:spacing w:val="-3"/>
                <w:sz w:val="18"/>
                <w:szCs w:val="18"/>
              </w:rPr>
            </w:pPr>
            <w:r w:rsidRPr="0039183F">
              <w:rPr>
                <w:rFonts w:eastAsia="Batang" w:cs="Arial"/>
                <w:spacing w:val="-3"/>
                <w:sz w:val="18"/>
                <w:szCs w:val="18"/>
              </w:rPr>
              <w:t>Hores laborables</w:t>
            </w:r>
          </w:p>
        </w:tc>
        <w:tc>
          <w:tcPr>
            <w:tcW w:w="1027" w:type="dxa"/>
            <w:shd w:val="clear" w:color="auto" w:fill="DEEAF6" w:themeFill="accent1" w:themeFillTint="33"/>
            <w:vAlign w:val="center"/>
          </w:tcPr>
          <w:p w14:paraId="22D11E71" w14:textId="77777777" w:rsidR="008D0A9D" w:rsidRPr="0039183F" w:rsidRDefault="008D0A9D" w:rsidP="006B133D">
            <w:pPr>
              <w:tabs>
                <w:tab w:val="left" w:pos="-720"/>
                <w:tab w:val="num" w:pos="1789"/>
              </w:tabs>
              <w:suppressAutoHyphens/>
              <w:jc w:val="center"/>
              <w:rPr>
                <w:rFonts w:eastAsia="Batang" w:cs="Arial"/>
                <w:spacing w:val="-3"/>
                <w:sz w:val="18"/>
                <w:szCs w:val="18"/>
              </w:rPr>
            </w:pPr>
            <w:r w:rsidRPr="0039183F">
              <w:rPr>
                <w:rFonts w:eastAsia="Batang" w:cs="Arial"/>
                <w:spacing w:val="-3"/>
                <w:sz w:val="18"/>
                <w:szCs w:val="18"/>
              </w:rPr>
              <w:t>Hores festives</w:t>
            </w:r>
          </w:p>
        </w:tc>
        <w:tc>
          <w:tcPr>
            <w:tcW w:w="1017" w:type="dxa"/>
            <w:shd w:val="clear" w:color="auto" w:fill="DEEAF6" w:themeFill="accent1" w:themeFillTint="33"/>
            <w:vAlign w:val="center"/>
          </w:tcPr>
          <w:p w14:paraId="4B899424" w14:textId="77777777" w:rsidR="008D0A9D" w:rsidRPr="0039183F" w:rsidRDefault="008D0A9D" w:rsidP="006B133D">
            <w:pPr>
              <w:tabs>
                <w:tab w:val="left" w:pos="-720"/>
                <w:tab w:val="num" w:pos="1789"/>
              </w:tabs>
              <w:suppressAutoHyphens/>
              <w:jc w:val="center"/>
              <w:rPr>
                <w:rFonts w:eastAsia="Batang" w:cs="Arial"/>
                <w:spacing w:val="-3"/>
                <w:sz w:val="18"/>
                <w:szCs w:val="18"/>
              </w:rPr>
            </w:pPr>
            <w:r w:rsidRPr="0039183F">
              <w:rPr>
                <w:rFonts w:eastAsia="Batang" w:cs="Arial"/>
                <w:spacing w:val="-3"/>
                <w:sz w:val="18"/>
                <w:szCs w:val="18"/>
              </w:rPr>
              <w:t>Hores laborables</w:t>
            </w:r>
          </w:p>
        </w:tc>
        <w:tc>
          <w:tcPr>
            <w:tcW w:w="1075" w:type="dxa"/>
            <w:shd w:val="clear" w:color="auto" w:fill="DEEAF6" w:themeFill="accent1" w:themeFillTint="33"/>
            <w:vAlign w:val="center"/>
          </w:tcPr>
          <w:p w14:paraId="780500AB" w14:textId="77777777" w:rsidR="008D0A9D" w:rsidRPr="0039183F" w:rsidRDefault="008D0A9D" w:rsidP="006B133D">
            <w:pPr>
              <w:tabs>
                <w:tab w:val="left" w:pos="-720"/>
                <w:tab w:val="num" w:pos="1789"/>
              </w:tabs>
              <w:suppressAutoHyphens/>
              <w:jc w:val="center"/>
              <w:rPr>
                <w:rFonts w:eastAsia="Batang" w:cs="Arial"/>
                <w:spacing w:val="-3"/>
                <w:sz w:val="18"/>
                <w:szCs w:val="18"/>
              </w:rPr>
            </w:pPr>
            <w:r w:rsidRPr="0039183F">
              <w:rPr>
                <w:rFonts w:eastAsia="Batang" w:cs="Arial"/>
                <w:spacing w:val="-3"/>
                <w:sz w:val="18"/>
                <w:szCs w:val="18"/>
              </w:rPr>
              <w:t>Hores festives</w:t>
            </w:r>
          </w:p>
        </w:tc>
        <w:tc>
          <w:tcPr>
            <w:tcW w:w="1017" w:type="dxa"/>
            <w:shd w:val="clear" w:color="auto" w:fill="DEEAF6" w:themeFill="accent1" w:themeFillTint="33"/>
          </w:tcPr>
          <w:p w14:paraId="72F786EC" w14:textId="77777777" w:rsidR="008D0A9D" w:rsidRPr="0039183F" w:rsidRDefault="008D0A9D" w:rsidP="006B133D">
            <w:pPr>
              <w:tabs>
                <w:tab w:val="left" w:pos="-720"/>
                <w:tab w:val="num" w:pos="1789"/>
              </w:tabs>
              <w:suppressAutoHyphens/>
              <w:jc w:val="center"/>
              <w:rPr>
                <w:rFonts w:eastAsia="Batang" w:cs="Arial"/>
                <w:spacing w:val="-3"/>
                <w:sz w:val="18"/>
                <w:szCs w:val="18"/>
              </w:rPr>
            </w:pPr>
            <w:r w:rsidRPr="0039183F">
              <w:rPr>
                <w:rFonts w:eastAsia="Batang" w:cs="Arial"/>
                <w:spacing w:val="-3"/>
                <w:sz w:val="18"/>
                <w:szCs w:val="18"/>
              </w:rPr>
              <w:t>Hores laborables</w:t>
            </w:r>
          </w:p>
        </w:tc>
        <w:tc>
          <w:tcPr>
            <w:tcW w:w="823" w:type="dxa"/>
            <w:shd w:val="clear" w:color="auto" w:fill="DEEAF6" w:themeFill="accent1" w:themeFillTint="33"/>
            <w:vAlign w:val="center"/>
          </w:tcPr>
          <w:p w14:paraId="1CFFEDAB" w14:textId="77777777" w:rsidR="008D0A9D" w:rsidRPr="0039183F" w:rsidRDefault="008D0A9D" w:rsidP="006B133D">
            <w:pPr>
              <w:tabs>
                <w:tab w:val="left" w:pos="-720"/>
                <w:tab w:val="num" w:pos="1789"/>
              </w:tabs>
              <w:suppressAutoHyphens/>
              <w:jc w:val="center"/>
              <w:rPr>
                <w:rFonts w:eastAsia="Batang" w:cs="Arial"/>
                <w:spacing w:val="-3"/>
                <w:sz w:val="18"/>
                <w:szCs w:val="18"/>
              </w:rPr>
            </w:pPr>
            <w:r w:rsidRPr="0039183F">
              <w:rPr>
                <w:rFonts w:eastAsia="Batang" w:cs="Arial"/>
                <w:spacing w:val="-3"/>
                <w:sz w:val="18"/>
                <w:szCs w:val="18"/>
              </w:rPr>
              <w:t>Hores festives</w:t>
            </w:r>
          </w:p>
        </w:tc>
        <w:tc>
          <w:tcPr>
            <w:tcW w:w="1098" w:type="dxa"/>
            <w:shd w:val="clear" w:color="auto" w:fill="DEEAF6" w:themeFill="accent1" w:themeFillTint="33"/>
            <w:vAlign w:val="center"/>
          </w:tcPr>
          <w:p w14:paraId="214D7C2F" w14:textId="77777777" w:rsidR="008D0A9D" w:rsidRPr="0039183F" w:rsidRDefault="008D0A9D" w:rsidP="006B133D">
            <w:pPr>
              <w:tabs>
                <w:tab w:val="left" w:pos="-720"/>
                <w:tab w:val="num" w:pos="1789"/>
              </w:tabs>
              <w:suppressAutoHyphens/>
              <w:jc w:val="center"/>
              <w:rPr>
                <w:rFonts w:eastAsia="Batang" w:cs="Arial"/>
                <w:spacing w:val="-3"/>
                <w:sz w:val="18"/>
                <w:szCs w:val="18"/>
              </w:rPr>
            </w:pPr>
            <w:r w:rsidRPr="0039183F">
              <w:rPr>
                <w:rFonts w:eastAsia="Batang" w:cs="Arial"/>
                <w:spacing w:val="-3"/>
                <w:sz w:val="18"/>
                <w:szCs w:val="18"/>
              </w:rPr>
              <w:t>Hores laborables</w:t>
            </w:r>
          </w:p>
        </w:tc>
        <w:tc>
          <w:tcPr>
            <w:tcW w:w="1043" w:type="dxa"/>
            <w:shd w:val="clear" w:color="auto" w:fill="DEEAF6" w:themeFill="accent1" w:themeFillTint="33"/>
            <w:vAlign w:val="center"/>
          </w:tcPr>
          <w:p w14:paraId="34A1E05B" w14:textId="77777777" w:rsidR="008D0A9D" w:rsidRPr="0039183F" w:rsidRDefault="008D0A9D" w:rsidP="006B133D">
            <w:pPr>
              <w:tabs>
                <w:tab w:val="left" w:pos="-720"/>
                <w:tab w:val="num" w:pos="1789"/>
              </w:tabs>
              <w:suppressAutoHyphens/>
              <w:jc w:val="center"/>
              <w:rPr>
                <w:rFonts w:eastAsia="Batang" w:cs="Arial"/>
                <w:spacing w:val="-3"/>
                <w:sz w:val="18"/>
                <w:szCs w:val="18"/>
              </w:rPr>
            </w:pPr>
            <w:r w:rsidRPr="0039183F">
              <w:rPr>
                <w:rFonts w:eastAsia="Batang" w:cs="Arial"/>
                <w:spacing w:val="-3"/>
                <w:sz w:val="18"/>
                <w:szCs w:val="18"/>
              </w:rPr>
              <w:t>Hores festives</w:t>
            </w:r>
          </w:p>
        </w:tc>
      </w:tr>
      <w:tr w:rsidR="008D0A9D" w:rsidRPr="0039183F" w14:paraId="24596275" w14:textId="77777777" w:rsidTr="006B133D">
        <w:trPr>
          <w:trHeight w:val="472"/>
        </w:trPr>
        <w:tc>
          <w:tcPr>
            <w:tcW w:w="1017" w:type="dxa"/>
            <w:shd w:val="clear" w:color="auto" w:fill="DEEAF6" w:themeFill="accent1" w:themeFillTint="33"/>
            <w:vAlign w:val="center"/>
          </w:tcPr>
          <w:p w14:paraId="55A40CC3" w14:textId="77777777" w:rsidR="008D0A9D" w:rsidRPr="009513C0" w:rsidRDefault="008D0A9D" w:rsidP="006B133D">
            <w:pPr>
              <w:tabs>
                <w:tab w:val="left" w:pos="-720"/>
                <w:tab w:val="num" w:pos="1789"/>
              </w:tabs>
              <w:suppressAutoHyphens/>
              <w:jc w:val="center"/>
              <w:rPr>
                <w:rFonts w:eastAsia="Batang" w:cs="Arial"/>
                <w:spacing w:val="-3"/>
                <w:sz w:val="18"/>
                <w:szCs w:val="18"/>
              </w:rPr>
            </w:pPr>
            <w:r>
              <w:rPr>
                <w:rFonts w:eastAsia="Batang" w:cs="Arial"/>
                <w:spacing w:val="-3"/>
                <w:sz w:val="18"/>
                <w:szCs w:val="18"/>
              </w:rPr>
              <w:t>829</w:t>
            </w:r>
          </w:p>
        </w:tc>
        <w:tc>
          <w:tcPr>
            <w:tcW w:w="1027" w:type="dxa"/>
            <w:shd w:val="clear" w:color="auto" w:fill="DEEAF6" w:themeFill="accent1" w:themeFillTint="33"/>
            <w:vAlign w:val="center"/>
          </w:tcPr>
          <w:p w14:paraId="118A835D" w14:textId="77777777" w:rsidR="008D0A9D" w:rsidRPr="009513C0" w:rsidRDefault="008D0A9D" w:rsidP="006B133D">
            <w:pPr>
              <w:tabs>
                <w:tab w:val="left" w:pos="-720"/>
                <w:tab w:val="num" w:pos="1789"/>
              </w:tabs>
              <w:suppressAutoHyphens/>
              <w:jc w:val="center"/>
              <w:rPr>
                <w:rFonts w:eastAsia="Batang" w:cs="Arial"/>
                <w:spacing w:val="-3"/>
                <w:sz w:val="18"/>
                <w:szCs w:val="18"/>
              </w:rPr>
            </w:pPr>
            <w:r>
              <w:rPr>
                <w:rFonts w:eastAsia="Batang" w:cs="Arial"/>
                <w:spacing w:val="-3"/>
                <w:sz w:val="18"/>
                <w:szCs w:val="18"/>
              </w:rPr>
              <w:t>273</w:t>
            </w:r>
          </w:p>
        </w:tc>
        <w:tc>
          <w:tcPr>
            <w:tcW w:w="1017" w:type="dxa"/>
            <w:shd w:val="clear" w:color="auto" w:fill="DEEAF6" w:themeFill="accent1" w:themeFillTint="33"/>
            <w:vAlign w:val="center"/>
          </w:tcPr>
          <w:p w14:paraId="09DE3731" w14:textId="77777777" w:rsidR="008D0A9D" w:rsidRPr="009513C0" w:rsidRDefault="008D0A9D" w:rsidP="006B133D">
            <w:pPr>
              <w:tabs>
                <w:tab w:val="left" w:pos="-720"/>
                <w:tab w:val="num" w:pos="1789"/>
              </w:tabs>
              <w:suppressAutoHyphens/>
              <w:jc w:val="center"/>
              <w:rPr>
                <w:rFonts w:eastAsia="Batang" w:cs="Arial"/>
                <w:spacing w:val="-3"/>
                <w:sz w:val="18"/>
                <w:szCs w:val="18"/>
              </w:rPr>
            </w:pPr>
            <w:r>
              <w:rPr>
                <w:rFonts w:eastAsia="Batang" w:cs="Arial"/>
                <w:spacing w:val="-3"/>
                <w:sz w:val="18"/>
                <w:szCs w:val="18"/>
              </w:rPr>
              <w:t>821</w:t>
            </w:r>
          </w:p>
        </w:tc>
        <w:tc>
          <w:tcPr>
            <w:tcW w:w="1075" w:type="dxa"/>
            <w:shd w:val="clear" w:color="auto" w:fill="DEEAF6" w:themeFill="accent1" w:themeFillTint="33"/>
            <w:vAlign w:val="center"/>
          </w:tcPr>
          <w:p w14:paraId="2CF81351" w14:textId="77777777" w:rsidR="008D0A9D" w:rsidRPr="009513C0" w:rsidRDefault="008D0A9D" w:rsidP="006B133D">
            <w:pPr>
              <w:tabs>
                <w:tab w:val="left" w:pos="-720"/>
                <w:tab w:val="num" w:pos="1789"/>
              </w:tabs>
              <w:suppressAutoHyphens/>
              <w:jc w:val="center"/>
              <w:rPr>
                <w:rFonts w:eastAsia="Batang" w:cs="Arial"/>
                <w:spacing w:val="-3"/>
                <w:sz w:val="18"/>
                <w:szCs w:val="18"/>
              </w:rPr>
            </w:pPr>
            <w:r>
              <w:rPr>
                <w:rFonts w:eastAsia="Batang" w:cs="Arial"/>
                <w:spacing w:val="-3"/>
                <w:sz w:val="18"/>
                <w:szCs w:val="18"/>
              </w:rPr>
              <w:t>80</w:t>
            </w:r>
          </w:p>
        </w:tc>
        <w:tc>
          <w:tcPr>
            <w:tcW w:w="1017" w:type="dxa"/>
            <w:shd w:val="clear" w:color="auto" w:fill="DEEAF6" w:themeFill="accent1" w:themeFillTint="33"/>
            <w:vAlign w:val="center"/>
          </w:tcPr>
          <w:p w14:paraId="4409CCF6" w14:textId="77777777" w:rsidR="008D0A9D" w:rsidRPr="009513C0" w:rsidRDefault="008D0A9D" w:rsidP="006B133D">
            <w:pPr>
              <w:tabs>
                <w:tab w:val="left" w:pos="-720"/>
                <w:tab w:val="num" w:pos="1789"/>
              </w:tabs>
              <w:suppressAutoHyphens/>
              <w:jc w:val="center"/>
              <w:rPr>
                <w:rFonts w:eastAsia="Batang" w:cs="Arial"/>
                <w:spacing w:val="-3"/>
                <w:sz w:val="18"/>
                <w:szCs w:val="18"/>
              </w:rPr>
            </w:pPr>
            <w:r w:rsidRPr="009513C0">
              <w:rPr>
                <w:rFonts w:eastAsia="Batang" w:cs="Arial"/>
                <w:spacing w:val="-3"/>
                <w:sz w:val="18"/>
                <w:szCs w:val="18"/>
              </w:rPr>
              <w:t>30</w:t>
            </w:r>
          </w:p>
        </w:tc>
        <w:tc>
          <w:tcPr>
            <w:tcW w:w="823" w:type="dxa"/>
            <w:shd w:val="clear" w:color="auto" w:fill="DEEAF6" w:themeFill="accent1" w:themeFillTint="33"/>
            <w:vAlign w:val="center"/>
          </w:tcPr>
          <w:p w14:paraId="4708DE98" w14:textId="77777777" w:rsidR="008D0A9D" w:rsidRPr="009513C0" w:rsidRDefault="008D0A9D" w:rsidP="006B133D">
            <w:pPr>
              <w:tabs>
                <w:tab w:val="left" w:pos="-720"/>
                <w:tab w:val="num" w:pos="1789"/>
              </w:tabs>
              <w:suppressAutoHyphens/>
              <w:jc w:val="center"/>
              <w:rPr>
                <w:rFonts w:eastAsia="Batang" w:cs="Arial"/>
                <w:spacing w:val="-3"/>
                <w:sz w:val="18"/>
                <w:szCs w:val="18"/>
              </w:rPr>
            </w:pPr>
            <w:r w:rsidRPr="009513C0">
              <w:rPr>
                <w:rFonts w:eastAsia="Batang" w:cs="Arial"/>
                <w:spacing w:val="-3"/>
                <w:sz w:val="18"/>
                <w:szCs w:val="18"/>
              </w:rPr>
              <w:t>48</w:t>
            </w:r>
          </w:p>
        </w:tc>
        <w:tc>
          <w:tcPr>
            <w:tcW w:w="1098" w:type="dxa"/>
            <w:shd w:val="clear" w:color="auto" w:fill="DEEAF6" w:themeFill="accent1" w:themeFillTint="33"/>
            <w:vAlign w:val="center"/>
          </w:tcPr>
          <w:p w14:paraId="3A505645" w14:textId="77777777" w:rsidR="008D0A9D" w:rsidRPr="009513C0" w:rsidRDefault="008D0A9D" w:rsidP="006B133D">
            <w:pPr>
              <w:tabs>
                <w:tab w:val="left" w:pos="-720"/>
                <w:tab w:val="num" w:pos="1789"/>
              </w:tabs>
              <w:suppressAutoHyphens/>
              <w:jc w:val="center"/>
              <w:rPr>
                <w:rFonts w:eastAsia="Batang" w:cs="Arial"/>
                <w:spacing w:val="-3"/>
                <w:sz w:val="18"/>
                <w:szCs w:val="18"/>
              </w:rPr>
            </w:pPr>
            <w:r>
              <w:rPr>
                <w:rFonts w:eastAsia="Batang" w:cs="Arial"/>
                <w:spacing w:val="-3"/>
                <w:sz w:val="18"/>
                <w:szCs w:val="18"/>
              </w:rPr>
              <w:t>1.680</w:t>
            </w:r>
          </w:p>
        </w:tc>
        <w:tc>
          <w:tcPr>
            <w:tcW w:w="1043" w:type="dxa"/>
            <w:shd w:val="clear" w:color="auto" w:fill="DEEAF6" w:themeFill="accent1" w:themeFillTint="33"/>
            <w:vAlign w:val="center"/>
          </w:tcPr>
          <w:p w14:paraId="370A61DE" w14:textId="77777777" w:rsidR="008D0A9D" w:rsidRPr="009513C0" w:rsidRDefault="008D0A9D" w:rsidP="006B133D">
            <w:pPr>
              <w:tabs>
                <w:tab w:val="left" w:pos="-720"/>
                <w:tab w:val="num" w:pos="1789"/>
              </w:tabs>
              <w:suppressAutoHyphens/>
              <w:jc w:val="center"/>
              <w:rPr>
                <w:rFonts w:eastAsia="Batang" w:cs="Arial"/>
                <w:spacing w:val="-3"/>
                <w:sz w:val="18"/>
                <w:szCs w:val="18"/>
              </w:rPr>
            </w:pPr>
            <w:r>
              <w:rPr>
                <w:rFonts w:eastAsia="Batang" w:cs="Arial"/>
                <w:spacing w:val="-3"/>
                <w:sz w:val="18"/>
                <w:szCs w:val="18"/>
              </w:rPr>
              <w:t>401</w:t>
            </w:r>
          </w:p>
        </w:tc>
      </w:tr>
    </w:tbl>
    <w:p w14:paraId="1422F00F" w14:textId="77777777" w:rsidR="008D0A9D" w:rsidRDefault="008D0A9D" w:rsidP="008D0A9D">
      <w:pPr>
        <w:rPr>
          <w:rFonts w:cs="Arial"/>
          <w:b/>
          <w:szCs w:val="22"/>
        </w:rPr>
      </w:pPr>
    </w:p>
    <w:p w14:paraId="28FF16E0" w14:textId="77777777" w:rsidR="008D0A9D" w:rsidRDefault="008D0A9D" w:rsidP="008D0A9D">
      <w:pPr>
        <w:rPr>
          <w:rFonts w:eastAsia="Batang" w:cs="Arial"/>
          <w:b/>
          <w:spacing w:val="-3"/>
          <w:szCs w:val="22"/>
        </w:rPr>
      </w:pPr>
    </w:p>
    <w:p w14:paraId="5D1D5043" w14:textId="1E2F7C93" w:rsidR="008D0A9D" w:rsidRPr="00587736" w:rsidRDefault="008D0A9D" w:rsidP="008D0A9D">
      <w:pPr>
        <w:rPr>
          <w:rFonts w:eastAsia="Batang" w:cs="Arial"/>
          <w:b/>
          <w:spacing w:val="-3"/>
          <w:szCs w:val="22"/>
        </w:rPr>
      </w:pPr>
      <w:r w:rsidRPr="00587736">
        <w:rPr>
          <w:rFonts w:eastAsia="Batang" w:cs="Arial"/>
          <w:b/>
          <w:spacing w:val="-3"/>
          <w:szCs w:val="22"/>
        </w:rPr>
        <w:t>Informador/a itinerant</w:t>
      </w:r>
      <w:r>
        <w:rPr>
          <w:rFonts w:eastAsia="Batang" w:cs="Arial"/>
          <w:b/>
          <w:spacing w:val="-3"/>
          <w:szCs w:val="22"/>
        </w:rPr>
        <w:t xml:space="preserve"> (perfil D)</w:t>
      </w:r>
      <w:r w:rsidRPr="00587736">
        <w:rPr>
          <w:rFonts w:eastAsia="Batang" w:cs="Arial"/>
          <w:b/>
          <w:spacing w:val="-3"/>
          <w:szCs w:val="22"/>
        </w:rPr>
        <w:t xml:space="preserve">: </w:t>
      </w:r>
    </w:p>
    <w:p w14:paraId="489CFFB8" w14:textId="77777777" w:rsidR="008D0A9D" w:rsidRPr="00120A3E" w:rsidRDefault="008D0A9D" w:rsidP="008D0A9D">
      <w:pPr>
        <w:rPr>
          <w:rFonts w:cs="Arial"/>
          <w:b/>
          <w:color w:val="00B050"/>
          <w:szCs w:val="22"/>
        </w:rPr>
      </w:pPr>
    </w:p>
    <w:tbl>
      <w:tblPr>
        <w:tblW w:w="4252"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4"/>
        <w:gridCol w:w="2198"/>
      </w:tblGrid>
      <w:tr w:rsidR="008D0A9D" w:rsidRPr="0039183F" w14:paraId="2403EE28" w14:textId="77777777" w:rsidTr="006B133D">
        <w:trPr>
          <w:trHeight w:val="285"/>
        </w:trPr>
        <w:tc>
          <w:tcPr>
            <w:tcW w:w="4252" w:type="dxa"/>
            <w:gridSpan w:val="2"/>
            <w:shd w:val="clear" w:color="auto" w:fill="auto"/>
            <w:vAlign w:val="center"/>
          </w:tcPr>
          <w:p w14:paraId="4A0B0677" w14:textId="77777777" w:rsidR="008D0A9D" w:rsidRPr="0039183F" w:rsidRDefault="008D0A9D" w:rsidP="006B133D">
            <w:pPr>
              <w:tabs>
                <w:tab w:val="left" w:pos="-720"/>
                <w:tab w:val="num" w:pos="1789"/>
              </w:tabs>
              <w:suppressAutoHyphens/>
              <w:jc w:val="center"/>
              <w:rPr>
                <w:rFonts w:eastAsia="Batang" w:cs="Arial"/>
                <w:b/>
                <w:spacing w:val="-3"/>
                <w:sz w:val="18"/>
                <w:szCs w:val="18"/>
              </w:rPr>
            </w:pPr>
            <w:r w:rsidRPr="0039183F">
              <w:rPr>
                <w:rFonts w:eastAsia="Batang" w:cs="Arial"/>
                <w:b/>
                <w:spacing w:val="-3"/>
                <w:sz w:val="18"/>
                <w:szCs w:val="18"/>
              </w:rPr>
              <w:t>Servei informació</w:t>
            </w:r>
          </w:p>
        </w:tc>
      </w:tr>
      <w:tr w:rsidR="008D0A9D" w:rsidRPr="0039183F" w14:paraId="0CC40B30" w14:textId="77777777" w:rsidTr="006B133D">
        <w:tc>
          <w:tcPr>
            <w:tcW w:w="2054" w:type="dxa"/>
            <w:tcBorders>
              <w:bottom w:val="single" w:sz="4" w:space="0" w:color="auto"/>
            </w:tcBorders>
            <w:shd w:val="clear" w:color="auto" w:fill="FFE599" w:themeFill="accent4" w:themeFillTint="66"/>
            <w:vAlign w:val="center"/>
          </w:tcPr>
          <w:p w14:paraId="45D42FB9" w14:textId="77777777" w:rsidR="008D0A9D" w:rsidRPr="0039183F" w:rsidRDefault="008D0A9D" w:rsidP="006B133D">
            <w:pPr>
              <w:tabs>
                <w:tab w:val="left" w:pos="-720"/>
                <w:tab w:val="num" w:pos="1789"/>
              </w:tabs>
              <w:suppressAutoHyphens/>
              <w:jc w:val="center"/>
              <w:rPr>
                <w:rFonts w:eastAsia="Batang" w:cs="Arial"/>
                <w:spacing w:val="-3"/>
                <w:sz w:val="18"/>
                <w:szCs w:val="18"/>
              </w:rPr>
            </w:pPr>
            <w:r w:rsidRPr="0039183F">
              <w:rPr>
                <w:rFonts w:eastAsia="Batang" w:cs="Arial"/>
                <w:spacing w:val="-3"/>
                <w:sz w:val="18"/>
                <w:szCs w:val="18"/>
              </w:rPr>
              <w:t>Hores laborables</w:t>
            </w:r>
            <w:r>
              <w:rPr>
                <w:rFonts w:eastAsia="Batang" w:cs="Arial"/>
                <w:spacing w:val="-3"/>
                <w:sz w:val="18"/>
                <w:szCs w:val="18"/>
              </w:rPr>
              <w:t xml:space="preserve"> </w:t>
            </w:r>
          </w:p>
        </w:tc>
        <w:tc>
          <w:tcPr>
            <w:tcW w:w="2198" w:type="dxa"/>
            <w:tcBorders>
              <w:bottom w:val="single" w:sz="4" w:space="0" w:color="auto"/>
            </w:tcBorders>
            <w:shd w:val="clear" w:color="auto" w:fill="FFE599" w:themeFill="accent4" w:themeFillTint="66"/>
            <w:vAlign w:val="center"/>
          </w:tcPr>
          <w:p w14:paraId="7837B913" w14:textId="77777777" w:rsidR="008D0A9D" w:rsidRPr="0039183F" w:rsidRDefault="008D0A9D" w:rsidP="006B133D">
            <w:pPr>
              <w:tabs>
                <w:tab w:val="left" w:pos="-720"/>
                <w:tab w:val="num" w:pos="1789"/>
              </w:tabs>
              <w:suppressAutoHyphens/>
              <w:jc w:val="center"/>
              <w:rPr>
                <w:rFonts w:eastAsia="Batang" w:cs="Arial"/>
                <w:spacing w:val="-3"/>
                <w:sz w:val="18"/>
                <w:szCs w:val="18"/>
              </w:rPr>
            </w:pPr>
            <w:r w:rsidRPr="0039183F">
              <w:rPr>
                <w:rFonts w:eastAsia="Batang" w:cs="Arial"/>
                <w:spacing w:val="-3"/>
                <w:sz w:val="18"/>
                <w:szCs w:val="18"/>
              </w:rPr>
              <w:t>Hores festives</w:t>
            </w:r>
          </w:p>
        </w:tc>
      </w:tr>
      <w:tr w:rsidR="008D0A9D" w:rsidRPr="0039183F" w14:paraId="24A76239" w14:textId="77777777" w:rsidTr="006B133D">
        <w:trPr>
          <w:trHeight w:val="472"/>
        </w:trPr>
        <w:tc>
          <w:tcPr>
            <w:tcW w:w="2054" w:type="dxa"/>
            <w:tcBorders>
              <w:bottom w:val="single" w:sz="4" w:space="0" w:color="auto"/>
            </w:tcBorders>
            <w:shd w:val="clear" w:color="auto" w:fill="FFE599" w:themeFill="accent4" w:themeFillTint="66"/>
            <w:vAlign w:val="center"/>
          </w:tcPr>
          <w:p w14:paraId="57EDD886" w14:textId="77777777" w:rsidR="008D0A9D" w:rsidRPr="00587736" w:rsidRDefault="008D0A9D" w:rsidP="006B133D">
            <w:pPr>
              <w:tabs>
                <w:tab w:val="left" w:pos="-720"/>
                <w:tab w:val="num" w:pos="1789"/>
              </w:tabs>
              <w:suppressAutoHyphens/>
              <w:jc w:val="center"/>
              <w:rPr>
                <w:rFonts w:eastAsia="Batang" w:cs="Arial"/>
                <w:spacing w:val="-3"/>
                <w:sz w:val="18"/>
                <w:szCs w:val="18"/>
              </w:rPr>
            </w:pPr>
            <w:r w:rsidRPr="00587736">
              <w:rPr>
                <w:rFonts w:eastAsia="Batang" w:cs="Arial"/>
                <w:spacing w:val="-3"/>
                <w:sz w:val="18"/>
                <w:szCs w:val="18"/>
              </w:rPr>
              <w:t>190</w:t>
            </w:r>
          </w:p>
        </w:tc>
        <w:tc>
          <w:tcPr>
            <w:tcW w:w="2198" w:type="dxa"/>
            <w:tcBorders>
              <w:bottom w:val="single" w:sz="4" w:space="0" w:color="auto"/>
            </w:tcBorders>
            <w:shd w:val="clear" w:color="auto" w:fill="FFE599" w:themeFill="accent4" w:themeFillTint="66"/>
            <w:vAlign w:val="center"/>
          </w:tcPr>
          <w:p w14:paraId="5A986D56" w14:textId="77777777" w:rsidR="008D0A9D" w:rsidRPr="00587736" w:rsidRDefault="008D0A9D" w:rsidP="006B133D">
            <w:pPr>
              <w:tabs>
                <w:tab w:val="left" w:pos="-720"/>
                <w:tab w:val="num" w:pos="1789"/>
              </w:tabs>
              <w:suppressAutoHyphens/>
              <w:jc w:val="center"/>
              <w:rPr>
                <w:rFonts w:eastAsia="Batang" w:cs="Arial"/>
                <w:spacing w:val="-3"/>
                <w:sz w:val="18"/>
                <w:szCs w:val="18"/>
              </w:rPr>
            </w:pPr>
            <w:r w:rsidRPr="00587736">
              <w:rPr>
                <w:rFonts w:eastAsia="Batang" w:cs="Arial"/>
                <w:spacing w:val="-3"/>
                <w:sz w:val="18"/>
                <w:szCs w:val="18"/>
              </w:rPr>
              <w:t>144</w:t>
            </w:r>
          </w:p>
        </w:tc>
      </w:tr>
    </w:tbl>
    <w:p w14:paraId="446FE05A" w14:textId="77777777" w:rsidR="008D0A9D" w:rsidRPr="009513C0" w:rsidRDefault="008D0A9D" w:rsidP="008D0A9D">
      <w:pPr>
        <w:rPr>
          <w:b/>
        </w:rPr>
      </w:pPr>
    </w:p>
    <w:p w14:paraId="1B6022DA" w14:textId="77777777" w:rsidR="008D0A9D" w:rsidRDefault="008D0A9D" w:rsidP="008D0A9D">
      <w:pPr>
        <w:rPr>
          <w:rFonts w:cs="Arial"/>
          <w:b/>
          <w:szCs w:val="22"/>
        </w:rPr>
      </w:pPr>
    </w:p>
    <w:p w14:paraId="5225CFE6" w14:textId="77777777" w:rsidR="008D0A9D" w:rsidRDefault="008D0A9D" w:rsidP="008D0A9D">
      <w:pPr>
        <w:rPr>
          <w:rFonts w:cs="Arial"/>
          <w:b/>
          <w:szCs w:val="22"/>
        </w:rPr>
      </w:pPr>
    </w:p>
    <w:p w14:paraId="5766CEAF" w14:textId="1ECAE6A6" w:rsidR="008D0A9D" w:rsidRPr="00351717" w:rsidRDefault="008D0A9D" w:rsidP="008D0A9D">
      <w:pPr>
        <w:rPr>
          <w:rFonts w:cs="Arial"/>
          <w:b/>
          <w:spacing w:val="-3"/>
          <w:szCs w:val="22"/>
        </w:rPr>
      </w:pPr>
      <w:r w:rsidRPr="00351717">
        <w:rPr>
          <w:rFonts w:cs="Arial"/>
          <w:b/>
          <w:spacing w:val="-3"/>
          <w:szCs w:val="22"/>
        </w:rPr>
        <w:t xml:space="preserve">EQUIP TÈCNIC MÍNIM </w:t>
      </w:r>
    </w:p>
    <w:p w14:paraId="1E13E226" w14:textId="77777777" w:rsidR="008D0A9D" w:rsidRPr="00351717" w:rsidRDefault="008D0A9D" w:rsidP="008D0A9D">
      <w:pPr>
        <w:jc w:val="both"/>
        <w:rPr>
          <w:rFonts w:cs="Arial"/>
          <w:szCs w:val="22"/>
        </w:rPr>
      </w:pPr>
      <w:r w:rsidRPr="00351717">
        <w:rPr>
          <w:rFonts w:cs="Arial"/>
          <w:spacing w:val="-3"/>
          <w:szCs w:val="22"/>
        </w:rPr>
        <w:t>Atenent a la dedicació prevista per a cadascun dels perfils, l’equip tècnic</w:t>
      </w:r>
      <w:r w:rsidRPr="00351717">
        <w:rPr>
          <w:rFonts w:cs="Arial"/>
          <w:szCs w:val="22"/>
        </w:rPr>
        <w:t xml:space="preserve"> necessari per dur a terme els serveis objecte d’aquest contracte en aquest lot estarà constituït per, com a mínim, el nombre de persones que es detalla a continuació:</w:t>
      </w:r>
    </w:p>
    <w:p w14:paraId="7BD785B9" w14:textId="77777777" w:rsidR="008D0A9D" w:rsidRPr="0039183F" w:rsidRDefault="008D0A9D" w:rsidP="008D0A9D">
      <w:pPr>
        <w:rPr>
          <w:rFonts w:cs="Arial"/>
          <w:color w:val="FF0000"/>
          <w:spacing w:val="-3"/>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9"/>
        <w:gridCol w:w="3072"/>
        <w:gridCol w:w="2377"/>
      </w:tblGrid>
      <w:tr w:rsidR="008D0A9D" w:rsidRPr="00FE5956" w14:paraId="48D37658" w14:textId="77777777" w:rsidTr="006B133D">
        <w:trPr>
          <w:trHeight w:val="362"/>
          <w:jc w:val="center"/>
        </w:trPr>
        <w:tc>
          <w:tcPr>
            <w:tcW w:w="1349" w:type="dxa"/>
            <w:vAlign w:val="center"/>
          </w:tcPr>
          <w:p w14:paraId="11EDA5EC" w14:textId="77777777" w:rsidR="008D0A9D" w:rsidRPr="00FA473D" w:rsidRDefault="008D0A9D" w:rsidP="006B133D">
            <w:pPr>
              <w:tabs>
                <w:tab w:val="left" w:pos="-720"/>
                <w:tab w:val="num" w:pos="1789"/>
              </w:tabs>
              <w:suppressAutoHyphens/>
              <w:jc w:val="center"/>
              <w:rPr>
                <w:rFonts w:eastAsia="Batang" w:cs="Arial"/>
                <w:b/>
                <w:spacing w:val="-3"/>
                <w:sz w:val="18"/>
                <w:szCs w:val="18"/>
              </w:rPr>
            </w:pPr>
            <w:r w:rsidRPr="00FA473D">
              <w:rPr>
                <w:rFonts w:eastAsia="Batang" w:cs="Arial"/>
                <w:b/>
                <w:spacing w:val="-3"/>
                <w:sz w:val="18"/>
                <w:szCs w:val="18"/>
              </w:rPr>
              <w:t>Perfil</w:t>
            </w:r>
          </w:p>
        </w:tc>
        <w:tc>
          <w:tcPr>
            <w:tcW w:w="3072" w:type="dxa"/>
            <w:shd w:val="clear" w:color="auto" w:fill="auto"/>
            <w:vAlign w:val="center"/>
          </w:tcPr>
          <w:p w14:paraId="6503134B" w14:textId="77777777" w:rsidR="008D0A9D" w:rsidRPr="00FE5956" w:rsidRDefault="008D0A9D" w:rsidP="006B133D">
            <w:pPr>
              <w:tabs>
                <w:tab w:val="left" w:pos="-720"/>
                <w:tab w:val="num" w:pos="1789"/>
              </w:tabs>
              <w:suppressAutoHyphens/>
              <w:jc w:val="center"/>
              <w:rPr>
                <w:rFonts w:eastAsia="Batang" w:cs="Arial"/>
                <w:b/>
                <w:spacing w:val="-3"/>
                <w:sz w:val="18"/>
                <w:szCs w:val="18"/>
                <w:vertAlign w:val="superscript"/>
              </w:rPr>
            </w:pPr>
            <w:r w:rsidRPr="00FE5956">
              <w:rPr>
                <w:rFonts w:eastAsia="Batang" w:cs="Arial"/>
                <w:b/>
                <w:spacing w:val="-3"/>
                <w:sz w:val="18"/>
                <w:szCs w:val="18"/>
              </w:rPr>
              <w:t>Equip tècnic mínim</w:t>
            </w:r>
          </w:p>
        </w:tc>
        <w:tc>
          <w:tcPr>
            <w:tcW w:w="2377" w:type="dxa"/>
            <w:shd w:val="clear" w:color="auto" w:fill="auto"/>
            <w:vAlign w:val="center"/>
          </w:tcPr>
          <w:p w14:paraId="420805CE" w14:textId="77777777" w:rsidR="008D0A9D" w:rsidRPr="00FE5956" w:rsidRDefault="008D0A9D" w:rsidP="006B133D">
            <w:pPr>
              <w:tabs>
                <w:tab w:val="left" w:pos="-720"/>
                <w:tab w:val="num" w:pos="1789"/>
              </w:tabs>
              <w:suppressAutoHyphens/>
              <w:jc w:val="center"/>
              <w:rPr>
                <w:rFonts w:eastAsia="Batang" w:cs="Arial"/>
                <w:b/>
                <w:spacing w:val="-3"/>
                <w:sz w:val="18"/>
                <w:szCs w:val="18"/>
              </w:rPr>
            </w:pPr>
            <w:r w:rsidRPr="00FE5956">
              <w:rPr>
                <w:rFonts w:eastAsia="Batang" w:cs="Arial"/>
                <w:b/>
                <w:spacing w:val="-3"/>
                <w:sz w:val="18"/>
                <w:szCs w:val="18"/>
              </w:rPr>
              <w:t>Nre. de persones</w:t>
            </w:r>
          </w:p>
        </w:tc>
      </w:tr>
      <w:tr w:rsidR="008D0A9D" w:rsidRPr="00FE5956" w14:paraId="4776229B" w14:textId="77777777" w:rsidTr="006B133D">
        <w:trPr>
          <w:trHeight w:val="284"/>
          <w:jc w:val="center"/>
        </w:trPr>
        <w:tc>
          <w:tcPr>
            <w:tcW w:w="1349" w:type="dxa"/>
            <w:shd w:val="clear" w:color="auto" w:fill="C5E0B3" w:themeFill="accent6" w:themeFillTint="66"/>
            <w:vAlign w:val="center"/>
          </w:tcPr>
          <w:p w14:paraId="736FE4E2" w14:textId="77777777" w:rsidR="008D0A9D" w:rsidRPr="00FE5956" w:rsidRDefault="008D0A9D" w:rsidP="006B133D">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A</w:t>
            </w:r>
          </w:p>
        </w:tc>
        <w:tc>
          <w:tcPr>
            <w:tcW w:w="3072" w:type="dxa"/>
            <w:shd w:val="clear" w:color="auto" w:fill="C5E0B3" w:themeFill="accent6" w:themeFillTint="66"/>
            <w:vAlign w:val="center"/>
          </w:tcPr>
          <w:p w14:paraId="26ACA6EB" w14:textId="77777777" w:rsidR="008D0A9D" w:rsidRPr="00FE5956" w:rsidRDefault="008D0A9D" w:rsidP="006B133D">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Coordinador/a</w:t>
            </w:r>
          </w:p>
        </w:tc>
        <w:tc>
          <w:tcPr>
            <w:tcW w:w="2377" w:type="dxa"/>
            <w:shd w:val="clear" w:color="auto" w:fill="auto"/>
            <w:vAlign w:val="center"/>
          </w:tcPr>
          <w:p w14:paraId="488C3FBD" w14:textId="77777777" w:rsidR="008D0A9D" w:rsidRPr="00FE5956" w:rsidRDefault="008D0A9D" w:rsidP="006B133D">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1</w:t>
            </w:r>
          </w:p>
        </w:tc>
      </w:tr>
      <w:tr w:rsidR="008D0A9D" w:rsidRPr="00FE5956" w14:paraId="4229FD4B" w14:textId="77777777" w:rsidTr="006B133D">
        <w:trPr>
          <w:trHeight w:val="284"/>
          <w:jc w:val="center"/>
        </w:trPr>
        <w:tc>
          <w:tcPr>
            <w:tcW w:w="1349" w:type="dxa"/>
            <w:shd w:val="clear" w:color="auto" w:fill="F7CAAC" w:themeFill="accent2" w:themeFillTint="66"/>
            <w:vAlign w:val="center"/>
          </w:tcPr>
          <w:p w14:paraId="1A1A7232" w14:textId="77777777" w:rsidR="008D0A9D" w:rsidRPr="00FE5956" w:rsidRDefault="008D0A9D" w:rsidP="006B133D">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B</w:t>
            </w:r>
          </w:p>
        </w:tc>
        <w:tc>
          <w:tcPr>
            <w:tcW w:w="3072" w:type="dxa"/>
            <w:shd w:val="clear" w:color="auto" w:fill="F7CAAC" w:themeFill="accent2" w:themeFillTint="66"/>
            <w:vAlign w:val="center"/>
          </w:tcPr>
          <w:p w14:paraId="039BB27F" w14:textId="77777777" w:rsidR="008D0A9D" w:rsidRPr="00FE5956" w:rsidRDefault="008D0A9D" w:rsidP="006B133D">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Educador/a ambiental perfil tècnic 2</w:t>
            </w:r>
          </w:p>
        </w:tc>
        <w:tc>
          <w:tcPr>
            <w:tcW w:w="2377" w:type="dxa"/>
            <w:shd w:val="clear" w:color="auto" w:fill="auto"/>
            <w:vAlign w:val="center"/>
          </w:tcPr>
          <w:p w14:paraId="071B6CCF" w14:textId="5A7C94A2" w:rsidR="008D0A9D" w:rsidRPr="00FE5956" w:rsidRDefault="0023708E" w:rsidP="006B133D">
            <w:pPr>
              <w:tabs>
                <w:tab w:val="left" w:pos="-720"/>
                <w:tab w:val="num" w:pos="1789"/>
              </w:tabs>
              <w:suppressAutoHyphens/>
              <w:jc w:val="center"/>
              <w:rPr>
                <w:rFonts w:eastAsia="Batang" w:cs="Arial"/>
                <w:spacing w:val="-3"/>
                <w:sz w:val="18"/>
                <w:szCs w:val="18"/>
              </w:rPr>
            </w:pPr>
            <w:r>
              <w:rPr>
                <w:rFonts w:eastAsia="Batang" w:cs="Arial"/>
                <w:spacing w:val="-3"/>
                <w:sz w:val="18"/>
                <w:szCs w:val="18"/>
              </w:rPr>
              <w:t>1</w:t>
            </w:r>
          </w:p>
        </w:tc>
      </w:tr>
      <w:tr w:rsidR="008D0A9D" w:rsidRPr="00FE5956" w14:paraId="24676A5F" w14:textId="77777777" w:rsidTr="006B133D">
        <w:trPr>
          <w:trHeight w:val="284"/>
          <w:jc w:val="center"/>
        </w:trPr>
        <w:tc>
          <w:tcPr>
            <w:tcW w:w="1349" w:type="dxa"/>
            <w:shd w:val="clear" w:color="auto" w:fill="DEEAF6" w:themeFill="accent1" w:themeFillTint="33"/>
            <w:vAlign w:val="center"/>
          </w:tcPr>
          <w:p w14:paraId="5FE6F3A5" w14:textId="77777777" w:rsidR="008D0A9D" w:rsidRPr="00FE5956" w:rsidRDefault="008D0A9D" w:rsidP="006B133D">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C</w:t>
            </w:r>
          </w:p>
        </w:tc>
        <w:tc>
          <w:tcPr>
            <w:tcW w:w="3072" w:type="dxa"/>
            <w:shd w:val="clear" w:color="auto" w:fill="DEEAF6" w:themeFill="accent1" w:themeFillTint="33"/>
            <w:vAlign w:val="center"/>
          </w:tcPr>
          <w:p w14:paraId="3A1DF322" w14:textId="77777777" w:rsidR="008D0A9D" w:rsidRPr="00FE5956" w:rsidRDefault="008D0A9D" w:rsidP="006B133D">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Educador/a ambiental i/o informador/a en centre perfil tècnic 1</w:t>
            </w:r>
          </w:p>
        </w:tc>
        <w:tc>
          <w:tcPr>
            <w:tcW w:w="2377" w:type="dxa"/>
            <w:shd w:val="clear" w:color="auto" w:fill="auto"/>
            <w:vAlign w:val="center"/>
          </w:tcPr>
          <w:p w14:paraId="2A05324D" w14:textId="4FD4744E" w:rsidR="008D0A9D" w:rsidRPr="00FE5956" w:rsidRDefault="008D0A9D" w:rsidP="006B133D">
            <w:pPr>
              <w:tabs>
                <w:tab w:val="left" w:pos="-720"/>
                <w:tab w:val="num" w:pos="1789"/>
              </w:tabs>
              <w:suppressAutoHyphens/>
              <w:jc w:val="center"/>
              <w:rPr>
                <w:rFonts w:eastAsia="Batang" w:cs="Arial"/>
                <w:spacing w:val="-3"/>
                <w:sz w:val="18"/>
                <w:szCs w:val="18"/>
              </w:rPr>
            </w:pPr>
            <w:r>
              <w:rPr>
                <w:rFonts w:eastAsia="Batang" w:cs="Arial"/>
                <w:spacing w:val="-3"/>
                <w:sz w:val="18"/>
                <w:szCs w:val="18"/>
              </w:rPr>
              <w:t>1</w:t>
            </w:r>
          </w:p>
        </w:tc>
      </w:tr>
      <w:tr w:rsidR="008D0A9D" w:rsidRPr="00FE5956" w14:paraId="65BFD80C" w14:textId="77777777" w:rsidTr="006B133D">
        <w:trPr>
          <w:trHeight w:val="284"/>
          <w:jc w:val="center"/>
        </w:trPr>
        <w:tc>
          <w:tcPr>
            <w:tcW w:w="1349" w:type="dxa"/>
            <w:shd w:val="clear" w:color="auto" w:fill="FFE599" w:themeFill="accent4" w:themeFillTint="66"/>
            <w:vAlign w:val="center"/>
          </w:tcPr>
          <w:p w14:paraId="2E689368" w14:textId="77777777" w:rsidR="008D0A9D" w:rsidRPr="00FE5956" w:rsidRDefault="008D0A9D" w:rsidP="006B133D">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D</w:t>
            </w:r>
          </w:p>
        </w:tc>
        <w:tc>
          <w:tcPr>
            <w:tcW w:w="3072" w:type="dxa"/>
            <w:shd w:val="clear" w:color="auto" w:fill="FFE599" w:themeFill="accent4" w:themeFillTint="66"/>
            <w:vAlign w:val="center"/>
          </w:tcPr>
          <w:p w14:paraId="7CEBCEE6" w14:textId="77777777" w:rsidR="008D0A9D" w:rsidRPr="00FE5956" w:rsidRDefault="008D0A9D" w:rsidP="006B133D">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Informador/a itinerant</w:t>
            </w:r>
          </w:p>
        </w:tc>
        <w:tc>
          <w:tcPr>
            <w:tcW w:w="2377" w:type="dxa"/>
            <w:shd w:val="clear" w:color="auto" w:fill="auto"/>
            <w:vAlign w:val="center"/>
          </w:tcPr>
          <w:p w14:paraId="7D6D50C0" w14:textId="44B5EFED" w:rsidR="008D0A9D" w:rsidRPr="00FE5956" w:rsidRDefault="008D0A9D" w:rsidP="006B133D">
            <w:pPr>
              <w:tabs>
                <w:tab w:val="left" w:pos="-720"/>
                <w:tab w:val="num" w:pos="1789"/>
              </w:tabs>
              <w:suppressAutoHyphens/>
              <w:jc w:val="center"/>
              <w:rPr>
                <w:rFonts w:eastAsia="Batang" w:cs="Arial"/>
                <w:spacing w:val="-3"/>
                <w:sz w:val="18"/>
                <w:szCs w:val="18"/>
              </w:rPr>
            </w:pPr>
            <w:r>
              <w:rPr>
                <w:rFonts w:eastAsia="Batang" w:cs="Arial"/>
                <w:spacing w:val="-3"/>
                <w:sz w:val="18"/>
                <w:szCs w:val="18"/>
              </w:rPr>
              <w:t>1</w:t>
            </w:r>
          </w:p>
        </w:tc>
      </w:tr>
    </w:tbl>
    <w:p w14:paraId="1631F3B5" w14:textId="77777777" w:rsidR="008D0A9D" w:rsidRDefault="008D0A9D" w:rsidP="008D0A9D">
      <w:pPr>
        <w:rPr>
          <w:rFonts w:cs="Arial"/>
          <w:b/>
          <w:szCs w:val="22"/>
        </w:rPr>
      </w:pPr>
    </w:p>
    <w:p w14:paraId="5EF6BF18" w14:textId="2037149C" w:rsidR="008D0A9D" w:rsidRDefault="008D0A9D" w:rsidP="00771F30">
      <w:pPr>
        <w:jc w:val="both"/>
        <w:rPr>
          <w:rFonts w:eastAsia="Batang" w:cs="Arial"/>
          <w:bCs/>
          <w:szCs w:val="22"/>
          <w:lang w:eastAsia="ko-KR"/>
        </w:rPr>
      </w:pPr>
    </w:p>
    <w:p w14:paraId="7C1E58AB" w14:textId="333C9A93" w:rsidR="008D0A9D" w:rsidRDefault="008D0A9D" w:rsidP="00771F30">
      <w:pPr>
        <w:jc w:val="both"/>
        <w:rPr>
          <w:rFonts w:eastAsia="Batang" w:cs="Arial"/>
          <w:bCs/>
          <w:szCs w:val="22"/>
          <w:lang w:eastAsia="ko-KR"/>
        </w:rPr>
      </w:pPr>
    </w:p>
    <w:p w14:paraId="3702B605" w14:textId="7E0DB5A1" w:rsidR="008D0A9D" w:rsidRDefault="008D0A9D" w:rsidP="00771F30">
      <w:pPr>
        <w:jc w:val="both"/>
        <w:rPr>
          <w:rFonts w:eastAsia="Batang" w:cs="Arial"/>
          <w:bCs/>
          <w:szCs w:val="22"/>
          <w:lang w:eastAsia="ko-KR"/>
        </w:rPr>
      </w:pPr>
    </w:p>
    <w:p w14:paraId="6EFDDD31" w14:textId="1C1B9CCF" w:rsidR="008D0A9D" w:rsidRDefault="008D0A9D" w:rsidP="00771F30">
      <w:pPr>
        <w:jc w:val="both"/>
        <w:rPr>
          <w:rFonts w:eastAsia="Batang" w:cs="Arial"/>
          <w:bCs/>
          <w:szCs w:val="22"/>
          <w:lang w:eastAsia="ko-KR"/>
        </w:rPr>
      </w:pPr>
    </w:p>
    <w:p w14:paraId="6A5B7C5A" w14:textId="52BE69A7" w:rsidR="008D0A9D" w:rsidRDefault="008D0A9D" w:rsidP="00771F30">
      <w:pPr>
        <w:jc w:val="both"/>
        <w:rPr>
          <w:rFonts w:eastAsia="Batang" w:cs="Arial"/>
          <w:bCs/>
          <w:szCs w:val="22"/>
          <w:lang w:eastAsia="ko-KR"/>
        </w:rPr>
      </w:pPr>
    </w:p>
    <w:p w14:paraId="6DE80727" w14:textId="77777777" w:rsidR="008D0A9D" w:rsidRDefault="008D0A9D" w:rsidP="00771F30">
      <w:pPr>
        <w:jc w:val="both"/>
        <w:rPr>
          <w:rFonts w:eastAsia="Batang" w:cs="Arial"/>
          <w:bCs/>
          <w:szCs w:val="22"/>
          <w:lang w:eastAsia="ko-KR"/>
        </w:rPr>
      </w:pPr>
    </w:p>
    <w:p w14:paraId="201F3A16" w14:textId="77777777" w:rsidR="008D0A9D" w:rsidRDefault="008D0A9D" w:rsidP="00771F30">
      <w:pPr>
        <w:jc w:val="both"/>
        <w:rPr>
          <w:rFonts w:eastAsia="Batang" w:cs="Arial"/>
          <w:bCs/>
          <w:szCs w:val="22"/>
          <w:lang w:eastAsia="ko-KR"/>
        </w:rPr>
      </w:pPr>
    </w:p>
    <w:p w14:paraId="214EAEB1" w14:textId="77777777" w:rsidR="008D0A9D" w:rsidRDefault="008D0A9D" w:rsidP="00771F30">
      <w:pPr>
        <w:jc w:val="both"/>
        <w:rPr>
          <w:rFonts w:eastAsia="Batang" w:cs="Arial"/>
          <w:bCs/>
          <w:szCs w:val="22"/>
          <w:lang w:eastAsia="ko-KR"/>
        </w:rPr>
      </w:pPr>
    </w:p>
    <w:p w14:paraId="796FC076" w14:textId="77777777" w:rsidR="00713146" w:rsidRPr="008C2309" w:rsidRDefault="00713146" w:rsidP="008D0A9D">
      <w:pPr>
        <w:pBdr>
          <w:top w:val="single" w:sz="4" w:space="1" w:color="auto"/>
          <w:left w:val="single" w:sz="4" w:space="4" w:color="auto"/>
          <w:bottom w:val="single" w:sz="4" w:space="1" w:color="auto"/>
          <w:right w:val="single" w:sz="4" w:space="4" w:color="auto"/>
        </w:pBdr>
        <w:shd w:val="clear" w:color="auto" w:fill="D9D9D9" w:themeFill="background1" w:themeFillShade="D9"/>
        <w:rPr>
          <w:b/>
        </w:rPr>
      </w:pPr>
      <w:r w:rsidRPr="008C2309">
        <w:rPr>
          <w:b/>
        </w:rPr>
        <w:lastRenderedPageBreak/>
        <w:t>ENP: PARC NATURAL DELS PORTS, comarca del Montsià</w:t>
      </w:r>
    </w:p>
    <w:p w14:paraId="1DD8C3E2" w14:textId="77832C0E" w:rsidR="00546358" w:rsidRDefault="00546358" w:rsidP="00F07D3F">
      <w:pPr>
        <w:rPr>
          <w:b/>
        </w:rPr>
      </w:pPr>
    </w:p>
    <w:p w14:paraId="1FDF81E8" w14:textId="77777777" w:rsidR="00F07D3F" w:rsidRPr="000273CB" w:rsidRDefault="00F07D3F" w:rsidP="00F07D3F">
      <w:pPr>
        <w:rPr>
          <w:b/>
        </w:rPr>
      </w:pPr>
      <w:r>
        <w:rPr>
          <w:b/>
        </w:rPr>
        <w:t>SERVEI D’INFORMACIÓ AMBIENTAL</w:t>
      </w:r>
    </w:p>
    <w:p w14:paraId="5C875BB9" w14:textId="77777777" w:rsidR="00F07D3F" w:rsidRDefault="00F07D3F" w:rsidP="0057165F">
      <w:pPr>
        <w:tabs>
          <w:tab w:val="left" w:pos="-720"/>
        </w:tabs>
        <w:suppressAutoHyphens/>
        <w:jc w:val="both"/>
        <w:rPr>
          <w:rFonts w:cs="Arial"/>
          <w:szCs w:val="22"/>
        </w:rPr>
      </w:pPr>
    </w:p>
    <w:p w14:paraId="6F30215E" w14:textId="77777777" w:rsidR="00D763B3" w:rsidRDefault="00D763B3" w:rsidP="008C2309">
      <w:pPr>
        <w:jc w:val="both"/>
      </w:pPr>
      <w:r>
        <w:t>Per a cadascun dels centres i punts o àrees d’informació, es concreten les condicions per a la realització del servei d’informació.</w:t>
      </w:r>
    </w:p>
    <w:p w14:paraId="7A75F30D" w14:textId="77777777" w:rsidR="00546358" w:rsidRDefault="00546358"/>
    <w:p w14:paraId="19FA2ED7" w14:textId="77777777" w:rsidR="000273CB" w:rsidRDefault="00F07D3F" w:rsidP="006B36CD">
      <w:pPr>
        <w:pStyle w:val="Pargrafdellista"/>
        <w:numPr>
          <w:ilvl w:val="0"/>
          <w:numId w:val="3"/>
        </w:numPr>
      </w:pPr>
      <w:r>
        <w:rPr>
          <w:b/>
        </w:rPr>
        <w:t>EN CENTRES D’INFORMACIÓ</w:t>
      </w:r>
      <w:r w:rsidR="000273CB">
        <w:t xml:space="preserve"> (on desplegar les tasques descrites en el punt </w:t>
      </w:r>
      <w:r w:rsidR="000273CB" w:rsidRPr="008D0A9D">
        <w:t>3.1.1</w:t>
      </w:r>
      <w:r w:rsidR="000273CB">
        <w:t xml:space="preserve"> del plec) </w:t>
      </w:r>
    </w:p>
    <w:p w14:paraId="2DE39DFC" w14:textId="77777777" w:rsidR="00F26A7B" w:rsidRDefault="00F26A7B"/>
    <w:tbl>
      <w:tblPr>
        <w:tblStyle w:val="Taulaambquadrcula"/>
        <w:tblW w:w="9222" w:type="dxa"/>
        <w:tblLayout w:type="fixed"/>
        <w:tblLook w:val="04A0" w:firstRow="1" w:lastRow="0" w:firstColumn="1" w:lastColumn="0" w:noHBand="0" w:noVBand="1"/>
      </w:tblPr>
      <w:tblGrid>
        <w:gridCol w:w="1980"/>
        <w:gridCol w:w="4111"/>
        <w:gridCol w:w="1701"/>
        <w:gridCol w:w="1430"/>
      </w:tblGrid>
      <w:tr w:rsidR="008C2309" w:rsidRPr="008C2309" w14:paraId="6425CAA1" w14:textId="77777777" w:rsidTr="00E45C65">
        <w:tc>
          <w:tcPr>
            <w:tcW w:w="9222" w:type="dxa"/>
            <w:gridSpan w:val="4"/>
            <w:vAlign w:val="center"/>
          </w:tcPr>
          <w:p w14:paraId="1030A903" w14:textId="77777777" w:rsidR="00D8580A" w:rsidRPr="008C2309" w:rsidRDefault="00A3323D" w:rsidP="00D8580A">
            <w:pPr>
              <w:jc w:val="center"/>
              <w:rPr>
                <w:sz w:val="18"/>
                <w:szCs w:val="18"/>
                <w:lang w:val="ca-ES"/>
              </w:rPr>
            </w:pPr>
            <w:r w:rsidRPr="008C2309">
              <w:rPr>
                <w:rFonts w:eastAsia="Batang" w:cs="Arial"/>
                <w:b/>
                <w:sz w:val="18"/>
                <w:szCs w:val="18"/>
                <w:lang w:val="ca-ES" w:eastAsia="ko-KR"/>
              </w:rPr>
              <w:t xml:space="preserve">Centre de visitants del Parc Natural dels Ports al </w:t>
            </w:r>
            <w:r w:rsidR="007E695F" w:rsidRPr="008C2309">
              <w:rPr>
                <w:rFonts w:eastAsia="Batang" w:cs="Arial"/>
                <w:b/>
                <w:sz w:val="18"/>
                <w:szCs w:val="18"/>
                <w:lang w:val="ca-ES" w:eastAsia="ko-KR"/>
              </w:rPr>
              <w:t>Montsià</w:t>
            </w:r>
          </w:p>
          <w:p w14:paraId="1D5BC1C8" w14:textId="7CCF774D" w:rsidR="00D8580A" w:rsidRPr="00520ECF" w:rsidRDefault="007E695F" w:rsidP="00520ECF">
            <w:pPr>
              <w:jc w:val="center"/>
              <w:rPr>
                <w:rFonts w:eastAsia="Batang" w:cs="Arial"/>
                <w:i/>
                <w:sz w:val="18"/>
                <w:szCs w:val="18"/>
                <w:lang w:val="ca-ES" w:eastAsia="ko-KR"/>
              </w:rPr>
            </w:pPr>
            <w:r w:rsidRPr="008C2309">
              <w:rPr>
                <w:rFonts w:eastAsia="Batang" w:cs="Arial"/>
                <w:i/>
                <w:sz w:val="18"/>
                <w:szCs w:val="18"/>
                <w:lang w:val="ca-ES" w:eastAsia="ko-KR"/>
              </w:rPr>
              <w:t>Passeig de la Clotada, 23-25</w:t>
            </w:r>
            <w:r w:rsidR="00520ECF">
              <w:rPr>
                <w:rFonts w:eastAsia="Batang" w:cs="Arial"/>
                <w:i/>
                <w:sz w:val="18"/>
                <w:szCs w:val="18"/>
                <w:lang w:val="ca-ES" w:eastAsia="ko-KR"/>
              </w:rPr>
              <w:t>.</w:t>
            </w:r>
            <w:r w:rsidRPr="008C2309">
              <w:rPr>
                <w:rFonts w:eastAsia="Batang" w:cs="Arial"/>
                <w:i/>
                <w:sz w:val="18"/>
                <w:szCs w:val="18"/>
                <w:lang w:val="ca-ES" w:eastAsia="ko-KR"/>
              </w:rPr>
              <w:t xml:space="preserve"> La Sénia</w:t>
            </w:r>
          </w:p>
        </w:tc>
      </w:tr>
      <w:tr w:rsidR="00520ECF" w:rsidRPr="008C2309" w14:paraId="53255BAF" w14:textId="77777777" w:rsidTr="008C2309">
        <w:tc>
          <w:tcPr>
            <w:tcW w:w="1980" w:type="dxa"/>
            <w:vAlign w:val="center"/>
          </w:tcPr>
          <w:p w14:paraId="18DB6C71" w14:textId="05BAA3D8" w:rsidR="00520ECF" w:rsidRPr="008C2309" w:rsidRDefault="00520ECF" w:rsidP="00520ECF">
            <w:pPr>
              <w:rPr>
                <w:rFonts w:eastAsia="Batang" w:cs="Arial"/>
                <w:b/>
                <w:sz w:val="18"/>
                <w:szCs w:val="18"/>
                <w:lang w:val="ca-ES" w:eastAsia="ko-KR"/>
              </w:rPr>
            </w:pPr>
            <w:r w:rsidRPr="00AE3FAF">
              <w:rPr>
                <w:rFonts w:eastAsia="Batang" w:cs="Arial"/>
                <w:b/>
                <w:sz w:val="18"/>
                <w:szCs w:val="18"/>
                <w:lang w:val="ca-ES" w:eastAsia="ko-KR"/>
              </w:rPr>
              <w:t>Mes d’obertura</w:t>
            </w:r>
          </w:p>
        </w:tc>
        <w:tc>
          <w:tcPr>
            <w:tcW w:w="4111" w:type="dxa"/>
            <w:vAlign w:val="center"/>
          </w:tcPr>
          <w:p w14:paraId="34DBD862" w14:textId="13E5A758" w:rsidR="00520ECF" w:rsidRPr="008C2309" w:rsidRDefault="00520ECF" w:rsidP="00520ECF">
            <w:pPr>
              <w:rPr>
                <w:rFonts w:eastAsia="Batang" w:cs="Arial"/>
                <w:b/>
                <w:sz w:val="18"/>
                <w:szCs w:val="18"/>
                <w:lang w:val="ca-ES" w:eastAsia="ko-KR"/>
              </w:rPr>
            </w:pPr>
            <w:r w:rsidRPr="00AE3FAF">
              <w:rPr>
                <w:rFonts w:eastAsia="Batang" w:cs="Arial"/>
                <w:b/>
                <w:sz w:val="18"/>
                <w:szCs w:val="18"/>
                <w:lang w:val="ca-ES" w:eastAsia="ko-KR"/>
              </w:rPr>
              <w:t xml:space="preserve">Dies d’obertura </w:t>
            </w:r>
          </w:p>
        </w:tc>
        <w:tc>
          <w:tcPr>
            <w:tcW w:w="1701" w:type="dxa"/>
            <w:vAlign w:val="center"/>
          </w:tcPr>
          <w:p w14:paraId="7108FD51" w14:textId="12C39B35" w:rsidR="00520ECF" w:rsidRPr="008C2309" w:rsidRDefault="00520ECF" w:rsidP="00520ECF">
            <w:pPr>
              <w:rPr>
                <w:rFonts w:eastAsia="Batang" w:cs="Arial"/>
                <w:b/>
                <w:sz w:val="18"/>
                <w:szCs w:val="18"/>
                <w:lang w:val="ca-ES" w:eastAsia="ko-KR"/>
              </w:rPr>
            </w:pPr>
            <w:r w:rsidRPr="00AE3FAF">
              <w:rPr>
                <w:rFonts w:eastAsia="Batang" w:cs="Arial"/>
                <w:b/>
                <w:sz w:val="18"/>
                <w:szCs w:val="18"/>
                <w:lang w:val="ca-ES" w:eastAsia="ko-KR"/>
              </w:rPr>
              <w:t>Horari obertura</w:t>
            </w:r>
            <w:r>
              <w:rPr>
                <w:rFonts w:eastAsia="Batang" w:cs="Arial"/>
                <w:b/>
                <w:sz w:val="18"/>
                <w:szCs w:val="18"/>
                <w:vertAlign w:val="superscript"/>
                <w:lang w:val="ca-ES" w:eastAsia="ko-KR"/>
              </w:rPr>
              <w:t>(1)</w:t>
            </w:r>
          </w:p>
        </w:tc>
        <w:tc>
          <w:tcPr>
            <w:tcW w:w="1430" w:type="dxa"/>
            <w:vAlign w:val="center"/>
          </w:tcPr>
          <w:p w14:paraId="00EB04D7" w14:textId="4B1E28F3" w:rsidR="00520ECF" w:rsidRPr="008C2309" w:rsidRDefault="00520ECF" w:rsidP="00520ECF">
            <w:pPr>
              <w:jc w:val="center"/>
              <w:rPr>
                <w:rFonts w:eastAsia="Batang" w:cs="Arial"/>
                <w:sz w:val="18"/>
                <w:szCs w:val="18"/>
                <w:lang w:val="ca-ES" w:eastAsia="ko-KR"/>
              </w:rPr>
            </w:pPr>
            <w:r w:rsidRPr="00AE3FAF">
              <w:rPr>
                <w:rFonts w:eastAsia="Batang" w:cs="Arial"/>
                <w:b/>
                <w:sz w:val="18"/>
                <w:szCs w:val="18"/>
                <w:lang w:val="ca-ES" w:eastAsia="ko-KR"/>
              </w:rPr>
              <w:t>Nre. Persones</w:t>
            </w:r>
          </w:p>
        </w:tc>
      </w:tr>
      <w:tr w:rsidR="00520ECF" w:rsidRPr="008C2309" w14:paraId="594335D5" w14:textId="77777777" w:rsidTr="008C2309">
        <w:tc>
          <w:tcPr>
            <w:tcW w:w="1980" w:type="dxa"/>
            <w:vAlign w:val="center"/>
          </w:tcPr>
          <w:p w14:paraId="5B3B2F87" w14:textId="65A2C5C5" w:rsidR="00520ECF" w:rsidRPr="008C2309" w:rsidRDefault="00520ECF" w:rsidP="00520ECF">
            <w:pPr>
              <w:rPr>
                <w:rFonts w:eastAsia="Batang" w:cs="Arial"/>
                <w:sz w:val="16"/>
                <w:szCs w:val="16"/>
                <w:lang w:val="ca-ES" w:eastAsia="ko-KR"/>
              </w:rPr>
            </w:pPr>
            <w:r w:rsidRPr="00AE3FAF">
              <w:rPr>
                <w:rFonts w:eastAsia="Batang" w:cs="Arial"/>
                <w:sz w:val="16"/>
                <w:szCs w:val="16"/>
                <w:lang w:val="ca-ES" w:eastAsia="ko-KR"/>
              </w:rPr>
              <w:t>Gener</w:t>
            </w:r>
          </w:p>
        </w:tc>
        <w:tc>
          <w:tcPr>
            <w:tcW w:w="4111" w:type="dxa"/>
            <w:vAlign w:val="center"/>
          </w:tcPr>
          <w:p w14:paraId="089B2304" w14:textId="3B39A504" w:rsidR="00520ECF" w:rsidRPr="008C2309" w:rsidRDefault="00520ECF" w:rsidP="00520ECF">
            <w:pPr>
              <w:rPr>
                <w:rFonts w:eastAsia="Batang" w:cs="Arial"/>
                <w:sz w:val="16"/>
                <w:szCs w:val="16"/>
                <w:lang w:val="ca-ES" w:eastAsia="ko-KR"/>
              </w:rPr>
            </w:pPr>
            <w:r w:rsidRPr="00AE3FAF">
              <w:rPr>
                <w:rFonts w:eastAsia="Batang" w:cs="Arial"/>
                <w:sz w:val="16"/>
                <w:szCs w:val="16"/>
                <w:lang w:val="ca-ES" w:eastAsia="ko-KR"/>
              </w:rPr>
              <w:t>Només els dies amb activitats concertades</w:t>
            </w:r>
          </w:p>
        </w:tc>
        <w:tc>
          <w:tcPr>
            <w:tcW w:w="1701" w:type="dxa"/>
            <w:vAlign w:val="center"/>
          </w:tcPr>
          <w:p w14:paraId="429B032E" w14:textId="18AA5CB7" w:rsidR="00520ECF" w:rsidRPr="008C2309" w:rsidRDefault="00520ECF" w:rsidP="00520ECF">
            <w:pPr>
              <w:rPr>
                <w:rFonts w:eastAsia="Batang" w:cs="Arial"/>
                <w:sz w:val="16"/>
                <w:szCs w:val="16"/>
                <w:lang w:val="ca-ES" w:eastAsia="ko-KR"/>
              </w:rPr>
            </w:pPr>
            <w:r w:rsidRPr="00AE3FAF">
              <w:rPr>
                <w:rFonts w:eastAsia="Batang" w:cs="Arial"/>
                <w:sz w:val="16"/>
                <w:szCs w:val="16"/>
                <w:lang w:val="ca-ES" w:eastAsia="ko-KR"/>
              </w:rPr>
              <w:t>El de les activitats</w:t>
            </w:r>
          </w:p>
        </w:tc>
        <w:tc>
          <w:tcPr>
            <w:tcW w:w="1430" w:type="dxa"/>
            <w:vAlign w:val="center"/>
          </w:tcPr>
          <w:p w14:paraId="4FD5D46D" w14:textId="3415D2CC" w:rsidR="00520ECF" w:rsidRPr="008C2309" w:rsidRDefault="00520ECF" w:rsidP="00520ECF">
            <w:pPr>
              <w:jc w:val="center"/>
              <w:rPr>
                <w:rFonts w:eastAsia="Batang" w:cs="Arial"/>
                <w:sz w:val="16"/>
                <w:szCs w:val="16"/>
                <w:lang w:val="ca-ES" w:eastAsia="ko-KR"/>
              </w:rPr>
            </w:pPr>
            <w:r w:rsidRPr="00AE3FAF">
              <w:rPr>
                <w:rFonts w:eastAsia="Batang" w:cs="Arial"/>
                <w:sz w:val="16"/>
                <w:szCs w:val="16"/>
                <w:lang w:val="ca-ES" w:eastAsia="ko-KR"/>
              </w:rPr>
              <w:t>1</w:t>
            </w:r>
          </w:p>
        </w:tc>
      </w:tr>
      <w:tr w:rsidR="00520ECF" w:rsidRPr="008C2309" w14:paraId="50B3A8FF" w14:textId="77777777" w:rsidTr="008C2309">
        <w:tc>
          <w:tcPr>
            <w:tcW w:w="1980" w:type="dxa"/>
            <w:vAlign w:val="center"/>
          </w:tcPr>
          <w:p w14:paraId="02751D3A" w14:textId="1C526DF3" w:rsidR="00520ECF" w:rsidRPr="008C2309" w:rsidRDefault="00520ECF" w:rsidP="00520ECF">
            <w:pPr>
              <w:rPr>
                <w:rFonts w:eastAsia="Batang" w:cs="Arial"/>
                <w:sz w:val="16"/>
                <w:szCs w:val="16"/>
                <w:lang w:val="ca-ES" w:eastAsia="ko-KR"/>
              </w:rPr>
            </w:pPr>
            <w:r w:rsidRPr="00AE3FAF">
              <w:rPr>
                <w:rFonts w:eastAsia="Batang" w:cs="Arial"/>
                <w:sz w:val="16"/>
                <w:szCs w:val="16"/>
                <w:lang w:val="ca-ES" w:eastAsia="ko-KR"/>
              </w:rPr>
              <w:t>Febrer</w:t>
            </w:r>
          </w:p>
        </w:tc>
        <w:tc>
          <w:tcPr>
            <w:tcW w:w="4111" w:type="dxa"/>
            <w:vAlign w:val="center"/>
          </w:tcPr>
          <w:p w14:paraId="61EEDC50" w14:textId="3387F8DE" w:rsidR="00520ECF" w:rsidRPr="008C2309" w:rsidRDefault="00520ECF" w:rsidP="00520ECF">
            <w:pPr>
              <w:rPr>
                <w:rFonts w:eastAsia="Batang" w:cs="Arial"/>
                <w:sz w:val="16"/>
                <w:szCs w:val="16"/>
                <w:lang w:val="ca-ES" w:eastAsia="ko-KR"/>
              </w:rPr>
            </w:pPr>
            <w:r w:rsidRPr="00AE3FAF">
              <w:rPr>
                <w:rFonts w:eastAsia="Batang" w:cs="Arial"/>
                <w:sz w:val="16"/>
                <w:szCs w:val="16"/>
                <w:lang w:val="ca-ES" w:eastAsia="ko-KR"/>
              </w:rPr>
              <w:t>Només els dies amb activitats concertades</w:t>
            </w:r>
          </w:p>
        </w:tc>
        <w:tc>
          <w:tcPr>
            <w:tcW w:w="1701" w:type="dxa"/>
            <w:vAlign w:val="center"/>
          </w:tcPr>
          <w:p w14:paraId="2386C348" w14:textId="33172C1E" w:rsidR="00520ECF" w:rsidRPr="008C2309" w:rsidRDefault="00520ECF" w:rsidP="00520ECF">
            <w:pPr>
              <w:rPr>
                <w:rFonts w:eastAsia="Batang" w:cs="Arial"/>
                <w:sz w:val="16"/>
                <w:szCs w:val="16"/>
                <w:lang w:val="ca-ES" w:eastAsia="ko-KR"/>
              </w:rPr>
            </w:pPr>
            <w:r w:rsidRPr="00AE3FAF">
              <w:rPr>
                <w:rFonts w:eastAsia="Batang" w:cs="Arial"/>
                <w:sz w:val="16"/>
                <w:szCs w:val="16"/>
                <w:lang w:val="ca-ES" w:eastAsia="ko-KR"/>
              </w:rPr>
              <w:t>El de les activitats</w:t>
            </w:r>
          </w:p>
        </w:tc>
        <w:tc>
          <w:tcPr>
            <w:tcW w:w="1430" w:type="dxa"/>
            <w:vAlign w:val="center"/>
          </w:tcPr>
          <w:p w14:paraId="03FE5FF3" w14:textId="0F53896D" w:rsidR="00520ECF" w:rsidRPr="008C2309" w:rsidRDefault="00520ECF" w:rsidP="00520ECF">
            <w:pPr>
              <w:jc w:val="center"/>
              <w:rPr>
                <w:rFonts w:eastAsia="Batang" w:cs="Arial"/>
                <w:sz w:val="16"/>
                <w:szCs w:val="16"/>
                <w:lang w:val="ca-ES" w:eastAsia="ko-KR"/>
              </w:rPr>
            </w:pPr>
            <w:r w:rsidRPr="00AE3FAF">
              <w:rPr>
                <w:rFonts w:eastAsia="Batang" w:cs="Arial"/>
                <w:sz w:val="16"/>
                <w:szCs w:val="16"/>
                <w:lang w:val="ca-ES" w:eastAsia="ko-KR"/>
              </w:rPr>
              <w:t>1</w:t>
            </w:r>
          </w:p>
        </w:tc>
      </w:tr>
      <w:tr w:rsidR="00520ECF" w:rsidRPr="008C2309" w14:paraId="5DD44363" w14:textId="77777777" w:rsidTr="008C2309">
        <w:tc>
          <w:tcPr>
            <w:tcW w:w="1980" w:type="dxa"/>
            <w:vAlign w:val="center"/>
          </w:tcPr>
          <w:p w14:paraId="17670F90" w14:textId="306E17E9" w:rsidR="00520ECF" w:rsidRPr="008C2309" w:rsidRDefault="00520ECF" w:rsidP="00520ECF">
            <w:pPr>
              <w:rPr>
                <w:rFonts w:eastAsia="Batang" w:cs="Arial"/>
                <w:sz w:val="16"/>
                <w:szCs w:val="16"/>
                <w:lang w:val="ca-ES" w:eastAsia="ko-KR"/>
              </w:rPr>
            </w:pPr>
            <w:r w:rsidRPr="00AE3FAF">
              <w:rPr>
                <w:rFonts w:eastAsia="Batang" w:cs="Arial"/>
                <w:sz w:val="16"/>
                <w:szCs w:val="16"/>
                <w:lang w:val="ca-ES" w:eastAsia="ko-KR"/>
              </w:rPr>
              <w:t>Març</w:t>
            </w:r>
          </w:p>
        </w:tc>
        <w:tc>
          <w:tcPr>
            <w:tcW w:w="4111" w:type="dxa"/>
            <w:vAlign w:val="center"/>
          </w:tcPr>
          <w:p w14:paraId="67CCC161" w14:textId="07C9178F" w:rsidR="00520ECF" w:rsidRPr="008C2309" w:rsidRDefault="00520ECF" w:rsidP="00520ECF">
            <w:pPr>
              <w:rPr>
                <w:rFonts w:eastAsia="Batang" w:cs="Arial"/>
                <w:sz w:val="16"/>
                <w:szCs w:val="16"/>
                <w:lang w:val="ca-ES" w:eastAsia="ko-KR"/>
              </w:rPr>
            </w:pPr>
            <w:r w:rsidRPr="00AE3FAF">
              <w:rPr>
                <w:rFonts w:eastAsia="Batang" w:cs="Arial"/>
                <w:sz w:val="16"/>
                <w:szCs w:val="16"/>
                <w:lang w:val="ca-ES" w:eastAsia="ko-KR"/>
              </w:rPr>
              <w:t>Caps de setmana, festius i Setmana Santa</w:t>
            </w:r>
          </w:p>
        </w:tc>
        <w:tc>
          <w:tcPr>
            <w:tcW w:w="1701" w:type="dxa"/>
            <w:vAlign w:val="center"/>
          </w:tcPr>
          <w:p w14:paraId="460D3353" w14:textId="77777777" w:rsidR="00520ECF" w:rsidRDefault="00520ECF" w:rsidP="00520ECF">
            <w:pPr>
              <w:rPr>
                <w:rFonts w:eastAsia="Batang" w:cs="Arial"/>
                <w:sz w:val="16"/>
                <w:szCs w:val="16"/>
                <w:lang w:val="ca-ES" w:eastAsia="ko-KR"/>
              </w:rPr>
            </w:pPr>
            <w:r w:rsidRPr="00AE3FAF">
              <w:rPr>
                <w:rFonts w:eastAsia="Batang" w:cs="Arial"/>
                <w:sz w:val="16"/>
                <w:szCs w:val="16"/>
                <w:lang w:val="ca-ES" w:eastAsia="ko-KR"/>
              </w:rPr>
              <w:t>Matí</w:t>
            </w:r>
            <w:r>
              <w:rPr>
                <w:rFonts w:eastAsia="Batang" w:cs="Arial"/>
                <w:sz w:val="16"/>
                <w:szCs w:val="16"/>
                <w:lang w:val="ca-ES" w:eastAsia="ko-KR"/>
              </w:rPr>
              <w:t xml:space="preserve"> de 9h a 14h.</w:t>
            </w:r>
          </w:p>
          <w:p w14:paraId="35239DAD" w14:textId="0376E274" w:rsidR="00520ECF" w:rsidRPr="008C2309" w:rsidRDefault="00520ECF" w:rsidP="00520ECF">
            <w:pPr>
              <w:rPr>
                <w:rFonts w:eastAsia="Batang" w:cs="Arial"/>
                <w:sz w:val="16"/>
                <w:szCs w:val="16"/>
                <w:lang w:val="ca-ES" w:eastAsia="ko-KR"/>
              </w:rPr>
            </w:pPr>
            <w:r>
              <w:rPr>
                <w:rFonts w:eastAsia="Batang" w:cs="Arial"/>
                <w:sz w:val="16"/>
                <w:szCs w:val="16"/>
                <w:lang w:val="ca-ES" w:eastAsia="ko-KR"/>
              </w:rPr>
              <w:t>T</w:t>
            </w:r>
            <w:r w:rsidRPr="00AE3FAF">
              <w:rPr>
                <w:rFonts w:eastAsia="Batang" w:cs="Arial"/>
                <w:sz w:val="16"/>
                <w:szCs w:val="16"/>
                <w:lang w:val="ca-ES" w:eastAsia="ko-KR"/>
              </w:rPr>
              <w:t>arda</w:t>
            </w:r>
            <w:r>
              <w:rPr>
                <w:rFonts w:eastAsia="Batang" w:cs="Arial"/>
                <w:sz w:val="16"/>
                <w:szCs w:val="16"/>
                <w:lang w:val="ca-ES" w:eastAsia="ko-KR"/>
              </w:rPr>
              <w:t xml:space="preserve"> de 16h a 18h.</w:t>
            </w:r>
          </w:p>
        </w:tc>
        <w:tc>
          <w:tcPr>
            <w:tcW w:w="1430" w:type="dxa"/>
            <w:vAlign w:val="center"/>
          </w:tcPr>
          <w:p w14:paraId="3264BDDB" w14:textId="08028AD5" w:rsidR="00520ECF" w:rsidRPr="008C2309" w:rsidRDefault="00520ECF" w:rsidP="00520ECF">
            <w:pPr>
              <w:jc w:val="center"/>
              <w:rPr>
                <w:rFonts w:eastAsia="Batang" w:cs="Arial"/>
                <w:sz w:val="16"/>
                <w:szCs w:val="16"/>
                <w:lang w:val="ca-ES" w:eastAsia="ko-KR"/>
              </w:rPr>
            </w:pPr>
            <w:r w:rsidRPr="00AE3FAF">
              <w:rPr>
                <w:rFonts w:eastAsia="Batang" w:cs="Arial"/>
                <w:sz w:val="16"/>
                <w:szCs w:val="16"/>
                <w:lang w:val="ca-ES" w:eastAsia="ko-KR"/>
              </w:rPr>
              <w:t>1</w:t>
            </w:r>
          </w:p>
        </w:tc>
      </w:tr>
      <w:tr w:rsidR="00520ECF" w:rsidRPr="008C2309" w14:paraId="39928B9E" w14:textId="77777777" w:rsidTr="0027298B">
        <w:tc>
          <w:tcPr>
            <w:tcW w:w="1980" w:type="dxa"/>
            <w:vAlign w:val="center"/>
          </w:tcPr>
          <w:p w14:paraId="332A1C16" w14:textId="398F3C09" w:rsidR="00520ECF" w:rsidRPr="008C2309" w:rsidRDefault="00520ECF" w:rsidP="00520ECF">
            <w:pPr>
              <w:rPr>
                <w:rFonts w:eastAsia="Batang" w:cs="Arial"/>
                <w:sz w:val="16"/>
                <w:szCs w:val="16"/>
                <w:lang w:val="ca-ES" w:eastAsia="ko-KR"/>
              </w:rPr>
            </w:pPr>
            <w:r w:rsidRPr="00AE3FAF">
              <w:rPr>
                <w:rFonts w:eastAsia="Batang" w:cs="Arial"/>
                <w:sz w:val="16"/>
                <w:szCs w:val="16"/>
                <w:lang w:val="ca-ES" w:eastAsia="ko-KR"/>
              </w:rPr>
              <w:t>Abril</w:t>
            </w:r>
          </w:p>
        </w:tc>
        <w:tc>
          <w:tcPr>
            <w:tcW w:w="4111" w:type="dxa"/>
            <w:vAlign w:val="center"/>
          </w:tcPr>
          <w:p w14:paraId="718439C7" w14:textId="3EBBD049" w:rsidR="00520ECF" w:rsidRPr="008C2309" w:rsidRDefault="00520ECF" w:rsidP="00520ECF">
            <w:pPr>
              <w:rPr>
                <w:rFonts w:eastAsia="Batang" w:cs="Arial"/>
                <w:sz w:val="16"/>
                <w:szCs w:val="16"/>
                <w:lang w:val="ca-ES" w:eastAsia="ko-KR"/>
              </w:rPr>
            </w:pPr>
            <w:r w:rsidRPr="00AE3FAF">
              <w:rPr>
                <w:rFonts w:eastAsia="Batang" w:cs="Arial"/>
                <w:sz w:val="16"/>
                <w:szCs w:val="16"/>
                <w:lang w:val="ca-ES" w:eastAsia="ko-KR"/>
              </w:rPr>
              <w:t>Caps de setmana, festius i Setmana Santa</w:t>
            </w:r>
          </w:p>
        </w:tc>
        <w:tc>
          <w:tcPr>
            <w:tcW w:w="1701" w:type="dxa"/>
          </w:tcPr>
          <w:p w14:paraId="13C73859" w14:textId="77777777" w:rsidR="00520ECF" w:rsidRDefault="00520ECF" w:rsidP="00520ECF">
            <w:pPr>
              <w:rPr>
                <w:rFonts w:eastAsia="Batang" w:cs="Arial"/>
                <w:sz w:val="16"/>
                <w:szCs w:val="16"/>
                <w:lang w:val="ca-ES" w:eastAsia="ko-KR"/>
              </w:rPr>
            </w:pPr>
            <w:r w:rsidRPr="00AE3FAF">
              <w:rPr>
                <w:rFonts w:eastAsia="Batang" w:cs="Arial"/>
                <w:sz w:val="16"/>
                <w:szCs w:val="16"/>
                <w:lang w:val="ca-ES" w:eastAsia="ko-KR"/>
              </w:rPr>
              <w:t>Matí</w:t>
            </w:r>
            <w:r>
              <w:rPr>
                <w:rFonts w:eastAsia="Batang" w:cs="Arial"/>
                <w:sz w:val="16"/>
                <w:szCs w:val="16"/>
                <w:lang w:val="ca-ES" w:eastAsia="ko-KR"/>
              </w:rPr>
              <w:t xml:space="preserve"> de 9h a 14h.</w:t>
            </w:r>
          </w:p>
          <w:p w14:paraId="78A97390" w14:textId="5CC96E9E" w:rsidR="00520ECF" w:rsidRPr="008C2309" w:rsidRDefault="00520ECF" w:rsidP="00520ECF">
            <w:pPr>
              <w:rPr>
                <w:rFonts w:eastAsia="Batang" w:cs="Arial"/>
                <w:sz w:val="16"/>
                <w:szCs w:val="16"/>
                <w:lang w:val="ca-ES" w:eastAsia="ko-KR"/>
              </w:rPr>
            </w:pPr>
            <w:r>
              <w:rPr>
                <w:rFonts w:eastAsia="Batang" w:cs="Arial"/>
                <w:sz w:val="16"/>
                <w:szCs w:val="16"/>
                <w:lang w:val="ca-ES" w:eastAsia="ko-KR"/>
              </w:rPr>
              <w:t>T</w:t>
            </w:r>
            <w:r w:rsidRPr="00AE3FAF">
              <w:rPr>
                <w:rFonts w:eastAsia="Batang" w:cs="Arial"/>
                <w:sz w:val="16"/>
                <w:szCs w:val="16"/>
                <w:lang w:val="ca-ES" w:eastAsia="ko-KR"/>
              </w:rPr>
              <w:t>arda</w:t>
            </w:r>
            <w:r>
              <w:rPr>
                <w:rFonts w:eastAsia="Batang" w:cs="Arial"/>
                <w:sz w:val="16"/>
                <w:szCs w:val="16"/>
                <w:lang w:val="ca-ES" w:eastAsia="ko-KR"/>
              </w:rPr>
              <w:t xml:space="preserve"> de 16h a 18h.</w:t>
            </w:r>
          </w:p>
        </w:tc>
        <w:tc>
          <w:tcPr>
            <w:tcW w:w="1430" w:type="dxa"/>
            <w:vAlign w:val="center"/>
          </w:tcPr>
          <w:p w14:paraId="17C34749" w14:textId="0AA1E6B5" w:rsidR="00520ECF" w:rsidRPr="008C2309" w:rsidRDefault="00520ECF" w:rsidP="00520ECF">
            <w:pPr>
              <w:jc w:val="center"/>
              <w:rPr>
                <w:rFonts w:eastAsia="Batang" w:cs="Arial"/>
                <w:sz w:val="16"/>
                <w:szCs w:val="16"/>
                <w:lang w:val="ca-ES" w:eastAsia="ko-KR"/>
              </w:rPr>
            </w:pPr>
            <w:r w:rsidRPr="00AE3FAF">
              <w:rPr>
                <w:rFonts w:eastAsia="Batang" w:cs="Arial"/>
                <w:sz w:val="16"/>
                <w:szCs w:val="16"/>
                <w:lang w:val="ca-ES" w:eastAsia="ko-KR"/>
              </w:rPr>
              <w:t>1</w:t>
            </w:r>
          </w:p>
        </w:tc>
      </w:tr>
      <w:tr w:rsidR="00520ECF" w:rsidRPr="008C2309" w14:paraId="6C5F9114" w14:textId="77777777" w:rsidTr="0027298B">
        <w:tc>
          <w:tcPr>
            <w:tcW w:w="1980" w:type="dxa"/>
            <w:vAlign w:val="center"/>
          </w:tcPr>
          <w:p w14:paraId="46030CE8" w14:textId="5DE74DCA" w:rsidR="00520ECF" w:rsidRPr="008C2309" w:rsidRDefault="00520ECF" w:rsidP="00520ECF">
            <w:pPr>
              <w:rPr>
                <w:rFonts w:eastAsia="Batang" w:cs="Arial"/>
                <w:sz w:val="16"/>
                <w:szCs w:val="16"/>
                <w:lang w:val="ca-ES" w:eastAsia="ko-KR"/>
              </w:rPr>
            </w:pPr>
            <w:r w:rsidRPr="00AE3FAF">
              <w:rPr>
                <w:rFonts w:eastAsia="Batang" w:cs="Arial"/>
                <w:sz w:val="16"/>
                <w:szCs w:val="16"/>
                <w:lang w:val="ca-ES" w:eastAsia="ko-KR"/>
              </w:rPr>
              <w:t>Maig</w:t>
            </w:r>
          </w:p>
        </w:tc>
        <w:tc>
          <w:tcPr>
            <w:tcW w:w="4111" w:type="dxa"/>
            <w:vAlign w:val="center"/>
          </w:tcPr>
          <w:p w14:paraId="7E12F852" w14:textId="565D2E42" w:rsidR="00520ECF" w:rsidRPr="008C2309" w:rsidRDefault="00520ECF" w:rsidP="00520ECF">
            <w:pPr>
              <w:rPr>
                <w:rFonts w:eastAsia="Batang" w:cs="Arial"/>
                <w:sz w:val="16"/>
                <w:szCs w:val="16"/>
                <w:lang w:val="ca-ES" w:eastAsia="ko-KR"/>
              </w:rPr>
            </w:pPr>
            <w:r w:rsidRPr="00AE3FAF">
              <w:rPr>
                <w:rFonts w:eastAsia="Batang" w:cs="Arial"/>
                <w:sz w:val="16"/>
                <w:szCs w:val="16"/>
                <w:lang w:val="ca-ES" w:eastAsia="ko-KR"/>
              </w:rPr>
              <w:t>Caps de setmana, festius i ponts</w:t>
            </w:r>
          </w:p>
        </w:tc>
        <w:tc>
          <w:tcPr>
            <w:tcW w:w="1701" w:type="dxa"/>
          </w:tcPr>
          <w:p w14:paraId="400BDA0B" w14:textId="77777777" w:rsidR="00520ECF" w:rsidRDefault="00520ECF" w:rsidP="00520ECF">
            <w:pPr>
              <w:rPr>
                <w:rFonts w:eastAsia="Batang" w:cs="Arial"/>
                <w:sz w:val="16"/>
                <w:szCs w:val="16"/>
                <w:lang w:val="ca-ES" w:eastAsia="ko-KR"/>
              </w:rPr>
            </w:pPr>
            <w:r w:rsidRPr="00AE3FAF">
              <w:rPr>
                <w:rFonts w:eastAsia="Batang" w:cs="Arial"/>
                <w:sz w:val="16"/>
                <w:szCs w:val="16"/>
                <w:lang w:val="ca-ES" w:eastAsia="ko-KR"/>
              </w:rPr>
              <w:t>Matí</w:t>
            </w:r>
            <w:r>
              <w:rPr>
                <w:rFonts w:eastAsia="Batang" w:cs="Arial"/>
                <w:sz w:val="16"/>
                <w:szCs w:val="16"/>
                <w:lang w:val="ca-ES" w:eastAsia="ko-KR"/>
              </w:rPr>
              <w:t xml:space="preserve"> de 9h a 14h.</w:t>
            </w:r>
          </w:p>
          <w:p w14:paraId="38CD4C0A" w14:textId="21B8BAFB" w:rsidR="00520ECF" w:rsidRPr="008C2309" w:rsidRDefault="00520ECF" w:rsidP="00520ECF">
            <w:pPr>
              <w:rPr>
                <w:rFonts w:eastAsia="Batang" w:cs="Arial"/>
                <w:sz w:val="16"/>
                <w:szCs w:val="16"/>
                <w:lang w:val="ca-ES" w:eastAsia="ko-KR"/>
              </w:rPr>
            </w:pPr>
            <w:r>
              <w:rPr>
                <w:rFonts w:eastAsia="Batang" w:cs="Arial"/>
                <w:sz w:val="16"/>
                <w:szCs w:val="16"/>
                <w:lang w:val="ca-ES" w:eastAsia="ko-KR"/>
              </w:rPr>
              <w:t>T</w:t>
            </w:r>
            <w:r w:rsidRPr="00AE3FAF">
              <w:rPr>
                <w:rFonts w:eastAsia="Batang" w:cs="Arial"/>
                <w:sz w:val="16"/>
                <w:szCs w:val="16"/>
                <w:lang w:val="ca-ES" w:eastAsia="ko-KR"/>
              </w:rPr>
              <w:t>arda</w:t>
            </w:r>
            <w:r>
              <w:rPr>
                <w:rFonts w:eastAsia="Batang" w:cs="Arial"/>
                <w:sz w:val="16"/>
                <w:szCs w:val="16"/>
                <w:lang w:val="ca-ES" w:eastAsia="ko-KR"/>
              </w:rPr>
              <w:t xml:space="preserve"> de 16h a 18h.</w:t>
            </w:r>
          </w:p>
        </w:tc>
        <w:tc>
          <w:tcPr>
            <w:tcW w:w="1430" w:type="dxa"/>
            <w:vAlign w:val="center"/>
          </w:tcPr>
          <w:p w14:paraId="36EAE4FD" w14:textId="155BA290" w:rsidR="00520ECF" w:rsidRPr="008C2309" w:rsidRDefault="00520ECF" w:rsidP="00520ECF">
            <w:pPr>
              <w:jc w:val="center"/>
              <w:rPr>
                <w:rFonts w:eastAsia="Batang" w:cs="Arial"/>
                <w:sz w:val="16"/>
                <w:szCs w:val="16"/>
                <w:lang w:val="ca-ES" w:eastAsia="ko-KR"/>
              </w:rPr>
            </w:pPr>
            <w:r w:rsidRPr="00AE3FAF">
              <w:rPr>
                <w:rFonts w:eastAsia="Batang" w:cs="Arial"/>
                <w:sz w:val="16"/>
                <w:szCs w:val="16"/>
                <w:lang w:val="ca-ES" w:eastAsia="ko-KR"/>
              </w:rPr>
              <w:t>1</w:t>
            </w:r>
          </w:p>
        </w:tc>
      </w:tr>
      <w:tr w:rsidR="00520ECF" w:rsidRPr="008C2309" w14:paraId="218B7F49" w14:textId="77777777" w:rsidTr="008C2309">
        <w:tc>
          <w:tcPr>
            <w:tcW w:w="1980" w:type="dxa"/>
            <w:vAlign w:val="center"/>
          </w:tcPr>
          <w:p w14:paraId="294D9DEF" w14:textId="56113B6D" w:rsidR="00520ECF" w:rsidRPr="008C2309" w:rsidRDefault="00520ECF" w:rsidP="00520ECF">
            <w:pPr>
              <w:rPr>
                <w:rFonts w:eastAsia="Batang" w:cs="Arial"/>
                <w:sz w:val="16"/>
                <w:szCs w:val="16"/>
                <w:lang w:val="ca-ES" w:eastAsia="ko-KR"/>
              </w:rPr>
            </w:pPr>
            <w:r w:rsidRPr="00AE3FAF">
              <w:rPr>
                <w:rFonts w:eastAsia="Batang" w:cs="Arial"/>
                <w:sz w:val="16"/>
                <w:szCs w:val="16"/>
                <w:lang w:val="ca-ES" w:eastAsia="ko-KR"/>
              </w:rPr>
              <w:t>Juny</w:t>
            </w:r>
          </w:p>
        </w:tc>
        <w:tc>
          <w:tcPr>
            <w:tcW w:w="4111" w:type="dxa"/>
            <w:vAlign w:val="center"/>
          </w:tcPr>
          <w:p w14:paraId="1B6EB8DC" w14:textId="77777777" w:rsidR="00520ECF" w:rsidRDefault="00520ECF" w:rsidP="00520ECF">
            <w:pPr>
              <w:rPr>
                <w:rFonts w:eastAsia="Batang" w:cs="Arial"/>
                <w:sz w:val="16"/>
                <w:szCs w:val="16"/>
                <w:lang w:val="ca-ES" w:eastAsia="ko-KR"/>
              </w:rPr>
            </w:pPr>
            <w:r w:rsidRPr="00AE3FAF">
              <w:rPr>
                <w:rFonts w:eastAsia="Batang" w:cs="Arial"/>
                <w:sz w:val="16"/>
                <w:szCs w:val="16"/>
                <w:lang w:val="ca-ES" w:eastAsia="ko-KR"/>
              </w:rPr>
              <w:t xml:space="preserve">Caps de setmana, festius i ponts. </w:t>
            </w:r>
          </w:p>
          <w:p w14:paraId="21B0A26F" w14:textId="01B6A079" w:rsidR="00520ECF" w:rsidRPr="008C2309" w:rsidRDefault="00520ECF" w:rsidP="00520ECF">
            <w:pPr>
              <w:rPr>
                <w:rFonts w:eastAsia="Batang" w:cs="Arial"/>
                <w:sz w:val="16"/>
                <w:szCs w:val="16"/>
                <w:lang w:val="ca-ES" w:eastAsia="ko-KR"/>
              </w:rPr>
            </w:pPr>
            <w:r w:rsidRPr="00AE3FAF">
              <w:rPr>
                <w:rFonts w:eastAsia="Batang" w:cs="Arial"/>
                <w:sz w:val="16"/>
                <w:szCs w:val="16"/>
                <w:lang w:val="ca-ES" w:eastAsia="ko-KR"/>
              </w:rPr>
              <w:t>Tots els dies a partir del 20 de juny.</w:t>
            </w:r>
          </w:p>
        </w:tc>
        <w:tc>
          <w:tcPr>
            <w:tcW w:w="1701" w:type="dxa"/>
            <w:vAlign w:val="center"/>
          </w:tcPr>
          <w:p w14:paraId="16F6838B" w14:textId="77777777" w:rsidR="00520ECF" w:rsidRDefault="00520ECF" w:rsidP="00520ECF">
            <w:pPr>
              <w:rPr>
                <w:rFonts w:eastAsia="Batang" w:cs="Arial"/>
                <w:sz w:val="16"/>
                <w:szCs w:val="16"/>
                <w:lang w:val="ca-ES" w:eastAsia="ko-KR"/>
              </w:rPr>
            </w:pPr>
            <w:r w:rsidRPr="00AE3FAF">
              <w:rPr>
                <w:rFonts w:eastAsia="Batang" w:cs="Arial"/>
                <w:sz w:val="16"/>
                <w:szCs w:val="16"/>
                <w:lang w:val="ca-ES" w:eastAsia="ko-KR"/>
              </w:rPr>
              <w:t>Matí</w:t>
            </w:r>
            <w:r>
              <w:rPr>
                <w:rFonts w:eastAsia="Batang" w:cs="Arial"/>
                <w:sz w:val="16"/>
                <w:szCs w:val="16"/>
                <w:lang w:val="ca-ES" w:eastAsia="ko-KR"/>
              </w:rPr>
              <w:t xml:space="preserve"> de 9h a 14h.</w:t>
            </w:r>
          </w:p>
          <w:p w14:paraId="1054302E" w14:textId="0A212246" w:rsidR="00520ECF" w:rsidRPr="008C2309" w:rsidRDefault="00520ECF" w:rsidP="00520ECF">
            <w:pPr>
              <w:rPr>
                <w:rFonts w:eastAsia="Batang" w:cs="Arial"/>
                <w:sz w:val="16"/>
                <w:szCs w:val="16"/>
                <w:lang w:val="ca-ES" w:eastAsia="ko-KR"/>
              </w:rPr>
            </w:pPr>
            <w:r>
              <w:rPr>
                <w:rFonts w:eastAsia="Batang" w:cs="Arial"/>
                <w:sz w:val="16"/>
                <w:szCs w:val="16"/>
                <w:lang w:val="ca-ES" w:eastAsia="ko-KR"/>
              </w:rPr>
              <w:t>T</w:t>
            </w:r>
            <w:r w:rsidRPr="00AE3FAF">
              <w:rPr>
                <w:rFonts w:eastAsia="Batang" w:cs="Arial"/>
                <w:sz w:val="16"/>
                <w:szCs w:val="16"/>
                <w:lang w:val="ca-ES" w:eastAsia="ko-KR"/>
              </w:rPr>
              <w:t>arda</w:t>
            </w:r>
            <w:r>
              <w:rPr>
                <w:rFonts w:eastAsia="Batang" w:cs="Arial"/>
                <w:sz w:val="16"/>
                <w:szCs w:val="16"/>
                <w:lang w:val="ca-ES" w:eastAsia="ko-KR"/>
              </w:rPr>
              <w:t xml:space="preserve"> de 17h a 19h</w:t>
            </w:r>
          </w:p>
        </w:tc>
        <w:tc>
          <w:tcPr>
            <w:tcW w:w="1430" w:type="dxa"/>
            <w:vAlign w:val="center"/>
          </w:tcPr>
          <w:p w14:paraId="08C8FC80" w14:textId="2A94E692" w:rsidR="00520ECF" w:rsidRPr="008C2309" w:rsidRDefault="00520ECF" w:rsidP="00520ECF">
            <w:pPr>
              <w:jc w:val="center"/>
              <w:rPr>
                <w:rFonts w:eastAsia="Batang" w:cs="Arial"/>
                <w:sz w:val="16"/>
                <w:szCs w:val="16"/>
                <w:lang w:val="ca-ES" w:eastAsia="ko-KR"/>
              </w:rPr>
            </w:pPr>
            <w:r w:rsidRPr="00AE3FAF">
              <w:rPr>
                <w:rFonts w:eastAsia="Batang" w:cs="Arial"/>
                <w:sz w:val="16"/>
                <w:szCs w:val="16"/>
                <w:lang w:val="ca-ES" w:eastAsia="ko-KR"/>
              </w:rPr>
              <w:t>1</w:t>
            </w:r>
          </w:p>
        </w:tc>
      </w:tr>
      <w:tr w:rsidR="00520ECF" w:rsidRPr="008C2309" w14:paraId="5E66BCD6" w14:textId="77777777" w:rsidTr="008C2309">
        <w:tc>
          <w:tcPr>
            <w:tcW w:w="1980" w:type="dxa"/>
            <w:vAlign w:val="center"/>
          </w:tcPr>
          <w:p w14:paraId="7F9EE39D" w14:textId="1019CB39" w:rsidR="00520ECF" w:rsidRPr="008C2309" w:rsidRDefault="00520ECF" w:rsidP="00520ECF">
            <w:pPr>
              <w:rPr>
                <w:rFonts w:eastAsia="Batang" w:cs="Arial"/>
                <w:sz w:val="16"/>
                <w:szCs w:val="16"/>
                <w:lang w:val="ca-ES" w:eastAsia="ko-KR"/>
              </w:rPr>
            </w:pPr>
            <w:r w:rsidRPr="00AE3FAF">
              <w:rPr>
                <w:rFonts w:eastAsia="Batang" w:cs="Arial"/>
                <w:sz w:val="16"/>
                <w:szCs w:val="16"/>
                <w:lang w:val="ca-ES" w:eastAsia="ko-KR"/>
              </w:rPr>
              <w:t>Juliol</w:t>
            </w:r>
          </w:p>
        </w:tc>
        <w:tc>
          <w:tcPr>
            <w:tcW w:w="4111" w:type="dxa"/>
            <w:vAlign w:val="center"/>
          </w:tcPr>
          <w:p w14:paraId="0D8F04E9" w14:textId="3D27655C" w:rsidR="00520ECF" w:rsidRPr="008C2309" w:rsidRDefault="00520ECF" w:rsidP="00520ECF">
            <w:pPr>
              <w:rPr>
                <w:rFonts w:eastAsia="Batang" w:cs="Arial"/>
                <w:sz w:val="16"/>
                <w:szCs w:val="16"/>
                <w:lang w:val="ca-ES" w:eastAsia="ko-KR"/>
              </w:rPr>
            </w:pPr>
            <w:r w:rsidRPr="00AE3FAF">
              <w:rPr>
                <w:rFonts w:eastAsia="Batang" w:cs="Arial"/>
                <w:sz w:val="16"/>
                <w:szCs w:val="16"/>
                <w:lang w:val="ca-ES" w:eastAsia="ko-KR"/>
              </w:rPr>
              <w:t>Tots els dies</w:t>
            </w:r>
          </w:p>
        </w:tc>
        <w:tc>
          <w:tcPr>
            <w:tcW w:w="1701" w:type="dxa"/>
            <w:vAlign w:val="center"/>
          </w:tcPr>
          <w:p w14:paraId="5A89D620" w14:textId="77777777" w:rsidR="00520ECF" w:rsidRDefault="00520ECF" w:rsidP="00520ECF">
            <w:pPr>
              <w:rPr>
                <w:rFonts w:eastAsia="Batang" w:cs="Arial"/>
                <w:sz w:val="16"/>
                <w:szCs w:val="16"/>
                <w:lang w:val="ca-ES" w:eastAsia="ko-KR"/>
              </w:rPr>
            </w:pPr>
            <w:r w:rsidRPr="00AE3FAF">
              <w:rPr>
                <w:rFonts w:eastAsia="Batang" w:cs="Arial"/>
                <w:sz w:val="16"/>
                <w:szCs w:val="16"/>
                <w:lang w:val="ca-ES" w:eastAsia="ko-KR"/>
              </w:rPr>
              <w:t>Matí</w:t>
            </w:r>
            <w:r>
              <w:rPr>
                <w:rFonts w:eastAsia="Batang" w:cs="Arial"/>
                <w:sz w:val="16"/>
                <w:szCs w:val="16"/>
                <w:lang w:val="ca-ES" w:eastAsia="ko-KR"/>
              </w:rPr>
              <w:t xml:space="preserve"> de 9h a 14h.</w:t>
            </w:r>
          </w:p>
          <w:p w14:paraId="42BC1052" w14:textId="74E8712C" w:rsidR="00520ECF" w:rsidRPr="008C2309" w:rsidRDefault="00520ECF" w:rsidP="00520ECF">
            <w:pPr>
              <w:rPr>
                <w:rFonts w:eastAsia="Batang" w:cs="Arial"/>
                <w:sz w:val="16"/>
                <w:szCs w:val="16"/>
                <w:lang w:val="ca-ES" w:eastAsia="ko-KR"/>
              </w:rPr>
            </w:pPr>
            <w:r>
              <w:rPr>
                <w:rFonts w:eastAsia="Batang" w:cs="Arial"/>
                <w:sz w:val="16"/>
                <w:szCs w:val="16"/>
                <w:lang w:val="ca-ES" w:eastAsia="ko-KR"/>
              </w:rPr>
              <w:t>T</w:t>
            </w:r>
            <w:r w:rsidRPr="00AE3FAF">
              <w:rPr>
                <w:rFonts w:eastAsia="Batang" w:cs="Arial"/>
                <w:sz w:val="16"/>
                <w:szCs w:val="16"/>
                <w:lang w:val="ca-ES" w:eastAsia="ko-KR"/>
              </w:rPr>
              <w:t>arda</w:t>
            </w:r>
            <w:r>
              <w:rPr>
                <w:rFonts w:eastAsia="Batang" w:cs="Arial"/>
                <w:sz w:val="16"/>
                <w:szCs w:val="16"/>
                <w:lang w:val="ca-ES" w:eastAsia="ko-KR"/>
              </w:rPr>
              <w:t xml:space="preserve"> de 17h a 19h</w:t>
            </w:r>
          </w:p>
        </w:tc>
        <w:tc>
          <w:tcPr>
            <w:tcW w:w="1430" w:type="dxa"/>
            <w:vAlign w:val="center"/>
          </w:tcPr>
          <w:p w14:paraId="43CB040A" w14:textId="0ED83261" w:rsidR="00520ECF" w:rsidRPr="008C2309" w:rsidRDefault="00520ECF" w:rsidP="00520ECF">
            <w:pPr>
              <w:jc w:val="center"/>
              <w:rPr>
                <w:rFonts w:eastAsia="Batang" w:cs="Arial"/>
                <w:sz w:val="16"/>
                <w:szCs w:val="16"/>
                <w:lang w:val="ca-ES" w:eastAsia="ko-KR"/>
              </w:rPr>
            </w:pPr>
            <w:r w:rsidRPr="00AE3FAF">
              <w:rPr>
                <w:rFonts w:eastAsia="Batang" w:cs="Arial"/>
                <w:sz w:val="16"/>
                <w:szCs w:val="16"/>
                <w:lang w:val="ca-ES" w:eastAsia="ko-KR"/>
              </w:rPr>
              <w:t>1</w:t>
            </w:r>
          </w:p>
        </w:tc>
      </w:tr>
      <w:tr w:rsidR="00520ECF" w:rsidRPr="008C2309" w14:paraId="59FD04CB" w14:textId="77777777" w:rsidTr="008C2309">
        <w:tc>
          <w:tcPr>
            <w:tcW w:w="1980" w:type="dxa"/>
            <w:vAlign w:val="center"/>
          </w:tcPr>
          <w:p w14:paraId="26674957" w14:textId="0FB2C245" w:rsidR="00520ECF" w:rsidRPr="008C2309" w:rsidRDefault="00520ECF" w:rsidP="00520ECF">
            <w:pPr>
              <w:rPr>
                <w:rFonts w:eastAsia="Batang" w:cs="Arial"/>
                <w:sz w:val="16"/>
                <w:szCs w:val="16"/>
                <w:lang w:val="ca-ES" w:eastAsia="ko-KR"/>
              </w:rPr>
            </w:pPr>
            <w:r w:rsidRPr="00AE3FAF">
              <w:rPr>
                <w:rFonts w:eastAsia="Batang" w:cs="Arial"/>
                <w:sz w:val="16"/>
                <w:szCs w:val="16"/>
                <w:lang w:val="ca-ES" w:eastAsia="ko-KR"/>
              </w:rPr>
              <w:t>Agost</w:t>
            </w:r>
          </w:p>
        </w:tc>
        <w:tc>
          <w:tcPr>
            <w:tcW w:w="4111" w:type="dxa"/>
            <w:vAlign w:val="center"/>
          </w:tcPr>
          <w:p w14:paraId="63756226" w14:textId="6A9EA280" w:rsidR="00520ECF" w:rsidRPr="008C2309" w:rsidRDefault="00520ECF" w:rsidP="00520ECF">
            <w:pPr>
              <w:rPr>
                <w:rFonts w:eastAsia="Batang" w:cs="Arial"/>
                <w:sz w:val="16"/>
                <w:szCs w:val="16"/>
                <w:lang w:val="ca-ES" w:eastAsia="ko-KR"/>
              </w:rPr>
            </w:pPr>
            <w:r w:rsidRPr="00AE3FAF">
              <w:rPr>
                <w:rFonts w:eastAsia="Batang" w:cs="Arial"/>
                <w:sz w:val="16"/>
                <w:szCs w:val="16"/>
                <w:lang w:val="ca-ES" w:eastAsia="ko-KR"/>
              </w:rPr>
              <w:t>Tots els dies</w:t>
            </w:r>
          </w:p>
        </w:tc>
        <w:tc>
          <w:tcPr>
            <w:tcW w:w="1701" w:type="dxa"/>
            <w:vAlign w:val="center"/>
          </w:tcPr>
          <w:p w14:paraId="6AF9BF6B" w14:textId="77777777" w:rsidR="00520ECF" w:rsidRDefault="00520ECF" w:rsidP="00520ECF">
            <w:pPr>
              <w:rPr>
                <w:rFonts w:eastAsia="Batang" w:cs="Arial"/>
                <w:sz w:val="16"/>
                <w:szCs w:val="16"/>
                <w:lang w:val="ca-ES" w:eastAsia="ko-KR"/>
              </w:rPr>
            </w:pPr>
            <w:r w:rsidRPr="00AE3FAF">
              <w:rPr>
                <w:rFonts w:eastAsia="Batang" w:cs="Arial"/>
                <w:sz w:val="16"/>
                <w:szCs w:val="16"/>
                <w:lang w:val="ca-ES" w:eastAsia="ko-KR"/>
              </w:rPr>
              <w:t>Matí</w:t>
            </w:r>
            <w:r>
              <w:rPr>
                <w:rFonts w:eastAsia="Batang" w:cs="Arial"/>
                <w:sz w:val="16"/>
                <w:szCs w:val="16"/>
                <w:lang w:val="ca-ES" w:eastAsia="ko-KR"/>
              </w:rPr>
              <w:t xml:space="preserve"> de 9h a 14h.</w:t>
            </w:r>
          </w:p>
          <w:p w14:paraId="294339F3" w14:textId="0A3165B5" w:rsidR="00520ECF" w:rsidRPr="008C2309" w:rsidRDefault="00520ECF" w:rsidP="00520ECF">
            <w:pPr>
              <w:rPr>
                <w:rFonts w:eastAsia="Batang" w:cs="Arial"/>
                <w:sz w:val="16"/>
                <w:szCs w:val="16"/>
                <w:lang w:val="ca-ES" w:eastAsia="ko-KR"/>
              </w:rPr>
            </w:pPr>
            <w:r>
              <w:rPr>
                <w:rFonts w:eastAsia="Batang" w:cs="Arial"/>
                <w:sz w:val="16"/>
                <w:szCs w:val="16"/>
                <w:lang w:val="ca-ES" w:eastAsia="ko-KR"/>
              </w:rPr>
              <w:t>T</w:t>
            </w:r>
            <w:r w:rsidRPr="00AE3FAF">
              <w:rPr>
                <w:rFonts w:eastAsia="Batang" w:cs="Arial"/>
                <w:sz w:val="16"/>
                <w:szCs w:val="16"/>
                <w:lang w:val="ca-ES" w:eastAsia="ko-KR"/>
              </w:rPr>
              <w:t>arda</w:t>
            </w:r>
            <w:r>
              <w:rPr>
                <w:rFonts w:eastAsia="Batang" w:cs="Arial"/>
                <w:sz w:val="16"/>
                <w:szCs w:val="16"/>
                <w:lang w:val="ca-ES" w:eastAsia="ko-KR"/>
              </w:rPr>
              <w:t xml:space="preserve"> de 17h a 19h</w:t>
            </w:r>
          </w:p>
        </w:tc>
        <w:tc>
          <w:tcPr>
            <w:tcW w:w="1430" w:type="dxa"/>
            <w:vAlign w:val="center"/>
          </w:tcPr>
          <w:p w14:paraId="1312F992" w14:textId="373E05D4" w:rsidR="00520ECF" w:rsidRPr="008C2309" w:rsidRDefault="00520ECF" w:rsidP="00520ECF">
            <w:pPr>
              <w:jc w:val="center"/>
              <w:rPr>
                <w:rFonts w:eastAsia="Batang" w:cs="Arial"/>
                <w:sz w:val="16"/>
                <w:szCs w:val="16"/>
                <w:lang w:val="ca-ES" w:eastAsia="ko-KR"/>
              </w:rPr>
            </w:pPr>
            <w:r w:rsidRPr="00AE3FAF">
              <w:rPr>
                <w:rFonts w:eastAsia="Batang" w:cs="Arial"/>
                <w:sz w:val="16"/>
                <w:szCs w:val="16"/>
                <w:lang w:val="ca-ES" w:eastAsia="ko-KR"/>
              </w:rPr>
              <w:t>1</w:t>
            </w:r>
          </w:p>
        </w:tc>
      </w:tr>
      <w:tr w:rsidR="00520ECF" w:rsidRPr="008C2309" w14:paraId="64BCEC67" w14:textId="77777777" w:rsidTr="008C2309">
        <w:tc>
          <w:tcPr>
            <w:tcW w:w="1980" w:type="dxa"/>
            <w:vAlign w:val="center"/>
          </w:tcPr>
          <w:p w14:paraId="5AADC6C5" w14:textId="7C3A4D3F" w:rsidR="00520ECF" w:rsidRPr="008C2309" w:rsidRDefault="00520ECF" w:rsidP="00520ECF">
            <w:pPr>
              <w:rPr>
                <w:rFonts w:eastAsia="Batang" w:cs="Arial"/>
                <w:sz w:val="16"/>
                <w:szCs w:val="16"/>
                <w:lang w:val="ca-ES" w:eastAsia="ko-KR"/>
              </w:rPr>
            </w:pPr>
            <w:r w:rsidRPr="00AE3FAF">
              <w:rPr>
                <w:rFonts w:eastAsia="Batang" w:cs="Arial"/>
                <w:sz w:val="16"/>
                <w:szCs w:val="16"/>
                <w:lang w:val="ca-ES" w:eastAsia="ko-KR"/>
              </w:rPr>
              <w:t>Setembre</w:t>
            </w:r>
          </w:p>
        </w:tc>
        <w:tc>
          <w:tcPr>
            <w:tcW w:w="4111" w:type="dxa"/>
            <w:vAlign w:val="center"/>
          </w:tcPr>
          <w:p w14:paraId="4F3DBEDC" w14:textId="77777777" w:rsidR="00520ECF" w:rsidRDefault="00520ECF" w:rsidP="00520ECF">
            <w:pPr>
              <w:rPr>
                <w:rFonts w:eastAsia="Batang" w:cs="Arial"/>
                <w:sz w:val="16"/>
                <w:szCs w:val="16"/>
                <w:lang w:val="ca-ES" w:eastAsia="ko-KR"/>
              </w:rPr>
            </w:pPr>
            <w:r w:rsidRPr="00AE3FAF">
              <w:rPr>
                <w:rFonts w:eastAsia="Batang" w:cs="Arial"/>
                <w:sz w:val="16"/>
                <w:szCs w:val="16"/>
                <w:lang w:val="ca-ES" w:eastAsia="ko-KR"/>
              </w:rPr>
              <w:t xml:space="preserve">Tots els dies fins al segon cap de setmana. </w:t>
            </w:r>
          </w:p>
          <w:p w14:paraId="7F91CE67" w14:textId="0ECFDDAF" w:rsidR="00520ECF" w:rsidRPr="008C2309" w:rsidRDefault="00520ECF" w:rsidP="00520ECF">
            <w:pPr>
              <w:rPr>
                <w:rFonts w:eastAsia="Batang" w:cs="Arial"/>
                <w:sz w:val="16"/>
                <w:szCs w:val="16"/>
                <w:lang w:val="ca-ES" w:eastAsia="ko-KR"/>
              </w:rPr>
            </w:pPr>
            <w:r w:rsidRPr="00AE3FAF">
              <w:rPr>
                <w:rFonts w:eastAsia="Batang" w:cs="Arial"/>
                <w:sz w:val="16"/>
                <w:szCs w:val="16"/>
                <w:lang w:val="ca-ES" w:eastAsia="ko-KR"/>
              </w:rPr>
              <w:t>Caps de setmana, festius i ponts</w:t>
            </w:r>
          </w:p>
        </w:tc>
        <w:tc>
          <w:tcPr>
            <w:tcW w:w="1701" w:type="dxa"/>
            <w:vAlign w:val="center"/>
          </w:tcPr>
          <w:p w14:paraId="3A879958" w14:textId="77777777" w:rsidR="00520ECF" w:rsidRDefault="00520ECF" w:rsidP="00520ECF">
            <w:pPr>
              <w:rPr>
                <w:rFonts w:eastAsia="Batang" w:cs="Arial"/>
                <w:sz w:val="16"/>
                <w:szCs w:val="16"/>
                <w:lang w:val="ca-ES" w:eastAsia="ko-KR"/>
              </w:rPr>
            </w:pPr>
            <w:r w:rsidRPr="00AE3FAF">
              <w:rPr>
                <w:rFonts w:eastAsia="Batang" w:cs="Arial"/>
                <w:sz w:val="16"/>
                <w:szCs w:val="16"/>
                <w:lang w:val="ca-ES" w:eastAsia="ko-KR"/>
              </w:rPr>
              <w:t>Matí</w:t>
            </w:r>
            <w:r>
              <w:rPr>
                <w:rFonts w:eastAsia="Batang" w:cs="Arial"/>
                <w:sz w:val="16"/>
                <w:szCs w:val="16"/>
                <w:lang w:val="ca-ES" w:eastAsia="ko-KR"/>
              </w:rPr>
              <w:t xml:space="preserve"> de 9h a 14h.</w:t>
            </w:r>
          </w:p>
          <w:p w14:paraId="17A82F38" w14:textId="7F128A6C" w:rsidR="00520ECF" w:rsidRPr="008C2309" w:rsidRDefault="00520ECF" w:rsidP="00520ECF">
            <w:pPr>
              <w:rPr>
                <w:rFonts w:eastAsia="Batang" w:cs="Arial"/>
                <w:sz w:val="16"/>
                <w:szCs w:val="16"/>
                <w:lang w:val="ca-ES" w:eastAsia="ko-KR"/>
              </w:rPr>
            </w:pPr>
            <w:r>
              <w:rPr>
                <w:rFonts w:eastAsia="Batang" w:cs="Arial"/>
                <w:sz w:val="16"/>
                <w:szCs w:val="16"/>
                <w:lang w:val="ca-ES" w:eastAsia="ko-KR"/>
              </w:rPr>
              <w:t>T</w:t>
            </w:r>
            <w:r w:rsidRPr="00AE3FAF">
              <w:rPr>
                <w:rFonts w:eastAsia="Batang" w:cs="Arial"/>
                <w:sz w:val="16"/>
                <w:szCs w:val="16"/>
                <w:lang w:val="ca-ES" w:eastAsia="ko-KR"/>
              </w:rPr>
              <w:t>arda</w:t>
            </w:r>
            <w:r>
              <w:rPr>
                <w:rFonts w:eastAsia="Batang" w:cs="Arial"/>
                <w:sz w:val="16"/>
                <w:szCs w:val="16"/>
                <w:lang w:val="ca-ES" w:eastAsia="ko-KR"/>
              </w:rPr>
              <w:t xml:space="preserve"> de 17h a 19h</w:t>
            </w:r>
          </w:p>
        </w:tc>
        <w:tc>
          <w:tcPr>
            <w:tcW w:w="1430" w:type="dxa"/>
            <w:vAlign w:val="center"/>
          </w:tcPr>
          <w:p w14:paraId="2A283D1B" w14:textId="37528E4B" w:rsidR="00520ECF" w:rsidRPr="008C2309" w:rsidRDefault="00520ECF" w:rsidP="00520ECF">
            <w:pPr>
              <w:jc w:val="center"/>
              <w:rPr>
                <w:rFonts w:eastAsia="Batang" w:cs="Arial"/>
                <w:sz w:val="16"/>
                <w:szCs w:val="16"/>
                <w:lang w:val="ca-ES" w:eastAsia="ko-KR"/>
              </w:rPr>
            </w:pPr>
            <w:r w:rsidRPr="00AE3FAF">
              <w:rPr>
                <w:rFonts w:eastAsia="Batang" w:cs="Arial"/>
                <w:sz w:val="16"/>
                <w:szCs w:val="16"/>
                <w:lang w:val="ca-ES" w:eastAsia="ko-KR"/>
              </w:rPr>
              <w:t>1</w:t>
            </w:r>
          </w:p>
        </w:tc>
      </w:tr>
      <w:tr w:rsidR="00520ECF" w:rsidRPr="008C2309" w14:paraId="536AFC97" w14:textId="77777777" w:rsidTr="008C2309">
        <w:tc>
          <w:tcPr>
            <w:tcW w:w="1980" w:type="dxa"/>
            <w:vAlign w:val="center"/>
          </w:tcPr>
          <w:p w14:paraId="3EC62314" w14:textId="57753E1B" w:rsidR="00520ECF" w:rsidRPr="008C2309" w:rsidRDefault="00520ECF" w:rsidP="00520ECF">
            <w:pPr>
              <w:rPr>
                <w:rFonts w:eastAsia="Batang" w:cs="Arial"/>
                <w:sz w:val="16"/>
                <w:szCs w:val="16"/>
                <w:lang w:val="ca-ES" w:eastAsia="ko-KR"/>
              </w:rPr>
            </w:pPr>
            <w:r w:rsidRPr="00AE3FAF">
              <w:rPr>
                <w:rFonts w:eastAsia="Batang" w:cs="Arial"/>
                <w:sz w:val="16"/>
                <w:szCs w:val="16"/>
                <w:lang w:val="ca-ES" w:eastAsia="ko-KR"/>
              </w:rPr>
              <w:t>Octubre</w:t>
            </w:r>
          </w:p>
        </w:tc>
        <w:tc>
          <w:tcPr>
            <w:tcW w:w="4111" w:type="dxa"/>
            <w:vAlign w:val="center"/>
          </w:tcPr>
          <w:p w14:paraId="523C932D" w14:textId="72701F0E" w:rsidR="00520ECF" w:rsidRPr="008C2309" w:rsidRDefault="00520ECF" w:rsidP="00520ECF">
            <w:pPr>
              <w:rPr>
                <w:rFonts w:eastAsia="Batang" w:cs="Arial"/>
                <w:sz w:val="16"/>
                <w:szCs w:val="16"/>
                <w:lang w:val="ca-ES" w:eastAsia="ko-KR"/>
              </w:rPr>
            </w:pPr>
            <w:r w:rsidRPr="00AE3FAF">
              <w:rPr>
                <w:rFonts w:eastAsia="Batang" w:cs="Arial"/>
                <w:sz w:val="16"/>
                <w:szCs w:val="16"/>
                <w:lang w:val="ca-ES" w:eastAsia="ko-KR"/>
              </w:rPr>
              <w:t>Caps de setmana, festius i ponts</w:t>
            </w:r>
          </w:p>
        </w:tc>
        <w:tc>
          <w:tcPr>
            <w:tcW w:w="1701" w:type="dxa"/>
            <w:vAlign w:val="center"/>
          </w:tcPr>
          <w:p w14:paraId="6C77F42F" w14:textId="77777777" w:rsidR="00520ECF" w:rsidRDefault="00520ECF" w:rsidP="00520ECF">
            <w:pPr>
              <w:rPr>
                <w:rFonts w:eastAsia="Batang" w:cs="Arial"/>
                <w:sz w:val="16"/>
                <w:szCs w:val="16"/>
                <w:lang w:val="ca-ES" w:eastAsia="ko-KR"/>
              </w:rPr>
            </w:pPr>
            <w:r w:rsidRPr="00AE3FAF">
              <w:rPr>
                <w:rFonts w:eastAsia="Batang" w:cs="Arial"/>
                <w:sz w:val="16"/>
                <w:szCs w:val="16"/>
                <w:lang w:val="ca-ES" w:eastAsia="ko-KR"/>
              </w:rPr>
              <w:t>Matí</w:t>
            </w:r>
            <w:r>
              <w:rPr>
                <w:rFonts w:eastAsia="Batang" w:cs="Arial"/>
                <w:sz w:val="16"/>
                <w:szCs w:val="16"/>
                <w:lang w:val="ca-ES" w:eastAsia="ko-KR"/>
              </w:rPr>
              <w:t xml:space="preserve"> de 9h a 14h.</w:t>
            </w:r>
          </w:p>
          <w:p w14:paraId="78E7082D" w14:textId="50DF9786" w:rsidR="00520ECF" w:rsidRPr="008C2309" w:rsidRDefault="00520ECF" w:rsidP="00520ECF">
            <w:pPr>
              <w:rPr>
                <w:rFonts w:eastAsia="Batang" w:cs="Arial"/>
                <w:sz w:val="16"/>
                <w:szCs w:val="16"/>
                <w:lang w:val="ca-ES" w:eastAsia="ko-KR"/>
              </w:rPr>
            </w:pPr>
            <w:r>
              <w:rPr>
                <w:rFonts w:eastAsia="Batang" w:cs="Arial"/>
                <w:sz w:val="16"/>
                <w:szCs w:val="16"/>
                <w:lang w:val="ca-ES" w:eastAsia="ko-KR"/>
              </w:rPr>
              <w:t>T</w:t>
            </w:r>
            <w:r w:rsidRPr="00AE3FAF">
              <w:rPr>
                <w:rFonts w:eastAsia="Batang" w:cs="Arial"/>
                <w:sz w:val="16"/>
                <w:szCs w:val="16"/>
                <w:lang w:val="ca-ES" w:eastAsia="ko-KR"/>
              </w:rPr>
              <w:t>arda</w:t>
            </w:r>
            <w:r>
              <w:rPr>
                <w:rFonts w:eastAsia="Batang" w:cs="Arial"/>
                <w:sz w:val="16"/>
                <w:szCs w:val="16"/>
                <w:lang w:val="ca-ES" w:eastAsia="ko-KR"/>
              </w:rPr>
              <w:t xml:space="preserve"> de 16h a 18h.</w:t>
            </w:r>
          </w:p>
        </w:tc>
        <w:tc>
          <w:tcPr>
            <w:tcW w:w="1430" w:type="dxa"/>
            <w:vAlign w:val="center"/>
          </w:tcPr>
          <w:p w14:paraId="52319697" w14:textId="15AA3706" w:rsidR="00520ECF" w:rsidRPr="008C2309" w:rsidRDefault="00520ECF" w:rsidP="00520ECF">
            <w:pPr>
              <w:jc w:val="center"/>
              <w:rPr>
                <w:rFonts w:eastAsia="Batang" w:cs="Arial"/>
                <w:sz w:val="16"/>
                <w:szCs w:val="16"/>
                <w:lang w:val="ca-ES" w:eastAsia="ko-KR"/>
              </w:rPr>
            </w:pPr>
            <w:r w:rsidRPr="00AE3FAF">
              <w:rPr>
                <w:rFonts w:eastAsia="Batang" w:cs="Arial"/>
                <w:sz w:val="16"/>
                <w:szCs w:val="16"/>
                <w:lang w:val="ca-ES" w:eastAsia="ko-KR"/>
              </w:rPr>
              <w:t>1</w:t>
            </w:r>
          </w:p>
        </w:tc>
      </w:tr>
      <w:tr w:rsidR="00520ECF" w:rsidRPr="008C2309" w14:paraId="15C880EE" w14:textId="77777777" w:rsidTr="008C2309">
        <w:tc>
          <w:tcPr>
            <w:tcW w:w="1980" w:type="dxa"/>
            <w:vAlign w:val="center"/>
          </w:tcPr>
          <w:p w14:paraId="4A690F9C" w14:textId="2C45E919" w:rsidR="00520ECF" w:rsidRPr="008C2309" w:rsidRDefault="00520ECF" w:rsidP="00520ECF">
            <w:pPr>
              <w:rPr>
                <w:rFonts w:eastAsia="Batang" w:cs="Arial"/>
                <w:sz w:val="16"/>
                <w:szCs w:val="16"/>
                <w:lang w:val="ca-ES" w:eastAsia="ko-KR"/>
              </w:rPr>
            </w:pPr>
            <w:r w:rsidRPr="00AE3FAF">
              <w:rPr>
                <w:rFonts w:eastAsia="Batang" w:cs="Arial"/>
                <w:sz w:val="16"/>
                <w:szCs w:val="16"/>
                <w:lang w:val="ca-ES" w:eastAsia="ko-KR"/>
              </w:rPr>
              <w:t>Novembre</w:t>
            </w:r>
          </w:p>
        </w:tc>
        <w:tc>
          <w:tcPr>
            <w:tcW w:w="4111" w:type="dxa"/>
            <w:vAlign w:val="center"/>
          </w:tcPr>
          <w:p w14:paraId="3B88BCF2" w14:textId="1C126B08" w:rsidR="00520ECF" w:rsidRPr="008C2309" w:rsidRDefault="00520ECF" w:rsidP="00520ECF">
            <w:pPr>
              <w:rPr>
                <w:rFonts w:eastAsia="Batang" w:cs="Arial"/>
                <w:sz w:val="16"/>
                <w:szCs w:val="16"/>
                <w:lang w:val="ca-ES" w:eastAsia="ko-KR"/>
              </w:rPr>
            </w:pPr>
            <w:r w:rsidRPr="00AE3FAF">
              <w:rPr>
                <w:rFonts w:eastAsia="Batang" w:cs="Arial"/>
                <w:sz w:val="16"/>
                <w:szCs w:val="16"/>
                <w:lang w:val="ca-ES" w:eastAsia="ko-KR"/>
              </w:rPr>
              <w:t>Caps de setmana, festius i ponts</w:t>
            </w:r>
          </w:p>
        </w:tc>
        <w:tc>
          <w:tcPr>
            <w:tcW w:w="1701" w:type="dxa"/>
            <w:vAlign w:val="center"/>
          </w:tcPr>
          <w:p w14:paraId="7A61B402" w14:textId="77777777" w:rsidR="00520ECF" w:rsidRDefault="00520ECF" w:rsidP="00520ECF">
            <w:pPr>
              <w:rPr>
                <w:rFonts w:eastAsia="Batang" w:cs="Arial"/>
                <w:sz w:val="16"/>
                <w:szCs w:val="16"/>
                <w:lang w:val="ca-ES" w:eastAsia="ko-KR"/>
              </w:rPr>
            </w:pPr>
            <w:r w:rsidRPr="00AE3FAF">
              <w:rPr>
                <w:rFonts w:eastAsia="Batang" w:cs="Arial"/>
                <w:sz w:val="16"/>
                <w:szCs w:val="16"/>
                <w:lang w:val="ca-ES" w:eastAsia="ko-KR"/>
              </w:rPr>
              <w:t>Matí</w:t>
            </w:r>
            <w:r>
              <w:rPr>
                <w:rFonts w:eastAsia="Batang" w:cs="Arial"/>
                <w:sz w:val="16"/>
                <w:szCs w:val="16"/>
                <w:lang w:val="ca-ES" w:eastAsia="ko-KR"/>
              </w:rPr>
              <w:t xml:space="preserve"> de 9h a 14h.</w:t>
            </w:r>
          </w:p>
          <w:p w14:paraId="07C571A0" w14:textId="1143AB3D" w:rsidR="00520ECF" w:rsidRPr="008C2309" w:rsidRDefault="00520ECF" w:rsidP="00520ECF">
            <w:pPr>
              <w:rPr>
                <w:rFonts w:eastAsia="Batang" w:cs="Arial"/>
                <w:sz w:val="16"/>
                <w:szCs w:val="16"/>
                <w:lang w:val="ca-ES" w:eastAsia="ko-KR"/>
              </w:rPr>
            </w:pPr>
            <w:r>
              <w:rPr>
                <w:rFonts w:eastAsia="Batang" w:cs="Arial"/>
                <w:sz w:val="16"/>
                <w:szCs w:val="16"/>
                <w:lang w:val="ca-ES" w:eastAsia="ko-KR"/>
              </w:rPr>
              <w:t>T</w:t>
            </w:r>
            <w:r w:rsidRPr="00AE3FAF">
              <w:rPr>
                <w:rFonts w:eastAsia="Batang" w:cs="Arial"/>
                <w:sz w:val="16"/>
                <w:szCs w:val="16"/>
                <w:lang w:val="ca-ES" w:eastAsia="ko-KR"/>
              </w:rPr>
              <w:t>arda</w:t>
            </w:r>
            <w:r>
              <w:rPr>
                <w:rFonts w:eastAsia="Batang" w:cs="Arial"/>
                <w:sz w:val="16"/>
                <w:szCs w:val="16"/>
                <w:lang w:val="ca-ES" w:eastAsia="ko-KR"/>
              </w:rPr>
              <w:t xml:space="preserve"> de 16h a 18h.</w:t>
            </w:r>
          </w:p>
        </w:tc>
        <w:tc>
          <w:tcPr>
            <w:tcW w:w="1430" w:type="dxa"/>
            <w:vAlign w:val="center"/>
          </w:tcPr>
          <w:p w14:paraId="3CA4B535" w14:textId="48479DEC" w:rsidR="00520ECF" w:rsidRPr="008C2309" w:rsidRDefault="00520ECF" w:rsidP="00520ECF">
            <w:pPr>
              <w:jc w:val="center"/>
              <w:rPr>
                <w:rFonts w:eastAsia="Batang" w:cs="Arial"/>
                <w:sz w:val="16"/>
                <w:szCs w:val="16"/>
                <w:lang w:val="ca-ES" w:eastAsia="ko-KR"/>
              </w:rPr>
            </w:pPr>
            <w:r w:rsidRPr="00AE3FAF">
              <w:rPr>
                <w:rFonts w:eastAsia="Batang" w:cs="Arial"/>
                <w:sz w:val="16"/>
                <w:szCs w:val="16"/>
                <w:lang w:val="ca-ES" w:eastAsia="ko-KR"/>
              </w:rPr>
              <w:t>1</w:t>
            </w:r>
          </w:p>
        </w:tc>
      </w:tr>
      <w:tr w:rsidR="00520ECF" w:rsidRPr="008C2309" w14:paraId="7BB25629" w14:textId="77777777" w:rsidTr="008C2309">
        <w:tc>
          <w:tcPr>
            <w:tcW w:w="1980" w:type="dxa"/>
            <w:vAlign w:val="center"/>
          </w:tcPr>
          <w:p w14:paraId="4806F9A9" w14:textId="6519A2E7" w:rsidR="00520ECF" w:rsidRPr="008C2309" w:rsidRDefault="00520ECF" w:rsidP="00520ECF">
            <w:pPr>
              <w:rPr>
                <w:rFonts w:eastAsia="Batang" w:cs="Arial"/>
                <w:sz w:val="16"/>
                <w:szCs w:val="16"/>
                <w:lang w:val="ca-ES" w:eastAsia="ko-KR"/>
              </w:rPr>
            </w:pPr>
            <w:r w:rsidRPr="00AE3FAF">
              <w:rPr>
                <w:rFonts w:eastAsia="Batang" w:cs="Arial"/>
                <w:sz w:val="16"/>
                <w:szCs w:val="16"/>
                <w:lang w:val="ca-ES" w:eastAsia="ko-KR"/>
              </w:rPr>
              <w:t>Desembre</w:t>
            </w:r>
          </w:p>
        </w:tc>
        <w:tc>
          <w:tcPr>
            <w:tcW w:w="4111" w:type="dxa"/>
            <w:vAlign w:val="center"/>
          </w:tcPr>
          <w:p w14:paraId="4EA4A202" w14:textId="33B246CE" w:rsidR="00520ECF" w:rsidRPr="008C2309" w:rsidRDefault="00520ECF" w:rsidP="00520ECF">
            <w:pPr>
              <w:rPr>
                <w:rFonts w:eastAsia="Batang" w:cs="Arial"/>
                <w:sz w:val="16"/>
                <w:szCs w:val="16"/>
                <w:lang w:val="ca-ES" w:eastAsia="ko-KR"/>
              </w:rPr>
            </w:pPr>
            <w:r w:rsidRPr="00AE3FAF">
              <w:rPr>
                <w:rFonts w:eastAsia="Batang" w:cs="Arial"/>
                <w:sz w:val="16"/>
                <w:szCs w:val="16"/>
                <w:lang w:val="ca-ES" w:eastAsia="ko-KR"/>
              </w:rPr>
              <w:t>Caps de setmana, festius i ponts</w:t>
            </w:r>
          </w:p>
        </w:tc>
        <w:tc>
          <w:tcPr>
            <w:tcW w:w="1701" w:type="dxa"/>
            <w:vAlign w:val="center"/>
          </w:tcPr>
          <w:p w14:paraId="6284749C" w14:textId="77777777" w:rsidR="00520ECF" w:rsidRDefault="00520ECF" w:rsidP="00520ECF">
            <w:pPr>
              <w:rPr>
                <w:rFonts w:eastAsia="Batang" w:cs="Arial"/>
                <w:sz w:val="16"/>
                <w:szCs w:val="16"/>
                <w:lang w:val="ca-ES" w:eastAsia="ko-KR"/>
              </w:rPr>
            </w:pPr>
            <w:r w:rsidRPr="00AE3FAF">
              <w:rPr>
                <w:rFonts w:eastAsia="Batang" w:cs="Arial"/>
                <w:sz w:val="16"/>
                <w:szCs w:val="16"/>
                <w:lang w:val="ca-ES" w:eastAsia="ko-KR"/>
              </w:rPr>
              <w:t>Matí</w:t>
            </w:r>
            <w:r>
              <w:rPr>
                <w:rFonts w:eastAsia="Batang" w:cs="Arial"/>
                <w:sz w:val="16"/>
                <w:szCs w:val="16"/>
                <w:lang w:val="ca-ES" w:eastAsia="ko-KR"/>
              </w:rPr>
              <w:t xml:space="preserve"> de 9h a 14h.</w:t>
            </w:r>
          </w:p>
          <w:p w14:paraId="1CE809DC" w14:textId="0E7A699B" w:rsidR="00520ECF" w:rsidRPr="008C2309" w:rsidRDefault="00520ECF" w:rsidP="00520ECF">
            <w:pPr>
              <w:rPr>
                <w:rFonts w:eastAsia="Batang" w:cs="Arial"/>
                <w:sz w:val="16"/>
                <w:szCs w:val="16"/>
                <w:lang w:val="ca-ES" w:eastAsia="ko-KR"/>
              </w:rPr>
            </w:pPr>
            <w:r>
              <w:rPr>
                <w:rFonts w:eastAsia="Batang" w:cs="Arial"/>
                <w:sz w:val="16"/>
                <w:szCs w:val="16"/>
                <w:lang w:val="ca-ES" w:eastAsia="ko-KR"/>
              </w:rPr>
              <w:t>T</w:t>
            </w:r>
            <w:r w:rsidRPr="00AE3FAF">
              <w:rPr>
                <w:rFonts w:eastAsia="Batang" w:cs="Arial"/>
                <w:sz w:val="16"/>
                <w:szCs w:val="16"/>
                <w:lang w:val="ca-ES" w:eastAsia="ko-KR"/>
              </w:rPr>
              <w:t>arda</w:t>
            </w:r>
            <w:r>
              <w:rPr>
                <w:rFonts w:eastAsia="Batang" w:cs="Arial"/>
                <w:sz w:val="16"/>
                <w:szCs w:val="16"/>
                <w:lang w:val="ca-ES" w:eastAsia="ko-KR"/>
              </w:rPr>
              <w:t xml:space="preserve"> de 16h a 18h.</w:t>
            </w:r>
          </w:p>
        </w:tc>
        <w:tc>
          <w:tcPr>
            <w:tcW w:w="1430" w:type="dxa"/>
            <w:vAlign w:val="center"/>
          </w:tcPr>
          <w:p w14:paraId="0CCEFC51" w14:textId="5F21B08C" w:rsidR="00520ECF" w:rsidRPr="008C2309" w:rsidRDefault="00520ECF" w:rsidP="00520ECF">
            <w:pPr>
              <w:jc w:val="center"/>
              <w:rPr>
                <w:rFonts w:eastAsia="Batang" w:cs="Arial"/>
                <w:sz w:val="16"/>
                <w:szCs w:val="16"/>
                <w:lang w:val="ca-ES" w:eastAsia="ko-KR"/>
              </w:rPr>
            </w:pPr>
            <w:r w:rsidRPr="00AE3FAF">
              <w:rPr>
                <w:rFonts w:eastAsia="Batang" w:cs="Arial"/>
                <w:sz w:val="16"/>
                <w:szCs w:val="16"/>
                <w:lang w:val="ca-ES" w:eastAsia="ko-KR"/>
              </w:rPr>
              <w:t>1</w:t>
            </w:r>
          </w:p>
        </w:tc>
      </w:tr>
    </w:tbl>
    <w:p w14:paraId="7D36566F" w14:textId="77777777" w:rsidR="00520ECF" w:rsidRPr="00AE3FAF" w:rsidRDefault="00520ECF" w:rsidP="00520ECF">
      <w:pPr>
        <w:suppressAutoHyphens/>
        <w:contextualSpacing/>
        <w:jc w:val="both"/>
        <w:outlineLvl w:val="0"/>
        <w:rPr>
          <w:i/>
          <w:sz w:val="18"/>
          <w:szCs w:val="18"/>
        </w:rPr>
      </w:pPr>
      <w:r>
        <w:rPr>
          <w:i/>
          <w:sz w:val="18"/>
          <w:szCs w:val="18"/>
          <w:vertAlign w:val="superscript"/>
        </w:rPr>
        <w:t>(1)</w:t>
      </w:r>
      <w:r w:rsidRPr="00AE3FAF">
        <w:rPr>
          <w:i/>
          <w:sz w:val="18"/>
          <w:szCs w:val="18"/>
        </w:rPr>
        <w:t>Els diumenges i els darrers dies festius de ponts i Setmana Santa, s’obre</w:t>
      </w:r>
      <w:r>
        <w:rPr>
          <w:i/>
          <w:sz w:val="18"/>
          <w:szCs w:val="18"/>
        </w:rPr>
        <w:t xml:space="preserve"> en horaris de matins</w:t>
      </w:r>
      <w:r w:rsidRPr="00AE3FAF">
        <w:rPr>
          <w:i/>
          <w:sz w:val="18"/>
          <w:szCs w:val="18"/>
        </w:rPr>
        <w:t>.</w:t>
      </w:r>
    </w:p>
    <w:p w14:paraId="03A05F94" w14:textId="5D1EAF42" w:rsidR="00AF2D91" w:rsidRPr="008C2309" w:rsidRDefault="00AF2D91" w:rsidP="00AF2D91">
      <w:pPr>
        <w:suppressAutoHyphens/>
        <w:contextualSpacing/>
        <w:jc w:val="both"/>
        <w:outlineLvl w:val="0"/>
        <w:rPr>
          <w:i/>
          <w:sz w:val="18"/>
          <w:szCs w:val="18"/>
        </w:rPr>
      </w:pPr>
    </w:p>
    <w:p w14:paraId="3A7F6DD5" w14:textId="77777777" w:rsidR="00D8580A" w:rsidRDefault="00D8580A" w:rsidP="00D92A2C"/>
    <w:p w14:paraId="08114B73" w14:textId="77777777" w:rsidR="00520ECF" w:rsidRPr="00520ECF" w:rsidRDefault="00520ECF" w:rsidP="00520ECF">
      <w:pPr>
        <w:tabs>
          <w:tab w:val="left" w:pos="-720"/>
          <w:tab w:val="num" w:pos="1789"/>
        </w:tabs>
        <w:suppressAutoHyphens/>
        <w:jc w:val="both"/>
        <w:rPr>
          <w:rFonts w:cs="Arial"/>
          <w:spacing w:val="-3"/>
          <w:szCs w:val="22"/>
        </w:rPr>
      </w:pPr>
      <w:r w:rsidRPr="00520ECF">
        <w:rPr>
          <w:rFonts w:cs="Arial"/>
          <w:spacing w:val="-3"/>
          <w:szCs w:val="22"/>
        </w:rPr>
        <w:t>El límit màxim d’hores anuals previstes per al correcte desenvolupament del servei d’informació en centres d’informació en aquest espai natural protegit és de:</w:t>
      </w:r>
    </w:p>
    <w:p w14:paraId="1A882DE2" w14:textId="77777777" w:rsidR="00520ECF" w:rsidRPr="00520ECF" w:rsidRDefault="00520ECF" w:rsidP="00520ECF">
      <w:pPr>
        <w:tabs>
          <w:tab w:val="left" w:pos="-720"/>
          <w:tab w:val="num" w:pos="1789"/>
        </w:tabs>
        <w:suppressAutoHyphens/>
        <w:jc w:val="both"/>
        <w:rPr>
          <w:rFonts w:cs="Arial"/>
          <w:spacing w:val="-3"/>
          <w:szCs w:val="22"/>
        </w:rPr>
      </w:pPr>
    </w:p>
    <w:tbl>
      <w:tblPr>
        <w:tblW w:w="0" w:type="auto"/>
        <w:tblInd w:w="2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1701"/>
      </w:tblGrid>
      <w:tr w:rsidR="00520ECF" w:rsidRPr="00520ECF" w14:paraId="5A0E59DB" w14:textId="77777777" w:rsidTr="0027298B">
        <w:tc>
          <w:tcPr>
            <w:tcW w:w="2127" w:type="dxa"/>
            <w:tcBorders>
              <w:bottom w:val="single" w:sz="4" w:space="0" w:color="auto"/>
            </w:tcBorders>
            <w:shd w:val="clear" w:color="auto" w:fill="auto"/>
            <w:vAlign w:val="center"/>
          </w:tcPr>
          <w:p w14:paraId="7554E5EE" w14:textId="77777777" w:rsidR="00520ECF" w:rsidRPr="00520ECF" w:rsidRDefault="00520ECF" w:rsidP="0027298B">
            <w:pPr>
              <w:tabs>
                <w:tab w:val="left" w:pos="-720"/>
                <w:tab w:val="num" w:pos="1789"/>
              </w:tabs>
              <w:suppressAutoHyphens/>
              <w:jc w:val="center"/>
              <w:rPr>
                <w:rFonts w:eastAsia="Batang" w:cs="Arial"/>
                <w:b/>
                <w:spacing w:val="-3"/>
                <w:sz w:val="18"/>
                <w:szCs w:val="18"/>
              </w:rPr>
            </w:pPr>
            <w:r w:rsidRPr="00520ECF">
              <w:rPr>
                <w:rFonts w:eastAsia="Batang" w:cs="Arial"/>
                <w:b/>
                <w:spacing w:val="-3"/>
                <w:sz w:val="18"/>
                <w:szCs w:val="18"/>
              </w:rPr>
              <w:t xml:space="preserve">Hores laborables </w:t>
            </w:r>
            <w:r w:rsidRPr="00520ECF">
              <w:rPr>
                <w:rFonts w:eastAsia="Batang" w:cs="Arial"/>
                <w:spacing w:val="-3"/>
                <w:sz w:val="18"/>
                <w:szCs w:val="18"/>
                <w:vertAlign w:val="superscript"/>
              </w:rPr>
              <w:t>(1)</w:t>
            </w:r>
          </w:p>
        </w:tc>
        <w:tc>
          <w:tcPr>
            <w:tcW w:w="1701" w:type="dxa"/>
            <w:tcBorders>
              <w:bottom w:val="single" w:sz="4" w:space="0" w:color="auto"/>
            </w:tcBorders>
            <w:shd w:val="clear" w:color="auto" w:fill="auto"/>
            <w:vAlign w:val="center"/>
          </w:tcPr>
          <w:p w14:paraId="5505C974" w14:textId="77777777" w:rsidR="00520ECF" w:rsidRPr="00520ECF" w:rsidRDefault="00520ECF" w:rsidP="0027298B">
            <w:pPr>
              <w:tabs>
                <w:tab w:val="left" w:pos="-720"/>
                <w:tab w:val="num" w:pos="1789"/>
              </w:tabs>
              <w:suppressAutoHyphens/>
              <w:jc w:val="center"/>
              <w:rPr>
                <w:rFonts w:eastAsia="Batang" w:cs="Arial"/>
                <w:b/>
                <w:spacing w:val="-3"/>
                <w:sz w:val="18"/>
                <w:szCs w:val="18"/>
              </w:rPr>
            </w:pPr>
            <w:r w:rsidRPr="00520ECF">
              <w:rPr>
                <w:rFonts w:eastAsia="Batang" w:cs="Arial"/>
                <w:b/>
                <w:spacing w:val="-3"/>
                <w:sz w:val="18"/>
                <w:szCs w:val="18"/>
              </w:rPr>
              <w:t>Hores festives</w:t>
            </w:r>
          </w:p>
        </w:tc>
      </w:tr>
      <w:tr w:rsidR="00520ECF" w:rsidRPr="00520ECF" w14:paraId="55119BE5" w14:textId="77777777" w:rsidTr="0027298B">
        <w:trPr>
          <w:trHeight w:val="361"/>
        </w:trPr>
        <w:tc>
          <w:tcPr>
            <w:tcW w:w="2127" w:type="dxa"/>
            <w:tcBorders>
              <w:bottom w:val="single" w:sz="4" w:space="0" w:color="auto"/>
            </w:tcBorders>
            <w:shd w:val="clear" w:color="auto" w:fill="DEEAF6" w:themeFill="accent1" w:themeFillTint="33"/>
            <w:vAlign w:val="center"/>
          </w:tcPr>
          <w:p w14:paraId="739A03EB" w14:textId="383BE7EC" w:rsidR="00520ECF" w:rsidRPr="00520ECF" w:rsidRDefault="00520ECF" w:rsidP="00520ECF">
            <w:pPr>
              <w:tabs>
                <w:tab w:val="left" w:pos="-720"/>
                <w:tab w:val="num" w:pos="1789"/>
              </w:tabs>
              <w:suppressAutoHyphens/>
              <w:jc w:val="center"/>
              <w:rPr>
                <w:rFonts w:eastAsia="Batang" w:cs="Arial"/>
                <w:spacing w:val="-3"/>
                <w:sz w:val="18"/>
                <w:szCs w:val="18"/>
              </w:rPr>
            </w:pPr>
            <w:r w:rsidRPr="00520ECF">
              <w:rPr>
                <w:rFonts w:eastAsia="Batang" w:cs="Arial"/>
                <w:spacing w:val="-3"/>
                <w:sz w:val="18"/>
                <w:szCs w:val="18"/>
              </w:rPr>
              <w:t>829</w:t>
            </w:r>
          </w:p>
        </w:tc>
        <w:tc>
          <w:tcPr>
            <w:tcW w:w="1701" w:type="dxa"/>
            <w:tcBorders>
              <w:bottom w:val="single" w:sz="4" w:space="0" w:color="auto"/>
            </w:tcBorders>
            <w:shd w:val="clear" w:color="auto" w:fill="DEEAF6" w:themeFill="accent1" w:themeFillTint="33"/>
            <w:vAlign w:val="center"/>
          </w:tcPr>
          <w:p w14:paraId="769534A5" w14:textId="5C9A3C28" w:rsidR="00520ECF" w:rsidRPr="00520ECF" w:rsidRDefault="00520ECF" w:rsidP="00520ECF">
            <w:pPr>
              <w:tabs>
                <w:tab w:val="left" w:pos="-720"/>
                <w:tab w:val="num" w:pos="1789"/>
              </w:tabs>
              <w:suppressAutoHyphens/>
              <w:jc w:val="center"/>
              <w:rPr>
                <w:rFonts w:eastAsia="Batang" w:cs="Arial"/>
                <w:spacing w:val="-3"/>
                <w:sz w:val="18"/>
                <w:szCs w:val="18"/>
              </w:rPr>
            </w:pPr>
            <w:r w:rsidRPr="00520ECF">
              <w:rPr>
                <w:rFonts w:eastAsia="Batang" w:cs="Arial"/>
                <w:spacing w:val="-3"/>
                <w:sz w:val="18"/>
                <w:szCs w:val="18"/>
              </w:rPr>
              <w:t>273</w:t>
            </w:r>
          </w:p>
        </w:tc>
      </w:tr>
      <w:tr w:rsidR="00520ECF" w:rsidRPr="00520ECF" w14:paraId="6CC88013" w14:textId="77777777" w:rsidTr="0027298B">
        <w:trPr>
          <w:trHeight w:val="361"/>
        </w:trPr>
        <w:tc>
          <w:tcPr>
            <w:tcW w:w="3828" w:type="dxa"/>
            <w:gridSpan w:val="2"/>
            <w:tcBorders>
              <w:top w:val="single" w:sz="4" w:space="0" w:color="auto"/>
              <w:left w:val="nil"/>
              <w:bottom w:val="nil"/>
              <w:right w:val="nil"/>
            </w:tcBorders>
            <w:shd w:val="clear" w:color="auto" w:fill="auto"/>
            <w:vAlign w:val="center"/>
          </w:tcPr>
          <w:p w14:paraId="1F968712" w14:textId="77777777" w:rsidR="00520ECF" w:rsidRPr="00520ECF" w:rsidRDefault="00520ECF" w:rsidP="0027298B">
            <w:pPr>
              <w:jc w:val="both"/>
            </w:pPr>
            <w:r w:rsidRPr="00520ECF">
              <w:rPr>
                <w:rFonts w:eastAsia="Batang" w:cs="Arial"/>
                <w:spacing w:val="-3"/>
                <w:sz w:val="18"/>
                <w:szCs w:val="18"/>
                <w:vertAlign w:val="superscript"/>
              </w:rPr>
              <w:t>(1)</w:t>
            </w:r>
            <w:r w:rsidRPr="00520ECF">
              <w:rPr>
                <w:sz w:val="18"/>
                <w:szCs w:val="18"/>
              </w:rPr>
              <w:t>Inclou les hores destinades a la formació inicial i a l’avaluació anual</w:t>
            </w:r>
          </w:p>
        </w:tc>
      </w:tr>
    </w:tbl>
    <w:p w14:paraId="45A55FA4" w14:textId="77777777" w:rsidR="005A2C7B" w:rsidRPr="008C2309" w:rsidRDefault="005A2C7B" w:rsidP="00D92A2C"/>
    <w:p w14:paraId="7452F98E" w14:textId="77777777" w:rsidR="00CD2607" w:rsidRDefault="00CD2607" w:rsidP="00D92A2C"/>
    <w:p w14:paraId="2E3CBAC4" w14:textId="77777777" w:rsidR="00D92A2C" w:rsidRDefault="00336A5E" w:rsidP="006B36CD">
      <w:pPr>
        <w:pStyle w:val="Pargrafdellista"/>
        <w:numPr>
          <w:ilvl w:val="0"/>
          <w:numId w:val="3"/>
        </w:numPr>
      </w:pPr>
      <w:r>
        <w:rPr>
          <w:b/>
        </w:rPr>
        <w:t>E</w:t>
      </w:r>
      <w:r w:rsidR="00F07D3F">
        <w:rPr>
          <w:b/>
        </w:rPr>
        <w:t xml:space="preserve">N PUNTS O ÀREES D’INFORMACIÓ </w:t>
      </w:r>
      <w:r w:rsidR="00D92A2C">
        <w:t xml:space="preserve">(on desplegar les tasques descrites en el punt </w:t>
      </w:r>
      <w:r w:rsidR="00D92A2C" w:rsidRPr="008D0A9D">
        <w:t>3.1.2</w:t>
      </w:r>
      <w:r w:rsidR="00D92A2C">
        <w:t xml:space="preserve"> del plec per a</w:t>
      </w:r>
      <w:r w:rsidR="004A67E3">
        <w:t xml:space="preserve"> </w:t>
      </w:r>
      <w:r w:rsidR="00D92A2C">
        <w:t>l</w:t>
      </w:r>
      <w:r w:rsidR="004A67E3">
        <w:t>e</w:t>
      </w:r>
      <w:r w:rsidR="00D92A2C">
        <w:t>s informador</w:t>
      </w:r>
      <w:r w:rsidR="004A67E3">
        <w:t>e</w:t>
      </w:r>
      <w:r w:rsidR="00D92A2C">
        <w:t>s itinerants)</w:t>
      </w:r>
    </w:p>
    <w:p w14:paraId="6AD5C68B" w14:textId="77777777" w:rsidR="00E45C65" w:rsidRDefault="00E45C65" w:rsidP="00E45C65">
      <w:pPr>
        <w:rPr>
          <w:color w:val="FF0000"/>
        </w:rPr>
      </w:pPr>
    </w:p>
    <w:p w14:paraId="262EBE6E" w14:textId="77777777" w:rsidR="005A2C7B" w:rsidRPr="005A2C7B" w:rsidRDefault="005A2C7B" w:rsidP="00E45C65">
      <w:pPr>
        <w:rPr>
          <w:color w:val="FF0000"/>
        </w:rPr>
      </w:pPr>
    </w:p>
    <w:tbl>
      <w:tblPr>
        <w:tblStyle w:val="Taulaambquadrcula"/>
        <w:tblW w:w="9067" w:type="dxa"/>
        <w:tblLayout w:type="fixed"/>
        <w:tblLook w:val="04A0" w:firstRow="1" w:lastRow="0" w:firstColumn="1" w:lastColumn="0" w:noHBand="0" w:noVBand="1"/>
      </w:tblPr>
      <w:tblGrid>
        <w:gridCol w:w="2689"/>
        <w:gridCol w:w="1842"/>
        <w:gridCol w:w="1560"/>
        <w:gridCol w:w="1701"/>
        <w:gridCol w:w="1275"/>
      </w:tblGrid>
      <w:tr w:rsidR="00546358" w:rsidRPr="00EA47B4" w14:paraId="52DD5BB1" w14:textId="77777777" w:rsidTr="002015D7">
        <w:trPr>
          <w:trHeight w:val="364"/>
        </w:trPr>
        <w:tc>
          <w:tcPr>
            <w:tcW w:w="9067" w:type="dxa"/>
            <w:gridSpan w:val="5"/>
            <w:vAlign w:val="center"/>
          </w:tcPr>
          <w:p w14:paraId="1330D162" w14:textId="6F86D99A" w:rsidR="00546358" w:rsidRPr="00EA47B4" w:rsidRDefault="00CE4353" w:rsidP="00546358">
            <w:pPr>
              <w:jc w:val="center"/>
              <w:rPr>
                <w:rFonts w:eastAsia="Batang" w:cs="Arial"/>
                <w:b/>
                <w:sz w:val="18"/>
                <w:szCs w:val="18"/>
                <w:lang w:eastAsia="ko-KR"/>
              </w:rPr>
            </w:pPr>
            <w:r>
              <w:t xml:space="preserve"> </w:t>
            </w:r>
            <w:r w:rsidR="00546358">
              <w:rPr>
                <w:rFonts w:eastAsia="Batang" w:cs="Arial"/>
                <w:b/>
                <w:sz w:val="18"/>
                <w:szCs w:val="18"/>
                <w:lang w:val="ca-ES" w:eastAsia="ko-KR"/>
              </w:rPr>
              <w:t>Coll de la Creu</w:t>
            </w:r>
            <w:r w:rsidR="00546358" w:rsidRPr="00EA47B4">
              <w:rPr>
                <w:rFonts w:eastAsia="Batang" w:cs="Arial"/>
                <w:b/>
                <w:sz w:val="18"/>
                <w:szCs w:val="18"/>
                <w:lang w:val="ca-ES" w:eastAsia="ko-KR"/>
              </w:rPr>
              <w:t xml:space="preserve">. </w:t>
            </w:r>
            <w:r w:rsidR="00546358">
              <w:rPr>
                <w:rFonts w:eastAsia="Batang" w:cs="Arial"/>
                <w:b/>
                <w:sz w:val="18"/>
                <w:szCs w:val="18"/>
                <w:lang w:val="ca-ES" w:eastAsia="ko-KR"/>
              </w:rPr>
              <w:t>Àrea de lleure de la Fou. Aparcament del Cocó de la Gralla</w:t>
            </w:r>
            <w:r w:rsidR="00546358" w:rsidRPr="00EA47B4">
              <w:rPr>
                <w:rFonts w:eastAsia="Batang" w:cs="Arial"/>
                <w:b/>
                <w:sz w:val="18"/>
                <w:szCs w:val="18"/>
                <w:lang w:val="ca-ES" w:eastAsia="ko-KR"/>
              </w:rPr>
              <w:t xml:space="preserve"> – itinerari amb vehicle</w:t>
            </w:r>
          </w:p>
        </w:tc>
      </w:tr>
      <w:tr w:rsidR="00546358" w:rsidRPr="00EA47B4" w14:paraId="24747224" w14:textId="77777777" w:rsidTr="00520ECF">
        <w:tc>
          <w:tcPr>
            <w:tcW w:w="2689" w:type="dxa"/>
            <w:vAlign w:val="center"/>
          </w:tcPr>
          <w:p w14:paraId="11136CE5" w14:textId="06C1AEEE" w:rsidR="00546358" w:rsidRPr="00EA47B4" w:rsidRDefault="00546358" w:rsidP="00520ECF">
            <w:pPr>
              <w:jc w:val="center"/>
              <w:rPr>
                <w:rFonts w:eastAsia="Batang" w:cs="Arial"/>
                <w:b/>
                <w:sz w:val="18"/>
                <w:szCs w:val="18"/>
                <w:lang w:val="ca-ES" w:eastAsia="ko-KR"/>
              </w:rPr>
            </w:pPr>
            <w:r w:rsidRPr="00EA47B4">
              <w:rPr>
                <w:rFonts w:eastAsia="Batang" w:cs="Arial"/>
                <w:b/>
                <w:sz w:val="18"/>
                <w:szCs w:val="18"/>
                <w:lang w:val="ca-ES" w:eastAsia="ko-KR"/>
              </w:rPr>
              <w:t xml:space="preserve">Àrea </w:t>
            </w:r>
            <w:r w:rsidR="00520ECF">
              <w:rPr>
                <w:rFonts w:eastAsia="Batang" w:cs="Arial"/>
                <w:b/>
                <w:sz w:val="18"/>
                <w:szCs w:val="18"/>
                <w:lang w:val="ca-ES" w:eastAsia="ko-KR"/>
              </w:rPr>
              <w:t>d’informació</w:t>
            </w:r>
            <w:r w:rsidRPr="00EA47B4">
              <w:rPr>
                <w:rFonts w:eastAsia="Batang" w:cs="Arial"/>
                <w:b/>
                <w:sz w:val="18"/>
                <w:szCs w:val="18"/>
                <w:lang w:val="ca-ES" w:eastAsia="ko-KR"/>
              </w:rPr>
              <w:t xml:space="preserve"> </w:t>
            </w:r>
          </w:p>
        </w:tc>
        <w:tc>
          <w:tcPr>
            <w:tcW w:w="1842" w:type="dxa"/>
            <w:vAlign w:val="center"/>
          </w:tcPr>
          <w:p w14:paraId="31454DA2" w14:textId="77777777" w:rsidR="00546358" w:rsidRPr="00EA47B4" w:rsidRDefault="00546358" w:rsidP="002015D7">
            <w:pPr>
              <w:jc w:val="center"/>
              <w:rPr>
                <w:rFonts w:eastAsia="Batang" w:cs="Arial"/>
                <w:b/>
                <w:sz w:val="18"/>
                <w:szCs w:val="18"/>
                <w:lang w:val="ca-ES" w:eastAsia="ko-KR"/>
              </w:rPr>
            </w:pPr>
            <w:r w:rsidRPr="00EA47B4">
              <w:rPr>
                <w:rFonts w:eastAsia="Batang" w:cs="Arial"/>
                <w:b/>
                <w:sz w:val="18"/>
                <w:szCs w:val="18"/>
                <w:lang w:val="ca-ES" w:eastAsia="ko-KR"/>
              </w:rPr>
              <w:t>Període del servei</w:t>
            </w:r>
          </w:p>
        </w:tc>
        <w:tc>
          <w:tcPr>
            <w:tcW w:w="1560" w:type="dxa"/>
            <w:vAlign w:val="center"/>
          </w:tcPr>
          <w:p w14:paraId="4ABFFB6B" w14:textId="77777777" w:rsidR="00546358" w:rsidRPr="00EA47B4" w:rsidRDefault="00546358" w:rsidP="002015D7">
            <w:pPr>
              <w:jc w:val="center"/>
              <w:rPr>
                <w:rFonts w:eastAsia="Batang" w:cs="Arial"/>
                <w:b/>
                <w:sz w:val="18"/>
                <w:szCs w:val="18"/>
                <w:lang w:val="ca-ES" w:eastAsia="ko-KR"/>
              </w:rPr>
            </w:pPr>
            <w:r w:rsidRPr="00EA47B4">
              <w:rPr>
                <w:rFonts w:eastAsia="Batang" w:cs="Arial"/>
                <w:b/>
                <w:sz w:val="18"/>
                <w:szCs w:val="18"/>
                <w:lang w:val="ca-ES" w:eastAsia="ko-KR"/>
              </w:rPr>
              <w:t>Dies de servei</w:t>
            </w:r>
          </w:p>
        </w:tc>
        <w:tc>
          <w:tcPr>
            <w:tcW w:w="1701" w:type="dxa"/>
            <w:vAlign w:val="center"/>
          </w:tcPr>
          <w:p w14:paraId="421D2138" w14:textId="77777777" w:rsidR="00546358" w:rsidRPr="00EA47B4" w:rsidRDefault="00546358" w:rsidP="002015D7">
            <w:pPr>
              <w:jc w:val="center"/>
              <w:rPr>
                <w:rFonts w:eastAsia="Batang" w:cs="Arial"/>
                <w:b/>
                <w:sz w:val="18"/>
                <w:szCs w:val="18"/>
                <w:lang w:val="ca-ES" w:eastAsia="ko-KR"/>
              </w:rPr>
            </w:pPr>
            <w:r w:rsidRPr="00EA47B4">
              <w:rPr>
                <w:rFonts w:eastAsia="Batang" w:cs="Arial"/>
                <w:b/>
                <w:sz w:val="18"/>
                <w:szCs w:val="18"/>
                <w:lang w:val="ca-ES" w:eastAsia="ko-KR"/>
              </w:rPr>
              <w:t>Horari servei</w:t>
            </w:r>
          </w:p>
        </w:tc>
        <w:tc>
          <w:tcPr>
            <w:tcW w:w="1275" w:type="dxa"/>
            <w:vAlign w:val="center"/>
          </w:tcPr>
          <w:p w14:paraId="72904A04" w14:textId="01E4E1F9" w:rsidR="00546358" w:rsidRPr="00EA47B4" w:rsidRDefault="00520ECF" w:rsidP="002015D7">
            <w:pPr>
              <w:jc w:val="center"/>
              <w:rPr>
                <w:sz w:val="18"/>
                <w:szCs w:val="18"/>
                <w:lang w:val="ca-ES"/>
              </w:rPr>
            </w:pPr>
            <w:r w:rsidRPr="00EA47B4">
              <w:rPr>
                <w:rFonts w:eastAsia="Batang" w:cs="Arial"/>
                <w:b/>
                <w:sz w:val="18"/>
                <w:szCs w:val="18"/>
                <w:lang w:val="ca-ES" w:eastAsia="ko-KR"/>
              </w:rPr>
              <w:t>Nre. Persones</w:t>
            </w:r>
            <w:r>
              <w:rPr>
                <w:rFonts w:eastAsia="Batang" w:cs="Arial"/>
                <w:b/>
                <w:sz w:val="18"/>
                <w:szCs w:val="18"/>
                <w:vertAlign w:val="superscript"/>
                <w:lang w:val="ca-ES" w:eastAsia="ko-KR"/>
              </w:rPr>
              <w:t>(1)</w:t>
            </w:r>
          </w:p>
        </w:tc>
      </w:tr>
      <w:tr w:rsidR="00546358" w:rsidRPr="00EA47B4" w14:paraId="056A5036" w14:textId="77777777" w:rsidTr="00520ECF">
        <w:trPr>
          <w:trHeight w:val="516"/>
        </w:trPr>
        <w:tc>
          <w:tcPr>
            <w:tcW w:w="2689" w:type="dxa"/>
            <w:vMerge w:val="restart"/>
            <w:vAlign w:val="center"/>
          </w:tcPr>
          <w:p w14:paraId="224B9E21" w14:textId="77777777" w:rsidR="00546358" w:rsidRPr="00EA47B4" w:rsidRDefault="00546358" w:rsidP="002015D7">
            <w:pPr>
              <w:rPr>
                <w:rFonts w:eastAsia="Batang" w:cs="Arial"/>
                <w:sz w:val="16"/>
                <w:szCs w:val="16"/>
                <w:lang w:val="ca-ES" w:eastAsia="ko-KR"/>
              </w:rPr>
            </w:pPr>
            <w:r w:rsidRPr="00EA47B4">
              <w:rPr>
                <w:rFonts w:eastAsia="Batang" w:cs="Arial"/>
                <w:sz w:val="16"/>
                <w:szCs w:val="16"/>
                <w:lang w:val="ca-ES" w:eastAsia="ko-KR"/>
              </w:rPr>
              <w:t>Es cobreixen 3 zones:</w:t>
            </w:r>
          </w:p>
          <w:p w14:paraId="49FE23AA" w14:textId="320C8A51" w:rsidR="00546358" w:rsidRPr="00EA47B4" w:rsidRDefault="0027298B" w:rsidP="002015D7">
            <w:pPr>
              <w:pStyle w:val="Pargrafdellista"/>
              <w:numPr>
                <w:ilvl w:val="0"/>
                <w:numId w:val="3"/>
              </w:numPr>
              <w:rPr>
                <w:rFonts w:eastAsia="Batang" w:cs="Arial"/>
                <w:sz w:val="16"/>
                <w:szCs w:val="16"/>
                <w:lang w:val="ca-ES" w:eastAsia="ko-KR"/>
              </w:rPr>
            </w:pPr>
            <w:r>
              <w:rPr>
                <w:rFonts w:eastAsia="Batang" w:cs="Arial"/>
                <w:sz w:val="16"/>
                <w:szCs w:val="16"/>
                <w:lang w:val="ca-ES" w:eastAsia="ko-KR"/>
              </w:rPr>
              <w:t xml:space="preserve">Coll de la Creu – </w:t>
            </w:r>
            <w:proofErr w:type="spellStart"/>
            <w:r>
              <w:rPr>
                <w:rFonts w:eastAsia="Batang" w:cs="Arial"/>
                <w:sz w:val="16"/>
                <w:szCs w:val="16"/>
                <w:lang w:val="ca-ES" w:eastAsia="ko-KR"/>
              </w:rPr>
              <w:t>Refalgarí</w:t>
            </w:r>
            <w:proofErr w:type="spellEnd"/>
            <w:r>
              <w:rPr>
                <w:rFonts w:eastAsia="Batang" w:cs="Arial"/>
                <w:sz w:val="16"/>
                <w:szCs w:val="16"/>
                <w:lang w:val="ca-ES" w:eastAsia="ko-KR"/>
              </w:rPr>
              <w:t xml:space="preserve"> (La Sénia)</w:t>
            </w:r>
          </w:p>
          <w:p w14:paraId="35AB1C22" w14:textId="0C86679A" w:rsidR="00546358" w:rsidRPr="00EA47B4" w:rsidRDefault="00546358" w:rsidP="002015D7">
            <w:pPr>
              <w:pStyle w:val="Pargrafdellista"/>
              <w:numPr>
                <w:ilvl w:val="0"/>
                <w:numId w:val="3"/>
              </w:numPr>
              <w:rPr>
                <w:rFonts w:eastAsia="Batang" w:cs="Arial"/>
                <w:sz w:val="16"/>
                <w:szCs w:val="16"/>
                <w:lang w:val="ca-ES" w:eastAsia="ko-KR"/>
              </w:rPr>
            </w:pPr>
            <w:r w:rsidRPr="00EA47B4">
              <w:rPr>
                <w:rFonts w:eastAsia="Batang" w:cs="Arial"/>
                <w:sz w:val="16"/>
                <w:szCs w:val="16"/>
                <w:lang w:val="ca-ES" w:eastAsia="ko-KR"/>
              </w:rPr>
              <w:t xml:space="preserve">Àrea </w:t>
            </w:r>
            <w:r w:rsidR="0027298B">
              <w:rPr>
                <w:rFonts w:eastAsia="Batang" w:cs="Arial"/>
                <w:sz w:val="16"/>
                <w:szCs w:val="16"/>
                <w:lang w:val="ca-ES" w:eastAsia="ko-KR"/>
              </w:rPr>
              <w:t>de lleure de la Fou (La Sénia)</w:t>
            </w:r>
            <w:r w:rsidRPr="00EA47B4">
              <w:rPr>
                <w:rFonts w:eastAsia="Batang" w:cs="Arial"/>
                <w:sz w:val="16"/>
                <w:szCs w:val="16"/>
                <w:lang w:val="ca-ES" w:eastAsia="ko-KR"/>
              </w:rPr>
              <w:t xml:space="preserve"> </w:t>
            </w:r>
          </w:p>
          <w:p w14:paraId="006302FF" w14:textId="1B41454E" w:rsidR="00546358" w:rsidRPr="00EA47B4" w:rsidRDefault="0027298B" w:rsidP="0027298B">
            <w:pPr>
              <w:pStyle w:val="Pargrafdellista"/>
              <w:numPr>
                <w:ilvl w:val="0"/>
                <w:numId w:val="3"/>
              </w:numPr>
              <w:rPr>
                <w:rFonts w:eastAsia="Batang" w:cs="Arial"/>
                <w:sz w:val="16"/>
                <w:szCs w:val="16"/>
                <w:lang w:val="ca-ES" w:eastAsia="ko-KR"/>
              </w:rPr>
            </w:pPr>
            <w:r>
              <w:rPr>
                <w:rFonts w:eastAsia="Batang" w:cs="Arial"/>
                <w:sz w:val="16"/>
                <w:szCs w:val="16"/>
                <w:lang w:val="ca-ES" w:eastAsia="ko-KR"/>
              </w:rPr>
              <w:t>Àrea de lleure de la Vall – Aparcament del Cocó de la Gralla (Mas de Barberans)</w:t>
            </w:r>
          </w:p>
        </w:tc>
        <w:tc>
          <w:tcPr>
            <w:tcW w:w="1842" w:type="dxa"/>
            <w:vAlign w:val="center"/>
          </w:tcPr>
          <w:p w14:paraId="71769E6A" w14:textId="77777777" w:rsidR="00546358" w:rsidRPr="00EA47B4" w:rsidRDefault="00546358" w:rsidP="002015D7">
            <w:pPr>
              <w:rPr>
                <w:rFonts w:eastAsia="Batang" w:cs="Arial"/>
                <w:sz w:val="16"/>
                <w:szCs w:val="16"/>
                <w:lang w:val="ca-ES" w:eastAsia="ko-KR"/>
              </w:rPr>
            </w:pPr>
            <w:r w:rsidRPr="00EA47B4">
              <w:rPr>
                <w:rFonts w:eastAsia="Batang" w:cs="Arial"/>
                <w:sz w:val="16"/>
                <w:szCs w:val="16"/>
                <w:lang w:val="ca-ES" w:eastAsia="ko-KR"/>
              </w:rPr>
              <w:t>Setmana Santa</w:t>
            </w:r>
          </w:p>
        </w:tc>
        <w:tc>
          <w:tcPr>
            <w:tcW w:w="1560" w:type="dxa"/>
            <w:vAlign w:val="center"/>
          </w:tcPr>
          <w:p w14:paraId="6EA84809" w14:textId="77777777" w:rsidR="00546358" w:rsidRPr="00EA47B4" w:rsidRDefault="00546358" w:rsidP="002015D7">
            <w:pPr>
              <w:jc w:val="both"/>
              <w:rPr>
                <w:rFonts w:eastAsia="Batang" w:cs="Arial"/>
                <w:sz w:val="16"/>
                <w:szCs w:val="16"/>
                <w:lang w:eastAsia="ko-KR"/>
              </w:rPr>
            </w:pPr>
            <w:r w:rsidRPr="00EA47B4">
              <w:rPr>
                <w:rFonts w:eastAsia="Batang" w:cs="Arial"/>
                <w:sz w:val="16"/>
                <w:szCs w:val="16"/>
                <w:lang w:eastAsia="ko-KR"/>
              </w:rPr>
              <w:t xml:space="preserve">10 </w:t>
            </w:r>
            <w:r w:rsidRPr="00EA47B4">
              <w:rPr>
                <w:rFonts w:eastAsia="Batang" w:cs="Arial"/>
                <w:sz w:val="16"/>
                <w:szCs w:val="16"/>
                <w:lang w:val="ca-ES" w:eastAsia="ko-KR"/>
              </w:rPr>
              <w:t>dies</w:t>
            </w:r>
          </w:p>
        </w:tc>
        <w:tc>
          <w:tcPr>
            <w:tcW w:w="1701" w:type="dxa"/>
            <w:vAlign w:val="center"/>
          </w:tcPr>
          <w:p w14:paraId="48E06F57" w14:textId="77777777" w:rsidR="00546358" w:rsidRPr="00EA47B4" w:rsidRDefault="00546358" w:rsidP="002015D7">
            <w:pPr>
              <w:rPr>
                <w:rFonts w:eastAsia="Batang" w:cs="Arial"/>
                <w:sz w:val="16"/>
                <w:szCs w:val="16"/>
                <w:lang w:val="ca-ES" w:eastAsia="ko-KR"/>
              </w:rPr>
            </w:pPr>
            <w:r>
              <w:rPr>
                <w:rFonts w:eastAsia="Batang" w:cs="Arial"/>
                <w:sz w:val="16"/>
                <w:szCs w:val="16"/>
                <w:lang w:val="ca-ES" w:eastAsia="ko-KR"/>
              </w:rPr>
              <w:t>De 9:30h a 13</w:t>
            </w:r>
            <w:r w:rsidRPr="00EA47B4">
              <w:rPr>
                <w:rFonts w:eastAsia="Batang" w:cs="Arial"/>
                <w:sz w:val="16"/>
                <w:szCs w:val="16"/>
                <w:lang w:val="ca-ES" w:eastAsia="ko-KR"/>
              </w:rPr>
              <w:t>:30 h.</w:t>
            </w:r>
          </w:p>
        </w:tc>
        <w:tc>
          <w:tcPr>
            <w:tcW w:w="1275" w:type="dxa"/>
            <w:vMerge w:val="restart"/>
            <w:vAlign w:val="center"/>
          </w:tcPr>
          <w:p w14:paraId="651C3000" w14:textId="77777777" w:rsidR="00546358" w:rsidRPr="00EA47B4" w:rsidRDefault="00546358" w:rsidP="002015D7">
            <w:pPr>
              <w:jc w:val="center"/>
              <w:rPr>
                <w:rFonts w:eastAsia="Batang" w:cs="Arial"/>
                <w:sz w:val="16"/>
                <w:szCs w:val="16"/>
                <w:lang w:eastAsia="ko-KR"/>
              </w:rPr>
            </w:pPr>
            <w:r w:rsidRPr="00EA47B4">
              <w:rPr>
                <w:rFonts w:eastAsia="Batang" w:cs="Arial"/>
                <w:sz w:val="16"/>
                <w:szCs w:val="16"/>
                <w:lang w:val="ca-ES" w:eastAsia="ko-KR"/>
              </w:rPr>
              <w:t>2</w:t>
            </w:r>
          </w:p>
        </w:tc>
      </w:tr>
      <w:tr w:rsidR="00546358" w:rsidRPr="00EA47B4" w14:paraId="5668C0D3" w14:textId="77777777" w:rsidTr="00520ECF">
        <w:trPr>
          <w:trHeight w:val="737"/>
        </w:trPr>
        <w:tc>
          <w:tcPr>
            <w:tcW w:w="2689" w:type="dxa"/>
            <w:vMerge/>
            <w:vAlign w:val="center"/>
          </w:tcPr>
          <w:p w14:paraId="5A93E3C9" w14:textId="77777777" w:rsidR="00546358" w:rsidRPr="00EA47B4" w:rsidRDefault="00546358" w:rsidP="002015D7">
            <w:pPr>
              <w:rPr>
                <w:rFonts w:eastAsia="Batang" w:cs="Arial"/>
                <w:sz w:val="16"/>
                <w:szCs w:val="16"/>
                <w:lang w:val="ca-ES" w:eastAsia="ko-KR"/>
              </w:rPr>
            </w:pPr>
          </w:p>
        </w:tc>
        <w:tc>
          <w:tcPr>
            <w:tcW w:w="1842" w:type="dxa"/>
            <w:vAlign w:val="center"/>
          </w:tcPr>
          <w:p w14:paraId="76966A63" w14:textId="77777777" w:rsidR="00546358" w:rsidRPr="00EA47B4" w:rsidRDefault="00546358" w:rsidP="002015D7">
            <w:pPr>
              <w:rPr>
                <w:rFonts w:eastAsia="Batang" w:cs="Arial"/>
                <w:sz w:val="16"/>
                <w:szCs w:val="16"/>
                <w:lang w:val="ca-ES" w:eastAsia="ko-KR"/>
              </w:rPr>
            </w:pPr>
            <w:r w:rsidRPr="00EA47B4">
              <w:rPr>
                <w:rFonts w:eastAsia="Batang" w:cs="Arial"/>
                <w:sz w:val="16"/>
                <w:szCs w:val="16"/>
                <w:lang w:val="ca-ES" w:eastAsia="ko-KR"/>
              </w:rPr>
              <w:t>Tardor</w:t>
            </w:r>
          </w:p>
          <w:p w14:paraId="037C460A" w14:textId="77777777" w:rsidR="00546358" w:rsidRPr="00EA47B4" w:rsidRDefault="00546358" w:rsidP="002015D7">
            <w:pPr>
              <w:jc w:val="both"/>
              <w:rPr>
                <w:rFonts w:eastAsia="Batang" w:cs="Arial"/>
                <w:sz w:val="16"/>
                <w:szCs w:val="16"/>
                <w:lang w:val="ca-ES" w:eastAsia="ko-KR"/>
              </w:rPr>
            </w:pPr>
            <w:r w:rsidRPr="00EA47B4">
              <w:rPr>
                <w:rFonts w:eastAsia="Batang" w:cs="Arial"/>
                <w:sz w:val="16"/>
                <w:szCs w:val="16"/>
                <w:lang w:val="ca-ES" w:eastAsia="ko-KR"/>
              </w:rPr>
              <w:t>(del 10 octubre al  10 de desembre)</w:t>
            </w:r>
          </w:p>
        </w:tc>
        <w:tc>
          <w:tcPr>
            <w:tcW w:w="1560" w:type="dxa"/>
            <w:vAlign w:val="center"/>
          </w:tcPr>
          <w:p w14:paraId="51979AAA" w14:textId="35DBDB3F" w:rsidR="00546358" w:rsidRPr="00EA47B4" w:rsidRDefault="00546358" w:rsidP="00520ECF">
            <w:pPr>
              <w:jc w:val="both"/>
              <w:rPr>
                <w:rFonts w:eastAsia="Batang" w:cs="Arial"/>
                <w:sz w:val="16"/>
                <w:szCs w:val="16"/>
                <w:lang w:val="ca-ES" w:eastAsia="ko-KR"/>
              </w:rPr>
            </w:pPr>
            <w:r w:rsidRPr="00EA47B4">
              <w:rPr>
                <w:rFonts w:eastAsia="Batang" w:cs="Arial"/>
                <w:sz w:val="16"/>
                <w:szCs w:val="16"/>
                <w:lang w:val="ca-ES" w:eastAsia="ko-KR"/>
              </w:rPr>
              <w:t>Dissabtes, diumenges, festius i ponts</w:t>
            </w:r>
            <w:r w:rsidR="0027298B">
              <w:rPr>
                <w:rFonts w:eastAsia="Batang" w:cs="Arial"/>
                <w:sz w:val="16"/>
                <w:szCs w:val="16"/>
                <w:lang w:val="ca-ES" w:eastAsia="ko-KR"/>
              </w:rPr>
              <w:t xml:space="preserve"> (30 dies)</w:t>
            </w:r>
          </w:p>
        </w:tc>
        <w:tc>
          <w:tcPr>
            <w:tcW w:w="1701" w:type="dxa"/>
            <w:vAlign w:val="center"/>
          </w:tcPr>
          <w:p w14:paraId="40154BF7" w14:textId="77777777" w:rsidR="00546358" w:rsidRPr="00EA47B4" w:rsidRDefault="00546358" w:rsidP="002015D7">
            <w:pPr>
              <w:rPr>
                <w:rFonts w:eastAsia="Batang" w:cs="Arial"/>
                <w:sz w:val="16"/>
                <w:szCs w:val="16"/>
                <w:lang w:val="ca-ES" w:eastAsia="ko-KR"/>
              </w:rPr>
            </w:pPr>
          </w:p>
          <w:p w14:paraId="0C102544" w14:textId="77777777" w:rsidR="00546358" w:rsidRPr="00EA47B4" w:rsidRDefault="00546358" w:rsidP="002015D7">
            <w:pPr>
              <w:rPr>
                <w:rFonts w:eastAsia="Batang" w:cs="Arial"/>
                <w:sz w:val="16"/>
                <w:szCs w:val="16"/>
                <w:lang w:val="ca-ES" w:eastAsia="ko-KR"/>
              </w:rPr>
            </w:pPr>
            <w:r w:rsidRPr="00EA47B4">
              <w:rPr>
                <w:rFonts w:eastAsia="Batang" w:cs="Arial"/>
                <w:sz w:val="16"/>
                <w:szCs w:val="16"/>
                <w:lang w:val="ca-ES" w:eastAsia="ko-KR"/>
              </w:rPr>
              <w:t>De 8h a 12h</w:t>
            </w:r>
          </w:p>
        </w:tc>
        <w:tc>
          <w:tcPr>
            <w:tcW w:w="1275" w:type="dxa"/>
            <w:vMerge/>
            <w:vAlign w:val="center"/>
          </w:tcPr>
          <w:p w14:paraId="62724FB5" w14:textId="77777777" w:rsidR="00546358" w:rsidRPr="00EA47B4" w:rsidRDefault="00546358" w:rsidP="002015D7">
            <w:pPr>
              <w:jc w:val="center"/>
              <w:rPr>
                <w:rFonts w:eastAsia="Batang" w:cs="Arial"/>
                <w:sz w:val="16"/>
                <w:szCs w:val="16"/>
                <w:lang w:val="ca-ES" w:eastAsia="ko-KR"/>
              </w:rPr>
            </w:pPr>
          </w:p>
        </w:tc>
      </w:tr>
    </w:tbl>
    <w:p w14:paraId="2C8EC284" w14:textId="77777777" w:rsidR="00520ECF" w:rsidRPr="009322CD" w:rsidRDefault="00520ECF" w:rsidP="00520ECF">
      <w:pPr>
        <w:ind w:right="-143"/>
        <w:rPr>
          <w:i/>
          <w:color w:val="FF0000"/>
          <w:sz w:val="16"/>
          <w:szCs w:val="16"/>
        </w:rPr>
      </w:pPr>
      <w:r w:rsidRPr="009322CD">
        <w:rPr>
          <w:i/>
          <w:sz w:val="16"/>
          <w:szCs w:val="16"/>
          <w:vertAlign w:val="superscript"/>
        </w:rPr>
        <w:lastRenderedPageBreak/>
        <w:t>(1)</w:t>
      </w:r>
      <w:r w:rsidRPr="009322CD">
        <w:rPr>
          <w:i/>
          <w:sz w:val="16"/>
          <w:szCs w:val="16"/>
        </w:rPr>
        <w:t>Per seguretat, aquest itinerari el realitzen dues persones. Es van visitant els tres llocs segons un calendari que s’acorda amb el responsable de l’espai natural i en funció de la freqüentació prevista</w:t>
      </w:r>
      <w:r w:rsidRPr="009322CD">
        <w:rPr>
          <w:i/>
          <w:color w:val="FF0000"/>
          <w:sz w:val="16"/>
          <w:szCs w:val="16"/>
        </w:rPr>
        <w:t>.</w:t>
      </w:r>
    </w:p>
    <w:p w14:paraId="011BF6B3" w14:textId="77777777" w:rsidR="00546358" w:rsidRPr="009254EB" w:rsidRDefault="00546358" w:rsidP="00546358">
      <w:pPr>
        <w:rPr>
          <w:rFonts w:cs="Arial"/>
          <w:spacing w:val="-3"/>
          <w:szCs w:val="22"/>
        </w:rPr>
      </w:pPr>
    </w:p>
    <w:p w14:paraId="28D3F151" w14:textId="77777777" w:rsidR="00546358" w:rsidRDefault="00546358" w:rsidP="00E45C65"/>
    <w:p w14:paraId="59E8887B" w14:textId="77777777" w:rsidR="00520ECF" w:rsidRPr="0039183F" w:rsidRDefault="00520ECF" w:rsidP="00520ECF">
      <w:pPr>
        <w:tabs>
          <w:tab w:val="left" w:pos="-720"/>
          <w:tab w:val="num" w:pos="1789"/>
        </w:tabs>
        <w:suppressAutoHyphens/>
        <w:jc w:val="both"/>
        <w:rPr>
          <w:rFonts w:cs="Arial"/>
          <w:spacing w:val="-3"/>
          <w:szCs w:val="22"/>
        </w:rPr>
      </w:pPr>
      <w:r w:rsidRPr="0039183F">
        <w:rPr>
          <w:rFonts w:cs="Arial"/>
          <w:spacing w:val="-3"/>
          <w:szCs w:val="22"/>
        </w:rPr>
        <w:t>El límit màxim d’hores anuals previstes per al correcte desenvolupament del servei d’informació</w:t>
      </w:r>
      <w:r>
        <w:rPr>
          <w:rFonts w:cs="Arial"/>
          <w:spacing w:val="-3"/>
          <w:szCs w:val="22"/>
        </w:rPr>
        <w:t xml:space="preserve"> en punts o àrees d’informació</w:t>
      </w:r>
      <w:r w:rsidRPr="0039183F">
        <w:rPr>
          <w:rFonts w:cs="Arial"/>
          <w:spacing w:val="-3"/>
          <w:szCs w:val="22"/>
        </w:rPr>
        <w:t xml:space="preserve"> en aquest espai natural protegit és de:</w:t>
      </w:r>
    </w:p>
    <w:p w14:paraId="48C8B4B8" w14:textId="77777777" w:rsidR="00520ECF" w:rsidRPr="0039183F" w:rsidRDefault="00520ECF" w:rsidP="00520ECF">
      <w:pPr>
        <w:tabs>
          <w:tab w:val="left" w:pos="-720"/>
          <w:tab w:val="num" w:pos="1789"/>
        </w:tabs>
        <w:suppressAutoHyphens/>
        <w:jc w:val="both"/>
        <w:rPr>
          <w:rFonts w:cs="Arial"/>
          <w:spacing w:val="-3"/>
          <w:szCs w:val="22"/>
        </w:rPr>
      </w:pPr>
    </w:p>
    <w:tbl>
      <w:tblPr>
        <w:tblW w:w="0" w:type="auto"/>
        <w:tblInd w:w="2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6"/>
        <w:gridCol w:w="1852"/>
      </w:tblGrid>
      <w:tr w:rsidR="00520ECF" w:rsidRPr="0039183F" w14:paraId="0B24E993" w14:textId="77777777" w:rsidTr="0027298B">
        <w:tc>
          <w:tcPr>
            <w:tcW w:w="1976" w:type="dxa"/>
            <w:tcBorders>
              <w:bottom w:val="single" w:sz="4" w:space="0" w:color="auto"/>
            </w:tcBorders>
            <w:shd w:val="clear" w:color="auto" w:fill="auto"/>
            <w:vAlign w:val="center"/>
          </w:tcPr>
          <w:p w14:paraId="56C9CF1C" w14:textId="77777777" w:rsidR="00520ECF" w:rsidRPr="00520ECF" w:rsidRDefault="00520ECF" w:rsidP="0027298B">
            <w:pPr>
              <w:tabs>
                <w:tab w:val="left" w:pos="-720"/>
                <w:tab w:val="num" w:pos="1789"/>
              </w:tabs>
              <w:suppressAutoHyphens/>
              <w:jc w:val="center"/>
              <w:rPr>
                <w:rFonts w:eastAsia="Batang" w:cs="Arial"/>
                <w:b/>
                <w:spacing w:val="-3"/>
                <w:sz w:val="18"/>
                <w:szCs w:val="18"/>
              </w:rPr>
            </w:pPr>
            <w:r w:rsidRPr="00520ECF">
              <w:rPr>
                <w:rFonts w:eastAsia="Batang" w:cs="Arial"/>
                <w:b/>
                <w:spacing w:val="-3"/>
                <w:sz w:val="18"/>
                <w:szCs w:val="18"/>
              </w:rPr>
              <w:t xml:space="preserve">Hores laborables </w:t>
            </w:r>
            <w:r w:rsidRPr="00520ECF">
              <w:rPr>
                <w:rFonts w:eastAsia="Batang" w:cs="Arial"/>
                <w:spacing w:val="-3"/>
                <w:sz w:val="18"/>
                <w:szCs w:val="18"/>
                <w:vertAlign w:val="superscript"/>
              </w:rPr>
              <w:t>(1)</w:t>
            </w:r>
          </w:p>
        </w:tc>
        <w:tc>
          <w:tcPr>
            <w:tcW w:w="1852" w:type="dxa"/>
            <w:tcBorders>
              <w:bottom w:val="single" w:sz="4" w:space="0" w:color="auto"/>
            </w:tcBorders>
            <w:shd w:val="clear" w:color="auto" w:fill="auto"/>
            <w:vAlign w:val="center"/>
          </w:tcPr>
          <w:p w14:paraId="171B3DF7" w14:textId="77777777" w:rsidR="00520ECF" w:rsidRPr="0039183F" w:rsidRDefault="00520ECF" w:rsidP="0027298B">
            <w:pPr>
              <w:tabs>
                <w:tab w:val="left" w:pos="-720"/>
                <w:tab w:val="num" w:pos="1789"/>
              </w:tabs>
              <w:suppressAutoHyphens/>
              <w:jc w:val="center"/>
              <w:rPr>
                <w:rFonts w:eastAsia="Batang" w:cs="Arial"/>
                <w:b/>
                <w:spacing w:val="-3"/>
                <w:sz w:val="18"/>
                <w:szCs w:val="18"/>
              </w:rPr>
            </w:pPr>
            <w:r w:rsidRPr="0039183F">
              <w:rPr>
                <w:rFonts w:eastAsia="Batang" w:cs="Arial"/>
                <w:b/>
                <w:spacing w:val="-3"/>
                <w:sz w:val="18"/>
                <w:szCs w:val="18"/>
              </w:rPr>
              <w:t>Hores festives</w:t>
            </w:r>
          </w:p>
        </w:tc>
      </w:tr>
      <w:tr w:rsidR="00520ECF" w:rsidRPr="0039183F" w14:paraId="41012DFB" w14:textId="77777777" w:rsidTr="0027298B">
        <w:trPr>
          <w:trHeight w:val="361"/>
        </w:trPr>
        <w:tc>
          <w:tcPr>
            <w:tcW w:w="1976" w:type="dxa"/>
            <w:tcBorders>
              <w:bottom w:val="single" w:sz="4" w:space="0" w:color="auto"/>
            </w:tcBorders>
            <w:shd w:val="clear" w:color="auto" w:fill="FFE599" w:themeFill="accent4" w:themeFillTint="66"/>
            <w:vAlign w:val="center"/>
          </w:tcPr>
          <w:p w14:paraId="222172C3" w14:textId="6B26DD74" w:rsidR="00520ECF" w:rsidRPr="00520ECF" w:rsidRDefault="00520ECF" w:rsidP="00520ECF">
            <w:pPr>
              <w:tabs>
                <w:tab w:val="left" w:pos="-720"/>
                <w:tab w:val="num" w:pos="1789"/>
              </w:tabs>
              <w:suppressAutoHyphens/>
              <w:jc w:val="center"/>
              <w:rPr>
                <w:rFonts w:eastAsia="Batang" w:cs="Arial"/>
                <w:spacing w:val="-3"/>
                <w:sz w:val="18"/>
                <w:szCs w:val="18"/>
              </w:rPr>
            </w:pPr>
            <w:r w:rsidRPr="00520ECF">
              <w:rPr>
                <w:rFonts w:eastAsia="Batang" w:cs="Arial"/>
                <w:spacing w:val="-3"/>
                <w:sz w:val="18"/>
                <w:szCs w:val="18"/>
              </w:rPr>
              <w:t>190</w:t>
            </w:r>
          </w:p>
        </w:tc>
        <w:tc>
          <w:tcPr>
            <w:tcW w:w="1852" w:type="dxa"/>
            <w:tcBorders>
              <w:bottom w:val="single" w:sz="4" w:space="0" w:color="auto"/>
            </w:tcBorders>
            <w:shd w:val="clear" w:color="auto" w:fill="FFE599" w:themeFill="accent4" w:themeFillTint="66"/>
            <w:vAlign w:val="center"/>
          </w:tcPr>
          <w:p w14:paraId="783C6BD1" w14:textId="28C1F506" w:rsidR="00520ECF" w:rsidRPr="0039183F" w:rsidRDefault="00520ECF" w:rsidP="00520ECF">
            <w:pPr>
              <w:tabs>
                <w:tab w:val="left" w:pos="-720"/>
                <w:tab w:val="num" w:pos="1789"/>
              </w:tabs>
              <w:suppressAutoHyphens/>
              <w:jc w:val="center"/>
              <w:rPr>
                <w:rFonts w:eastAsia="Batang" w:cs="Arial"/>
                <w:spacing w:val="-3"/>
                <w:sz w:val="18"/>
                <w:szCs w:val="18"/>
              </w:rPr>
            </w:pPr>
            <w:r>
              <w:rPr>
                <w:rFonts w:eastAsia="Batang" w:cs="Arial"/>
                <w:spacing w:val="-3"/>
                <w:sz w:val="18"/>
                <w:szCs w:val="18"/>
              </w:rPr>
              <w:t>144</w:t>
            </w:r>
          </w:p>
        </w:tc>
      </w:tr>
      <w:tr w:rsidR="00520ECF" w:rsidRPr="0039183F" w14:paraId="761DFD3E" w14:textId="77777777" w:rsidTr="0027298B">
        <w:trPr>
          <w:trHeight w:val="361"/>
        </w:trPr>
        <w:tc>
          <w:tcPr>
            <w:tcW w:w="3828" w:type="dxa"/>
            <w:gridSpan w:val="2"/>
            <w:tcBorders>
              <w:top w:val="single" w:sz="4" w:space="0" w:color="auto"/>
              <w:left w:val="nil"/>
              <w:bottom w:val="nil"/>
              <w:right w:val="nil"/>
            </w:tcBorders>
            <w:shd w:val="clear" w:color="auto" w:fill="auto"/>
            <w:vAlign w:val="center"/>
          </w:tcPr>
          <w:p w14:paraId="654DD62A" w14:textId="77777777" w:rsidR="00520ECF" w:rsidRPr="00520ECF" w:rsidRDefault="00520ECF" w:rsidP="0027298B">
            <w:pPr>
              <w:jc w:val="both"/>
            </w:pPr>
            <w:r w:rsidRPr="00520ECF">
              <w:rPr>
                <w:rFonts w:eastAsia="Batang" w:cs="Arial"/>
                <w:spacing w:val="-3"/>
                <w:sz w:val="18"/>
                <w:szCs w:val="18"/>
                <w:vertAlign w:val="superscript"/>
              </w:rPr>
              <w:t>(1)</w:t>
            </w:r>
            <w:r w:rsidRPr="00520ECF">
              <w:rPr>
                <w:sz w:val="18"/>
                <w:szCs w:val="18"/>
              </w:rPr>
              <w:t>Inclou les hores destinades a la formació inicial i a l’avaluació anual</w:t>
            </w:r>
          </w:p>
        </w:tc>
      </w:tr>
    </w:tbl>
    <w:p w14:paraId="77893A9E" w14:textId="77777777" w:rsidR="00520ECF" w:rsidRDefault="00520ECF" w:rsidP="00520ECF">
      <w:pPr>
        <w:jc w:val="both"/>
        <w:rPr>
          <w:color w:val="00B050"/>
        </w:rPr>
      </w:pPr>
    </w:p>
    <w:p w14:paraId="61866A64" w14:textId="77777777" w:rsidR="005A2C7B" w:rsidRPr="00544D15" w:rsidRDefault="005A2C7B" w:rsidP="005A2C7B">
      <w:pPr>
        <w:jc w:val="both"/>
      </w:pPr>
      <w:r w:rsidRPr="00544D15">
        <w:t>A la taula següent s’identifiquen les necessitats anuals en vehicles, concretant tant la tipologia de vehicles com, per a cadascun d’ells, el nombre de dies previstos de realització de l’itinerari i la previsió diària de quilometratge:</w:t>
      </w:r>
    </w:p>
    <w:p w14:paraId="7CAC5EC2" w14:textId="77777777" w:rsidR="005A2C7B" w:rsidRPr="00544D15" w:rsidRDefault="005A2C7B" w:rsidP="005A2C7B"/>
    <w:tbl>
      <w:tblPr>
        <w:tblpPr w:leftFromText="141" w:rightFromText="141" w:vertAnchor="text" w:horzAnchor="page" w:tblpX="3507" w:tblpY="100"/>
        <w:tblW w:w="6091" w:type="dxa"/>
        <w:tblCellMar>
          <w:left w:w="70" w:type="dxa"/>
          <w:right w:w="70" w:type="dxa"/>
        </w:tblCellMar>
        <w:tblLook w:val="04A0" w:firstRow="1" w:lastRow="0" w:firstColumn="1" w:lastColumn="0" w:noHBand="0" w:noVBand="1"/>
      </w:tblPr>
      <w:tblGrid>
        <w:gridCol w:w="1440"/>
        <w:gridCol w:w="4651"/>
      </w:tblGrid>
      <w:tr w:rsidR="005A2C7B" w:rsidRPr="008D0A9D" w14:paraId="09EC12C0" w14:textId="77777777" w:rsidTr="00520ECF">
        <w:trPr>
          <w:trHeight w:val="983"/>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BC2FE9" w14:textId="77777777" w:rsidR="005A2C7B" w:rsidRPr="008D0A9D" w:rsidRDefault="005A2C7B" w:rsidP="00520ECF">
            <w:pPr>
              <w:rPr>
                <w:rFonts w:cs="Arial"/>
                <w:b/>
                <w:bCs/>
                <w:sz w:val="18"/>
                <w:szCs w:val="18"/>
                <w:lang w:eastAsia="ca-ES"/>
              </w:rPr>
            </w:pPr>
            <w:r w:rsidRPr="008D0A9D">
              <w:rPr>
                <w:rFonts w:cs="Arial"/>
                <w:b/>
                <w:bCs/>
                <w:sz w:val="18"/>
                <w:szCs w:val="18"/>
                <w:lang w:eastAsia="ca-ES"/>
              </w:rPr>
              <w:t>Nom itinerari:</w:t>
            </w:r>
          </w:p>
        </w:tc>
        <w:tc>
          <w:tcPr>
            <w:tcW w:w="4651" w:type="dxa"/>
            <w:tcBorders>
              <w:top w:val="single" w:sz="4" w:space="0" w:color="auto"/>
              <w:left w:val="nil"/>
              <w:bottom w:val="single" w:sz="4" w:space="0" w:color="auto"/>
              <w:right w:val="single" w:sz="4" w:space="0" w:color="auto"/>
            </w:tcBorders>
            <w:shd w:val="clear" w:color="auto" w:fill="auto"/>
            <w:noWrap/>
            <w:vAlign w:val="center"/>
            <w:hideMark/>
          </w:tcPr>
          <w:p w14:paraId="7D86EC29" w14:textId="45ABEDDB" w:rsidR="00CE4353" w:rsidRPr="008D0A9D" w:rsidRDefault="00CE4353" w:rsidP="00520ECF">
            <w:pPr>
              <w:rPr>
                <w:rFonts w:cs="Arial"/>
                <w:sz w:val="18"/>
                <w:szCs w:val="18"/>
                <w:lang w:eastAsia="ca-ES"/>
              </w:rPr>
            </w:pPr>
            <w:r w:rsidRPr="008D0A9D">
              <w:rPr>
                <w:rFonts w:cs="Arial"/>
                <w:sz w:val="18"/>
                <w:szCs w:val="18"/>
                <w:lang w:eastAsia="ca-ES"/>
              </w:rPr>
              <w:t xml:space="preserve">Coll de la Creu </w:t>
            </w:r>
            <w:r w:rsidR="00D35B93" w:rsidRPr="008D0A9D">
              <w:rPr>
                <w:rFonts w:cs="Arial"/>
                <w:sz w:val="18"/>
                <w:szCs w:val="18"/>
                <w:lang w:eastAsia="ca-ES"/>
              </w:rPr>
              <w:t xml:space="preserve">- </w:t>
            </w:r>
            <w:proofErr w:type="spellStart"/>
            <w:r w:rsidRPr="008D0A9D">
              <w:rPr>
                <w:rFonts w:cs="Arial"/>
                <w:sz w:val="18"/>
                <w:szCs w:val="18"/>
                <w:lang w:eastAsia="ca-ES"/>
              </w:rPr>
              <w:t>Refalgarí</w:t>
            </w:r>
            <w:proofErr w:type="spellEnd"/>
            <w:r w:rsidRPr="008D0A9D">
              <w:rPr>
                <w:rFonts w:cs="Arial"/>
                <w:sz w:val="18"/>
                <w:szCs w:val="18"/>
                <w:lang w:eastAsia="ca-ES"/>
              </w:rPr>
              <w:t xml:space="preserve"> </w:t>
            </w:r>
            <w:r w:rsidR="00D35B93" w:rsidRPr="008D0A9D">
              <w:rPr>
                <w:rFonts w:cs="Arial"/>
                <w:sz w:val="18"/>
                <w:szCs w:val="18"/>
                <w:lang w:eastAsia="ca-ES"/>
              </w:rPr>
              <w:t>(</w:t>
            </w:r>
            <w:r w:rsidRPr="008D0A9D">
              <w:rPr>
                <w:rFonts w:cs="Arial"/>
                <w:sz w:val="18"/>
                <w:szCs w:val="18"/>
                <w:lang w:eastAsia="ca-ES"/>
              </w:rPr>
              <w:t>La Sénia)</w:t>
            </w:r>
          </w:p>
          <w:p w14:paraId="3C1EDE1A" w14:textId="77777777" w:rsidR="00CE4353" w:rsidRPr="008D0A9D" w:rsidRDefault="00CE4353" w:rsidP="00520ECF">
            <w:pPr>
              <w:rPr>
                <w:rFonts w:cs="Arial"/>
                <w:sz w:val="18"/>
                <w:szCs w:val="18"/>
                <w:lang w:eastAsia="ca-ES"/>
              </w:rPr>
            </w:pPr>
            <w:r w:rsidRPr="008D0A9D">
              <w:rPr>
                <w:rFonts w:cs="Arial"/>
                <w:sz w:val="18"/>
                <w:szCs w:val="18"/>
                <w:lang w:eastAsia="ca-ES"/>
              </w:rPr>
              <w:t>Àrea de lleure de la Fou (La Sénia)</w:t>
            </w:r>
          </w:p>
          <w:p w14:paraId="073B5301" w14:textId="1974CDB2" w:rsidR="005A2C7B" w:rsidRPr="008D0A9D" w:rsidRDefault="00D35B93" w:rsidP="00520ECF">
            <w:pPr>
              <w:rPr>
                <w:rFonts w:cs="Arial"/>
                <w:sz w:val="18"/>
                <w:szCs w:val="18"/>
                <w:lang w:eastAsia="ca-ES"/>
              </w:rPr>
            </w:pPr>
            <w:r w:rsidRPr="008D0A9D">
              <w:rPr>
                <w:rFonts w:cs="Arial"/>
                <w:sz w:val="18"/>
                <w:szCs w:val="18"/>
                <w:lang w:eastAsia="ca-ES"/>
              </w:rPr>
              <w:t xml:space="preserve">Àrea de lleure de la Val - </w:t>
            </w:r>
            <w:r w:rsidR="00CE4353" w:rsidRPr="008D0A9D">
              <w:rPr>
                <w:rFonts w:cs="Arial"/>
                <w:sz w:val="18"/>
                <w:szCs w:val="18"/>
                <w:lang w:eastAsia="ca-ES"/>
              </w:rPr>
              <w:t>Aparcament del Cocó de la Gralla (Mas de Barberans)</w:t>
            </w:r>
          </w:p>
        </w:tc>
      </w:tr>
      <w:tr w:rsidR="005A2C7B" w:rsidRPr="008D0A9D" w14:paraId="41E51843" w14:textId="77777777" w:rsidTr="00520ECF">
        <w:trPr>
          <w:trHeight w:val="29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0980ADE" w14:textId="77777777" w:rsidR="005A2C7B" w:rsidRPr="008D0A9D" w:rsidRDefault="005A2C7B" w:rsidP="00520ECF">
            <w:pPr>
              <w:rPr>
                <w:rFonts w:cs="Arial"/>
                <w:b/>
                <w:bCs/>
                <w:sz w:val="18"/>
                <w:szCs w:val="18"/>
                <w:lang w:eastAsia="ca-ES"/>
              </w:rPr>
            </w:pPr>
            <w:r w:rsidRPr="008D0A9D">
              <w:rPr>
                <w:rFonts w:cs="Arial"/>
                <w:b/>
                <w:bCs/>
                <w:sz w:val="18"/>
                <w:szCs w:val="18"/>
                <w:lang w:eastAsia="ca-ES"/>
              </w:rPr>
              <w:t>Nre. dies:</w:t>
            </w:r>
          </w:p>
        </w:tc>
        <w:tc>
          <w:tcPr>
            <w:tcW w:w="4651" w:type="dxa"/>
            <w:tcBorders>
              <w:top w:val="nil"/>
              <w:left w:val="nil"/>
              <w:bottom w:val="single" w:sz="4" w:space="0" w:color="auto"/>
              <w:right w:val="single" w:sz="4" w:space="0" w:color="auto"/>
            </w:tcBorders>
            <w:shd w:val="clear" w:color="auto" w:fill="auto"/>
            <w:noWrap/>
            <w:vAlign w:val="center"/>
            <w:hideMark/>
          </w:tcPr>
          <w:p w14:paraId="23E5CC8E" w14:textId="77777777" w:rsidR="005A2C7B" w:rsidRPr="008D0A9D" w:rsidRDefault="00CE4353" w:rsidP="00520ECF">
            <w:pPr>
              <w:rPr>
                <w:rFonts w:cs="Arial"/>
                <w:sz w:val="18"/>
                <w:szCs w:val="18"/>
                <w:lang w:eastAsia="ca-ES"/>
              </w:rPr>
            </w:pPr>
            <w:r w:rsidRPr="008D0A9D">
              <w:rPr>
                <w:rFonts w:cs="Arial"/>
                <w:sz w:val="18"/>
                <w:szCs w:val="18"/>
                <w:lang w:eastAsia="ca-ES"/>
              </w:rPr>
              <w:t>40</w:t>
            </w:r>
          </w:p>
        </w:tc>
      </w:tr>
      <w:tr w:rsidR="005A2C7B" w:rsidRPr="008D0A9D" w14:paraId="10A03229" w14:textId="77777777" w:rsidTr="00520ECF">
        <w:trPr>
          <w:trHeight w:val="29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CE0906B" w14:textId="77777777" w:rsidR="005A2C7B" w:rsidRPr="008D0A9D" w:rsidRDefault="005A2C7B" w:rsidP="00520ECF">
            <w:pPr>
              <w:rPr>
                <w:rFonts w:cs="Arial"/>
                <w:b/>
                <w:bCs/>
                <w:sz w:val="18"/>
                <w:szCs w:val="18"/>
                <w:lang w:eastAsia="ca-ES"/>
              </w:rPr>
            </w:pPr>
            <w:r w:rsidRPr="008D0A9D">
              <w:rPr>
                <w:rFonts w:cs="Arial"/>
                <w:b/>
                <w:bCs/>
                <w:sz w:val="18"/>
                <w:szCs w:val="18"/>
                <w:lang w:eastAsia="ca-ES"/>
              </w:rPr>
              <w:t>Km /dia</w:t>
            </w:r>
          </w:p>
        </w:tc>
        <w:tc>
          <w:tcPr>
            <w:tcW w:w="4651" w:type="dxa"/>
            <w:tcBorders>
              <w:top w:val="nil"/>
              <w:left w:val="nil"/>
              <w:bottom w:val="single" w:sz="4" w:space="0" w:color="auto"/>
              <w:right w:val="single" w:sz="4" w:space="0" w:color="auto"/>
            </w:tcBorders>
            <w:shd w:val="clear" w:color="auto" w:fill="auto"/>
            <w:noWrap/>
            <w:vAlign w:val="center"/>
            <w:hideMark/>
          </w:tcPr>
          <w:p w14:paraId="1E1116B0" w14:textId="77777777" w:rsidR="005A2C7B" w:rsidRPr="008D0A9D" w:rsidRDefault="00AA7CA5" w:rsidP="00520ECF">
            <w:pPr>
              <w:rPr>
                <w:rFonts w:cs="Arial"/>
                <w:sz w:val="18"/>
                <w:szCs w:val="18"/>
                <w:lang w:eastAsia="ca-ES"/>
              </w:rPr>
            </w:pPr>
            <w:r w:rsidRPr="008D0A9D">
              <w:rPr>
                <w:rFonts w:cs="Arial"/>
                <w:sz w:val="18"/>
                <w:szCs w:val="18"/>
                <w:lang w:eastAsia="ca-ES"/>
              </w:rPr>
              <w:t>46</w:t>
            </w:r>
          </w:p>
        </w:tc>
      </w:tr>
      <w:tr w:rsidR="005A2C7B" w:rsidRPr="008D0A9D" w14:paraId="2A8B4B6E" w14:textId="77777777" w:rsidTr="00520ECF">
        <w:trPr>
          <w:trHeight w:val="29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CB108A9" w14:textId="77777777" w:rsidR="005A2C7B" w:rsidRPr="008D0A9D" w:rsidRDefault="005A2C7B" w:rsidP="00520ECF">
            <w:pPr>
              <w:rPr>
                <w:rFonts w:cs="Arial"/>
                <w:b/>
                <w:bCs/>
                <w:sz w:val="18"/>
                <w:szCs w:val="18"/>
                <w:lang w:eastAsia="ca-ES"/>
              </w:rPr>
            </w:pPr>
            <w:r w:rsidRPr="008D0A9D">
              <w:rPr>
                <w:rFonts w:cs="Arial"/>
                <w:b/>
                <w:bCs/>
                <w:sz w:val="18"/>
                <w:szCs w:val="18"/>
                <w:lang w:eastAsia="ca-ES"/>
              </w:rPr>
              <w:t>Tipus vehicle:</w:t>
            </w:r>
          </w:p>
        </w:tc>
        <w:tc>
          <w:tcPr>
            <w:tcW w:w="4651" w:type="dxa"/>
            <w:tcBorders>
              <w:top w:val="nil"/>
              <w:left w:val="nil"/>
              <w:bottom w:val="single" w:sz="4" w:space="0" w:color="auto"/>
              <w:right w:val="single" w:sz="4" w:space="0" w:color="auto"/>
            </w:tcBorders>
            <w:shd w:val="clear" w:color="auto" w:fill="auto"/>
            <w:noWrap/>
            <w:vAlign w:val="center"/>
            <w:hideMark/>
          </w:tcPr>
          <w:p w14:paraId="5EA63D52" w14:textId="77777777" w:rsidR="005A2C7B" w:rsidRPr="008D0A9D" w:rsidRDefault="005A2C7B" w:rsidP="00520ECF">
            <w:pPr>
              <w:rPr>
                <w:rFonts w:cs="Arial"/>
                <w:sz w:val="18"/>
                <w:szCs w:val="18"/>
                <w:lang w:eastAsia="ca-ES"/>
              </w:rPr>
            </w:pPr>
            <w:r w:rsidRPr="008D0A9D">
              <w:rPr>
                <w:rFonts w:cs="Arial"/>
                <w:sz w:val="18"/>
                <w:szCs w:val="18"/>
                <w:lang w:eastAsia="ca-ES"/>
              </w:rPr>
              <w:t>4x4</w:t>
            </w:r>
          </w:p>
        </w:tc>
      </w:tr>
      <w:tr w:rsidR="005A2C7B" w:rsidRPr="008D0A9D" w14:paraId="7EB17F7F" w14:textId="77777777" w:rsidTr="00520ECF">
        <w:trPr>
          <w:trHeight w:val="290"/>
        </w:trPr>
        <w:tc>
          <w:tcPr>
            <w:tcW w:w="1440" w:type="dxa"/>
            <w:tcBorders>
              <w:top w:val="nil"/>
              <w:left w:val="nil"/>
              <w:bottom w:val="nil"/>
              <w:right w:val="nil"/>
            </w:tcBorders>
            <w:shd w:val="clear" w:color="auto" w:fill="auto"/>
            <w:noWrap/>
            <w:vAlign w:val="center"/>
            <w:hideMark/>
          </w:tcPr>
          <w:p w14:paraId="3CD9903B" w14:textId="77777777" w:rsidR="005A2C7B" w:rsidRPr="008D0A9D" w:rsidRDefault="005A2C7B" w:rsidP="00520ECF">
            <w:pPr>
              <w:rPr>
                <w:rFonts w:cs="Arial"/>
                <w:sz w:val="18"/>
                <w:szCs w:val="18"/>
                <w:lang w:eastAsia="ca-ES"/>
              </w:rPr>
            </w:pPr>
          </w:p>
        </w:tc>
        <w:tc>
          <w:tcPr>
            <w:tcW w:w="4651" w:type="dxa"/>
            <w:tcBorders>
              <w:top w:val="nil"/>
              <w:left w:val="nil"/>
              <w:bottom w:val="nil"/>
              <w:right w:val="nil"/>
            </w:tcBorders>
            <w:shd w:val="clear" w:color="auto" w:fill="auto"/>
            <w:noWrap/>
            <w:vAlign w:val="center"/>
            <w:hideMark/>
          </w:tcPr>
          <w:p w14:paraId="017EF60A" w14:textId="77777777" w:rsidR="005A2C7B" w:rsidRPr="008D0A9D" w:rsidRDefault="005A2C7B" w:rsidP="00520ECF">
            <w:pPr>
              <w:rPr>
                <w:rFonts w:cs="Arial"/>
                <w:sz w:val="18"/>
                <w:szCs w:val="18"/>
                <w:lang w:eastAsia="ca-ES"/>
              </w:rPr>
            </w:pPr>
          </w:p>
        </w:tc>
      </w:tr>
    </w:tbl>
    <w:p w14:paraId="7A752F3C" w14:textId="77777777" w:rsidR="005A2C7B" w:rsidRPr="00544D15" w:rsidRDefault="005A2C7B" w:rsidP="005A2C7B"/>
    <w:p w14:paraId="7CA1FF2A" w14:textId="77777777" w:rsidR="005A2C7B" w:rsidRPr="00544D15" w:rsidRDefault="005A2C7B" w:rsidP="005A2C7B"/>
    <w:p w14:paraId="6DC6DD86" w14:textId="77777777" w:rsidR="005A2C7B" w:rsidRDefault="005A2C7B" w:rsidP="005A2C7B"/>
    <w:p w14:paraId="012D53D9" w14:textId="77777777" w:rsidR="005A2C7B" w:rsidRDefault="005A2C7B" w:rsidP="005A2C7B">
      <w:pPr>
        <w:rPr>
          <w:b/>
        </w:rPr>
      </w:pPr>
    </w:p>
    <w:p w14:paraId="42F64A2E" w14:textId="77777777" w:rsidR="005A2C7B" w:rsidRDefault="005A2C7B" w:rsidP="005A2C7B">
      <w:pPr>
        <w:rPr>
          <w:b/>
        </w:rPr>
      </w:pPr>
    </w:p>
    <w:p w14:paraId="7D888FD7" w14:textId="77777777" w:rsidR="005A2C7B" w:rsidRDefault="005A2C7B" w:rsidP="005A2C7B">
      <w:pPr>
        <w:rPr>
          <w:b/>
        </w:rPr>
      </w:pPr>
    </w:p>
    <w:p w14:paraId="7B031B32" w14:textId="77777777" w:rsidR="005A2C7B" w:rsidRDefault="005A2C7B" w:rsidP="005A2C7B">
      <w:pPr>
        <w:rPr>
          <w:b/>
        </w:rPr>
      </w:pPr>
    </w:p>
    <w:p w14:paraId="4137432D" w14:textId="77777777" w:rsidR="005A2C7B" w:rsidRDefault="005A2C7B" w:rsidP="00F644B7"/>
    <w:p w14:paraId="0018F27D" w14:textId="77777777" w:rsidR="005A2C7B" w:rsidRDefault="005A2C7B" w:rsidP="00F644B7"/>
    <w:p w14:paraId="581B506B" w14:textId="77777777" w:rsidR="005A2C7B" w:rsidRDefault="005A2C7B" w:rsidP="00F644B7"/>
    <w:p w14:paraId="2AE8FCC1" w14:textId="77777777" w:rsidR="005A2C7B" w:rsidRDefault="005A2C7B" w:rsidP="00D92A2C">
      <w:pPr>
        <w:rPr>
          <w:b/>
        </w:rPr>
      </w:pPr>
    </w:p>
    <w:p w14:paraId="47353E19" w14:textId="77777777" w:rsidR="00D92A2C" w:rsidRDefault="00336A5E" w:rsidP="00D92A2C">
      <w:pPr>
        <w:rPr>
          <w:b/>
        </w:rPr>
      </w:pPr>
      <w:r>
        <w:rPr>
          <w:b/>
        </w:rPr>
        <w:t>SERVEIS D’EDUCACIÓ AMBIENTAL</w:t>
      </w:r>
    </w:p>
    <w:p w14:paraId="05F28D1F" w14:textId="4ADB7670" w:rsidR="00520ECF" w:rsidRPr="00C25045" w:rsidRDefault="00520ECF" w:rsidP="00520ECF">
      <w:pPr>
        <w:jc w:val="both"/>
        <w:rPr>
          <w:color w:val="FF0000"/>
        </w:rPr>
      </w:pPr>
      <w:r w:rsidRPr="009322CD">
        <w:t>Actualment l’oferta pedagògica de l’ENP és la següent:</w:t>
      </w:r>
      <w:hyperlink r:id="rId10" w:history="1">
        <w:r w:rsidRPr="009322CD">
          <w:rPr>
            <w:rStyle w:val="Enlla"/>
            <w:i/>
          </w:rPr>
          <w:t>https://parcsnaturals.gencat.cat/ca/xarxa-de-parcs/ports/viure-hi/educacio-ambiental/</w:t>
        </w:r>
      </w:hyperlink>
    </w:p>
    <w:p w14:paraId="609C1195" w14:textId="77777777" w:rsidR="00E62E92" w:rsidRDefault="00E62E92" w:rsidP="00D92A2C"/>
    <w:p w14:paraId="5E5B6C6D" w14:textId="77777777" w:rsidR="00D92A2C" w:rsidRDefault="00F56DD4" w:rsidP="004A0DE4">
      <w:pPr>
        <w:jc w:val="both"/>
        <w:rPr>
          <w:rFonts w:cs="Arial"/>
          <w:spacing w:val="-3"/>
          <w:szCs w:val="22"/>
        </w:rPr>
      </w:pPr>
      <w:r>
        <w:t xml:space="preserve">Per a cadascun dels blocs de tasques a realitzar, s’estableix  el nombre màxim d’hores anuals </w:t>
      </w:r>
      <w:r w:rsidRPr="0072091B">
        <w:rPr>
          <w:rFonts w:cs="Arial"/>
          <w:spacing w:val="-3"/>
          <w:szCs w:val="22"/>
        </w:rPr>
        <w:t>previst</w:t>
      </w:r>
      <w:r>
        <w:rPr>
          <w:rFonts w:cs="Arial"/>
          <w:spacing w:val="-3"/>
          <w:szCs w:val="22"/>
        </w:rPr>
        <w:t>es</w:t>
      </w:r>
      <w:r w:rsidRPr="0072091B">
        <w:rPr>
          <w:rFonts w:cs="Arial"/>
          <w:spacing w:val="-3"/>
          <w:szCs w:val="22"/>
        </w:rPr>
        <w:t xml:space="preserve"> pe</w:t>
      </w:r>
      <w:r>
        <w:rPr>
          <w:rFonts w:cs="Arial"/>
          <w:spacing w:val="-3"/>
          <w:szCs w:val="22"/>
        </w:rPr>
        <w:t>r a</w:t>
      </w:r>
      <w:r w:rsidRPr="0072091B">
        <w:rPr>
          <w:rFonts w:cs="Arial"/>
          <w:spacing w:val="-3"/>
          <w:szCs w:val="22"/>
        </w:rPr>
        <w:t>l correcte desenvolupament del</w:t>
      </w:r>
      <w:r>
        <w:rPr>
          <w:rFonts w:cs="Arial"/>
          <w:spacing w:val="-3"/>
          <w:szCs w:val="22"/>
        </w:rPr>
        <w:t>s</w:t>
      </w:r>
      <w:r w:rsidRPr="0072091B">
        <w:rPr>
          <w:rFonts w:cs="Arial"/>
          <w:spacing w:val="-3"/>
          <w:szCs w:val="22"/>
        </w:rPr>
        <w:t xml:space="preserve"> servei</w:t>
      </w:r>
      <w:r>
        <w:rPr>
          <w:rFonts w:cs="Arial"/>
          <w:spacing w:val="-3"/>
          <w:szCs w:val="22"/>
        </w:rPr>
        <w:t>s d’educació ambiental, així com, una previsió del nombre anual d’activitats a executar en l’àmbit de</w:t>
      </w:r>
      <w:r w:rsidR="0028311E">
        <w:rPr>
          <w:rFonts w:cs="Arial"/>
          <w:spacing w:val="-3"/>
          <w:szCs w:val="22"/>
        </w:rPr>
        <w:t>/</w:t>
      </w:r>
      <w:proofErr w:type="spellStart"/>
      <w:r w:rsidR="0028311E">
        <w:rPr>
          <w:rFonts w:cs="Arial"/>
          <w:spacing w:val="-3"/>
          <w:szCs w:val="22"/>
        </w:rPr>
        <w:t>ls</w:t>
      </w:r>
      <w:proofErr w:type="spellEnd"/>
      <w:r>
        <w:rPr>
          <w:rFonts w:cs="Arial"/>
          <w:spacing w:val="-3"/>
          <w:szCs w:val="22"/>
        </w:rPr>
        <w:t xml:space="preserve"> l’espai</w:t>
      </w:r>
      <w:r w:rsidR="0028311E">
        <w:rPr>
          <w:rFonts w:cs="Arial"/>
          <w:spacing w:val="-3"/>
          <w:szCs w:val="22"/>
        </w:rPr>
        <w:t>/s</w:t>
      </w:r>
      <w:r>
        <w:rPr>
          <w:rFonts w:cs="Arial"/>
          <w:spacing w:val="-3"/>
          <w:szCs w:val="22"/>
        </w:rPr>
        <w:t xml:space="preserve"> natural</w:t>
      </w:r>
      <w:r w:rsidR="0028311E">
        <w:rPr>
          <w:rFonts w:cs="Arial"/>
          <w:spacing w:val="-3"/>
          <w:szCs w:val="22"/>
        </w:rPr>
        <w:t>/s</w:t>
      </w:r>
      <w:r>
        <w:rPr>
          <w:rFonts w:cs="Arial"/>
          <w:spacing w:val="-3"/>
          <w:szCs w:val="22"/>
        </w:rPr>
        <w:t>.</w:t>
      </w:r>
    </w:p>
    <w:p w14:paraId="745B6FA1" w14:textId="77777777" w:rsidR="0028311E" w:rsidRDefault="0028311E" w:rsidP="00D92A2C">
      <w:pPr>
        <w:rPr>
          <w:rFonts w:cs="Arial"/>
          <w:spacing w:val="-3"/>
          <w:szCs w:val="22"/>
        </w:rPr>
      </w:pPr>
    </w:p>
    <w:p w14:paraId="72D6721D" w14:textId="77777777" w:rsidR="00F56DD4" w:rsidRDefault="00D92A2C" w:rsidP="004A0DE4">
      <w:pPr>
        <w:pStyle w:val="Pargrafdellista"/>
        <w:numPr>
          <w:ilvl w:val="0"/>
          <w:numId w:val="3"/>
        </w:numPr>
        <w:jc w:val="both"/>
      </w:pPr>
      <w:r w:rsidRPr="001E48DC">
        <w:rPr>
          <w:rFonts w:cs="Arial"/>
          <w:b/>
          <w:szCs w:val="22"/>
        </w:rPr>
        <w:t>Execu</w:t>
      </w:r>
      <w:r w:rsidR="00F56DD4" w:rsidRPr="001E48DC">
        <w:rPr>
          <w:rFonts w:cs="Arial"/>
          <w:b/>
          <w:szCs w:val="22"/>
        </w:rPr>
        <w:t>ció d’</w:t>
      </w:r>
      <w:r w:rsidRPr="001E48DC">
        <w:rPr>
          <w:rFonts w:cs="Arial"/>
          <w:b/>
          <w:szCs w:val="22"/>
        </w:rPr>
        <w:t xml:space="preserve">activitats </w:t>
      </w:r>
      <w:r w:rsidRPr="00336A5E">
        <w:rPr>
          <w:rFonts w:cs="Arial"/>
          <w:b/>
          <w:szCs w:val="22"/>
        </w:rPr>
        <w:t>d’educació ambiental</w:t>
      </w:r>
      <w:r w:rsidR="00690AC6">
        <w:rPr>
          <w:rFonts w:cs="Arial"/>
          <w:szCs w:val="22"/>
        </w:rPr>
        <w:t xml:space="preserve"> </w:t>
      </w:r>
      <w:r w:rsidR="00690AC6">
        <w:t xml:space="preserve">(realització de les tasques descrites en el punt </w:t>
      </w:r>
      <w:r w:rsidR="00690AC6" w:rsidRPr="00D04C8D">
        <w:t>3.2.1</w:t>
      </w:r>
      <w:r w:rsidR="00690AC6">
        <w:t xml:space="preserve"> del plec) </w:t>
      </w:r>
    </w:p>
    <w:p w14:paraId="27E4C1D7" w14:textId="77777777" w:rsidR="00201605" w:rsidRDefault="00201605" w:rsidP="00201605"/>
    <w:p w14:paraId="0DED1FF6" w14:textId="77777777" w:rsidR="00201605" w:rsidRDefault="00531CEC" w:rsidP="004A0DE4">
      <w:pPr>
        <w:ind w:left="360"/>
        <w:jc w:val="both"/>
      </w:pPr>
      <w:r>
        <w:t>Es detalla</w:t>
      </w:r>
      <w:r w:rsidR="00201605">
        <w:t xml:space="preserve"> el nombre previst d’activitats de cada tipologia d’activitats, així com, el nombre total de grups</w:t>
      </w:r>
      <w:r>
        <w:t>.</w:t>
      </w:r>
    </w:p>
    <w:p w14:paraId="5CEFE573" w14:textId="77777777" w:rsidR="002D37F1" w:rsidRDefault="002D37F1" w:rsidP="00201605">
      <w:pPr>
        <w:ind w:left="360"/>
      </w:pPr>
    </w:p>
    <w:tbl>
      <w:tblPr>
        <w:tblW w:w="12800" w:type="dxa"/>
        <w:tblCellMar>
          <w:left w:w="70" w:type="dxa"/>
          <w:right w:w="70" w:type="dxa"/>
        </w:tblCellMar>
        <w:tblLook w:val="04A0" w:firstRow="1" w:lastRow="0" w:firstColumn="1" w:lastColumn="0" w:noHBand="0" w:noVBand="1"/>
      </w:tblPr>
      <w:tblGrid>
        <w:gridCol w:w="12800"/>
      </w:tblGrid>
      <w:tr w:rsidR="004A0DE4" w:rsidRPr="0039183F" w14:paraId="7DBC06D4" w14:textId="77777777" w:rsidTr="00275829">
        <w:trPr>
          <w:trHeight w:val="1555"/>
        </w:trPr>
        <w:tc>
          <w:tcPr>
            <w:tcW w:w="12800" w:type="dxa"/>
            <w:tcBorders>
              <w:top w:val="nil"/>
              <w:left w:val="nil"/>
              <w:bottom w:val="nil"/>
              <w:right w:val="nil"/>
            </w:tcBorders>
            <w:shd w:val="clear" w:color="auto" w:fill="auto"/>
            <w:vAlign w:val="center"/>
          </w:tcPr>
          <w:tbl>
            <w:tblPr>
              <w:tblW w:w="8994" w:type="dxa"/>
              <w:tblCellMar>
                <w:left w:w="70" w:type="dxa"/>
                <w:right w:w="70" w:type="dxa"/>
              </w:tblCellMar>
              <w:tblLook w:val="04A0" w:firstRow="1" w:lastRow="0" w:firstColumn="1" w:lastColumn="0" w:noHBand="0" w:noVBand="1"/>
            </w:tblPr>
            <w:tblGrid>
              <w:gridCol w:w="1565"/>
              <w:gridCol w:w="714"/>
              <w:gridCol w:w="730"/>
              <w:gridCol w:w="709"/>
              <w:gridCol w:w="709"/>
              <w:gridCol w:w="850"/>
              <w:gridCol w:w="880"/>
              <w:gridCol w:w="853"/>
              <w:gridCol w:w="992"/>
              <w:gridCol w:w="992"/>
            </w:tblGrid>
            <w:tr w:rsidR="004A0DE4" w:rsidRPr="0039183F" w14:paraId="46A29CA3" w14:textId="77777777" w:rsidTr="00275829">
              <w:trPr>
                <w:trHeight w:val="270"/>
              </w:trPr>
              <w:tc>
                <w:tcPr>
                  <w:tcW w:w="1565" w:type="dxa"/>
                  <w:vMerge w:val="restart"/>
                  <w:tcBorders>
                    <w:top w:val="single" w:sz="4" w:space="0" w:color="auto"/>
                    <w:left w:val="single" w:sz="4" w:space="0" w:color="auto"/>
                    <w:bottom w:val="single" w:sz="4" w:space="0" w:color="auto"/>
                    <w:right w:val="single" w:sz="4" w:space="0" w:color="auto"/>
                  </w:tcBorders>
                  <w:shd w:val="clear" w:color="000000" w:fill="4F81BD"/>
                  <w:vAlign w:val="center"/>
                  <w:hideMark/>
                </w:tcPr>
                <w:p w14:paraId="7A4258BF" w14:textId="77777777" w:rsidR="004A0DE4" w:rsidRPr="0039183F" w:rsidRDefault="004A0DE4" w:rsidP="00275829">
                  <w:pPr>
                    <w:jc w:val="center"/>
                    <w:rPr>
                      <w:rFonts w:cs="Arial"/>
                      <w:b/>
                      <w:bCs/>
                      <w:color w:val="FFFFFF"/>
                      <w:sz w:val="14"/>
                      <w:szCs w:val="14"/>
                      <w:lang w:eastAsia="ca-ES"/>
                    </w:rPr>
                  </w:pPr>
                  <w:r w:rsidRPr="0039183F">
                    <w:rPr>
                      <w:rFonts w:cs="Arial"/>
                      <w:b/>
                      <w:bCs/>
                      <w:color w:val="FFFFFF"/>
                      <w:sz w:val="14"/>
                      <w:szCs w:val="14"/>
                      <w:lang w:eastAsia="ca-ES"/>
                    </w:rPr>
                    <w:t xml:space="preserve">Tipus d'activitat </w:t>
                  </w:r>
                  <w:r w:rsidRPr="0039183F">
                    <w:rPr>
                      <w:rFonts w:cs="Arial"/>
                      <w:b/>
                      <w:bCs/>
                      <w:color w:val="FFFFFF"/>
                      <w:sz w:val="14"/>
                      <w:szCs w:val="14"/>
                      <w:vertAlign w:val="superscript"/>
                      <w:lang w:eastAsia="ca-ES"/>
                    </w:rPr>
                    <w:t>1</w:t>
                  </w:r>
                </w:p>
              </w:tc>
              <w:tc>
                <w:tcPr>
                  <w:tcW w:w="714" w:type="dxa"/>
                  <w:vMerge w:val="restart"/>
                  <w:tcBorders>
                    <w:top w:val="single" w:sz="4" w:space="0" w:color="auto"/>
                    <w:left w:val="single" w:sz="4" w:space="0" w:color="auto"/>
                    <w:bottom w:val="single" w:sz="4" w:space="0" w:color="auto"/>
                    <w:right w:val="single" w:sz="4" w:space="0" w:color="auto"/>
                  </w:tcBorders>
                  <w:shd w:val="clear" w:color="000000" w:fill="4F81BD"/>
                  <w:vAlign w:val="center"/>
                  <w:hideMark/>
                </w:tcPr>
                <w:p w14:paraId="5E538DC6" w14:textId="77777777" w:rsidR="004A0DE4" w:rsidRPr="0039183F" w:rsidRDefault="004A0DE4" w:rsidP="00275829">
                  <w:pPr>
                    <w:jc w:val="center"/>
                    <w:rPr>
                      <w:rFonts w:cs="Arial"/>
                      <w:b/>
                      <w:bCs/>
                      <w:color w:val="FFFFFF"/>
                      <w:sz w:val="14"/>
                      <w:szCs w:val="14"/>
                      <w:lang w:eastAsia="ca-ES"/>
                    </w:rPr>
                  </w:pPr>
                  <w:r w:rsidRPr="0039183F">
                    <w:rPr>
                      <w:rFonts w:cs="Arial"/>
                      <w:b/>
                      <w:bCs/>
                      <w:color w:val="FFFFFF"/>
                      <w:sz w:val="14"/>
                      <w:szCs w:val="14"/>
                      <w:lang w:eastAsia="ca-ES"/>
                    </w:rPr>
                    <w:t>Durada mitjana</w:t>
                  </w:r>
                </w:p>
              </w:tc>
              <w:tc>
                <w:tcPr>
                  <w:tcW w:w="3878" w:type="dxa"/>
                  <w:gridSpan w:val="5"/>
                  <w:tcBorders>
                    <w:top w:val="single" w:sz="4" w:space="0" w:color="auto"/>
                    <w:left w:val="nil"/>
                    <w:bottom w:val="single" w:sz="4" w:space="0" w:color="auto"/>
                    <w:right w:val="single" w:sz="4" w:space="0" w:color="auto"/>
                  </w:tcBorders>
                  <w:shd w:val="clear" w:color="000000" w:fill="4F81BD"/>
                  <w:vAlign w:val="center"/>
                  <w:hideMark/>
                </w:tcPr>
                <w:p w14:paraId="4672BE78" w14:textId="77777777" w:rsidR="004A0DE4" w:rsidRPr="0039183F" w:rsidRDefault="004A0DE4" w:rsidP="00275829">
                  <w:pPr>
                    <w:jc w:val="center"/>
                    <w:rPr>
                      <w:rFonts w:cs="Arial"/>
                      <w:b/>
                      <w:bCs/>
                      <w:color w:val="FFFFFF"/>
                      <w:sz w:val="14"/>
                      <w:szCs w:val="14"/>
                      <w:lang w:eastAsia="ca-ES"/>
                    </w:rPr>
                  </w:pPr>
                  <w:r w:rsidRPr="0039183F">
                    <w:rPr>
                      <w:rFonts w:cs="Arial"/>
                      <w:b/>
                      <w:bCs/>
                      <w:color w:val="FFFFFF"/>
                      <w:sz w:val="14"/>
                      <w:szCs w:val="14"/>
                      <w:lang w:eastAsia="ca-ES"/>
                    </w:rPr>
                    <w:t xml:space="preserve">PREVISIÓ ANUAL ACTIVITATS </w:t>
                  </w:r>
                </w:p>
              </w:tc>
              <w:tc>
                <w:tcPr>
                  <w:tcW w:w="1845" w:type="dxa"/>
                  <w:gridSpan w:val="2"/>
                  <w:tcBorders>
                    <w:top w:val="single" w:sz="4" w:space="0" w:color="auto"/>
                    <w:left w:val="nil"/>
                    <w:bottom w:val="single" w:sz="4" w:space="0" w:color="auto"/>
                    <w:right w:val="single" w:sz="4" w:space="0" w:color="auto"/>
                  </w:tcBorders>
                  <w:shd w:val="clear" w:color="000000" w:fill="4F81BD"/>
                  <w:vAlign w:val="center"/>
                  <w:hideMark/>
                </w:tcPr>
                <w:p w14:paraId="3B01DDC2" w14:textId="77777777" w:rsidR="004A0DE4" w:rsidRPr="0039183F" w:rsidRDefault="004A0DE4" w:rsidP="00275829">
                  <w:pPr>
                    <w:jc w:val="center"/>
                    <w:rPr>
                      <w:rFonts w:cs="Arial"/>
                      <w:b/>
                      <w:bCs/>
                      <w:color w:val="FFFFFF"/>
                      <w:sz w:val="14"/>
                      <w:szCs w:val="14"/>
                      <w:lang w:eastAsia="ca-ES"/>
                    </w:rPr>
                  </w:pPr>
                  <w:r w:rsidRPr="0039183F">
                    <w:rPr>
                      <w:rFonts w:cs="Arial"/>
                      <w:b/>
                      <w:bCs/>
                      <w:color w:val="FFFFFF"/>
                      <w:sz w:val="14"/>
                      <w:szCs w:val="14"/>
                      <w:lang w:eastAsia="ca-ES"/>
                    </w:rPr>
                    <w:t>Hores execució</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4F81BD"/>
                  <w:vAlign w:val="center"/>
                  <w:hideMark/>
                </w:tcPr>
                <w:p w14:paraId="51A51EFC" w14:textId="77777777" w:rsidR="004A0DE4" w:rsidRPr="0039183F" w:rsidRDefault="004A0DE4" w:rsidP="00275829">
                  <w:pPr>
                    <w:jc w:val="center"/>
                    <w:rPr>
                      <w:rFonts w:cs="Arial"/>
                      <w:bCs/>
                      <w:color w:val="FFFFFF"/>
                      <w:sz w:val="14"/>
                      <w:szCs w:val="14"/>
                      <w:lang w:eastAsia="ca-ES"/>
                    </w:rPr>
                  </w:pPr>
                  <w:r w:rsidRPr="0039183F">
                    <w:rPr>
                      <w:rFonts w:cs="Arial"/>
                      <w:bCs/>
                      <w:color w:val="FFFFFF"/>
                      <w:sz w:val="14"/>
                      <w:szCs w:val="14"/>
                      <w:lang w:eastAsia="ca-ES"/>
                    </w:rPr>
                    <w:t>Hores laborables totals</w:t>
                  </w:r>
                </w:p>
              </w:tc>
            </w:tr>
            <w:tr w:rsidR="004A0DE4" w:rsidRPr="0039183F" w14:paraId="29044595" w14:textId="77777777" w:rsidTr="00275829">
              <w:trPr>
                <w:trHeight w:val="990"/>
              </w:trPr>
              <w:tc>
                <w:tcPr>
                  <w:tcW w:w="1565" w:type="dxa"/>
                  <w:vMerge/>
                  <w:tcBorders>
                    <w:top w:val="single" w:sz="4" w:space="0" w:color="auto"/>
                    <w:left w:val="single" w:sz="4" w:space="0" w:color="auto"/>
                    <w:bottom w:val="single" w:sz="4" w:space="0" w:color="auto"/>
                    <w:right w:val="single" w:sz="4" w:space="0" w:color="auto"/>
                  </w:tcBorders>
                  <w:vAlign w:val="center"/>
                  <w:hideMark/>
                </w:tcPr>
                <w:p w14:paraId="675FF30D" w14:textId="77777777" w:rsidR="004A0DE4" w:rsidRPr="0039183F" w:rsidRDefault="004A0DE4" w:rsidP="00275829">
                  <w:pPr>
                    <w:rPr>
                      <w:rFonts w:ascii="Calibri" w:hAnsi="Calibri" w:cs="Calibri"/>
                      <w:b/>
                      <w:bCs/>
                      <w:color w:val="FFFFFF"/>
                      <w:sz w:val="18"/>
                      <w:szCs w:val="18"/>
                      <w:lang w:eastAsia="ca-ES"/>
                    </w:rPr>
                  </w:pPr>
                </w:p>
              </w:tc>
              <w:tc>
                <w:tcPr>
                  <w:tcW w:w="714" w:type="dxa"/>
                  <w:vMerge/>
                  <w:tcBorders>
                    <w:top w:val="single" w:sz="4" w:space="0" w:color="auto"/>
                    <w:left w:val="single" w:sz="4" w:space="0" w:color="auto"/>
                    <w:bottom w:val="single" w:sz="4" w:space="0" w:color="auto"/>
                    <w:right w:val="single" w:sz="4" w:space="0" w:color="auto"/>
                  </w:tcBorders>
                  <w:vAlign w:val="center"/>
                  <w:hideMark/>
                </w:tcPr>
                <w:p w14:paraId="66FC31C1" w14:textId="77777777" w:rsidR="004A0DE4" w:rsidRPr="0039183F" w:rsidRDefault="004A0DE4" w:rsidP="00275829">
                  <w:pPr>
                    <w:rPr>
                      <w:rFonts w:ascii="Calibri" w:hAnsi="Calibri" w:cs="Calibri"/>
                      <w:b/>
                      <w:bCs/>
                      <w:color w:val="FFFFFF"/>
                      <w:sz w:val="18"/>
                      <w:szCs w:val="18"/>
                      <w:lang w:eastAsia="ca-ES"/>
                    </w:rPr>
                  </w:pPr>
                </w:p>
              </w:tc>
              <w:tc>
                <w:tcPr>
                  <w:tcW w:w="730" w:type="dxa"/>
                  <w:tcBorders>
                    <w:top w:val="nil"/>
                    <w:left w:val="nil"/>
                    <w:bottom w:val="single" w:sz="4" w:space="0" w:color="auto"/>
                    <w:right w:val="single" w:sz="4" w:space="0" w:color="auto"/>
                  </w:tcBorders>
                  <w:shd w:val="clear" w:color="000000" w:fill="4F81BD"/>
                  <w:vAlign w:val="center"/>
                  <w:hideMark/>
                </w:tcPr>
                <w:p w14:paraId="740DB8DD" w14:textId="77777777" w:rsidR="004A0DE4" w:rsidRPr="0039183F" w:rsidRDefault="004A0DE4" w:rsidP="00275829">
                  <w:pPr>
                    <w:jc w:val="center"/>
                    <w:rPr>
                      <w:rFonts w:cs="Arial"/>
                      <w:bCs/>
                      <w:color w:val="FFFFFF"/>
                      <w:sz w:val="14"/>
                      <w:szCs w:val="14"/>
                      <w:lang w:eastAsia="ca-ES"/>
                    </w:rPr>
                  </w:pPr>
                  <w:r w:rsidRPr="0039183F">
                    <w:rPr>
                      <w:rFonts w:cs="Arial"/>
                      <w:bCs/>
                      <w:color w:val="FFFFFF"/>
                      <w:sz w:val="14"/>
                      <w:szCs w:val="14"/>
                      <w:lang w:eastAsia="ca-ES"/>
                    </w:rPr>
                    <w:t>Nre. activitats</w:t>
                  </w:r>
                </w:p>
              </w:tc>
              <w:tc>
                <w:tcPr>
                  <w:tcW w:w="709" w:type="dxa"/>
                  <w:tcBorders>
                    <w:top w:val="nil"/>
                    <w:left w:val="nil"/>
                    <w:bottom w:val="single" w:sz="4" w:space="0" w:color="auto"/>
                    <w:right w:val="single" w:sz="4" w:space="0" w:color="auto"/>
                  </w:tcBorders>
                  <w:shd w:val="clear" w:color="000000" w:fill="4F81BD"/>
                  <w:vAlign w:val="center"/>
                  <w:hideMark/>
                </w:tcPr>
                <w:p w14:paraId="4D79EAE0" w14:textId="77777777" w:rsidR="004A0DE4" w:rsidRPr="0039183F" w:rsidRDefault="004A0DE4" w:rsidP="00275829">
                  <w:pPr>
                    <w:jc w:val="center"/>
                    <w:rPr>
                      <w:rFonts w:cs="Arial"/>
                      <w:bCs/>
                      <w:color w:val="FFFFFF"/>
                      <w:sz w:val="14"/>
                      <w:szCs w:val="14"/>
                      <w:lang w:eastAsia="ca-ES"/>
                    </w:rPr>
                  </w:pPr>
                  <w:r w:rsidRPr="0039183F">
                    <w:rPr>
                      <w:rFonts w:cs="Arial"/>
                      <w:bCs/>
                      <w:color w:val="FFFFFF"/>
                      <w:sz w:val="14"/>
                      <w:szCs w:val="14"/>
                      <w:lang w:eastAsia="ca-ES"/>
                    </w:rPr>
                    <w:t xml:space="preserve">Nre. grups </w:t>
                  </w:r>
                  <w:r w:rsidRPr="0039183F">
                    <w:rPr>
                      <w:rFonts w:cs="Arial"/>
                      <w:bCs/>
                      <w:color w:val="FFFFFF"/>
                      <w:sz w:val="14"/>
                      <w:szCs w:val="14"/>
                      <w:vertAlign w:val="superscript"/>
                      <w:lang w:eastAsia="ca-ES"/>
                    </w:rPr>
                    <w:t xml:space="preserve">2  (horari laborable) </w:t>
                  </w:r>
                </w:p>
              </w:tc>
              <w:tc>
                <w:tcPr>
                  <w:tcW w:w="709" w:type="dxa"/>
                  <w:tcBorders>
                    <w:top w:val="nil"/>
                    <w:left w:val="nil"/>
                    <w:bottom w:val="single" w:sz="4" w:space="0" w:color="auto"/>
                    <w:right w:val="single" w:sz="4" w:space="0" w:color="auto"/>
                  </w:tcBorders>
                  <w:shd w:val="clear" w:color="000000" w:fill="4F81BD"/>
                  <w:vAlign w:val="center"/>
                  <w:hideMark/>
                </w:tcPr>
                <w:p w14:paraId="59345F20" w14:textId="77777777" w:rsidR="004A0DE4" w:rsidRPr="0039183F" w:rsidRDefault="004A0DE4" w:rsidP="00275829">
                  <w:pPr>
                    <w:jc w:val="center"/>
                    <w:rPr>
                      <w:rFonts w:cs="Arial"/>
                      <w:bCs/>
                      <w:color w:val="FFFFFF"/>
                      <w:sz w:val="14"/>
                      <w:szCs w:val="14"/>
                      <w:lang w:eastAsia="ca-ES"/>
                    </w:rPr>
                  </w:pPr>
                  <w:r w:rsidRPr="0039183F">
                    <w:rPr>
                      <w:rFonts w:cs="Arial"/>
                      <w:bCs/>
                      <w:color w:val="FFFFFF"/>
                      <w:sz w:val="14"/>
                      <w:szCs w:val="14"/>
                      <w:lang w:eastAsia="ca-ES"/>
                    </w:rPr>
                    <w:t xml:space="preserve">Nre. grups </w:t>
                  </w:r>
                  <w:r w:rsidRPr="0039183F">
                    <w:rPr>
                      <w:rFonts w:cs="Arial"/>
                      <w:bCs/>
                      <w:color w:val="FFFFFF"/>
                      <w:sz w:val="14"/>
                      <w:szCs w:val="14"/>
                      <w:vertAlign w:val="superscript"/>
                      <w:lang w:eastAsia="ca-ES"/>
                    </w:rPr>
                    <w:t>2 (horari festiu) 3</w:t>
                  </w:r>
                </w:p>
              </w:tc>
              <w:tc>
                <w:tcPr>
                  <w:tcW w:w="850" w:type="dxa"/>
                  <w:tcBorders>
                    <w:top w:val="nil"/>
                    <w:left w:val="nil"/>
                    <w:bottom w:val="single" w:sz="4" w:space="0" w:color="auto"/>
                    <w:right w:val="single" w:sz="4" w:space="0" w:color="auto"/>
                  </w:tcBorders>
                  <w:shd w:val="clear" w:color="000000" w:fill="4F81BD"/>
                  <w:vAlign w:val="center"/>
                  <w:hideMark/>
                </w:tcPr>
                <w:p w14:paraId="493240F7" w14:textId="77777777" w:rsidR="004A0DE4" w:rsidRPr="0039183F" w:rsidRDefault="004A0DE4" w:rsidP="00275829">
                  <w:pPr>
                    <w:jc w:val="center"/>
                    <w:rPr>
                      <w:rFonts w:cs="Arial"/>
                      <w:bCs/>
                      <w:color w:val="FFFFFF"/>
                      <w:sz w:val="14"/>
                      <w:szCs w:val="14"/>
                      <w:lang w:eastAsia="ca-ES"/>
                    </w:rPr>
                  </w:pPr>
                  <w:r w:rsidRPr="0039183F">
                    <w:rPr>
                      <w:rFonts w:cs="Arial"/>
                      <w:bCs/>
                      <w:color w:val="FFFFFF"/>
                      <w:sz w:val="14"/>
                      <w:szCs w:val="14"/>
                      <w:lang w:eastAsia="ca-ES"/>
                    </w:rPr>
                    <w:t>Nre. total grups</w:t>
                  </w:r>
                </w:p>
              </w:tc>
              <w:tc>
                <w:tcPr>
                  <w:tcW w:w="880" w:type="dxa"/>
                  <w:tcBorders>
                    <w:top w:val="nil"/>
                    <w:left w:val="nil"/>
                    <w:bottom w:val="single" w:sz="4" w:space="0" w:color="auto"/>
                    <w:right w:val="single" w:sz="4" w:space="0" w:color="auto"/>
                  </w:tcBorders>
                  <w:shd w:val="clear" w:color="000000" w:fill="4F81BD"/>
                  <w:vAlign w:val="center"/>
                  <w:hideMark/>
                </w:tcPr>
                <w:p w14:paraId="27F3249D" w14:textId="77777777" w:rsidR="004A0DE4" w:rsidRPr="0039183F" w:rsidRDefault="004A0DE4" w:rsidP="00275829">
                  <w:pPr>
                    <w:jc w:val="center"/>
                    <w:rPr>
                      <w:rFonts w:cs="Arial"/>
                      <w:bCs/>
                      <w:color w:val="FFFFFF"/>
                      <w:sz w:val="14"/>
                      <w:szCs w:val="14"/>
                      <w:lang w:eastAsia="ca-ES"/>
                    </w:rPr>
                  </w:pPr>
                  <w:r w:rsidRPr="0039183F">
                    <w:rPr>
                      <w:rFonts w:cs="Arial"/>
                      <w:bCs/>
                      <w:color w:val="FFFFFF"/>
                      <w:sz w:val="14"/>
                      <w:szCs w:val="14"/>
                      <w:lang w:eastAsia="ca-ES"/>
                    </w:rPr>
                    <w:t>Hores preparació (laborables)</w:t>
                  </w:r>
                </w:p>
              </w:tc>
              <w:tc>
                <w:tcPr>
                  <w:tcW w:w="853" w:type="dxa"/>
                  <w:tcBorders>
                    <w:top w:val="nil"/>
                    <w:left w:val="nil"/>
                    <w:bottom w:val="single" w:sz="4" w:space="0" w:color="auto"/>
                    <w:right w:val="single" w:sz="4" w:space="0" w:color="auto"/>
                  </w:tcBorders>
                  <w:shd w:val="clear" w:color="000000" w:fill="4F81BD"/>
                  <w:vAlign w:val="center"/>
                  <w:hideMark/>
                </w:tcPr>
                <w:p w14:paraId="35D06F8E" w14:textId="77777777" w:rsidR="004A0DE4" w:rsidRPr="0039183F" w:rsidRDefault="004A0DE4" w:rsidP="00275829">
                  <w:pPr>
                    <w:jc w:val="center"/>
                    <w:rPr>
                      <w:rFonts w:cs="Arial"/>
                      <w:bCs/>
                      <w:color w:val="FFFFFF"/>
                      <w:sz w:val="14"/>
                      <w:szCs w:val="14"/>
                      <w:lang w:eastAsia="ca-ES"/>
                    </w:rPr>
                  </w:pPr>
                  <w:r w:rsidRPr="0039183F">
                    <w:rPr>
                      <w:rFonts w:cs="Arial"/>
                      <w:bCs/>
                      <w:color w:val="FFFFFF"/>
                      <w:sz w:val="14"/>
                      <w:szCs w:val="14"/>
                      <w:lang w:eastAsia="ca-ES"/>
                    </w:rPr>
                    <w:t xml:space="preserve">Hores laborables </w:t>
                  </w:r>
                  <w:r w:rsidRPr="0039183F">
                    <w:rPr>
                      <w:rFonts w:cs="Arial"/>
                      <w:bCs/>
                      <w:color w:val="FFFFFF"/>
                      <w:sz w:val="12"/>
                      <w:szCs w:val="12"/>
                      <w:lang w:eastAsia="ca-ES"/>
                    </w:rPr>
                    <w:t xml:space="preserve">(nre. grups h </w:t>
                  </w:r>
                  <w:proofErr w:type="spellStart"/>
                  <w:r w:rsidRPr="0039183F">
                    <w:rPr>
                      <w:rFonts w:cs="Arial"/>
                      <w:bCs/>
                      <w:color w:val="FFFFFF"/>
                      <w:sz w:val="12"/>
                      <w:szCs w:val="12"/>
                      <w:lang w:eastAsia="ca-ES"/>
                    </w:rPr>
                    <w:t>lab</w:t>
                  </w:r>
                  <w:proofErr w:type="spellEnd"/>
                  <w:r w:rsidRPr="0039183F">
                    <w:rPr>
                      <w:rFonts w:cs="Arial"/>
                      <w:bCs/>
                      <w:color w:val="FFFFFF"/>
                      <w:sz w:val="12"/>
                      <w:szCs w:val="12"/>
                      <w:lang w:eastAsia="ca-ES"/>
                    </w:rPr>
                    <w:t xml:space="preserve"> x durada mitjana)</w:t>
                  </w:r>
                </w:p>
              </w:tc>
              <w:tc>
                <w:tcPr>
                  <w:tcW w:w="992" w:type="dxa"/>
                  <w:tcBorders>
                    <w:top w:val="nil"/>
                    <w:left w:val="nil"/>
                    <w:bottom w:val="single" w:sz="4" w:space="0" w:color="auto"/>
                    <w:right w:val="single" w:sz="4" w:space="0" w:color="auto"/>
                  </w:tcBorders>
                  <w:shd w:val="clear" w:color="000000" w:fill="4F81BD"/>
                  <w:vAlign w:val="center"/>
                  <w:hideMark/>
                </w:tcPr>
                <w:p w14:paraId="1854703B" w14:textId="77777777" w:rsidR="004A0DE4" w:rsidRPr="0039183F" w:rsidRDefault="004A0DE4" w:rsidP="00275829">
                  <w:pPr>
                    <w:jc w:val="center"/>
                    <w:rPr>
                      <w:rFonts w:cs="Arial"/>
                      <w:bCs/>
                      <w:color w:val="FFFFFF"/>
                      <w:sz w:val="14"/>
                      <w:szCs w:val="14"/>
                      <w:lang w:eastAsia="ca-ES"/>
                    </w:rPr>
                  </w:pPr>
                  <w:r w:rsidRPr="0039183F">
                    <w:rPr>
                      <w:rFonts w:cs="Arial"/>
                      <w:bCs/>
                      <w:color w:val="FFFFFF"/>
                      <w:sz w:val="14"/>
                      <w:szCs w:val="14"/>
                      <w:lang w:eastAsia="ca-ES"/>
                    </w:rPr>
                    <w:t xml:space="preserve">Hores festives </w:t>
                  </w:r>
                  <w:r w:rsidRPr="0039183F">
                    <w:rPr>
                      <w:rFonts w:cs="Arial"/>
                      <w:bCs/>
                      <w:color w:val="FFFFFF"/>
                      <w:sz w:val="12"/>
                      <w:szCs w:val="12"/>
                      <w:lang w:eastAsia="ca-ES"/>
                    </w:rPr>
                    <w:t xml:space="preserve">(nre. grups h </w:t>
                  </w:r>
                  <w:proofErr w:type="spellStart"/>
                  <w:r w:rsidRPr="0039183F">
                    <w:rPr>
                      <w:rFonts w:cs="Arial"/>
                      <w:bCs/>
                      <w:color w:val="FFFFFF"/>
                      <w:sz w:val="12"/>
                      <w:szCs w:val="12"/>
                      <w:lang w:eastAsia="ca-ES"/>
                    </w:rPr>
                    <w:t>fest</w:t>
                  </w:r>
                  <w:proofErr w:type="spellEnd"/>
                  <w:r w:rsidRPr="0039183F">
                    <w:rPr>
                      <w:rFonts w:cs="Arial"/>
                      <w:bCs/>
                      <w:color w:val="FFFFFF"/>
                      <w:sz w:val="12"/>
                      <w:szCs w:val="12"/>
                      <w:lang w:eastAsia="ca-ES"/>
                    </w:rPr>
                    <w:t xml:space="preserve"> x durada mitjana)</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A625282" w14:textId="77777777" w:rsidR="004A0DE4" w:rsidRPr="0039183F" w:rsidRDefault="004A0DE4" w:rsidP="00275829">
                  <w:pPr>
                    <w:rPr>
                      <w:rFonts w:ascii="Calibri" w:hAnsi="Calibri" w:cs="Calibri"/>
                      <w:b/>
                      <w:bCs/>
                      <w:color w:val="FFFFFF"/>
                      <w:sz w:val="16"/>
                      <w:szCs w:val="16"/>
                      <w:lang w:eastAsia="ca-ES"/>
                    </w:rPr>
                  </w:pPr>
                </w:p>
              </w:tc>
            </w:tr>
            <w:tr w:rsidR="004A0DE4" w:rsidRPr="0039183F" w14:paraId="04BA7987" w14:textId="77777777" w:rsidTr="00275829">
              <w:trPr>
                <w:trHeight w:val="360"/>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23EE1E73" w14:textId="77777777" w:rsidR="004A0DE4" w:rsidRPr="0039183F" w:rsidRDefault="004A0DE4" w:rsidP="004A0DE4">
                  <w:pPr>
                    <w:rPr>
                      <w:rFonts w:cs="Arial"/>
                      <w:sz w:val="14"/>
                      <w:szCs w:val="14"/>
                      <w:lang w:eastAsia="ca-ES"/>
                    </w:rPr>
                  </w:pPr>
                  <w:r w:rsidRPr="0039183F">
                    <w:rPr>
                      <w:rFonts w:cs="Arial"/>
                      <w:sz w:val="14"/>
                      <w:szCs w:val="14"/>
                      <w:lang w:eastAsia="ca-ES"/>
                    </w:rPr>
                    <w:t>A.1. Activitats guiades adreçades a escolars en horari lectiu</w:t>
                  </w:r>
                </w:p>
              </w:tc>
              <w:tc>
                <w:tcPr>
                  <w:tcW w:w="714" w:type="dxa"/>
                  <w:tcBorders>
                    <w:top w:val="nil"/>
                    <w:left w:val="nil"/>
                    <w:bottom w:val="single" w:sz="4" w:space="0" w:color="auto"/>
                    <w:right w:val="single" w:sz="4" w:space="0" w:color="auto"/>
                  </w:tcBorders>
                  <w:shd w:val="clear" w:color="000000" w:fill="D9D9D9"/>
                  <w:noWrap/>
                  <w:vAlign w:val="center"/>
                  <w:hideMark/>
                </w:tcPr>
                <w:p w14:paraId="0112F9E6" w14:textId="77777777" w:rsidR="004A0DE4" w:rsidRPr="0039183F" w:rsidRDefault="004A0DE4" w:rsidP="004A0DE4">
                  <w:pPr>
                    <w:jc w:val="center"/>
                    <w:rPr>
                      <w:rFonts w:cs="Arial"/>
                      <w:sz w:val="14"/>
                      <w:szCs w:val="14"/>
                      <w:lang w:eastAsia="ca-ES"/>
                    </w:rPr>
                  </w:pPr>
                  <w:r w:rsidRPr="0039183F">
                    <w:rPr>
                      <w:rFonts w:cs="Arial"/>
                      <w:sz w:val="14"/>
                      <w:szCs w:val="14"/>
                      <w:lang w:eastAsia="ca-ES"/>
                    </w:rPr>
                    <w:t>3</w:t>
                  </w:r>
                </w:p>
              </w:tc>
              <w:tc>
                <w:tcPr>
                  <w:tcW w:w="730" w:type="dxa"/>
                  <w:tcBorders>
                    <w:top w:val="nil"/>
                    <w:left w:val="nil"/>
                    <w:bottom w:val="single" w:sz="4" w:space="0" w:color="auto"/>
                    <w:right w:val="single" w:sz="4" w:space="0" w:color="auto"/>
                  </w:tcBorders>
                  <w:shd w:val="clear" w:color="auto" w:fill="auto"/>
                  <w:noWrap/>
                  <w:vAlign w:val="center"/>
                  <w:hideMark/>
                </w:tcPr>
                <w:p w14:paraId="5009910B" w14:textId="77777777" w:rsidR="004A0DE4" w:rsidRPr="00520ECF" w:rsidRDefault="004A0DE4" w:rsidP="004A0DE4">
                  <w:pPr>
                    <w:jc w:val="center"/>
                    <w:rPr>
                      <w:rFonts w:ascii="Calibri" w:hAnsi="Calibri" w:cs="Calibri"/>
                      <w:sz w:val="18"/>
                      <w:szCs w:val="18"/>
                      <w:lang w:eastAsia="ca-ES"/>
                    </w:rPr>
                  </w:pPr>
                  <w:r w:rsidRPr="00520ECF">
                    <w:rPr>
                      <w:rFonts w:ascii="Calibri" w:hAnsi="Calibri" w:cs="Calibri"/>
                      <w:sz w:val="18"/>
                      <w:szCs w:val="18"/>
                    </w:rPr>
                    <w:t>10</w:t>
                  </w:r>
                </w:p>
              </w:tc>
              <w:tc>
                <w:tcPr>
                  <w:tcW w:w="709" w:type="dxa"/>
                  <w:tcBorders>
                    <w:top w:val="nil"/>
                    <w:left w:val="nil"/>
                    <w:bottom w:val="single" w:sz="4" w:space="0" w:color="auto"/>
                    <w:right w:val="single" w:sz="4" w:space="0" w:color="auto"/>
                  </w:tcBorders>
                  <w:shd w:val="clear" w:color="auto" w:fill="auto"/>
                  <w:noWrap/>
                  <w:vAlign w:val="center"/>
                  <w:hideMark/>
                </w:tcPr>
                <w:p w14:paraId="1A0E3E72" w14:textId="77777777" w:rsidR="004A0DE4" w:rsidRPr="00520ECF" w:rsidRDefault="004A0DE4" w:rsidP="004A0DE4">
                  <w:pPr>
                    <w:jc w:val="center"/>
                    <w:rPr>
                      <w:rFonts w:ascii="Calibri" w:hAnsi="Calibri" w:cs="Calibri"/>
                      <w:sz w:val="18"/>
                      <w:szCs w:val="18"/>
                    </w:rPr>
                  </w:pPr>
                  <w:r w:rsidRPr="00520ECF">
                    <w:rPr>
                      <w:rFonts w:ascii="Calibri" w:hAnsi="Calibri" w:cs="Calibri"/>
                      <w:sz w:val="18"/>
                      <w:szCs w:val="18"/>
                    </w:rPr>
                    <w:t>12</w:t>
                  </w:r>
                </w:p>
              </w:tc>
              <w:tc>
                <w:tcPr>
                  <w:tcW w:w="709" w:type="dxa"/>
                  <w:tcBorders>
                    <w:top w:val="nil"/>
                    <w:left w:val="nil"/>
                    <w:bottom w:val="single" w:sz="4" w:space="0" w:color="auto"/>
                    <w:right w:val="single" w:sz="4" w:space="0" w:color="auto"/>
                  </w:tcBorders>
                  <w:shd w:val="clear" w:color="auto" w:fill="auto"/>
                  <w:noWrap/>
                  <w:vAlign w:val="center"/>
                  <w:hideMark/>
                </w:tcPr>
                <w:p w14:paraId="2F7E6C7D" w14:textId="77777777" w:rsidR="004A0DE4" w:rsidRPr="00520ECF" w:rsidRDefault="004A0DE4" w:rsidP="004A0DE4">
                  <w:pPr>
                    <w:jc w:val="center"/>
                    <w:rPr>
                      <w:rFonts w:ascii="Calibri" w:hAnsi="Calibri" w:cs="Calibri"/>
                      <w:sz w:val="18"/>
                      <w:szCs w:val="18"/>
                    </w:rPr>
                  </w:pPr>
                  <w:r w:rsidRPr="00520ECF">
                    <w:rPr>
                      <w:rFonts w:ascii="Calibri" w:hAnsi="Calibri" w:cs="Calibri"/>
                      <w:sz w:val="18"/>
                      <w:szCs w:val="18"/>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2014BF6B" w14:textId="77777777" w:rsidR="004A0DE4" w:rsidRDefault="004A0DE4" w:rsidP="004A0DE4">
                  <w:pPr>
                    <w:jc w:val="center"/>
                    <w:rPr>
                      <w:rFonts w:ascii="Calibri" w:hAnsi="Calibri" w:cs="Calibri"/>
                      <w:sz w:val="18"/>
                      <w:szCs w:val="18"/>
                    </w:rPr>
                  </w:pPr>
                  <w:r>
                    <w:rPr>
                      <w:rFonts w:ascii="Calibri" w:hAnsi="Calibri" w:cs="Calibri"/>
                      <w:sz w:val="18"/>
                      <w:szCs w:val="18"/>
                    </w:rPr>
                    <w:t>12</w:t>
                  </w:r>
                </w:p>
              </w:tc>
              <w:tc>
                <w:tcPr>
                  <w:tcW w:w="880" w:type="dxa"/>
                  <w:tcBorders>
                    <w:top w:val="nil"/>
                    <w:left w:val="nil"/>
                    <w:bottom w:val="single" w:sz="4" w:space="0" w:color="auto"/>
                    <w:right w:val="single" w:sz="4" w:space="0" w:color="auto"/>
                  </w:tcBorders>
                  <w:shd w:val="clear" w:color="000000" w:fill="D9D9D9"/>
                  <w:noWrap/>
                  <w:vAlign w:val="center"/>
                  <w:hideMark/>
                </w:tcPr>
                <w:p w14:paraId="570034B3" w14:textId="77777777" w:rsidR="004A0DE4" w:rsidRDefault="004A0DE4" w:rsidP="004A0DE4">
                  <w:pPr>
                    <w:jc w:val="center"/>
                    <w:rPr>
                      <w:rFonts w:ascii="Calibri" w:hAnsi="Calibri" w:cs="Calibri"/>
                      <w:sz w:val="18"/>
                      <w:szCs w:val="18"/>
                    </w:rPr>
                  </w:pPr>
                  <w:r>
                    <w:rPr>
                      <w:rFonts w:ascii="Calibri" w:hAnsi="Calibri" w:cs="Calibri"/>
                      <w:sz w:val="18"/>
                      <w:szCs w:val="18"/>
                    </w:rPr>
                    <w:t>15</w:t>
                  </w:r>
                </w:p>
              </w:tc>
              <w:tc>
                <w:tcPr>
                  <w:tcW w:w="853" w:type="dxa"/>
                  <w:tcBorders>
                    <w:top w:val="nil"/>
                    <w:left w:val="nil"/>
                    <w:bottom w:val="single" w:sz="4" w:space="0" w:color="auto"/>
                    <w:right w:val="single" w:sz="4" w:space="0" w:color="auto"/>
                  </w:tcBorders>
                  <w:shd w:val="clear" w:color="000000" w:fill="D9D9D9"/>
                  <w:noWrap/>
                  <w:vAlign w:val="center"/>
                  <w:hideMark/>
                </w:tcPr>
                <w:p w14:paraId="3DF2A625" w14:textId="77777777" w:rsidR="004A0DE4" w:rsidRDefault="004A0DE4" w:rsidP="004A0DE4">
                  <w:pPr>
                    <w:jc w:val="center"/>
                    <w:rPr>
                      <w:rFonts w:ascii="Calibri" w:hAnsi="Calibri" w:cs="Calibri"/>
                      <w:sz w:val="18"/>
                      <w:szCs w:val="18"/>
                    </w:rPr>
                  </w:pPr>
                  <w:r>
                    <w:rPr>
                      <w:rFonts w:ascii="Calibri" w:hAnsi="Calibri" w:cs="Calibri"/>
                      <w:sz w:val="18"/>
                      <w:szCs w:val="18"/>
                    </w:rPr>
                    <w:t>36</w:t>
                  </w:r>
                </w:p>
              </w:tc>
              <w:tc>
                <w:tcPr>
                  <w:tcW w:w="992" w:type="dxa"/>
                  <w:tcBorders>
                    <w:top w:val="nil"/>
                    <w:left w:val="nil"/>
                    <w:bottom w:val="single" w:sz="4" w:space="0" w:color="auto"/>
                    <w:right w:val="single" w:sz="4" w:space="0" w:color="auto"/>
                  </w:tcBorders>
                  <w:shd w:val="clear" w:color="000000" w:fill="DDEBF7"/>
                  <w:noWrap/>
                  <w:vAlign w:val="center"/>
                  <w:hideMark/>
                </w:tcPr>
                <w:p w14:paraId="20DCC198" w14:textId="77777777" w:rsidR="004A0DE4" w:rsidRDefault="004A0DE4" w:rsidP="004A0DE4">
                  <w:pPr>
                    <w:jc w:val="center"/>
                    <w:rPr>
                      <w:rFonts w:ascii="Calibri" w:hAnsi="Calibri" w:cs="Calibri"/>
                      <w:sz w:val="18"/>
                      <w:szCs w:val="18"/>
                    </w:rPr>
                  </w:pPr>
                  <w:r>
                    <w:rPr>
                      <w:rFonts w:ascii="Calibri" w:hAnsi="Calibri" w:cs="Calibri"/>
                      <w:sz w:val="18"/>
                      <w:szCs w:val="18"/>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4FFBAA20" w14:textId="77777777" w:rsidR="004A0DE4" w:rsidRDefault="004A0DE4" w:rsidP="004A0DE4">
                  <w:pPr>
                    <w:jc w:val="center"/>
                    <w:rPr>
                      <w:rFonts w:ascii="Calibri" w:hAnsi="Calibri" w:cs="Calibri"/>
                      <w:sz w:val="18"/>
                      <w:szCs w:val="18"/>
                    </w:rPr>
                  </w:pPr>
                  <w:r>
                    <w:rPr>
                      <w:rFonts w:ascii="Calibri" w:hAnsi="Calibri" w:cs="Calibri"/>
                      <w:sz w:val="18"/>
                      <w:szCs w:val="18"/>
                    </w:rPr>
                    <w:t>51</w:t>
                  </w:r>
                </w:p>
              </w:tc>
            </w:tr>
            <w:tr w:rsidR="004A0DE4" w:rsidRPr="0039183F" w14:paraId="1773C419" w14:textId="77777777" w:rsidTr="00275829">
              <w:trPr>
                <w:trHeight w:val="320"/>
              </w:trPr>
              <w:tc>
                <w:tcPr>
                  <w:tcW w:w="1565" w:type="dxa"/>
                  <w:vMerge/>
                  <w:tcBorders>
                    <w:top w:val="nil"/>
                    <w:left w:val="single" w:sz="4" w:space="0" w:color="auto"/>
                    <w:bottom w:val="single" w:sz="4" w:space="0" w:color="auto"/>
                    <w:right w:val="single" w:sz="4" w:space="0" w:color="auto"/>
                  </w:tcBorders>
                  <w:vAlign w:val="center"/>
                  <w:hideMark/>
                </w:tcPr>
                <w:p w14:paraId="00D4D2BD" w14:textId="77777777" w:rsidR="004A0DE4" w:rsidRPr="0039183F" w:rsidRDefault="004A0DE4" w:rsidP="004A0DE4">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7FA553F4" w14:textId="77777777" w:rsidR="004A0DE4" w:rsidRPr="0039183F" w:rsidRDefault="004A0DE4" w:rsidP="004A0DE4">
                  <w:pPr>
                    <w:jc w:val="center"/>
                    <w:rPr>
                      <w:rFonts w:cs="Arial"/>
                      <w:sz w:val="14"/>
                      <w:szCs w:val="14"/>
                      <w:lang w:eastAsia="ca-ES"/>
                    </w:rPr>
                  </w:pPr>
                  <w:r w:rsidRPr="0039183F">
                    <w:rPr>
                      <w:rFonts w:cs="Arial"/>
                      <w:sz w:val="14"/>
                      <w:szCs w:val="14"/>
                      <w:lang w:eastAsia="ca-ES"/>
                    </w:rPr>
                    <w:t>6</w:t>
                  </w:r>
                </w:p>
              </w:tc>
              <w:tc>
                <w:tcPr>
                  <w:tcW w:w="730" w:type="dxa"/>
                  <w:tcBorders>
                    <w:top w:val="nil"/>
                    <w:left w:val="nil"/>
                    <w:bottom w:val="single" w:sz="4" w:space="0" w:color="auto"/>
                    <w:right w:val="single" w:sz="4" w:space="0" w:color="auto"/>
                  </w:tcBorders>
                  <w:shd w:val="clear" w:color="auto" w:fill="auto"/>
                  <w:noWrap/>
                  <w:vAlign w:val="center"/>
                  <w:hideMark/>
                </w:tcPr>
                <w:p w14:paraId="0492B9CC" w14:textId="77777777" w:rsidR="004A0DE4" w:rsidRPr="00520ECF" w:rsidRDefault="004A0DE4" w:rsidP="004A0DE4">
                  <w:pPr>
                    <w:jc w:val="center"/>
                    <w:rPr>
                      <w:rFonts w:ascii="Calibri" w:hAnsi="Calibri" w:cs="Calibri"/>
                      <w:sz w:val="18"/>
                      <w:szCs w:val="18"/>
                    </w:rPr>
                  </w:pPr>
                  <w:r w:rsidRPr="00520ECF">
                    <w:rPr>
                      <w:rFonts w:ascii="Calibri" w:hAnsi="Calibri" w:cs="Calibri"/>
                      <w:sz w:val="18"/>
                      <w:szCs w:val="18"/>
                    </w:rPr>
                    <w:t>15</w:t>
                  </w:r>
                </w:p>
              </w:tc>
              <w:tc>
                <w:tcPr>
                  <w:tcW w:w="709" w:type="dxa"/>
                  <w:tcBorders>
                    <w:top w:val="nil"/>
                    <w:left w:val="nil"/>
                    <w:bottom w:val="single" w:sz="4" w:space="0" w:color="auto"/>
                    <w:right w:val="single" w:sz="4" w:space="0" w:color="auto"/>
                  </w:tcBorders>
                  <w:shd w:val="clear" w:color="auto" w:fill="auto"/>
                  <w:noWrap/>
                  <w:vAlign w:val="center"/>
                  <w:hideMark/>
                </w:tcPr>
                <w:p w14:paraId="0BEE7365" w14:textId="77777777" w:rsidR="004A0DE4" w:rsidRPr="00520ECF" w:rsidRDefault="004A0DE4" w:rsidP="004A0DE4">
                  <w:pPr>
                    <w:jc w:val="center"/>
                    <w:rPr>
                      <w:rFonts w:ascii="Calibri" w:hAnsi="Calibri" w:cs="Calibri"/>
                      <w:sz w:val="18"/>
                      <w:szCs w:val="18"/>
                    </w:rPr>
                  </w:pPr>
                  <w:r w:rsidRPr="00520ECF">
                    <w:rPr>
                      <w:rFonts w:ascii="Calibri" w:hAnsi="Calibri" w:cs="Calibri"/>
                      <w:sz w:val="18"/>
                      <w:szCs w:val="18"/>
                    </w:rPr>
                    <w:t>36</w:t>
                  </w:r>
                </w:p>
              </w:tc>
              <w:tc>
                <w:tcPr>
                  <w:tcW w:w="709" w:type="dxa"/>
                  <w:tcBorders>
                    <w:top w:val="nil"/>
                    <w:left w:val="nil"/>
                    <w:bottom w:val="single" w:sz="4" w:space="0" w:color="auto"/>
                    <w:right w:val="single" w:sz="4" w:space="0" w:color="auto"/>
                  </w:tcBorders>
                  <w:shd w:val="clear" w:color="auto" w:fill="auto"/>
                  <w:noWrap/>
                  <w:vAlign w:val="center"/>
                  <w:hideMark/>
                </w:tcPr>
                <w:p w14:paraId="55CDAA94" w14:textId="77777777" w:rsidR="004A0DE4" w:rsidRPr="00520ECF" w:rsidRDefault="004A0DE4" w:rsidP="004A0DE4">
                  <w:pPr>
                    <w:jc w:val="center"/>
                    <w:rPr>
                      <w:rFonts w:ascii="Calibri" w:hAnsi="Calibri" w:cs="Calibri"/>
                      <w:sz w:val="18"/>
                      <w:szCs w:val="18"/>
                    </w:rPr>
                  </w:pPr>
                  <w:r w:rsidRPr="00520ECF">
                    <w:rPr>
                      <w:rFonts w:ascii="Calibri" w:hAnsi="Calibri" w:cs="Calibri"/>
                      <w:sz w:val="18"/>
                      <w:szCs w:val="18"/>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4E15D525" w14:textId="77777777" w:rsidR="004A0DE4" w:rsidRDefault="004A0DE4" w:rsidP="004A0DE4">
                  <w:pPr>
                    <w:jc w:val="center"/>
                    <w:rPr>
                      <w:rFonts w:ascii="Calibri" w:hAnsi="Calibri" w:cs="Calibri"/>
                      <w:sz w:val="18"/>
                      <w:szCs w:val="18"/>
                    </w:rPr>
                  </w:pPr>
                  <w:r>
                    <w:rPr>
                      <w:rFonts w:ascii="Calibri" w:hAnsi="Calibri" w:cs="Calibri"/>
                      <w:sz w:val="18"/>
                      <w:szCs w:val="18"/>
                    </w:rPr>
                    <w:t>36</w:t>
                  </w:r>
                </w:p>
              </w:tc>
              <w:tc>
                <w:tcPr>
                  <w:tcW w:w="880" w:type="dxa"/>
                  <w:tcBorders>
                    <w:top w:val="nil"/>
                    <w:left w:val="nil"/>
                    <w:bottom w:val="single" w:sz="4" w:space="0" w:color="auto"/>
                    <w:right w:val="single" w:sz="4" w:space="0" w:color="auto"/>
                  </w:tcBorders>
                  <w:shd w:val="clear" w:color="000000" w:fill="D9D9D9"/>
                  <w:noWrap/>
                  <w:vAlign w:val="center"/>
                  <w:hideMark/>
                </w:tcPr>
                <w:p w14:paraId="369EBD11" w14:textId="77777777" w:rsidR="004A0DE4" w:rsidRDefault="004A0DE4" w:rsidP="004A0DE4">
                  <w:pPr>
                    <w:jc w:val="center"/>
                    <w:rPr>
                      <w:rFonts w:ascii="Calibri" w:hAnsi="Calibri" w:cs="Calibri"/>
                      <w:sz w:val="18"/>
                      <w:szCs w:val="18"/>
                    </w:rPr>
                  </w:pPr>
                  <w:r>
                    <w:rPr>
                      <w:rFonts w:ascii="Calibri" w:hAnsi="Calibri" w:cs="Calibri"/>
                      <w:sz w:val="18"/>
                      <w:szCs w:val="18"/>
                    </w:rPr>
                    <w:t>22,5</w:t>
                  </w:r>
                </w:p>
              </w:tc>
              <w:tc>
                <w:tcPr>
                  <w:tcW w:w="853" w:type="dxa"/>
                  <w:tcBorders>
                    <w:top w:val="nil"/>
                    <w:left w:val="nil"/>
                    <w:bottom w:val="single" w:sz="4" w:space="0" w:color="auto"/>
                    <w:right w:val="single" w:sz="4" w:space="0" w:color="auto"/>
                  </w:tcBorders>
                  <w:shd w:val="clear" w:color="000000" w:fill="D9D9D9"/>
                  <w:noWrap/>
                  <w:vAlign w:val="center"/>
                  <w:hideMark/>
                </w:tcPr>
                <w:p w14:paraId="02C7F9BD" w14:textId="77777777" w:rsidR="004A0DE4" w:rsidRDefault="004A0DE4" w:rsidP="004A0DE4">
                  <w:pPr>
                    <w:jc w:val="center"/>
                    <w:rPr>
                      <w:rFonts w:ascii="Calibri" w:hAnsi="Calibri" w:cs="Calibri"/>
                      <w:sz w:val="18"/>
                      <w:szCs w:val="18"/>
                    </w:rPr>
                  </w:pPr>
                  <w:r>
                    <w:rPr>
                      <w:rFonts w:ascii="Calibri" w:hAnsi="Calibri" w:cs="Calibri"/>
                      <w:sz w:val="18"/>
                      <w:szCs w:val="18"/>
                    </w:rPr>
                    <w:t>216</w:t>
                  </w:r>
                </w:p>
              </w:tc>
              <w:tc>
                <w:tcPr>
                  <w:tcW w:w="992" w:type="dxa"/>
                  <w:tcBorders>
                    <w:top w:val="nil"/>
                    <w:left w:val="nil"/>
                    <w:bottom w:val="single" w:sz="4" w:space="0" w:color="auto"/>
                    <w:right w:val="single" w:sz="4" w:space="0" w:color="auto"/>
                  </w:tcBorders>
                  <w:shd w:val="clear" w:color="000000" w:fill="DDEBF7"/>
                  <w:noWrap/>
                  <w:vAlign w:val="center"/>
                  <w:hideMark/>
                </w:tcPr>
                <w:p w14:paraId="4CC482DA" w14:textId="77777777" w:rsidR="004A0DE4" w:rsidRDefault="004A0DE4" w:rsidP="004A0DE4">
                  <w:pPr>
                    <w:jc w:val="center"/>
                    <w:rPr>
                      <w:rFonts w:ascii="Calibri" w:hAnsi="Calibri" w:cs="Calibri"/>
                      <w:sz w:val="18"/>
                      <w:szCs w:val="18"/>
                    </w:rPr>
                  </w:pPr>
                  <w:r>
                    <w:rPr>
                      <w:rFonts w:ascii="Calibri" w:hAnsi="Calibri" w:cs="Calibri"/>
                      <w:sz w:val="18"/>
                      <w:szCs w:val="18"/>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29DCD212" w14:textId="77777777" w:rsidR="004A0DE4" w:rsidRDefault="004A0DE4" w:rsidP="004A0DE4">
                  <w:pPr>
                    <w:jc w:val="center"/>
                    <w:rPr>
                      <w:rFonts w:ascii="Calibri" w:hAnsi="Calibri" w:cs="Calibri"/>
                      <w:sz w:val="18"/>
                      <w:szCs w:val="18"/>
                    </w:rPr>
                  </w:pPr>
                  <w:r>
                    <w:rPr>
                      <w:rFonts w:ascii="Calibri" w:hAnsi="Calibri" w:cs="Calibri"/>
                      <w:sz w:val="18"/>
                      <w:szCs w:val="18"/>
                    </w:rPr>
                    <w:t>238,5</w:t>
                  </w:r>
                </w:p>
              </w:tc>
            </w:tr>
            <w:tr w:rsidR="004A0DE4" w:rsidRPr="0039183F" w14:paraId="10FA0746" w14:textId="77777777" w:rsidTr="00275829">
              <w:trPr>
                <w:trHeight w:val="307"/>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4F36B877" w14:textId="77777777" w:rsidR="004A0DE4" w:rsidRPr="0039183F" w:rsidRDefault="004A0DE4" w:rsidP="004A0DE4">
                  <w:pPr>
                    <w:rPr>
                      <w:rFonts w:cs="Arial"/>
                      <w:sz w:val="14"/>
                      <w:szCs w:val="14"/>
                      <w:lang w:eastAsia="ca-ES"/>
                    </w:rPr>
                  </w:pPr>
                  <w:r w:rsidRPr="0039183F">
                    <w:rPr>
                      <w:rFonts w:cs="Arial"/>
                      <w:sz w:val="14"/>
                      <w:szCs w:val="14"/>
                      <w:lang w:eastAsia="ca-ES"/>
                    </w:rPr>
                    <w:t>A.2. Activitats guiades adreçades a grups familiars o d'adults en temps de lleure</w:t>
                  </w:r>
                </w:p>
              </w:tc>
              <w:tc>
                <w:tcPr>
                  <w:tcW w:w="714" w:type="dxa"/>
                  <w:tcBorders>
                    <w:top w:val="nil"/>
                    <w:left w:val="nil"/>
                    <w:bottom w:val="single" w:sz="4" w:space="0" w:color="auto"/>
                    <w:right w:val="single" w:sz="4" w:space="0" w:color="auto"/>
                  </w:tcBorders>
                  <w:shd w:val="clear" w:color="000000" w:fill="D9D9D9"/>
                  <w:noWrap/>
                  <w:vAlign w:val="center"/>
                  <w:hideMark/>
                </w:tcPr>
                <w:p w14:paraId="014F8EB7" w14:textId="77777777" w:rsidR="004A0DE4" w:rsidRPr="0039183F" w:rsidRDefault="004A0DE4" w:rsidP="004A0DE4">
                  <w:pPr>
                    <w:jc w:val="center"/>
                    <w:rPr>
                      <w:rFonts w:cs="Arial"/>
                      <w:sz w:val="14"/>
                      <w:szCs w:val="14"/>
                      <w:lang w:eastAsia="ca-ES"/>
                    </w:rPr>
                  </w:pPr>
                  <w:r w:rsidRPr="0039183F">
                    <w:rPr>
                      <w:rFonts w:cs="Arial"/>
                      <w:sz w:val="14"/>
                      <w:szCs w:val="14"/>
                      <w:lang w:eastAsia="ca-ES"/>
                    </w:rPr>
                    <w:t>4</w:t>
                  </w:r>
                </w:p>
              </w:tc>
              <w:tc>
                <w:tcPr>
                  <w:tcW w:w="730" w:type="dxa"/>
                  <w:tcBorders>
                    <w:top w:val="nil"/>
                    <w:left w:val="nil"/>
                    <w:bottom w:val="single" w:sz="4" w:space="0" w:color="auto"/>
                    <w:right w:val="single" w:sz="4" w:space="0" w:color="auto"/>
                  </w:tcBorders>
                  <w:shd w:val="clear" w:color="auto" w:fill="auto"/>
                  <w:noWrap/>
                  <w:vAlign w:val="center"/>
                  <w:hideMark/>
                </w:tcPr>
                <w:p w14:paraId="6422C205" w14:textId="77777777" w:rsidR="004A0DE4" w:rsidRPr="00520ECF" w:rsidRDefault="004A0DE4" w:rsidP="004A0DE4">
                  <w:pPr>
                    <w:jc w:val="center"/>
                    <w:rPr>
                      <w:rFonts w:ascii="Calibri" w:hAnsi="Calibri" w:cs="Calibri"/>
                      <w:sz w:val="18"/>
                      <w:szCs w:val="18"/>
                    </w:rPr>
                  </w:pPr>
                  <w:r w:rsidRPr="00520ECF">
                    <w:rPr>
                      <w:rFonts w:ascii="Calibri" w:hAnsi="Calibri" w:cs="Calibri"/>
                      <w:sz w:val="18"/>
                      <w:szCs w:val="18"/>
                    </w:rPr>
                    <w:t>10</w:t>
                  </w:r>
                </w:p>
              </w:tc>
              <w:tc>
                <w:tcPr>
                  <w:tcW w:w="709" w:type="dxa"/>
                  <w:tcBorders>
                    <w:top w:val="nil"/>
                    <w:left w:val="nil"/>
                    <w:bottom w:val="single" w:sz="4" w:space="0" w:color="auto"/>
                    <w:right w:val="single" w:sz="4" w:space="0" w:color="auto"/>
                  </w:tcBorders>
                  <w:shd w:val="clear" w:color="auto" w:fill="auto"/>
                  <w:noWrap/>
                  <w:vAlign w:val="center"/>
                  <w:hideMark/>
                </w:tcPr>
                <w:p w14:paraId="247A14DC" w14:textId="77777777" w:rsidR="004A0DE4" w:rsidRPr="00520ECF" w:rsidRDefault="004A0DE4" w:rsidP="004A0DE4">
                  <w:pPr>
                    <w:jc w:val="center"/>
                    <w:rPr>
                      <w:rFonts w:ascii="Calibri" w:hAnsi="Calibri" w:cs="Calibri"/>
                      <w:sz w:val="18"/>
                      <w:szCs w:val="18"/>
                    </w:rPr>
                  </w:pPr>
                  <w:r w:rsidRPr="00520ECF">
                    <w:rPr>
                      <w:rFonts w:ascii="Calibri" w:hAnsi="Calibri" w:cs="Calibri"/>
                      <w:sz w:val="18"/>
                      <w:szCs w:val="18"/>
                    </w:rPr>
                    <w:t>5</w:t>
                  </w:r>
                </w:p>
              </w:tc>
              <w:tc>
                <w:tcPr>
                  <w:tcW w:w="709" w:type="dxa"/>
                  <w:tcBorders>
                    <w:top w:val="nil"/>
                    <w:left w:val="nil"/>
                    <w:bottom w:val="single" w:sz="4" w:space="0" w:color="auto"/>
                    <w:right w:val="single" w:sz="4" w:space="0" w:color="auto"/>
                  </w:tcBorders>
                  <w:shd w:val="clear" w:color="auto" w:fill="auto"/>
                  <w:noWrap/>
                  <w:vAlign w:val="center"/>
                  <w:hideMark/>
                </w:tcPr>
                <w:p w14:paraId="7A7EEF18" w14:textId="77777777" w:rsidR="004A0DE4" w:rsidRPr="00520ECF" w:rsidRDefault="004A0DE4" w:rsidP="004A0DE4">
                  <w:pPr>
                    <w:jc w:val="center"/>
                    <w:rPr>
                      <w:rFonts w:ascii="Calibri" w:hAnsi="Calibri" w:cs="Calibri"/>
                      <w:sz w:val="18"/>
                      <w:szCs w:val="18"/>
                    </w:rPr>
                  </w:pPr>
                  <w:r w:rsidRPr="00520ECF">
                    <w:rPr>
                      <w:rFonts w:ascii="Calibri" w:hAnsi="Calibri" w:cs="Calibri"/>
                      <w:sz w:val="18"/>
                      <w:szCs w:val="18"/>
                    </w:rPr>
                    <w:t>5</w:t>
                  </w:r>
                </w:p>
              </w:tc>
              <w:tc>
                <w:tcPr>
                  <w:tcW w:w="850" w:type="dxa"/>
                  <w:tcBorders>
                    <w:top w:val="nil"/>
                    <w:left w:val="nil"/>
                    <w:bottom w:val="single" w:sz="4" w:space="0" w:color="auto"/>
                    <w:right w:val="single" w:sz="4" w:space="0" w:color="auto"/>
                  </w:tcBorders>
                  <w:shd w:val="clear" w:color="000000" w:fill="D9D9D9"/>
                  <w:noWrap/>
                  <w:vAlign w:val="center"/>
                  <w:hideMark/>
                </w:tcPr>
                <w:p w14:paraId="72A76E3E" w14:textId="77777777" w:rsidR="004A0DE4" w:rsidRDefault="004A0DE4" w:rsidP="004A0DE4">
                  <w:pPr>
                    <w:jc w:val="center"/>
                    <w:rPr>
                      <w:rFonts w:ascii="Calibri" w:hAnsi="Calibri" w:cs="Calibri"/>
                      <w:sz w:val="18"/>
                      <w:szCs w:val="18"/>
                    </w:rPr>
                  </w:pPr>
                  <w:r>
                    <w:rPr>
                      <w:rFonts w:ascii="Calibri" w:hAnsi="Calibri" w:cs="Calibri"/>
                      <w:sz w:val="18"/>
                      <w:szCs w:val="18"/>
                    </w:rPr>
                    <w:t>10</w:t>
                  </w:r>
                </w:p>
              </w:tc>
              <w:tc>
                <w:tcPr>
                  <w:tcW w:w="880" w:type="dxa"/>
                  <w:tcBorders>
                    <w:top w:val="nil"/>
                    <w:left w:val="nil"/>
                    <w:bottom w:val="single" w:sz="4" w:space="0" w:color="auto"/>
                    <w:right w:val="single" w:sz="4" w:space="0" w:color="auto"/>
                  </w:tcBorders>
                  <w:shd w:val="clear" w:color="000000" w:fill="D9D9D9"/>
                  <w:noWrap/>
                  <w:vAlign w:val="center"/>
                  <w:hideMark/>
                </w:tcPr>
                <w:p w14:paraId="1C3D2A8D" w14:textId="77777777" w:rsidR="004A0DE4" w:rsidRDefault="004A0DE4" w:rsidP="004A0DE4">
                  <w:pPr>
                    <w:jc w:val="center"/>
                    <w:rPr>
                      <w:rFonts w:ascii="Calibri" w:hAnsi="Calibri" w:cs="Calibri"/>
                      <w:sz w:val="18"/>
                      <w:szCs w:val="18"/>
                    </w:rPr>
                  </w:pPr>
                  <w:r>
                    <w:rPr>
                      <w:rFonts w:ascii="Calibri" w:hAnsi="Calibri" w:cs="Calibri"/>
                      <w:sz w:val="18"/>
                      <w:szCs w:val="18"/>
                    </w:rPr>
                    <w:t>15</w:t>
                  </w:r>
                </w:p>
              </w:tc>
              <w:tc>
                <w:tcPr>
                  <w:tcW w:w="853" w:type="dxa"/>
                  <w:tcBorders>
                    <w:top w:val="nil"/>
                    <w:left w:val="nil"/>
                    <w:bottom w:val="single" w:sz="4" w:space="0" w:color="auto"/>
                    <w:right w:val="single" w:sz="4" w:space="0" w:color="auto"/>
                  </w:tcBorders>
                  <w:shd w:val="clear" w:color="000000" w:fill="D9D9D9"/>
                  <w:noWrap/>
                  <w:vAlign w:val="center"/>
                  <w:hideMark/>
                </w:tcPr>
                <w:p w14:paraId="71961798" w14:textId="77777777" w:rsidR="004A0DE4" w:rsidRDefault="004A0DE4" w:rsidP="004A0DE4">
                  <w:pPr>
                    <w:jc w:val="center"/>
                    <w:rPr>
                      <w:rFonts w:ascii="Calibri" w:hAnsi="Calibri" w:cs="Calibri"/>
                      <w:sz w:val="18"/>
                      <w:szCs w:val="18"/>
                    </w:rPr>
                  </w:pPr>
                  <w:r>
                    <w:rPr>
                      <w:rFonts w:ascii="Calibri" w:hAnsi="Calibri" w:cs="Calibri"/>
                      <w:sz w:val="18"/>
                      <w:szCs w:val="18"/>
                    </w:rPr>
                    <w:t>20</w:t>
                  </w:r>
                </w:p>
              </w:tc>
              <w:tc>
                <w:tcPr>
                  <w:tcW w:w="992" w:type="dxa"/>
                  <w:tcBorders>
                    <w:top w:val="nil"/>
                    <w:left w:val="nil"/>
                    <w:bottom w:val="single" w:sz="4" w:space="0" w:color="auto"/>
                    <w:right w:val="single" w:sz="4" w:space="0" w:color="auto"/>
                  </w:tcBorders>
                  <w:shd w:val="clear" w:color="000000" w:fill="DDEBF7"/>
                  <w:noWrap/>
                  <w:vAlign w:val="center"/>
                  <w:hideMark/>
                </w:tcPr>
                <w:p w14:paraId="26142126" w14:textId="77777777" w:rsidR="004A0DE4" w:rsidRDefault="004A0DE4" w:rsidP="004A0DE4">
                  <w:pPr>
                    <w:jc w:val="center"/>
                    <w:rPr>
                      <w:rFonts w:ascii="Calibri" w:hAnsi="Calibri" w:cs="Calibri"/>
                      <w:sz w:val="18"/>
                      <w:szCs w:val="18"/>
                    </w:rPr>
                  </w:pPr>
                  <w:r>
                    <w:rPr>
                      <w:rFonts w:ascii="Calibri" w:hAnsi="Calibri" w:cs="Calibri"/>
                      <w:sz w:val="18"/>
                      <w:szCs w:val="18"/>
                    </w:rPr>
                    <w:t>20</w:t>
                  </w:r>
                </w:p>
              </w:tc>
              <w:tc>
                <w:tcPr>
                  <w:tcW w:w="992" w:type="dxa"/>
                  <w:tcBorders>
                    <w:top w:val="nil"/>
                    <w:left w:val="nil"/>
                    <w:bottom w:val="single" w:sz="4" w:space="0" w:color="auto"/>
                    <w:right w:val="single" w:sz="4" w:space="0" w:color="auto"/>
                  </w:tcBorders>
                  <w:shd w:val="clear" w:color="000000" w:fill="DDEBF7"/>
                  <w:noWrap/>
                  <w:vAlign w:val="center"/>
                  <w:hideMark/>
                </w:tcPr>
                <w:p w14:paraId="6D487D41" w14:textId="77777777" w:rsidR="004A0DE4" w:rsidRDefault="004A0DE4" w:rsidP="004A0DE4">
                  <w:pPr>
                    <w:jc w:val="center"/>
                    <w:rPr>
                      <w:rFonts w:ascii="Calibri" w:hAnsi="Calibri" w:cs="Calibri"/>
                      <w:sz w:val="18"/>
                      <w:szCs w:val="18"/>
                    </w:rPr>
                  </w:pPr>
                  <w:r>
                    <w:rPr>
                      <w:rFonts w:ascii="Calibri" w:hAnsi="Calibri" w:cs="Calibri"/>
                      <w:sz w:val="18"/>
                      <w:szCs w:val="18"/>
                    </w:rPr>
                    <w:t>35</w:t>
                  </w:r>
                </w:p>
              </w:tc>
            </w:tr>
            <w:tr w:rsidR="004A0DE4" w:rsidRPr="0039183F" w14:paraId="3EBBEA34" w14:textId="77777777" w:rsidTr="00275829">
              <w:trPr>
                <w:trHeight w:val="360"/>
              </w:trPr>
              <w:tc>
                <w:tcPr>
                  <w:tcW w:w="1565" w:type="dxa"/>
                  <w:vMerge/>
                  <w:tcBorders>
                    <w:top w:val="nil"/>
                    <w:left w:val="single" w:sz="4" w:space="0" w:color="auto"/>
                    <w:bottom w:val="single" w:sz="4" w:space="0" w:color="auto"/>
                    <w:right w:val="single" w:sz="4" w:space="0" w:color="auto"/>
                  </w:tcBorders>
                  <w:vAlign w:val="center"/>
                  <w:hideMark/>
                </w:tcPr>
                <w:p w14:paraId="62F5C831" w14:textId="77777777" w:rsidR="004A0DE4" w:rsidRPr="0039183F" w:rsidRDefault="004A0DE4" w:rsidP="004A0DE4">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0A0DEFBF" w14:textId="77777777" w:rsidR="004A0DE4" w:rsidRPr="0039183F" w:rsidRDefault="004A0DE4" w:rsidP="004A0DE4">
                  <w:pPr>
                    <w:jc w:val="center"/>
                    <w:rPr>
                      <w:rFonts w:cs="Arial"/>
                      <w:sz w:val="14"/>
                      <w:szCs w:val="14"/>
                      <w:lang w:eastAsia="ca-ES"/>
                    </w:rPr>
                  </w:pPr>
                  <w:r w:rsidRPr="0039183F">
                    <w:rPr>
                      <w:rFonts w:cs="Arial"/>
                      <w:sz w:val="14"/>
                      <w:szCs w:val="14"/>
                      <w:lang w:eastAsia="ca-ES"/>
                    </w:rPr>
                    <w:t>7</w:t>
                  </w:r>
                </w:p>
              </w:tc>
              <w:tc>
                <w:tcPr>
                  <w:tcW w:w="730" w:type="dxa"/>
                  <w:tcBorders>
                    <w:top w:val="nil"/>
                    <w:left w:val="nil"/>
                    <w:bottom w:val="single" w:sz="4" w:space="0" w:color="auto"/>
                    <w:right w:val="single" w:sz="4" w:space="0" w:color="auto"/>
                  </w:tcBorders>
                  <w:shd w:val="clear" w:color="auto" w:fill="auto"/>
                  <w:noWrap/>
                  <w:vAlign w:val="center"/>
                  <w:hideMark/>
                </w:tcPr>
                <w:p w14:paraId="53B33419" w14:textId="77777777" w:rsidR="004A0DE4" w:rsidRPr="00520ECF" w:rsidRDefault="004A0DE4" w:rsidP="004A0DE4">
                  <w:pPr>
                    <w:jc w:val="center"/>
                    <w:rPr>
                      <w:rFonts w:ascii="Calibri" w:hAnsi="Calibri" w:cs="Calibri"/>
                      <w:sz w:val="18"/>
                      <w:szCs w:val="18"/>
                    </w:rPr>
                  </w:pPr>
                  <w:r w:rsidRPr="00520ECF">
                    <w:rPr>
                      <w:rFonts w:ascii="Calibri" w:hAnsi="Calibri" w:cs="Calibri"/>
                      <w:sz w:val="18"/>
                      <w:szCs w:val="18"/>
                    </w:rPr>
                    <w:t>2</w:t>
                  </w:r>
                </w:p>
              </w:tc>
              <w:tc>
                <w:tcPr>
                  <w:tcW w:w="709" w:type="dxa"/>
                  <w:tcBorders>
                    <w:top w:val="nil"/>
                    <w:left w:val="nil"/>
                    <w:bottom w:val="single" w:sz="4" w:space="0" w:color="auto"/>
                    <w:right w:val="single" w:sz="4" w:space="0" w:color="auto"/>
                  </w:tcBorders>
                  <w:shd w:val="clear" w:color="auto" w:fill="auto"/>
                  <w:noWrap/>
                  <w:vAlign w:val="center"/>
                  <w:hideMark/>
                </w:tcPr>
                <w:p w14:paraId="1CE28863" w14:textId="77777777" w:rsidR="004A0DE4" w:rsidRPr="00520ECF" w:rsidRDefault="004A0DE4" w:rsidP="004A0DE4">
                  <w:pPr>
                    <w:jc w:val="center"/>
                    <w:rPr>
                      <w:rFonts w:ascii="Calibri" w:hAnsi="Calibri" w:cs="Calibri"/>
                      <w:sz w:val="18"/>
                      <w:szCs w:val="18"/>
                    </w:rPr>
                  </w:pPr>
                  <w:r w:rsidRPr="00520ECF">
                    <w:rPr>
                      <w:rFonts w:ascii="Calibri" w:hAnsi="Calibri" w:cs="Calibri"/>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14:paraId="3997079F" w14:textId="77777777" w:rsidR="004A0DE4" w:rsidRPr="00520ECF" w:rsidRDefault="004A0DE4" w:rsidP="004A0DE4">
                  <w:pPr>
                    <w:jc w:val="center"/>
                    <w:rPr>
                      <w:rFonts w:ascii="Calibri" w:hAnsi="Calibri" w:cs="Calibri"/>
                      <w:sz w:val="18"/>
                      <w:szCs w:val="18"/>
                    </w:rPr>
                  </w:pPr>
                  <w:r w:rsidRPr="00520ECF">
                    <w:rPr>
                      <w:rFonts w:ascii="Calibri" w:hAnsi="Calibri" w:cs="Calibri"/>
                      <w:sz w:val="18"/>
                      <w:szCs w:val="18"/>
                    </w:rPr>
                    <w:t>1</w:t>
                  </w:r>
                </w:p>
              </w:tc>
              <w:tc>
                <w:tcPr>
                  <w:tcW w:w="850" w:type="dxa"/>
                  <w:tcBorders>
                    <w:top w:val="nil"/>
                    <w:left w:val="nil"/>
                    <w:bottom w:val="single" w:sz="4" w:space="0" w:color="auto"/>
                    <w:right w:val="single" w:sz="4" w:space="0" w:color="auto"/>
                  </w:tcBorders>
                  <w:shd w:val="clear" w:color="000000" w:fill="D9D9D9"/>
                  <w:noWrap/>
                  <w:vAlign w:val="center"/>
                  <w:hideMark/>
                </w:tcPr>
                <w:p w14:paraId="720C2770" w14:textId="77777777" w:rsidR="004A0DE4" w:rsidRDefault="004A0DE4" w:rsidP="004A0DE4">
                  <w:pPr>
                    <w:jc w:val="center"/>
                    <w:rPr>
                      <w:rFonts w:ascii="Calibri" w:hAnsi="Calibri" w:cs="Calibri"/>
                      <w:sz w:val="18"/>
                      <w:szCs w:val="18"/>
                    </w:rPr>
                  </w:pPr>
                  <w:r>
                    <w:rPr>
                      <w:rFonts w:ascii="Calibri" w:hAnsi="Calibri" w:cs="Calibri"/>
                      <w:sz w:val="18"/>
                      <w:szCs w:val="18"/>
                    </w:rPr>
                    <w:t>2</w:t>
                  </w:r>
                </w:p>
              </w:tc>
              <w:tc>
                <w:tcPr>
                  <w:tcW w:w="880" w:type="dxa"/>
                  <w:tcBorders>
                    <w:top w:val="nil"/>
                    <w:left w:val="nil"/>
                    <w:bottom w:val="single" w:sz="4" w:space="0" w:color="auto"/>
                    <w:right w:val="single" w:sz="4" w:space="0" w:color="auto"/>
                  </w:tcBorders>
                  <w:shd w:val="clear" w:color="000000" w:fill="D9D9D9"/>
                  <w:noWrap/>
                  <w:vAlign w:val="center"/>
                  <w:hideMark/>
                </w:tcPr>
                <w:p w14:paraId="5751FB3B" w14:textId="77777777" w:rsidR="004A0DE4" w:rsidRDefault="004A0DE4" w:rsidP="004A0DE4">
                  <w:pPr>
                    <w:jc w:val="center"/>
                    <w:rPr>
                      <w:rFonts w:ascii="Calibri" w:hAnsi="Calibri" w:cs="Calibri"/>
                      <w:sz w:val="18"/>
                      <w:szCs w:val="18"/>
                    </w:rPr>
                  </w:pPr>
                  <w:r>
                    <w:rPr>
                      <w:rFonts w:ascii="Calibri" w:hAnsi="Calibri" w:cs="Calibri"/>
                      <w:sz w:val="18"/>
                      <w:szCs w:val="18"/>
                    </w:rPr>
                    <w:t>3</w:t>
                  </w:r>
                </w:p>
              </w:tc>
              <w:tc>
                <w:tcPr>
                  <w:tcW w:w="853" w:type="dxa"/>
                  <w:tcBorders>
                    <w:top w:val="nil"/>
                    <w:left w:val="nil"/>
                    <w:bottom w:val="single" w:sz="4" w:space="0" w:color="auto"/>
                    <w:right w:val="single" w:sz="4" w:space="0" w:color="auto"/>
                  </w:tcBorders>
                  <w:shd w:val="clear" w:color="000000" w:fill="D9D9D9"/>
                  <w:noWrap/>
                  <w:vAlign w:val="center"/>
                  <w:hideMark/>
                </w:tcPr>
                <w:p w14:paraId="7F1FF6E6" w14:textId="77777777" w:rsidR="004A0DE4" w:rsidRDefault="004A0DE4" w:rsidP="004A0DE4">
                  <w:pPr>
                    <w:jc w:val="center"/>
                    <w:rPr>
                      <w:rFonts w:ascii="Calibri" w:hAnsi="Calibri" w:cs="Calibri"/>
                      <w:sz w:val="18"/>
                      <w:szCs w:val="18"/>
                    </w:rPr>
                  </w:pPr>
                  <w:r>
                    <w:rPr>
                      <w:rFonts w:ascii="Calibri" w:hAnsi="Calibri" w:cs="Calibri"/>
                      <w:sz w:val="18"/>
                      <w:szCs w:val="18"/>
                    </w:rPr>
                    <w:t>7</w:t>
                  </w:r>
                </w:p>
              </w:tc>
              <w:tc>
                <w:tcPr>
                  <w:tcW w:w="992" w:type="dxa"/>
                  <w:tcBorders>
                    <w:top w:val="nil"/>
                    <w:left w:val="nil"/>
                    <w:bottom w:val="single" w:sz="4" w:space="0" w:color="auto"/>
                    <w:right w:val="single" w:sz="4" w:space="0" w:color="auto"/>
                  </w:tcBorders>
                  <w:shd w:val="clear" w:color="000000" w:fill="DDEBF7"/>
                  <w:noWrap/>
                  <w:vAlign w:val="center"/>
                  <w:hideMark/>
                </w:tcPr>
                <w:p w14:paraId="084FC80D" w14:textId="77777777" w:rsidR="004A0DE4" w:rsidRDefault="004A0DE4" w:rsidP="004A0DE4">
                  <w:pPr>
                    <w:jc w:val="center"/>
                    <w:rPr>
                      <w:rFonts w:ascii="Calibri" w:hAnsi="Calibri" w:cs="Calibri"/>
                      <w:sz w:val="18"/>
                      <w:szCs w:val="18"/>
                    </w:rPr>
                  </w:pPr>
                  <w:r>
                    <w:rPr>
                      <w:rFonts w:ascii="Calibri" w:hAnsi="Calibri" w:cs="Calibri"/>
                      <w:sz w:val="18"/>
                      <w:szCs w:val="18"/>
                    </w:rPr>
                    <w:t>7</w:t>
                  </w:r>
                </w:p>
              </w:tc>
              <w:tc>
                <w:tcPr>
                  <w:tcW w:w="992" w:type="dxa"/>
                  <w:tcBorders>
                    <w:top w:val="nil"/>
                    <w:left w:val="nil"/>
                    <w:bottom w:val="single" w:sz="4" w:space="0" w:color="auto"/>
                    <w:right w:val="single" w:sz="4" w:space="0" w:color="auto"/>
                  </w:tcBorders>
                  <w:shd w:val="clear" w:color="000000" w:fill="DDEBF7"/>
                  <w:noWrap/>
                  <w:vAlign w:val="center"/>
                  <w:hideMark/>
                </w:tcPr>
                <w:p w14:paraId="77BA3CD0" w14:textId="77777777" w:rsidR="004A0DE4" w:rsidRDefault="004A0DE4" w:rsidP="004A0DE4">
                  <w:pPr>
                    <w:jc w:val="center"/>
                    <w:rPr>
                      <w:rFonts w:ascii="Calibri" w:hAnsi="Calibri" w:cs="Calibri"/>
                      <w:sz w:val="18"/>
                      <w:szCs w:val="18"/>
                    </w:rPr>
                  </w:pPr>
                  <w:r>
                    <w:rPr>
                      <w:rFonts w:ascii="Calibri" w:hAnsi="Calibri" w:cs="Calibri"/>
                      <w:sz w:val="18"/>
                      <w:szCs w:val="18"/>
                    </w:rPr>
                    <w:t>10</w:t>
                  </w:r>
                </w:p>
              </w:tc>
            </w:tr>
            <w:tr w:rsidR="004A0DE4" w:rsidRPr="0039183F" w14:paraId="4BE03278" w14:textId="77777777" w:rsidTr="00275829">
              <w:trPr>
                <w:trHeight w:val="330"/>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4A14A36F" w14:textId="77777777" w:rsidR="004A0DE4" w:rsidRPr="0039183F" w:rsidRDefault="004A0DE4" w:rsidP="004A0DE4">
                  <w:pPr>
                    <w:rPr>
                      <w:rFonts w:cs="Arial"/>
                      <w:sz w:val="14"/>
                      <w:szCs w:val="14"/>
                      <w:lang w:eastAsia="ca-ES"/>
                    </w:rPr>
                  </w:pPr>
                  <w:r w:rsidRPr="0039183F">
                    <w:rPr>
                      <w:rFonts w:cs="Arial"/>
                      <w:sz w:val="14"/>
                      <w:szCs w:val="14"/>
                      <w:lang w:eastAsia="ca-ES"/>
                    </w:rPr>
                    <w:t xml:space="preserve">A.3. Activitats guiades adreçades a grups </w:t>
                  </w:r>
                  <w:r w:rsidRPr="0039183F">
                    <w:rPr>
                      <w:rFonts w:cs="Arial"/>
                      <w:sz w:val="14"/>
                      <w:szCs w:val="14"/>
                      <w:lang w:eastAsia="ca-ES"/>
                    </w:rPr>
                    <w:lastRenderedPageBreak/>
                    <w:t>d’infants i joves en temps de lleure</w:t>
                  </w:r>
                </w:p>
              </w:tc>
              <w:tc>
                <w:tcPr>
                  <w:tcW w:w="714" w:type="dxa"/>
                  <w:tcBorders>
                    <w:top w:val="nil"/>
                    <w:left w:val="nil"/>
                    <w:bottom w:val="single" w:sz="4" w:space="0" w:color="auto"/>
                    <w:right w:val="single" w:sz="4" w:space="0" w:color="auto"/>
                  </w:tcBorders>
                  <w:shd w:val="clear" w:color="000000" w:fill="D9D9D9"/>
                  <w:noWrap/>
                  <w:vAlign w:val="center"/>
                  <w:hideMark/>
                </w:tcPr>
                <w:p w14:paraId="14CEAB4C" w14:textId="77777777" w:rsidR="004A0DE4" w:rsidRPr="0039183F" w:rsidRDefault="004A0DE4" w:rsidP="004A0DE4">
                  <w:pPr>
                    <w:jc w:val="center"/>
                    <w:rPr>
                      <w:rFonts w:cs="Arial"/>
                      <w:sz w:val="14"/>
                      <w:szCs w:val="14"/>
                      <w:lang w:eastAsia="ca-ES"/>
                    </w:rPr>
                  </w:pPr>
                  <w:r w:rsidRPr="0039183F">
                    <w:rPr>
                      <w:rFonts w:cs="Arial"/>
                      <w:sz w:val="14"/>
                      <w:szCs w:val="14"/>
                      <w:lang w:eastAsia="ca-ES"/>
                    </w:rPr>
                    <w:lastRenderedPageBreak/>
                    <w:t>3</w:t>
                  </w:r>
                </w:p>
              </w:tc>
              <w:tc>
                <w:tcPr>
                  <w:tcW w:w="730" w:type="dxa"/>
                  <w:tcBorders>
                    <w:top w:val="nil"/>
                    <w:left w:val="nil"/>
                    <w:bottom w:val="single" w:sz="4" w:space="0" w:color="auto"/>
                    <w:right w:val="single" w:sz="4" w:space="0" w:color="auto"/>
                  </w:tcBorders>
                  <w:shd w:val="clear" w:color="auto" w:fill="auto"/>
                  <w:noWrap/>
                  <w:vAlign w:val="center"/>
                  <w:hideMark/>
                </w:tcPr>
                <w:p w14:paraId="578E5182" w14:textId="77777777" w:rsidR="004A0DE4" w:rsidRPr="00520ECF" w:rsidRDefault="004A0DE4" w:rsidP="004A0DE4">
                  <w:pPr>
                    <w:jc w:val="center"/>
                    <w:rPr>
                      <w:rFonts w:ascii="Calibri" w:hAnsi="Calibri" w:cs="Calibri"/>
                      <w:sz w:val="18"/>
                      <w:szCs w:val="18"/>
                    </w:rPr>
                  </w:pPr>
                  <w:r w:rsidRPr="00520ECF">
                    <w:rPr>
                      <w:rFonts w:ascii="Calibri" w:hAnsi="Calibri" w:cs="Calibri"/>
                      <w:sz w:val="18"/>
                      <w:szCs w:val="18"/>
                    </w:rPr>
                    <w:t>12</w:t>
                  </w:r>
                </w:p>
              </w:tc>
              <w:tc>
                <w:tcPr>
                  <w:tcW w:w="709" w:type="dxa"/>
                  <w:tcBorders>
                    <w:top w:val="nil"/>
                    <w:left w:val="nil"/>
                    <w:bottom w:val="single" w:sz="4" w:space="0" w:color="auto"/>
                    <w:right w:val="single" w:sz="4" w:space="0" w:color="auto"/>
                  </w:tcBorders>
                  <w:shd w:val="clear" w:color="auto" w:fill="auto"/>
                  <w:noWrap/>
                  <w:vAlign w:val="center"/>
                  <w:hideMark/>
                </w:tcPr>
                <w:p w14:paraId="09D9CC56" w14:textId="77777777" w:rsidR="004A0DE4" w:rsidRPr="00520ECF" w:rsidRDefault="004A0DE4" w:rsidP="004A0DE4">
                  <w:pPr>
                    <w:jc w:val="center"/>
                    <w:rPr>
                      <w:rFonts w:ascii="Calibri" w:hAnsi="Calibri" w:cs="Calibri"/>
                      <w:sz w:val="18"/>
                      <w:szCs w:val="18"/>
                    </w:rPr>
                  </w:pPr>
                  <w:r w:rsidRPr="00520ECF">
                    <w:rPr>
                      <w:rFonts w:ascii="Calibri" w:hAnsi="Calibri" w:cs="Calibri"/>
                      <w:sz w:val="18"/>
                      <w:szCs w:val="18"/>
                    </w:rPr>
                    <w:t>6</w:t>
                  </w:r>
                </w:p>
              </w:tc>
              <w:tc>
                <w:tcPr>
                  <w:tcW w:w="709" w:type="dxa"/>
                  <w:tcBorders>
                    <w:top w:val="nil"/>
                    <w:left w:val="nil"/>
                    <w:bottom w:val="single" w:sz="4" w:space="0" w:color="auto"/>
                    <w:right w:val="single" w:sz="4" w:space="0" w:color="auto"/>
                  </w:tcBorders>
                  <w:shd w:val="clear" w:color="auto" w:fill="auto"/>
                  <w:noWrap/>
                  <w:vAlign w:val="center"/>
                  <w:hideMark/>
                </w:tcPr>
                <w:p w14:paraId="0380A622" w14:textId="77777777" w:rsidR="004A0DE4" w:rsidRPr="00520ECF" w:rsidRDefault="004A0DE4" w:rsidP="004A0DE4">
                  <w:pPr>
                    <w:jc w:val="center"/>
                    <w:rPr>
                      <w:rFonts w:ascii="Calibri" w:hAnsi="Calibri" w:cs="Calibri"/>
                      <w:sz w:val="18"/>
                      <w:szCs w:val="18"/>
                    </w:rPr>
                  </w:pPr>
                  <w:r w:rsidRPr="00520ECF">
                    <w:rPr>
                      <w:rFonts w:ascii="Calibri" w:hAnsi="Calibri" w:cs="Calibri"/>
                      <w:sz w:val="18"/>
                      <w:szCs w:val="18"/>
                    </w:rPr>
                    <w:t>6</w:t>
                  </w:r>
                </w:p>
              </w:tc>
              <w:tc>
                <w:tcPr>
                  <w:tcW w:w="850" w:type="dxa"/>
                  <w:tcBorders>
                    <w:top w:val="nil"/>
                    <w:left w:val="nil"/>
                    <w:bottom w:val="single" w:sz="4" w:space="0" w:color="auto"/>
                    <w:right w:val="single" w:sz="4" w:space="0" w:color="auto"/>
                  </w:tcBorders>
                  <w:shd w:val="clear" w:color="000000" w:fill="D9D9D9"/>
                  <w:noWrap/>
                  <w:vAlign w:val="center"/>
                  <w:hideMark/>
                </w:tcPr>
                <w:p w14:paraId="7972243D" w14:textId="77777777" w:rsidR="004A0DE4" w:rsidRDefault="004A0DE4" w:rsidP="004A0DE4">
                  <w:pPr>
                    <w:jc w:val="center"/>
                    <w:rPr>
                      <w:rFonts w:ascii="Calibri" w:hAnsi="Calibri" w:cs="Calibri"/>
                      <w:sz w:val="18"/>
                      <w:szCs w:val="18"/>
                    </w:rPr>
                  </w:pPr>
                  <w:r>
                    <w:rPr>
                      <w:rFonts w:ascii="Calibri" w:hAnsi="Calibri" w:cs="Calibri"/>
                      <w:sz w:val="18"/>
                      <w:szCs w:val="18"/>
                    </w:rPr>
                    <w:t>12</w:t>
                  </w:r>
                </w:p>
              </w:tc>
              <w:tc>
                <w:tcPr>
                  <w:tcW w:w="880" w:type="dxa"/>
                  <w:tcBorders>
                    <w:top w:val="nil"/>
                    <w:left w:val="nil"/>
                    <w:bottom w:val="single" w:sz="4" w:space="0" w:color="auto"/>
                    <w:right w:val="single" w:sz="4" w:space="0" w:color="auto"/>
                  </w:tcBorders>
                  <w:shd w:val="clear" w:color="000000" w:fill="D9D9D9"/>
                  <w:noWrap/>
                  <w:vAlign w:val="center"/>
                  <w:hideMark/>
                </w:tcPr>
                <w:p w14:paraId="2AE539B6" w14:textId="77777777" w:rsidR="004A0DE4" w:rsidRDefault="004A0DE4" w:rsidP="004A0DE4">
                  <w:pPr>
                    <w:jc w:val="center"/>
                    <w:rPr>
                      <w:rFonts w:ascii="Calibri" w:hAnsi="Calibri" w:cs="Calibri"/>
                      <w:sz w:val="18"/>
                      <w:szCs w:val="18"/>
                    </w:rPr>
                  </w:pPr>
                  <w:r>
                    <w:rPr>
                      <w:rFonts w:ascii="Calibri" w:hAnsi="Calibri" w:cs="Calibri"/>
                      <w:sz w:val="18"/>
                      <w:szCs w:val="18"/>
                    </w:rPr>
                    <w:t>18</w:t>
                  </w:r>
                </w:p>
              </w:tc>
              <w:tc>
                <w:tcPr>
                  <w:tcW w:w="853" w:type="dxa"/>
                  <w:tcBorders>
                    <w:top w:val="nil"/>
                    <w:left w:val="nil"/>
                    <w:bottom w:val="single" w:sz="4" w:space="0" w:color="auto"/>
                    <w:right w:val="single" w:sz="4" w:space="0" w:color="auto"/>
                  </w:tcBorders>
                  <w:shd w:val="clear" w:color="000000" w:fill="D9D9D9"/>
                  <w:noWrap/>
                  <w:vAlign w:val="center"/>
                  <w:hideMark/>
                </w:tcPr>
                <w:p w14:paraId="36E3D734" w14:textId="77777777" w:rsidR="004A0DE4" w:rsidRDefault="004A0DE4" w:rsidP="004A0DE4">
                  <w:pPr>
                    <w:jc w:val="center"/>
                    <w:rPr>
                      <w:rFonts w:ascii="Calibri" w:hAnsi="Calibri" w:cs="Calibri"/>
                      <w:sz w:val="18"/>
                      <w:szCs w:val="18"/>
                    </w:rPr>
                  </w:pPr>
                  <w:r>
                    <w:rPr>
                      <w:rFonts w:ascii="Calibri" w:hAnsi="Calibri" w:cs="Calibri"/>
                      <w:sz w:val="18"/>
                      <w:szCs w:val="18"/>
                    </w:rPr>
                    <w:t>18</w:t>
                  </w:r>
                </w:p>
              </w:tc>
              <w:tc>
                <w:tcPr>
                  <w:tcW w:w="992" w:type="dxa"/>
                  <w:tcBorders>
                    <w:top w:val="nil"/>
                    <w:left w:val="nil"/>
                    <w:bottom w:val="single" w:sz="4" w:space="0" w:color="auto"/>
                    <w:right w:val="single" w:sz="4" w:space="0" w:color="auto"/>
                  </w:tcBorders>
                  <w:shd w:val="clear" w:color="000000" w:fill="DDEBF7"/>
                  <w:noWrap/>
                  <w:vAlign w:val="center"/>
                  <w:hideMark/>
                </w:tcPr>
                <w:p w14:paraId="5DC3C8CB" w14:textId="77777777" w:rsidR="004A0DE4" w:rsidRDefault="004A0DE4" w:rsidP="004A0DE4">
                  <w:pPr>
                    <w:jc w:val="center"/>
                    <w:rPr>
                      <w:rFonts w:ascii="Calibri" w:hAnsi="Calibri" w:cs="Calibri"/>
                      <w:sz w:val="18"/>
                      <w:szCs w:val="18"/>
                    </w:rPr>
                  </w:pPr>
                  <w:r>
                    <w:rPr>
                      <w:rFonts w:ascii="Calibri" w:hAnsi="Calibri" w:cs="Calibri"/>
                      <w:sz w:val="18"/>
                      <w:szCs w:val="18"/>
                    </w:rPr>
                    <w:t>18</w:t>
                  </w:r>
                </w:p>
              </w:tc>
              <w:tc>
                <w:tcPr>
                  <w:tcW w:w="992" w:type="dxa"/>
                  <w:tcBorders>
                    <w:top w:val="nil"/>
                    <w:left w:val="nil"/>
                    <w:bottom w:val="single" w:sz="4" w:space="0" w:color="auto"/>
                    <w:right w:val="single" w:sz="4" w:space="0" w:color="auto"/>
                  </w:tcBorders>
                  <w:shd w:val="clear" w:color="000000" w:fill="DDEBF7"/>
                  <w:noWrap/>
                  <w:vAlign w:val="center"/>
                  <w:hideMark/>
                </w:tcPr>
                <w:p w14:paraId="3AFB0AF5" w14:textId="77777777" w:rsidR="004A0DE4" w:rsidRDefault="004A0DE4" w:rsidP="004A0DE4">
                  <w:pPr>
                    <w:jc w:val="center"/>
                    <w:rPr>
                      <w:rFonts w:ascii="Calibri" w:hAnsi="Calibri" w:cs="Calibri"/>
                      <w:sz w:val="18"/>
                      <w:szCs w:val="18"/>
                    </w:rPr>
                  </w:pPr>
                  <w:r>
                    <w:rPr>
                      <w:rFonts w:ascii="Calibri" w:hAnsi="Calibri" w:cs="Calibri"/>
                      <w:sz w:val="18"/>
                      <w:szCs w:val="18"/>
                    </w:rPr>
                    <w:t>36</w:t>
                  </w:r>
                </w:p>
              </w:tc>
            </w:tr>
            <w:tr w:rsidR="004A0DE4" w:rsidRPr="0039183F" w14:paraId="777B4B0F" w14:textId="77777777" w:rsidTr="00275829">
              <w:trPr>
                <w:trHeight w:val="340"/>
              </w:trPr>
              <w:tc>
                <w:tcPr>
                  <w:tcW w:w="1565" w:type="dxa"/>
                  <w:vMerge/>
                  <w:tcBorders>
                    <w:top w:val="nil"/>
                    <w:left w:val="single" w:sz="4" w:space="0" w:color="auto"/>
                    <w:bottom w:val="single" w:sz="4" w:space="0" w:color="auto"/>
                    <w:right w:val="single" w:sz="4" w:space="0" w:color="auto"/>
                  </w:tcBorders>
                  <w:vAlign w:val="center"/>
                  <w:hideMark/>
                </w:tcPr>
                <w:p w14:paraId="72FCFAC9" w14:textId="77777777" w:rsidR="004A0DE4" w:rsidRPr="0039183F" w:rsidRDefault="004A0DE4" w:rsidP="004A0DE4">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6E2DDF03" w14:textId="77777777" w:rsidR="004A0DE4" w:rsidRPr="0039183F" w:rsidRDefault="004A0DE4" w:rsidP="004A0DE4">
                  <w:pPr>
                    <w:jc w:val="center"/>
                    <w:rPr>
                      <w:rFonts w:cs="Arial"/>
                      <w:sz w:val="14"/>
                      <w:szCs w:val="14"/>
                      <w:lang w:eastAsia="ca-ES"/>
                    </w:rPr>
                  </w:pPr>
                  <w:r w:rsidRPr="0039183F">
                    <w:rPr>
                      <w:rFonts w:cs="Arial"/>
                      <w:sz w:val="14"/>
                      <w:szCs w:val="14"/>
                      <w:lang w:eastAsia="ca-ES"/>
                    </w:rPr>
                    <w:t>6</w:t>
                  </w:r>
                </w:p>
              </w:tc>
              <w:tc>
                <w:tcPr>
                  <w:tcW w:w="730" w:type="dxa"/>
                  <w:tcBorders>
                    <w:top w:val="nil"/>
                    <w:left w:val="nil"/>
                    <w:bottom w:val="single" w:sz="4" w:space="0" w:color="auto"/>
                    <w:right w:val="single" w:sz="4" w:space="0" w:color="auto"/>
                  </w:tcBorders>
                  <w:shd w:val="clear" w:color="auto" w:fill="auto"/>
                  <w:noWrap/>
                  <w:vAlign w:val="center"/>
                  <w:hideMark/>
                </w:tcPr>
                <w:p w14:paraId="70D168CD" w14:textId="77777777" w:rsidR="004A0DE4" w:rsidRPr="00520ECF" w:rsidRDefault="004A0DE4" w:rsidP="004A0DE4">
                  <w:pPr>
                    <w:jc w:val="center"/>
                    <w:rPr>
                      <w:rFonts w:ascii="Calibri" w:hAnsi="Calibri" w:cs="Calibri"/>
                      <w:sz w:val="18"/>
                      <w:szCs w:val="18"/>
                    </w:rPr>
                  </w:pPr>
                  <w:r w:rsidRPr="00520ECF">
                    <w:rPr>
                      <w:rFonts w:ascii="Calibri" w:hAnsi="Calibri" w:cs="Calibri"/>
                      <w:sz w:val="18"/>
                      <w:szCs w:val="18"/>
                    </w:rPr>
                    <w:t>0</w:t>
                  </w:r>
                </w:p>
              </w:tc>
              <w:tc>
                <w:tcPr>
                  <w:tcW w:w="709" w:type="dxa"/>
                  <w:tcBorders>
                    <w:top w:val="nil"/>
                    <w:left w:val="nil"/>
                    <w:bottom w:val="single" w:sz="4" w:space="0" w:color="auto"/>
                    <w:right w:val="single" w:sz="4" w:space="0" w:color="auto"/>
                  </w:tcBorders>
                  <w:shd w:val="clear" w:color="auto" w:fill="auto"/>
                  <w:noWrap/>
                  <w:vAlign w:val="center"/>
                  <w:hideMark/>
                </w:tcPr>
                <w:p w14:paraId="2CAE8446" w14:textId="77777777" w:rsidR="004A0DE4" w:rsidRPr="00520ECF" w:rsidRDefault="004A0DE4" w:rsidP="004A0DE4">
                  <w:pPr>
                    <w:jc w:val="center"/>
                    <w:rPr>
                      <w:rFonts w:ascii="Calibri" w:hAnsi="Calibri" w:cs="Calibri"/>
                      <w:sz w:val="18"/>
                      <w:szCs w:val="18"/>
                    </w:rPr>
                  </w:pPr>
                  <w:r w:rsidRPr="00520ECF">
                    <w:rPr>
                      <w:rFonts w:ascii="Calibri" w:hAnsi="Calibri" w:cs="Calibri"/>
                      <w:sz w:val="18"/>
                      <w:szCs w:val="18"/>
                    </w:rPr>
                    <w:t>0</w:t>
                  </w:r>
                </w:p>
              </w:tc>
              <w:tc>
                <w:tcPr>
                  <w:tcW w:w="709" w:type="dxa"/>
                  <w:tcBorders>
                    <w:top w:val="nil"/>
                    <w:left w:val="nil"/>
                    <w:bottom w:val="single" w:sz="4" w:space="0" w:color="auto"/>
                    <w:right w:val="single" w:sz="4" w:space="0" w:color="auto"/>
                  </w:tcBorders>
                  <w:shd w:val="clear" w:color="auto" w:fill="auto"/>
                  <w:noWrap/>
                  <w:vAlign w:val="center"/>
                  <w:hideMark/>
                </w:tcPr>
                <w:p w14:paraId="3E153863" w14:textId="77777777" w:rsidR="004A0DE4" w:rsidRPr="00520ECF" w:rsidRDefault="004A0DE4" w:rsidP="004A0DE4">
                  <w:pPr>
                    <w:jc w:val="center"/>
                    <w:rPr>
                      <w:rFonts w:ascii="Calibri" w:hAnsi="Calibri" w:cs="Calibri"/>
                      <w:sz w:val="18"/>
                      <w:szCs w:val="18"/>
                    </w:rPr>
                  </w:pPr>
                  <w:r w:rsidRPr="00520ECF">
                    <w:rPr>
                      <w:rFonts w:ascii="Calibri" w:hAnsi="Calibri" w:cs="Calibri"/>
                      <w:sz w:val="18"/>
                      <w:szCs w:val="18"/>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4F210854" w14:textId="77777777" w:rsidR="004A0DE4" w:rsidRDefault="004A0DE4" w:rsidP="004A0DE4">
                  <w:pPr>
                    <w:jc w:val="center"/>
                    <w:rPr>
                      <w:rFonts w:ascii="Calibri" w:hAnsi="Calibri" w:cs="Calibri"/>
                      <w:sz w:val="18"/>
                      <w:szCs w:val="18"/>
                    </w:rPr>
                  </w:pPr>
                  <w:r>
                    <w:rPr>
                      <w:rFonts w:ascii="Calibri" w:hAnsi="Calibri" w:cs="Calibri"/>
                      <w:sz w:val="18"/>
                      <w:szCs w:val="18"/>
                    </w:rPr>
                    <w:t>0</w:t>
                  </w:r>
                </w:p>
              </w:tc>
              <w:tc>
                <w:tcPr>
                  <w:tcW w:w="880" w:type="dxa"/>
                  <w:tcBorders>
                    <w:top w:val="nil"/>
                    <w:left w:val="nil"/>
                    <w:bottom w:val="single" w:sz="4" w:space="0" w:color="auto"/>
                    <w:right w:val="single" w:sz="4" w:space="0" w:color="auto"/>
                  </w:tcBorders>
                  <w:shd w:val="clear" w:color="000000" w:fill="D9D9D9"/>
                  <w:noWrap/>
                  <w:vAlign w:val="center"/>
                  <w:hideMark/>
                </w:tcPr>
                <w:p w14:paraId="41495A9A" w14:textId="77777777" w:rsidR="004A0DE4" w:rsidRDefault="004A0DE4" w:rsidP="004A0DE4">
                  <w:pPr>
                    <w:jc w:val="center"/>
                    <w:rPr>
                      <w:rFonts w:ascii="Calibri" w:hAnsi="Calibri" w:cs="Calibri"/>
                      <w:sz w:val="18"/>
                      <w:szCs w:val="18"/>
                    </w:rPr>
                  </w:pPr>
                  <w:r>
                    <w:rPr>
                      <w:rFonts w:ascii="Calibri" w:hAnsi="Calibri" w:cs="Calibri"/>
                      <w:sz w:val="18"/>
                      <w:szCs w:val="18"/>
                    </w:rPr>
                    <w:t>0</w:t>
                  </w:r>
                </w:p>
              </w:tc>
              <w:tc>
                <w:tcPr>
                  <w:tcW w:w="853" w:type="dxa"/>
                  <w:tcBorders>
                    <w:top w:val="nil"/>
                    <w:left w:val="nil"/>
                    <w:bottom w:val="single" w:sz="4" w:space="0" w:color="auto"/>
                    <w:right w:val="single" w:sz="4" w:space="0" w:color="auto"/>
                  </w:tcBorders>
                  <w:shd w:val="clear" w:color="000000" w:fill="D9D9D9"/>
                  <w:noWrap/>
                  <w:vAlign w:val="center"/>
                  <w:hideMark/>
                </w:tcPr>
                <w:p w14:paraId="3625A8DA" w14:textId="77777777" w:rsidR="004A0DE4" w:rsidRDefault="004A0DE4" w:rsidP="004A0DE4">
                  <w:pPr>
                    <w:jc w:val="center"/>
                    <w:rPr>
                      <w:rFonts w:ascii="Calibri" w:hAnsi="Calibri" w:cs="Calibri"/>
                      <w:sz w:val="18"/>
                      <w:szCs w:val="18"/>
                    </w:rPr>
                  </w:pPr>
                  <w:r>
                    <w:rPr>
                      <w:rFonts w:ascii="Calibri" w:hAnsi="Calibri" w:cs="Calibri"/>
                      <w:sz w:val="18"/>
                      <w:szCs w:val="18"/>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5DCB840B" w14:textId="77777777" w:rsidR="004A0DE4" w:rsidRDefault="004A0DE4" w:rsidP="004A0DE4">
                  <w:pPr>
                    <w:jc w:val="center"/>
                    <w:rPr>
                      <w:rFonts w:ascii="Calibri" w:hAnsi="Calibri" w:cs="Calibri"/>
                      <w:sz w:val="18"/>
                      <w:szCs w:val="18"/>
                    </w:rPr>
                  </w:pPr>
                  <w:r>
                    <w:rPr>
                      <w:rFonts w:ascii="Calibri" w:hAnsi="Calibri" w:cs="Calibri"/>
                      <w:sz w:val="18"/>
                      <w:szCs w:val="18"/>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63957375" w14:textId="77777777" w:rsidR="004A0DE4" w:rsidRDefault="004A0DE4" w:rsidP="004A0DE4">
                  <w:pPr>
                    <w:jc w:val="center"/>
                    <w:rPr>
                      <w:rFonts w:ascii="Calibri" w:hAnsi="Calibri" w:cs="Calibri"/>
                      <w:sz w:val="18"/>
                      <w:szCs w:val="18"/>
                    </w:rPr>
                  </w:pPr>
                  <w:r>
                    <w:rPr>
                      <w:rFonts w:ascii="Calibri" w:hAnsi="Calibri" w:cs="Calibri"/>
                      <w:sz w:val="18"/>
                      <w:szCs w:val="18"/>
                    </w:rPr>
                    <w:t>0</w:t>
                  </w:r>
                </w:p>
              </w:tc>
            </w:tr>
            <w:tr w:rsidR="004A0DE4" w:rsidRPr="0039183F" w14:paraId="6959257F" w14:textId="77777777" w:rsidTr="00275829">
              <w:trPr>
                <w:trHeight w:val="540"/>
              </w:trPr>
              <w:tc>
                <w:tcPr>
                  <w:tcW w:w="1565" w:type="dxa"/>
                  <w:tcBorders>
                    <w:top w:val="nil"/>
                    <w:left w:val="single" w:sz="4" w:space="0" w:color="auto"/>
                    <w:bottom w:val="single" w:sz="4" w:space="0" w:color="auto"/>
                    <w:right w:val="single" w:sz="4" w:space="0" w:color="auto"/>
                  </w:tcBorders>
                  <w:shd w:val="clear" w:color="000000" w:fill="DDEBF7"/>
                  <w:vAlign w:val="center"/>
                  <w:hideMark/>
                </w:tcPr>
                <w:p w14:paraId="4FFB6C71" w14:textId="77777777" w:rsidR="004A0DE4" w:rsidRPr="0039183F" w:rsidRDefault="004A0DE4" w:rsidP="004A0DE4">
                  <w:pPr>
                    <w:rPr>
                      <w:rFonts w:cs="Arial"/>
                      <w:sz w:val="14"/>
                      <w:szCs w:val="14"/>
                      <w:lang w:eastAsia="ca-ES"/>
                    </w:rPr>
                  </w:pPr>
                  <w:r w:rsidRPr="0039183F">
                    <w:rPr>
                      <w:rFonts w:cs="Arial"/>
                      <w:sz w:val="14"/>
                      <w:szCs w:val="14"/>
                      <w:lang w:eastAsia="ca-ES"/>
                    </w:rPr>
                    <w:lastRenderedPageBreak/>
                    <w:t>B. Xerrades, ja sigui en instal·lacions pròpies o externes, o virtuals</w:t>
                  </w:r>
                </w:p>
              </w:tc>
              <w:tc>
                <w:tcPr>
                  <w:tcW w:w="714" w:type="dxa"/>
                  <w:tcBorders>
                    <w:top w:val="nil"/>
                    <w:left w:val="nil"/>
                    <w:bottom w:val="single" w:sz="4" w:space="0" w:color="auto"/>
                    <w:right w:val="single" w:sz="4" w:space="0" w:color="auto"/>
                  </w:tcBorders>
                  <w:shd w:val="clear" w:color="000000" w:fill="D9D9D9"/>
                  <w:noWrap/>
                  <w:vAlign w:val="center"/>
                  <w:hideMark/>
                </w:tcPr>
                <w:p w14:paraId="7B7C1DC3" w14:textId="77777777" w:rsidR="004A0DE4" w:rsidRPr="0039183F" w:rsidRDefault="004A0DE4" w:rsidP="004A0DE4">
                  <w:pPr>
                    <w:jc w:val="center"/>
                    <w:rPr>
                      <w:rFonts w:cs="Arial"/>
                      <w:sz w:val="14"/>
                      <w:szCs w:val="14"/>
                      <w:lang w:eastAsia="ca-ES"/>
                    </w:rPr>
                  </w:pPr>
                  <w:r w:rsidRPr="0039183F">
                    <w:rPr>
                      <w:rFonts w:cs="Arial"/>
                      <w:sz w:val="14"/>
                      <w:szCs w:val="14"/>
                      <w:lang w:eastAsia="ca-ES"/>
                    </w:rPr>
                    <w:t>2</w:t>
                  </w:r>
                </w:p>
              </w:tc>
              <w:tc>
                <w:tcPr>
                  <w:tcW w:w="730" w:type="dxa"/>
                  <w:tcBorders>
                    <w:top w:val="nil"/>
                    <w:left w:val="nil"/>
                    <w:bottom w:val="single" w:sz="4" w:space="0" w:color="auto"/>
                    <w:right w:val="single" w:sz="4" w:space="0" w:color="auto"/>
                  </w:tcBorders>
                  <w:shd w:val="clear" w:color="auto" w:fill="auto"/>
                  <w:noWrap/>
                  <w:vAlign w:val="center"/>
                  <w:hideMark/>
                </w:tcPr>
                <w:p w14:paraId="638EC590" w14:textId="77777777" w:rsidR="004A0DE4" w:rsidRPr="00520ECF" w:rsidRDefault="004A0DE4" w:rsidP="004A0DE4">
                  <w:pPr>
                    <w:jc w:val="center"/>
                    <w:rPr>
                      <w:rFonts w:ascii="Calibri" w:hAnsi="Calibri" w:cs="Calibri"/>
                      <w:sz w:val="18"/>
                      <w:szCs w:val="18"/>
                      <w:lang w:eastAsia="ca-ES"/>
                    </w:rPr>
                  </w:pPr>
                  <w:r w:rsidRPr="00520ECF">
                    <w:rPr>
                      <w:rFonts w:ascii="Calibri" w:hAnsi="Calibri" w:cs="Calibri"/>
                      <w:sz w:val="18"/>
                      <w:szCs w:val="18"/>
                    </w:rPr>
                    <w:t>70</w:t>
                  </w:r>
                </w:p>
              </w:tc>
              <w:tc>
                <w:tcPr>
                  <w:tcW w:w="709" w:type="dxa"/>
                  <w:tcBorders>
                    <w:top w:val="nil"/>
                    <w:left w:val="nil"/>
                    <w:bottom w:val="single" w:sz="4" w:space="0" w:color="auto"/>
                    <w:right w:val="single" w:sz="4" w:space="0" w:color="auto"/>
                  </w:tcBorders>
                  <w:shd w:val="clear" w:color="auto" w:fill="auto"/>
                  <w:noWrap/>
                  <w:vAlign w:val="center"/>
                  <w:hideMark/>
                </w:tcPr>
                <w:p w14:paraId="773E0BBD" w14:textId="77777777" w:rsidR="004A0DE4" w:rsidRPr="00520ECF" w:rsidRDefault="004A0DE4" w:rsidP="004A0DE4">
                  <w:pPr>
                    <w:jc w:val="center"/>
                    <w:rPr>
                      <w:rFonts w:ascii="Calibri" w:hAnsi="Calibri" w:cs="Calibri"/>
                      <w:sz w:val="18"/>
                      <w:szCs w:val="18"/>
                    </w:rPr>
                  </w:pPr>
                  <w:r w:rsidRPr="00520ECF">
                    <w:rPr>
                      <w:rFonts w:ascii="Calibri" w:hAnsi="Calibri" w:cs="Calibri"/>
                      <w:sz w:val="18"/>
                      <w:szCs w:val="18"/>
                    </w:rPr>
                    <w:t>100</w:t>
                  </w:r>
                </w:p>
              </w:tc>
              <w:tc>
                <w:tcPr>
                  <w:tcW w:w="709" w:type="dxa"/>
                  <w:tcBorders>
                    <w:top w:val="nil"/>
                    <w:left w:val="nil"/>
                    <w:bottom w:val="single" w:sz="4" w:space="0" w:color="auto"/>
                    <w:right w:val="single" w:sz="4" w:space="0" w:color="auto"/>
                  </w:tcBorders>
                  <w:shd w:val="clear" w:color="auto" w:fill="auto"/>
                  <w:noWrap/>
                  <w:vAlign w:val="center"/>
                  <w:hideMark/>
                </w:tcPr>
                <w:p w14:paraId="2255371D" w14:textId="77777777" w:rsidR="004A0DE4" w:rsidRPr="00520ECF" w:rsidRDefault="004A0DE4" w:rsidP="004A0DE4">
                  <w:pPr>
                    <w:jc w:val="center"/>
                    <w:rPr>
                      <w:rFonts w:ascii="Calibri" w:hAnsi="Calibri" w:cs="Calibri"/>
                      <w:sz w:val="18"/>
                      <w:szCs w:val="18"/>
                    </w:rPr>
                  </w:pPr>
                  <w:r w:rsidRPr="00520ECF">
                    <w:rPr>
                      <w:rFonts w:ascii="Calibri" w:hAnsi="Calibri" w:cs="Calibri"/>
                      <w:sz w:val="18"/>
                      <w:szCs w:val="18"/>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3A302B47" w14:textId="77777777" w:rsidR="004A0DE4" w:rsidRDefault="004A0DE4" w:rsidP="004A0DE4">
                  <w:pPr>
                    <w:jc w:val="center"/>
                    <w:rPr>
                      <w:rFonts w:ascii="Calibri" w:hAnsi="Calibri" w:cs="Calibri"/>
                      <w:sz w:val="18"/>
                      <w:szCs w:val="18"/>
                    </w:rPr>
                  </w:pPr>
                  <w:r>
                    <w:rPr>
                      <w:rFonts w:ascii="Calibri" w:hAnsi="Calibri" w:cs="Calibri"/>
                      <w:sz w:val="18"/>
                      <w:szCs w:val="18"/>
                    </w:rPr>
                    <w:t>100</w:t>
                  </w:r>
                </w:p>
              </w:tc>
              <w:tc>
                <w:tcPr>
                  <w:tcW w:w="880" w:type="dxa"/>
                  <w:tcBorders>
                    <w:top w:val="nil"/>
                    <w:left w:val="nil"/>
                    <w:bottom w:val="single" w:sz="4" w:space="0" w:color="auto"/>
                    <w:right w:val="single" w:sz="4" w:space="0" w:color="auto"/>
                  </w:tcBorders>
                  <w:shd w:val="clear" w:color="000000" w:fill="D9D9D9"/>
                  <w:noWrap/>
                  <w:vAlign w:val="center"/>
                  <w:hideMark/>
                </w:tcPr>
                <w:p w14:paraId="64F9112B" w14:textId="77777777" w:rsidR="004A0DE4" w:rsidRDefault="004A0DE4" w:rsidP="004A0DE4">
                  <w:pPr>
                    <w:jc w:val="center"/>
                    <w:rPr>
                      <w:rFonts w:ascii="Calibri" w:hAnsi="Calibri" w:cs="Calibri"/>
                      <w:sz w:val="18"/>
                      <w:szCs w:val="18"/>
                    </w:rPr>
                  </w:pPr>
                  <w:r>
                    <w:rPr>
                      <w:rFonts w:ascii="Calibri" w:hAnsi="Calibri" w:cs="Calibri"/>
                      <w:sz w:val="18"/>
                      <w:szCs w:val="18"/>
                    </w:rPr>
                    <w:t>105</w:t>
                  </w:r>
                </w:p>
              </w:tc>
              <w:tc>
                <w:tcPr>
                  <w:tcW w:w="853" w:type="dxa"/>
                  <w:tcBorders>
                    <w:top w:val="nil"/>
                    <w:left w:val="nil"/>
                    <w:bottom w:val="single" w:sz="4" w:space="0" w:color="auto"/>
                    <w:right w:val="single" w:sz="4" w:space="0" w:color="auto"/>
                  </w:tcBorders>
                  <w:shd w:val="clear" w:color="000000" w:fill="D9D9D9"/>
                  <w:noWrap/>
                  <w:vAlign w:val="center"/>
                  <w:hideMark/>
                </w:tcPr>
                <w:p w14:paraId="4214784F" w14:textId="77777777" w:rsidR="004A0DE4" w:rsidRDefault="004A0DE4" w:rsidP="004A0DE4">
                  <w:pPr>
                    <w:jc w:val="center"/>
                    <w:rPr>
                      <w:rFonts w:ascii="Calibri" w:hAnsi="Calibri" w:cs="Calibri"/>
                      <w:sz w:val="18"/>
                      <w:szCs w:val="18"/>
                    </w:rPr>
                  </w:pPr>
                  <w:r>
                    <w:rPr>
                      <w:rFonts w:ascii="Calibri" w:hAnsi="Calibri" w:cs="Calibri"/>
                      <w:sz w:val="18"/>
                      <w:szCs w:val="18"/>
                    </w:rPr>
                    <w:t>200</w:t>
                  </w:r>
                </w:p>
              </w:tc>
              <w:tc>
                <w:tcPr>
                  <w:tcW w:w="992" w:type="dxa"/>
                  <w:tcBorders>
                    <w:top w:val="nil"/>
                    <w:left w:val="nil"/>
                    <w:bottom w:val="single" w:sz="4" w:space="0" w:color="auto"/>
                    <w:right w:val="single" w:sz="4" w:space="0" w:color="auto"/>
                  </w:tcBorders>
                  <w:shd w:val="clear" w:color="000000" w:fill="DDEBF7"/>
                  <w:noWrap/>
                  <w:vAlign w:val="center"/>
                  <w:hideMark/>
                </w:tcPr>
                <w:p w14:paraId="265858CD" w14:textId="77777777" w:rsidR="004A0DE4" w:rsidRDefault="004A0DE4" w:rsidP="004A0DE4">
                  <w:pPr>
                    <w:jc w:val="center"/>
                    <w:rPr>
                      <w:rFonts w:ascii="Calibri" w:hAnsi="Calibri" w:cs="Calibri"/>
                      <w:sz w:val="18"/>
                      <w:szCs w:val="18"/>
                    </w:rPr>
                  </w:pPr>
                  <w:r>
                    <w:rPr>
                      <w:rFonts w:ascii="Calibri" w:hAnsi="Calibri" w:cs="Calibri"/>
                      <w:sz w:val="18"/>
                      <w:szCs w:val="18"/>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26536BBE" w14:textId="77777777" w:rsidR="004A0DE4" w:rsidRDefault="004A0DE4" w:rsidP="004A0DE4">
                  <w:pPr>
                    <w:jc w:val="center"/>
                    <w:rPr>
                      <w:rFonts w:ascii="Calibri" w:hAnsi="Calibri" w:cs="Calibri"/>
                      <w:sz w:val="18"/>
                      <w:szCs w:val="18"/>
                    </w:rPr>
                  </w:pPr>
                  <w:r>
                    <w:rPr>
                      <w:rFonts w:ascii="Calibri" w:hAnsi="Calibri" w:cs="Calibri"/>
                      <w:sz w:val="18"/>
                      <w:szCs w:val="18"/>
                    </w:rPr>
                    <w:t>305</w:t>
                  </w:r>
                </w:p>
              </w:tc>
            </w:tr>
            <w:tr w:rsidR="004A0DE4" w:rsidRPr="0039183F" w14:paraId="005CC9BA" w14:textId="77777777" w:rsidTr="00275829">
              <w:trPr>
                <w:trHeight w:val="356"/>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1C00724C" w14:textId="77777777" w:rsidR="004A0DE4" w:rsidRPr="0039183F" w:rsidRDefault="004A0DE4" w:rsidP="004A0DE4">
                  <w:pPr>
                    <w:rPr>
                      <w:rFonts w:cs="Arial"/>
                      <w:sz w:val="14"/>
                      <w:szCs w:val="14"/>
                      <w:lang w:eastAsia="ca-ES"/>
                    </w:rPr>
                  </w:pPr>
                  <w:r w:rsidRPr="0039183F">
                    <w:rPr>
                      <w:rFonts w:cs="Arial"/>
                      <w:sz w:val="14"/>
                      <w:szCs w:val="14"/>
                      <w:lang w:eastAsia="ca-ES"/>
                    </w:rPr>
                    <w:t>C. Tallers educatius, ja sigui  en equipaments propis, externs o a la natura</w:t>
                  </w:r>
                </w:p>
              </w:tc>
              <w:tc>
                <w:tcPr>
                  <w:tcW w:w="714" w:type="dxa"/>
                  <w:tcBorders>
                    <w:top w:val="nil"/>
                    <w:left w:val="nil"/>
                    <w:bottom w:val="single" w:sz="4" w:space="0" w:color="auto"/>
                    <w:right w:val="single" w:sz="4" w:space="0" w:color="auto"/>
                  </w:tcBorders>
                  <w:shd w:val="clear" w:color="000000" w:fill="D9D9D9"/>
                  <w:noWrap/>
                  <w:vAlign w:val="center"/>
                  <w:hideMark/>
                </w:tcPr>
                <w:p w14:paraId="582D9C6F" w14:textId="77777777" w:rsidR="004A0DE4" w:rsidRPr="0039183F" w:rsidRDefault="004A0DE4" w:rsidP="004A0DE4">
                  <w:pPr>
                    <w:jc w:val="center"/>
                    <w:rPr>
                      <w:rFonts w:cs="Arial"/>
                      <w:sz w:val="14"/>
                      <w:szCs w:val="14"/>
                      <w:lang w:eastAsia="ca-ES"/>
                    </w:rPr>
                  </w:pPr>
                  <w:r w:rsidRPr="0039183F">
                    <w:rPr>
                      <w:rFonts w:cs="Arial"/>
                      <w:sz w:val="14"/>
                      <w:szCs w:val="14"/>
                      <w:lang w:eastAsia="ca-ES"/>
                    </w:rPr>
                    <w:t>4</w:t>
                  </w:r>
                </w:p>
              </w:tc>
              <w:tc>
                <w:tcPr>
                  <w:tcW w:w="730" w:type="dxa"/>
                  <w:tcBorders>
                    <w:top w:val="nil"/>
                    <w:left w:val="nil"/>
                    <w:bottom w:val="single" w:sz="4" w:space="0" w:color="auto"/>
                    <w:right w:val="single" w:sz="4" w:space="0" w:color="auto"/>
                  </w:tcBorders>
                  <w:shd w:val="clear" w:color="auto" w:fill="auto"/>
                  <w:noWrap/>
                  <w:vAlign w:val="center"/>
                  <w:hideMark/>
                </w:tcPr>
                <w:p w14:paraId="68D72B75" w14:textId="77777777" w:rsidR="004A0DE4" w:rsidRPr="00520ECF" w:rsidRDefault="004A0DE4" w:rsidP="004A0DE4">
                  <w:pPr>
                    <w:jc w:val="center"/>
                    <w:rPr>
                      <w:rFonts w:ascii="Calibri" w:hAnsi="Calibri" w:cs="Calibri"/>
                      <w:sz w:val="18"/>
                      <w:szCs w:val="18"/>
                    </w:rPr>
                  </w:pPr>
                  <w:r w:rsidRPr="00520ECF">
                    <w:rPr>
                      <w:rFonts w:ascii="Calibri" w:hAnsi="Calibri" w:cs="Calibri"/>
                      <w:sz w:val="18"/>
                      <w:szCs w:val="18"/>
                    </w:rPr>
                    <w:t>20</w:t>
                  </w:r>
                </w:p>
              </w:tc>
              <w:tc>
                <w:tcPr>
                  <w:tcW w:w="709" w:type="dxa"/>
                  <w:tcBorders>
                    <w:top w:val="nil"/>
                    <w:left w:val="nil"/>
                    <w:bottom w:val="single" w:sz="4" w:space="0" w:color="auto"/>
                    <w:right w:val="single" w:sz="4" w:space="0" w:color="auto"/>
                  </w:tcBorders>
                  <w:shd w:val="clear" w:color="auto" w:fill="auto"/>
                  <w:noWrap/>
                  <w:vAlign w:val="center"/>
                  <w:hideMark/>
                </w:tcPr>
                <w:p w14:paraId="21AB1F3E" w14:textId="77777777" w:rsidR="004A0DE4" w:rsidRPr="00520ECF" w:rsidRDefault="004A0DE4" w:rsidP="004A0DE4">
                  <w:pPr>
                    <w:jc w:val="center"/>
                    <w:rPr>
                      <w:rFonts w:ascii="Calibri" w:hAnsi="Calibri" w:cs="Calibri"/>
                      <w:sz w:val="18"/>
                      <w:szCs w:val="18"/>
                    </w:rPr>
                  </w:pPr>
                  <w:r w:rsidRPr="00520ECF">
                    <w:rPr>
                      <w:rFonts w:ascii="Calibri" w:hAnsi="Calibri" w:cs="Calibri"/>
                      <w:sz w:val="18"/>
                      <w:szCs w:val="18"/>
                    </w:rPr>
                    <w:t>20</w:t>
                  </w:r>
                </w:p>
              </w:tc>
              <w:tc>
                <w:tcPr>
                  <w:tcW w:w="709" w:type="dxa"/>
                  <w:tcBorders>
                    <w:top w:val="nil"/>
                    <w:left w:val="nil"/>
                    <w:bottom w:val="single" w:sz="4" w:space="0" w:color="auto"/>
                    <w:right w:val="single" w:sz="4" w:space="0" w:color="auto"/>
                  </w:tcBorders>
                  <w:shd w:val="clear" w:color="auto" w:fill="auto"/>
                  <w:noWrap/>
                  <w:vAlign w:val="center"/>
                  <w:hideMark/>
                </w:tcPr>
                <w:p w14:paraId="3CDA4B0A" w14:textId="77777777" w:rsidR="004A0DE4" w:rsidRPr="00520ECF" w:rsidRDefault="004A0DE4" w:rsidP="004A0DE4">
                  <w:pPr>
                    <w:jc w:val="center"/>
                    <w:rPr>
                      <w:rFonts w:ascii="Calibri" w:hAnsi="Calibri" w:cs="Calibri"/>
                      <w:sz w:val="18"/>
                      <w:szCs w:val="18"/>
                    </w:rPr>
                  </w:pPr>
                  <w:r w:rsidRPr="00520ECF">
                    <w:rPr>
                      <w:rFonts w:ascii="Calibri" w:hAnsi="Calibri" w:cs="Calibri"/>
                      <w:sz w:val="18"/>
                      <w:szCs w:val="18"/>
                    </w:rPr>
                    <w:t>5</w:t>
                  </w:r>
                </w:p>
              </w:tc>
              <w:tc>
                <w:tcPr>
                  <w:tcW w:w="850" w:type="dxa"/>
                  <w:tcBorders>
                    <w:top w:val="nil"/>
                    <w:left w:val="nil"/>
                    <w:bottom w:val="single" w:sz="4" w:space="0" w:color="auto"/>
                    <w:right w:val="single" w:sz="4" w:space="0" w:color="auto"/>
                  </w:tcBorders>
                  <w:shd w:val="clear" w:color="000000" w:fill="D9D9D9"/>
                  <w:noWrap/>
                  <w:vAlign w:val="center"/>
                  <w:hideMark/>
                </w:tcPr>
                <w:p w14:paraId="1D7D9D58" w14:textId="77777777" w:rsidR="004A0DE4" w:rsidRDefault="004A0DE4" w:rsidP="004A0DE4">
                  <w:pPr>
                    <w:jc w:val="center"/>
                    <w:rPr>
                      <w:rFonts w:ascii="Calibri" w:hAnsi="Calibri" w:cs="Calibri"/>
                      <w:sz w:val="18"/>
                      <w:szCs w:val="18"/>
                    </w:rPr>
                  </w:pPr>
                  <w:r>
                    <w:rPr>
                      <w:rFonts w:ascii="Calibri" w:hAnsi="Calibri" w:cs="Calibri"/>
                      <w:sz w:val="18"/>
                      <w:szCs w:val="18"/>
                    </w:rPr>
                    <w:t>25</w:t>
                  </w:r>
                </w:p>
              </w:tc>
              <w:tc>
                <w:tcPr>
                  <w:tcW w:w="880" w:type="dxa"/>
                  <w:tcBorders>
                    <w:top w:val="nil"/>
                    <w:left w:val="nil"/>
                    <w:bottom w:val="single" w:sz="4" w:space="0" w:color="auto"/>
                    <w:right w:val="single" w:sz="4" w:space="0" w:color="auto"/>
                  </w:tcBorders>
                  <w:shd w:val="clear" w:color="000000" w:fill="D9D9D9"/>
                  <w:noWrap/>
                  <w:vAlign w:val="center"/>
                  <w:hideMark/>
                </w:tcPr>
                <w:p w14:paraId="770A0338" w14:textId="77777777" w:rsidR="004A0DE4" w:rsidRDefault="004A0DE4" w:rsidP="004A0DE4">
                  <w:pPr>
                    <w:jc w:val="center"/>
                    <w:rPr>
                      <w:rFonts w:ascii="Calibri" w:hAnsi="Calibri" w:cs="Calibri"/>
                      <w:sz w:val="18"/>
                      <w:szCs w:val="18"/>
                    </w:rPr>
                  </w:pPr>
                  <w:r>
                    <w:rPr>
                      <w:rFonts w:ascii="Calibri" w:hAnsi="Calibri" w:cs="Calibri"/>
                      <w:sz w:val="18"/>
                      <w:szCs w:val="18"/>
                    </w:rPr>
                    <w:t>30</w:t>
                  </w:r>
                </w:p>
              </w:tc>
              <w:tc>
                <w:tcPr>
                  <w:tcW w:w="853" w:type="dxa"/>
                  <w:tcBorders>
                    <w:top w:val="nil"/>
                    <w:left w:val="nil"/>
                    <w:bottom w:val="single" w:sz="4" w:space="0" w:color="auto"/>
                    <w:right w:val="single" w:sz="4" w:space="0" w:color="auto"/>
                  </w:tcBorders>
                  <w:shd w:val="clear" w:color="000000" w:fill="D9D9D9"/>
                  <w:noWrap/>
                  <w:vAlign w:val="center"/>
                  <w:hideMark/>
                </w:tcPr>
                <w:p w14:paraId="562A7BC5" w14:textId="77777777" w:rsidR="004A0DE4" w:rsidRDefault="004A0DE4" w:rsidP="004A0DE4">
                  <w:pPr>
                    <w:jc w:val="center"/>
                    <w:rPr>
                      <w:rFonts w:ascii="Calibri" w:hAnsi="Calibri" w:cs="Calibri"/>
                      <w:sz w:val="18"/>
                      <w:szCs w:val="18"/>
                    </w:rPr>
                  </w:pPr>
                  <w:r>
                    <w:rPr>
                      <w:rFonts w:ascii="Calibri" w:hAnsi="Calibri" w:cs="Calibri"/>
                      <w:sz w:val="18"/>
                      <w:szCs w:val="18"/>
                    </w:rPr>
                    <w:t>80</w:t>
                  </w:r>
                </w:p>
              </w:tc>
              <w:tc>
                <w:tcPr>
                  <w:tcW w:w="992" w:type="dxa"/>
                  <w:tcBorders>
                    <w:top w:val="nil"/>
                    <w:left w:val="nil"/>
                    <w:bottom w:val="single" w:sz="4" w:space="0" w:color="auto"/>
                    <w:right w:val="single" w:sz="4" w:space="0" w:color="auto"/>
                  </w:tcBorders>
                  <w:shd w:val="clear" w:color="000000" w:fill="DDEBF7"/>
                  <w:noWrap/>
                  <w:vAlign w:val="center"/>
                  <w:hideMark/>
                </w:tcPr>
                <w:p w14:paraId="36DB1B4B" w14:textId="77777777" w:rsidR="004A0DE4" w:rsidRDefault="004A0DE4" w:rsidP="004A0DE4">
                  <w:pPr>
                    <w:jc w:val="center"/>
                    <w:rPr>
                      <w:rFonts w:ascii="Calibri" w:hAnsi="Calibri" w:cs="Calibri"/>
                      <w:sz w:val="18"/>
                      <w:szCs w:val="18"/>
                    </w:rPr>
                  </w:pPr>
                  <w:r>
                    <w:rPr>
                      <w:rFonts w:ascii="Calibri" w:hAnsi="Calibri" w:cs="Calibri"/>
                      <w:sz w:val="18"/>
                      <w:szCs w:val="18"/>
                    </w:rPr>
                    <w:t>20</w:t>
                  </w:r>
                </w:p>
              </w:tc>
              <w:tc>
                <w:tcPr>
                  <w:tcW w:w="992" w:type="dxa"/>
                  <w:tcBorders>
                    <w:top w:val="nil"/>
                    <w:left w:val="nil"/>
                    <w:bottom w:val="single" w:sz="4" w:space="0" w:color="auto"/>
                    <w:right w:val="single" w:sz="4" w:space="0" w:color="auto"/>
                  </w:tcBorders>
                  <w:shd w:val="clear" w:color="000000" w:fill="DDEBF7"/>
                  <w:noWrap/>
                  <w:vAlign w:val="center"/>
                  <w:hideMark/>
                </w:tcPr>
                <w:p w14:paraId="0EB2E736" w14:textId="77777777" w:rsidR="004A0DE4" w:rsidRDefault="004A0DE4" w:rsidP="004A0DE4">
                  <w:pPr>
                    <w:jc w:val="center"/>
                    <w:rPr>
                      <w:rFonts w:ascii="Calibri" w:hAnsi="Calibri" w:cs="Calibri"/>
                      <w:sz w:val="18"/>
                      <w:szCs w:val="18"/>
                    </w:rPr>
                  </w:pPr>
                  <w:r>
                    <w:rPr>
                      <w:rFonts w:ascii="Calibri" w:hAnsi="Calibri" w:cs="Calibri"/>
                      <w:sz w:val="18"/>
                      <w:szCs w:val="18"/>
                    </w:rPr>
                    <w:t>110</w:t>
                  </w:r>
                </w:p>
              </w:tc>
            </w:tr>
            <w:tr w:rsidR="004A0DE4" w:rsidRPr="0039183F" w14:paraId="1070F25F" w14:textId="77777777" w:rsidTr="00275829">
              <w:trPr>
                <w:trHeight w:val="290"/>
              </w:trPr>
              <w:tc>
                <w:tcPr>
                  <w:tcW w:w="1565" w:type="dxa"/>
                  <w:vMerge/>
                  <w:tcBorders>
                    <w:top w:val="nil"/>
                    <w:left w:val="single" w:sz="4" w:space="0" w:color="auto"/>
                    <w:bottom w:val="single" w:sz="4" w:space="0" w:color="auto"/>
                    <w:right w:val="single" w:sz="4" w:space="0" w:color="auto"/>
                  </w:tcBorders>
                  <w:vAlign w:val="center"/>
                  <w:hideMark/>
                </w:tcPr>
                <w:p w14:paraId="02B3A683" w14:textId="77777777" w:rsidR="004A0DE4" w:rsidRPr="0039183F" w:rsidRDefault="004A0DE4" w:rsidP="004A0DE4">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41079D13" w14:textId="77777777" w:rsidR="004A0DE4" w:rsidRPr="0039183F" w:rsidRDefault="004A0DE4" w:rsidP="004A0DE4">
                  <w:pPr>
                    <w:jc w:val="center"/>
                    <w:rPr>
                      <w:rFonts w:cs="Arial"/>
                      <w:sz w:val="14"/>
                      <w:szCs w:val="14"/>
                      <w:lang w:eastAsia="ca-ES"/>
                    </w:rPr>
                  </w:pPr>
                  <w:r w:rsidRPr="0039183F">
                    <w:rPr>
                      <w:rFonts w:cs="Arial"/>
                      <w:sz w:val="14"/>
                      <w:szCs w:val="14"/>
                      <w:lang w:eastAsia="ca-ES"/>
                    </w:rPr>
                    <w:t>8</w:t>
                  </w:r>
                </w:p>
              </w:tc>
              <w:tc>
                <w:tcPr>
                  <w:tcW w:w="730" w:type="dxa"/>
                  <w:tcBorders>
                    <w:top w:val="nil"/>
                    <w:left w:val="nil"/>
                    <w:bottom w:val="single" w:sz="4" w:space="0" w:color="auto"/>
                    <w:right w:val="single" w:sz="4" w:space="0" w:color="auto"/>
                  </w:tcBorders>
                  <w:shd w:val="clear" w:color="auto" w:fill="auto"/>
                  <w:noWrap/>
                  <w:vAlign w:val="center"/>
                  <w:hideMark/>
                </w:tcPr>
                <w:p w14:paraId="5C21AD91" w14:textId="77777777" w:rsidR="004A0DE4" w:rsidRPr="00520ECF" w:rsidRDefault="004A0DE4" w:rsidP="004A0DE4">
                  <w:pPr>
                    <w:jc w:val="center"/>
                    <w:rPr>
                      <w:rFonts w:ascii="Calibri" w:hAnsi="Calibri" w:cs="Calibri"/>
                      <w:sz w:val="18"/>
                      <w:szCs w:val="18"/>
                    </w:rPr>
                  </w:pPr>
                  <w:r w:rsidRPr="00520ECF">
                    <w:rPr>
                      <w:rFonts w:ascii="Calibri" w:hAnsi="Calibri" w:cs="Calibri"/>
                      <w:sz w:val="18"/>
                      <w:szCs w:val="18"/>
                    </w:rPr>
                    <w:t>0</w:t>
                  </w:r>
                </w:p>
              </w:tc>
              <w:tc>
                <w:tcPr>
                  <w:tcW w:w="709" w:type="dxa"/>
                  <w:tcBorders>
                    <w:top w:val="nil"/>
                    <w:left w:val="nil"/>
                    <w:bottom w:val="single" w:sz="4" w:space="0" w:color="auto"/>
                    <w:right w:val="single" w:sz="4" w:space="0" w:color="auto"/>
                  </w:tcBorders>
                  <w:shd w:val="clear" w:color="auto" w:fill="auto"/>
                  <w:noWrap/>
                  <w:vAlign w:val="center"/>
                  <w:hideMark/>
                </w:tcPr>
                <w:p w14:paraId="130C7F20" w14:textId="77777777" w:rsidR="004A0DE4" w:rsidRPr="00520ECF" w:rsidRDefault="004A0DE4" w:rsidP="004A0DE4">
                  <w:pPr>
                    <w:jc w:val="center"/>
                    <w:rPr>
                      <w:rFonts w:ascii="Calibri" w:hAnsi="Calibri" w:cs="Calibri"/>
                      <w:sz w:val="18"/>
                      <w:szCs w:val="18"/>
                    </w:rPr>
                  </w:pPr>
                  <w:r w:rsidRPr="00520ECF">
                    <w:rPr>
                      <w:rFonts w:ascii="Calibri" w:hAnsi="Calibri" w:cs="Calibri"/>
                      <w:sz w:val="18"/>
                      <w:szCs w:val="18"/>
                    </w:rPr>
                    <w:t>0</w:t>
                  </w:r>
                </w:p>
              </w:tc>
              <w:tc>
                <w:tcPr>
                  <w:tcW w:w="709" w:type="dxa"/>
                  <w:tcBorders>
                    <w:top w:val="nil"/>
                    <w:left w:val="nil"/>
                    <w:bottom w:val="single" w:sz="4" w:space="0" w:color="auto"/>
                    <w:right w:val="single" w:sz="4" w:space="0" w:color="auto"/>
                  </w:tcBorders>
                  <w:shd w:val="clear" w:color="auto" w:fill="auto"/>
                  <w:noWrap/>
                  <w:vAlign w:val="center"/>
                  <w:hideMark/>
                </w:tcPr>
                <w:p w14:paraId="6175B43B" w14:textId="77777777" w:rsidR="004A0DE4" w:rsidRPr="00520ECF" w:rsidRDefault="004A0DE4" w:rsidP="004A0DE4">
                  <w:pPr>
                    <w:jc w:val="center"/>
                    <w:rPr>
                      <w:rFonts w:ascii="Calibri" w:hAnsi="Calibri" w:cs="Calibri"/>
                      <w:sz w:val="18"/>
                      <w:szCs w:val="18"/>
                    </w:rPr>
                  </w:pPr>
                  <w:r w:rsidRPr="00520ECF">
                    <w:rPr>
                      <w:rFonts w:ascii="Calibri" w:hAnsi="Calibri" w:cs="Calibri"/>
                      <w:sz w:val="18"/>
                      <w:szCs w:val="18"/>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7B9031D1" w14:textId="77777777" w:rsidR="004A0DE4" w:rsidRDefault="004A0DE4" w:rsidP="004A0DE4">
                  <w:pPr>
                    <w:jc w:val="center"/>
                    <w:rPr>
                      <w:rFonts w:ascii="Calibri" w:hAnsi="Calibri" w:cs="Calibri"/>
                      <w:sz w:val="18"/>
                      <w:szCs w:val="18"/>
                    </w:rPr>
                  </w:pPr>
                  <w:r>
                    <w:rPr>
                      <w:rFonts w:ascii="Calibri" w:hAnsi="Calibri" w:cs="Calibri"/>
                      <w:sz w:val="18"/>
                      <w:szCs w:val="18"/>
                    </w:rPr>
                    <w:t>0</w:t>
                  </w:r>
                </w:p>
              </w:tc>
              <w:tc>
                <w:tcPr>
                  <w:tcW w:w="880" w:type="dxa"/>
                  <w:tcBorders>
                    <w:top w:val="nil"/>
                    <w:left w:val="nil"/>
                    <w:bottom w:val="single" w:sz="4" w:space="0" w:color="auto"/>
                    <w:right w:val="single" w:sz="4" w:space="0" w:color="auto"/>
                  </w:tcBorders>
                  <w:shd w:val="clear" w:color="000000" w:fill="D9D9D9"/>
                  <w:noWrap/>
                  <w:vAlign w:val="center"/>
                  <w:hideMark/>
                </w:tcPr>
                <w:p w14:paraId="65D41ED4" w14:textId="77777777" w:rsidR="004A0DE4" w:rsidRDefault="004A0DE4" w:rsidP="004A0DE4">
                  <w:pPr>
                    <w:jc w:val="center"/>
                    <w:rPr>
                      <w:rFonts w:ascii="Calibri" w:hAnsi="Calibri" w:cs="Calibri"/>
                      <w:sz w:val="18"/>
                      <w:szCs w:val="18"/>
                    </w:rPr>
                  </w:pPr>
                  <w:r>
                    <w:rPr>
                      <w:rFonts w:ascii="Calibri" w:hAnsi="Calibri" w:cs="Calibri"/>
                      <w:sz w:val="18"/>
                      <w:szCs w:val="18"/>
                    </w:rPr>
                    <w:t>0</w:t>
                  </w:r>
                </w:p>
              </w:tc>
              <w:tc>
                <w:tcPr>
                  <w:tcW w:w="853" w:type="dxa"/>
                  <w:tcBorders>
                    <w:top w:val="nil"/>
                    <w:left w:val="nil"/>
                    <w:bottom w:val="single" w:sz="4" w:space="0" w:color="auto"/>
                    <w:right w:val="single" w:sz="4" w:space="0" w:color="auto"/>
                  </w:tcBorders>
                  <w:shd w:val="clear" w:color="000000" w:fill="D9D9D9"/>
                  <w:noWrap/>
                  <w:vAlign w:val="center"/>
                  <w:hideMark/>
                </w:tcPr>
                <w:p w14:paraId="15AF8741" w14:textId="77777777" w:rsidR="004A0DE4" w:rsidRDefault="004A0DE4" w:rsidP="004A0DE4">
                  <w:pPr>
                    <w:jc w:val="center"/>
                    <w:rPr>
                      <w:rFonts w:ascii="Calibri" w:hAnsi="Calibri" w:cs="Calibri"/>
                      <w:sz w:val="18"/>
                      <w:szCs w:val="18"/>
                    </w:rPr>
                  </w:pPr>
                  <w:r>
                    <w:rPr>
                      <w:rFonts w:ascii="Calibri" w:hAnsi="Calibri" w:cs="Calibri"/>
                      <w:sz w:val="18"/>
                      <w:szCs w:val="18"/>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09E49318" w14:textId="77777777" w:rsidR="004A0DE4" w:rsidRDefault="004A0DE4" w:rsidP="004A0DE4">
                  <w:pPr>
                    <w:jc w:val="center"/>
                    <w:rPr>
                      <w:rFonts w:ascii="Calibri" w:hAnsi="Calibri" w:cs="Calibri"/>
                      <w:sz w:val="18"/>
                      <w:szCs w:val="18"/>
                    </w:rPr>
                  </w:pPr>
                  <w:r>
                    <w:rPr>
                      <w:rFonts w:ascii="Calibri" w:hAnsi="Calibri" w:cs="Calibri"/>
                      <w:sz w:val="18"/>
                      <w:szCs w:val="18"/>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20EBC854" w14:textId="77777777" w:rsidR="004A0DE4" w:rsidRDefault="004A0DE4" w:rsidP="004A0DE4">
                  <w:pPr>
                    <w:jc w:val="center"/>
                    <w:rPr>
                      <w:rFonts w:ascii="Calibri" w:hAnsi="Calibri" w:cs="Calibri"/>
                      <w:sz w:val="18"/>
                      <w:szCs w:val="18"/>
                    </w:rPr>
                  </w:pPr>
                  <w:r>
                    <w:rPr>
                      <w:rFonts w:ascii="Calibri" w:hAnsi="Calibri" w:cs="Calibri"/>
                      <w:sz w:val="18"/>
                      <w:szCs w:val="18"/>
                    </w:rPr>
                    <w:t>0</w:t>
                  </w:r>
                </w:p>
              </w:tc>
            </w:tr>
            <w:tr w:rsidR="004A0DE4" w:rsidRPr="0039183F" w14:paraId="79967D84" w14:textId="77777777" w:rsidTr="00275829">
              <w:trPr>
                <w:trHeight w:val="290"/>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580ECE4C" w14:textId="77777777" w:rsidR="004A0DE4" w:rsidRPr="0039183F" w:rsidRDefault="004A0DE4" w:rsidP="004A0DE4">
                  <w:pPr>
                    <w:rPr>
                      <w:rFonts w:cs="Arial"/>
                      <w:sz w:val="14"/>
                      <w:szCs w:val="14"/>
                      <w:lang w:eastAsia="ca-ES"/>
                    </w:rPr>
                  </w:pPr>
                  <w:r w:rsidRPr="0039183F">
                    <w:rPr>
                      <w:rFonts w:cs="Arial"/>
                      <w:sz w:val="14"/>
                      <w:szCs w:val="14"/>
                      <w:lang w:eastAsia="ca-ES"/>
                    </w:rPr>
                    <w:t>D. Activitats formatives</w:t>
                  </w:r>
                </w:p>
              </w:tc>
              <w:tc>
                <w:tcPr>
                  <w:tcW w:w="714" w:type="dxa"/>
                  <w:tcBorders>
                    <w:top w:val="nil"/>
                    <w:left w:val="nil"/>
                    <w:bottom w:val="single" w:sz="4" w:space="0" w:color="auto"/>
                    <w:right w:val="single" w:sz="4" w:space="0" w:color="auto"/>
                  </w:tcBorders>
                  <w:shd w:val="clear" w:color="000000" w:fill="D9D9D9"/>
                  <w:noWrap/>
                  <w:vAlign w:val="center"/>
                  <w:hideMark/>
                </w:tcPr>
                <w:p w14:paraId="4B0D24C2" w14:textId="77777777" w:rsidR="004A0DE4" w:rsidRPr="0039183F" w:rsidRDefault="004A0DE4" w:rsidP="004A0DE4">
                  <w:pPr>
                    <w:jc w:val="center"/>
                    <w:rPr>
                      <w:rFonts w:cs="Arial"/>
                      <w:sz w:val="14"/>
                      <w:szCs w:val="14"/>
                      <w:lang w:eastAsia="ca-ES"/>
                    </w:rPr>
                  </w:pPr>
                  <w:r w:rsidRPr="0039183F">
                    <w:rPr>
                      <w:rFonts w:cs="Arial"/>
                      <w:sz w:val="14"/>
                      <w:szCs w:val="14"/>
                      <w:lang w:eastAsia="ca-ES"/>
                    </w:rPr>
                    <w:t>5</w:t>
                  </w:r>
                </w:p>
              </w:tc>
              <w:tc>
                <w:tcPr>
                  <w:tcW w:w="730" w:type="dxa"/>
                  <w:tcBorders>
                    <w:top w:val="nil"/>
                    <w:left w:val="nil"/>
                    <w:bottom w:val="single" w:sz="4" w:space="0" w:color="auto"/>
                    <w:right w:val="single" w:sz="4" w:space="0" w:color="auto"/>
                  </w:tcBorders>
                  <w:shd w:val="clear" w:color="auto" w:fill="auto"/>
                  <w:noWrap/>
                  <w:vAlign w:val="center"/>
                  <w:hideMark/>
                </w:tcPr>
                <w:p w14:paraId="5247F693" w14:textId="77777777" w:rsidR="004A0DE4" w:rsidRPr="00520ECF" w:rsidRDefault="004A0DE4" w:rsidP="004A0DE4">
                  <w:pPr>
                    <w:jc w:val="center"/>
                    <w:rPr>
                      <w:rFonts w:ascii="Calibri" w:hAnsi="Calibri" w:cs="Calibri"/>
                      <w:sz w:val="18"/>
                      <w:szCs w:val="18"/>
                    </w:rPr>
                  </w:pPr>
                  <w:r w:rsidRPr="00520ECF">
                    <w:rPr>
                      <w:rFonts w:ascii="Calibri" w:hAnsi="Calibri" w:cs="Calibri"/>
                      <w:sz w:val="18"/>
                      <w:szCs w:val="18"/>
                    </w:rPr>
                    <w:t>6</w:t>
                  </w:r>
                </w:p>
              </w:tc>
              <w:tc>
                <w:tcPr>
                  <w:tcW w:w="709" w:type="dxa"/>
                  <w:tcBorders>
                    <w:top w:val="nil"/>
                    <w:left w:val="nil"/>
                    <w:bottom w:val="single" w:sz="4" w:space="0" w:color="auto"/>
                    <w:right w:val="single" w:sz="4" w:space="0" w:color="auto"/>
                  </w:tcBorders>
                  <w:shd w:val="clear" w:color="auto" w:fill="auto"/>
                  <w:noWrap/>
                  <w:vAlign w:val="center"/>
                  <w:hideMark/>
                </w:tcPr>
                <w:p w14:paraId="2DCB45E9" w14:textId="77777777" w:rsidR="004A0DE4" w:rsidRPr="00520ECF" w:rsidRDefault="004A0DE4" w:rsidP="004A0DE4">
                  <w:pPr>
                    <w:jc w:val="center"/>
                    <w:rPr>
                      <w:rFonts w:ascii="Calibri" w:hAnsi="Calibri" w:cs="Calibri"/>
                      <w:sz w:val="18"/>
                      <w:szCs w:val="18"/>
                    </w:rPr>
                  </w:pPr>
                  <w:r w:rsidRPr="00520ECF">
                    <w:rPr>
                      <w:rFonts w:ascii="Calibri" w:hAnsi="Calibri" w:cs="Calibri"/>
                      <w:sz w:val="18"/>
                      <w:szCs w:val="18"/>
                    </w:rPr>
                    <w:t>3</w:t>
                  </w:r>
                </w:p>
              </w:tc>
              <w:tc>
                <w:tcPr>
                  <w:tcW w:w="709" w:type="dxa"/>
                  <w:tcBorders>
                    <w:top w:val="nil"/>
                    <w:left w:val="nil"/>
                    <w:bottom w:val="single" w:sz="4" w:space="0" w:color="auto"/>
                    <w:right w:val="single" w:sz="4" w:space="0" w:color="auto"/>
                  </w:tcBorders>
                  <w:shd w:val="clear" w:color="auto" w:fill="auto"/>
                  <w:noWrap/>
                  <w:vAlign w:val="center"/>
                  <w:hideMark/>
                </w:tcPr>
                <w:p w14:paraId="6A45D3AF" w14:textId="77777777" w:rsidR="004A0DE4" w:rsidRPr="00520ECF" w:rsidRDefault="004A0DE4" w:rsidP="004A0DE4">
                  <w:pPr>
                    <w:jc w:val="center"/>
                    <w:rPr>
                      <w:rFonts w:ascii="Calibri" w:hAnsi="Calibri" w:cs="Calibri"/>
                      <w:sz w:val="18"/>
                      <w:szCs w:val="18"/>
                    </w:rPr>
                  </w:pPr>
                  <w:r w:rsidRPr="00520ECF">
                    <w:rPr>
                      <w:rFonts w:ascii="Calibri" w:hAnsi="Calibri" w:cs="Calibri"/>
                      <w:sz w:val="18"/>
                      <w:szCs w:val="18"/>
                    </w:rPr>
                    <w:t>3</w:t>
                  </w:r>
                </w:p>
              </w:tc>
              <w:tc>
                <w:tcPr>
                  <w:tcW w:w="850" w:type="dxa"/>
                  <w:tcBorders>
                    <w:top w:val="nil"/>
                    <w:left w:val="nil"/>
                    <w:bottom w:val="single" w:sz="4" w:space="0" w:color="auto"/>
                    <w:right w:val="single" w:sz="4" w:space="0" w:color="auto"/>
                  </w:tcBorders>
                  <w:shd w:val="clear" w:color="000000" w:fill="D9D9D9"/>
                  <w:noWrap/>
                  <w:vAlign w:val="center"/>
                  <w:hideMark/>
                </w:tcPr>
                <w:p w14:paraId="13D6CAD3" w14:textId="77777777" w:rsidR="004A0DE4" w:rsidRDefault="004A0DE4" w:rsidP="004A0DE4">
                  <w:pPr>
                    <w:jc w:val="center"/>
                    <w:rPr>
                      <w:rFonts w:ascii="Calibri" w:hAnsi="Calibri" w:cs="Calibri"/>
                      <w:sz w:val="18"/>
                      <w:szCs w:val="18"/>
                    </w:rPr>
                  </w:pPr>
                  <w:r>
                    <w:rPr>
                      <w:rFonts w:ascii="Calibri" w:hAnsi="Calibri" w:cs="Calibri"/>
                      <w:sz w:val="18"/>
                      <w:szCs w:val="18"/>
                    </w:rPr>
                    <w:t>6</w:t>
                  </w:r>
                </w:p>
              </w:tc>
              <w:tc>
                <w:tcPr>
                  <w:tcW w:w="880" w:type="dxa"/>
                  <w:tcBorders>
                    <w:top w:val="nil"/>
                    <w:left w:val="nil"/>
                    <w:bottom w:val="single" w:sz="4" w:space="0" w:color="auto"/>
                    <w:right w:val="single" w:sz="4" w:space="0" w:color="auto"/>
                  </w:tcBorders>
                  <w:shd w:val="clear" w:color="000000" w:fill="D9D9D9"/>
                  <w:noWrap/>
                  <w:vAlign w:val="center"/>
                  <w:hideMark/>
                </w:tcPr>
                <w:p w14:paraId="322FC9DC" w14:textId="77777777" w:rsidR="004A0DE4" w:rsidRDefault="004A0DE4" w:rsidP="004A0DE4">
                  <w:pPr>
                    <w:jc w:val="center"/>
                    <w:rPr>
                      <w:rFonts w:ascii="Calibri" w:hAnsi="Calibri" w:cs="Calibri"/>
                      <w:sz w:val="18"/>
                      <w:szCs w:val="18"/>
                    </w:rPr>
                  </w:pPr>
                  <w:r>
                    <w:rPr>
                      <w:rFonts w:ascii="Calibri" w:hAnsi="Calibri" w:cs="Calibri"/>
                      <w:sz w:val="18"/>
                      <w:szCs w:val="18"/>
                    </w:rPr>
                    <w:t>9</w:t>
                  </w:r>
                </w:p>
              </w:tc>
              <w:tc>
                <w:tcPr>
                  <w:tcW w:w="853" w:type="dxa"/>
                  <w:tcBorders>
                    <w:top w:val="nil"/>
                    <w:left w:val="nil"/>
                    <w:bottom w:val="single" w:sz="4" w:space="0" w:color="auto"/>
                    <w:right w:val="single" w:sz="4" w:space="0" w:color="auto"/>
                  </w:tcBorders>
                  <w:shd w:val="clear" w:color="000000" w:fill="D9D9D9"/>
                  <w:noWrap/>
                  <w:vAlign w:val="center"/>
                  <w:hideMark/>
                </w:tcPr>
                <w:p w14:paraId="6E5FC227" w14:textId="77777777" w:rsidR="004A0DE4" w:rsidRDefault="004A0DE4" w:rsidP="004A0DE4">
                  <w:pPr>
                    <w:jc w:val="center"/>
                    <w:rPr>
                      <w:rFonts w:ascii="Calibri" w:hAnsi="Calibri" w:cs="Calibri"/>
                      <w:sz w:val="18"/>
                      <w:szCs w:val="18"/>
                    </w:rPr>
                  </w:pPr>
                  <w:r>
                    <w:rPr>
                      <w:rFonts w:ascii="Calibri" w:hAnsi="Calibri" w:cs="Calibri"/>
                      <w:sz w:val="18"/>
                      <w:szCs w:val="18"/>
                    </w:rPr>
                    <w:t>15</w:t>
                  </w:r>
                </w:p>
              </w:tc>
              <w:tc>
                <w:tcPr>
                  <w:tcW w:w="992" w:type="dxa"/>
                  <w:tcBorders>
                    <w:top w:val="nil"/>
                    <w:left w:val="nil"/>
                    <w:bottom w:val="single" w:sz="4" w:space="0" w:color="auto"/>
                    <w:right w:val="single" w:sz="4" w:space="0" w:color="auto"/>
                  </w:tcBorders>
                  <w:shd w:val="clear" w:color="000000" w:fill="DDEBF7"/>
                  <w:noWrap/>
                  <w:vAlign w:val="center"/>
                  <w:hideMark/>
                </w:tcPr>
                <w:p w14:paraId="6AA84C13" w14:textId="77777777" w:rsidR="004A0DE4" w:rsidRDefault="004A0DE4" w:rsidP="004A0DE4">
                  <w:pPr>
                    <w:jc w:val="center"/>
                    <w:rPr>
                      <w:rFonts w:ascii="Calibri" w:hAnsi="Calibri" w:cs="Calibri"/>
                      <w:sz w:val="18"/>
                      <w:szCs w:val="18"/>
                    </w:rPr>
                  </w:pPr>
                  <w:r>
                    <w:rPr>
                      <w:rFonts w:ascii="Calibri" w:hAnsi="Calibri" w:cs="Calibri"/>
                      <w:sz w:val="18"/>
                      <w:szCs w:val="18"/>
                    </w:rPr>
                    <w:t>15</w:t>
                  </w:r>
                </w:p>
              </w:tc>
              <w:tc>
                <w:tcPr>
                  <w:tcW w:w="992" w:type="dxa"/>
                  <w:tcBorders>
                    <w:top w:val="nil"/>
                    <w:left w:val="nil"/>
                    <w:bottom w:val="single" w:sz="4" w:space="0" w:color="auto"/>
                    <w:right w:val="single" w:sz="4" w:space="0" w:color="auto"/>
                  </w:tcBorders>
                  <w:shd w:val="clear" w:color="000000" w:fill="DDEBF7"/>
                  <w:noWrap/>
                  <w:vAlign w:val="center"/>
                  <w:hideMark/>
                </w:tcPr>
                <w:p w14:paraId="557B631F" w14:textId="77777777" w:rsidR="004A0DE4" w:rsidRDefault="004A0DE4" w:rsidP="004A0DE4">
                  <w:pPr>
                    <w:jc w:val="center"/>
                    <w:rPr>
                      <w:rFonts w:ascii="Calibri" w:hAnsi="Calibri" w:cs="Calibri"/>
                      <w:sz w:val="18"/>
                      <w:szCs w:val="18"/>
                    </w:rPr>
                  </w:pPr>
                  <w:r>
                    <w:rPr>
                      <w:rFonts w:ascii="Calibri" w:hAnsi="Calibri" w:cs="Calibri"/>
                      <w:sz w:val="18"/>
                      <w:szCs w:val="18"/>
                    </w:rPr>
                    <w:t>24</w:t>
                  </w:r>
                </w:p>
              </w:tc>
            </w:tr>
            <w:tr w:rsidR="004A0DE4" w:rsidRPr="0039183F" w14:paraId="5D40F1CF" w14:textId="77777777" w:rsidTr="00275829">
              <w:trPr>
                <w:trHeight w:val="290"/>
              </w:trPr>
              <w:tc>
                <w:tcPr>
                  <w:tcW w:w="1565" w:type="dxa"/>
                  <w:vMerge/>
                  <w:tcBorders>
                    <w:top w:val="nil"/>
                    <w:left w:val="single" w:sz="4" w:space="0" w:color="auto"/>
                    <w:bottom w:val="single" w:sz="4" w:space="0" w:color="auto"/>
                    <w:right w:val="single" w:sz="4" w:space="0" w:color="auto"/>
                  </w:tcBorders>
                  <w:vAlign w:val="center"/>
                  <w:hideMark/>
                </w:tcPr>
                <w:p w14:paraId="1D5A2851" w14:textId="77777777" w:rsidR="004A0DE4" w:rsidRPr="0039183F" w:rsidRDefault="004A0DE4" w:rsidP="004A0DE4">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26C96C8A" w14:textId="77777777" w:rsidR="004A0DE4" w:rsidRPr="0039183F" w:rsidRDefault="004A0DE4" w:rsidP="004A0DE4">
                  <w:pPr>
                    <w:jc w:val="center"/>
                    <w:rPr>
                      <w:rFonts w:cs="Arial"/>
                      <w:sz w:val="14"/>
                      <w:szCs w:val="14"/>
                      <w:lang w:eastAsia="ca-ES"/>
                    </w:rPr>
                  </w:pPr>
                  <w:r w:rsidRPr="0039183F">
                    <w:rPr>
                      <w:rFonts w:cs="Arial"/>
                      <w:sz w:val="14"/>
                      <w:szCs w:val="14"/>
                      <w:lang w:eastAsia="ca-ES"/>
                    </w:rPr>
                    <w:t>15</w:t>
                  </w:r>
                </w:p>
              </w:tc>
              <w:tc>
                <w:tcPr>
                  <w:tcW w:w="730" w:type="dxa"/>
                  <w:tcBorders>
                    <w:top w:val="nil"/>
                    <w:left w:val="nil"/>
                    <w:bottom w:val="single" w:sz="4" w:space="0" w:color="auto"/>
                    <w:right w:val="single" w:sz="4" w:space="0" w:color="auto"/>
                  </w:tcBorders>
                  <w:shd w:val="clear" w:color="auto" w:fill="auto"/>
                  <w:noWrap/>
                  <w:vAlign w:val="center"/>
                  <w:hideMark/>
                </w:tcPr>
                <w:p w14:paraId="1855BE0E" w14:textId="77777777" w:rsidR="004A0DE4" w:rsidRPr="00520ECF" w:rsidRDefault="004A0DE4" w:rsidP="004A0DE4">
                  <w:pPr>
                    <w:jc w:val="center"/>
                    <w:rPr>
                      <w:rFonts w:ascii="Calibri" w:hAnsi="Calibri" w:cs="Calibri"/>
                      <w:sz w:val="18"/>
                      <w:szCs w:val="18"/>
                    </w:rPr>
                  </w:pPr>
                  <w:r w:rsidRPr="00520ECF">
                    <w:rPr>
                      <w:rFonts w:ascii="Calibri" w:hAnsi="Calibri" w:cs="Calibri"/>
                      <w:sz w:val="18"/>
                      <w:szCs w:val="18"/>
                    </w:rPr>
                    <w:t>0</w:t>
                  </w:r>
                </w:p>
              </w:tc>
              <w:tc>
                <w:tcPr>
                  <w:tcW w:w="709" w:type="dxa"/>
                  <w:tcBorders>
                    <w:top w:val="nil"/>
                    <w:left w:val="nil"/>
                    <w:bottom w:val="single" w:sz="4" w:space="0" w:color="auto"/>
                    <w:right w:val="single" w:sz="4" w:space="0" w:color="auto"/>
                  </w:tcBorders>
                  <w:shd w:val="clear" w:color="auto" w:fill="auto"/>
                  <w:noWrap/>
                  <w:vAlign w:val="center"/>
                  <w:hideMark/>
                </w:tcPr>
                <w:p w14:paraId="2C68E359" w14:textId="77777777" w:rsidR="004A0DE4" w:rsidRPr="00520ECF" w:rsidRDefault="004A0DE4" w:rsidP="004A0DE4">
                  <w:pPr>
                    <w:jc w:val="center"/>
                    <w:rPr>
                      <w:rFonts w:ascii="Calibri" w:hAnsi="Calibri" w:cs="Calibri"/>
                      <w:sz w:val="18"/>
                      <w:szCs w:val="18"/>
                    </w:rPr>
                  </w:pPr>
                  <w:r w:rsidRPr="00520ECF">
                    <w:rPr>
                      <w:rFonts w:ascii="Calibri" w:hAnsi="Calibri" w:cs="Calibri"/>
                      <w:sz w:val="18"/>
                      <w:szCs w:val="18"/>
                    </w:rPr>
                    <w:t>0</w:t>
                  </w:r>
                </w:p>
              </w:tc>
              <w:tc>
                <w:tcPr>
                  <w:tcW w:w="709" w:type="dxa"/>
                  <w:tcBorders>
                    <w:top w:val="nil"/>
                    <w:left w:val="nil"/>
                    <w:bottom w:val="single" w:sz="4" w:space="0" w:color="auto"/>
                    <w:right w:val="single" w:sz="4" w:space="0" w:color="auto"/>
                  </w:tcBorders>
                  <w:shd w:val="clear" w:color="auto" w:fill="auto"/>
                  <w:noWrap/>
                  <w:vAlign w:val="center"/>
                  <w:hideMark/>
                </w:tcPr>
                <w:p w14:paraId="4EE69304" w14:textId="77777777" w:rsidR="004A0DE4" w:rsidRPr="00520ECF" w:rsidRDefault="004A0DE4" w:rsidP="004A0DE4">
                  <w:pPr>
                    <w:jc w:val="center"/>
                    <w:rPr>
                      <w:rFonts w:ascii="Calibri" w:hAnsi="Calibri" w:cs="Calibri"/>
                      <w:sz w:val="18"/>
                      <w:szCs w:val="18"/>
                    </w:rPr>
                  </w:pPr>
                  <w:r w:rsidRPr="00520ECF">
                    <w:rPr>
                      <w:rFonts w:ascii="Calibri" w:hAnsi="Calibri" w:cs="Calibri"/>
                      <w:sz w:val="18"/>
                      <w:szCs w:val="18"/>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7EA2D771" w14:textId="77777777" w:rsidR="004A0DE4" w:rsidRDefault="004A0DE4" w:rsidP="004A0DE4">
                  <w:pPr>
                    <w:jc w:val="center"/>
                    <w:rPr>
                      <w:rFonts w:ascii="Calibri" w:hAnsi="Calibri" w:cs="Calibri"/>
                      <w:sz w:val="18"/>
                      <w:szCs w:val="18"/>
                    </w:rPr>
                  </w:pPr>
                  <w:r>
                    <w:rPr>
                      <w:rFonts w:ascii="Calibri" w:hAnsi="Calibri" w:cs="Calibri"/>
                      <w:sz w:val="18"/>
                      <w:szCs w:val="18"/>
                    </w:rPr>
                    <w:t>0</w:t>
                  </w:r>
                </w:p>
              </w:tc>
              <w:tc>
                <w:tcPr>
                  <w:tcW w:w="880" w:type="dxa"/>
                  <w:tcBorders>
                    <w:top w:val="nil"/>
                    <w:left w:val="nil"/>
                    <w:bottom w:val="single" w:sz="4" w:space="0" w:color="auto"/>
                    <w:right w:val="single" w:sz="4" w:space="0" w:color="auto"/>
                  </w:tcBorders>
                  <w:shd w:val="clear" w:color="000000" w:fill="D9D9D9"/>
                  <w:noWrap/>
                  <w:vAlign w:val="center"/>
                  <w:hideMark/>
                </w:tcPr>
                <w:p w14:paraId="483005D5" w14:textId="77777777" w:rsidR="004A0DE4" w:rsidRDefault="004A0DE4" w:rsidP="004A0DE4">
                  <w:pPr>
                    <w:jc w:val="center"/>
                    <w:rPr>
                      <w:rFonts w:ascii="Calibri" w:hAnsi="Calibri" w:cs="Calibri"/>
                      <w:sz w:val="18"/>
                      <w:szCs w:val="18"/>
                    </w:rPr>
                  </w:pPr>
                  <w:r>
                    <w:rPr>
                      <w:rFonts w:ascii="Calibri" w:hAnsi="Calibri" w:cs="Calibri"/>
                      <w:sz w:val="18"/>
                      <w:szCs w:val="18"/>
                    </w:rPr>
                    <w:t>0</w:t>
                  </w:r>
                </w:p>
              </w:tc>
              <w:tc>
                <w:tcPr>
                  <w:tcW w:w="853" w:type="dxa"/>
                  <w:tcBorders>
                    <w:top w:val="nil"/>
                    <w:left w:val="nil"/>
                    <w:bottom w:val="single" w:sz="4" w:space="0" w:color="auto"/>
                    <w:right w:val="single" w:sz="4" w:space="0" w:color="auto"/>
                  </w:tcBorders>
                  <w:shd w:val="clear" w:color="000000" w:fill="D9D9D9"/>
                  <w:noWrap/>
                  <w:vAlign w:val="center"/>
                  <w:hideMark/>
                </w:tcPr>
                <w:p w14:paraId="755C98EA" w14:textId="77777777" w:rsidR="004A0DE4" w:rsidRDefault="004A0DE4" w:rsidP="004A0DE4">
                  <w:pPr>
                    <w:jc w:val="center"/>
                    <w:rPr>
                      <w:rFonts w:ascii="Calibri" w:hAnsi="Calibri" w:cs="Calibri"/>
                      <w:sz w:val="18"/>
                      <w:szCs w:val="18"/>
                    </w:rPr>
                  </w:pPr>
                  <w:r>
                    <w:rPr>
                      <w:rFonts w:ascii="Calibri" w:hAnsi="Calibri" w:cs="Calibri"/>
                      <w:sz w:val="18"/>
                      <w:szCs w:val="18"/>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7C632F5B" w14:textId="77777777" w:rsidR="004A0DE4" w:rsidRDefault="004A0DE4" w:rsidP="004A0DE4">
                  <w:pPr>
                    <w:jc w:val="center"/>
                    <w:rPr>
                      <w:rFonts w:ascii="Calibri" w:hAnsi="Calibri" w:cs="Calibri"/>
                      <w:sz w:val="18"/>
                      <w:szCs w:val="18"/>
                    </w:rPr>
                  </w:pPr>
                  <w:r>
                    <w:rPr>
                      <w:rFonts w:ascii="Calibri" w:hAnsi="Calibri" w:cs="Calibri"/>
                      <w:sz w:val="18"/>
                      <w:szCs w:val="18"/>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041CBB0F" w14:textId="77777777" w:rsidR="004A0DE4" w:rsidRDefault="004A0DE4" w:rsidP="004A0DE4">
                  <w:pPr>
                    <w:jc w:val="center"/>
                    <w:rPr>
                      <w:rFonts w:ascii="Calibri" w:hAnsi="Calibri" w:cs="Calibri"/>
                      <w:sz w:val="18"/>
                      <w:szCs w:val="18"/>
                    </w:rPr>
                  </w:pPr>
                  <w:r>
                    <w:rPr>
                      <w:rFonts w:ascii="Calibri" w:hAnsi="Calibri" w:cs="Calibri"/>
                      <w:sz w:val="18"/>
                      <w:szCs w:val="18"/>
                    </w:rPr>
                    <w:t>0</w:t>
                  </w:r>
                </w:p>
              </w:tc>
            </w:tr>
            <w:tr w:rsidR="004A0DE4" w:rsidRPr="0039183F" w14:paraId="28C798DE" w14:textId="77777777" w:rsidTr="00275829">
              <w:trPr>
                <w:trHeight w:val="490"/>
              </w:trPr>
              <w:tc>
                <w:tcPr>
                  <w:tcW w:w="1565" w:type="dxa"/>
                  <w:tcBorders>
                    <w:top w:val="nil"/>
                    <w:left w:val="single" w:sz="4" w:space="0" w:color="auto"/>
                    <w:bottom w:val="single" w:sz="4" w:space="0" w:color="auto"/>
                    <w:right w:val="single" w:sz="4" w:space="0" w:color="auto"/>
                  </w:tcBorders>
                  <w:shd w:val="clear" w:color="000000" w:fill="DDEBF7"/>
                  <w:vAlign w:val="center"/>
                  <w:hideMark/>
                </w:tcPr>
                <w:p w14:paraId="1F89775B" w14:textId="77777777" w:rsidR="004A0DE4" w:rsidRPr="0039183F" w:rsidRDefault="004A0DE4" w:rsidP="004A0DE4">
                  <w:pPr>
                    <w:rPr>
                      <w:rFonts w:cs="Arial"/>
                      <w:sz w:val="14"/>
                      <w:szCs w:val="14"/>
                      <w:lang w:eastAsia="ca-ES"/>
                    </w:rPr>
                  </w:pPr>
                  <w:r w:rsidRPr="0039183F">
                    <w:rPr>
                      <w:rFonts w:cs="Arial"/>
                      <w:sz w:val="14"/>
                      <w:szCs w:val="14"/>
                      <w:lang w:eastAsia="ca-ES"/>
                    </w:rPr>
                    <w:t>E. Trobades de la Xarxa d’escoles de l’espai natural</w:t>
                  </w:r>
                  <w:r>
                    <w:rPr>
                      <w:rFonts w:cs="Arial"/>
                      <w:sz w:val="14"/>
                      <w:szCs w:val="14"/>
                      <w:vertAlign w:val="superscript"/>
                      <w:lang w:eastAsia="ca-ES"/>
                    </w:rPr>
                    <w:t xml:space="preserve"> </w:t>
                  </w:r>
                </w:p>
              </w:tc>
              <w:tc>
                <w:tcPr>
                  <w:tcW w:w="714" w:type="dxa"/>
                  <w:tcBorders>
                    <w:top w:val="nil"/>
                    <w:left w:val="nil"/>
                    <w:bottom w:val="single" w:sz="4" w:space="0" w:color="auto"/>
                    <w:right w:val="single" w:sz="4" w:space="0" w:color="auto"/>
                  </w:tcBorders>
                  <w:shd w:val="clear" w:color="000000" w:fill="D9D9D9"/>
                  <w:noWrap/>
                  <w:vAlign w:val="center"/>
                  <w:hideMark/>
                </w:tcPr>
                <w:p w14:paraId="77B499C6" w14:textId="77777777" w:rsidR="004A0DE4" w:rsidRPr="0039183F" w:rsidRDefault="004A0DE4" w:rsidP="004A0DE4">
                  <w:pPr>
                    <w:jc w:val="center"/>
                    <w:rPr>
                      <w:rFonts w:cs="Arial"/>
                      <w:sz w:val="14"/>
                      <w:szCs w:val="14"/>
                      <w:lang w:eastAsia="ca-ES"/>
                    </w:rPr>
                  </w:pPr>
                  <w:r w:rsidRPr="0039183F">
                    <w:rPr>
                      <w:rFonts w:cs="Arial"/>
                      <w:sz w:val="14"/>
                      <w:szCs w:val="14"/>
                      <w:lang w:eastAsia="ca-ES"/>
                    </w:rPr>
                    <w:t>5</w:t>
                  </w:r>
                </w:p>
              </w:tc>
              <w:tc>
                <w:tcPr>
                  <w:tcW w:w="730" w:type="dxa"/>
                  <w:tcBorders>
                    <w:top w:val="nil"/>
                    <w:left w:val="nil"/>
                    <w:bottom w:val="single" w:sz="4" w:space="0" w:color="auto"/>
                    <w:right w:val="single" w:sz="4" w:space="0" w:color="auto"/>
                  </w:tcBorders>
                  <w:shd w:val="clear" w:color="auto" w:fill="auto"/>
                  <w:noWrap/>
                  <w:vAlign w:val="center"/>
                  <w:hideMark/>
                </w:tcPr>
                <w:p w14:paraId="667C3837" w14:textId="77777777" w:rsidR="004A0DE4" w:rsidRPr="00520ECF" w:rsidRDefault="004A0DE4" w:rsidP="004A0DE4">
                  <w:pPr>
                    <w:jc w:val="center"/>
                    <w:rPr>
                      <w:rFonts w:ascii="Calibri" w:hAnsi="Calibri" w:cs="Calibri"/>
                      <w:sz w:val="18"/>
                      <w:szCs w:val="18"/>
                    </w:rPr>
                  </w:pPr>
                  <w:r w:rsidRPr="00520ECF">
                    <w:rPr>
                      <w:rFonts w:ascii="Calibri" w:hAnsi="Calibri" w:cs="Calibri"/>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14:paraId="4685766A" w14:textId="77777777" w:rsidR="004A0DE4" w:rsidRPr="00520ECF" w:rsidRDefault="004A0DE4" w:rsidP="004A0DE4">
                  <w:pPr>
                    <w:jc w:val="center"/>
                    <w:rPr>
                      <w:rFonts w:ascii="Calibri" w:hAnsi="Calibri" w:cs="Calibri"/>
                      <w:sz w:val="18"/>
                      <w:szCs w:val="18"/>
                    </w:rPr>
                  </w:pPr>
                  <w:r w:rsidRPr="00520ECF">
                    <w:rPr>
                      <w:rFonts w:ascii="Calibri" w:hAnsi="Calibri" w:cs="Calibri"/>
                      <w:sz w:val="18"/>
                      <w:szCs w:val="18"/>
                    </w:rPr>
                    <w:t>2</w:t>
                  </w:r>
                </w:p>
              </w:tc>
              <w:tc>
                <w:tcPr>
                  <w:tcW w:w="709" w:type="dxa"/>
                  <w:tcBorders>
                    <w:top w:val="nil"/>
                    <w:left w:val="nil"/>
                    <w:bottom w:val="single" w:sz="4" w:space="0" w:color="auto"/>
                    <w:right w:val="single" w:sz="4" w:space="0" w:color="auto"/>
                  </w:tcBorders>
                  <w:shd w:val="clear" w:color="auto" w:fill="auto"/>
                  <w:noWrap/>
                  <w:vAlign w:val="center"/>
                  <w:hideMark/>
                </w:tcPr>
                <w:p w14:paraId="091C9195" w14:textId="77777777" w:rsidR="004A0DE4" w:rsidRPr="00520ECF" w:rsidRDefault="004A0DE4" w:rsidP="004A0DE4">
                  <w:pPr>
                    <w:jc w:val="center"/>
                    <w:rPr>
                      <w:rFonts w:ascii="Calibri" w:hAnsi="Calibri" w:cs="Calibri"/>
                      <w:sz w:val="18"/>
                      <w:szCs w:val="18"/>
                    </w:rPr>
                  </w:pPr>
                  <w:r w:rsidRPr="00520ECF">
                    <w:rPr>
                      <w:rFonts w:ascii="Calibri" w:hAnsi="Calibri" w:cs="Calibri"/>
                      <w:sz w:val="18"/>
                      <w:szCs w:val="18"/>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2809C923" w14:textId="77777777" w:rsidR="004A0DE4" w:rsidRDefault="004A0DE4" w:rsidP="004A0DE4">
                  <w:pPr>
                    <w:jc w:val="center"/>
                    <w:rPr>
                      <w:rFonts w:ascii="Calibri" w:hAnsi="Calibri" w:cs="Calibri"/>
                      <w:sz w:val="18"/>
                      <w:szCs w:val="18"/>
                    </w:rPr>
                  </w:pPr>
                  <w:r>
                    <w:rPr>
                      <w:rFonts w:ascii="Calibri" w:hAnsi="Calibri" w:cs="Calibri"/>
                      <w:sz w:val="18"/>
                      <w:szCs w:val="18"/>
                    </w:rPr>
                    <w:t>2</w:t>
                  </w:r>
                </w:p>
              </w:tc>
              <w:tc>
                <w:tcPr>
                  <w:tcW w:w="880" w:type="dxa"/>
                  <w:tcBorders>
                    <w:top w:val="nil"/>
                    <w:left w:val="nil"/>
                    <w:bottom w:val="single" w:sz="4" w:space="0" w:color="auto"/>
                    <w:right w:val="single" w:sz="4" w:space="0" w:color="auto"/>
                  </w:tcBorders>
                  <w:shd w:val="clear" w:color="000000" w:fill="D9D9D9"/>
                  <w:noWrap/>
                  <w:vAlign w:val="center"/>
                  <w:hideMark/>
                </w:tcPr>
                <w:p w14:paraId="1A760C8C" w14:textId="77777777" w:rsidR="004A0DE4" w:rsidRDefault="004A0DE4" w:rsidP="004A0DE4">
                  <w:pPr>
                    <w:jc w:val="center"/>
                    <w:rPr>
                      <w:rFonts w:ascii="Calibri" w:hAnsi="Calibri" w:cs="Calibri"/>
                      <w:sz w:val="18"/>
                      <w:szCs w:val="18"/>
                    </w:rPr>
                  </w:pPr>
                  <w:r>
                    <w:rPr>
                      <w:rFonts w:ascii="Calibri" w:hAnsi="Calibri" w:cs="Calibri"/>
                      <w:sz w:val="18"/>
                      <w:szCs w:val="18"/>
                    </w:rPr>
                    <w:t>1,5</w:t>
                  </w:r>
                </w:p>
              </w:tc>
              <w:tc>
                <w:tcPr>
                  <w:tcW w:w="853" w:type="dxa"/>
                  <w:tcBorders>
                    <w:top w:val="nil"/>
                    <w:left w:val="nil"/>
                    <w:bottom w:val="single" w:sz="4" w:space="0" w:color="auto"/>
                    <w:right w:val="single" w:sz="4" w:space="0" w:color="auto"/>
                  </w:tcBorders>
                  <w:shd w:val="clear" w:color="000000" w:fill="D9D9D9"/>
                  <w:noWrap/>
                  <w:vAlign w:val="center"/>
                  <w:hideMark/>
                </w:tcPr>
                <w:p w14:paraId="3DCC1F9D" w14:textId="77777777" w:rsidR="004A0DE4" w:rsidRDefault="004A0DE4" w:rsidP="004A0DE4">
                  <w:pPr>
                    <w:jc w:val="center"/>
                    <w:rPr>
                      <w:rFonts w:ascii="Calibri" w:hAnsi="Calibri" w:cs="Calibri"/>
                      <w:sz w:val="18"/>
                      <w:szCs w:val="18"/>
                    </w:rPr>
                  </w:pPr>
                  <w:r>
                    <w:rPr>
                      <w:rFonts w:ascii="Calibri" w:hAnsi="Calibri" w:cs="Calibri"/>
                      <w:sz w:val="18"/>
                      <w:szCs w:val="18"/>
                    </w:rPr>
                    <w:t>10</w:t>
                  </w:r>
                </w:p>
              </w:tc>
              <w:tc>
                <w:tcPr>
                  <w:tcW w:w="992" w:type="dxa"/>
                  <w:tcBorders>
                    <w:top w:val="nil"/>
                    <w:left w:val="nil"/>
                    <w:bottom w:val="single" w:sz="4" w:space="0" w:color="auto"/>
                    <w:right w:val="single" w:sz="4" w:space="0" w:color="auto"/>
                  </w:tcBorders>
                  <w:shd w:val="clear" w:color="000000" w:fill="DDEBF7"/>
                  <w:noWrap/>
                  <w:vAlign w:val="center"/>
                  <w:hideMark/>
                </w:tcPr>
                <w:p w14:paraId="5AE5B22F" w14:textId="77777777" w:rsidR="004A0DE4" w:rsidRDefault="004A0DE4" w:rsidP="004A0DE4">
                  <w:pPr>
                    <w:jc w:val="center"/>
                    <w:rPr>
                      <w:rFonts w:ascii="Calibri" w:hAnsi="Calibri" w:cs="Calibri"/>
                      <w:sz w:val="18"/>
                      <w:szCs w:val="18"/>
                    </w:rPr>
                  </w:pPr>
                  <w:r>
                    <w:rPr>
                      <w:rFonts w:ascii="Calibri" w:hAnsi="Calibri" w:cs="Calibri"/>
                      <w:sz w:val="18"/>
                      <w:szCs w:val="18"/>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38F1A159" w14:textId="77777777" w:rsidR="004A0DE4" w:rsidRDefault="004A0DE4" w:rsidP="004A0DE4">
                  <w:pPr>
                    <w:jc w:val="center"/>
                    <w:rPr>
                      <w:rFonts w:ascii="Calibri" w:hAnsi="Calibri" w:cs="Calibri"/>
                      <w:sz w:val="18"/>
                      <w:szCs w:val="18"/>
                    </w:rPr>
                  </w:pPr>
                  <w:r>
                    <w:rPr>
                      <w:rFonts w:ascii="Calibri" w:hAnsi="Calibri" w:cs="Calibri"/>
                      <w:sz w:val="18"/>
                      <w:szCs w:val="18"/>
                    </w:rPr>
                    <w:t>11,5</w:t>
                  </w:r>
                </w:p>
              </w:tc>
            </w:tr>
            <w:tr w:rsidR="004A0DE4" w:rsidRPr="0039183F" w14:paraId="47380C40" w14:textId="77777777" w:rsidTr="00275829">
              <w:trPr>
                <w:trHeight w:val="410"/>
              </w:trPr>
              <w:tc>
                <w:tcPr>
                  <w:tcW w:w="1565"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0C4045B5" w14:textId="77777777" w:rsidR="004A0DE4" w:rsidRPr="0039183F" w:rsidRDefault="004A0DE4" w:rsidP="004A0DE4">
                  <w:pPr>
                    <w:rPr>
                      <w:rFonts w:cs="Arial"/>
                      <w:sz w:val="14"/>
                      <w:szCs w:val="14"/>
                      <w:lang w:eastAsia="ca-ES"/>
                    </w:rPr>
                  </w:pPr>
                  <w:r w:rsidRPr="0039183F">
                    <w:rPr>
                      <w:rFonts w:cs="Arial"/>
                      <w:sz w:val="14"/>
                      <w:szCs w:val="14"/>
                      <w:lang w:eastAsia="ca-ES"/>
                    </w:rPr>
                    <w:t>F. Activitats tècniques especialitzades</w:t>
                  </w:r>
                </w:p>
              </w:tc>
              <w:tc>
                <w:tcPr>
                  <w:tcW w:w="714" w:type="dxa"/>
                  <w:tcBorders>
                    <w:top w:val="single" w:sz="4" w:space="0" w:color="auto"/>
                    <w:left w:val="nil"/>
                    <w:bottom w:val="single" w:sz="4" w:space="0" w:color="auto"/>
                    <w:right w:val="single" w:sz="4" w:space="0" w:color="auto"/>
                  </w:tcBorders>
                  <w:shd w:val="clear" w:color="000000" w:fill="D9D9D9"/>
                  <w:noWrap/>
                  <w:vAlign w:val="center"/>
                  <w:hideMark/>
                </w:tcPr>
                <w:p w14:paraId="18BEE80E" w14:textId="77777777" w:rsidR="004A0DE4" w:rsidRPr="0039183F" w:rsidRDefault="004A0DE4" w:rsidP="004A0DE4">
                  <w:pPr>
                    <w:jc w:val="center"/>
                    <w:rPr>
                      <w:rFonts w:cs="Arial"/>
                      <w:sz w:val="14"/>
                      <w:szCs w:val="14"/>
                      <w:lang w:eastAsia="ca-ES"/>
                    </w:rPr>
                  </w:pPr>
                  <w:r w:rsidRPr="0039183F">
                    <w:rPr>
                      <w:rFonts w:cs="Arial"/>
                      <w:sz w:val="14"/>
                      <w:szCs w:val="14"/>
                      <w:lang w:eastAsia="ca-ES"/>
                    </w:rPr>
                    <w:t>2</w:t>
                  </w:r>
                </w:p>
              </w:tc>
              <w:tc>
                <w:tcPr>
                  <w:tcW w:w="730" w:type="dxa"/>
                  <w:tcBorders>
                    <w:top w:val="single" w:sz="4" w:space="0" w:color="auto"/>
                    <w:left w:val="nil"/>
                    <w:bottom w:val="single" w:sz="4" w:space="0" w:color="auto"/>
                    <w:right w:val="single" w:sz="4" w:space="0" w:color="auto"/>
                  </w:tcBorders>
                  <w:shd w:val="clear" w:color="auto" w:fill="auto"/>
                  <w:noWrap/>
                  <w:vAlign w:val="center"/>
                  <w:hideMark/>
                </w:tcPr>
                <w:p w14:paraId="6ED91682" w14:textId="77777777" w:rsidR="004A0DE4" w:rsidRPr="00520ECF" w:rsidRDefault="004A0DE4" w:rsidP="004A0DE4">
                  <w:pPr>
                    <w:jc w:val="center"/>
                    <w:rPr>
                      <w:rFonts w:ascii="Calibri" w:hAnsi="Calibri" w:cs="Calibri"/>
                      <w:sz w:val="18"/>
                      <w:szCs w:val="18"/>
                    </w:rPr>
                  </w:pPr>
                  <w:r w:rsidRPr="00520ECF">
                    <w:rPr>
                      <w:rFonts w:ascii="Calibri" w:hAnsi="Calibri" w:cs="Calibri"/>
                      <w:sz w:val="18"/>
                      <w:szCs w:val="18"/>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94166A0" w14:textId="77777777" w:rsidR="004A0DE4" w:rsidRPr="00520ECF" w:rsidRDefault="004A0DE4" w:rsidP="004A0DE4">
                  <w:pPr>
                    <w:jc w:val="center"/>
                    <w:rPr>
                      <w:rFonts w:ascii="Calibri" w:hAnsi="Calibri" w:cs="Calibri"/>
                      <w:sz w:val="18"/>
                      <w:szCs w:val="18"/>
                    </w:rPr>
                  </w:pPr>
                  <w:r w:rsidRPr="00520ECF">
                    <w:rPr>
                      <w:rFonts w:ascii="Calibri" w:hAnsi="Calibri" w:cs="Calibri"/>
                      <w:sz w:val="18"/>
                      <w:szCs w:val="18"/>
                    </w:rPr>
                    <w:t>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D0AC317" w14:textId="77777777" w:rsidR="004A0DE4" w:rsidRPr="00520ECF" w:rsidRDefault="004A0DE4" w:rsidP="004A0DE4">
                  <w:pPr>
                    <w:jc w:val="center"/>
                    <w:rPr>
                      <w:rFonts w:ascii="Calibri" w:hAnsi="Calibri" w:cs="Calibri"/>
                      <w:sz w:val="18"/>
                      <w:szCs w:val="18"/>
                    </w:rPr>
                  </w:pPr>
                  <w:r w:rsidRPr="00520ECF">
                    <w:rPr>
                      <w:rFonts w:ascii="Calibri" w:hAnsi="Calibri" w:cs="Calibri"/>
                      <w:sz w:val="18"/>
                      <w:szCs w:val="18"/>
                    </w:rPr>
                    <w:t>1</w:t>
                  </w:r>
                </w:p>
              </w:tc>
              <w:tc>
                <w:tcPr>
                  <w:tcW w:w="850" w:type="dxa"/>
                  <w:tcBorders>
                    <w:top w:val="single" w:sz="4" w:space="0" w:color="auto"/>
                    <w:left w:val="nil"/>
                    <w:bottom w:val="single" w:sz="4" w:space="0" w:color="auto"/>
                    <w:right w:val="single" w:sz="4" w:space="0" w:color="auto"/>
                  </w:tcBorders>
                  <w:shd w:val="clear" w:color="000000" w:fill="D9D9D9"/>
                  <w:noWrap/>
                  <w:vAlign w:val="center"/>
                  <w:hideMark/>
                </w:tcPr>
                <w:p w14:paraId="20EB47B0" w14:textId="77777777" w:rsidR="004A0DE4" w:rsidRDefault="004A0DE4" w:rsidP="004A0DE4">
                  <w:pPr>
                    <w:jc w:val="center"/>
                    <w:rPr>
                      <w:rFonts w:ascii="Calibri" w:hAnsi="Calibri" w:cs="Calibri"/>
                      <w:sz w:val="18"/>
                      <w:szCs w:val="18"/>
                    </w:rPr>
                  </w:pPr>
                  <w:r>
                    <w:rPr>
                      <w:rFonts w:ascii="Calibri" w:hAnsi="Calibri" w:cs="Calibri"/>
                      <w:sz w:val="18"/>
                      <w:szCs w:val="18"/>
                    </w:rPr>
                    <w:t>2</w:t>
                  </w:r>
                </w:p>
              </w:tc>
              <w:tc>
                <w:tcPr>
                  <w:tcW w:w="880" w:type="dxa"/>
                  <w:tcBorders>
                    <w:top w:val="single" w:sz="4" w:space="0" w:color="auto"/>
                    <w:left w:val="nil"/>
                    <w:bottom w:val="single" w:sz="4" w:space="0" w:color="auto"/>
                    <w:right w:val="single" w:sz="4" w:space="0" w:color="auto"/>
                  </w:tcBorders>
                  <w:shd w:val="clear" w:color="000000" w:fill="D9D9D9"/>
                  <w:noWrap/>
                  <w:vAlign w:val="center"/>
                  <w:hideMark/>
                </w:tcPr>
                <w:p w14:paraId="7D29E800" w14:textId="77777777" w:rsidR="004A0DE4" w:rsidRDefault="004A0DE4" w:rsidP="004A0DE4">
                  <w:pPr>
                    <w:jc w:val="center"/>
                    <w:rPr>
                      <w:rFonts w:ascii="Calibri" w:hAnsi="Calibri" w:cs="Calibri"/>
                      <w:sz w:val="18"/>
                      <w:szCs w:val="18"/>
                    </w:rPr>
                  </w:pPr>
                  <w:r>
                    <w:rPr>
                      <w:rFonts w:ascii="Calibri" w:hAnsi="Calibri" w:cs="Calibri"/>
                      <w:sz w:val="18"/>
                      <w:szCs w:val="18"/>
                    </w:rPr>
                    <w:t>3</w:t>
                  </w:r>
                </w:p>
              </w:tc>
              <w:tc>
                <w:tcPr>
                  <w:tcW w:w="853" w:type="dxa"/>
                  <w:tcBorders>
                    <w:top w:val="single" w:sz="4" w:space="0" w:color="auto"/>
                    <w:left w:val="nil"/>
                    <w:bottom w:val="single" w:sz="4" w:space="0" w:color="auto"/>
                    <w:right w:val="single" w:sz="4" w:space="0" w:color="auto"/>
                  </w:tcBorders>
                  <w:shd w:val="clear" w:color="000000" w:fill="D9D9D9"/>
                  <w:noWrap/>
                  <w:vAlign w:val="center"/>
                  <w:hideMark/>
                </w:tcPr>
                <w:p w14:paraId="4BB649A0" w14:textId="77777777" w:rsidR="004A0DE4" w:rsidRDefault="004A0DE4" w:rsidP="004A0DE4">
                  <w:pPr>
                    <w:jc w:val="center"/>
                    <w:rPr>
                      <w:rFonts w:ascii="Calibri" w:hAnsi="Calibri" w:cs="Calibri"/>
                      <w:sz w:val="18"/>
                      <w:szCs w:val="18"/>
                    </w:rPr>
                  </w:pPr>
                  <w:r>
                    <w:rPr>
                      <w:rFonts w:ascii="Calibri" w:hAnsi="Calibri" w:cs="Calibri"/>
                      <w:sz w:val="18"/>
                      <w:szCs w:val="18"/>
                    </w:rPr>
                    <w:t>2</w:t>
                  </w:r>
                </w:p>
              </w:tc>
              <w:tc>
                <w:tcPr>
                  <w:tcW w:w="992" w:type="dxa"/>
                  <w:tcBorders>
                    <w:top w:val="single" w:sz="4" w:space="0" w:color="auto"/>
                    <w:left w:val="nil"/>
                    <w:bottom w:val="single" w:sz="4" w:space="0" w:color="auto"/>
                    <w:right w:val="single" w:sz="4" w:space="0" w:color="auto"/>
                  </w:tcBorders>
                  <w:shd w:val="clear" w:color="000000" w:fill="C6E0B4"/>
                  <w:noWrap/>
                  <w:vAlign w:val="center"/>
                  <w:hideMark/>
                </w:tcPr>
                <w:p w14:paraId="2B336242" w14:textId="77777777" w:rsidR="004A0DE4" w:rsidRDefault="004A0DE4" w:rsidP="004A0DE4">
                  <w:pPr>
                    <w:jc w:val="center"/>
                    <w:rPr>
                      <w:rFonts w:ascii="Calibri" w:hAnsi="Calibri" w:cs="Calibri"/>
                      <w:sz w:val="18"/>
                      <w:szCs w:val="18"/>
                    </w:rPr>
                  </w:pPr>
                  <w:r>
                    <w:rPr>
                      <w:rFonts w:ascii="Calibri" w:hAnsi="Calibri" w:cs="Calibri"/>
                      <w:sz w:val="18"/>
                      <w:szCs w:val="18"/>
                    </w:rPr>
                    <w:t>2</w:t>
                  </w:r>
                </w:p>
              </w:tc>
              <w:tc>
                <w:tcPr>
                  <w:tcW w:w="992" w:type="dxa"/>
                  <w:tcBorders>
                    <w:top w:val="single" w:sz="4" w:space="0" w:color="auto"/>
                    <w:left w:val="nil"/>
                    <w:bottom w:val="single" w:sz="4" w:space="0" w:color="auto"/>
                    <w:right w:val="single" w:sz="4" w:space="0" w:color="auto"/>
                  </w:tcBorders>
                  <w:shd w:val="clear" w:color="000000" w:fill="C6E0B4"/>
                  <w:noWrap/>
                  <w:vAlign w:val="center"/>
                  <w:hideMark/>
                </w:tcPr>
                <w:p w14:paraId="6D4D3D5D" w14:textId="77777777" w:rsidR="004A0DE4" w:rsidRDefault="004A0DE4" w:rsidP="004A0DE4">
                  <w:pPr>
                    <w:jc w:val="center"/>
                    <w:rPr>
                      <w:rFonts w:ascii="Calibri" w:hAnsi="Calibri" w:cs="Calibri"/>
                      <w:sz w:val="18"/>
                      <w:szCs w:val="18"/>
                    </w:rPr>
                  </w:pPr>
                  <w:r>
                    <w:rPr>
                      <w:rFonts w:ascii="Calibri" w:hAnsi="Calibri" w:cs="Calibri"/>
                      <w:sz w:val="18"/>
                      <w:szCs w:val="18"/>
                    </w:rPr>
                    <w:t>5</w:t>
                  </w:r>
                </w:p>
              </w:tc>
            </w:tr>
            <w:tr w:rsidR="004A0DE4" w:rsidRPr="0039183F" w14:paraId="58AAB19A" w14:textId="77777777" w:rsidTr="00275829">
              <w:trPr>
                <w:trHeight w:val="410"/>
              </w:trPr>
              <w:tc>
                <w:tcPr>
                  <w:tcW w:w="22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3AC9A4" w14:textId="77777777" w:rsidR="004A0DE4" w:rsidRPr="0039183F" w:rsidRDefault="004A0DE4" w:rsidP="00275829">
                  <w:pPr>
                    <w:jc w:val="center"/>
                    <w:rPr>
                      <w:rFonts w:cs="Arial"/>
                      <w:b/>
                      <w:sz w:val="14"/>
                      <w:szCs w:val="14"/>
                      <w:lang w:eastAsia="ca-ES"/>
                    </w:rPr>
                  </w:pPr>
                  <w:r w:rsidRPr="0039183F">
                    <w:rPr>
                      <w:rFonts w:cs="Arial"/>
                      <w:b/>
                      <w:sz w:val="14"/>
                      <w:szCs w:val="14"/>
                      <w:lang w:eastAsia="ca-ES"/>
                    </w:rPr>
                    <w:t>Nre. total d'activitats previstes</w:t>
                  </w:r>
                </w:p>
              </w:tc>
              <w:tc>
                <w:tcPr>
                  <w:tcW w:w="730" w:type="dxa"/>
                  <w:tcBorders>
                    <w:top w:val="single" w:sz="4" w:space="0" w:color="auto"/>
                    <w:left w:val="nil"/>
                    <w:bottom w:val="single" w:sz="4" w:space="0" w:color="auto"/>
                    <w:right w:val="single" w:sz="4" w:space="0" w:color="auto"/>
                  </w:tcBorders>
                  <w:shd w:val="clear" w:color="auto" w:fill="auto"/>
                  <w:noWrap/>
                  <w:vAlign w:val="center"/>
                </w:tcPr>
                <w:p w14:paraId="065682FB" w14:textId="77777777" w:rsidR="004A0DE4" w:rsidRPr="0039183F" w:rsidRDefault="004A0DE4" w:rsidP="00275829">
                  <w:pPr>
                    <w:jc w:val="center"/>
                    <w:rPr>
                      <w:rFonts w:cs="Arial"/>
                      <w:b/>
                      <w:sz w:val="14"/>
                      <w:szCs w:val="14"/>
                      <w:lang w:eastAsia="ca-ES"/>
                    </w:rPr>
                  </w:pPr>
                  <w:r>
                    <w:rPr>
                      <w:rFonts w:cs="Arial"/>
                      <w:b/>
                      <w:sz w:val="14"/>
                      <w:szCs w:val="14"/>
                      <w:lang w:eastAsia="ca-ES"/>
                    </w:rPr>
                    <w:t>148</w:t>
                  </w:r>
                </w:p>
              </w:tc>
              <w:tc>
                <w:tcPr>
                  <w:tcW w:w="1418"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FEB87F6" w14:textId="77777777" w:rsidR="004A0DE4" w:rsidRPr="0039183F" w:rsidRDefault="004A0DE4" w:rsidP="00275829">
                  <w:pPr>
                    <w:jc w:val="center"/>
                    <w:rPr>
                      <w:rFonts w:cs="Arial"/>
                      <w:b/>
                      <w:sz w:val="14"/>
                      <w:szCs w:val="14"/>
                      <w:lang w:eastAsia="ca-ES"/>
                    </w:rPr>
                  </w:pPr>
                  <w:r w:rsidRPr="0039183F">
                    <w:rPr>
                      <w:rFonts w:cs="Arial"/>
                      <w:b/>
                      <w:sz w:val="14"/>
                      <w:szCs w:val="14"/>
                      <w:lang w:eastAsia="ca-ES"/>
                    </w:rPr>
                    <w:t>Nre. total de grups</w:t>
                  </w:r>
                </w:p>
              </w:tc>
              <w:tc>
                <w:tcPr>
                  <w:tcW w:w="850" w:type="dxa"/>
                  <w:tcBorders>
                    <w:top w:val="single" w:sz="4" w:space="0" w:color="auto"/>
                    <w:left w:val="nil"/>
                    <w:bottom w:val="single" w:sz="4" w:space="0" w:color="auto"/>
                    <w:right w:val="single" w:sz="4" w:space="0" w:color="auto"/>
                  </w:tcBorders>
                  <w:shd w:val="clear" w:color="000000" w:fill="D9D9D9"/>
                  <w:noWrap/>
                  <w:vAlign w:val="center"/>
                </w:tcPr>
                <w:p w14:paraId="49CBCBB9" w14:textId="77777777" w:rsidR="004A0DE4" w:rsidRPr="0039183F" w:rsidRDefault="004A0DE4" w:rsidP="004A0DE4">
                  <w:pPr>
                    <w:jc w:val="center"/>
                    <w:rPr>
                      <w:rFonts w:cs="Arial"/>
                      <w:b/>
                      <w:sz w:val="14"/>
                      <w:szCs w:val="14"/>
                      <w:lang w:eastAsia="ca-ES"/>
                    </w:rPr>
                  </w:pPr>
                  <w:r>
                    <w:rPr>
                      <w:rFonts w:cs="Arial"/>
                      <w:b/>
                      <w:sz w:val="14"/>
                      <w:szCs w:val="14"/>
                      <w:lang w:eastAsia="ca-ES"/>
                    </w:rPr>
                    <w:t>207</w:t>
                  </w:r>
                </w:p>
              </w:tc>
              <w:tc>
                <w:tcPr>
                  <w:tcW w:w="3717" w:type="dxa"/>
                  <w:gridSpan w:val="4"/>
                  <w:tcBorders>
                    <w:top w:val="single" w:sz="4" w:space="0" w:color="auto"/>
                    <w:left w:val="single" w:sz="4" w:space="0" w:color="auto"/>
                  </w:tcBorders>
                  <w:shd w:val="clear" w:color="auto" w:fill="auto"/>
                  <w:noWrap/>
                  <w:vAlign w:val="center"/>
                </w:tcPr>
                <w:p w14:paraId="2A534C81" w14:textId="77777777" w:rsidR="004A0DE4" w:rsidRPr="0039183F" w:rsidRDefault="004A0DE4" w:rsidP="00275829">
                  <w:pPr>
                    <w:jc w:val="center"/>
                    <w:rPr>
                      <w:rFonts w:ascii="Calibri" w:hAnsi="Calibri" w:cs="Calibri"/>
                      <w:sz w:val="18"/>
                      <w:szCs w:val="18"/>
                      <w:lang w:eastAsia="ca-ES"/>
                    </w:rPr>
                  </w:pPr>
                </w:p>
              </w:tc>
            </w:tr>
          </w:tbl>
          <w:p w14:paraId="276C3863" w14:textId="77777777" w:rsidR="004A0DE4" w:rsidRPr="0039183F" w:rsidRDefault="004A0DE4" w:rsidP="00275829">
            <w:pPr>
              <w:ind w:right="-852"/>
              <w:rPr>
                <w:rFonts w:ascii="Calibri" w:hAnsi="Calibri" w:cs="Calibri"/>
                <w:b/>
                <w:bCs/>
                <w:color w:val="000000"/>
                <w:sz w:val="16"/>
                <w:szCs w:val="16"/>
                <w:lang w:eastAsia="ca-ES"/>
              </w:rPr>
            </w:pPr>
          </w:p>
        </w:tc>
      </w:tr>
    </w:tbl>
    <w:p w14:paraId="315EDD31" w14:textId="77777777" w:rsidR="004A0DE4" w:rsidRPr="0039183F" w:rsidRDefault="004A0DE4" w:rsidP="004A0DE4">
      <w:pPr>
        <w:tabs>
          <w:tab w:val="left" w:pos="-720"/>
          <w:tab w:val="num" w:pos="1789"/>
        </w:tabs>
        <w:suppressAutoHyphens/>
        <w:jc w:val="both"/>
        <w:rPr>
          <w:rFonts w:cs="Arial"/>
          <w:b/>
          <w:bCs/>
          <w:color w:val="000000"/>
          <w:sz w:val="14"/>
          <w:szCs w:val="14"/>
          <w:vertAlign w:val="superscript"/>
          <w:lang w:eastAsia="ca-ES"/>
        </w:rPr>
      </w:pPr>
    </w:p>
    <w:p w14:paraId="70CF459A" w14:textId="11964741" w:rsidR="00520ECF" w:rsidRPr="00520ECF" w:rsidRDefault="00520ECF" w:rsidP="00520ECF">
      <w:pPr>
        <w:tabs>
          <w:tab w:val="left" w:pos="-720"/>
          <w:tab w:val="num" w:pos="1789"/>
        </w:tabs>
        <w:suppressAutoHyphens/>
        <w:jc w:val="both"/>
        <w:rPr>
          <w:rFonts w:cs="Arial"/>
          <w:spacing w:val="-3"/>
          <w:szCs w:val="22"/>
        </w:rPr>
      </w:pPr>
      <w:r w:rsidRPr="00520ECF">
        <w:rPr>
          <w:rFonts w:cs="Arial"/>
          <w:b/>
          <w:bCs/>
          <w:sz w:val="14"/>
          <w:szCs w:val="14"/>
          <w:vertAlign w:val="superscript"/>
          <w:lang w:eastAsia="ca-ES"/>
        </w:rPr>
        <w:t xml:space="preserve">1 </w:t>
      </w:r>
      <w:r w:rsidRPr="00520ECF">
        <w:rPr>
          <w:rFonts w:cs="Arial"/>
          <w:sz w:val="14"/>
          <w:szCs w:val="14"/>
          <w:lang w:eastAsia="ca-ES"/>
        </w:rPr>
        <w:t>La ràtio prevista a totes les activitats és d’un màxim de 20-23 persones. Excepte en les activitats formatives, que serà d’un mínim</w:t>
      </w:r>
      <w:r w:rsidR="00D04C8D">
        <w:rPr>
          <w:rFonts w:cs="Arial"/>
          <w:sz w:val="14"/>
          <w:szCs w:val="14"/>
          <w:lang w:eastAsia="ca-ES"/>
        </w:rPr>
        <w:t xml:space="preserve"> de 12 persones i un màxim de 20</w:t>
      </w:r>
      <w:r w:rsidRPr="00520ECF">
        <w:rPr>
          <w:rFonts w:cs="Arial"/>
          <w:sz w:val="14"/>
          <w:szCs w:val="14"/>
          <w:lang w:eastAsia="ca-ES"/>
        </w:rPr>
        <w:t>-25, llevat que la tipologia de l’activitat permeti ampliar el nombre màxim de participants. A les xerrades no hi haurà un límit preestablert.</w:t>
      </w:r>
    </w:p>
    <w:p w14:paraId="5AAE18DC" w14:textId="77777777" w:rsidR="00520ECF" w:rsidRPr="00520ECF" w:rsidRDefault="00520ECF" w:rsidP="00520ECF">
      <w:pPr>
        <w:tabs>
          <w:tab w:val="left" w:pos="-720"/>
          <w:tab w:val="num" w:pos="1789"/>
        </w:tabs>
        <w:suppressAutoHyphens/>
        <w:jc w:val="both"/>
        <w:rPr>
          <w:rFonts w:cs="Arial"/>
          <w:spacing w:val="-3"/>
          <w:szCs w:val="22"/>
        </w:rPr>
      </w:pPr>
      <w:r w:rsidRPr="00520ECF">
        <w:rPr>
          <w:rFonts w:cs="Arial"/>
          <w:b/>
          <w:bCs/>
          <w:sz w:val="14"/>
          <w:szCs w:val="14"/>
          <w:vertAlign w:val="superscript"/>
          <w:lang w:eastAsia="ca-ES"/>
        </w:rPr>
        <w:t xml:space="preserve">2 </w:t>
      </w:r>
      <w:r w:rsidRPr="00520ECF">
        <w:rPr>
          <w:rFonts w:cs="Arial"/>
          <w:sz w:val="14"/>
          <w:szCs w:val="14"/>
          <w:lang w:eastAsia="ca-ES"/>
        </w:rPr>
        <w:t>En el cas que en la inscripció per a una mateixa activitat se superi la ràtio màxima prevista, aquella activitat es desdoblarà en tants grups com sigui necessari. Es fa una previsió del nre. total de grups que s’atendran al llarg de l’any, en relació al nombre d’activitats previstes.</w:t>
      </w:r>
    </w:p>
    <w:p w14:paraId="63FC89C2" w14:textId="698C3F0C" w:rsidR="00520ECF" w:rsidRPr="00520ECF" w:rsidRDefault="00520ECF" w:rsidP="00520ECF">
      <w:pPr>
        <w:tabs>
          <w:tab w:val="left" w:pos="-720"/>
          <w:tab w:val="num" w:pos="1789"/>
        </w:tabs>
        <w:suppressAutoHyphens/>
        <w:jc w:val="both"/>
        <w:rPr>
          <w:rFonts w:cs="Arial"/>
          <w:spacing w:val="-3"/>
          <w:szCs w:val="22"/>
        </w:rPr>
      </w:pPr>
      <w:r w:rsidRPr="00520ECF">
        <w:rPr>
          <w:rFonts w:cs="Arial"/>
          <w:b/>
          <w:bCs/>
          <w:sz w:val="14"/>
          <w:szCs w:val="14"/>
          <w:vertAlign w:val="superscript"/>
          <w:lang w:eastAsia="ca-ES"/>
        </w:rPr>
        <w:t>3</w:t>
      </w:r>
      <w:r w:rsidRPr="00520ECF">
        <w:rPr>
          <w:rFonts w:cs="Arial"/>
          <w:b/>
          <w:bCs/>
          <w:sz w:val="14"/>
          <w:szCs w:val="14"/>
          <w:lang w:eastAsia="ca-ES"/>
        </w:rPr>
        <w:t xml:space="preserve"> </w:t>
      </w:r>
      <w:r w:rsidRPr="00520ECF">
        <w:rPr>
          <w:rFonts w:cs="Arial"/>
          <w:sz w:val="14"/>
          <w:szCs w:val="14"/>
          <w:lang w:eastAsia="ca-ES"/>
        </w:rPr>
        <w:t>Es considera horari festiu, els diumenges i dies festius</w:t>
      </w:r>
      <w:r w:rsidR="00D35B93">
        <w:rPr>
          <w:rFonts w:cs="Arial"/>
          <w:sz w:val="14"/>
          <w:szCs w:val="14"/>
          <w:lang w:eastAsia="ca-ES"/>
        </w:rPr>
        <w:t>.</w:t>
      </w:r>
    </w:p>
    <w:p w14:paraId="4C496122" w14:textId="77777777" w:rsidR="004A0DE4" w:rsidRDefault="004A0DE4" w:rsidP="004A0DE4">
      <w:pPr>
        <w:tabs>
          <w:tab w:val="left" w:pos="-720"/>
          <w:tab w:val="num" w:pos="1789"/>
        </w:tabs>
        <w:suppressAutoHyphens/>
        <w:jc w:val="both"/>
        <w:rPr>
          <w:rFonts w:cs="Arial"/>
          <w:color w:val="2E74B5" w:themeColor="accent1" w:themeShade="BF"/>
          <w:spacing w:val="-3"/>
          <w:szCs w:val="22"/>
        </w:rPr>
      </w:pPr>
    </w:p>
    <w:p w14:paraId="362040BA" w14:textId="77777777" w:rsidR="009B3B5C" w:rsidRDefault="009B3B5C" w:rsidP="00F56DD4">
      <w:pPr>
        <w:tabs>
          <w:tab w:val="left" w:pos="-720"/>
          <w:tab w:val="num" w:pos="1789"/>
        </w:tabs>
        <w:suppressAutoHyphens/>
        <w:jc w:val="both"/>
        <w:rPr>
          <w:rFonts w:cs="Arial"/>
          <w:color w:val="2E74B5" w:themeColor="accent1" w:themeShade="BF"/>
          <w:spacing w:val="-3"/>
          <w:szCs w:val="22"/>
        </w:rPr>
      </w:pPr>
    </w:p>
    <w:p w14:paraId="0E5FDE37" w14:textId="77777777" w:rsidR="00F826F6" w:rsidRPr="00AC4453" w:rsidRDefault="00F826F6" w:rsidP="00F826F6">
      <w:pPr>
        <w:tabs>
          <w:tab w:val="left" w:pos="-720"/>
          <w:tab w:val="num" w:pos="1789"/>
        </w:tabs>
        <w:suppressAutoHyphens/>
        <w:jc w:val="both"/>
        <w:rPr>
          <w:rFonts w:cs="Arial"/>
          <w:spacing w:val="-3"/>
          <w:szCs w:val="22"/>
        </w:rPr>
      </w:pPr>
      <w:r w:rsidRPr="00AC4453">
        <w:rPr>
          <w:rFonts w:cs="Arial"/>
          <w:spacing w:val="-3"/>
          <w:szCs w:val="22"/>
        </w:rPr>
        <w:t>Taula resum de la dedicació anual prevista així com de la previsió d’autocars que caldrà llogar per al trasllat de l’alumnat dels centres educatius per algunes de les activitats:</w:t>
      </w:r>
    </w:p>
    <w:p w14:paraId="0EDC91C4" w14:textId="77777777" w:rsidR="00F826F6" w:rsidRPr="0039183F" w:rsidRDefault="00F826F6" w:rsidP="00F826F6">
      <w:pPr>
        <w:tabs>
          <w:tab w:val="left" w:pos="-720"/>
          <w:tab w:val="num" w:pos="1789"/>
        </w:tabs>
        <w:suppressAutoHyphens/>
        <w:jc w:val="both"/>
        <w:rPr>
          <w:rFonts w:cs="Arial"/>
          <w:spacing w:val="-3"/>
          <w:szCs w:val="22"/>
        </w:rPr>
      </w:pPr>
    </w:p>
    <w:tbl>
      <w:tblPr>
        <w:tblW w:w="7775" w:type="dxa"/>
        <w:tblCellMar>
          <w:left w:w="70" w:type="dxa"/>
          <w:right w:w="70" w:type="dxa"/>
        </w:tblCellMar>
        <w:tblLook w:val="04A0" w:firstRow="1" w:lastRow="0" w:firstColumn="1" w:lastColumn="0" w:noHBand="0" w:noVBand="1"/>
      </w:tblPr>
      <w:tblGrid>
        <w:gridCol w:w="960"/>
        <w:gridCol w:w="1320"/>
        <w:gridCol w:w="1160"/>
        <w:gridCol w:w="1096"/>
        <w:gridCol w:w="1134"/>
        <w:gridCol w:w="971"/>
        <w:gridCol w:w="1134"/>
      </w:tblGrid>
      <w:tr w:rsidR="00F826F6" w:rsidRPr="0039183F" w14:paraId="3C0CD6EF" w14:textId="77777777" w:rsidTr="00275829">
        <w:trPr>
          <w:trHeight w:val="460"/>
        </w:trPr>
        <w:tc>
          <w:tcPr>
            <w:tcW w:w="960" w:type="dxa"/>
            <w:tcBorders>
              <w:top w:val="nil"/>
              <w:left w:val="nil"/>
              <w:bottom w:val="nil"/>
              <w:right w:val="nil"/>
            </w:tcBorders>
            <w:shd w:val="clear" w:color="auto" w:fill="auto"/>
            <w:noWrap/>
            <w:vAlign w:val="bottom"/>
            <w:hideMark/>
          </w:tcPr>
          <w:p w14:paraId="3ED0BF01" w14:textId="77777777" w:rsidR="00F826F6" w:rsidRPr="0039183F" w:rsidRDefault="00F826F6" w:rsidP="00275829">
            <w:pPr>
              <w:spacing w:after="160" w:line="259" w:lineRule="auto"/>
              <w:rPr>
                <w:rFonts w:ascii="Times New Roman" w:hAnsi="Times New Roman"/>
                <w:sz w:val="20"/>
                <w:lang w:eastAsia="ca-ES"/>
              </w:rPr>
            </w:pP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3C690B" w14:textId="77777777" w:rsidR="00F826F6" w:rsidRPr="0039183F" w:rsidRDefault="00F826F6" w:rsidP="00275829">
            <w:pPr>
              <w:jc w:val="center"/>
              <w:rPr>
                <w:rFonts w:cs="Arial"/>
                <w:b/>
                <w:bCs/>
                <w:color w:val="000000"/>
                <w:sz w:val="18"/>
                <w:szCs w:val="18"/>
                <w:lang w:eastAsia="ca-ES"/>
              </w:rPr>
            </w:pPr>
            <w:r w:rsidRPr="0039183F">
              <w:rPr>
                <w:rFonts w:cs="Arial"/>
                <w:b/>
                <w:bCs/>
                <w:color w:val="000000"/>
                <w:sz w:val="18"/>
                <w:szCs w:val="18"/>
                <w:lang w:eastAsia="ca-ES"/>
              </w:rPr>
              <w:t>Nre. total d’activitats</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96C979" w14:textId="77777777" w:rsidR="00F826F6" w:rsidRPr="0039183F" w:rsidRDefault="00F826F6" w:rsidP="00275829">
            <w:pPr>
              <w:jc w:val="center"/>
              <w:rPr>
                <w:rFonts w:cs="Arial"/>
                <w:b/>
                <w:bCs/>
                <w:color w:val="000000"/>
                <w:sz w:val="18"/>
                <w:szCs w:val="18"/>
                <w:lang w:eastAsia="ca-ES"/>
              </w:rPr>
            </w:pPr>
            <w:r w:rsidRPr="0039183F">
              <w:rPr>
                <w:rFonts w:cs="Arial"/>
                <w:b/>
                <w:bCs/>
                <w:color w:val="000000"/>
                <w:sz w:val="18"/>
                <w:szCs w:val="18"/>
                <w:lang w:eastAsia="ca-ES"/>
              </w:rPr>
              <w:t>Nre. autocars (previsió)</w:t>
            </w:r>
          </w:p>
        </w:tc>
        <w:tc>
          <w:tcPr>
            <w:tcW w:w="2230" w:type="dxa"/>
            <w:gridSpan w:val="2"/>
            <w:tcBorders>
              <w:top w:val="single" w:sz="4" w:space="0" w:color="auto"/>
              <w:left w:val="nil"/>
              <w:bottom w:val="single" w:sz="4" w:space="0" w:color="auto"/>
              <w:right w:val="single" w:sz="4" w:space="0" w:color="auto"/>
            </w:tcBorders>
            <w:shd w:val="clear" w:color="000000" w:fill="DEEAF6"/>
            <w:vAlign w:val="center"/>
            <w:hideMark/>
          </w:tcPr>
          <w:p w14:paraId="2CBC182D" w14:textId="77777777" w:rsidR="00F826F6" w:rsidRPr="0039183F" w:rsidRDefault="00F826F6" w:rsidP="00275829">
            <w:pPr>
              <w:jc w:val="center"/>
              <w:rPr>
                <w:rFonts w:cs="Arial"/>
                <w:b/>
                <w:bCs/>
                <w:color w:val="000000"/>
                <w:sz w:val="18"/>
                <w:szCs w:val="18"/>
                <w:lang w:eastAsia="ca-ES"/>
              </w:rPr>
            </w:pPr>
            <w:r w:rsidRPr="0039183F">
              <w:rPr>
                <w:rFonts w:cs="Arial"/>
                <w:b/>
                <w:bCs/>
                <w:color w:val="000000"/>
                <w:sz w:val="18"/>
                <w:szCs w:val="18"/>
                <w:lang w:eastAsia="ca-ES"/>
              </w:rPr>
              <w:t>Hores educador ambiental</w:t>
            </w:r>
          </w:p>
        </w:tc>
        <w:tc>
          <w:tcPr>
            <w:tcW w:w="2105" w:type="dxa"/>
            <w:gridSpan w:val="2"/>
            <w:tcBorders>
              <w:top w:val="single" w:sz="4" w:space="0" w:color="auto"/>
              <w:left w:val="nil"/>
              <w:bottom w:val="single" w:sz="4" w:space="0" w:color="auto"/>
              <w:right w:val="single" w:sz="4" w:space="0" w:color="auto"/>
            </w:tcBorders>
            <w:shd w:val="clear" w:color="000000" w:fill="C5E0B3"/>
            <w:vAlign w:val="center"/>
            <w:hideMark/>
          </w:tcPr>
          <w:p w14:paraId="46F83B6E" w14:textId="77777777" w:rsidR="00F826F6" w:rsidRPr="0039183F" w:rsidRDefault="00F826F6" w:rsidP="00275829">
            <w:pPr>
              <w:jc w:val="center"/>
              <w:rPr>
                <w:rFonts w:cs="Arial"/>
                <w:b/>
                <w:bCs/>
                <w:color w:val="000000"/>
                <w:sz w:val="18"/>
                <w:szCs w:val="18"/>
                <w:lang w:eastAsia="ca-ES"/>
              </w:rPr>
            </w:pPr>
            <w:r w:rsidRPr="0039183F">
              <w:rPr>
                <w:rFonts w:cs="Arial"/>
                <w:b/>
                <w:bCs/>
                <w:color w:val="000000"/>
                <w:sz w:val="18"/>
                <w:szCs w:val="18"/>
                <w:lang w:eastAsia="ca-ES"/>
              </w:rPr>
              <w:t>Hores especialista</w:t>
            </w:r>
          </w:p>
        </w:tc>
      </w:tr>
      <w:tr w:rsidR="00F826F6" w:rsidRPr="0039183F" w14:paraId="4EC3BB5D" w14:textId="77777777" w:rsidTr="00275829">
        <w:trPr>
          <w:trHeight w:val="420"/>
        </w:trPr>
        <w:tc>
          <w:tcPr>
            <w:tcW w:w="960" w:type="dxa"/>
            <w:tcBorders>
              <w:top w:val="nil"/>
              <w:left w:val="nil"/>
              <w:bottom w:val="nil"/>
              <w:right w:val="nil"/>
            </w:tcBorders>
            <w:shd w:val="clear" w:color="auto" w:fill="auto"/>
            <w:noWrap/>
            <w:vAlign w:val="bottom"/>
            <w:hideMark/>
          </w:tcPr>
          <w:p w14:paraId="539E5ED9" w14:textId="77777777" w:rsidR="00F826F6" w:rsidRPr="0039183F" w:rsidRDefault="00F826F6" w:rsidP="00275829">
            <w:pPr>
              <w:jc w:val="center"/>
              <w:rPr>
                <w:rFonts w:cs="Arial"/>
                <w:b/>
                <w:bCs/>
                <w:color w:val="000000"/>
                <w:sz w:val="18"/>
                <w:szCs w:val="18"/>
                <w:lang w:eastAsia="ca-ES"/>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7DA9845E" w14:textId="77777777" w:rsidR="00F826F6" w:rsidRPr="0039183F" w:rsidRDefault="00F826F6" w:rsidP="00275829">
            <w:pPr>
              <w:rPr>
                <w:rFonts w:cs="Arial"/>
                <w:b/>
                <w:bCs/>
                <w:color w:val="000000"/>
                <w:sz w:val="18"/>
                <w:szCs w:val="18"/>
                <w:lang w:eastAsia="ca-ES"/>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6B480CAC" w14:textId="77777777" w:rsidR="00F826F6" w:rsidRPr="0039183F" w:rsidRDefault="00F826F6" w:rsidP="00275829">
            <w:pPr>
              <w:rPr>
                <w:rFonts w:cs="Arial"/>
                <w:b/>
                <w:bCs/>
                <w:color w:val="000000"/>
                <w:sz w:val="18"/>
                <w:szCs w:val="18"/>
                <w:lang w:eastAsia="ca-ES"/>
              </w:rPr>
            </w:pPr>
          </w:p>
        </w:tc>
        <w:tc>
          <w:tcPr>
            <w:tcW w:w="1096" w:type="dxa"/>
            <w:tcBorders>
              <w:top w:val="single" w:sz="4" w:space="0" w:color="auto"/>
              <w:left w:val="nil"/>
              <w:bottom w:val="single" w:sz="4" w:space="0" w:color="auto"/>
              <w:right w:val="single" w:sz="4" w:space="0" w:color="auto"/>
            </w:tcBorders>
            <w:shd w:val="clear" w:color="auto" w:fill="auto"/>
            <w:vAlign w:val="center"/>
            <w:hideMark/>
          </w:tcPr>
          <w:p w14:paraId="461B0C82" w14:textId="77777777" w:rsidR="00F826F6" w:rsidRPr="0039183F" w:rsidRDefault="00F826F6" w:rsidP="00275829">
            <w:pPr>
              <w:jc w:val="center"/>
              <w:rPr>
                <w:rFonts w:cs="Arial"/>
                <w:bCs/>
                <w:color w:val="000000"/>
                <w:sz w:val="18"/>
                <w:szCs w:val="18"/>
                <w:lang w:eastAsia="ca-ES"/>
              </w:rPr>
            </w:pPr>
            <w:r w:rsidRPr="0039183F">
              <w:rPr>
                <w:rFonts w:cs="Arial"/>
                <w:bCs/>
                <w:color w:val="000000"/>
                <w:sz w:val="18"/>
                <w:szCs w:val="18"/>
                <w:lang w:eastAsia="ca-ES"/>
              </w:rPr>
              <w:t>Hores laborables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6BBB1F8" w14:textId="77777777" w:rsidR="00F826F6" w:rsidRPr="0039183F" w:rsidRDefault="00F826F6" w:rsidP="00275829">
            <w:pPr>
              <w:jc w:val="center"/>
              <w:rPr>
                <w:rFonts w:cs="Arial"/>
                <w:bCs/>
                <w:color w:val="000000"/>
                <w:sz w:val="18"/>
                <w:szCs w:val="18"/>
                <w:lang w:eastAsia="ca-ES"/>
              </w:rPr>
            </w:pPr>
            <w:r w:rsidRPr="0039183F">
              <w:rPr>
                <w:rFonts w:cs="Arial"/>
                <w:bCs/>
                <w:color w:val="000000"/>
                <w:sz w:val="18"/>
                <w:szCs w:val="18"/>
                <w:lang w:eastAsia="ca-ES"/>
              </w:rPr>
              <w:t>Hores festives</w:t>
            </w:r>
          </w:p>
        </w:tc>
        <w:tc>
          <w:tcPr>
            <w:tcW w:w="971" w:type="dxa"/>
            <w:tcBorders>
              <w:top w:val="single" w:sz="4" w:space="0" w:color="auto"/>
              <w:left w:val="nil"/>
              <w:bottom w:val="single" w:sz="4" w:space="0" w:color="auto"/>
              <w:right w:val="single" w:sz="4" w:space="0" w:color="auto"/>
            </w:tcBorders>
            <w:shd w:val="clear" w:color="auto" w:fill="auto"/>
            <w:vAlign w:val="center"/>
            <w:hideMark/>
          </w:tcPr>
          <w:p w14:paraId="39A7294C" w14:textId="77777777" w:rsidR="00F826F6" w:rsidRPr="0039183F" w:rsidRDefault="00F826F6" w:rsidP="00275829">
            <w:pPr>
              <w:jc w:val="center"/>
              <w:rPr>
                <w:rFonts w:cs="Arial"/>
                <w:bCs/>
                <w:color w:val="000000"/>
                <w:sz w:val="18"/>
                <w:szCs w:val="18"/>
                <w:lang w:eastAsia="ca-ES"/>
              </w:rPr>
            </w:pPr>
            <w:r w:rsidRPr="0039183F">
              <w:rPr>
                <w:rFonts w:cs="Arial"/>
                <w:bCs/>
                <w:color w:val="000000"/>
                <w:sz w:val="18"/>
                <w:szCs w:val="18"/>
                <w:lang w:eastAsia="ca-ES"/>
              </w:rPr>
              <w:t>Hores laborables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CE816E8" w14:textId="77777777" w:rsidR="00F826F6" w:rsidRPr="0039183F" w:rsidRDefault="00F826F6" w:rsidP="00275829">
            <w:pPr>
              <w:jc w:val="center"/>
              <w:rPr>
                <w:rFonts w:cs="Arial"/>
                <w:bCs/>
                <w:color w:val="000000"/>
                <w:sz w:val="18"/>
                <w:szCs w:val="18"/>
                <w:lang w:eastAsia="ca-ES"/>
              </w:rPr>
            </w:pPr>
            <w:r w:rsidRPr="0039183F">
              <w:rPr>
                <w:rFonts w:cs="Arial"/>
                <w:bCs/>
                <w:color w:val="000000"/>
                <w:sz w:val="18"/>
                <w:szCs w:val="18"/>
                <w:lang w:eastAsia="ca-ES"/>
              </w:rPr>
              <w:t>Hores festives</w:t>
            </w:r>
          </w:p>
        </w:tc>
      </w:tr>
      <w:tr w:rsidR="00F826F6" w:rsidRPr="0039183F" w14:paraId="39E36D9E" w14:textId="77777777" w:rsidTr="00275829">
        <w:trPr>
          <w:trHeight w:val="523"/>
        </w:trPr>
        <w:tc>
          <w:tcPr>
            <w:tcW w:w="960" w:type="dxa"/>
            <w:tcBorders>
              <w:top w:val="nil"/>
              <w:left w:val="nil"/>
              <w:bottom w:val="nil"/>
              <w:right w:val="single" w:sz="4" w:space="0" w:color="auto"/>
            </w:tcBorders>
            <w:shd w:val="clear" w:color="auto" w:fill="auto"/>
            <w:noWrap/>
            <w:vAlign w:val="bottom"/>
            <w:hideMark/>
          </w:tcPr>
          <w:p w14:paraId="45F7CD01" w14:textId="77777777" w:rsidR="00F826F6" w:rsidRPr="0039183F" w:rsidRDefault="00F826F6" w:rsidP="00275829">
            <w:pPr>
              <w:jc w:val="center"/>
              <w:rPr>
                <w:rFonts w:cs="Arial"/>
                <w:color w:val="000000"/>
                <w:sz w:val="18"/>
                <w:szCs w:val="18"/>
                <w:lang w:eastAsia="ca-ES"/>
              </w:rPr>
            </w:pPr>
          </w:p>
        </w:tc>
        <w:tc>
          <w:tcPr>
            <w:tcW w:w="13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80809F" w14:textId="77777777" w:rsidR="00F826F6" w:rsidRPr="0039183F" w:rsidRDefault="00F826F6" w:rsidP="00F826F6">
            <w:pPr>
              <w:jc w:val="center"/>
              <w:rPr>
                <w:rFonts w:cs="Arial"/>
                <w:color w:val="000000"/>
                <w:sz w:val="18"/>
                <w:szCs w:val="18"/>
                <w:lang w:eastAsia="ca-ES"/>
              </w:rPr>
            </w:pPr>
            <w:r>
              <w:rPr>
                <w:rFonts w:cs="Arial"/>
                <w:color w:val="000000"/>
                <w:sz w:val="18"/>
                <w:szCs w:val="18"/>
                <w:lang w:eastAsia="ca-ES"/>
              </w:rPr>
              <w:t>148</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32D324C3" w14:textId="37647A0B" w:rsidR="00F826F6" w:rsidRPr="0039183F" w:rsidRDefault="00520ECF" w:rsidP="00275829">
            <w:pPr>
              <w:jc w:val="center"/>
              <w:rPr>
                <w:rFonts w:cs="Arial"/>
                <w:color w:val="000000"/>
                <w:sz w:val="18"/>
                <w:szCs w:val="18"/>
                <w:lang w:eastAsia="ca-ES"/>
              </w:rPr>
            </w:pPr>
            <w:r>
              <w:rPr>
                <w:rFonts w:cs="Arial"/>
                <w:color w:val="000000"/>
                <w:sz w:val="18"/>
                <w:szCs w:val="18"/>
                <w:lang w:eastAsia="ca-ES"/>
              </w:rPr>
              <w:t>15</w:t>
            </w:r>
          </w:p>
        </w:tc>
        <w:tc>
          <w:tcPr>
            <w:tcW w:w="1096" w:type="dxa"/>
            <w:tcBorders>
              <w:top w:val="single" w:sz="4" w:space="0" w:color="auto"/>
              <w:left w:val="nil"/>
              <w:bottom w:val="single" w:sz="4" w:space="0" w:color="auto"/>
              <w:right w:val="single" w:sz="4" w:space="0" w:color="auto"/>
            </w:tcBorders>
            <w:shd w:val="clear" w:color="000000" w:fill="DEEAF6"/>
            <w:vAlign w:val="center"/>
            <w:hideMark/>
          </w:tcPr>
          <w:p w14:paraId="69360DE0" w14:textId="77777777" w:rsidR="00F826F6" w:rsidRPr="0039183F" w:rsidRDefault="00F826F6" w:rsidP="00275829">
            <w:pPr>
              <w:jc w:val="center"/>
              <w:rPr>
                <w:rFonts w:cs="Arial"/>
                <w:color w:val="000000"/>
                <w:sz w:val="18"/>
                <w:szCs w:val="18"/>
                <w:lang w:eastAsia="ca-ES"/>
              </w:rPr>
            </w:pPr>
            <w:r>
              <w:rPr>
                <w:rFonts w:eastAsia="Batang" w:cs="Arial"/>
                <w:spacing w:val="-3"/>
                <w:sz w:val="18"/>
                <w:szCs w:val="18"/>
              </w:rPr>
              <w:t>821</w:t>
            </w:r>
          </w:p>
        </w:tc>
        <w:tc>
          <w:tcPr>
            <w:tcW w:w="1134" w:type="dxa"/>
            <w:tcBorders>
              <w:top w:val="single" w:sz="4" w:space="0" w:color="auto"/>
              <w:left w:val="nil"/>
              <w:bottom w:val="single" w:sz="4" w:space="0" w:color="auto"/>
              <w:right w:val="single" w:sz="4" w:space="0" w:color="auto"/>
            </w:tcBorders>
            <w:shd w:val="clear" w:color="000000" w:fill="DEEAF6"/>
            <w:vAlign w:val="center"/>
            <w:hideMark/>
          </w:tcPr>
          <w:p w14:paraId="59BF3DB0" w14:textId="77777777" w:rsidR="00F826F6" w:rsidRPr="0039183F" w:rsidRDefault="00F826F6" w:rsidP="00275829">
            <w:pPr>
              <w:jc w:val="center"/>
              <w:rPr>
                <w:rFonts w:cs="Arial"/>
                <w:color w:val="000000"/>
                <w:sz w:val="18"/>
                <w:szCs w:val="18"/>
                <w:lang w:eastAsia="ca-ES"/>
              </w:rPr>
            </w:pPr>
            <w:r>
              <w:rPr>
                <w:rFonts w:eastAsia="Batang" w:cs="Arial"/>
                <w:spacing w:val="-3"/>
                <w:sz w:val="18"/>
                <w:szCs w:val="18"/>
              </w:rPr>
              <w:t>80</w:t>
            </w:r>
          </w:p>
        </w:tc>
        <w:tc>
          <w:tcPr>
            <w:tcW w:w="971" w:type="dxa"/>
            <w:tcBorders>
              <w:top w:val="single" w:sz="4" w:space="0" w:color="auto"/>
              <w:left w:val="nil"/>
              <w:bottom w:val="single" w:sz="4" w:space="0" w:color="auto"/>
              <w:right w:val="single" w:sz="4" w:space="0" w:color="auto"/>
            </w:tcBorders>
            <w:shd w:val="clear" w:color="000000" w:fill="C5E0B3"/>
            <w:vAlign w:val="center"/>
            <w:hideMark/>
          </w:tcPr>
          <w:p w14:paraId="18AE77AF" w14:textId="25F917FD" w:rsidR="00F826F6" w:rsidRPr="0039183F" w:rsidRDefault="00520ECF" w:rsidP="00275829">
            <w:pPr>
              <w:jc w:val="center"/>
              <w:rPr>
                <w:rFonts w:cs="Arial"/>
                <w:color w:val="000000"/>
                <w:sz w:val="18"/>
                <w:szCs w:val="18"/>
                <w:lang w:eastAsia="ca-ES"/>
              </w:rPr>
            </w:pPr>
            <w:r>
              <w:rPr>
                <w:rFonts w:cs="Arial"/>
                <w:color w:val="000000"/>
                <w:sz w:val="18"/>
                <w:szCs w:val="18"/>
                <w:lang w:eastAsia="ca-ES"/>
              </w:rPr>
              <w:t>5</w:t>
            </w:r>
          </w:p>
        </w:tc>
        <w:tc>
          <w:tcPr>
            <w:tcW w:w="1134" w:type="dxa"/>
            <w:tcBorders>
              <w:top w:val="single" w:sz="4" w:space="0" w:color="auto"/>
              <w:left w:val="nil"/>
              <w:bottom w:val="single" w:sz="4" w:space="0" w:color="auto"/>
              <w:right w:val="single" w:sz="4" w:space="0" w:color="auto"/>
            </w:tcBorders>
            <w:shd w:val="clear" w:color="000000" w:fill="C5E0B3"/>
            <w:vAlign w:val="center"/>
            <w:hideMark/>
          </w:tcPr>
          <w:p w14:paraId="783239E1" w14:textId="77777777" w:rsidR="00F826F6" w:rsidRPr="0039183F" w:rsidRDefault="00F826F6" w:rsidP="00275829">
            <w:pPr>
              <w:jc w:val="center"/>
              <w:rPr>
                <w:rFonts w:cs="Arial"/>
                <w:color w:val="000000"/>
                <w:sz w:val="18"/>
                <w:szCs w:val="18"/>
                <w:lang w:eastAsia="ca-ES"/>
              </w:rPr>
            </w:pPr>
            <w:r w:rsidRPr="0039183F">
              <w:rPr>
                <w:rFonts w:cs="Arial"/>
                <w:color w:val="000000"/>
                <w:sz w:val="18"/>
                <w:szCs w:val="18"/>
                <w:lang w:eastAsia="ca-ES"/>
              </w:rPr>
              <w:t>2</w:t>
            </w:r>
          </w:p>
        </w:tc>
      </w:tr>
    </w:tbl>
    <w:p w14:paraId="64F10A0F" w14:textId="77777777" w:rsidR="00F826F6" w:rsidRPr="002954A5" w:rsidRDefault="00F826F6" w:rsidP="00F826F6">
      <w:pPr>
        <w:pStyle w:val="Pargrafdellista"/>
        <w:ind w:left="360"/>
        <w:rPr>
          <w:b/>
        </w:rPr>
      </w:pPr>
      <w:r w:rsidRPr="0039183F">
        <w:rPr>
          <w:b/>
        </w:rPr>
        <w:tab/>
      </w:r>
    </w:p>
    <w:p w14:paraId="0E1BBC1E" w14:textId="77777777" w:rsidR="001E48DC" w:rsidRDefault="008103E8" w:rsidP="00F56DD4">
      <w:pPr>
        <w:tabs>
          <w:tab w:val="left" w:pos="-720"/>
          <w:tab w:val="num" w:pos="1789"/>
        </w:tabs>
        <w:suppressAutoHyphens/>
        <w:jc w:val="both"/>
        <w:rPr>
          <w:rFonts w:cs="Arial"/>
          <w:color w:val="FF0000"/>
          <w:spacing w:val="-3"/>
          <w:szCs w:val="22"/>
        </w:rPr>
      </w:pPr>
      <w:r>
        <w:rPr>
          <w:rFonts w:cs="Arial"/>
          <w:color w:val="2E74B5" w:themeColor="accent1" w:themeShade="BF"/>
          <w:spacing w:val="-3"/>
          <w:szCs w:val="22"/>
        </w:rPr>
        <w:t xml:space="preserve">          </w:t>
      </w:r>
    </w:p>
    <w:p w14:paraId="590C7622" w14:textId="77777777" w:rsidR="005B3F46" w:rsidRDefault="00336A5E" w:rsidP="00336A5E">
      <w:pPr>
        <w:pStyle w:val="Pargrafdellista"/>
        <w:numPr>
          <w:ilvl w:val="0"/>
          <w:numId w:val="3"/>
        </w:numPr>
        <w:rPr>
          <w:b/>
        </w:rPr>
      </w:pPr>
      <w:r>
        <w:rPr>
          <w:b/>
        </w:rPr>
        <w:t xml:space="preserve">Disseny </w:t>
      </w:r>
      <w:r w:rsidR="007367CB">
        <w:rPr>
          <w:b/>
        </w:rPr>
        <w:t xml:space="preserve">i millora </w:t>
      </w:r>
      <w:r>
        <w:rPr>
          <w:b/>
        </w:rPr>
        <w:t xml:space="preserve">d’activitats </w:t>
      </w:r>
      <w:r w:rsidR="007367CB">
        <w:rPr>
          <w:b/>
        </w:rPr>
        <w:t xml:space="preserve">d’educació </w:t>
      </w:r>
      <w:r w:rsidR="007367CB" w:rsidRPr="005B3F46">
        <w:rPr>
          <w:b/>
          <w:szCs w:val="22"/>
        </w:rPr>
        <w:t xml:space="preserve">ambiental </w:t>
      </w:r>
      <w:r w:rsidR="005B3F46" w:rsidRPr="005B3F46">
        <w:rPr>
          <w:rFonts w:eastAsia="Batang" w:cs="Arial"/>
          <w:spacing w:val="-3"/>
          <w:szCs w:val="22"/>
        </w:rPr>
        <w:t xml:space="preserve">(tasques punt </w:t>
      </w:r>
      <w:r w:rsidR="005B3F46" w:rsidRPr="00D04C8D">
        <w:rPr>
          <w:rFonts w:eastAsia="Batang" w:cs="Arial"/>
          <w:spacing w:val="-3"/>
          <w:szCs w:val="22"/>
        </w:rPr>
        <w:t>3.2.2</w:t>
      </w:r>
      <w:r w:rsidR="005B3F46" w:rsidRPr="005B3F46">
        <w:rPr>
          <w:rFonts w:eastAsia="Batang" w:cs="Arial"/>
          <w:spacing w:val="-3"/>
          <w:szCs w:val="22"/>
        </w:rPr>
        <w:t xml:space="preserve"> del plec)</w:t>
      </w:r>
    </w:p>
    <w:p w14:paraId="4E1CC8C6" w14:textId="77777777" w:rsidR="00CC445D" w:rsidRDefault="00CC445D" w:rsidP="0028311E"/>
    <w:p w14:paraId="414F2647" w14:textId="77777777" w:rsidR="00812232" w:rsidRDefault="00846F6A" w:rsidP="00812232">
      <w:r>
        <w:t>E</w:t>
      </w:r>
      <w:r w:rsidR="00D44651">
        <w:t xml:space="preserve">s fa una previsió del nombre d’activitats noves que es preveuen </w:t>
      </w:r>
      <w:r w:rsidR="00DC1A7D">
        <w:t xml:space="preserve">desenvolupar cada any, així com les </w:t>
      </w:r>
      <w:r w:rsidR="00D44651">
        <w:t>que es preveu</w:t>
      </w:r>
      <w:r w:rsidR="00DC1A7D">
        <w:t xml:space="preserve">en revisar i millorar. </w:t>
      </w:r>
    </w:p>
    <w:tbl>
      <w:tblPr>
        <w:tblW w:w="5670" w:type="dxa"/>
        <w:tblInd w:w="1266" w:type="dxa"/>
        <w:tblCellMar>
          <w:left w:w="70" w:type="dxa"/>
          <w:right w:w="70" w:type="dxa"/>
        </w:tblCellMar>
        <w:tblLook w:val="04A0" w:firstRow="1" w:lastRow="0" w:firstColumn="1" w:lastColumn="0" w:noHBand="0" w:noVBand="1"/>
      </w:tblPr>
      <w:tblGrid>
        <w:gridCol w:w="1985"/>
        <w:gridCol w:w="1559"/>
        <w:gridCol w:w="2126"/>
      </w:tblGrid>
      <w:tr w:rsidR="00812232" w:rsidRPr="00D04C8D" w14:paraId="49AECEA1" w14:textId="77777777" w:rsidTr="00275829">
        <w:trPr>
          <w:trHeight w:val="290"/>
        </w:trPr>
        <w:tc>
          <w:tcPr>
            <w:tcW w:w="1985" w:type="dxa"/>
            <w:tcBorders>
              <w:top w:val="nil"/>
              <w:left w:val="nil"/>
              <w:bottom w:val="single" w:sz="4" w:space="0" w:color="auto"/>
              <w:right w:val="nil"/>
            </w:tcBorders>
            <w:shd w:val="clear" w:color="auto" w:fill="auto"/>
            <w:noWrap/>
            <w:vAlign w:val="bottom"/>
          </w:tcPr>
          <w:p w14:paraId="147C3D2C" w14:textId="77777777" w:rsidR="00812232" w:rsidRPr="00D04C8D" w:rsidRDefault="00812232" w:rsidP="00275829">
            <w:pPr>
              <w:rPr>
                <w:rFonts w:cs="Arial"/>
                <w:sz w:val="18"/>
                <w:lang w:eastAsia="ca-ES"/>
              </w:rPr>
            </w:pPr>
          </w:p>
        </w:tc>
        <w:tc>
          <w:tcPr>
            <w:tcW w:w="1559" w:type="dxa"/>
            <w:tcBorders>
              <w:top w:val="nil"/>
              <w:left w:val="nil"/>
              <w:bottom w:val="single" w:sz="4" w:space="0" w:color="auto"/>
              <w:right w:val="nil"/>
            </w:tcBorders>
            <w:shd w:val="clear" w:color="auto" w:fill="auto"/>
            <w:noWrap/>
            <w:vAlign w:val="bottom"/>
          </w:tcPr>
          <w:p w14:paraId="7D43907B" w14:textId="77777777" w:rsidR="00812232" w:rsidRPr="00D04C8D" w:rsidRDefault="00812232" w:rsidP="00275829">
            <w:pPr>
              <w:rPr>
                <w:rFonts w:cs="Arial"/>
                <w:sz w:val="18"/>
                <w:lang w:eastAsia="ca-ES"/>
              </w:rPr>
            </w:pPr>
          </w:p>
        </w:tc>
        <w:tc>
          <w:tcPr>
            <w:tcW w:w="2126" w:type="dxa"/>
            <w:tcBorders>
              <w:top w:val="nil"/>
              <w:left w:val="nil"/>
              <w:bottom w:val="single" w:sz="4" w:space="0" w:color="auto"/>
              <w:right w:val="nil"/>
            </w:tcBorders>
            <w:shd w:val="clear" w:color="auto" w:fill="auto"/>
            <w:noWrap/>
            <w:vAlign w:val="bottom"/>
          </w:tcPr>
          <w:p w14:paraId="240AB42C" w14:textId="77777777" w:rsidR="00812232" w:rsidRPr="00D04C8D" w:rsidRDefault="00812232" w:rsidP="00275829">
            <w:pPr>
              <w:rPr>
                <w:rFonts w:cs="Arial"/>
                <w:sz w:val="18"/>
                <w:lang w:eastAsia="ca-ES"/>
              </w:rPr>
            </w:pPr>
          </w:p>
        </w:tc>
      </w:tr>
      <w:tr w:rsidR="00812232" w:rsidRPr="00D04C8D" w14:paraId="0FA8018A" w14:textId="77777777" w:rsidTr="00275829">
        <w:trPr>
          <w:trHeight w:val="555"/>
        </w:trPr>
        <w:tc>
          <w:tcPr>
            <w:tcW w:w="198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239DDBD" w14:textId="77777777" w:rsidR="00812232" w:rsidRPr="00D04C8D" w:rsidRDefault="00812232" w:rsidP="00275829">
            <w:pPr>
              <w:jc w:val="center"/>
              <w:rPr>
                <w:rFonts w:cs="Arial"/>
                <w:b/>
                <w:bCs/>
                <w:color w:val="000000"/>
                <w:sz w:val="18"/>
                <w:szCs w:val="22"/>
                <w:lang w:eastAsia="ca-ES"/>
              </w:rPr>
            </w:pPr>
            <w:r w:rsidRPr="00D04C8D">
              <w:rPr>
                <w:rFonts w:cs="Arial"/>
                <w:b/>
                <w:bCs/>
                <w:color w:val="000000"/>
                <w:sz w:val="18"/>
                <w:szCs w:val="22"/>
                <w:lang w:eastAsia="ca-ES"/>
              </w:rPr>
              <w:t>Nre. activitats noves/any</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10FC810B" w14:textId="77777777" w:rsidR="00812232" w:rsidRPr="00D04C8D" w:rsidRDefault="00812232" w:rsidP="00275829">
            <w:pPr>
              <w:jc w:val="center"/>
              <w:rPr>
                <w:rFonts w:cs="Arial"/>
                <w:b/>
                <w:bCs/>
                <w:color w:val="000000"/>
                <w:sz w:val="18"/>
                <w:szCs w:val="22"/>
                <w:lang w:eastAsia="ca-ES"/>
              </w:rPr>
            </w:pPr>
            <w:r w:rsidRPr="00D04C8D">
              <w:rPr>
                <w:rFonts w:cs="Arial"/>
                <w:b/>
                <w:bCs/>
                <w:color w:val="000000"/>
                <w:sz w:val="18"/>
                <w:szCs w:val="22"/>
                <w:lang w:eastAsia="ca-ES"/>
              </w:rPr>
              <w:t>Nre. activitats a millorar/any</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41EF2D42" w14:textId="77777777" w:rsidR="00812232" w:rsidRPr="00D04C8D" w:rsidRDefault="00812232" w:rsidP="00275829">
            <w:pPr>
              <w:jc w:val="center"/>
              <w:rPr>
                <w:rFonts w:cs="Arial"/>
                <w:b/>
                <w:bCs/>
                <w:color w:val="000000"/>
                <w:sz w:val="18"/>
                <w:szCs w:val="22"/>
                <w:lang w:eastAsia="ca-ES"/>
              </w:rPr>
            </w:pPr>
            <w:r w:rsidRPr="00D04C8D">
              <w:rPr>
                <w:rFonts w:cs="Arial"/>
                <w:b/>
                <w:bCs/>
                <w:color w:val="000000"/>
                <w:sz w:val="18"/>
                <w:szCs w:val="22"/>
                <w:lang w:eastAsia="ca-ES"/>
              </w:rPr>
              <w:t>Nre. total d’hores laborables</w:t>
            </w:r>
          </w:p>
        </w:tc>
      </w:tr>
      <w:tr w:rsidR="00812232" w:rsidRPr="00D04C8D" w14:paraId="09EE1989" w14:textId="77777777" w:rsidTr="00275829">
        <w:trPr>
          <w:trHeight w:val="421"/>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FC654" w14:textId="77777777" w:rsidR="00812232" w:rsidRPr="00D04C8D" w:rsidRDefault="00812232" w:rsidP="00275829">
            <w:pPr>
              <w:jc w:val="center"/>
              <w:rPr>
                <w:rFonts w:cs="Arial"/>
                <w:sz w:val="18"/>
                <w:szCs w:val="22"/>
                <w:lang w:eastAsia="ca-ES"/>
              </w:rPr>
            </w:pPr>
            <w:r w:rsidRPr="00D04C8D">
              <w:rPr>
                <w:rFonts w:cs="Arial"/>
                <w:sz w:val="18"/>
                <w:szCs w:val="22"/>
                <w:lang w:eastAsia="ca-ES"/>
              </w:rPr>
              <w:t>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E784B05" w14:textId="77777777" w:rsidR="00812232" w:rsidRPr="00D04C8D" w:rsidRDefault="00812232" w:rsidP="00275829">
            <w:pPr>
              <w:jc w:val="center"/>
              <w:rPr>
                <w:rFonts w:cs="Arial"/>
                <w:sz w:val="18"/>
                <w:szCs w:val="22"/>
                <w:lang w:eastAsia="ca-ES"/>
              </w:rPr>
            </w:pPr>
            <w:r w:rsidRPr="00D04C8D">
              <w:rPr>
                <w:rFonts w:cs="Arial"/>
                <w:sz w:val="18"/>
                <w:szCs w:val="22"/>
                <w:lang w:eastAsia="ca-ES"/>
              </w:rPr>
              <w:t>2</w:t>
            </w:r>
          </w:p>
        </w:tc>
        <w:tc>
          <w:tcPr>
            <w:tcW w:w="2126" w:type="dxa"/>
            <w:tcBorders>
              <w:top w:val="single" w:sz="4" w:space="0" w:color="auto"/>
              <w:left w:val="nil"/>
              <w:bottom w:val="single" w:sz="4" w:space="0" w:color="auto"/>
              <w:right w:val="single" w:sz="4" w:space="0" w:color="auto"/>
            </w:tcBorders>
            <w:shd w:val="clear" w:color="000000" w:fill="F8CBAD"/>
            <w:noWrap/>
            <w:vAlign w:val="center"/>
            <w:hideMark/>
          </w:tcPr>
          <w:p w14:paraId="67E2FC18" w14:textId="77777777" w:rsidR="00812232" w:rsidRPr="00D04C8D" w:rsidRDefault="00812232" w:rsidP="00275829">
            <w:pPr>
              <w:jc w:val="center"/>
              <w:rPr>
                <w:rFonts w:cs="Arial"/>
                <w:color w:val="000000"/>
                <w:sz w:val="18"/>
                <w:szCs w:val="22"/>
                <w:lang w:eastAsia="ca-ES"/>
              </w:rPr>
            </w:pPr>
            <w:r w:rsidRPr="00D04C8D">
              <w:rPr>
                <w:rFonts w:cs="Arial"/>
                <w:color w:val="000000"/>
                <w:sz w:val="18"/>
                <w:szCs w:val="22"/>
                <w:lang w:eastAsia="ca-ES"/>
              </w:rPr>
              <w:t>200</w:t>
            </w:r>
          </w:p>
        </w:tc>
      </w:tr>
      <w:tr w:rsidR="00812232" w:rsidRPr="00D04C8D" w14:paraId="509B8748" w14:textId="77777777" w:rsidTr="00275829">
        <w:trPr>
          <w:trHeight w:val="290"/>
        </w:trPr>
        <w:tc>
          <w:tcPr>
            <w:tcW w:w="1985" w:type="dxa"/>
            <w:tcBorders>
              <w:top w:val="nil"/>
              <w:left w:val="nil"/>
              <w:bottom w:val="nil"/>
              <w:right w:val="nil"/>
            </w:tcBorders>
            <w:shd w:val="clear" w:color="auto" w:fill="auto"/>
            <w:noWrap/>
            <w:vAlign w:val="bottom"/>
            <w:hideMark/>
          </w:tcPr>
          <w:p w14:paraId="0E565711" w14:textId="77777777" w:rsidR="00812232" w:rsidRPr="00D04C8D" w:rsidRDefault="00812232" w:rsidP="00275829">
            <w:pPr>
              <w:rPr>
                <w:rFonts w:cs="Arial"/>
                <w:sz w:val="18"/>
                <w:lang w:eastAsia="ca-ES"/>
              </w:rPr>
            </w:pPr>
          </w:p>
        </w:tc>
        <w:tc>
          <w:tcPr>
            <w:tcW w:w="1559" w:type="dxa"/>
            <w:tcBorders>
              <w:top w:val="nil"/>
              <w:left w:val="nil"/>
              <w:bottom w:val="nil"/>
              <w:right w:val="nil"/>
            </w:tcBorders>
            <w:shd w:val="clear" w:color="auto" w:fill="auto"/>
            <w:noWrap/>
            <w:vAlign w:val="bottom"/>
            <w:hideMark/>
          </w:tcPr>
          <w:p w14:paraId="2156E6CB" w14:textId="77777777" w:rsidR="00812232" w:rsidRPr="00D04C8D" w:rsidRDefault="00812232" w:rsidP="00275829">
            <w:pPr>
              <w:rPr>
                <w:rFonts w:cs="Arial"/>
                <w:sz w:val="18"/>
                <w:lang w:eastAsia="ca-ES"/>
              </w:rPr>
            </w:pPr>
          </w:p>
        </w:tc>
        <w:tc>
          <w:tcPr>
            <w:tcW w:w="2126" w:type="dxa"/>
            <w:tcBorders>
              <w:top w:val="nil"/>
              <w:left w:val="nil"/>
              <w:bottom w:val="nil"/>
              <w:right w:val="nil"/>
            </w:tcBorders>
            <w:shd w:val="clear" w:color="auto" w:fill="auto"/>
            <w:noWrap/>
            <w:vAlign w:val="bottom"/>
            <w:hideMark/>
          </w:tcPr>
          <w:p w14:paraId="1DE0B564" w14:textId="77777777" w:rsidR="00812232" w:rsidRPr="00D04C8D" w:rsidRDefault="00812232" w:rsidP="00275829">
            <w:pPr>
              <w:rPr>
                <w:rFonts w:cs="Arial"/>
                <w:sz w:val="18"/>
                <w:lang w:eastAsia="ca-ES"/>
              </w:rPr>
            </w:pPr>
          </w:p>
        </w:tc>
      </w:tr>
    </w:tbl>
    <w:p w14:paraId="79A1B9B5" w14:textId="77777777" w:rsidR="005B3F46" w:rsidRDefault="005B3F46" w:rsidP="00812232">
      <w:pPr>
        <w:rPr>
          <w:b/>
        </w:rPr>
      </w:pPr>
    </w:p>
    <w:p w14:paraId="4C5E4BD1" w14:textId="77777777" w:rsidR="005B3F46" w:rsidRPr="005B3F46" w:rsidRDefault="005B3F46" w:rsidP="005B3F46">
      <w:pPr>
        <w:pStyle w:val="Pargrafdellista"/>
        <w:numPr>
          <w:ilvl w:val="0"/>
          <w:numId w:val="3"/>
        </w:numPr>
        <w:rPr>
          <w:b/>
          <w:szCs w:val="22"/>
        </w:rPr>
      </w:pPr>
      <w:r>
        <w:rPr>
          <w:b/>
        </w:rPr>
        <w:t xml:space="preserve">Suport i dinamització a la Xarxa d’escoles de l’espai natural </w:t>
      </w:r>
      <w:r w:rsidRPr="005B3F46">
        <w:rPr>
          <w:rFonts w:eastAsia="Batang" w:cs="Arial"/>
          <w:spacing w:val="-3"/>
          <w:szCs w:val="22"/>
        </w:rPr>
        <w:t xml:space="preserve">(tasques </w:t>
      </w:r>
      <w:r w:rsidRPr="00D04C8D">
        <w:rPr>
          <w:rFonts w:eastAsia="Batang" w:cs="Arial"/>
          <w:spacing w:val="-3"/>
          <w:szCs w:val="22"/>
        </w:rPr>
        <w:t>punt 3.2.3</w:t>
      </w:r>
      <w:r w:rsidRPr="005B3F46">
        <w:rPr>
          <w:rFonts w:eastAsia="Batang" w:cs="Arial"/>
          <w:spacing w:val="-3"/>
          <w:szCs w:val="22"/>
        </w:rPr>
        <w:t xml:space="preserve"> del plec)</w:t>
      </w:r>
    </w:p>
    <w:p w14:paraId="588F5C87" w14:textId="77777777" w:rsidR="00CC445D" w:rsidRDefault="00CC445D" w:rsidP="0028311E"/>
    <w:p w14:paraId="0EDD8B73" w14:textId="77777777" w:rsidR="0028311E" w:rsidRPr="001E48DC" w:rsidRDefault="0028311E" w:rsidP="0028311E">
      <w:r>
        <w:t xml:space="preserve">Per orientar en relació a la dimensió de la Xarxa d’escoles de l’espai natural, es detalla el nombre de centres educatius </w:t>
      </w:r>
      <w:r w:rsidR="00846F6A">
        <w:t>de</w:t>
      </w:r>
      <w:r>
        <w:t xml:space="preserve"> </w:t>
      </w:r>
      <w:r w:rsidR="00846F6A">
        <w:t>l’</w:t>
      </w:r>
      <w:r>
        <w:t>espai natural on està previst desplegar aquesta Xarxa: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06"/>
        <w:gridCol w:w="1990"/>
      </w:tblGrid>
      <w:tr w:rsidR="0028311E" w:rsidRPr="001E48DC" w14:paraId="507F7C9B" w14:textId="77777777" w:rsidTr="00275829">
        <w:trPr>
          <w:trHeight w:val="423"/>
          <w:jc w:val="center"/>
        </w:trPr>
        <w:tc>
          <w:tcPr>
            <w:tcW w:w="4106" w:type="dxa"/>
            <w:shd w:val="clear" w:color="auto" w:fill="auto"/>
            <w:vAlign w:val="center"/>
          </w:tcPr>
          <w:p w14:paraId="643B7D89" w14:textId="77777777" w:rsidR="0028311E" w:rsidRPr="00657D85" w:rsidRDefault="0028311E" w:rsidP="00275829">
            <w:pPr>
              <w:tabs>
                <w:tab w:val="left" w:pos="-720"/>
                <w:tab w:val="num" w:pos="1789"/>
              </w:tabs>
              <w:suppressAutoHyphens/>
              <w:jc w:val="center"/>
              <w:rPr>
                <w:rFonts w:eastAsia="Batang" w:cs="Arial"/>
                <w:b/>
                <w:spacing w:val="-3"/>
                <w:sz w:val="18"/>
                <w:szCs w:val="18"/>
              </w:rPr>
            </w:pPr>
            <w:r w:rsidRPr="00657D85">
              <w:rPr>
                <w:rFonts w:eastAsia="Batang" w:cs="Arial"/>
                <w:b/>
                <w:spacing w:val="-3"/>
                <w:sz w:val="18"/>
                <w:szCs w:val="18"/>
              </w:rPr>
              <w:t>Espai natural</w:t>
            </w:r>
          </w:p>
        </w:tc>
        <w:tc>
          <w:tcPr>
            <w:tcW w:w="1990" w:type="dxa"/>
            <w:shd w:val="clear" w:color="auto" w:fill="auto"/>
            <w:vAlign w:val="center"/>
          </w:tcPr>
          <w:p w14:paraId="594BEAE7" w14:textId="77777777" w:rsidR="0028311E" w:rsidRPr="00657D85" w:rsidRDefault="0028311E" w:rsidP="00275829">
            <w:pPr>
              <w:tabs>
                <w:tab w:val="left" w:pos="-720"/>
                <w:tab w:val="num" w:pos="1789"/>
              </w:tabs>
              <w:suppressAutoHyphens/>
              <w:jc w:val="center"/>
              <w:rPr>
                <w:rFonts w:eastAsia="Batang" w:cs="Arial"/>
                <w:b/>
                <w:spacing w:val="-3"/>
                <w:sz w:val="18"/>
                <w:szCs w:val="18"/>
              </w:rPr>
            </w:pPr>
            <w:r w:rsidRPr="00657D85">
              <w:rPr>
                <w:rFonts w:eastAsia="Batang" w:cs="Arial"/>
                <w:b/>
                <w:spacing w:val="-3"/>
                <w:sz w:val="18"/>
                <w:szCs w:val="18"/>
              </w:rPr>
              <w:t xml:space="preserve">Nre. centres educatius </w:t>
            </w:r>
          </w:p>
        </w:tc>
      </w:tr>
      <w:tr w:rsidR="0028311E" w:rsidRPr="001E48DC" w14:paraId="70041417" w14:textId="77777777" w:rsidTr="00275829">
        <w:trPr>
          <w:trHeight w:val="452"/>
          <w:jc w:val="center"/>
        </w:trPr>
        <w:tc>
          <w:tcPr>
            <w:tcW w:w="4106" w:type="dxa"/>
            <w:shd w:val="clear" w:color="auto" w:fill="auto"/>
            <w:vAlign w:val="center"/>
          </w:tcPr>
          <w:p w14:paraId="45DC143C" w14:textId="77777777" w:rsidR="0028311E" w:rsidRPr="00657D85" w:rsidRDefault="00287E2A" w:rsidP="00580896">
            <w:pPr>
              <w:tabs>
                <w:tab w:val="left" w:pos="-720"/>
                <w:tab w:val="num" w:pos="1789"/>
              </w:tabs>
              <w:suppressAutoHyphens/>
              <w:jc w:val="center"/>
              <w:rPr>
                <w:rFonts w:eastAsia="Batang" w:cs="Arial"/>
                <w:spacing w:val="-3"/>
                <w:sz w:val="18"/>
                <w:szCs w:val="18"/>
              </w:rPr>
            </w:pPr>
            <w:r w:rsidRPr="00657D85">
              <w:rPr>
                <w:rFonts w:eastAsia="Batang" w:cs="Arial"/>
                <w:spacing w:val="-3"/>
                <w:sz w:val="18"/>
                <w:szCs w:val="18"/>
              </w:rPr>
              <w:t xml:space="preserve">PN dels Ports, comarca del </w:t>
            </w:r>
            <w:r w:rsidR="00580896" w:rsidRPr="00657D85">
              <w:rPr>
                <w:rFonts w:eastAsia="Batang" w:cs="Arial"/>
                <w:spacing w:val="-3"/>
                <w:sz w:val="18"/>
                <w:szCs w:val="18"/>
              </w:rPr>
              <w:t>Montsià</w:t>
            </w:r>
          </w:p>
        </w:tc>
        <w:tc>
          <w:tcPr>
            <w:tcW w:w="1990" w:type="dxa"/>
            <w:shd w:val="clear" w:color="auto" w:fill="auto"/>
            <w:vAlign w:val="center"/>
          </w:tcPr>
          <w:p w14:paraId="2701180B" w14:textId="77777777" w:rsidR="0028311E" w:rsidRPr="00657D85" w:rsidRDefault="00287E2A" w:rsidP="00275829">
            <w:pPr>
              <w:tabs>
                <w:tab w:val="left" w:pos="-720"/>
                <w:tab w:val="num" w:pos="1789"/>
              </w:tabs>
              <w:suppressAutoHyphens/>
              <w:jc w:val="center"/>
              <w:rPr>
                <w:rFonts w:eastAsia="Batang" w:cs="Arial"/>
                <w:spacing w:val="-3"/>
                <w:sz w:val="18"/>
                <w:szCs w:val="18"/>
              </w:rPr>
            </w:pPr>
            <w:r w:rsidRPr="00657D85">
              <w:rPr>
                <w:rFonts w:eastAsia="Batang" w:cs="Arial"/>
                <w:spacing w:val="-3"/>
                <w:sz w:val="18"/>
                <w:szCs w:val="18"/>
              </w:rPr>
              <w:t>1</w:t>
            </w:r>
            <w:r w:rsidR="00580896" w:rsidRPr="00657D85">
              <w:rPr>
                <w:rFonts w:eastAsia="Batang" w:cs="Arial"/>
                <w:spacing w:val="-3"/>
                <w:sz w:val="18"/>
                <w:szCs w:val="18"/>
              </w:rPr>
              <w:t>2</w:t>
            </w:r>
          </w:p>
        </w:tc>
      </w:tr>
    </w:tbl>
    <w:p w14:paraId="6783BC1A" w14:textId="77777777" w:rsidR="0028311E" w:rsidRDefault="0028311E" w:rsidP="0028311E"/>
    <w:p w14:paraId="43D41420" w14:textId="77777777" w:rsidR="00657D85" w:rsidRPr="00F8660F" w:rsidRDefault="00657D85" w:rsidP="00657D85">
      <w:pPr>
        <w:jc w:val="both"/>
      </w:pPr>
      <w:r w:rsidRPr="00F8660F">
        <w:lastRenderedPageBreak/>
        <w:t xml:space="preserve">A continuació es fa una previsió del nombre de trobades, formacions i projectes a realitzar en el marc de la Xarxa així com, el nombre de grups de treball que es preveuen constituir per dinamitzar la participació dels centres educatius en aquesta Xarxa. I, finalment, les hores de dedicació previstes per dur a terme les tasques descrites en el </w:t>
      </w:r>
      <w:r w:rsidRPr="00F8660F">
        <w:rPr>
          <w:rFonts w:eastAsia="Batang" w:cs="Arial"/>
          <w:spacing w:val="-3"/>
          <w:szCs w:val="22"/>
        </w:rPr>
        <w:t xml:space="preserve">punt </w:t>
      </w:r>
      <w:r w:rsidRPr="00D04C8D">
        <w:rPr>
          <w:rFonts w:eastAsia="Batang" w:cs="Arial"/>
          <w:spacing w:val="-3"/>
          <w:szCs w:val="22"/>
        </w:rPr>
        <w:t>3.2.3</w:t>
      </w:r>
      <w:r w:rsidRPr="00F8660F">
        <w:rPr>
          <w:rFonts w:eastAsia="Batang" w:cs="Arial"/>
          <w:spacing w:val="-3"/>
          <w:szCs w:val="22"/>
        </w:rPr>
        <w:t xml:space="preserve"> del plec</w:t>
      </w:r>
      <w:r w:rsidRPr="00F8660F">
        <w:t xml:space="preserve">: </w:t>
      </w:r>
    </w:p>
    <w:p w14:paraId="3A14F1EE" w14:textId="77777777" w:rsidR="00657D85" w:rsidRPr="0039183F" w:rsidRDefault="00657D85" w:rsidP="00657D85"/>
    <w:tbl>
      <w:tblPr>
        <w:tblW w:w="4654" w:type="dxa"/>
        <w:jc w:val="center"/>
        <w:tblCellMar>
          <w:left w:w="70" w:type="dxa"/>
          <w:right w:w="70" w:type="dxa"/>
        </w:tblCellMar>
        <w:tblLook w:val="04A0" w:firstRow="1" w:lastRow="0" w:firstColumn="1" w:lastColumn="0" w:noHBand="0" w:noVBand="1"/>
      </w:tblPr>
      <w:tblGrid>
        <w:gridCol w:w="2960"/>
        <w:gridCol w:w="1694"/>
      </w:tblGrid>
      <w:tr w:rsidR="00657D85" w:rsidRPr="0039183F" w14:paraId="44BF29D6" w14:textId="77777777" w:rsidTr="00275829">
        <w:trPr>
          <w:trHeight w:val="370"/>
          <w:jc w:val="center"/>
        </w:trPr>
        <w:tc>
          <w:tcPr>
            <w:tcW w:w="296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0921D4A" w14:textId="77777777" w:rsidR="00657D85" w:rsidRPr="0039183F" w:rsidRDefault="00657D85" w:rsidP="00275829">
            <w:pPr>
              <w:jc w:val="center"/>
              <w:rPr>
                <w:rFonts w:cs="Arial"/>
                <w:b/>
                <w:bCs/>
                <w:color w:val="000000"/>
                <w:sz w:val="18"/>
                <w:szCs w:val="18"/>
                <w:lang w:eastAsia="ca-ES"/>
              </w:rPr>
            </w:pPr>
            <w:r w:rsidRPr="0039183F">
              <w:rPr>
                <w:rFonts w:cs="Arial"/>
                <w:b/>
                <w:bCs/>
                <w:color w:val="000000"/>
                <w:sz w:val="18"/>
                <w:szCs w:val="18"/>
                <w:lang w:eastAsia="ca-ES"/>
              </w:rPr>
              <w:t>Dinamització de la Xarxa</w:t>
            </w:r>
          </w:p>
        </w:tc>
        <w:tc>
          <w:tcPr>
            <w:tcW w:w="1694" w:type="dxa"/>
            <w:vMerge w:val="restart"/>
            <w:tcBorders>
              <w:top w:val="single" w:sz="4" w:space="0" w:color="auto"/>
              <w:left w:val="nil"/>
              <w:right w:val="single" w:sz="4" w:space="0" w:color="auto"/>
            </w:tcBorders>
            <w:shd w:val="clear" w:color="000000" w:fill="D9D9D9"/>
            <w:vAlign w:val="center"/>
          </w:tcPr>
          <w:p w14:paraId="107A73F5" w14:textId="77777777" w:rsidR="00657D85" w:rsidRPr="0039183F" w:rsidRDefault="00657D85" w:rsidP="00275829">
            <w:pPr>
              <w:jc w:val="center"/>
              <w:rPr>
                <w:rFonts w:cs="Arial"/>
                <w:b/>
                <w:bCs/>
                <w:color w:val="000000"/>
                <w:sz w:val="18"/>
                <w:szCs w:val="18"/>
                <w:lang w:eastAsia="ca-ES"/>
              </w:rPr>
            </w:pPr>
            <w:r w:rsidRPr="0039183F">
              <w:rPr>
                <w:rFonts w:cs="Arial"/>
                <w:b/>
                <w:bCs/>
                <w:color w:val="000000"/>
                <w:sz w:val="18"/>
                <w:szCs w:val="18"/>
                <w:lang w:eastAsia="ca-ES"/>
              </w:rPr>
              <w:t>Nre. unitats previstes</w:t>
            </w:r>
          </w:p>
        </w:tc>
      </w:tr>
      <w:tr w:rsidR="00657D85" w:rsidRPr="0039183F" w14:paraId="488A5665" w14:textId="77777777" w:rsidTr="00275829">
        <w:trPr>
          <w:trHeight w:val="290"/>
          <w:jc w:val="center"/>
        </w:trPr>
        <w:tc>
          <w:tcPr>
            <w:tcW w:w="2960" w:type="dxa"/>
            <w:vMerge/>
            <w:tcBorders>
              <w:top w:val="single" w:sz="4" w:space="0" w:color="auto"/>
              <w:left w:val="single" w:sz="4" w:space="0" w:color="auto"/>
              <w:bottom w:val="single" w:sz="4" w:space="0" w:color="auto"/>
              <w:right w:val="single" w:sz="4" w:space="0" w:color="auto"/>
            </w:tcBorders>
            <w:vAlign w:val="center"/>
            <w:hideMark/>
          </w:tcPr>
          <w:p w14:paraId="74B4DA8B" w14:textId="77777777" w:rsidR="00657D85" w:rsidRPr="0039183F" w:rsidRDefault="00657D85" w:rsidP="00275829">
            <w:pPr>
              <w:rPr>
                <w:rFonts w:cs="Arial"/>
                <w:b/>
                <w:bCs/>
                <w:color w:val="000000"/>
                <w:sz w:val="18"/>
                <w:szCs w:val="18"/>
                <w:lang w:eastAsia="ca-ES"/>
              </w:rPr>
            </w:pPr>
          </w:p>
        </w:tc>
        <w:tc>
          <w:tcPr>
            <w:tcW w:w="1694" w:type="dxa"/>
            <w:vMerge/>
            <w:tcBorders>
              <w:left w:val="nil"/>
              <w:bottom w:val="single" w:sz="4" w:space="0" w:color="auto"/>
              <w:right w:val="single" w:sz="4" w:space="0" w:color="auto"/>
            </w:tcBorders>
            <w:shd w:val="clear" w:color="000000" w:fill="D9D9D9"/>
          </w:tcPr>
          <w:p w14:paraId="59310499" w14:textId="77777777" w:rsidR="00657D85" w:rsidRPr="0039183F" w:rsidRDefault="00657D85" w:rsidP="00275829">
            <w:pPr>
              <w:jc w:val="center"/>
              <w:rPr>
                <w:rFonts w:cs="Arial"/>
                <w:b/>
                <w:bCs/>
                <w:color w:val="000000"/>
                <w:sz w:val="18"/>
                <w:szCs w:val="18"/>
                <w:lang w:eastAsia="ca-ES"/>
              </w:rPr>
            </w:pPr>
          </w:p>
        </w:tc>
      </w:tr>
      <w:tr w:rsidR="00657D85" w:rsidRPr="0039183F" w14:paraId="6CA18DC7" w14:textId="77777777" w:rsidTr="00275829">
        <w:trPr>
          <w:trHeight w:val="290"/>
          <w:jc w:val="center"/>
        </w:trPr>
        <w:tc>
          <w:tcPr>
            <w:tcW w:w="2960" w:type="dxa"/>
            <w:tcBorders>
              <w:top w:val="nil"/>
              <w:left w:val="single" w:sz="4" w:space="0" w:color="auto"/>
              <w:bottom w:val="single" w:sz="4" w:space="0" w:color="auto"/>
              <w:right w:val="single" w:sz="4" w:space="0" w:color="auto"/>
            </w:tcBorders>
            <w:shd w:val="clear" w:color="000000" w:fill="F8CBAD"/>
            <w:noWrap/>
            <w:vAlign w:val="center"/>
            <w:hideMark/>
          </w:tcPr>
          <w:p w14:paraId="7E214158" w14:textId="77777777" w:rsidR="00657D85" w:rsidRPr="0039183F" w:rsidRDefault="00657D85" w:rsidP="00275829">
            <w:pPr>
              <w:rPr>
                <w:rFonts w:cs="Arial"/>
                <w:color w:val="000000"/>
                <w:sz w:val="18"/>
                <w:szCs w:val="18"/>
                <w:lang w:eastAsia="ca-ES"/>
              </w:rPr>
            </w:pPr>
            <w:r w:rsidRPr="0039183F">
              <w:rPr>
                <w:rFonts w:cs="Arial"/>
                <w:color w:val="000000"/>
                <w:sz w:val="18"/>
                <w:szCs w:val="18"/>
                <w:lang w:eastAsia="ca-ES"/>
              </w:rPr>
              <w:t>Grup de treball de la Xarxa</w:t>
            </w:r>
          </w:p>
        </w:tc>
        <w:tc>
          <w:tcPr>
            <w:tcW w:w="1694" w:type="dxa"/>
            <w:tcBorders>
              <w:top w:val="single" w:sz="4" w:space="0" w:color="auto"/>
              <w:left w:val="nil"/>
              <w:bottom w:val="single" w:sz="4" w:space="0" w:color="auto"/>
              <w:right w:val="single" w:sz="4" w:space="0" w:color="auto"/>
            </w:tcBorders>
            <w:vAlign w:val="center"/>
          </w:tcPr>
          <w:p w14:paraId="5CD4D94F" w14:textId="77777777" w:rsidR="00657D85" w:rsidRPr="0039183F" w:rsidRDefault="00657D85" w:rsidP="00275829">
            <w:pPr>
              <w:jc w:val="center"/>
              <w:rPr>
                <w:rFonts w:cs="Arial"/>
                <w:sz w:val="18"/>
                <w:szCs w:val="18"/>
                <w:lang w:eastAsia="ca-ES"/>
              </w:rPr>
            </w:pPr>
            <w:r>
              <w:rPr>
                <w:rFonts w:cs="Arial"/>
                <w:sz w:val="18"/>
                <w:szCs w:val="18"/>
                <w:lang w:eastAsia="ca-ES"/>
              </w:rPr>
              <w:t>1</w:t>
            </w:r>
          </w:p>
        </w:tc>
      </w:tr>
      <w:tr w:rsidR="00657D85" w:rsidRPr="0039183F" w14:paraId="19311D9A" w14:textId="77777777" w:rsidTr="00275829">
        <w:trPr>
          <w:trHeight w:val="290"/>
          <w:jc w:val="center"/>
        </w:trPr>
        <w:tc>
          <w:tcPr>
            <w:tcW w:w="2960" w:type="dxa"/>
            <w:tcBorders>
              <w:top w:val="nil"/>
              <w:left w:val="single" w:sz="4" w:space="0" w:color="auto"/>
              <w:bottom w:val="single" w:sz="4" w:space="0" w:color="auto"/>
              <w:right w:val="single" w:sz="4" w:space="0" w:color="auto"/>
            </w:tcBorders>
            <w:shd w:val="clear" w:color="000000" w:fill="F8CBAD"/>
            <w:noWrap/>
            <w:vAlign w:val="center"/>
            <w:hideMark/>
          </w:tcPr>
          <w:p w14:paraId="0CC90295" w14:textId="77777777" w:rsidR="00657D85" w:rsidRPr="0039183F" w:rsidRDefault="00657D85" w:rsidP="00275829">
            <w:pPr>
              <w:rPr>
                <w:rFonts w:cs="Arial"/>
                <w:sz w:val="18"/>
                <w:szCs w:val="18"/>
                <w:lang w:eastAsia="ca-ES"/>
              </w:rPr>
            </w:pPr>
            <w:r w:rsidRPr="0039183F">
              <w:rPr>
                <w:rFonts w:cs="Arial"/>
                <w:sz w:val="18"/>
                <w:szCs w:val="18"/>
                <w:lang w:eastAsia="ca-ES"/>
              </w:rPr>
              <w:t>Trobada Xarxa</w:t>
            </w:r>
          </w:p>
        </w:tc>
        <w:tc>
          <w:tcPr>
            <w:tcW w:w="1694" w:type="dxa"/>
            <w:tcBorders>
              <w:top w:val="single" w:sz="4" w:space="0" w:color="auto"/>
              <w:left w:val="nil"/>
              <w:bottom w:val="single" w:sz="4" w:space="0" w:color="auto"/>
              <w:right w:val="single" w:sz="4" w:space="0" w:color="auto"/>
            </w:tcBorders>
            <w:vAlign w:val="center"/>
          </w:tcPr>
          <w:p w14:paraId="1674C834" w14:textId="77777777" w:rsidR="00657D85" w:rsidRPr="0039183F" w:rsidRDefault="00657D85" w:rsidP="00275829">
            <w:pPr>
              <w:jc w:val="center"/>
              <w:rPr>
                <w:rFonts w:cs="Arial"/>
                <w:sz w:val="18"/>
                <w:szCs w:val="18"/>
                <w:lang w:eastAsia="ca-ES"/>
              </w:rPr>
            </w:pPr>
            <w:r w:rsidRPr="0039183F">
              <w:rPr>
                <w:rFonts w:cs="Arial"/>
                <w:sz w:val="18"/>
                <w:szCs w:val="18"/>
                <w:lang w:eastAsia="ca-ES"/>
              </w:rPr>
              <w:t>1</w:t>
            </w:r>
          </w:p>
        </w:tc>
      </w:tr>
      <w:tr w:rsidR="00657D85" w:rsidRPr="0039183F" w14:paraId="3FB5C3B6" w14:textId="77777777" w:rsidTr="00275829">
        <w:trPr>
          <w:trHeight w:val="290"/>
          <w:jc w:val="center"/>
        </w:trPr>
        <w:tc>
          <w:tcPr>
            <w:tcW w:w="2960" w:type="dxa"/>
            <w:tcBorders>
              <w:top w:val="nil"/>
              <w:left w:val="single" w:sz="4" w:space="0" w:color="auto"/>
              <w:bottom w:val="single" w:sz="4" w:space="0" w:color="auto"/>
              <w:right w:val="single" w:sz="4" w:space="0" w:color="auto"/>
            </w:tcBorders>
            <w:shd w:val="clear" w:color="000000" w:fill="F8CBAD"/>
            <w:noWrap/>
            <w:vAlign w:val="center"/>
            <w:hideMark/>
          </w:tcPr>
          <w:p w14:paraId="0C4964F4" w14:textId="77777777" w:rsidR="00657D85" w:rsidRPr="0039183F" w:rsidRDefault="00657D85" w:rsidP="00275829">
            <w:pPr>
              <w:rPr>
                <w:rFonts w:cs="Arial"/>
                <w:color w:val="000000"/>
                <w:sz w:val="18"/>
                <w:szCs w:val="18"/>
                <w:lang w:eastAsia="ca-ES"/>
              </w:rPr>
            </w:pPr>
            <w:r w:rsidRPr="0039183F">
              <w:rPr>
                <w:rFonts w:cs="Arial"/>
                <w:color w:val="000000"/>
                <w:sz w:val="18"/>
                <w:szCs w:val="18"/>
                <w:lang w:eastAsia="ca-ES"/>
              </w:rPr>
              <w:t>Formació</w:t>
            </w:r>
          </w:p>
        </w:tc>
        <w:tc>
          <w:tcPr>
            <w:tcW w:w="1694" w:type="dxa"/>
            <w:tcBorders>
              <w:top w:val="single" w:sz="4" w:space="0" w:color="auto"/>
              <w:left w:val="nil"/>
              <w:bottom w:val="single" w:sz="4" w:space="0" w:color="auto"/>
              <w:right w:val="single" w:sz="4" w:space="0" w:color="auto"/>
            </w:tcBorders>
            <w:vAlign w:val="center"/>
          </w:tcPr>
          <w:p w14:paraId="76B2AD78" w14:textId="77777777" w:rsidR="00657D85" w:rsidRPr="0039183F" w:rsidRDefault="00657D85" w:rsidP="00275829">
            <w:pPr>
              <w:jc w:val="center"/>
              <w:rPr>
                <w:rFonts w:cs="Arial"/>
                <w:sz w:val="18"/>
                <w:szCs w:val="18"/>
                <w:lang w:eastAsia="ca-ES"/>
              </w:rPr>
            </w:pPr>
            <w:r w:rsidRPr="0039183F">
              <w:rPr>
                <w:rFonts w:cs="Arial"/>
                <w:sz w:val="18"/>
                <w:szCs w:val="18"/>
                <w:lang w:eastAsia="ca-ES"/>
              </w:rPr>
              <w:t>2</w:t>
            </w:r>
          </w:p>
        </w:tc>
      </w:tr>
      <w:tr w:rsidR="00657D85" w:rsidRPr="0039183F" w14:paraId="156CBF3F" w14:textId="77777777" w:rsidTr="00275829">
        <w:trPr>
          <w:trHeight w:val="290"/>
          <w:jc w:val="center"/>
        </w:trPr>
        <w:tc>
          <w:tcPr>
            <w:tcW w:w="2960" w:type="dxa"/>
            <w:tcBorders>
              <w:top w:val="nil"/>
              <w:left w:val="single" w:sz="4" w:space="0" w:color="auto"/>
              <w:bottom w:val="single" w:sz="4" w:space="0" w:color="auto"/>
              <w:right w:val="single" w:sz="4" w:space="0" w:color="auto"/>
            </w:tcBorders>
            <w:shd w:val="clear" w:color="000000" w:fill="F8CBAD"/>
            <w:noWrap/>
            <w:vAlign w:val="center"/>
            <w:hideMark/>
          </w:tcPr>
          <w:p w14:paraId="3B220558" w14:textId="77777777" w:rsidR="00657D85" w:rsidRPr="0039183F" w:rsidRDefault="00657D85" w:rsidP="00275829">
            <w:pPr>
              <w:rPr>
                <w:rFonts w:cs="Arial"/>
                <w:color w:val="000000"/>
                <w:sz w:val="18"/>
                <w:szCs w:val="18"/>
                <w:lang w:eastAsia="ca-ES"/>
              </w:rPr>
            </w:pPr>
            <w:r w:rsidRPr="0039183F">
              <w:rPr>
                <w:rFonts w:cs="Arial"/>
                <w:color w:val="000000"/>
                <w:sz w:val="18"/>
                <w:szCs w:val="18"/>
                <w:lang w:eastAsia="ca-ES"/>
              </w:rPr>
              <w:t>Projecte compartit, en xarxa</w:t>
            </w:r>
          </w:p>
        </w:tc>
        <w:tc>
          <w:tcPr>
            <w:tcW w:w="1694" w:type="dxa"/>
            <w:tcBorders>
              <w:top w:val="single" w:sz="4" w:space="0" w:color="auto"/>
              <w:left w:val="nil"/>
              <w:bottom w:val="single" w:sz="4" w:space="0" w:color="auto"/>
              <w:right w:val="single" w:sz="4" w:space="0" w:color="auto"/>
            </w:tcBorders>
            <w:vAlign w:val="center"/>
          </w:tcPr>
          <w:p w14:paraId="2333CDD9" w14:textId="77777777" w:rsidR="00657D85" w:rsidRPr="0039183F" w:rsidRDefault="00657D85" w:rsidP="00275829">
            <w:pPr>
              <w:jc w:val="center"/>
              <w:rPr>
                <w:rFonts w:cs="Arial"/>
                <w:sz w:val="18"/>
                <w:szCs w:val="18"/>
                <w:lang w:eastAsia="ca-ES"/>
              </w:rPr>
            </w:pPr>
            <w:r w:rsidRPr="0039183F">
              <w:rPr>
                <w:rFonts w:cs="Arial"/>
                <w:sz w:val="18"/>
                <w:szCs w:val="18"/>
                <w:lang w:eastAsia="ca-ES"/>
              </w:rPr>
              <w:t>2</w:t>
            </w:r>
          </w:p>
        </w:tc>
      </w:tr>
      <w:tr w:rsidR="00657D85" w:rsidRPr="0039183F" w14:paraId="6961AFDB" w14:textId="77777777" w:rsidTr="00275829">
        <w:trPr>
          <w:trHeight w:val="290"/>
          <w:jc w:val="center"/>
        </w:trPr>
        <w:tc>
          <w:tcPr>
            <w:tcW w:w="2960" w:type="dxa"/>
            <w:tcBorders>
              <w:top w:val="nil"/>
              <w:left w:val="single" w:sz="4" w:space="0" w:color="auto"/>
              <w:bottom w:val="single" w:sz="4" w:space="0" w:color="auto"/>
              <w:right w:val="single" w:sz="4" w:space="0" w:color="auto"/>
            </w:tcBorders>
            <w:shd w:val="clear" w:color="auto" w:fill="auto"/>
            <w:vAlign w:val="center"/>
            <w:hideMark/>
          </w:tcPr>
          <w:p w14:paraId="07F19D52" w14:textId="77777777" w:rsidR="00657D85" w:rsidRPr="0039183F" w:rsidRDefault="00657D85" w:rsidP="00275829">
            <w:pPr>
              <w:jc w:val="center"/>
              <w:rPr>
                <w:rFonts w:cs="Arial"/>
                <w:b/>
                <w:bCs/>
                <w:color w:val="000000"/>
                <w:sz w:val="18"/>
                <w:szCs w:val="18"/>
                <w:lang w:eastAsia="ca-ES"/>
              </w:rPr>
            </w:pPr>
            <w:r w:rsidRPr="0039183F">
              <w:rPr>
                <w:rFonts w:eastAsia="Batang" w:cs="Arial"/>
                <w:b/>
                <w:bCs/>
                <w:color w:val="000000"/>
                <w:spacing w:val="-3"/>
                <w:sz w:val="18"/>
                <w:szCs w:val="18"/>
                <w:lang w:eastAsia="ca-ES"/>
              </w:rPr>
              <w:t>Nre. total d’hores laborables</w:t>
            </w:r>
          </w:p>
        </w:tc>
        <w:tc>
          <w:tcPr>
            <w:tcW w:w="1694" w:type="dxa"/>
            <w:tcBorders>
              <w:top w:val="single" w:sz="4" w:space="0" w:color="auto"/>
              <w:left w:val="nil"/>
              <w:bottom w:val="single" w:sz="4" w:space="0" w:color="auto"/>
              <w:right w:val="single" w:sz="4" w:space="0" w:color="auto"/>
            </w:tcBorders>
            <w:shd w:val="clear" w:color="auto" w:fill="F7CAAC" w:themeFill="accent2" w:themeFillTint="66"/>
            <w:vAlign w:val="center"/>
          </w:tcPr>
          <w:p w14:paraId="5B2D0690" w14:textId="77777777" w:rsidR="00657D85" w:rsidRPr="0039183F" w:rsidRDefault="00657D85" w:rsidP="00275829">
            <w:pPr>
              <w:jc w:val="center"/>
              <w:rPr>
                <w:rFonts w:eastAsia="Batang" w:cs="Arial"/>
                <w:spacing w:val="-3"/>
                <w:sz w:val="18"/>
                <w:szCs w:val="18"/>
                <w:lang w:eastAsia="ca-ES"/>
              </w:rPr>
            </w:pPr>
            <w:r>
              <w:rPr>
                <w:rFonts w:eastAsia="Batang" w:cs="Arial"/>
                <w:spacing w:val="-3"/>
                <w:sz w:val="18"/>
                <w:szCs w:val="18"/>
                <w:lang w:eastAsia="ca-ES"/>
              </w:rPr>
              <w:t>364</w:t>
            </w:r>
          </w:p>
        </w:tc>
      </w:tr>
    </w:tbl>
    <w:p w14:paraId="63A453D3" w14:textId="77777777" w:rsidR="00657D85" w:rsidRDefault="00657D85" w:rsidP="00657D85"/>
    <w:p w14:paraId="3230BBBE" w14:textId="77777777" w:rsidR="00657D85" w:rsidRPr="0039183F" w:rsidRDefault="00657D85" w:rsidP="00657D85"/>
    <w:p w14:paraId="129F25B1" w14:textId="77777777" w:rsidR="006A10FD" w:rsidRPr="006E4F01" w:rsidRDefault="006A10FD" w:rsidP="007367CB">
      <w:pPr>
        <w:rPr>
          <w:sz w:val="18"/>
          <w:szCs w:val="18"/>
        </w:rPr>
      </w:pPr>
    </w:p>
    <w:p w14:paraId="7E75BD94" w14:textId="77777777" w:rsidR="00554074" w:rsidRDefault="00554074" w:rsidP="00F56DD4"/>
    <w:p w14:paraId="05F6E582" w14:textId="77777777" w:rsidR="007B2247" w:rsidRPr="001E48DC" w:rsidRDefault="001E48DC" w:rsidP="007B2247">
      <w:pPr>
        <w:rPr>
          <w:b/>
        </w:rPr>
      </w:pPr>
      <w:r w:rsidRPr="001E48DC">
        <w:rPr>
          <w:b/>
        </w:rPr>
        <w:t>PROMOCIÓ DEL VOLUNTARIAT</w:t>
      </w:r>
    </w:p>
    <w:p w14:paraId="6BCF60C0" w14:textId="77777777" w:rsidR="00657D85" w:rsidRDefault="00657D85" w:rsidP="00A87D93"/>
    <w:p w14:paraId="0DBF8C41" w14:textId="77777777" w:rsidR="00657D85" w:rsidRPr="00300B71" w:rsidRDefault="00657D85" w:rsidP="00657D85">
      <w:r w:rsidRPr="00300B71">
        <w:t>Aquest espai natural forma part de la Taula de Voluntariat dels parcs naturals de les Terres de l'Ebre</w:t>
      </w:r>
      <w:r>
        <w:t>.</w:t>
      </w:r>
    </w:p>
    <w:p w14:paraId="08745FAD" w14:textId="77777777" w:rsidR="00657D85" w:rsidRDefault="00657D85" w:rsidP="00A87D93"/>
    <w:p w14:paraId="73871CF4" w14:textId="77777777" w:rsidR="00657D85" w:rsidRDefault="00A87D93" w:rsidP="00657D85">
      <w:pPr>
        <w:rPr>
          <w:rFonts w:cs="Arial"/>
          <w:spacing w:val="-3"/>
          <w:szCs w:val="22"/>
        </w:rPr>
      </w:pPr>
      <w:r w:rsidRPr="00A7001E">
        <w:t xml:space="preserve">S’estableix  el nombre màxim d’hores anuals </w:t>
      </w:r>
      <w:r w:rsidRPr="00A7001E">
        <w:rPr>
          <w:rFonts w:cs="Arial"/>
          <w:spacing w:val="-3"/>
          <w:szCs w:val="22"/>
        </w:rPr>
        <w:t>previstes per realitzar</w:t>
      </w:r>
      <w:r w:rsidR="00F52F14" w:rsidRPr="00A7001E">
        <w:rPr>
          <w:rFonts w:cs="Arial"/>
          <w:spacing w:val="-3"/>
          <w:szCs w:val="22"/>
        </w:rPr>
        <w:t>, en aquest espai natural,</w:t>
      </w:r>
      <w:r w:rsidRPr="00A7001E">
        <w:rPr>
          <w:rFonts w:cs="Arial"/>
          <w:spacing w:val="-3"/>
          <w:szCs w:val="22"/>
        </w:rPr>
        <w:t xml:space="preserve"> les tasques de promoció del voluntariat</w:t>
      </w:r>
      <w:r w:rsidR="00F52F14" w:rsidRPr="00A7001E">
        <w:rPr>
          <w:rFonts w:cs="Arial"/>
          <w:spacing w:val="-3"/>
          <w:szCs w:val="22"/>
        </w:rPr>
        <w:t xml:space="preserve"> </w:t>
      </w:r>
      <w:r w:rsidR="00F52F14" w:rsidRPr="00A7001E">
        <w:t xml:space="preserve">descrites en el punt </w:t>
      </w:r>
      <w:r w:rsidR="00F52F14" w:rsidRPr="00D04C8D">
        <w:t>3.3</w:t>
      </w:r>
      <w:r w:rsidR="00F52F14" w:rsidRPr="00A7001E">
        <w:t xml:space="preserve"> del plec</w:t>
      </w:r>
      <w:r w:rsidRPr="00A7001E">
        <w:rPr>
          <w:rFonts w:cs="Arial"/>
          <w:spacing w:val="-3"/>
          <w:szCs w:val="22"/>
        </w:rPr>
        <w:t>:</w:t>
      </w:r>
      <w:r w:rsidR="00657D85" w:rsidRPr="00657D85">
        <w:rPr>
          <w:rFonts w:cs="Arial"/>
          <w:spacing w:val="-3"/>
          <w:szCs w:val="22"/>
        </w:rPr>
        <w:t xml:space="preserve"> </w:t>
      </w:r>
    </w:p>
    <w:p w14:paraId="216EA3D2" w14:textId="77777777" w:rsidR="00657D85" w:rsidRPr="00A7001E" w:rsidRDefault="00657D85" w:rsidP="00657D85">
      <w:pPr>
        <w:rPr>
          <w:rFonts w:cs="Arial"/>
          <w:b/>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8"/>
        <w:gridCol w:w="2698"/>
      </w:tblGrid>
      <w:tr w:rsidR="00657D85" w:rsidRPr="0039183F" w14:paraId="679D71FC" w14:textId="77777777" w:rsidTr="00275829">
        <w:trPr>
          <w:trHeight w:val="423"/>
          <w:jc w:val="center"/>
        </w:trPr>
        <w:tc>
          <w:tcPr>
            <w:tcW w:w="2698" w:type="dxa"/>
            <w:shd w:val="clear" w:color="auto" w:fill="auto"/>
            <w:vAlign w:val="center"/>
          </w:tcPr>
          <w:p w14:paraId="2C8F6769" w14:textId="77777777" w:rsidR="00657D85" w:rsidRPr="0039183F" w:rsidRDefault="00657D85" w:rsidP="00275829">
            <w:pPr>
              <w:tabs>
                <w:tab w:val="left" w:pos="-720"/>
                <w:tab w:val="num" w:pos="1789"/>
              </w:tabs>
              <w:suppressAutoHyphens/>
              <w:jc w:val="center"/>
              <w:rPr>
                <w:rFonts w:eastAsia="Batang" w:cs="Arial"/>
                <w:b/>
                <w:spacing w:val="-3"/>
                <w:sz w:val="18"/>
                <w:szCs w:val="18"/>
              </w:rPr>
            </w:pPr>
            <w:r w:rsidRPr="0039183F">
              <w:rPr>
                <w:rFonts w:eastAsia="Batang" w:cs="Arial"/>
                <w:b/>
                <w:spacing w:val="-3"/>
                <w:sz w:val="18"/>
                <w:szCs w:val="18"/>
              </w:rPr>
              <w:t>Hores laborables</w:t>
            </w:r>
          </w:p>
        </w:tc>
        <w:tc>
          <w:tcPr>
            <w:tcW w:w="2698" w:type="dxa"/>
            <w:shd w:val="clear" w:color="auto" w:fill="auto"/>
            <w:vAlign w:val="center"/>
          </w:tcPr>
          <w:p w14:paraId="147F02DC" w14:textId="77777777" w:rsidR="00657D85" w:rsidRPr="0039183F" w:rsidRDefault="00657D85" w:rsidP="00275829">
            <w:pPr>
              <w:tabs>
                <w:tab w:val="left" w:pos="-720"/>
                <w:tab w:val="num" w:pos="1789"/>
              </w:tabs>
              <w:suppressAutoHyphens/>
              <w:jc w:val="center"/>
              <w:rPr>
                <w:rFonts w:eastAsia="Batang" w:cs="Arial"/>
                <w:b/>
                <w:spacing w:val="-3"/>
                <w:sz w:val="18"/>
                <w:szCs w:val="18"/>
              </w:rPr>
            </w:pPr>
            <w:r w:rsidRPr="0039183F">
              <w:rPr>
                <w:rFonts w:eastAsia="Batang" w:cs="Arial"/>
                <w:b/>
                <w:spacing w:val="-3"/>
                <w:sz w:val="18"/>
                <w:szCs w:val="18"/>
              </w:rPr>
              <w:t>Hores festives</w:t>
            </w:r>
          </w:p>
        </w:tc>
      </w:tr>
      <w:tr w:rsidR="00657D85" w:rsidRPr="0039183F" w14:paraId="589E88A8" w14:textId="77777777" w:rsidTr="00275829">
        <w:trPr>
          <w:trHeight w:val="347"/>
          <w:jc w:val="center"/>
        </w:trPr>
        <w:tc>
          <w:tcPr>
            <w:tcW w:w="2698" w:type="dxa"/>
            <w:shd w:val="clear" w:color="auto" w:fill="BDD6EE" w:themeFill="accent1" w:themeFillTint="66"/>
            <w:vAlign w:val="center"/>
          </w:tcPr>
          <w:p w14:paraId="1E2AB601" w14:textId="77777777" w:rsidR="00657D85" w:rsidRPr="0039183F" w:rsidRDefault="00657D85" w:rsidP="00275829">
            <w:pPr>
              <w:tabs>
                <w:tab w:val="left" w:pos="-720"/>
                <w:tab w:val="num" w:pos="1789"/>
              </w:tabs>
              <w:suppressAutoHyphens/>
              <w:jc w:val="center"/>
              <w:rPr>
                <w:rFonts w:eastAsia="Batang" w:cs="Arial"/>
                <w:spacing w:val="-3"/>
                <w:sz w:val="18"/>
                <w:szCs w:val="18"/>
              </w:rPr>
            </w:pPr>
            <w:r>
              <w:rPr>
                <w:rFonts w:eastAsia="Batang" w:cs="Arial"/>
                <w:spacing w:val="-3"/>
                <w:sz w:val="18"/>
                <w:szCs w:val="18"/>
              </w:rPr>
              <w:t>30</w:t>
            </w:r>
          </w:p>
        </w:tc>
        <w:tc>
          <w:tcPr>
            <w:tcW w:w="2698" w:type="dxa"/>
            <w:shd w:val="clear" w:color="auto" w:fill="BDD6EE" w:themeFill="accent1" w:themeFillTint="66"/>
            <w:vAlign w:val="center"/>
          </w:tcPr>
          <w:p w14:paraId="6794F597" w14:textId="77777777" w:rsidR="00657D85" w:rsidRPr="0039183F" w:rsidRDefault="00657D85" w:rsidP="00275829">
            <w:pPr>
              <w:tabs>
                <w:tab w:val="left" w:pos="-720"/>
                <w:tab w:val="num" w:pos="1789"/>
              </w:tabs>
              <w:suppressAutoHyphens/>
              <w:jc w:val="center"/>
              <w:rPr>
                <w:rFonts w:eastAsia="Batang" w:cs="Arial"/>
                <w:spacing w:val="-3"/>
                <w:sz w:val="18"/>
                <w:szCs w:val="18"/>
              </w:rPr>
            </w:pPr>
            <w:r>
              <w:rPr>
                <w:rFonts w:eastAsia="Batang" w:cs="Arial"/>
                <w:spacing w:val="-3"/>
                <w:sz w:val="18"/>
                <w:szCs w:val="18"/>
              </w:rPr>
              <w:t>48</w:t>
            </w:r>
          </w:p>
        </w:tc>
      </w:tr>
    </w:tbl>
    <w:p w14:paraId="54ED76F6" w14:textId="77777777" w:rsidR="00657D85" w:rsidRPr="0039183F" w:rsidRDefault="00657D85" w:rsidP="00657D85">
      <w:pPr>
        <w:pStyle w:val="Pargrafdellista"/>
        <w:rPr>
          <w:rFonts w:cs="Arial"/>
          <w:b/>
          <w:szCs w:val="22"/>
        </w:rPr>
      </w:pPr>
    </w:p>
    <w:p w14:paraId="34F9A4B8" w14:textId="77777777" w:rsidR="00AC3EF2" w:rsidRDefault="00AC3EF2" w:rsidP="00657D85">
      <w:pPr>
        <w:rPr>
          <w:rFonts w:cs="Arial"/>
          <w:b/>
          <w:szCs w:val="22"/>
        </w:rPr>
      </w:pPr>
    </w:p>
    <w:p w14:paraId="6830E927" w14:textId="77777777" w:rsidR="00CB0C1C" w:rsidRDefault="00AC3EF2" w:rsidP="00CB0C1C">
      <w:pPr>
        <w:rPr>
          <w:rFonts w:cs="Arial"/>
          <w:b/>
          <w:szCs w:val="22"/>
        </w:rPr>
      </w:pPr>
      <w:r>
        <w:rPr>
          <w:rFonts w:cs="Arial"/>
          <w:b/>
          <w:szCs w:val="22"/>
        </w:rPr>
        <w:t>GESTIÓ I COORDINACIÓ DELS SERVEIS</w:t>
      </w:r>
    </w:p>
    <w:p w14:paraId="376D73DB" w14:textId="77777777" w:rsidR="00AC3EF2" w:rsidRPr="00A7001E" w:rsidRDefault="00AC3EF2" w:rsidP="00AC3EF2">
      <w:pPr>
        <w:rPr>
          <w:rFonts w:cs="Arial"/>
          <w:b/>
          <w:szCs w:val="22"/>
        </w:rPr>
      </w:pPr>
      <w:r w:rsidRPr="00A7001E">
        <w:t xml:space="preserve">S’estableix  el nombre màxim d’hores anuals </w:t>
      </w:r>
      <w:r w:rsidRPr="00A7001E">
        <w:rPr>
          <w:rFonts w:cs="Arial"/>
          <w:spacing w:val="-3"/>
          <w:szCs w:val="22"/>
        </w:rPr>
        <w:t xml:space="preserve">previstes per realitzar, en aquest espai natural, les tasques de </w:t>
      </w:r>
      <w:r>
        <w:rPr>
          <w:rFonts w:cs="Arial"/>
          <w:spacing w:val="-3"/>
          <w:szCs w:val="22"/>
        </w:rPr>
        <w:t>gestió i coordinació dels serveis</w:t>
      </w:r>
      <w:r w:rsidRPr="00A7001E">
        <w:rPr>
          <w:rFonts w:cs="Arial"/>
          <w:spacing w:val="-3"/>
          <w:szCs w:val="22"/>
        </w:rPr>
        <w:t xml:space="preserve"> </w:t>
      </w:r>
      <w:r w:rsidRPr="00A7001E">
        <w:t xml:space="preserve">descrites en el punt </w:t>
      </w:r>
      <w:r w:rsidRPr="00D04C8D">
        <w:t>3.</w:t>
      </w:r>
      <w:r>
        <w:t>4</w:t>
      </w:r>
      <w:r w:rsidRPr="00A7001E">
        <w:t xml:space="preserve"> del plec</w:t>
      </w:r>
      <w:r w:rsidRPr="00A7001E">
        <w:rPr>
          <w:rFonts w:cs="Arial"/>
          <w:spacing w:val="-3"/>
          <w:szCs w:val="22"/>
        </w:rPr>
        <w:t>:</w:t>
      </w:r>
    </w:p>
    <w:p w14:paraId="345001C3" w14:textId="17559FEF" w:rsidR="000B0696" w:rsidRPr="00A7001E" w:rsidRDefault="000B0696" w:rsidP="000B0696">
      <w:pPr>
        <w:rPr>
          <w:rFonts w:cs="Arial"/>
          <w:b/>
          <w:szCs w:val="22"/>
        </w:rPr>
      </w:pPr>
      <w:bookmarkStart w:id="0" w:name="_GoBack"/>
      <w:bookmarkEnd w:id="0"/>
    </w:p>
    <w:p w14:paraId="7C6071C6" w14:textId="77777777" w:rsidR="000B0696" w:rsidRPr="0039183F" w:rsidRDefault="000B0696" w:rsidP="000B0696">
      <w:pPr>
        <w:rPr>
          <w:rFonts w:cs="Arial"/>
          <w:b/>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8"/>
        <w:gridCol w:w="2698"/>
      </w:tblGrid>
      <w:tr w:rsidR="000B0696" w:rsidRPr="0039183F" w14:paraId="2C17DF6B" w14:textId="77777777" w:rsidTr="00797A79">
        <w:trPr>
          <w:trHeight w:val="423"/>
          <w:jc w:val="center"/>
        </w:trPr>
        <w:tc>
          <w:tcPr>
            <w:tcW w:w="2698" w:type="dxa"/>
            <w:shd w:val="clear" w:color="auto" w:fill="auto"/>
            <w:vAlign w:val="center"/>
          </w:tcPr>
          <w:p w14:paraId="1AF9B444" w14:textId="77777777" w:rsidR="000B0696" w:rsidRPr="0039183F" w:rsidRDefault="000B0696" w:rsidP="00797A79">
            <w:pPr>
              <w:tabs>
                <w:tab w:val="left" w:pos="-720"/>
                <w:tab w:val="num" w:pos="1789"/>
              </w:tabs>
              <w:suppressAutoHyphens/>
              <w:jc w:val="center"/>
              <w:rPr>
                <w:rFonts w:eastAsia="Batang" w:cs="Arial"/>
                <w:b/>
                <w:spacing w:val="-3"/>
                <w:sz w:val="18"/>
                <w:szCs w:val="18"/>
              </w:rPr>
            </w:pPr>
            <w:r w:rsidRPr="0039183F">
              <w:rPr>
                <w:rFonts w:eastAsia="Batang" w:cs="Arial"/>
                <w:b/>
                <w:spacing w:val="-3"/>
                <w:sz w:val="18"/>
                <w:szCs w:val="18"/>
              </w:rPr>
              <w:t>Hores laborables</w:t>
            </w:r>
            <w:r w:rsidRPr="00520ECF">
              <w:rPr>
                <w:rFonts w:eastAsia="Batang" w:cs="Arial"/>
                <w:b/>
                <w:spacing w:val="-3"/>
                <w:sz w:val="18"/>
                <w:szCs w:val="18"/>
              </w:rPr>
              <w:t xml:space="preserve"> </w:t>
            </w:r>
            <w:r w:rsidRPr="00520ECF">
              <w:rPr>
                <w:rFonts w:eastAsia="Batang" w:cs="Arial"/>
                <w:spacing w:val="-3"/>
                <w:sz w:val="18"/>
                <w:szCs w:val="18"/>
                <w:vertAlign w:val="superscript"/>
              </w:rPr>
              <w:t>(1)</w:t>
            </w:r>
          </w:p>
        </w:tc>
        <w:tc>
          <w:tcPr>
            <w:tcW w:w="2698" w:type="dxa"/>
            <w:vAlign w:val="center"/>
          </w:tcPr>
          <w:p w14:paraId="78854794" w14:textId="77777777" w:rsidR="000B0696" w:rsidRPr="0039183F" w:rsidRDefault="000B0696" w:rsidP="00797A79">
            <w:pPr>
              <w:tabs>
                <w:tab w:val="left" w:pos="-720"/>
                <w:tab w:val="num" w:pos="1789"/>
              </w:tabs>
              <w:suppressAutoHyphens/>
              <w:jc w:val="center"/>
              <w:rPr>
                <w:rFonts w:eastAsia="Batang" w:cs="Arial"/>
                <w:b/>
                <w:spacing w:val="-3"/>
                <w:sz w:val="18"/>
                <w:szCs w:val="18"/>
              </w:rPr>
            </w:pPr>
            <w:r w:rsidRPr="0039183F">
              <w:rPr>
                <w:rFonts w:eastAsia="Batang" w:cs="Arial"/>
                <w:b/>
                <w:spacing w:val="-3"/>
                <w:sz w:val="18"/>
                <w:szCs w:val="18"/>
              </w:rPr>
              <w:t>Hores festives</w:t>
            </w:r>
          </w:p>
        </w:tc>
      </w:tr>
      <w:tr w:rsidR="000B0696" w:rsidRPr="0039183F" w14:paraId="3974D715" w14:textId="77777777" w:rsidTr="00797A79">
        <w:trPr>
          <w:trHeight w:val="381"/>
          <w:jc w:val="center"/>
        </w:trPr>
        <w:tc>
          <w:tcPr>
            <w:tcW w:w="2698" w:type="dxa"/>
            <w:shd w:val="clear" w:color="auto" w:fill="C5E0B3" w:themeFill="accent6" w:themeFillTint="66"/>
            <w:vAlign w:val="center"/>
          </w:tcPr>
          <w:p w14:paraId="2AE2E004" w14:textId="5F5DDA69" w:rsidR="000B0696" w:rsidRPr="0039183F" w:rsidRDefault="000B0696" w:rsidP="00797A79">
            <w:pPr>
              <w:tabs>
                <w:tab w:val="left" w:pos="-720"/>
                <w:tab w:val="num" w:pos="1789"/>
              </w:tabs>
              <w:suppressAutoHyphens/>
              <w:jc w:val="center"/>
              <w:rPr>
                <w:rFonts w:eastAsia="Batang" w:cs="Arial"/>
                <w:spacing w:val="-3"/>
                <w:sz w:val="18"/>
                <w:szCs w:val="18"/>
              </w:rPr>
            </w:pPr>
            <w:r>
              <w:rPr>
                <w:rFonts w:eastAsia="Batang" w:cs="Arial"/>
                <w:color w:val="FF0000"/>
                <w:spacing w:val="-3"/>
                <w:sz w:val="18"/>
                <w:szCs w:val="18"/>
              </w:rPr>
              <w:t>206</w:t>
            </w:r>
          </w:p>
        </w:tc>
        <w:tc>
          <w:tcPr>
            <w:tcW w:w="2698" w:type="dxa"/>
            <w:shd w:val="clear" w:color="auto" w:fill="C5E0B3" w:themeFill="accent6" w:themeFillTint="66"/>
            <w:vAlign w:val="center"/>
          </w:tcPr>
          <w:p w14:paraId="5CB8D29E" w14:textId="77777777" w:rsidR="000B0696" w:rsidRPr="0039183F" w:rsidRDefault="000B0696" w:rsidP="00797A79">
            <w:pPr>
              <w:tabs>
                <w:tab w:val="left" w:pos="-720"/>
                <w:tab w:val="num" w:pos="1789"/>
              </w:tabs>
              <w:suppressAutoHyphens/>
              <w:jc w:val="center"/>
              <w:rPr>
                <w:rFonts w:eastAsia="Batang" w:cs="Arial"/>
                <w:spacing w:val="-3"/>
                <w:sz w:val="18"/>
                <w:szCs w:val="18"/>
              </w:rPr>
            </w:pPr>
            <w:r>
              <w:rPr>
                <w:rFonts w:eastAsia="Batang" w:cs="Arial"/>
                <w:spacing w:val="-3"/>
                <w:sz w:val="18"/>
                <w:szCs w:val="18"/>
              </w:rPr>
              <w:t>44</w:t>
            </w:r>
          </w:p>
        </w:tc>
      </w:tr>
    </w:tbl>
    <w:p w14:paraId="526C18BE" w14:textId="77777777" w:rsidR="000B0696" w:rsidRDefault="000B0696" w:rsidP="000B0696">
      <w:pPr>
        <w:ind w:left="1418"/>
        <w:rPr>
          <w:rFonts w:cs="Arial"/>
          <w:b/>
          <w:szCs w:val="22"/>
        </w:rPr>
      </w:pPr>
      <w:r>
        <w:rPr>
          <w:rFonts w:eastAsia="Batang" w:cs="Arial"/>
          <w:spacing w:val="-3"/>
          <w:sz w:val="18"/>
          <w:szCs w:val="18"/>
          <w:vertAlign w:val="superscript"/>
        </w:rPr>
        <w:t xml:space="preserve">    </w:t>
      </w:r>
      <w:r w:rsidRPr="00520ECF">
        <w:rPr>
          <w:rFonts w:eastAsia="Batang" w:cs="Arial"/>
          <w:spacing w:val="-3"/>
          <w:sz w:val="18"/>
          <w:szCs w:val="18"/>
          <w:vertAlign w:val="superscript"/>
        </w:rPr>
        <w:t>(1)</w:t>
      </w:r>
      <w:r w:rsidRPr="00520ECF">
        <w:rPr>
          <w:sz w:val="18"/>
          <w:szCs w:val="18"/>
        </w:rPr>
        <w:t>Inclou les hores destinades a la formació inicial i a l’avaluació anual</w:t>
      </w:r>
    </w:p>
    <w:p w14:paraId="17FE223E" w14:textId="77777777" w:rsidR="000B0696" w:rsidRDefault="000B0696" w:rsidP="000B0696">
      <w:pPr>
        <w:rPr>
          <w:rFonts w:cs="Arial"/>
          <w:b/>
          <w:szCs w:val="22"/>
        </w:rPr>
      </w:pPr>
    </w:p>
    <w:p w14:paraId="0B74699C" w14:textId="77777777" w:rsidR="000B0696" w:rsidRDefault="000B0696" w:rsidP="000B0696">
      <w:pPr>
        <w:rPr>
          <w:rFonts w:cs="Arial"/>
          <w:b/>
          <w:szCs w:val="22"/>
        </w:rPr>
      </w:pPr>
    </w:p>
    <w:p w14:paraId="13BB2AA9" w14:textId="77777777" w:rsidR="00D35B93" w:rsidRDefault="00D35B93" w:rsidP="007977E5">
      <w:pPr>
        <w:rPr>
          <w:rFonts w:cs="Arial"/>
          <w:b/>
          <w:szCs w:val="22"/>
        </w:rPr>
      </w:pPr>
    </w:p>
    <w:sectPr w:rsidR="00D35B93" w:rsidSect="005657A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A3403"/>
    <w:multiLevelType w:val="hybridMultilevel"/>
    <w:tmpl w:val="5B80D430"/>
    <w:lvl w:ilvl="0" w:tplc="678AA242">
      <w:start w:val="1"/>
      <w:numFmt w:val="decimal"/>
      <w:lvlText w:val="(%1)"/>
      <w:lvlJc w:val="left"/>
      <w:pPr>
        <w:ind w:left="830" w:hanging="360"/>
      </w:pPr>
      <w:rPr>
        <w:rFonts w:eastAsia="Batang" w:hint="default"/>
        <w:b/>
        <w:color w:val="auto"/>
      </w:rPr>
    </w:lvl>
    <w:lvl w:ilvl="1" w:tplc="04030019" w:tentative="1">
      <w:start w:val="1"/>
      <w:numFmt w:val="lowerLetter"/>
      <w:lvlText w:val="%2."/>
      <w:lvlJc w:val="left"/>
      <w:pPr>
        <w:ind w:left="1550" w:hanging="360"/>
      </w:pPr>
    </w:lvl>
    <w:lvl w:ilvl="2" w:tplc="0403001B" w:tentative="1">
      <w:start w:val="1"/>
      <w:numFmt w:val="lowerRoman"/>
      <w:lvlText w:val="%3."/>
      <w:lvlJc w:val="right"/>
      <w:pPr>
        <w:ind w:left="2270" w:hanging="180"/>
      </w:pPr>
    </w:lvl>
    <w:lvl w:ilvl="3" w:tplc="0403000F" w:tentative="1">
      <w:start w:val="1"/>
      <w:numFmt w:val="decimal"/>
      <w:lvlText w:val="%4."/>
      <w:lvlJc w:val="left"/>
      <w:pPr>
        <w:ind w:left="2990" w:hanging="360"/>
      </w:pPr>
    </w:lvl>
    <w:lvl w:ilvl="4" w:tplc="04030019" w:tentative="1">
      <w:start w:val="1"/>
      <w:numFmt w:val="lowerLetter"/>
      <w:lvlText w:val="%5."/>
      <w:lvlJc w:val="left"/>
      <w:pPr>
        <w:ind w:left="3710" w:hanging="360"/>
      </w:pPr>
    </w:lvl>
    <w:lvl w:ilvl="5" w:tplc="0403001B" w:tentative="1">
      <w:start w:val="1"/>
      <w:numFmt w:val="lowerRoman"/>
      <w:lvlText w:val="%6."/>
      <w:lvlJc w:val="right"/>
      <w:pPr>
        <w:ind w:left="4430" w:hanging="180"/>
      </w:pPr>
    </w:lvl>
    <w:lvl w:ilvl="6" w:tplc="0403000F" w:tentative="1">
      <w:start w:val="1"/>
      <w:numFmt w:val="decimal"/>
      <w:lvlText w:val="%7."/>
      <w:lvlJc w:val="left"/>
      <w:pPr>
        <w:ind w:left="5150" w:hanging="360"/>
      </w:pPr>
    </w:lvl>
    <w:lvl w:ilvl="7" w:tplc="04030019" w:tentative="1">
      <w:start w:val="1"/>
      <w:numFmt w:val="lowerLetter"/>
      <w:lvlText w:val="%8."/>
      <w:lvlJc w:val="left"/>
      <w:pPr>
        <w:ind w:left="5870" w:hanging="360"/>
      </w:pPr>
    </w:lvl>
    <w:lvl w:ilvl="8" w:tplc="0403001B" w:tentative="1">
      <w:start w:val="1"/>
      <w:numFmt w:val="lowerRoman"/>
      <w:lvlText w:val="%9."/>
      <w:lvlJc w:val="right"/>
      <w:pPr>
        <w:ind w:left="6590" w:hanging="180"/>
      </w:pPr>
    </w:lvl>
  </w:abstractNum>
  <w:abstractNum w:abstractNumId="1" w15:restartNumberingAfterBreak="0">
    <w:nsid w:val="1BD32362"/>
    <w:multiLevelType w:val="multilevel"/>
    <w:tmpl w:val="63A0502C"/>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b w:val="0"/>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2593236E"/>
    <w:multiLevelType w:val="hybridMultilevel"/>
    <w:tmpl w:val="B760517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5C6422CF"/>
    <w:multiLevelType w:val="hybridMultilevel"/>
    <w:tmpl w:val="BC42D398"/>
    <w:lvl w:ilvl="0" w:tplc="04030001">
      <w:start w:val="1"/>
      <w:numFmt w:val="bullet"/>
      <w:lvlText w:val=""/>
      <w:lvlJc w:val="left"/>
      <w:pPr>
        <w:ind w:left="360" w:hanging="360"/>
      </w:pPr>
      <w:rPr>
        <w:rFonts w:ascii="Symbol" w:hAnsi="Symbol" w:hint="default"/>
        <w:b/>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4" w15:restartNumberingAfterBreak="0">
    <w:nsid w:val="61A11F46"/>
    <w:multiLevelType w:val="hybridMultilevel"/>
    <w:tmpl w:val="5A7A894A"/>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639758C7"/>
    <w:multiLevelType w:val="hybridMultilevel"/>
    <w:tmpl w:val="4BF426C2"/>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64531B60"/>
    <w:multiLevelType w:val="hybridMultilevel"/>
    <w:tmpl w:val="CD8E7A78"/>
    <w:lvl w:ilvl="0" w:tplc="04030001">
      <w:start w:val="1"/>
      <w:numFmt w:val="bullet"/>
      <w:lvlText w:val=""/>
      <w:lvlJc w:val="left"/>
      <w:pPr>
        <w:ind w:left="1492" w:hanging="360"/>
      </w:pPr>
      <w:rPr>
        <w:rFonts w:ascii="Symbol" w:hAnsi="Symbol" w:hint="default"/>
      </w:rPr>
    </w:lvl>
    <w:lvl w:ilvl="1" w:tplc="04030003" w:tentative="1">
      <w:start w:val="1"/>
      <w:numFmt w:val="bullet"/>
      <w:lvlText w:val="o"/>
      <w:lvlJc w:val="left"/>
      <w:pPr>
        <w:ind w:left="2212" w:hanging="360"/>
      </w:pPr>
      <w:rPr>
        <w:rFonts w:ascii="Courier New" w:hAnsi="Courier New" w:cs="Courier New" w:hint="default"/>
      </w:rPr>
    </w:lvl>
    <w:lvl w:ilvl="2" w:tplc="04030005" w:tentative="1">
      <w:start w:val="1"/>
      <w:numFmt w:val="bullet"/>
      <w:lvlText w:val=""/>
      <w:lvlJc w:val="left"/>
      <w:pPr>
        <w:ind w:left="2932" w:hanging="360"/>
      </w:pPr>
      <w:rPr>
        <w:rFonts w:ascii="Wingdings" w:hAnsi="Wingdings" w:hint="default"/>
      </w:rPr>
    </w:lvl>
    <w:lvl w:ilvl="3" w:tplc="04030001" w:tentative="1">
      <w:start w:val="1"/>
      <w:numFmt w:val="bullet"/>
      <w:lvlText w:val=""/>
      <w:lvlJc w:val="left"/>
      <w:pPr>
        <w:ind w:left="3652" w:hanging="360"/>
      </w:pPr>
      <w:rPr>
        <w:rFonts w:ascii="Symbol" w:hAnsi="Symbol" w:hint="default"/>
      </w:rPr>
    </w:lvl>
    <w:lvl w:ilvl="4" w:tplc="04030003" w:tentative="1">
      <w:start w:val="1"/>
      <w:numFmt w:val="bullet"/>
      <w:lvlText w:val="o"/>
      <w:lvlJc w:val="left"/>
      <w:pPr>
        <w:ind w:left="4372" w:hanging="360"/>
      </w:pPr>
      <w:rPr>
        <w:rFonts w:ascii="Courier New" w:hAnsi="Courier New" w:cs="Courier New" w:hint="default"/>
      </w:rPr>
    </w:lvl>
    <w:lvl w:ilvl="5" w:tplc="04030005" w:tentative="1">
      <w:start w:val="1"/>
      <w:numFmt w:val="bullet"/>
      <w:lvlText w:val=""/>
      <w:lvlJc w:val="left"/>
      <w:pPr>
        <w:ind w:left="5092" w:hanging="360"/>
      </w:pPr>
      <w:rPr>
        <w:rFonts w:ascii="Wingdings" w:hAnsi="Wingdings" w:hint="default"/>
      </w:rPr>
    </w:lvl>
    <w:lvl w:ilvl="6" w:tplc="04030001" w:tentative="1">
      <w:start w:val="1"/>
      <w:numFmt w:val="bullet"/>
      <w:lvlText w:val=""/>
      <w:lvlJc w:val="left"/>
      <w:pPr>
        <w:ind w:left="5812" w:hanging="360"/>
      </w:pPr>
      <w:rPr>
        <w:rFonts w:ascii="Symbol" w:hAnsi="Symbol" w:hint="default"/>
      </w:rPr>
    </w:lvl>
    <w:lvl w:ilvl="7" w:tplc="04030003" w:tentative="1">
      <w:start w:val="1"/>
      <w:numFmt w:val="bullet"/>
      <w:lvlText w:val="o"/>
      <w:lvlJc w:val="left"/>
      <w:pPr>
        <w:ind w:left="6532" w:hanging="360"/>
      </w:pPr>
      <w:rPr>
        <w:rFonts w:ascii="Courier New" w:hAnsi="Courier New" w:cs="Courier New" w:hint="default"/>
      </w:rPr>
    </w:lvl>
    <w:lvl w:ilvl="8" w:tplc="04030005" w:tentative="1">
      <w:start w:val="1"/>
      <w:numFmt w:val="bullet"/>
      <w:lvlText w:val=""/>
      <w:lvlJc w:val="left"/>
      <w:pPr>
        <w:ind w:left="7252" w:hanging="360"/>
      </w:pPr>
      <w:rPr>
        <w:rFonts w:ascii="Wingdings" w:hAnsi="Wingdings" w:hint="default"/>
      </w:rPr>
    </w:lvl>
  </w:abstractNum>
  <w:num w:numId="1">
    <w:abstractNumId w:val="5"/>
  </w:num>
  <w:num w:numId="2">
    <w:abstractNumId w:val="1"/>
  </w:num>
  <w:num w:numId="3">
    <w:abstractNumId w:val="3"/>
  </w:num>
  <w:num w:numId="4">
    <w:abstractNumId w:val="2"/>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A00"/>
    <w:rsid w:val="000076CF"/>
    <w:rsid w:val="0002180A"/>
    <w:rsid w:val="000273CB"/>
    <w:rsid w:val="000339C0"/>
    <w:rsid w:val="000413C2"/>
    <w:rsid w:val="0004232A"/>
    <w:rsid w:val="00066068"/>
    <w:rsid w:val="0006639E"/>
    <w:rsid w:val="0009351E"/>
    <w:rsid w:val="000B0696"/>
    <w:rsid w:val="000B539E"/>
    <w:rsid w:val="000B78A4"/>
    <w:rsid w:val="000C6E6A"/>
    <w:rsid w:val="00120353"/>
    <w:rsid w:val="001271FC"/>
    <w:rsid w:val="00133AF0"/>
    <w:rsid w:val="00136749"/>
    <w:rsid w:val="00147668"/>
    <w:rsid w:val="00155FD1"/>
    <w:rsid w:val="00196409"/>
    <w:rsid w:val="001A2890"/>
    <w:rsid w:val="001A6481"/>
    <w:rsid w:val="001D2055"/>
    <w:rsid w:val="001E48DC"/>
    <w:rsid w:val="002015D7"/>
    <w:rsid w:val="00201605"/>
    <w:rsid w:val="002173E5"/>
    <w:rsid w:val="00234182"/>
    <w:rsid w:val="00234443"/>
    <w:rsid w:val="0023708E"/>
    <w:rsid w:val="00242502"/>
    <w:rsid w:val="00267155"/>
    <w:rsid w:val="0027298B"/>
    <w:rsid w:val="00275829"/>
    <w:rsid w:val="0028311E"/>
    <w:rsid w:val="00287E2A"/>
    <w:rsid w:val="002A3F88"/>
    <w:rsid w:val="002A5BD3"/>
    <w:rsid w:val="002C4056"/>
    <w:rsid w:val="002C7868"/>
    <w:rsid w:val="002D37F1"/>
    <w:rsid w:val="002D7A77"/>
    <w:rsid w:val="003209A0"/>
    <w:rsid w:val="00336A5E"/>
    <w:rsid w:val="00350BFC"/>
    <w:rsid w:val="00353BE5"/>
    <w:rsid w:val="00367801"/>
    <w:rsid w:val="003835F1"/>
    <w:rsid w:val="0038489E"/>
    <w:rsid w:val="003A0C1E"/>
    <w:rsid w:val="003C50D3"/>
    <w:rsid w:val="003E1B28"/>
    <w:rsid w:val="003E47DE"/>
    <w:rsid w:val="003E49BC"/>
    <w:rsid w:val="003E718A"/>
    <w:rsid w:val="003F6FA0"/>
    <w:rsid w:val="00406B46"/>
    <w:rsid w:val="0041024B"/>
    <w:rsid w:val="00422F54"/>
    <w:rsid w:val="00461A28"/>
    <w:rsid w:val="00473611"/>
    <w:rsid w:val="00473EBC"/>
    <w:rsid w:val="00476115"/>
    <w:rsid w:val="004A0DE4"/>
    <w:rsid w:val="004A67E3"/>
    <w:rsid w:val="004E0860"/>
    <w:rsid w:val="005074E1"/>
    <w:rsid w:val="00507EFC"/>
    <w:rsid w:val="00520ECF"/>
    <w:rsid w:val="00531CEC"/>
    <w:rsid w:val="00545E29"/>
    <w:rsid w:val="00546358"/>
    <w:rsid w:val="00554074"/>
    <w:rsid w:val="005657A4"/>
    <w:rsid w:val="0057165F"/>
    <w:rsid w:val="00571E9A"/>
    <w:rsid w:val="00575FC9"/>
    <w:rsid w:val="00580896"/>
    <w:rsid w:val="00587736"/>
    <w:rsid w:val="005A2C7B"/>
    <w:rsid w:val="005B3F46"/>
    <w:rsid w:val="005B5D1B"/>
    <w:rsid w:val="005E223A"/>
    <w:rsid w:val="005E42C4"/>
    <w:rsid w:val="0062522C"/>
    <w:rsid w:val="0063084D"/>
    <w:rsid w:val="00655AC1"/>
    <w:rsid w:val="00655CB0"/>
    <w:rsid w:val="00657D85"/>
    <w:rsid w:val="00657DFC"/>
    <w:rsid w:val="00673677"/>
    <w:rsid w:val="00690AC6"/>
    <w:rsid w:val="006A10FD"/>
    <w:rsid w:val="006B36CD"/>
    <w:rsid w:val="006C5A31"/>
    <w:rsid w:val="006D1A2A"/>
    <w:rsid w:val="006E114C"/>
    <w:rsid w:val="006E463E"/>
    <w:rsid w:val="006E4F01"/>
    <w:rsid w:val="006E769E"/>
    <w:rsid w:val="006F1AD3"/>
    <w:rsid w:val="007033FA"/>
    <w:rsid w:val="00713146"/>
    <w:rsid w:val="00717C64"/>
    <w:rsid w:val="00727679"/>
    <w:rsid w:val="007367CB"/>
    <w:rsid w:val="00742A57"/>
    <w:rsid w:val="00764C0E"/>
    <w:rsid w:val="007708A2"/>
    <w:rsid w:val="00771F30"/>
    <w:rsid w:val="007977E5"/>
    <w:rsid w:val="007A7C22"/>
    <w:rsid w:val="007B2247"/>
    <w:rsid w:val="007B4EE4"/>
    <w:rsid w:val="007E695F"/>
    <w:rsid w:val="008020A9"/>
    <w:rsid w:val="00806820"/>
    <w:rsid w:val="008103E8"/>
    <w:rsid w:val="00812232"/>
    <w:rsid w:val="008327C1"/>
    <w:rsid w:val="00836131"/>
    <w:rsid w:val="008426A3"/>
    <w:rsid w:val="00846F6A"/>
    <w:rsid w:val="008557E4"/>
    <w:rsid w:val="00864524"/>
    <w:rsid w:val="008716CB"/>
    <w:rsid w:val="008771BF"/>
    <w:rsid w:val="008A0E36"/>
    <w:rsid w:val="008C2309"/>
    <w:rsid w:val="008C49D9"/>
    <w:rsid w:val="008D0A9D"/>
    <w:rsid w:val="008D584F"/>
    <w:rsid w:val="008F0686"/>
    <w:rsid w:val="00903A00"/>
    <w:rsid w:val="0092009D"/>
    <w:rsid w:val="00934242"/>
    <w:rsid w:val="009548D0"/>
    <w:rsid w:val="009566E2"/>
    <w:rsid w:val="00956DFC"/>
    <w:rsid w:val="00974CE5"/>
    <w:rsid w:val="009934DB"/>
    <w:rsid w:val="009B3B5C"/>
    <w:rsid w:val="009F1667"/>
    <w:rsid w:val="00A0286A"/>
    <w:rsid w:val="00A209DB"/>
    <w:rsid w:val="00A3323D"/>
    <w:rsid w:val="00A3427C"/>
    <w:rsid w:val="00A7001E"/>
    <w:rsid w:val="00A7669B"/>
    <w:rsid w:val="00A87D93"/>
    <w:rsid w:val="00AA36F3"/>
    <w:rsid w:val="00AA7CA5"/>
    <w:rsid w:val="00AC3EF2"/>
    <w:rsid w:val="00AD01E1"/>
    <w:rsid w:val="00AE0BC5"/>
    <w:rsid w:val="00AF2456"/>
    <w:rsid w:val="00AF2D91"/>
    <w:rsid w:val="00B50394"/>
    <w:rsid w:val="00B57DB8"/>
    <w:rsid w:val="00B755A2"/>
    <w:rsid w:val="00BB1DA7"/>
    <w:rsid w:val="00C06DE6"/>
    <w:rsid w:val="00C13CA9"/>
    <w:rsid w:val="00C348C7"/>
    <w:rsid w:val="00C73AD4"/>
    <w:rsid w:val="00C9301A"/>
    <w:rsid w:val="00C940A3"/>
    <w:rsid w:val="00C94CFC"/>
    <w:rsid w:val="00CB0C1C"/>
    <w:rsid w:val="00CC445D"/>
    <w:rsid w:val="00CD2607"/>
    <w:rsid w:val="00CE1461"/>
    <w:rsid w:val="00CE4353"/>
    <w:rsid w:val="00D02F8A"/>
    <w:rsid w:val="00D04C8D"/>
    <w:rsid w:val="00D35B93"/>
    <w:rsid w:val="00D44651"/>
    <w:rsid w:val="00D546EE"/>
    <w:rsid w:val="00D54BFE"/>
    <w:rsid w:val="00D571A1"/>
    <w:rsid w:val="00D763B3"/>
    <w:rsid w:val="00D839AA"/>
    <w:rsid w:val="00D8580A"/>
    <w:rsid w:val="00D92A2C"/>
    <w:rsid w:val="00D938BC"/>
    <w:rsid w:val="00DA1249"/>
    <w:rsid w:val="00DC1A7D"/>
    <w:rsid w:val="00DE2159"/>
    <w:rsid w:val="00DF0D39"/>
    <w:rsid w:val="00E1468A"/>
    <w:rsid w:val="00E22F2E"/>
    <w:rsid w:val="00E36898"/>
    <w:rsid w:val="00E41D3E"/>
    <w:rsid w:val="00E45C65"/>
    <w:rsid w:val="00E57D9F"/>
    <w:rsid w:val="00E62E92"/>
    <w:rsid w:val="00EB4C87"/>
    <w:rsid w:val="00EC0F46"/>
    <w:rsid w:val="00F07D3F"/>
    <w:rsid w:val="00F14C08"/>
    <w:rsid w:val="00F26A7B"/>
    <w:rsid w:val="00F32B33"/>
    <w:rsid w:val="00F52F14"/>
    <w:rsid w:val="00F56DD4"/>
    <w:rsid w:val="00F644B7"/>
    <w:rsid w:val="00F65B9E"/>
    <w:rsid w:val="00F826F6"/>
    <w:rsid w:val="00FA142B"/>
    <w:rsid w:val="00FC2596"/>
    <w:rsid w:val="00FE244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A8AB9"/>
  <w15:chartTrackingRefBased/>
  <w15:docId w15:val="{6E9E4636-D72E-4E2A-A858-9CFA1BACF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3CB"/>
    <w:pPr>
      <w:spacing w:after="0" w:line="240" w:lineRule="auto"/>
    </w:pPr>
    <w:rPr>
      <w:rFonts w:ascii="Arial" w:eastAsia="Times New Roman" w:hAnsi="Arial" w:cs="Times New Roman"/>
      <w:szCs w:val="20"/>
      <w:lang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D92A2C"/>
    <w:pPr>
      <w:ind w:left="720"/>
      <w:contextualSpacing/>
    </w:pPr>
  </w:style>
  <w:style w:type="table" w:styleId="Taulaambquadrcula">
    <w:name w:val="Table Grid"/>
    <w:basedOn w:val="Taulanormal"/>
    <w:uiPriority w:val="99"/>
    <w:rsid w:val="00CD2607"/>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E48DC"/>
    <w:pPr>
      <w:spacing w:before="100" w:beforeAutospacing="1" w:after="100" w:afterAutospacing="1"/>
    </w:pPr>
    <w:rPr>
      <w:rFonts w:ascii="Times New Roman" w:hAnsi="Times New Roman"/>
      <w:sz w:val="24"/>
      <w:szCs w:val="24"/>
      <w:lang w:eastAsia="ca-ES"/>
    </w:rPr>
  </w:style>
  <w:style w:type="paragraph" w:styleId="Textdeglobus">
    <w:name w:val="Balloon Text"/>
    <w:basedOn w:val="Normal"/>
    <w:link w:val="TextdeglobusCar"/>
    <w:uiPriority w:val="99"/>
    <w:semiHidden/>
    <w:unhideWhenUsed/>
    <w:rsid w:val="007708A2"/>
    <w:rPr>
      <w:rFonts w:ascii="Segoe UI" w:hAnsi="Segoe UI" w:cs="Segoe UI"/>
      <w:sz w:val="18"/>
      <w:szCs w:val="18"/>
    </w:rPr>
  </w:style>
  <w:style w:type="character" w:customStyle="1" w:styleId="TextdeglobusCar">
    <w:name w:val="Text de globus Car"/>
    <w:basedOn w:val="Tipusdelletraperdefectedelpargraf"/>
    <w:link w:val="Textdeglobus"/>
    <w:uiPriority w:val="99"/>
    <w:semiHidden/>
    <w:rsid w:val="007708A2"/>
    <w:rPr>
      <w:rFonts w:ascii="Segoe UI" w:eastAsia="Times New Roman" w:hAnsi="Segoe UI" w:cs="Segoe UI"/>
      <w:sz w:val="18"/>
      <w:szCs w:val="18"/>
      <w:lang w:eastAsia="es-ES"/>
    </w:rPr>
  </w:style>
  <w:style w:type="character" w:styleId="Refernciadecomentari">
    <w:name w:val="annotation reference"/>
    <w:basedOn w:val="Tipusdelletraperdefectedelpargraf"/>
    <w:uiPriority w:val="99"/>
    <w:semiHidden/>
    <w:unhideWhenUsed/>
    <w:rsid w:val="00546358"/>
    <w:rPr>
      <w:sz w:val="16"/>
      <w:szCs w:val="16"/>
    </w:rPr>
  </w:style>
  <w:style w:type="paragraph" w:styleId="Textdecomentari">
    <w:name w:val="annotation text"/>
    <w:basedOn w:val="Normal"/>
    <w:link w:val="TextdecomentariCar"/>
    <w:uiPriority w:val="99"/>
    <w:semiHidden/>
    <w:unhideWhenUsed/>
    <w:rsid w:val="00546358"/>
    <w:rPr>
      <w:sz w:val="20"/>
    </w:rPr>
  </w:style>
  <w:style w:type="character" w:customStyle="1" w:styleId="TextdecomentariCar">
    <w:name w:val="Text de comentari Car"/>
    <w:basedOn w:val="Tipusdelletraperdefectedelpargraf"/>
    <w:link w:val="Textdecomentari"/>
    <w:uiPriority w:val="99"/>
    <w:semiHidden/>
    <w:rsid w:val="00546358"/>
    <w:rPr>
      <w:rFonts w:ascii="Arial" w:eastAsia="Times New Roman" w:hAnsi="Arial" w:cs="Times New Roman"/>
      <w:sz w:val="20"/>
      <w:szCs w:val="20"/>
      <w:lang w:eastAsia="es-ES"/>
    </w:rPr>
  </w:style>
  <w:style w:type="paragraph" w:styleId="Temadelcomentari">
    <w:name w:val="annotation subject"/>
    <w:basedOn w:val="Textdecomentari"/>
    <w:next w:val="Textdecomentari"/>
    <w:link w:val="TemadelcomentariCar"/>
    <w:uiPriority w:val="99"/>
    <w:semiHidden/>
    <w:unhideWhenUsed/>
    <w:rsid w:val="00546358"/>
    <w:rPr>
      <w:b/>
      <w:bCs/>
    </w:rPr>
  </w:style>
  <w:style w:type="character" w:customStyle="1" w:styleId="TemadelcomentariCar">
    <w:name w:val="Tema del comentari Car"/>
    <w:basedOn w:val="TextdecomentariCar"/>
    <w:link w:val="Temadelcomentari"/>
    <w:uiPriority w:val="99"/>
    <w:semiHidden/>
    <w:rsid w:val="00546358"/>
    <w:rPr>
      <w:rFonts w:ascii="Arial" w:eastAsia="Times New Roman" w:hAnsi="Arial" w:cs="Times New Roman"/>
      <w:b/>
      <w:bCs/>
      <w:sz w:val="20"/>
      <w:szCs w:val="20"/>
      <w:lang w:eastAsia="es-ES"/>
    </w:rPr>
  </w:style>
  <w:style w:type="character" w:styleId="Enlla">
    <w:name w:val="Hyperlink"/>
    <w:basedOn w:val="Tipusdelletraperdefectedelpargraf"/>
    <w:uiPriority w:val="99"/>
    <w:rsid w:val="00520EC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94114">
      <w:bodyDiv w:val="1"/>
      <w:marLeft w:val="0"/>
      <w:marRight w:val="0"/>
      <w:marTop w:val="0"/>
      <w:marBottom w:val="0"/>
      <w:divBdr>
        <w:top w:val="none" w:sz="0" w:space="0" w:color="auto"/>
        <w:left w:val="none" w:sz="0" w:space="0" w:color="auto"/>
        <w:bottom w:val="none" w:sz="0" w:space="0" w:color="auto"/>
        <w:right w:val="none" w:sz="0" w:space="0" w:color="auto"/>
      </w:divBdr>
    </w:div>
    <w:div w:id="403185225">
      <w:bodyDiv w:val="1"/>
      <w:marLeft w:val="0"/>
      <w:marRight w:val="0"/>
      <w:marTop w:val="0"/>
      <w:marBottom w:val="0"/>
      <w:divBdr>
        <w:top w:val="none" w:sz="0" w:space="0" w:color="auto"/>
        <w:left w:val="none" w:sz="0" w:space="0" w:color="auto"/>
        <w:bottom w:val="none" w:sz="0" w:space="0" w:color="auto"/>
        <w:right w:val="none" w:sz="0" w:space="0" w:color="auto"/>
      </w:divBdr>
    </w:div>
    <w:div w:id="638650699">
      <w:bodyDiv w:val="1"/>
      <w:marLeft w:val="0"/>
      <w:marRight w:val="0"/>
      <w:marTop w:val="0"/>
      <w:marBottom w:val="0"/>
      <w:divBdr>
        <w:top w:val="none" w:sz="0" w:space="0" w:color="auto"/>
        <w:left w:val="none" w:sz="0" w:space="0" w:color="auto"/>
        <w:bottom w:val="none" w:sz="0" w:space="0" w:color="auto"/>
        <w:right w:val="none" w:sz="0" w:space="0" w:color="auto"/>
      </w:divBdr>
    </w:div>
    <w:div w:id="86117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parcsnaturals.gencat.cat/ca/xarxa-de-parcs/ports/viure-hi/educacio-ambiental/"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9fe8961-f45c-407e-96c0-dd8c7594fc07">
      <Terms xmlns="http://schemas.microsoft.com/office/infopath/2007/PartnerControls"/>
    </lcf76f155ced4ddcb4097134ff3c332f>
    <TaxCatchAll xmlns="a2902ad5-c75c-498c-bafc-32b9da6d1c07" xsi:nil="true"/>
    <SharedWithUsers xmlns="a2902ad5-c75c-498c-bafc-32b9da6d1c07">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BB7A18DF850B4A962384CDB0080482" ma:contentTypeVersion="13" ma:contentTypeDescription="Crea un document nou" ma:contentTypeScope="" ma:versionID="fd96507d70e0e77fba615f26bfcb6def">
  <xsd:schema xmlns:xsd="http://www.w3.org/2001/XMLSchema" xmlns:xs="http://www.w3.org/2001/XMLSchema" xmlns:p="http://schemas.microsoft.com/office/2006/metadata/properties" xmlns:ns2="19fe8961-f45c-407e-96c0-dd8c7594fc07" xmlns:ns3="a2902ad5-c75c-498c-bafc-32b9da6d1c07" targetNamespace="http://schemas.microsoft.com/office/2006/metadata/properties" ma:root="true" ma:fieldsID="3f6b341bc7c0e9dd53ed771876f55894" ns2:_="" ns3:_="">
    <xsd:import namespace="19fe8961-f45c-407e-96c0-dd8c7594fc07"/>
    <xsd:import namespace="a2902ad5-c75c-498c-bafc-32b9da6d1c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fe8961-f45c-407e-96c0-dd8c7594fc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es de la imatge" ma:readOnly="false" ma:fieldId="{5cf76f15-5ced-4ddc-b409-7134ff3c332f}" ma:taxonomyMulti="true" ma:sspId="d19f90c4-00d9-45b7-bc62-04f95cbe7a8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902ad5-c75c-498c-bafc-32b9da6d1c0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20c7b5e-5251-4f6d-8a24-46c76b438c40}" ma:internalName="TaxCatchAll" ma:showField="CatchAllData" ma:web="a2902ad5-c75c-498c-bafc-32b9da6d1c0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19504-35F0-4F4D-9E6E-FDAB7F3A4959}">
  <ds:schemaRefs>
    <ds:schemaRef ds:uri="http://schemas.microsoft.com/sharepoint/v3/contenttype/forms"/>
  </ds:schemaRefs>
</ds:datastoreItem>
</file>

<file path=customXml/itemProps2.xml><?xml version="1.0" encoding="utf-8"?>
<ds:datastoreItem xmlns:ds="http://schemas.openxmlformats.org/officeDocument/2006/customXml" ds:itemID="{CC274407-2623-4CE7-88F4-EA48769115A2}">
  <ds:schemaRefs>
    <ds:schemaRef ds:uri="http://schemas.microsoft.com/office/2006/documentManagement/types"/>
    <ds:schemaRef ds:uri="a2902ad5-c75c-498c-bafc-32b9da6d1c07"/>
    <ds:schemaRef ds:uri="http://purl.org/dc/elements/1.1/"/>
    <ds:schemaRef ds:uri="http://schemas.openxmlformats.org/package/2006/metadata/core-properties"/>
    <ds:schemaRef ds:uri="http://purl.org/dc/terms/"/>
    <ds:schemaRef ds:uri="http://schemas.microsoft.com/office/2006/metadata/properties"/>
    <ds:schemaRef ds:uri="http://schemas.microsoft.com/office/infopath/2007/PartnerControls"/>
    <ds:schemaRef ds:uri="19fe8961-f45c-407e-96c0-dd8c7594fc07"/>
    <ds:schemaRef ds:uri="http://www.w3.org/XML/1998/namespace"/>
    <ds:schemaRef ds:uri="http://purl.org/dc/dcmitype/"/>
  </ds:schemaRefs>
</ds:datastoreItem>
</file>

<file path=customXml/itemProps3.xml><?xml version="1.0" encoding="utf-8"?>
<ds:datastoreItem xmlns:ds="http://schemas.openxmlformats.org/officeDocument/2006/customXml" ds:itemID="{3C903484-CF67-4BFE-81EF-1674CAAA9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fe8961-f45c-407e-96c0-dd8c7594fc07"/>
    <ds:schemaRef ds:uri="a2902ad5-c75c-498c-bafc-32b9da6d1c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221F94-A2CA-445F-8636-EF71EA711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1548</Words>
  <Characters>8825</Characters>
  <Application>Microsoft Office Word</Application>
  <DocSecurity>0</DocSecurity>
  <Lines>73</Lines>
  <Paragraphs>20</Paragraphs>
  <ScaleCrop>false</ScaleCrop>
  <HeadingPairs>
    <vt:vector size="2" baseType="variant">
      <vt:variant>
        <vt:lpstr>Títol</vt:lpstr>
      </vt:variant>
      <vt:variant>
        <vt:i4>1</vt:i4>
      </vt:variant>
    </vt:vector>
  </HeadingPairs>
  <TitlesOfParts>
    <vt:vector size="1" baseType="lpstr">
      <vt:lpstr/>
    </vt:vector>
  </TitlesOfParts>
  <Company>T-Systems</Company>
  <LinksUpToDate>false</LinksUpToDate>
  <CharactersWithSpaces>10353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Pales Bartels, Cristina</dc:creator>
  <cp:keywords/>
  <dc:description/>
  <cp:lastModifiedBy>Pales Bartels, Cristina</cp:lastModifiedBy>
  <cp:revision>4</cp:revision>
  <cp:lastPrinted>2023-07-04T09:32:00Z</cp:lastPrinted>
  <dcterms:created xsi:type="dcterms:W3CDTF">2024-03-14T17:44:00Z</dcterms:created>
  <dcterms:modified xsi:type="dcterms:W3CDTF">2024-04-02T15:37:00Z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0x010100A4BB7A18DF850B4A962384CDB0080482</vt:lpwstr>
  </property>
  <property fmtid="{D5CDD505-2E9C-101B-9397-08002B2CF9AE}" pid="3" name="Order">
    <vt:r8>304100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ies>
</file>