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3DD43" w14:textId="77777777" w:rsidR="009C530D" w:rsidRPr="00BA76F8" w:rsidRDefault="009C530D" w:rsidP="00232EAD">
      <w:pPr>
        <w:autoSpaceDE w:val="0"/>
        <w:autoSpaceDN w:val="0"/>
        <w:adjustRightInd w:val="0"/>
        <w:spacing w:line="276" w:lineRule="auto"/>
        <w:ind w:left="1416" w:hanging="1416"/>
        <w:jc w:val="both"/>
        <w:rPr>
          <w:rFonts w:ascii="Arial" w:hAnsi="Arial" w:cs="Arial"/>
          <w:b/>
          <w:kern w:val="28"/>
          <w:sz w:val="18"/>
          <w:szCs w:val="18"/>
        </w:rPr>
      </w:pPr>
    </w:p>
    <w:p w14:paraId="18DC3D97" w14:textId="77777777" w:rsidR="009C530D" w:rsidRPr="00BA76F8" w:rsidRDefault="009C530D" w:rsidP="009C530D">
      <w:pPr>
        <w:autoSpaceDE w:val="0"/>
        <w:autoSpaceDN w:val="0"/>
        <w:adjustRightInd w:val="0"/>
        <w:spacing w:line="276" w:lineRule="auto"/>
        <w:jc w:val="both"/>
        <w:rPr>
          <w:rFonts w:ascii="Arial" w:hAnsi="Arial" w:cs="Arial"/>
          <w:b/>
          <w:kern w:val="28"/>
          <w:sz w:val="18"/>
          <w:szCs w:val="18"/>
        </w:rPr>
      </w:pPr>
      <w:r w:rsidRPr="00BA76F8">
        <w:rPr>
          <w:rFonts w:ascii="Arial" w:hAnsi="Arial" w:cs="Arial"/>
          <w:b/>
          <w:kern w:val="28"/>
          <w:sz w:val="18"/>
          <w:szCs w:val="18"/>
        </w:rPr>
        <w:t xml:space="preserve">PLEC DE CLÀUSULES ADMINISTRATIVES PARTICULARS (PCAP) DE LA CONTRACTACIÓ DE </w:t>
      </w:r>
      <w:r w:rsidRPr="00BA76F8">
        <w:rPr>
          <w:rFonts w:ascii="Arial" w:hAnsi="Arial" w:cs="Arial"/>
          <w:b/>
          <w:bCs/>
          <w:sz w:val="18"/>
          <w:szCs w:val="18"/>
        </w:rPr>
        <w:t>L’EXECUCIÓ DEL SERVEI DE SUPORT TÈCNIC PER A LA GESTIÓ I REALITZACIÓ DE LA COMUNICACIÓ I DIFUSIÓ DEL PROGRAMA ANUAL D’ACTIVITATS DEL MUSEU D’ART DE GIRONA</w:t>
      </w:r>
    </w:p>
    <w:p w14:paraId="5433930F" w14:textId="77777777" w:rsidR="009C530D" w:rsidRPr="00BA76F8" w:rsidRDefault="009C530D" w:rsidP="009C530D">
      <w:pPr>
        <w:autoSpaceDE w:val="0"/>
        <w:autoSpaceDN w:val="0"/>
        <w:adjustRightInd w:val="0"/>
        <w:spacing w:line="276" w:lineRule="auto"/>
        <w:jc w:val="both"/>
        <w:rPr>
          <w:rFonts w:ascii="Arial" w:hAnsi="Arial" w:cs="Arial"/>
          <w:b/>
          <w:kern w:val="28"/>
          <w:sz w:val="18"/>
          <w:szCs w:val="18"/>
        </w:rPr>
      </w:pPr>
    </w:p>
    <w:p w14:paraId="599D920C" w14:textId="77777777" w:rsidR="009C530D" w:rsidRPr="00BA76F8" w:rsidRDefault="009C530D" w:rsidP="009C530D">
      <w:pPr>
        <w:autoSpaceDE w:val="0"/>
        <w:autoSpaceDN w:val="0"/>
        <w:adjustRightInd w:val="0"/>
        <w:spacing w:line="276" w:lineRule="auto"/>
        <w:jc w:val="both"/>
        <w:rPr>
          <w:rFonts w:ascii="Arial" w:hAnsi="Arial" w:cs="Arial"/>
          <w:b/>
          <w:bCs/>
          <w:sz w:val="18"/>
          <w:szCs w:val="18"/>
        </w:rPr>
      </w:pPr>
    </w:p>
    <w:p w14:paraId="0CF8A9E8" w14:textId="77777777" w:rsidR="009C530D" w:rsidRPr="00BA76F8" w:rsidRDefault="009C530D" w:rsidP="009C530D">
      <w:pPr>
        <w:tabs>
          <w:tab w:val="left" w:pos="0"/>
          <w:tab w:val="left" w:pos="4878"/>
          <w:tab w:val="left" w:pos="5040"/>
          <w:tab w:val="left" w:pos="5760"/>
          <w:tab w:val="left" w:pos="6480"/>
          <w:tab w:val="left" w:pos="7200"/>
          <w:tab w:val="left" w:pos="7920"/>
          <w:tab w:val="left" w:pos="8640"/>
        </w:tabs>
        <w:suppressAutoHyphens/>
        <w:spacing w:line="276" w:lineRule="auto"/>
        <w:jc w:val="both"/>
        <w:rPr>
          <w:rFonts w:ascii="Arial" w:hAnsi="Arial" w:cs="Arial"/>
          <w:b/>
          <w:spacing w:val="-2"/>
          <w:sz w:val="18"/>
          <w:szCs w:val="18"/>
        </w:rPr>
      </w:pPr>
    </w:p>
    <w:p w14:paraId="3A9AF110" w14:textId="77777777" w:rsidR="009C530D" w:rsidRPr="00BA76F8" w:rsidRDefault="009C530D" w:rsidP="009C530D">
      <w:pPr>
        <w:autoSpaceDE w:val="0"/>
        <w:autoSpaceDN w:val="0"/>
        <w:adjustRightInd w:val="0"/>
        <w:spacing w:line="276" w:lineRule="auto"/>
        <w:jc w:val="both"/>
        <w:rPr>
          <w:rFonts w:ascii="Arial" w:hAnsi="Arial" w:cs="Arial"/>
          <w:bCs/>
          <w:color w:val="000000"/>
          <w:sz w:val="18"/>
          <w:szCs w:val="18"/>
          <w:lang w:eastAsia="ca-ES"/>
        </w:rPr>
      </w:pPr>
      <w:r w:rsidRPr="00BA76F8">
        <w:rPr>
          <w:rFonts w:ascii="Arial" w:hAnsi="Arial" w:cs="Arial"/>
          <w:b/>
          <w:spacing w:val="-2"/>
          <w:sz w:val="18"/>
          <w:szCs w:val="18"/>
        </w:rPr>
        <w:t xml:space="preserve">Títol: </w:t>
      </w:r>
      <w:r w:rsidRPr="00BA76F8">
        <w:rPr>
          <w:rFonts w:ascii="Arial" w:hAnsi="Arial" w:cs="Arial"/>
          <w:bCs/>
          <w:sz w:val="18"/>
          <w:szCs w:val="18"/>
        </w:rPr>
        <w:t>Execució del servei de suport tècnic per a la gestió i realització de la comunicació i difusió del programa anual d’activitats del Museu d’Art de Girona</w:t>
      </w:r>
    </w:p>
    <w:p w14:paraId="651ECD19" w14:textId="77777777" w:rsidR="009C530D" w:rsidRPr="00BA76F8" w:rsidRDefault="009C530D" w:rsidP="009C530D">
      <w:pPr>
        <w:tabs>
          <w:tab w:val="left" w:pos="4878"/>
          <w:tab w:val="left" w:pos="5040"/>
          <w:tab w:val="left" w:pos="5760"/>
          <w:tab w:val="left" w:pos="6480"/>
          <w:tab w:val="left" w:pos="7200"/>
          <w:tab w:val="left" w:pos="7920"/>
          <w:tab w:val="left" w:pos="8640"/>
        </w:tabs>
        <w:suppressAutoHyphens/>
        <w:spacing w:line="276" w:lineRule="auto"/>
        <w:ind w:right="-1"/>
        <w:jc w:val="both"/>
        <w:rPr>
          <w:rFonts w:ascii="Arial" w:hAnsi="Arial" w:cs="Arial"/>
          <w:spacing w:val="-2"/>
          <w:sz w:val="18"/>
          <w:szCs w:val="18"/>
        </w:rPr>
      </w:pPr>
    </w:p>
    <w:p w14:paraId="69AF3390" w14:textId="77777777" w:rsidR="009C530D" w:rsidRPr="00BA76F8" w:rsidRDefault="009C530D" w:rsidP="009C530D">
      <w:pPr>
        <w:tabs>
          <w:tab w:val="left" w:pos="4878"/>
          <w:tab w:val="left" w:pos="5040"/>
          <w:tab w:val="left" w:pos="5760"/>
          <w:tab w:val="left" w:pos="6480"/>
          <w:tab w:val="left" w:pos="7200"/>
          <w:tab w:val="left" w:pos="7920"/>
          <w:tab w:val="left" w:pos="8640"/>
        </w:tabs>
        <w:suppressAutoHyphens/>
        <w:spacing w:line="276" w:lineRule="auto"/>
        <w:ind w:right="-1"/>
        <w:jc w:val="both"/>
        <w:rPr>
          <w:rFonts w:ascii="Arial" w:hAnsi="Arial" w:cs="Arial"/>
          <w:color w:val="FF0000"/>
          <w:spacing w:val="-2"/>
          <w:sz w:val="18"/>
          <w:szCs w:val="18"/>
        </w:rPr>
      </w:pPr>
      <w:r w:rsidRPr="00BA76F8">
        <w:rPr>
          <w:rFonts w:ascii="Arial" w:hAnsi="Arial" w:cs="Arial"/>
          <w:b/>
          <w:spacing w:val="-2"/>
          <w:sz w:val="18"/>
          <w:szCs w:val="18"/>
        </w:rPr>
        <w:t xml:space="preserve">Número expedient: </w:t>
      </w:r>
      <w:r w:rsidRPr="00BA76F8">
        <w:rPr>
          <w:rFonts w:ascii="Arial" w:hAnsi="Arial" w:cs="Arial"/>
          <w:color w:val="000000" w:themeColor="text1"/>
          <w:spacing w:val="-2"/>
          <w:sz w:val="18"/>
          <w:szCs w:val="18"/>
        </w:rPr>
        <w:t>ACPC-2024-220</w:t>
      </w:r>
    </w:p>
    <w:p w14:paraId="015A0258" w14:textId="77777777" w:rsidR="009C530D" w:rsidRPr="00BA76F8" w:rsidRDefault="009C530D" w:rsidP="009C530D">
      <w:pPr>
        <w:tabs>
          <w:tab w:val="left" w:pos="4878"/>
          <w:tab w:val="left" w:pos="5040"/>
          <w:tab w:val="left" w:pos="5760"/>
          <w:tab w:val="left" w:pos="6480"/>
          <w:tab w:val="left" w:pos="7200"/>
          <w:tab w:val="left" w:pos="7920"/>
          <w:tab w:val="left" w:pos="8640"/>
        </w:tabs>
        <w:suppressAutoHyphens/>
        <w:spacing w:line="276" w:lineRule="auto"/>
        <w:ind w:right="-1"/>
        <w:jc w:val="both"/>
        <w:rPr>
          <w:rFonts w:ascii="Arial" w:hAnsi="Arial" w:cs="Arial"/>
          <w:b/>
          <w:spacing w:val="-2"/>
          <w:sz w:val="18"/>
          <w:szCs w:val="18"/>
        </w:rPr>
      </w:pPr>
    </w:p>
    <w:p w14:paraId="75189413" w14:textId="77777777" w:rsidR="009C530D" w:rsidRPr="00BA76F8" w:rsidRDefault="009C530D" w:rsidP="009C530D">
      <w:pPr>
        <w:tabs>
          <w:tab w:val="left" w:pos="4878"/>
          <w:tab w:val="left" w:pos="5040"/>
          <w:tab w:val="left" w:pos="5760"/>
          <w:tab w:val="left" w:pos="6480"/>
          <w:tab w:val="left" w:pos="7200"/>
          <w:tab w:val="left" w:pos="7920"/>
          <w:tab w:val="left" w:pos="8640"/>
        </w:tabs>
        <w:suppressAutoHyphens/>
        <w:spacing w:line="276" w:lineRule="auto"/>
        <w:ind w:right="-1"/>
        <w:jc w:val="both"/>
        <w:rPr>
          <w:rFonts w:ascii="Arial" w:hAnsi="Arial" w:cs="Arial"/>
          <w:spacing w:val="-2"/>
          <w:sz w:val="18"/>
          <w:szCs w:val="18"/>
        </w:rPr>
      </w:pPr>
      <w:r w:rsidRPr="00BA76F8">
        <w:rPr>
          <w:rFonts w:ascii="Arial" w:hAnsi="Arial" w:cs="Arial"/>
          <w:b/>
          <w:spacing w:val="-2"/>
          <w:sz w:val="18"/>
          <w:szCs w:val="18"/>
        </w:rPr>
        <w:t xml:space="preserve">Òrgan de contractació: </w:t>
      </w:r>
      <w:r w:rsidRPr="00BA76F8">
        <w:rPr>
          <w:rFonts w:ascii="Arial" w:hAnsi="Arial" w:cs="Arial"/>
          <w:spacing w:val="-2"/>
          <w:sz w:val="18"/>
          <w:szCs w:val="18"/>
        </w:rPr>
        <w:t>Agència Catalana del Patrimoni Cultural</w:t>
      </w:r>
    </w:p>
    <w:p w14:paraId="4AF5A041" w14:textId="77777777" w:rsidR="009C530D" w:rsidRPr="00BA76F8" w:rsidRDefault="009C530D" w:rsidP="009C530D">
      <w:pPr>
        <w:tabs>
          <w:tab w:val="left" w:pos="4878"/>
          <w:tab w:val="left" w:pos="5040"/>
          <w:tab w:val="left" w:pos="5760"/>
          <w:tab w:val="left" w:pos="6480"/>
          <w:tab w:val="left" w:pos="7200"/>
          <w:tab w:val="left" w:pos="7920"/>
          <w:tab w:val="left" w:pos="8640"/>
        </w:tabs>
        <w:suppressAutoHyphens/>
        <w:spacing w:line="276" w:lineRule="auto"/>
        <w:ind w:right="-1"/>
        <w:jc w:val="both"/>
        <w:rPr>
          <w:rFonts w:ascii="Arial" w:hAnsi="Arial" w:cs="Arial"/>
          <w:spacing w:val="-2"/>
          <w:sz w:val="18"/>
          <w:szCs w:val="18"/>
        </w:rPr>
      </w:pPr>
    </w:p>
    <w:p w14:paraId="4C11ACAA" w14:textId="77777777" w:rsidR="009C530D" w:rsidRPr="00BA76F8" w:rsidRDefault="009C530D" w:rsidP="009C530D">
      <w:pPr>
        <w:tabs>
          <w:tab w:val="left" w:pos="4878"/>
          <w:tab w:val="left" w:pos="5040"/>
          <w:tab w:val="left" w:pos="5760"/>
          <w:tab w:val="left" w:pos="6480"/>
          <w:tab w:val="left" w:pos="7200"/>
          <w:tab w:val="left" w:pos="7920"/>
          <w:tab w:val="left" w:pos="8640"/>
        </w:tabs>
        <w:suppressAutoHyphens/>
        <w:spacing w:line="276" w:lineRule="auto"/>
        <w:ind w:right="-1"/>
        <w:jc w:val="both"/>
        <w:rPr>
          <w:rStyle w:val="Enlla"/>
          <w:rFonts w:ascii="Arial" w:hAnsi="Arial" w:cs="Arial"/>
          <w:spacing w:val="-2"/>
          <w:sz w:val="18"/>
          <w:szCs w:val="18"/>
        </w:rPr>
      </w:pPr>
      <w:r w:rsidRPr="00BA76F8">
        <w:rPr>
          <w:rFonts w:ascii="Arial" w:hAnsi="Arial" w:cs="Arial"/>
          <w:b/>
          <w:spacing w:val="-2"/>
          <w:sz w:val="18"/>
          <w:szCs w:val="18"/>
        </w:rPr>
        <w:t xml:space="preserve">Adreça del perfil de contractant: </w:t>
      </w:r>
      <w:hyperlink r:id="rId7" w:history="1">
        <w:r w:rsidRPr="00BA76F8">
          <w:rPr>
            <w:rStyle w:val="Enlla"/>
            <w:rFonts w:ascii="Arial" w:hAnsi="Arial" w:cs="Arial"/>
            <w:spacing w:val="-2"/>
            <w:sz w:val="18"/>
            <w:szCs w:val="18"/>
          </w:rPr>
          <w:t>https://contractaciopublica.gencat.cat/perfil/ACPC</w:t>
        </w:r>
      </w:hyperlink>
    </w:p>
    <w:p w14:paraId="5D19C16F" w14:textId="77777777" w:rsidR="009C530D" w:rsidRPr="00BA76F8" w:rsidRDefault="009C530D" w:rsidP="009C530D">
      <w:pPr>
        <w:tabs>
          <w:tab w:val="left" w:pos="4878"/>
          <w:tab w:val="left" w:pos="5040"/>
          <w:tab w:val="left" w:pos="5760"/>
          <w:tab w:val="left" w:pos="6480"/>
          <w:tab w:val="left" w:pos="7200"/>
          <w:tab w:val="left" w:pos="7920"/>
          <w:tab w:val="left" w:pos="8640"/>
        </w:tabs>
        <w:suppressAutoHyphens/>
        <w:spacing w:line="276" w:lineRule="auto"/>
        <w:ind w:right="-1"/>
        <w:jc w:val="both"/>
        <w:rPr>
          <w:rStyle w:val="Enlla"/>
          <w:rFonts w:ascii="Arial" w:hAnsi="Arial" w:cs="Arial"/>
          <w:spacing w:val="-2"/>
          <w:sz w:val="18"/>
          <w:szCs w:val="18"/>
        </w:rPr>
      </w:pPr>
    </w:p>
    <w:p w14:paraId="401EAAB2" w14:textId="77777777" w:rsidR="009C530D" w:rsidRPr="00BA76F8" w:rsidRDefault="009C530D" w:rsidP="009C530D">
      <w:pPr>
        <w:tabs>
          <w:tab w:val="left" w:pos="4878"/>
          <w:tab w:val="left" w:pos="5040"/>
          <w:tab w:val="left" w:pos="5760"/>
          <w:tab w:val="left" w:pos="6480"/>
          <w:tab w:val="left" w:pos="7200"/>
          <w:tab w:val="left" w:pos="7920"/>
          <w:tab w:val="left" w:pos="8640"/>
        </w:tabs>
        <w:suppressAutoHyphens/>
        <w:spacing w:line="276" w:lineRule="auto"/>
        <w:ind w:right="-1"/>
        <w:jc w:val="both"/>
        <w:rPr>
          <w:rStyle w:val="Enlla"/>
          <w:rFonts w:ascii="Arial" w:hAnsi="Arial" w:cs="Arial"/>
          <w:spacing w:val="-2"/>
          <w:sz w:val="18"/>
          <w:szCs w:val="18"/>
        </w:rPr>
      </w:pPr>
    </w:p>
    <w:p w14:paraId="738753AA" w14:textId="77777777" w:rsidR="009C530D" w:rsidRPr="00BA76F8" w:rsidRDefault="009C530D" w:rsidP="009C530D">
      <w:pPr>
        <w:tabs>
          <w:tab w:val="left" w:pos="4878"/>
          <w:tab w:val="left" w:pos="5040"/>
          <w:tab w:val="left" w:pos="5760"/>
          <w:tab w:val="left" w:pos="6480"/>
          <w:tab w:val="left" w:pos="7200"/>
          <w:tab w:val="left" w:pos="7920"/>
          <w:tab w:val="left" w:pos="8640"/>
        </w:tabs>
        <w:suppressAutoHyphens/>
        <w:spacing w:line="276" w:lineRule="auto"/>
        <w:ind w:right="-1"/>
        <w:jc w:val="both"/>
        <w:rPr>
          <w:rStyle w:val="Enlla"/>
          <w:rFonts w:ascii="Arial" w:hAnsi="Arial" w:cs="Arial"/>
          <w:spacing w:val="-2"/>
          <w:sz w:val="18"/>
          <w:szCs w:val="18"/>
        </w:rPr>
      </w:pPr>
    </w:p>
    <w:p w14:paraId="29A19B44" w14:textId="77777777" w:rsidR="009C530D" w:rsidRPr="0099275F" w:rsidRDefault="009C530D" w:rsidP="0099275F">
      <w:pPr>
        <w:spacing w:line="276" w:lineRule="auto"/>
        <w:jc w:val="both"/>
        <w:rPr>
          <w:rFonts w:ascii="Arial" w:hAnsi="Arial" w:cs="Arial"/>
          <w:color w:val="2E74B5" w:themeColor="accent1" w:themeShade="BF"/>
          <w:spacing w:val="-2"/>
          <w:sz w:val="18"/>
          <w:szCs w:val="18"/>
        </w:rPr>
      </w:pPr>
      <w:r w:rsidRPr="00BA76F8">
        <w:rPr>
          <w:rFonts w:ascii="Arial" w:hAnsi="Arial" w:cs="Arial"/>
          <w:color w:val="2E74B5" w:themeColor="accent1" w:themeShade="BF"/>
          <w:spacing w:val="-2"/>
          <w:sz w:val="18"/>
          <w:szCs w:val="18"/>
        </w:rPr>
        <w:br w:type="page"/>
      </w:r>
      <w:bookmarkStart w:id="0" w:name="_Toc514873470"/>
      <w:r w:rsidRPr="00BA76F8">
        <w:rPr>
          <w:rFonts w:ascii="Arial" w:hAnsi="Arial" w:cs="Arial"/>
          <w:b/>
          <w:kern w:val="28"/>
          <w:sz w:val="18"/>
          <w:szCs w:val="18"/>
        </w:rPr>
        <w:lastRenderedPageBreak/>
        <w:t>QUADRE DE CARACTERÍSTIQUES DEL CONTRACTE</w:t>
      </w:r>
      <w:bookmarkEnd w:id="0"/>
    </w:p>
    <w:p w14:paraId="37CE58F2" w14:textId="77777777" w:rsidR="009C530D" w:rsidRPr="00BA76F8" w:rsidRDefault="009C530D" w:rsidP="009C530D">
      <w:pPr>
        <w:autoSpaceDE w:val="0"/>
        <w:autoSpaceDN w:val="0"/>
        <w:adjustRightInd w:val="0"/>
        <w:spacing w:line="276" w:lineRule="auto"/>
        <w:jc w:val="both"/>
        <w:rPr>
          <w:rFonts w:ascii="Arial" w:hAnsi="Arial" w:cs="Arial"/>
          <w:b/>
          <w:snapToGrid w:val="0"/>
          <w:sz w:val="18"/>
          <w:szCs w:val="18"/>
        </w:rPr>
      </w:pPr>
    </w:p>
    <w:p w14:paraId="0236FC35" w14:textId="77777777" w:rsidR="009C530D" w:rsidRPr="00BA76F8" w:rsidRDefault="009C530D" w:rsidP="009C530D">
      <w:pPr>
        <w:autoSpaceDE w:val="0"/>
        <w:autoSpaceDN w:val="0"/>
        <w:adjustRightInd w:val="0"/>
        <w:spacing w:line="276" w:lineRule="auto"/>
        <w:jc w:val="both"/>
        <w:rPr>
          <w:rFonts w:ascii="Arial" w:hAnsi="Arial" w:cs="Arial"/>
          <w:b/>
          <w:color w:val="000000" w:themeColor="text1"/>
          <w:spacing w:val="-2"/>
          <w:sz w:val="18"/>
          <w:szCs w:val="18"/>
        </w:rPr>
      </w:pPr>
      <w:r w:rsidRPr="00BA76F8">
        <w:rPr>
          <w:rFonts w:ascii="Arial" w:hAnsi="Arial" w:cs="Arial"/>
          <w:b/>
          <w:snapToGrid w:val="0"/>
          <w:sz w:val="18"/>
          <w:szCs w:val="18"/>
        </w:rPr>
        <w:t>Exp. núm.</w:t>
      </w:r>
      <w:r w:rsidRPr="00BA76F8">
        <w:rPr>
          <w:rFonts w:ascii="Arial" w:hAnsi="Arial" w:cs="Arial"/>
          <w:b/>
          <w:color w:val="000000" w:themeColor="text1"/>
          <w:spacing w:val="-2"/>
          <w:sz w:val="18"/>
          <w:szCs w:val="18"/>
        </w:rPr>
        <w:t xml:space="preserve"> ACPC-2024-220</w:t>
      </w:r>
    </w:p>
    <w:p w14:paraId="12762AE3" w14:textId="77777777" w:rsidR="009C530D" w:rsidRPr="00BA76F8" w:rsidRDefault="009C530D" w:rsidP="009C530D">
      <w:pPr>
        <w:autoSpaceDE w:val="0"/>
        <w:autoSpaceDN w:val="0"/>
        <w:adjustRightInd w:val="0"/>
        <w:spacing w:line="276" w:lineRule="auto"/>
        <w:jc w:val="both"/>
        <w:rPr>
          <w:rFonts w:ascii="Arial" w:hAnsi="Arial" w:cs="Arial"/>
          <w:b/>
          <w:snapToGrid w:val="0"/>
          <w:sz w:val="18"/>
          <w:szCs w:val="18"/>
        </w:rPr>
      </w:pPr>
    </w:p>
    <w:p w14:paraId="5A5811B2" w14:textId="77777777" w:rsidR="009C530D" w:rsidRPr="00BA76F8" w:rsidRDefault="009C530D" w:rsidP="009C530D">
      <w:pPr>
        <w:pStyle w:val="Pargrafdellista"/>
        <w:numPr>
          <w:ilvl w:val="0"/>
          <w:numId w:val="1"/>
        </w:numPr>
        <w:autoSpaceDE w:val="0"/>
        <w:autoSpaceDN w:val="0"/>
        <w:adjustRightInd w:val="0"/>
        <w:spacing w:line="276" w:lineRule="auto"/>
        <w:rPr>
          <w:rFonts w:cs="Arial"/>
          <w:b/>
          <w:bCs/>
          <w:sz w:val="18"/>
          <w:szCs w:val="18"/>
          <w:u w:val="single"/>
        </w:rPr>
      </w:pPr>
      <w:r w:rsidRPr="00BA76F8">
        <w:rPr>
          <w:rFonts w:cs="Arial"/>
          <w:b/>
          <w:bCs/>
          <w:sz w:val="18"/>
          <w:szCs w:val="18"/>
          <w:u w:val="single"/>
        </w:rPr>
        <w:t>Objecte</w:t>
      </w:r>
    </w:p>
    <w:p w14:paraId="7FABB23A" w14:textId="77777777" w:rsidR="009C530D" w:rsidRPr="00BA76F8" w:rsidRDefault="009C530D" w:rsidP="009C530D">
      <w:pPr>
        <w:pStyle w:val="Pargrafdellista"/>
        <w:autoSpaceDE w:val="0"/>
        <w:autoSpaceDN w:val="0"/>
        <w:adjustRightInd w:val="0"/>
        <w:spacing w:line="276" w:lineRule="auto"/>
        <w:ind w:firstLine="0"/>
        <w:rPr>
          <w:rFonts w:cs="Arial"/>
          <w:b/>
          <w:bCs/>
          <w:sz w:val="18"/>
          <w:szCs w:val="18"/>
          <w:u w:val="single"/>
        </w:rPr>
      </w:pPr>
    </w:p>
    <w:p w14:paraId="78E14FBB" w14:textId="77777777" w:rsidR="00BA76F8" w:rsidRPr="00BA76F8" w:rsidRDefault="009C530D" w:rsidP="009C530D">
      <w:pPr>
        <w:autoSpaceDE w:val="0"/>
        <w:autoSpaceDN w:val="0"/>
        <w:adjustRightInd w:val="0"/>
        <w:spacing w:line="276" w:lineRule="auto"/>
        <w:jc w:val="both"/>
        <w:rPr>
          <w:rFonts w:ascii="Arial" w:hAnsi="Arial" w:cs="Arial"/>
          <w:sz w:val="18"/>
          <w:szCs w:val="18"/>
        </w:rPr>
      </w:pPr>
      <w:r w:rsidRPr="00BA76F8">
        <w:rPr>
          <w:rFonts w:ascii="Arial" w:hAnsi="Arial" w:cs="Arial"/>
          <w:sz w:val="18"/>
          <w:szCs w:val="18"/>
        </w:rPr>
        <w:t xml:space="preserve">A.1 Descripció: </w:t>
      </w:r>
      <w:r w:rsidR="00BA76F8" w:rsidRPr="00BA76F8">
        <w:rPr>
          <w:rFonts w:ascii="Arial" w:hAnsi="Arial" w:cs="Arial"/>
          <w:sz w:val="18"/>
          <w:szCs w:val="18"/>
        </w:rPr>
        <w:t>L’objecte d’aquest contracte administratiu de serveis és, segons característiques i condicions definides en la memòria justificativa de la contractació i en el plec de prescripcions tècniques, els serveis de  suport tècnic per a realització de la comunicació i difusió del programa anual d’activitats del Museu d’Art de Girona.</w:t>
      </w:r>
    </w:p>
    <w:p w14:paraId="76BCB217" w14:textId="77777777" w:rsidR="009C530D" w:rsidRPr="00BA76F8" w:rsidRDefault="009C530D" w:rsidP="009C530D">
      <w:pPr>
        <w:autoSpaceDE w:val="0"/>
        <w:autoSpaceDN w:val="0"/>
        <w:adjustRightInd w:val="0"/>
        <w:spacing w:line="276" w:lineRule="auto"/>
        <w:jc w:val="both"/>
        <w:rPr>
          <w:rFonts w:ascii="Arial" w:hAnsi="Arial" w:cs="Arial"/>
          <w:sz w:val="18"/>
          <w:szCs w:val="18"/>
        </w:rPr>
      </w:pPr>
    </w:p>
    <w:p w14:paraId="4009119E" w14:textId="77777777" w:rsidR="009C530D" w:rsidRPr="00BA76F8" w:rsidRDefault="009C530D" w:rsidP="009C530D">
      <w:pPr>
        <w:autoSpaceDE w:val="0"/>
        <w:autoSpaceDN w:val="0"/>
        <w:adjustRightInd w:val="0"/>
        <w:spacing w:line="276" w:lineRule="auto"/>
        <w:jc w:val="both"/>
        <w:rPr>
          <w:rFonts w:ascii="Arial" w:hAnsi="Arial" w:cs="Arial"/>
          <w:sz w:val="18"/>
          <w:szCs w:val="18"/>
        </w:rPr>
      </w:pPr>
      <w:r w:rsidRPr="00BA76F8">
        <w:rPr>
          <w:rFonts w:ascii="Arial" w:hAnsi="Arial" w:cs="Arial"/>
          <w:sz w:val="18"/>
          <w:szCs w:val="18"/>
        </w:rPr>
        <w:t xml:space="preserve">A.2 Lots (art. 99 de la Llei 9/2017, de 8 de novembre, de Contractes del sector públic - en endavant, LCSP): No procedeix la divisió en lots de l’objecte del contracte, en aplicació de l’article 99.3 LCSP i atenent a l’informe justificatiu de la necessitat i idoneïtat del contracte emès per la unitat promotora.  </w:t>
      </w:r>
    </w:p>
    <w:p w14:paraId="36F5BE94" w14:textId="77777777" w:rsidR="009C530D" w:rsidRPr="00BA76F8" w:rsidRDefault="009C530D" w:rsidP="009C530D">
      <w:pPr>
        <w:autoSpaceDE w:val="0"/>
        <w:autoSpaceDN w:val="0"/>
        <w:adjustRightInd w:val="0"/>
        <w:spacing w:line="276" w:lineRule="auto"/>
        <w:jc w:val="both"/>
        <w:rPr>
          <w:rFonts w:ascii="Arial" w:hAnsi="Arial" w:cs="Arial"/>
          <w:sz w:val="18"/>
          <w:szCs w:val="18"/>
        </w:rPr>
      </w:pPr>
    </w:p>
    <w:p w14:paraId="0C9D07FD" w14:textId="77777777" w:rsidR="009C530D" w:rsidRPr="00BA76F8" w:rsidRDefault="009C530D" w:rsidP="009C530D">
      <w:pPr>
        <w:autoSpaceDE w:val="0"/>
        <w:autoSpaceDN w:val="0"/>
        <w:adjustRightInd w:val="0"/>
        <w:spacing w:line="276" w:lineRule="auto"/>
        <w:jc w:val="both"/>
        <w:rPr>
          <w:rFonts w:ascii="Arial" w:hAnsi="Arial" w:cs="Arial"/>
          <w:color w:val="000000" w:themeColor="text1"/>
          <w:sz w:val="18"/>
          <w:szCs w:val="18"/>
        </w:rPr>
      </w:pPr>
      <w:r w:rsidRPr="00BA76F8">
        <w:rPr>
          <w:rFonts w:ascii="Arial" w:hAnsi="Arial" w:cs="Arial"/>
          <w:sz w:val="18"/>
          <w:szCs w:val="18"/>
        </w:rPr>
        <w:t>A.3 Codi CPV:</w:t>
      </w:r>
      <w:r w:rsidRPr="00BA76F8">
        <w:rPr>
          <w:rFonts w:ascii="Arial" w:hAnsi="Arial" w:cs="Arial"/>
          <w:color w:val="44546A" w:themeColor="text2"/>
          <w:sz w:val="18"/>
          <w:szCs w:val="18"/>
        </w:rPr>
        <w:t xml:space="preserve"> </w:t>
      </w:r>
      <w:r w:rsidR="00BA76F8" w:rsidRPr="00BA76F8">
        <w:rPr>
          <w:rFonts w:ascii="Arial" w:hAnsi="Arial" w:cs="Arial"/>
          <w:sz w:val="18"/>
          <w:szCs w:val="18"/>
        </w:rPr>
        <w:t>79340000-9 (serveis de publicitat i de màrqueting); 79341000-6 (serveis de desenvolupament de software de comunicació i multimèdia)</w:t>
      </w:r>
      <w:r w:rsidRPr="00BA76F8">
        <w:rPr>
          <w:rFonts w:ascii="Arial" w:hAnsi="Arial" w:cs="Arial"/>
          <w:color w:val="000000" w:themeColor="text1"/>
          <w:sz w:val="18"/>
          <w:szCs w:val="18"/>
        </w:rPr>
        <w:t>.</w:t>
      </w:r>
    </w:p>
    <w:p w14:paraId="7F482EAD" w14:textId="77777777" w:rsidR="009C530D" w:rsidRPr="00BA76F8" w:rsidRDefault="009C530D" w:rsidP="009C530D">
      <w:pPr>
        <w:autoSpaceDE w:val="0"/>
        <w:autoSpaceDN w:val="0"/>
        <w:adjustRightInd w:val="0"/>
        <w:spacing w:line="276" w:lineRule="auto"/>
        <w:jc w:val="both"/>
        <w:rPr>
          <w:rFonts w:ascii="Arial" w:hAnsi="Arial" w:cs="Arial"/>
          <w:color w:val="000000" w:themeColor="text1"/>
          <w:sz w:val="18"/>
          <w:szCs w:val="18"/>
        </w:rPr>
      </w:pPr>
      <w:r w:rsidRPr="00BA76F8">
        <w:rPr>
          <w:rFonts w:ascii="Arial" w:hAnsi="Arial" w:cs="Arial"/>
          <w:sz w:val="18"/>
          <w:szCs w:val="18"/>
        </w:rPr>
        <w:t xml:space="preserve">  </w:t>
      </w:r>
    </w:p>
    <w:p w14:paraId="0F33A4C7" w14:textId="77777777" w:rsidR="009C530D" w:rsidRPr="00BA76F8" w:rsidRDefault="009C530D" w:rsidP="009C530D">
      <w:pPr>
        <w:pStyle w:val="Pargrafdellista"/>
        <w:numPr>
          <w:ilvl w:val="0"/>
          <w:numId w:val="1"/>
        </w:numPr>
        <w:autoSpaceDE w:val="0"/>
        <w:autoSpaceDN w:val="0"/>
        <w:adjustRightInd w:val="0"/>
        <w:spacing w:line="276" w:lineRule="auto"/>
        <w:rPr>
          <w:rFonts w:cs="Arial"/>
          <w:b/>
          <w:bCs/>
          <w:color w:val="000000" w:themeColor="text1"/>
          <w:sz w:val="18"/>
          <w:szCs w:val="18"/>
        </w:rPr>
      </w:pPr>
      <w:r w:rsidRPr="00BA76F8">
        <w:rPr>
          <w:rFonts w:cs="Arial"/>
          <w:b/>
          <w:bCs/>
          <w:color w:val="000000" w:themeColor="text1"/>
          <w:sz w:val="18"/>
          <w:szCs w:val="18"/>
          <w:u w:val="single"/>
        </w:rPr>
        <w:t>Dades econòmiques</w:t>
      </w:r>
      <w:r w:rsidR="00554A0C">
        <w:rPr>
          <w:rFonts w:cs="Arial"/>
          <w:b/>
          <w:bCs/>
          <w:color w:val="000000" w:themeColor="text1"/>
          <w:sz w:val="18"/>
          <w:szCs w:val="18"/>
          <w:u w:val="single"/>
        </w:rPr>
        <w:t xml:space="preserve"> </w:t>
      </w:r>
      <w:r w:rsidRPr="00BA76F8">
        <w:rPr>
          <w:rFonts w:cs="Arial"/>
          <w:b/>
          <w:bCs/>
          <w:color w:val="000000" w:themeColor="text1"/>
          <w:sz w:val="18"/>
          <w:szCs w:val="18"/>
        </w:rPr>
        <w:t xml:space="preserve"> </w:t>
      </w:r>
    </w:p>
    <w:p w14:paraId="4B451892" w14:textId="77777777" w:rsidR="009C530D" w:rsidRPr="00BA76F8" w:rsidRDefault="009C530D" w:rsidP="009C530D">
      <w:pPr>
        <w:autoSpaceDE w:val="0"/>
        <w:autoSpaceDN w:val="0"/>
        <w:adjustRightInd w:val="0"/>
        <w:spacing w:line="276" w:lineRule="auto"/>
        <w:jc w:val="both"/>
        <w:rPr>
          <w:rFonts w:ascii="Arial" w:hAnsi="Arial" w:cs="Arial"/>
          <w:b/>
          <w:bCs/>
          <w:color w:val="000000" w:themeColor="text1"/>
          <w:sz w:val="18"/>
          <w:szCs w:val="18"/>
        </w:rPr>
      </w:pPr>
    </w:p>
    <w:p w14:paraId="34CC6E4F" w14:textId="77777777" w:rsidR="009C530D" w:rsidRPr="00BA76F8" w:rsidRDefault="009C530D" w:rsidP="009C530D">
      <w:pPr>
        <w:autoSpaceDE w:val="0"/>
        <w:autoSpaceDN w:val="0"/>
        <w:adjustRightInd w:val="0"/>
        <w:spacing w:line="276" w:lineRule="auto"/>
        <w:jc w:val="both"/>
        <w:rPr>
          <w:rFonts w:ascii="Arial" w:hAnsi="Arial" w:cs="Arial"/>
          <w:iCs/>
          <w:color w:val="000000" w:themeColor="text1"/>
          <w:sz w:val="18"/>
          <w:szCs w:val="18"/>
        </w:rPr>
      </w:pPr>
      <w:r w:rsidRPr="00BA76F8">
        <w:rPr>
          <w:rFonts w:ascii="Arial" w:hAnsi="Arial" w:cs="Arial"/>
          <w:color w:val="000000" w:themeColor="text1"/>
          <w:sz w:val="18"/>
          <w:szCs w:val="18"/>
        </w:rPr>
        <w:t>B.1 Determinació del preu: a tant alçat.</w:t>
      </w:r>
    </w:p>
    <w:p w14:paraId="21B09B4D" w14:textId="77777777" w:rsidR="009C530D" w:rsidRPr="00BA76F8" w:rsidRDefault="009C530D" w:rsidP="009C530D">
      <w:pPr>
        <w:autoSpaceDE w:val="0"/>
        <w:autoSpaceDN w:val="0"/>
        <w:adjustRightInd w:val="0"/>
        <w:spacing w:line="276" w:lineRule="auto"/>
        <w:jc w:val="both"/>
        <w:rPr>
          <w:rFonts w:ascii="Arial" w:hAnsi="Arial" w:cs="Arial"/>
          <w:color w:val="000000" w:themeColor="text1"/>
          <w:sz w:val="18"/>
          <w:szCs w:val="18"/>
        </w:rPr>
      </w:pPr>
    </w:p>
    <w:p w14:paraId="0F42A135" w14:textId="77777777" w:rsidR="009C530D" w:rsidRPr="00BA76F8" w:rsidRDefault="009C530D" w:rsidP="009C530D">
      <w:pPr>
        <w:autoSpaceDE w:val="0"/>
        <w:autoSpaceDN w:val="0"/>
        <w:adjustRightInd w:val="0"/>
        <w:spacing w:line="276" w:lineRule="auto"/>
        <w:jc w:val="both"/>
        <w:rPr>
          <w:rFonts w:ascii="Arial" w:hAnsi="Arial" w:cs="Arial"/>
          <w:bCs/>
          <w:color w:val="000000"/>
          <w:sz w:val="18"/>
          <w:szCs w:val="18"/>
          <w:lang w:eastAsia="ca-ES"/>
        </w:rPr>
      </w:pPr>
      <w:r w:rsidRPr="00BA76F8">
        <w:rPr>
          <w:rFonts w:ascii="Arial" w:hAnsi="Arial" w:cs="Arial"/>
          <w:color w:val="000000" w:themeColor="text1"/>
          <w:sz w:val="18"/>
          <w:szCs w:val="18"/>
        </w:rPr>
        <w:t xml:space="preserve">B.2 Valor estimat del contracte i mètode aplicat per al seu càlcul: El valor estimat d’aquest contracte, de conformitat amb el disposat a l'article 101 LCSP, és de </w:t>
      </w:r>
      <w:r w:rsidR="007851C6">
        <w:rPr>
          <w:rFonts w:ascii="Arial" w:eastAsia="Times New Roman" w:hAnsi="Arial" w:cs="Arial"/>
          <w:b/>
          <w:color w:val="000000"/>
          <w:sz w:val="18"/>
          <w:szCs w:val="18"/>
          <w:lang w:eastAsia="ca-ES"/>
        </w:rPr>
        <w:t>90.891,97</w:t>
      </w:r>
      <w:r w:rsidRPr="00BA76F8">
        <w:rPr>
          <w:rFonts w:ascii="Arial" w:eastAsia="Times New Roman" w:hAnsi="Arial" w:cs="Arial"/>
          <w:b/>
          <w:color w:val="000000"/>
          <w:sz w:val="18"/>
          <w:szCs w:val="18"/>
          <w:lang w:eastAsia="ca-ES"/>
        </w:rPr>
        <w:t xml:space="preserve"> €</w:t>
      </w:r>
      <w:r w:rsidRPr="00BA76F8">
        <w:rPr>
          <w:rFonts w:ascii="Arial" w:hAnsi="Arial" w:cs="Arial"/>
          <w:color w:val="000000" w:themeColor="text1"/>
          <w:sz w:val="18"/>
          <w:szCs w:val="18"/>
        </w:rPr>
        <w:t xml:space="preserve">, d’acord amb el mètode aplicat per al seu càlcul que consta a la memòria justificativa de la unitat promotora de l’expedient. </w:t>
      </w:r>
    </w:p>
    <w:p w14:paraId="0A2F25A1" w14:textId="77777777" w:rsidR="009C530D" w:rsidRPr="00BA76F8" w:rsidRDefault="009C530D" w:rsidP="009C530D">
      <w:pPr>
        <w:autoSpaceDE w:val="0"/>
        <w:autoSpaceDN w:val="0"/>
        <w:adjustRightInd w:val="0"/>
        <w:spacing w:line="276" w:lineRule="auto"/>
        <w:jc w:val="both"/>
        <w:rPr>
          <w:rFonts w:ascii="Arial" w:hAnsi="Arial" w:cs="Arial"/>
          <w:color w:val="000000" w:themeColor="text1"/>
          <w:sz w:val="18"/>
          <w:szCs w:val="18"/>
        </w:rPr>
      </w:pPr>
    </w:p>
    <w:tbl>
      <w:tblPr>
        <w:tblW w:w="8489" w:type="dxa"/>
        <w:tblInd w:w="75" w:type="dxa"/>
        <w:tblCellMar>
          <w:left w:w="70" w:type="dxa"/>
          <w:right w:w="70" w:type="dxa"/>
        </w:tblCellMar>
        <w:tblLook w:val="04A0" w:firstRow="1" w:lastRow="0" w:firstColumn="1" w:lastColumn="0" w:noHBand="0" w:noVBand="1"/>
      </w:tblPr>
      <w:tblGrid>
        <w:gridCol w:w="2823"/>
        <w:gridCol w:w="2135"/>
        <w:gridCol w:w="1511"/>
        <w:gridCol w:w="2020"/>
      </w:tblGrid>
      <w:tr w:rsidR="009C530D" w:rsidRPr="00BA76F8" w14:paraId="04A31A44" w14:textId="77777777" w:rsidTr="0099275F">
        <w:trPr>
          <w:trHeight w:val="293"/>
        </w:trPr>
        <w:tc>
          <w:tcPr>
            <w:tcW w:w="2823"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4DC34DE1" w14:textId="77777777" w:rsidR="009C530D" w:rsidRPr="00BA76F8" w:rsidRDefault="009C530D" w:rsidP="009C530D">
            <w:pPr>
              <w:spacing w:line="276" w:lineRule="auto"/>
              <w:rPr>
                <w:rFonts w:ascii="Arial" w:eastAsia="Times New Roman" w:hAnsi="Arial" w:cs="Arial"/>
                <w:b/>
                <w:bCs/>
                <w:color w:val="000000"/>
                <w:sz w:val="18"/>
                <w:szCs w:val="18"/>
                <w:lang w:eastAsia="ca-ES"/>
              </w:rPr>
            </w:pPr>
            <w:r w:rsidRPr="00BA76F8">
              <w:rPr>
                <w:rFonts w:ascii="Arial" w:eastAsia="Times New Roman" w:hAnsi="Arial" w:cs="Arial"/>
                <w:b/>
                <w:bCs/>
                <w:color w:val="000000"/>
                <w:sz w:val="18"/>
                <w:szCs w:val="18"/>
                <w:lang w:eastAsia="ca-ES"/>
              </w:rPr>
              <w:t>CÀLCUL DEL VEC</w:t>
            </w:r>
          </w:p>
        </w:tc>
        <w:tc>
          <w:tcPr>
            <w:tcW w:w="2135" w:type="dxa"/>
            <w:tcBorders>
              <w:top w:val="single" w:sz="4" w:space="0" w:color="auto"/>
              <w:left w:val="nil"/>
              <w:bottom w:val="single" w:sz="4" w:space="0" w:color="auto"/>
              <w:right w:val="single" w:sz="4" w:space="0" w:color="auto"/>
            </w:tcBorders>
            <w:shd w:val="clear" w:color="000000" w:fill="DDEBF7"/>
            <w:noWrap/>
            <w:vAlign w:val="center"/>
            <w:hideMark/>
          </w:tcPr>
          <w:p w14:paraId="588F9A03" w14:textId="6756FEFC" w:rsidR="009C530D" w:rsidRPr="00BA76F8" w:rsidRDefault="007851C6" w:rsidP="009C530D">
            <w:pPr>
              <w:spacing w:line="276" w:lineRule="auto"/>
              <w:jc w:val="center"/>
              <w:rPr>
                <w:rFonts w:ascii="Arial" w:eastAsia="Times New Roman" w:hAnsi="Arial" w:cs="Arial"/>
                <w:b/>
                <w:bCs/>
                <w:color w:val="000000"/>
                <w:sz w:val="18"/>
                <w:szCs w:val="18"/>
                <w:lang w:eastAsia="ca-ES"/>
              </w:rPr>
            </w:pPr>
            <w:r>
              <w:rPr>
                <w:rFonts w:ascii="Arial" w:eastAsia="Times New Roman" w:hAnsi="Arial" w:cs="Arial"/>
                <w:b/>
                <w:bCs/>
                <w:color w:val="000000"/>
                <w:sz w:val="18"/>
                <w:szCs w:val="18"/>
                <w:lang w:eastAsia="ca-ES"/>
              </w:rPr>
              <w:t>Pressupost licitació</w:t>
            </w:r>
            <w:r w:rsidR="00E11D8D">
              <w:rPr>
                <w:rFonts w:ascii="Arial" w:eastAsia="Times New Roman" w:hAnsi="Arial" w:cs="Arial"/>
                <w:b/>
                <w:bCs/>
                <w:color w:val="000000"/>
                <w:sz w:val="18"/>
                <w:szCs w:val="18"/>
                <w:lang w:eastAsia="ca-ES"/>
              </w:rPr>
              <w:t xml:space="preserve"> (IVA exclòs)</w:t>
            </w:r>
          </w:p>
        </w:tc>
        <w:tc>
          <w:tcPr>
            <w:tcW w:w="1511" w:type="dxa"/>
            <w:tcBorders>
              <w:top w:val="single" w:sz="4" w:space="0" w:color="auto"/>
              <w:left w:val="nil"/>
              <w:bottom w:val="single" w:sz="4" w:space="0" w:color="auto"/>
              <w:right w:val="single" w:sz="4" w:space="0" w:color="auto"/>
            </w:tcBorders>
            <w:shd w:val="clear" w:color="000000" w:fill="DDEBF7"/>
            <w:noWrap/>
            <w:vAlign w:val="center"/>
            <w:hideMark/>
          </w:tcPr>
          <w:p w14:paraId="181446CD" w14:textId="77777777" w:rsidR="009C530D" w:rsidRPr="00BA76F8" w:rsidRDefault="007851C6" w:rsidP="009C530D">
            <w:pPr>
              <w:spacing w:line="276" w:lineRule="auto"/>
              <w:jc w:val="center"/>
              <w:rPr>
                <w:rFonts w:ascii="Arial" w:eastAsia="Times New Roman" w:hAnsi="Arial" w:cs="Arial"/>
                <w:b/>
                <w:bCs/>
                <w:color w:val="000000"/>
                <w:sz w:val="18"/>
                <w:szCs w:val="18"/>
                <w:lang w:eastAsia="ca-ES"/>
              </w:rPr>
            </w:pPr>
            <w:r>
              <w:rPr>
                <w:rFonts w:ascii="Arial" w:eastAsia="Times New Roman" w:hAnsi="Arial" w:cs="Arial"/>
                <w:b/>
                <w:bCs/>
                <w:color w:val="000000"/>
                <w:sz w:val="18"/>
                <w:szCs w:val="18"/>
                <w:lang w:eastAsia="ca-ES"/>
              </w:rPr>
              <w:t>Import pròrrogues</w:t>
            </w:r>
          </w:p>
        </w:tc>
        <w:tc>
          <w:tcPr>
            <w:tcW w:w="2020" w:type="dxa"/>
            <w:tcBorders>
              <w:top w:val="single" w:sz="4" w:space="0" w:color="auto"/>
              <w:left w:val="nil"/>
              <w:bottom w:val="single" w:sz="4" w:space="0" w:color="auto"/>
              <w:right w:val="single" w:sz="4" w:space="0" w:color="auto"/>
            </w:tcBorders>
            <w:shd w:val="clear" w:color="000000" w:fill="DDEBF7"/>
            <w:vAlign w:val="center"/>
          </w:tcPr>
          <w:p w14:paraId="5CECD48D" w14:textId="77777777" w:rsidR="009C530D" w:rsidRPr="00BA76F8" w:rsidRDefault="009C530D" w:rsidP="009C530D">
            <w:pPr>
              <w:spacing w:line="276" w:lineRule="auto"/>
              <w:jc w:val="center"/>
              <w:rPr>
                <w:rFonts w:ascii="Arial" w:eastAsia="Times New Roman" w:hAnsi="Arial" w:cs="Arial"/>
                <w:b/>
                <w:bCs/>
                <w:color w:val="000000"/>
                <w:sz w:val="18"/>
                <w:szCs w:val="18"/>
                <w:lang w:eastAsia="ca-ES"/>
              </w:rPr>
            </w:pPr>
            <w:r w:rsidRPr="00BA76F8">
              <w:rPr>
                <w:rFonts w:ascii="Arial" w:eastAsia="Times New Roman" w:hAnsi="Arial" w:cs="Arial"/>
                <w:b/>
                <w:bCs/>
                <w:color w:val="000000"/>
                <w:sz w:val="18"/>
                <w:szCs w:val="18"/>
                <w:lang w:eastAsia="ca-ES"/>
              </w:rPr>
              <w:t>VEC (IVA exclòs)</w:t>
            </w:r>
          </w:p>
        </w:tc>
      </w:tr>
      <w:tr w:rsidR="009C530D" w:rsidRPr="00BA76F8" w14:paraId="739A9D2C" w14:textId="77777777" w:rsidTr="0099275F">
        <w:trPr>
          <w:trHeight w:val="293"/>
        </w:trPr>
        <w:tc>
          <w:tcPr>
            <w:tcW w:w="2823" w:type="dxa"/>
            <w:tcBorders>
              <w:top w:val="nil"/>
              <w:left w:val="single" w:sz="4" w:space="0" w:color="auto"/>
              <w:bottom w:val="single" w:sz="4" w:space="0" w:color="auto"/>
              <w:right w:val="single" w:sz="4" w:space="0" w:color="auto"/>
            </w:tcBorders>
            <w:shd w:val="clear" w:color="auto" w:fill="auto"/>
            <w:noWrap/>
            <w:vAlign w:val="center"/>
            <w:hideMark/>
          </w:tcPr>
          <w:p w14:paraId="00334B8B" w14:textId="77777777" w:rsidR="009C530D" w:rsidRPr="00BA76F8" w:rsidRDefault="007851C6" w:rsidP="009C530D">
            <w:pPr>
              <w:spacing w:line="276" w:lineRule="auto"/>
              <w:rPr>
                <w:rFonts w:ascii="Arial" w:eastAsia="Times New Roman" w:hAnsi="Arial" w:cs="Arial"/>
                <w:color w:val="000000"/>
                <w:sz w:val="18"/>
                <w:szCs w:val="18"/>
                <w:lang w:eastAsia="ca-ES"/>
              </w:rPr>
            </w:pPr>
            <w:r>
              <w:rPr>
                <w:rFonts w:ascii="Arial" w:eastAsia="Times New Roman" w:hAnsi="Arial" w:cs="Arial"/>
                <w:color w:val="000000"/>
                <w:sz w:val="18"/>
                <w:szCs w:val="18"/>
                <w:lang w:eastAsia="ca-ES"/>
              </w:rPr>
              <w:t>2024. Contracte inicial 7 mesos</w:t>
            </w:r>
          </w:p>
        </w:tc>
        <w:tc>
          <w:tcPr>
            <w:tcW w:w="2135" w:type="dxa"/>
            <w:tcBorders>
              <w:top w:val="nil"/>
              <w:left w:val="nil"/>
              <w:bottom w:val="single" w:sz="4" w:space="0" w:color="auto"/>
              <w:right w:val="single" w:sz="4" w:space="0" w:color="auto"/>
            </w:tcBorders>
            <w:shd w:val="clear" w:color="auto" w:fill="auto"/>
            <w:noWrap/>
            <w:vAlign w:val="center"/>
            <w:hideMark/>
          </w:tcPr>
          <w:p w14:paraId="4AE5C6BF" w14:textId="77777777" w:rsidR="009C530D" w:rsidRPr="00BA76F8" w:rsidRDefault="007851C6" w:rsidP="009C530D">
            <w:pPr>
              <w:spacing w:line="276" w:lineRule="auto"/>
              <w:jc w:val="center"/>
              <w:rPr>
                <w:rFonts w:ascii="Arial" w:eastAsia="Times New Roman" w:hAnsi="Arial" w:cs="Arial"/>
                <w:color w:val="000000"/>
                <w:sz w:val="18"/>
                <w:szCs w:val="18"/>
                <w:lang w:eastAsia="ca-ES"/>
              </w:rPr>
            </w:pPr>
            <w:r>
              <w:rPr>
                <w:rFonts w:ascii="Arial" w:eastAsia="Times New Roman" w:hAnsi="Arial" w:cs="Arial"/>
                <w:color w:val="000000"/>
                <w:sz w:val="18"/>
                <w:szCs w:val="18"/>
                <w:lang w:eastAsia="ca-ES"/>
              </w:rPr>
              <w:t>14.796,37</w:t>
            </w:r>
            <w:r w:rsidR="009C530D" w:rsidRPr="00BA76F8">
              <w:rPr>
                <w:rFonts w:ascii="Arial" w:eastAsia="Times New Roman" w:hAnsi="Arial" w:cs="Arial"/>
                <w:color w:val="000000"/>
                <w:sz w:val="18"/>
                <w:szCs w:val="18"/>
                <w:lang w:eastAsia="ca-ES"/>
              </w:rPr>
              <w:t xml:space="preserve"> €</w:t>
            </w:r>
          </w:p>
        </w:tc>
        <w:tc>
          <w:tcPr>
            <w:tcW w:w="1511" w:type="dxa"/>
            <w:tcBorders>
              <w:top w:val="nil"/>
              <w:left w:val="nil"/>
              <w:bottom w:val="single" w:sz="4" w:space="0" w:color="auto"/>
              <w:right w:val="single" w:sz="4" w:space="0" w:color="auto"/>
            </w:tcBorders>
            <w:shd w:val="clear" w:color="auto" w:fill="auto"/>
            <w:noWrap/>
            <w:vAlign w:val="center"/>
            <w:hideMark/>
          </w:tcPr>
          <w:p w14:paraId="6C067084" w14:textId="77777777" w:rsidR="009C530D" w:rsidRPr="00BA76F8" w:rsidRDefault="009C530D" w:rsidP="009C530D">
            <w:pPr>
              <w:spacing w:line="276" w:lineRule="auto"/>
              <w:jc w:val="center"/>
              <w:rPr>
                <w:rFonts w:ascii="Arial" w:eastAsia="Times New Roman" w:hAnsi="Arial" w:cs="Arial"/>
                <w:color w:val="000000"/>
                <w:sz w:val="18"/>
                <w:szCs w:val="18"/>
                <w:lang w:eastAsia="ca-ES"/>
              </w:rPr>
            </w:pPr>
          </w:p>
        </w:tc>
        <w:tc>
          <w:tcPr>
            <w:tcW w:w="2020" w:type="dxa"/>
            <w:tcBorders>
              <w:top w:val="nil"/>
              <w:left w:val="nil"/>
              <w:bottom w:val="single" w:sz="4" w:space="0" w:color="auto"/>
              <w:right w:val="single" w:sz="4" w:space="0" w:color="auto"/>
            </w:tcBorders>
            <w:vAlign w:val="center"/>
          </w:tcPr>
          <w:p w14:paraId="4E176C17" w14:textId="77777777" w:rsidR="009C530D" w:rsidRPr="00BA76F8" w:rsidRDefault="009C530D" w:rsidP="009C530D">
            <w:pPr>
              <w:spacing w:line="276" w:lineRule="auto"/>
              <w:jc w:val="center"/>
              <w:rPr>
                <w:rFonts w:ascii="Arial" w:eastAsia="Times New Roman" w:hAnsi="Arial" w:cs="Arial"/>
                <w:color w:val="000000"/>
                <w:sz w:val="18"/>
                <w:szCs w:val="18"/>
                <w:lang w:eastAsia="ca-ES"/>
              </w:rPr>
            </w:pPr>
          </w:p>
        </w:tc>
      </w:tr>
      <w:tr w:rsidR="009C530D" w:rsidRPr="00BA76F8" w14:paraId="59DE9180" w14:textId="77777777" w:rsidTr="0099275F">
        <w:trPr>
          <w:trHeight w:val="293"/>
        </w:trPr>
        <w:tc>
          <w:tcPr>
            <w:tcW w:w="2823" w:type="dxa"/>
            <w:tcBorders>
              <w:top w:val="nil"/>
              <w:left w:val="single" w:sz="4" w:space="0" w:color="auto"/>
              <w:bottom w:val="single" w:sz="4" w:space="0" w:color="auto"/>
              <w:right w:val="single" w:sz="4" w:space="0" w:color="auto"/>
            </w:tcBorders>
            <w:shd w:val="clear" w:color="auto" w:fill="auto"/>
            <w:noWrap/>
            <w:vAlign w:val="center"/>
            <w:hideMark/>
          </w:tcPr>
          <w:p w14:paraId="0D8C93A1" w14:textId="545BF357" w:rsidR="009C530D" w:rsidRPr="00BA76F8" w:rsidRDefault="007851C6" w:rsidP="009C530D">
            <w:pPr>
              <w:spacing w:line="276" w:lineRule="auto"/>
              <w:rPr>
                <w:rFonts w:ascii="Arial" w:eastAsia="Times New Roman" w:hAnsi="Arial" w:cs="Arial"/>
                <w:color w:val="000000"/>
                <w:sz w:val="18"/>
                <w:szCs w:val="18"/>
                <w:lang w:eastAsia="ca-ES"/>
              </w:rPr>
            </w:pPr>
            <w:r>
              <w:rPr>
                <w:rFonts w:ascii="Arial" w:eastAsia="Times New Roman" w:hAnsi="Arial" w:cs="Arial"/>
                <w:color w:val="000000"/>
                <w:sz w:val="18"/>
                <w:szCs w:val="18"/>
                <w:lang w:eastAsia="ca-ES"/>
              </w:rPr>
              <w:t>Pròrroga 2025</w:t>
            </w:r>
            <w:r w:rsidR="00E11D8D">
              <w:rPr>
                <w:rFonts w:ascii="Arial" w:eastAsia="Times New Roman" w:hAnsi="Arial" w:cs="Arial"/>
                <w:color w:val="000000"/>
                <w:sz w:val="18"/>
                <w:szCs w:val="18"/>
                <w:lang w:eastAsia="ca-ES"/>
              </w:rPr>
              <w:t xml:space="preserve"> (12 mesos)</w:t>
            </w:r>
          </w:p>
        </w:tc>
        <w:tc>
          <w:tcPr>
            <w:tcW w:w="2135" w:type="dxa"/>
            <w:tcBorders>
              <w:top w:val="nil"/>
              <w:left w:val="nil"/>
              <w:bottom w:val="single" w:sz="4" w:space="0" w:color="auto"/>
              <w:right w:val="single" w:sz="4" w:space="0" w:color="auto"/>
            </w:tcBorders>
            <w:shd w:val="clear" w:color="auto" w:fill="auto"/>
            <w:noWrap/>
            <w:vAlign w:val="center"/>
            <w:hideMark/>
          </w:tcPr>
          <w:p w14:paraId="650837AA" w14:textId="77777777" w:rsidR="009C530D" w:rsidRPr="00BA76F8" w:rsidRDefault="009C530D" w:rsidP="009C530D">
            <w:pPr>
              <w:spacing w:line="276" w:lineRule="auto"/>
              <w:jc w:val="center"/>
              <w:rPr>
                <w:rFonts w:ascii="Arial" w:eastAsia="Times New Roman" w:hAnsi="Arial" w:cs="Arial"/>
                <w:color w:val="000000"/>
                <w:sz w:val="18"/>
                <w:szCs w:val="18"/>
                <w:lang w:eastAsia="ca-ES"/>
              </w:rPr>
            </w:pPr>
          </w:p>
        </w:tc>
        <w:tc>
          <w:tcPr>
            <w:tcW w:w="1511" w:type="dxa"/>
            <w:tcBorders>
              <w:top w:val="nil"/>
              <w:left w:val="nil"/>
              <w:bottom w:val="single" w:sz="4" w:space="0" w:color="auto"/>
              <w:right w:val="single" w:sz="4" w:space="0" w:color="auto"/>
            </w:tcBorders>
            <w:shd w:val="clear" w:color="auto" w:fill="auto"/>
            <w:noWrap/>
            <w:vAlign w:val="center"/>
            <w:hideMark/>
          </w:tcPr>
          <w:p w14:paraId="074C6D19" w14:textId="77777777" w:rsidR="009C530D" w:rsidRPr="00BA76F8" w:rsidRDefault="007851C6" w:rsidP="009C530D">
            <w:pPr>
              <w:spacing w:line="276" w:lineRule="auto"/>
              <w:jc w:val="center"/>
              <w:rPr>
                <w:rFonts w:ascii="Arial" w:eastAsia="Times New Roman" w:hAnsi="Arial" w:cs="Arial"/>
                <w:color w:val="000000"/>
                <w:sz w:val="18"/>
                <w:szCs w:val="18"/>
                <w:lang w:eastAsia="ca-ES"/>
              </w:rPr>
            </w:pPr>
            <w:r>
              <w:rPr>
                <w:rFonts w:ascii="Arial" w:eastAsia="Times New Roman" w:hAnsi="Arial" w:cs="Arial"/>
                <w:color w:val="000000"/>
                <w:sz w:val="18"/>
                <w:szCs w:val="18"/>
                <w:lang w:eastAsia="ca-ES"/>
              </w:rPr>
              <w:t>25.365,20 €</w:t>
            </w:r>
          </w:p>
        </w:tc>
        <w:tc>
          <w:tcPr>
            <w:tcW w:w="2020" w:type="dxa"/>
            <w:tcBorders>
              <w:top w:val="nil"/>
              <w:left w:val="nil"/>
              <w:bottom w:val="single" w:sz="4" w:space="0" w:color="auto"/>
              <w:right w:val="single" w:sz="4" w:space="0" w:color="auto"/>
            </w:tcBorders>
            <w:vAlign w:val="center"/>
          </w:tcPr>
          <w:p w14:paraId="1A02009F" w14:textId="77777777" w:rsidR="009C530D" w:rsidRPr="00BA76F8" w:rsidRDefault="009C530D" w:rsidP="009C530D">
            <w:pPr>
              <w:spacing w:line="276" w:lineRule="auto"/>
              <w:jc w:val="center"/>
              <w:rPr>
                <w:rFonts w:ascii="Arial" w:eastAsia="Times New Roman" w:hAnsi="Arial" w:cs="Arial"/>
                <w:color w:val="000000"/>
                <w:sz w:val="18"/>
                <w:szCs w:val="18"/>
                <w:lang w:eastAsia="ca-ES"/>
              </w:rPr>
            </w:pPr>
          </w:p>
        </w:tc>
      </w:tr>
      <w:tr w:rsidR="009C530D" w:rsidRPr="00BA76F8" w14:paraId="22DFC2A9" w14:textId="77777777" w:rsidTr="0099275F">
        <w:trPr>
          <w:trHeight w:val="293"/>
        </w:trPr>
        <w:tc>
          <w:tcPr>
            <w:tcW w:w="2823" w:type="dxa"/>
            <w:tcBorders>
              <w:top w:val="nil"/>
              <w:left w:val="single" w:sz="4" w:space="0" w:color="auto"/>
              <w:bottom w:val="single" w:sz="4" w:space="0" w:color="auto"/>
              <w:right w:val="single" w:sz="4" w:space="0" w:color="auto"/>
            </w:tcBorders>
            <w:shd w:val="clear" w:color="auto" w:fill="auto"/>
            <w:noWrap/>
            <w:vAlign w:val="center"/>
            <w:hideMark/>
          </w:tcPr>
          <w:p w14:paraId="4A80CF1D" w14:textId="764D7FDE" w:rsidR="009C530D" w:rsidRPr="00BA76F8" w:rsidRDefault="007851C6" w:rsidP="009C530D">
            <w:pPr>
              <w:spacing w:line="276" w:lineRule="auto"/>
              <w:rPr>
                <w:rFonts w:ascii="Arial" w:eastAsia="Times New Roman" w:hAnsi="Arial" w:cs="Arial"/>
                <w:color w:val="000000"/>
                <w:sz w:val="18"/>
                <w:szCs w:val="18"/>
                <w:lang w:eastAsia="ca-ES"/>
              </w:rPr>
            </w:pPr>
            <w:r>
              <w:rPr>
                <w:rFonts w:ascii="Arial" w:eastAsia="Times New Roman" w:hAnsi="Arial" w:cs="Arial"/>
                <w:color w:val="000000"/>
                <w:sz w:val="18"/>
                <w:szCs w:val="18"/>
                <w:lang w:eastAsia="ca-ES"/>
              </w:rPr>
              <w:t>Pròrroga 2026</w:t>
            </w:r>
            <w:r w:rsidR="00E11D8D">
              <w:rPr>
                <w:rFonts w:ascii="Arial" w:eastAsia="Times New Roman" w:hAnsi="Arial" w:cs="Arial"/>
                <w:color w:val="000000"/>
                <w:sz w:val="18"/>
                <w:szCs w:val="18"/>
                <w:lang w:eastAsia="ca-ES"/>
              </w:rPr>
              <w:t xml:space="preserve"> (12 mesos)</w:t>
            </w:r>
          </w:p>
        </w:tc>
        <w:tc>
          <w:tcPr>
            <w:tcW w:w="2135" w:type="dxa"/>
            <w:tcBorders>
              <w:top w:val="nil"/>
              <w:left w:val="nil"/>
              <w:bottom w:val="single" w:sz="4" w:space="0" w:color="auto"/>
              <w:right w:val="single" w:sz="4" w:space="0" w:color="auto"/>
            </w:tcBorders>
            <w:shd w:val="clear" w:color="auto" w:fill="auto"/>
            <w:noWrap/>
            <w:vAlign w:val="center"/>
            <w:hideMark/>
          </w:tcPr>
          <w:p w14:paraId="4A966FCA" w14:textId="77777777" w:rsidR="009C530D" w:rsidRPr="00BA76F8" w:rsidRDefault="009C530D" w:rsidP="009C530D">
            <w:pPr>
              <w:spacing w:line="276" w:lineRule="auto"/>
              <w:jc w:val="center"/>
              <w:rPr>
                <w:rFonts w:ascii="Arial" w:eastAsia="Times New Roman" w:hAnsi="Arial" w:cs="Arial"/>
                <w:color w:val="000000"/>
                <w:sz w:val="18"/>
                <w:szCs w:val="18"/>
                <w:lang w:eastAsia="ca-ES"/>
              </w:rPr>
            </w:pPr>
          </w:p>
        </w:tc>
        <w:tc>
          <w:tcPr>
            <w:tcW w:w="1511" w:type="dxa"/>
            <w:tcBorders>
              <w:top w:val="nil"/>
              <w:left w:val="nil"/>
              <w:bottom w:val="single" w:sz="4" w:space="0" w:color="auto"/>
              <w:right w:val="single" w:sz="4" w:space="0" w:color="auto"/>
            </w:tcBorders>
            <w:shd w:val="clear" w:color="auto" w:fill="auto"/>
            <w:noWrap/>
            <w:vAlign w:val="center"/>
            <w:hideMark/>
          </w:tcPr>
          <w:p w14:paraId="084B7393" w14:textId="77777777" w:rsidR="009C530D" w:rsidRPr="00BA76F8" w:rsidRDefault="007851C6" w:rsidP="009C530D">
            <w:pPr>
              <w:spacing w:line="276" w:lineRule="auto"/>
              <w:jc w:val="center"/>
              <w:rPr>
                <w:rFonts w:ascii="Arial" w:eastAsia="Times New Roman" w:hAnsi="Arial" w:cs="Arial"/>
                <w:color w:val="000000"/>
                <w:sz w:val="18"/>
                <w:szCs w:val="18"/>
                <w:lang w:eastAsia="ca-ES"/>
              </w:rPr>
            </w:pPr>
            <w:r>
              <w:rPr>
                <w:rFonts w:ascii="Arial" w:eastAsia="Times New Roman" w:hAnsi="Arial" w:cs="Arial"/>
                <w:color w:val="000000"/>
                <w:sz w:val="18"/>
                <w:szCs w:val="18"/>
                <w:lang w:eastAsia="ca-ES"/>
              </w:rPr>
              <w:t>25.365,20 €</w:t>
            </w:r>
          </w:p>
        </w:tc>
        <w:tc>
          <w:tcPr>
            <w:tcW w:w="2020" w:type="dxa"/>
            <w:tcBorders>
              <w:top w:val="nil"/>
              <w:left w:val="nil"/>
              <w:bottom w:val="single" w:sz="4" w:space="0" w:color="auto"/>
              <w:right w:val="single" w:sz="4" w:space="0" w:color="auto"/>
            </w:tcBorders>
            <w:vAlign w:val="center"/>
          </w:tcPr>
          <w:p w14:paraId="519D840D" w14:textId="77777777" w:rsidR="009C530D" w:rsidRPr="00BA76F8" w:rsidRDefault="009C530D" w:rsidP="009C530D">
            <w:pPr>
              <w:spacing w:line="276" w:lineRule="auto"/>
              <w:jc w:val="center"/>
              <w:rPr>
                <w:rFonts w:ascii="Arial" w:eastAsia="Times New Roman" w:hAnsi="Arial" w:cs="Arial"/>
                <w:color w:val="000000"/>
                <w:sz w:val="18"/>
                <w:szCs w:val="18"/>
                <w:lang w:eastAsia="ca-ES"/>
              </w:rPr>
            </w:pPr>
          </w:p>
        </w:tc>
      </w:tr>
      <w:tr w:rsidR="007851C6" w:rsidRPr="00BA76F8" w14:paraId="43439575" w14:textId="77777777" w:rsidTr="0099275F">
        <w:trPr>
          <w:trHeight w:val="293"/>
        </w:trPr>
        <w:tc>
          <w:tcPr>
            <w:tcW w:w="2823" w:type="dxa"/>
            <w:tcBorders>
              <w:top w:val="nil"/>
              <w:left w:val="single" w:sz="4" w:space="0" w:color="auto"/>
              <w:bottom w:val="single" w:sz="4" w:space="0" w:color="auto"/>
              <w:right w:val="single" w:sz="4" w:space="0" w:color="auto"/>
            </w:tcBorders>
            <w:shd w:val="clear" w:color="auto" w:fill="auto"/>
            <w:noWrap/>
            <w:vAlign w:val="center"/>
          </w:tcPr>
          <w:p w14:paraId="7D3BA25C" w14:textId="34ACDC90" w:rsidR="007851C6" w:rsidRPr="00BA76F8" w:rsidRDefault="007851C6" w:rsidP="009C530D">
            <w:pPr>
              <w:spacing w:line="276" w:lineRule="auto"/>
              <w:rPr>
                <w:rFonts w:ascii="Arial" w:eastAsia="Times New Roman" w:hAnsi="Arial" w:cs="Arial"/>
                <w:color w:val="000000"/>
                <w:sz w:val="18"/>
                <w:szCs w:val="18"/>
                <w:lang w:eastAsia="ca-ES"/>
              </w:rPr>
            </w:pPr>
            <w:r>
              <w:rPr>
                <w:rFonts w:ascii="Arial" w:eastAsia="Times New Roman" w:hAnsi="Arial" w:cs="Arial"/>
                <w:color w:val="000000"/>
                <w:sz w:val="18"/>
                <w:szCs w:val="18"/>
                <w:lang w:eastAsia="ca-ES"/>
              </w:rPr>
              <w:t>Pròrroga 2027</w:t>
            </w:r>
            <w:r w:rsidR="00E11D8D">
              <w:rPr>
                <w:rFonts w:ascii="Arial" w:eastAsia="Times New Roman" w:hAnsi="Arial" w:cs="Arial"/>
                <w:color w:val="000000"/>
                <w:sz w:val="18"/>
                <w:szCs w:val="18"/>
                <w:lang w:eastAsia="ca-ES"/>
              </w:rPr>
              <w:t xml:space="preserve"> (12 mesos)</w:t>
            </w:r>
          </w:p>
        </w:tc>
        <w:tc>
          <w:tcPr>
            <w:tcW w:w="2135" w:type="dxa"/>
            <w:tcBorders>
              <w:top w:val="nil"/>
              <w:left w:val="nil"/>
              <w:bottom w:val="single" w:sz="4" w:space="0" w:color="auto"/>
              <w:right w:val="single" w:sz="4" w:space="0" w:color="auto"/>
            </w:tcBorders>
            <w:shd w:val="clear" w:color="auto" w:fill="auto"/>
            <w:noWrap/>
            <w:vAlign w:val="center"/>
          </w:tcPr>
          <w:p w14:paraId="73D0A2DF" w14:textId="77777777" w:rsidR="007851C6" w:rsidRPr="00BA76F8" w:rsidRDefault="007851C6" w:rsidP="009C530D">
            <w:pPr>
              <w:spacing w:line="276" w:lineRule="auto"/>
              <w:jc w:val="center"/>
              <w:rPr>
                <w:rFonts w:ascii="Arial" w:eastAsia="Times New Roman" w:hAnsi="Arial" w:cs="Arial"/>
                <w:color w:val="000000"/>
                <w:sz w:val="18"/>
                <w:szCs w:val="18"/>
                <w:lang w:eastAsia="ca-ES"/>
              </w:rPr>
            </w:pPr>
          </w:p>
        </w:tc>
        <w:tc>
          <w:tcPr>
            <w:tcW w:w="1511" w:type="dxa"/>
            <w:tcBorders>
              <w:top w:val="nil"/>
              <w:left w:val="nil"/>
              <w:bottom w:val="single" w:sz="4" w:space="0" w:color="auto"/>
              <w:right w:val="single" w:sz="4" w:space="0" w:color="auto"/>
            </w:tcBorders>
            <w:shd w:val="clear" w:color="auto" w:fill="auto"/>
            <w:noWrap/>
            <w:vAlign w:val="center"/>
          </w:tcPr>
          <w:p w14:paraId="2605442B" w14:textId="77777777" w:rsidR="007851C6" w:rsidRPr="00BA76F8" w:rsidRDefault="007851C6" w:rsidP="009C530D">
            <w:pPr>
              <w:spacing w:line="276" w:lineRule="auto"/>
              <w:jc w:val="center"/>
              <w:rPr>
                <w:rFonts w:ascii="Arial" w:eastAsia="Times New Roman" w:hAnsi="Arial" w:cs="Arial"/>
                <w:color w:val="000000"/>
                <w:sz w:val="18"/>
                <w:szCs w:val="18"/>
                <w:lang w:eastAsia="ca-ES"/>
              </w:rPr>
            </w:pPr>
            <w:r>
              <w:rPr>
                <w:rFonts w:ascii="Arial" w:eastAsia="Times New Roman" w:hAnsi="Arial" w:cs="Arial"/>
                <w:color w:val="000000"/>
                <w:sz w:val="18"/>
                <w:szCs w:val="18"/>
                <w:lang w:eastAsia="ca-ES"/>
              </w:rPr>
              <w:t>25.365,20 €</w:t>
            </w:r>
          </w:p>
        </w:tc>
        <w:tc>
          <w:tcPr>
            <w:tcW w:w="2020" w:type="dxa"/>
            <w:tcBorders>
              <w:top w:val="nil"/>
              <w:left w:val="nil"/>
              <w:bottom w:val="single" w:sz="4" w:space="0" w:color="auto"/>
              <w:right w:val="single" w:sz="4" w:space="0" w:color="auto"/>
            </w:tcBorders>
            <w:vAlign w:val="center"/>
          </w:tcPr>
          <w:p w14:paraId="3314E28A" w14:textId="77777777" w:rsidR="007851C6" w:rsidRPr="00BA76F8" w:rsidRDefault="007851C6" w:rsidP="009C530D">
            <w:pPr>
              <w:spacing w:line="276" w:lineRule="auto"/>
              <w:jc w:val="center"/>
              <w:rPr>
                <w:rFonts w:ascii="Arial" w:eastAsia="Times New Roman" w:hAnsi="Arial" w:cs="Arial"/>
                <w:color w:val="000000"/>
                <w:sz w:val="18"/>
                <w:szCs w:val="18"/>
                <w:lang w:eastAsia="ca-ES"/>
              </w:rPr>
            </w:pPr>
          </w:p>
        </w:tc>
      </w:tr>
      <w:tr w:rsidR="009C530D" w:rsidRPr="00BA76F8" w14:paraId="63741F26" w14:textId="77777777" w:rsidTr="0099275F">
        <w:trPr>
          <w:trHeight w:val="293"/>
        </w:trPr>
        <w:tc>
          <w:tcPr>
            <w:tcW w:w="2823" w:type="dxa"/>
            <w:tcBorders>
              <w:top w:val="nil"/>
              <w:left w:val="single" w:sz="4" w:space="0" w:color="auto"/>
              <w:bottom w:val="single" w:sz="4" w:space="0" w:color="auto"/>
              <w:right w:val="single" w:sz="4" w:space="0" w:color="auto"/>
            </w:tcBorders>
            <w:shd w:val="clear" w:color="auto" w:fill="auto"/>
            <w:noWrap/>
            <w:vAlign w:val="center"/>
            <w:hideMark/>
          </w:tcPr>
          <w:p w14:paraId="12C994BB" w14:textId="77777777" w:rsidR="009C530D" w:rsidRPr="00BA76F8" w:rsidRDefault="009C530D" w:rsidP="009C530D">
            <w:pPr>
              <w:spacing w:line="276" w:lineRule="auto"/>
              <w:rPr>
                <w:rFonts w:ascii="Arial" w:eastAsia="Times New Roman" w:hAnsi="Arial" w:cs="Arial"/>
                <w:b/>
                <w:bCs/>
                <w:color w:val="000000"/>
                <w:sz w:val="18"/>
                <w:szCs w:val="18"/>
                <w:lang w:eastAsia="ca-ES"/>
              </w:rPr>
            </w:pPr>
            <w:r w:rsidRPr="00BA76F8">
              <w:rPr>
                <w:rFonts w:ascii="Arial" w:eastAsia="Times New Roman" w:hAnsi="Arial" w:cs="Arial"/>
                <w:b/>
                <w:bCs/>
                <w:color w:val="000000"/>
                <w:sz w:val="18"/>
                <w:szCs w:val="18"/>
                <w:lang w:eastAsia="ca-ES"/>
              </w:rPr>
              <w:t>TOTAL</w:t>
            </w:r>
          </w:p>
        </w:tc>
        <w:tc>
          <w:tcPr>
            <w:tcW w:w="2135" w:type="dxa"/>
            <w:tcBorders>
              <w:top w:val="nil"/>
              <w:left w:val="nil"/>
              <w:bottom w:val="single" w:sz="4" w:space="0" w:color="auto"/>
              <w:right w:val="single" w:sz="4" w:space="0" w:color="auto"/>
            </w:tcBorders>
            <w:shd w:val="clear" w:color="auto" w:fill="auto"/>
            <w:noWrap/>
            <w:vAlign w:val="center"/>
            <w:hideMark/>
          </w:tcPr>
          <w:p w14:paraId="5A5B7AA3" w14:textId="77777777" w:rsidR="009C530D" w:rsidRPr="007851C6" w:rsidRDefault="007851C6" w:rsidP="009C530D">
            <w:pPr>
              <w:spacing w:line="276" w:lineRule="auto"/>
              <w:jc w:val="center"/>
              <w:rPr>
                <w:rFonts w:ascii="Arial" w:eastAsia="Times New Roman" w:hAnsi="Arial" w:cs="Arial"/>
                <w:b/>
                <w:color w:val="000000"/>
                <w:sz w:val="18"/>
                <w:szCs w:val="18"/>
                <w:lang w:eastAsia="ca-ES"/>
              </w:rPr>
            </w:pPr>
            <w:r w:rsidRPr="007851C6">
              <w:rPr>
                <w:rFonts w:ascii="Arial" w:eastAsia="Times New Roman" w:hAnsi="Arial" w:cs="Arial"/>
                <w:b/>
                <w:color w:val="000000"/>
                <w:sz w:val="18"/>
                <w:szCs w:val="18"/>
                <w:lang w:eastAsia="ca-ES"/>
              </w:rPr>
              <w:t>14.796,37 €</w:t>
            </w:r>
          </w:p>
        </w:tc>
        <w:tc>
          <w:tcPr>
            <w:tcW w:w="1511" w:type="dxa"/>
            <w:tcBorders>
              <w:top w:val="nil"/>
              <w:left w:val="nil"/>
              <w:bottom w:val="single" w:sz="4" w:space="0" w:color="auto"/>
              <w:right w:val="single" w:sz="4" w:space="0" w:color="auto"/>
            </w:tcBorders>
            <w:shd w:val="clear" w:color="auto" w:fill="auto"/>
            <w:noWrap/>
            <w:vAlign w:val="center"/>
            <w:hideMark/>
          </w:tcPr>
          <w:p w14:paraId="027C9B9B" w14:textId="77777777" w:rsidR="009C530D" w:rsidRPr="00BA76F8" w:rsidRDefault="007851C6" w:rsidP="009C530D">
            <w:pPr>
              <w:spacing w:line="276" w:lineRule="auto"/>
              <w:jc w:val="center"/>
              <w:rPr>
                <w:rFonts w:ascii="Arial" w:eastAsia="Times New Roman" w:hAnsi="Arial" w:cs="Arial"/>
                <w:color w:val="000000"/>
                <w:sz w:val="18"/>
                <w:szCs w:val="18"/>
                <w:lang w:eastAsia="ca-ES"/>
              </w:rPr>
            </w:pPr>
            <w:r>
              <w:rPr>
                <w:rFonts w:ascii="Arial" w:eastAsia="Times New Roman" w:hAnsi="Arial" w:cs="Arial"/>
                <w:color w:val="000000"/>
                <w:sz w:val="18"/>
                <w:szCs w:val="18"/>
                <w:lang w:eastAsia="ca-ES"/>
              </w:rPr>
              <w:t>76.095,60 €</w:t>
            </w:r>
          </w:p>
        </w:tc>
        <w:tc>
          <w:tcPr>
            <w:tcW w:w="2020" w:type="dxa"/>
            <w:tcBorders>
              <w:top w:val="nil"/>
              <w:left w:val="nil"/>
              <w:bottom w:val="single" w:sz="4" w:space="0" w:color="auto"/>
              <w:right w:val="single" w:sz="4" w:space="0" w:color="auto"/>
            </w:tcBorders>
            <w:vAlign w:val="center"/>
          </w:tcPr>
          <w:p w14:paraId="016A3B5D" w14:textId="77777777" w:rsidR="009C530D" w:rsidRPr="00BA76F8" w:rsidRDefault="007851C6" w:rsidP="009C530D">
            <w:pPr>
              <w:spacing w:line="276" w:lineRule="auto"/>
              <w:jc w:val="center"/>
              <w:rPr>
                <w:rFonts w:ascii="Arial" w:eastAsia="Times New Roman" w:hAnsi="Arial" w:cs="Arial"/>
                <w:b/>
                <w:color w:val="000000"/>
                <w:sz w:val="18"/>
                <w:szCs w:val="18"/>
                <w:lang w:eastAsia="ca-ES"/>
              </w:rPr>
            </w:pPr>
            <w:r>
              <w:rPr>
                <w:rFonts w:ascii="Arial" w:eastAsia="Times New Roman" w:hAnsi="Arial" w:cs="Arial"/>
                <w:b/>
                <w:color w:val="000000"/>
                <w:sz w:val="18"/>
                <w:szCs w:val="18"/>
                <w:lang w:eastAsia="ca-ES"/>
              </w:rPr>
              <w:t xml:space="preserve">90.891,97 </w:t>
            </w:r>
            <w:r w:rsidR="009C530D" w:rsidRPr="00BA76F8">
              <w:rPr>
                <w:rFonts w:ascii="Arial" w:eastAsia="Times New Roman" w:hAnsi="Arial" w:cs="Arial"/>
                <w:b/>
                <w:color w:val="000000"/>
                <w:sz w:val="18"/>
                <w:szCs w:val="18"/>
                <w:lang w:eastAsia="ca-ES"/>
              </w:rPr>
              <w:t>€</w:t>
            </w:r>
          </w:p>
        </w:tc>
      </w:tr>
    </w:tbl>
    <w:p w14:paraId="78DBE6C3" w14:textId="77777777" w:rsidR="009C530D" w:rsidRPr="00BA76F8" w:rsidRDefault="009C530D" w:rsidP="009C530D">
      <w:pPr>
        <w:spacing w:line="276" w:lineRule="auto"/>
        <w:jc w:val="both"/>
        <w:rPr>
          <w:rFonts w:ascii="Arial" w:hAnsi="Arial" w:cs="Arial"/>
          <w:color w:val="000000" w:themeColor="text1"/>
          <w:sz w:val="18"/>
          <w:szCs w:val="18"/>
        </w:rPr>
      </w:pPr>
    </w:p>
    <w:p w14:paraId="2730BE81" w14:textId="77777777" w:rsidR="009C530D" w:rsidRPr="00BA76F8" w:rsidRDefault="009C530D" w:rsidP="009C530D">
      <w:pPr>
        <w:autoSpaceDE w:val="0"/>
        <w:autoSpaceDN w:val="0"/>
        <w:adjustRightInd w:val="0"/>
        <w:spacing w:line="276" w:lineRule="auto"/>
        <w:jc w:val="both"/>
        <w:rPr>
          <w:rFonts w:ascii="Arial" w:hAnsi="Arial" w:cs="Arial"/>
          <w:bCs/>
          <w:color w:val="000000"/>
          <w:sz w:val="18"/>
          <w:szCs w:val="18"/>
          <w:lang w:eastAsia="ca-ES"/>
        </w:rPr>
      </w:pPr>
      <w:r w:rsidRPr="00BA76F8">
        <w:rPr>
          <w:rFonts w:ascii="Arial" w:hAnsi="Arial" w:cs="Arial"/>
          <w:bCs/>
          <w:color w:val="000000"/>
          <w:sz w:val="18"/>
          <w:szCs w:val="18"/>
          <w:lang w:eastAsia="ca-ES"/>
        </w:rPr>
        <w:t>Per la qual cosa aquest contracte es proposa tramitar per procediment obert (article 156 LCSP).</w:t>
      </w:r>
      <w:r w:rsidR="0099275F">
        <w:rPr>
          <w:rFonts w:ascii="Arial" w:hAnsi="Arial" w:cs="Arial"/>
          <w:bCs/>
          <w:color w:val="000000"/>
          <w:sz w:val="18"/>
          <w:szCs w:val="18"/>
          <w:lang w:eastAsia="ca-ES"/>
        </w:rPr>
        <w:t xml:space="preserve"> </w:t>
      </w:r>
    </w:p>
    <w:p w14:paraId="1409117D" w14:textId="77777777" w:rsidR="009C530D" w:rsidRPr="00BA76F8" w:rsidRDefault="009C530D" w:rsidP="009C530D">
      <w:pPr>
        <w:spacing w:line="276" w:lineRule="auto"/>
        <w:jc w:val="both"/>
        <w:rPr>
          <w:rFonts w:ascii="Arial" w:hAnsi="Arial" w:cs="Arial"/>
          <w:color w:val="000000" w:themeColor="text1"/>
          <w:sz w:val="18"/>
          <w:szCs w:val="18"/>
        </w:rPr>
      </w:pPr>
    </w:p>
    <w:p w14:paraId="3AF0ABD9" w14:textId="77777777" w:rsidR="009C530D" w:rsidRPr="00BA76F8" w:rsidRDefault="009C530D" w:rsidP="009C530D">
      <w:pPr>
        <w:spacing w:line="276" w:lineRule="auto"/>
        <w:jc w:val="both"/>
        <w:rPr>
          <w:rFonts w:ascii="Arial" w:hAnsi="Arial" w:cs="Arial"/>
          <w:color w:val="000000" w:themeColor="text1"/>
          <w:sz w:val="18"/>
          <w:szCs w:val="18"/>
        </w:rPr>
      </w:pPr>
      <w:r w:rsidRPr="00BA76F8">
        <w:rPr>
          <w:rFonts w:ascii="Arial" w:hAnsi="Arial" w:cs="Arial"/>
          <w:color w:val="000000" w:themeColor="text1"/>
          <w:sz w:val="18"/>
          <w:szCs w:val="18"/>
        </w:rPr>
        <w:t xml:space="preserve">B.3 Pressupost base de licitació: El pressupost base de licitació, que determina el límit màxim de despesa al qual es compromet l'Agència Catalana del Patrimoni Cultural, </w:t>
      </w:r>
      <w:r w:rsidRPr="00BA76F8">
        <w:rPr>
          <w:rFonts w:ascii="Arial" w:eastAsia="Times" w:hAnsi="Arial" w:cs="Arial"/>
          <w:sz w:val="18"/>
          <w:szCs w:val="18"/>
          <w:lang w:eastAsia="es-ES"/>
        </w:rPr>
        <w:t xml:space="preserve">és de </w:t>
      </w:r>
      <w:r w:rsidR="001F02E7" w:rsidRPr="001F02E7">
        <w:rPr>
          <w:rFonts w:ascii="Arial" w:hAnsi="Arial" w:cs="Arial"/>
          <w:b/>
          <w:snapToGrid w:val="0"/>
          <w:sz w:val="18"/>
          <w:szCs w:val="18"/>
        </w:rPr>
        <w:t>17.903,60</w:t>
      </w:r>
      <w:r w:rsidRPr="00BA76F8">
        <w:rPr>
          <w:rFonts w:ascii="Arial" w:eastAsia="Times" w:hAnsi="Arial" w:cs="Arial"/>
          <w:b/>
          <w:sz w:val="18"/>
          <w:szCs w:val="18"/>
          <w:lang w:eastAsia="es-ES"/>
        </w:rPr>
        <w:t xml:space="preserve"> </w:t>
      </w:r>
      <w:r w:rsidRPr="00BA76F8">
        <w:rPr>
          <w:rFonts w:ascii="Arial" w:eastAsia="Times" w:hAnsi="Arial" w:cs="Arial"/>
          <w:b/>
          <w:bCs/>
          <w:color w:val="000000"/>
          <w:sz w:val="18"/>
          <w:szCs w:val="18"/>
          <w:lang w:eastAsia="es-ES"/>
        </w:rPr>
        <w:t>€</w:t>
      </w:r>
      <w:r w:rsidRPr="00BA76F8">
        <w:rPr>
          <w:rFonts w:ascii="Arial" w:eastAsia="Times" w:hAnsi="Arial" w:cs="Arial"/>
          <w:b/>
          <w:sz w:val="18"/>
          <w:szCs w:val="18"/>
          <w:lang w:eastAsia="es-ES"/>
        </w:rPr>
        <w:t xml:space="preserve"> IVA inclòs</w:t>
      </w:r>
      <w:r w:rsidRPr="00BA76F8">
        <w:rPr>
          <w:rFonts w:ascii="Arial" w:eastAsia="Times" w:hAnsi="Arial" w:cs="Arial"/>
          <w:sz w:val="18"/>
          <w:szCs w:val="18"/>
          <w:lang w:eastAsia="es-ES"/>
        </w:rPr>
        <w:t xml:space="preserve">, dels quals </w:t>
      </w:r>
      <w:r w:rsidR="001F02E7" w:rsidRPr="001F02E7">
        <w:rPr>
          <w:rFonts w:ascii="Arial" w:hAnsi="Arial" w:cs="Arial"/>
          <w:snapToGrid w:val="0"/>
          <w:sz w:val="18"/>
          <w:szCs w:val="18"/>
        </w:rPr>
        <w:t>14.796,37</w:t>
      </w:r>
      <w:r w:rsidRPr="001F02E7">
        <w:rPr>
          <w:rFonts w:ascii="Arial" w:eastAsia="Times" w:hAnsi="Arial" w:cs="Arial"/>
          <w:bCs/>
          <w:color w:val="000000"/>
          <w:sz w:val="18"/>
          <w:szCs w:val="18"/>
          <w:lang w:eastAsia="ca-ES"/>
        </w:rPr>
        <w:t xml:space="preserve"> € </w:t>
      </w:r>
      <w:r w:rsidRPr="001F02E7">
        <w:rPr>
          <w:rFonts w:ascii="Arial" w:eastAsia="Times" w:hAnsi="Arial" w:cs="Arial"/>
          <w:sz w:val="18"/>
          <w:szCs w:val="18"/>
          <w:lang w:eastAsia="es-ES"/>
        </w:rPr>
        <w:t xml:space="preserve">corresponen al preu del contracte i </w:t>
      </w:r>
      <w:r w:rsidR="001F02E7" w:rsidRPr="001F02E7">
        <w:rPr>
          <w:rFonts w:ascii="Arial" w:hAnsi="Arial" w:cs="Arial"/>
          <w:snapToGrid w:val="0"/>
          <w:sz w:val="18"/>
          <w:szCs w:val="18"/>
        </w:rPr>
        <w:t>3.107,23</w:t>
      </w:r>
      <w:r w:rsidRPr="001F02E7">
        <w:rPr>
          <w:rFonts w:ascii="Arial" w:eastAsia="Times" w:hAnsi="Arial" w:cs="Arial"/>
          <w:bCs/>
          <w:color w:val="000000"/>
          <w:sz w:val="18"/>
          <w:szCs w:val="18"/>
          <w:lang w:eastAsia="ca-ES"/>
        </w:rPr>
        <w:t xml:space="preserve"> </w:t>
      </w:r>
      <w:r w:rsidRPr="001F02E7">
        <w:rPr>
          <w:rFonts w:ascii="Arial" w:eastAsia="Times" w:hAnsi="Arial" w:cs="Arial"/>
          <w:sz w:val="18"/>
          <w:szCs w:val="18"/>
          <w:lang w:eastAsia="es-ES"/>
        </w:rPr>
        <w:t>€ a l’IVA (21%)</w:t>
      </w:r>
      <w:r w:rsidRPr="00BA76F8">
        <w:rPr>
          <w:rFonts w:ascii="Arial" w:hAnsi="Arial" w:cs="Arial"/>
          <w:color w:val="000000" w:themeColor="text1"/>
          <w:sz w:val="18"/>
          <w:szCs w:val="18"/>
        </w:rPr>
        <w:t xml:space="preserve">. Aquest pressupost ha estat calculat per a </w:t>
      </w:r>
      <w:r w:rsidR="001F02E7">
        <w:rPr>
          <w:rFonts w:ascii="Arial" w:hAnsi="Arial" w:cs="Arial"/>
          <w:color w:val="000000" w:themeColor="text1"/>
          <w:sz w:val="18"/>
          <w:szCs w:val="18"/>
          <w:u w:val="single"/>
        </w:rPr>
        <w:t>7</w:t>
      </w:r>
      <w:r w:rsidRPr="00BA76F8">
        <w:rPr>
          <w:rFonts w:ascii="Arial" w:hAnsi="Arial" w:cs="Arial"/>
          <w:color w:val="000000" w:themeColor="text1"/>
          <w:sz w:val="18"/>
          <w:szCs w:val="18"/>
          <w:u w:val="single"/>
        </w:rPr>
        <w:t xml:space="preserve"> mesos de servei (</w:t>
      </w:r>
      <w:r w:rsidR="0098032E">
        <w:rPr>
          <w:rFonts w:ascii="Arial" w:hAnsi="Arial" w:cs="Arial"/>
          <w:color w:val="000000" w:themeColor="text1"/>
          <w:sz w:val="18"/>
          <w:szCs w:val="18"/>
          <w:u w:val="single"/>
        </w:rPr>
        <w:t xml:space="preserve">previstos des </w:t>
      </w:r>
      <w:r w:rsidRPr="00BA76F8">
        <w:rPr>
          <w:rFonts w:ascii="Arial" w:hAnsi="Arial" w:cs="Arial"/>
          <w:color w:val="000000" w:themeColor="text1"/>
          <w:sz w:val="18"/>
          <w:szCs w:val="18"/>
          <w:u w:val="single"/>
        </w:rPr>
        <w:t xml:space="preserve">de l’1 de </w:t>
      </w:r>
      <w:r w:rsidR="0098032E">
        <w:rPr>
          <w:rFonts w:ascii="Arial" w:hAnsi="Arial" w:cs="Arial"/>
          <w:color w:val="000000" w:themeColor="text1"/>
          <w:sz w:val="18"/>
          <w:szCs w:val="18"/>
          <w:u w:val="single"/>
        </w:rPr>
        <w:t>juny</w:t>
      </w:r>
      <w:r w:rsidR="00F27A26">
        <w:rPr>
          <w:rFonts w:ascii="Arial" w:hAnsi="Arial" w:cs="Arial"/>
          <w:color w:val="000000" w:themeColor="text1"/>
          <w:sz w:val="18"/>
          <w:szCs w:val="18"/>
          <w:u w:val="single"/>
        </w:rPr>
        <w:t xml:space="preserve"> de 2024 fins e</w:t>
      </w:r>
      <w:r w:rsidRPr="00BA76F8">
        <w:rPr>
          <w:rFonts w:ascii="Arial" w:hAnsi="Arial" w:cs="Arial"/>
          <w:color w:val="000000" w:themeColor="text1"/>
          <w:sz w:val="18"/>
          <w:szCs w:val="18"/>
          <w:u w:val="single"/>
        </w:rPr>
        <w:t>l 31 de desembre de 2024)</w:t>
      </w:r>
      <w:r w:rsidRPr="00BA76F8">
        <w:rPr>
          <w:rFonts w:ascii="Arial" w:hAnsi="Arial" w:cs="Arial"/>
          <w:color w:val="000000" w:themeColor="text1"/>
          <w:sz w:val="18"/>
          <w:szCs w:val="18"/>
        </w:rPr>
        <w:t>. Quedaran excloses les ofertes que presentin un import superior al pressupost de licitació.</w:t>
      </w:r>
      <w:r w:rsidR="00CD0E5F">
        <w:rPr>
          <w:rFonts w:ascii="Arial" w:hAnsi="Arial" w:cs="Arial"/>
          <w:color w:val="000000" w:themeColor="text1"/>
          <w:sz w:val="18"/>
          <w:szCs w:val="18"/>
        </w:rPr>
        <w:t xml:space="preserve"> </w:t>
      </w:r>
      <w:r w:rsidR="001F02E7">
        <w:rPr>
          <w:rFonts w:ascii="Arial" w:hAnsi="Arial" w:cs="Arial"/>
          <w:color w:val="000000" w:themeColor="text1"/>
          <w:sz w:val="18"/>
          <w:szCs w:val="18"/>
        </w:rPr>
        <w:t xml:space="preserve"> </w:t>
      </w:r>
    </w:p>
    <w:p w14:paraId="3DFD6997" w14:textId="77777777" w:rsidR="009C530D" w:rsidRPr="00BA76F8" w:rsidRDefault="00F27A26" w:rsidP="009C530D">
      <w:pPr>
        <w:autoSpaceDE w:val="0"/>
        <w:autoSpaceDN w:val="0"/>
        <w:adjustRightInd w:val="0"/>
        <w:spacing w:line="276" w:lineRule="auto"/>
        <w:jc w:val="both"/>
        <w:rPr>
          <w:rFonts w:ascii="Arial" w:eastAsia="Times" w:hAnsi="Arial" w:cs="Arial"/>
          <w:sz w:val="18"/>
          <w:szCs w:val="18"/>
          <w:lang w:eastAsia="es-ES"/>
        </w:rPr>
      </w:pPr>
      <w:r>
        <w:rPr>
          <w:rFonts w:ascii="Arial" w:eastAsia="Times" w:hAnsi="Arial" w:cs="Arial"/>
          <w:sz w:val="18"/>
          <w:szCs w:val="18"/>
          <w:lang w:eastAsia="es-ES"/>
        </w:rPr>
        <w:t xml:space="preserve"> </w:t>
      </w:r>
    </w:p>
    <w:p w14:paraId="3DC8A3D1" w14:textId="77777777" w:rsidR="009C530D" w:rsidRPr="0099275F" w:rsidRDefault="00F27A26" w:rsidP="009C530D">
      <w:pPr>
        <w:autoSpaceDE w:val="0"/>
        <w:autoSpaceDN w:val="0"/>
        <w:adjustRightInd w:val="0"/>
        <w:spacing w:line="276" w:lineRule="auto"/>
        <w:jc w:val="both"/>
        <w:rPr>
          <w:rFonts w:ascii="Arial" w:eastAsia="Times" w:hAnsi="Arial" w:cs="Arial"/>
          <w:bCs/>
          <w:color w:val="000000"/>
          <w:sz w:val="18"/>
          <w:szCs w:val="18"/>
          <w:lang w:eastAsia="ca-ES"/>
        </w:rPr>
      </w:pPr>
      <w:r w:rsidRPr="00F27A26">
        <w:rPr>
          <w:rFonts w:ascii="Arial" w:hAnsi="Arial" w:cs="Arial"/>
          <w:sz w:val="18"/>
          <w:szCs w:val="18"/>
        </w:rPr>
        <w:t xml:space="preserve">Pel càlcul del pressupost base de licitació s'ha tingut en compte el Conveni Col·lectiu del Sector d’empreses de publicitat. D’acord amb l’esmentat conveni, el personal destinat a executar aquest servei ha de ser contractat com a personal del grup professional II, Nivell 3 (Cap de projectes i </w:t>
      </w:r>
      <w:r w:rsidRPr="00F27A26">
        <w:rPr>
          <w:rFonts w:ascii="Arial" w:hAnsi="Arial" w:cs="Arial"/>
          <w:i/>
          <w:iCs/>
          <w:sz w:val="18"/>
          <w:szCs w:val="18"/>
        </w:rPr>
        <w:t>community manager</w:t>
      </w:r>
      <w:r w:rsidRPr="00F27A26">
        <w:rPr>
          <w:rFonts w:ascii="Arial" w:hAnsi="Arial" w:cs="Arial"/>
          <w:sz w:val="18"/>
          <w:szCs w:val="18"/>
        </w:rPr>
        <w:t>).</w:t>
      </w:r>
    </w:p>
    <w:p w14:paraId="55415A39" w14:textId="77777777" w:rsidR="00F27A26" w:rsidRDefault="00F27A26" w:rsidP="009C530D">
      <w:pPr>
        <w:autoSpaceDE w:val="0"/>
        <w:autoSpaceDN w:val="0"/>
        <w:adjustRightInd w:val="0"/>
        <w:spacing w:line="276" w:lineRule="auto"/>
        <w:jc w:val="both"/>
        <w:rPr>
          <w:rFonts w:ascii="Arial" w:eastAsia="Times" w:hAnsi="Arial" w:cs="Arial"/>
          <w:sz w:val="18"/>
          <w:szCs w:val="18"/>
          <w:lang w:eastAsia="es-ES"/>
        </w:rPr>
      </w:pPr>
    </w:p>
    <w:p w14:paraId="472F199E" w14:textId="77777777" w:rsidR="00F27A26" w:rsidRPr="0099275F" w:rsidRDefault="00F27A26" w:rsidP="0099275F">
      <w:pPr>
        <w:spacing w:line="276" w:lineRule="auto"/>
        <w:jc w:val="both"/>
        <w:rPr>
          <w:rFonts w:ascii="Arial" w:hAnsi="Arial" w:cs="Arial"/>
          <w:sz w:val="18"/>
          <w:szCs w:val="18"/>
        </w:rPr>
      </w:pPr>
      <w:r w:rsidRPr="0099275F">
        <w:rPr>
          <w:rFonts w:ascii="Arial" w:hAnsi="Arial" w:cs="Arial"/>
          <w:sz w:val="18"/>
          <w:szCs w:val="18"/>
        </w:rPr>
        <w:t>Es preveu una dedicació de jornada del 10% pels serveis i tasques de coordinació especificades als plecs tècnics (163,3 hores/anuals) i una dedicació del 75% de jornada pels serveis tècnics de prestació dels serveis especificats als plecs tècnics (1.224,75 hores /anuals).</w:t>
      </w:r>
    </w:p>
    <w:p w14:paraId="74F6A53A" w14:textId="77777777" w:rsidR="00F27A26" w:rsidRPr="0099275F" w:rsidRDefault="00F27A26" w:rsidP="0099275F">
      <w:pPr>
        <w:spacing w:line="276" w:lineRule="auto"/>
        <w:ind w:left="-284"/>
        <w:jc w:val="both"/>
        <w:rPr>
          <w:rFonts w:ascii="Arial" w:hAnsi="Arial" w:cs="Arial"/>
          <w:sz w:val="18"/>
          <w:szCs w:val="18"/>
        </w:rPr>
      </w:pPr>
    </w:p>
    <w:p w14:paraId="352D9250" w14:textId="77777777" w:rsidR="0099275F" w:rsidRDefault="00F27A26" w:rsidP="0099275F">
      <w:pPr>
        <w:spacing w:line="276" w:lineRule="auto"/>
        <w:ind w:left="-284" w:firstLine="284"/>
        <w:jc w:val="both"/>
        <w:rPr>
          <w:rFonts w:ascii="Arial" w:hAnsi="Arial" w:cs="Arial"/>
          <w:sz w:val="18"/>
          <w:szCs w:val="18"/>
        </w:rPr>
      </w:pPr>
      <w:r w:rsidRPr="0099275F">
        <w:rPr>
          <w:rFonts w:ascii="Arial" w:hAnsi="Arial" w:cs="Arial"/>
          <w:sz w:val="18"/>
          <w:szCs w:val="18"/>
        </w:rPr>
        <w:t>Amb caràcter estimatiu, el desglossament del pressupost per 1 any de servei (12 mesos), seria el següent:</w:t>
      </w:r>
    </w:p>
    <w:p w14:paraId="3052E4CD" w14:textId="77777777" w:rsidR="0099275F" w:rsidRDefault="0099275F" w:rsidP="0099275F">
      <w:pPr>
        <w:ind w:left="-284" w:firstLine="284"/>
        <w:jc w:val="both"/>
        <w:rPr>
          <w:rFonts w:ascii="Arial" w:hAnsi="Arial" w:cs="Arial"/>
          <w:sz w:val="18"/>
          <w:szCs w:val="18"/>
        </w:rPr>
      </w:pPr>
    </w:p>
    <w:p w14:paraId="772048DD" w14:textId="77777777" w:rsidR="0099275F" w:rsidRDefault="0099275F" w:rsidP="0099275F">
      <w:pPr>
        <w:ind w:left="-284" w:firstLine="284"/>
        <w:jc w:val="both"/>
        <w:rPr>
          <w:rFonts w:ascii="Arial" w:hAnsi="Arial" w:cs="Arial"/>
          <w:sz w:val="18"/>
          <w:szCs w:val="18"/>
        </w:rPr>
      </w:pPr>
    </w:p>
    <w:p w14:paraId="2C982F90" w14:textId="77777777" w:rsidR="00F27A26" w:rsidRPr="0099275F" w:rsidRDefault="00F27A26" w:rsidP="0099275F">
      <w:pPr>
        <w:ind w:left="-284" w:firstLine="284"/>
        <w:jc w:val="both"/>
        <w:rPr>
          <w:rFonts w:ascii="Arial" w:hAnsi="Arial" w:cs="Arial"/>
          <w:sz w:val="18"/>
          <w:szCs w:val="18"/>
        </w:rPr>
      </w:pPr>
      <w:r w:rsidRPr="0099275F">
        <w:rPr>
          <w:rFonts w:ascii="Arial" w:hAnsi="Arial" w:cs="Arial"/>
          <w:sz w:val="18"/>
          <w:szCs w:val="18"/>
        </w:rPr>
        <w:t xml:space="preserve"> </w:t>
      </w:r>
    </w:p>
    <w:p w14:paraId="656562BB" w14:textId="77777777" w:rsidR="00F27A26" w:rsidRDefault="00F27A26" w:rsidP="00F27A26">
      <w:pPr>
        <w:ind w:left="709"/>
        <w:jc w:val="both"/>
        <w:rPr>
          <w:rFonts w:ascii="Arial" w:hAnsi="Arial" w:cs="Arial"/>
          <w:sz w:val="22"/>
          <w:szCs w:val="22"/>
        </w:rPr>
      </w:pPr>
    </w:p>
    <w:p w14:paraId="7D897B58" w14:textId="77777777" w:rsidR="0099275F" w:rsidRPr="00F27A26" w:rsidRDefault="0099275F" w:rsidP="00F27A26">
      <w:pPr>
        <w:ind w:left="709"/>
        <w:jc w:val="both"/>
        <w:rPr>
          <w:rFonts w:ascii="Arial" w:hAnsi="Arial" w:cs="Arial"/>
          <w:sz w:val="22"/>
          <w:szCs w:val="22"/>
        </w:rPr>
      </w:pPr>
    </w:p>
    <w:tbl>
      <w:tblPr>
        <w:tblStyle w:val="Taulaambquadrcula"/>
        <w:tblW w:w="10752" w:type="dxa"/>
        <w:tblInd w:w="-998" w:type="dxa"/>
        <w:tblLayout w:type="fixed"/>
        <w:tblLook w:val="04A0" w:firstRow="1" w:lastRow="0" w:firstColumn="1" w:lastColumn="0" w:noHBand="0" w:noVBand="1"/>
      </w:tblPr>
      <w:tblGrid>
        <w:gridCol w:w="965"/>
        <w:gridCol w:w="989"/>
        <w:gridCol w:w="989"/>
        <w:gridCol w:w="989"/>
        <w:gridCol w:w="747"/>
        <w:gridCol w:w="973"/>
        <w:gridCol w:w="964"/>
        <w:gridCol w:w="1103"/>
        <w:gridCol w:w="957"/>
        <w:gridCol w:w="1103"/>
        <w:gridCol w:w="973"/>
      </w:tblGrid>
      <w:tr w:rsidR="00F27A26" w:rsidRPr="00F27A26" w14:paraId="259804F1" w14:textId="77777777" w:rsidTr="00F27A26">
        <w:trPr>
          <w:trHeight w:val="99"/>
        </w:trPr>
        <w:tc>
          <w:tcPr>
            <w:tcW w:w="965" w:type="dxa"/>
            <w:shd w:val="clear" w:color="auto" w:fill="auto"/>
          </w:tcPr>
          <w:p w14:paraId="1E4DCFE3" w14:textId="77777777" w:rsidR="00F27A26" w:rsidRPr="00F27A26" w:rsidRDefault="00F27A26" w:rsidP="00333A70">
            <w:pPr>
              <w:jc w:val="center"/>
              <w:rPr>
                <w:rFonts w:ascii="Arial" w:hAnsi="Arial" w:cs="Arial"/>
                <w:sz w:val="16"/>
                <w:szCs w:val="16"/>
              </w:rPr>
            </w:pPr>
          </w:p>
        </w:tc>
        <w:tc>
          <w:tcPr>
            <w:tcW w:w="989" w:type="dxa"/>
            <w:shd w:val="clear" w:color="auto" w:fill="auto"/>
          </w:tcPr>
          <w:p w14:paraId="2A2D071E" w14:textId="77777777" w:rsidR="00F27A26" w:rsidRPr="00F27A26" w:rsidRDefault="00F27A26" w:rsidP="00333A70">
            <w:pPr>
              <w:jc w:val="center"/>
              <w:rPr>
                <w:rFonts w:ascii="Arial" w:hAnsi="Arial" w:cs="Arial"/>
                <w:sz w:val="16"/>
                <w:szCs w:val="16"/>
              </w:rPr>
            </w:pPr>
          </w:p>
        </w:tc>
        <w:tc>
          <w:tcPr>
            <w:tcW w:w="989" w:type="dxa"/>
            <w:shd w:val="clear" w:color="auto" w:fill="auto"/>
          </w:tcPr>
          <w:p w14:paraId="1C76C099" w14:textId="77777777" w:rsidR="00F27A26" w:rsidRPr="00F27A26" w:rsidRDefault="00F27A26" w:rsidP="00333A70">
            <w:pPr>
              <w:jc w:val="center"/>
              <w:rPr>
                <w:rFonts w:ascii="Arial" w:hAnsi="Arial" w:cs="Arial"/>
                <w:sz w:val="16"/>
                <w:szCs w:val="16"/>
              </w:rPr>
            </w:pPr>
            <w:r w:rsidRPr="00F27A26">
              <w:rPr>
                <w:rFonts w:ascii="Arial" w:hAnsi="Arial" w:cs="Arial"/>
                <w:sz w:val="16"/>
                <w:szCs w:val="16"/>
              </w:rPr>
              <w:t>25%</w:t>
            </w:r>
          </w:p>
        </w:tc>
        <w:tc>
          <w:tcPr>
            <w:tcW w:w="989" w:type="dxa"/>
            <w:shd w:val="clear" w:color="auto" w:fill="auto"/>
          </w:tcPr>
          <w:p w14:paraId="12C777FD" w14:textId="77777777" w:rsidR="00F27A26" w:rsidRPr="00F27A26" w:rsidRDefault="00F27A26" w:rsidP="00333A70">
            <w:pPr>
              <w:jc w:val="center"/>
              <w:rPr>
                <w:rFonts w:ascii="Arial" w:hAnsi="Arial" w:cs="Arial"/>
                <w:sz w:val="16"/>
                <w:szCs w:val="16"/>
              </w:rPr>
            </w:pPr>
          </w:p>
        </w:tc>
        <w:tc>
          <w:tcPr>
            <w:tcW w:w="747" w:type="dxa"/>
            <w:shd w:val="clear" w:color="auto" w:fill="auto"/>
          </w:tcPr>
          <w:p w14:paraId="0952E68D" w14:textId="77777777" w:rsidR="00F27A26" w:rsidRPr="00F27A26" w:rsidRDefault="00F27A26" w:rsidP="00333A70">
            <w:pPr>
              <w:jc w:val="center"/>
              <w:rPr>
                <w:rFonts w:ascii="Arial" w:hAnsi="Arial" w:cs="Arial"/>
                <w:sz w:val="16"/>
                <w:szCs w:val="16"/>
              </w:rPr>
            </w:pPr>
          </w:p>
        </w:tc>
        <w:tc>
          <w:tcPr>
            <w:tcW w:w="973" w:type="dxa"/>
            <w:shd w:val="clear" w:color="auto" w:fill="auto"/>
          </w:tcPr>
          <w:p w14:paraId="4C636732" w14:textId="77777777" w:rsidR="00F27A26" w:rsidRPr="00F27A26" w:rsidRDefault="00F27A26" w:rsidP="00333A70">
            <w:pPr>
              <w:jc w:val="center"/>
              <w:rPr>
                <w:rFonts w:ascii="Arial" w:hAnsi="Arial" w:cs="Arial"/>
                <w:sz w:val="16"/>
                <w:szCs w:val="16"/>
              </w:rPr>
            </w:pPr>
          </w:p>
        </w:tc>
        <w:tc>
          <w:tcPr>
            <w:tcW w:w="964" w:type="dxa"/>
            <w:shd w:val="clear" w:color="auto" w:fill="auto"/>
          </w:tcPr>
          <w:p w14:paraId="1C7AB6F1" w14:textId="77777777" w:rsidR="00F27A26" w:rsidRPr="00F27A26" w:rsidRDefault="00F27A26" w:rsidP="00333A70">
            <w:pPr>
              <w:jc w:val="center"/>
              <w:rPr>
                <w:rFonts w:ascii="Arial" w:hAnsi="Arial" w:cs="Arial"/>
                <w:sz w:val="16"/>
                <w:szCs w:val="16"/>
              </w:rPr>
            </w:pPr>
            <w:r w:rsidRPr="00F27A26">
              <w:rPr>
                <w:rFonts w:ascii="Arial" w:hAnsi="Arial" w:cs="Arial"/>
                <w:sz w:val="16"/>
                <w:szCs w:val="16"/>
              </w:rPr>
              <w:t>32%</w:t>
            </w:r>
          </w:p>
        </w:tc>
        <w:tc>
          <w:tcPr>
            <w:tcW w:w="1103" w:type="dxa"/>
            <w:shd w:val="clear" w:color="auto" w:fill="auto"/>
          </w:tcPr>
          <w:p w14:paraId="2AC903DC" w14:textId="77777777" w:rsidR="00F27A26" w:rsidRPr="00F27A26" w:rsidRDefault="00F27A26" w:rsidP="00333A70">
            <w:pPr>
              <w:jc w:val="center"/>
              <w:rPr>
                <w:rFonts w:ascii="Arial" w:hAnsi="Arial" w:cs="Arial"/>
                <w:sz w:val="16"/>
                <w:szCs w:val="16"/>
              </w:rPr>
            </w:pPr>
            <w:r w:rsidRPr="00F27A26">
              <w:rPr>
                <w:rFonts w:ascii="Arial" w:hAnsi="Arial" w:cs="Arial"/>
                <w:sz w:val="16"/>
                <w:szCs w:val="16"/>
              </w:rPr>
              <w:t>10%</w:t>
            </w:r>
          </w:p>
        </w:tc>
        <w:tc>
          <w:tcPr>
            <w:tcW w:w="957" w:type="dxa"/>
            <w:shd w:val="clear" w:color="auto" w:fill="auto"/>
          </w:tcPr>
          <w:p w14:paraId="7CA5CD42" w14:textId="77777777" w:rsidR="00F27A26" w:rsidRPr="00F27A26" w:rsidRDefault="00F27A26" w:rsidP="00333A70">
            <w:pPr>
              <w:jc w:val="center"/>
              <w:rPr>
                <w:rFonts w:ascii="Arial" w:hAnsi="Arial" w:cs="Arial"/>
                <w:sz w:val="16"/>
                <w:szCs w:val="16"/>
              </w:rPr>
            </w:pPr>
            <w:r w:rsidRPr="00F27A26">
              <w:rPr>
                <w:rFonts w:ascii="Arial" w:hAnsi="Arial" w:cs="Arial"/>
                <w:sz w:val="16"/>
                <w:szCs w:val="16"/>
              </w:rPr>
              <w:t>10%</w:t>
            </w:r>
          </w:p>
        </w:tc>
        <w:tc>
          <w:tcPr>
            <w:tcW w:w="1103" w:type="dxa"/>
            <w:shd w:val="clear" w:color="auto" w:fill="auto"/>
          </w:tcPr>
          <w:p w14:paraId="7FC061F9" w14:textId="77777777" w:rsidR="00F27A26" w:rsidRPr="00F27A26" w:rsidRDefault="00F27A26" w:rsidP="00333A70">
            <w:pPr>
              <w:jc w:val="center"/>
              <w:rPr>
                <w:rFonts w:ascii="Arial" w:hAnsi="Arial" w:cs="Arial"/>
                <w:sz w:val="16"/>
                <w:szCs w:val="16"/>
              </w:rPr>
            </w:pPr>
            <w:r w:rsidRPr="00F27A26">
              <w:rPr>
                <w:rFonts w:ascii="Arial" w:hAnsi="Arial" w:cs="Arial"/>
                <w:sz w:val="16"/>
                <w:szCs w:val="16"/>
              </w:rPr>
              <w:t>10%</w:t>
            </w:r>
          </w:p>
        </w:tc>
        <w:tc>
          <w:tcPr>
            <w:tcW w:w="973" w:type="dxa"/>
            <w:shd w:val="clear" w:color="auto" w:fill="auto"/>
          </w:tcPr>
          <w:p w14:paraId="127B772F" w14:textId="77777777" w:rsidR="00F27A26" w:rsidRPr="00F27A26" w:rsidRDefault="00F27A26" w:rsidP="00333A70">
            <w:pPr>
              <w:jc w:val="center"/>
              <w:rPr>
                <w:rFonts w:ascii="Arial" w:hAnsi="Arial" w:cs="Arial"/>
                <w:sz w:val="16"/>
                <w:szCs w:val="16"/>
              </w:rPr>
            </w:pPr>
          </w:p>
        </w:tc>
      </w:tr>
      <w:tr w:rsidR="00F27A26" w:rsidRPr="00F27A26" w14:paraId="5F38D825" w14:textId="77777777" w:rsidTr="00F27A26">
        <w:trPr>
          <w:trHeight w:val="304"/>
        </w:trPr>
        <w:tc>
          <w:tcPr>
            <w:tcW w:w="965" w:type="dxa"/>
          </w:tcPr>
          <w:p w14:paraId="5402543C" w14:textId="77777777" w:rsidR="00F27A26" w:rsidRPr="00F27A26" w:rsidRDefault="00F27A26" w:rsidP="00333A70">
            <w:pPr>
              <w:jc w:val="center"/>
              <w:rPr>
                <w:rFonts w:ascii="Arial" w:hAnsi="Arial" w:cs="Arial"/>
                <w:sz w:val="16"/>
                <w:szCs w:val="16"/>
              </w:rPr>
            </w:pPr>
          </w:p>
        </w:tc>
        <w:tc>
          <w:tcPr>
            <w:tcW w:w="989" w:type="dxa"/>
            <w:shd w:val="clear" w:color="auto" w:fill="D9D9D9" w:themeFill="background1" w:themeFillShade="D9"/>
          </w:tcPr>
          <w:p w14:paraId="786674F5" w14:textId="77777777" w:rsidR="00F27A26" w:rsidRPr="00F27A26" w:rsidRDefault="00F27A26" w:rsidP="00333A70">
            <w:pPr>
              <w:jc w:val="center"/>
              <w:rPr>
                <w:rFonts w:ascii="Arial" w:hAnsi="Arial" w:cs="Arial"/>
                <w:sz w:val="16"/>
                <w:szCs w:val="16"/>
              </w:rPr>
            </w:pPr>
            <w:r w:rsidRPr="00F27A26">
              <w:rPr>
                <w:rFonts w:ascii="Arial" w:hAnsi="Arial" w:cs="Arial"/>
                <w:sz w:val="16"/>
                <w:szCs w:val="16"/>
              </w:rPr>
              <w:t>Salari/any conveni 2024</w:t>
            </w:r>
          </w:p>
        </w:tc>
        <w:tc>
          <w:tcPr>
            <w:tcW w:w="989" w:type="dxa"/>
            <w:shd w:val="clear" w:color="auto" w:fill="D9D9D9" w:themeFill="background1" w:themeFillShade="D9"/>
          </w:tcPr>
          <w:p w14:paraId="0DA1E22E" w14:textId="77777777" w:rsidR="00F27A26" w:rsidRPr="00F27A26" w:rsidRDefault="00F27A26" w:rsidP="00333A70">
            <w:pPr>
              <w:jc w:val="center"/>
              <w:rPr>
                <w:rFonts w:ascii="Arial" w:hAnsi="Arial" w:cs="Arial"/>
                <w:sz w:val="16"/>
                <w:szCs w:val="16"/>
              </w:rPr>
            </w:pPr>
            <w:r w:rsidRPr="00F27A26">
              <w:rPr>
                <w:rFonts w:ascii="Arial" w:hAnsi="Arial" w:cs="Arial"/>
                <w:sz w:val="16"/>
                <w:szCs w:val="16"/>
              </w:rPr>
              <w:t>Increment sou en funció salari</w:t>
            </w:r>
          </w:p>
        </w:tc>
        <w:tc>
          <w:tcPr>
            <w:tcW w:w="989" w:type="dxa"/>
            <w:shd w:val="clear" w:color="auto" w:fill="D9D9D9" w:themeFill="background1" w:themeFillShade="D9"/>
          </w:tcPr>
          <w:p w14:paraId="166EA5E7" w14:textId="77777777" w:rsidR="00F27A26" w:rsidRPr="00F27A26" w:rsidRDefault="00F27A26" w:rsidP="00333A70">
            <w:pPr>
              <w:jc w:val="center"/>
              <w:rPr>
                <w:rFonts w:ascii="Arial" w:hAnsi="Arial" w:cs="Arial"/>
                <w:sz w:val="16"/>
                <w:szCs w:val="16"/>
              </w:rPr>
            </w:pPr>
            <w:r w:rsidRPr="00F27A26">
              <w:rPr>
                <w:rFonts w:ascii="Arial" w:hAnsi="Arial" w:cs="Arial"/>
                <w:sz w:val="16"/>
                <w:szCs w:val="16"/>
              </w:rPr>
              <w:t>Total salari/any</w:t>
            </w:r>
            <w:r w:rsidRPr="00F27A26">
              <w:rPr>
                <w:rFonts w:ascii="Arial" w:hAnsi="Arial" w:cs="Arial"/>
                <w:sz w:val="16"/>
                <w:szCs w:val="16"/>
              </w:rPr>
              <w:br/>
              <w:t>+ increment</w:t>
            </w:r>
          </w:p>
        </w:tc>
        <w:tc>
          <w:tcPr>
            <w:tcW w:w="747" w:type="dxa"/>
            <w:shd w:val="clear" w:color="auto" w:fill="D9D9D9" w:themeFill="background1" w:themeFillShade="D9"/>
          </w:tcPr>
          <w:p w14:paraId="2DDF4252" w14:textId="77777777" w:rsidR="00F27A26" w:rsidRPr="00F27A26" w:rsidRDefault="00F27A26" w:rsidP="00333A70">
            <w:pPr>
              <w:jc w:val="center"/>
              <w:rPr>
                <w:rFonts w:ascii="Arial" w:hAnsi="Arial" w:cs="Arial"/>
                <w:sz w:val="16"/>
                <w:szCs w:val="16"/>
              </w:rPr>
            </w:pPr>
            <w:r w:rsidRPr="00F27A26">
              <w:rPr>
                <w:rFonts w:ascii="Arial" w:hAnsi="Arial" w:cs="Arial"/>
                <w:sz w:val="16"/>
                <w:szCs w:val="16"/>
              </w:rPr>
              <w:t>Hores/any plec</w:t>
            </w:r>
          </w:p>
        </w:tc>
        <w:tc>
          <w:tcPr>
            <w:tcW w:w="973" w:type="dxa"/>
            <w:shd w:val="clear" w:color="auto" w:fill="D9D9D9" w:themeFill="background1" w:themeFillShade="D9"/>
          </w:tcPr>
          <w:p w14:paraId="69000E7E" w14:textId="77777777" w:rsidR="00F27A26" w:rsidRPr="00F27A26" w:rsidRDefault="00F27A26" w:rsidP="00333A70">
            <w:pPr>
              <w:jc w:val="center"/>
              <w:rPr>
                <w:rFonts w:ascii="Arial" w:hAnsi="Arial" w:cs="Arial"/>
                <w:sz w:val="16"/>
                <w:szCs w:val="16"/>
              </w:rPr>
            </w:pPr>
            <w:r w:rsidRPr="00F27A26">
              <w:rPr>
                <w:rFonts w:ascii="Arial" w:hAnsi="Arial" w:cs="Arial"/>
                <w:sz w:val="16"/>
                <w:szCs w:val="16"/>
              </w:rPr>
              <w:t>Salari/any</w:t>
            </w:r>
            <w:r w:rsidRPr="00F27A26">
              <w:rPr>
                <w:rFonts w:ascii="Arial" w:hAnsi="Arial" w:cs="Arial"/>
                <w:sz w:val="16"/>
                <w:szCs w:val="16"/>
              </w:rPr>
              <w:br/>
              <w:t>plec</w:t>
            </w:r>
          </w:p>
        </w:tc>
        <w:tc>
          <w:tcPr>
            <w:tcW w:w="964" w:type="dxa"/>
            <w:shd w:val="clear" w:color="auto" w:fill="D9D9D9" w:themeFill="background1" w:themeFillShade="D9"/>
          </w:tcPr>
          <w:p w14:paraId="4238D549" w14:textId="77777777" w:rsidR="00F27A26" w:rsidRPr="00F27A26" w:rsidRDefault="00F27A26" w:rsidP="00333A70">
            <w:pPr>
              <w:jc w:val="center"/>
              <w:rPr>
                <w:rFonts w:ascii="Arial" w:hAnsi="Arial" w:cs="Arial"/>
                <w:sz w:val="16"/>
                <w:szCs w:val="16"/>
              </w:rPr>
            </w:pPr>
            <w:r w:rsidRPr="00F27A26">
              <w:rPr>
                <w:rFonts w:ascii="Arial" w:hAnsi="Arial" w:cs="Arial"/>
                <w:sz w:val="16"/>
                <w:szCs w:val="16"/>
              </w:rPr>
              <w:t xml:space="preserve">Seguretat social </w:t>
            </w:r>
          </w:p>
        </w:tc>
        <w:tc>
          <w:tcPr>
            <w:tcW w:w="1103" w:type="dxa"/>
            <w:shd w:val="clear" w:color="auto" w:fill="D9D9D9" w:themeFill="background1" w:themeFillShade="D9"/>
          </w:tcPr>
          <w:p w14:paraId="195B1F5F" w14:textId="77777777" w:rsidR="00F27A26" w:rsidRPr="00F27A26" w:rsidRDefault="00F27A26" w:rsidP="00333A70">
            <w:pPr>
              <w:jc w:val="center"/>
              <w:rPr>
                <w:rFonts w:ascii="Arial" w:hAnsi="Arial" w:cs="Arial"/>
                <w:sz w:val="16"/>
                <w:szCs w:val="16"/>
              </w:rPr>
            </w:pPr>
            <w:r w:rsidRPr="00F27A26">
              <w:rPr>
                <w:rFonts w:ascii="Arial" w:hAnsi="Arial" w:cs="Arial"/>
                <w:sz w:val="16"/>
                <w:szCs w:val="16"/>
              </w:rPr>
              <w:t>Coordinació</w:t>
            </w:r>
            <w:r w:rsidRPr="00F27A26">
              <w:rPr>
                <w:rFonts w:ascii="Arial" w:hAnsi="Arial" w:cs="Arial"/>
                <w:sz w:val="16"/>
                <w:szCs w:val="16"/>
              </w:rPr>
              <w:br/>
            </w:r>
          </w:p>
        </w:tc>
        <w:tc>
          <w:tcPr>
            <w:tcW w:w="957" w:type="dxa"/>
            <w:shd w:val="clear" w:color="auto" w:fill="D9D9D9" w:themeFill="background1" w:themeFillShade="D9"/>
          </w:tcPr>
          <w:p w14:paraId="57CF4EC9" w14:textId="77777777" w:rsidR="00F27A26" w:rsidRPr="00F27A26" w:rsidRDefault="00F27A26" w:rsidP="00333A70">
            <w:pPr>
              <w:jc w:val="center"/>
              <w:rPr>
                <w:rFonts w:ascii="Arial" w:hAnsi="Arial" w:cs="Arial"/>
                <w:sz w:val="16"/>
                <w:szCs w:val="16"/>
              </w:rPr>
            </w:pPr>
            <w:r w:rsidRPr="00F27A26">
              <w:rPr>
                <w:rFonts w:ascii="Arial" w:hAnsi="Arial" w:cs="Arial"/>
                <w:sz w:val="16"/>
                <w:szCs w:val="16"/>
              </w:rPr>
              <w:t>Formació</w:t>
            </w:r>
          </w:p>
        </w:tc>
        <w:tc>
          <w:tcPr>
            <w:tcW w:w="1103" w:type="dxa"/>
            <w:shd w:val="clear" w:color="auto" w:fill="D9D9D9" w:themeFill="background1" w:themeFillShade="D9"/>
          </w:tcPr>
          <w:p w14:paraId="470E559A" w14:textId="77777777" w:rsidR="00F27A26" w:rsidRPr="00F27A26" w:rsidRDefault="00F27A26" w:rsidP="00333A70">
            <w:pPr>
              <w:jc w:val="center"/>
              <w:rPr>
                <w:rFonts w:ascii="Arial" w:hAnsi="Arial" w:cs="Arial"/>
                <w:sz w:val="16"/>
                <w:szCs w:val="16"/>
              </w:rPr>
            </w:pPr>
            <w:r w:rsidRPr="00F27A26">
              <w:rPr>
                <w:rFonts w:ascii="Arial" w:hAnsi="Arial" w:cs="Arial"/>
                <w:sz w:val="16"/>
                <w:szCs w:val="16"/>
              </w:rPr>
              <w:t>Marge</w:t>
            </w:r>
          </w:p>
          <w:p w14:paraId="0BF6D3F5" w14:textId="77777777" w:rsidR="00F27A26" w:rsidRPr="00F27A26" w:rsidRDefault="00F27A26" w:rsidP="00333A70">
            <w:pPr>
              <w:jc w:val="center"/>
              <w:rPr>
                <w:rFonts w:ascii="Arial" w:hAnsi="Arial" w:cs="Arial"/>
                <w:sz w:val="16"/>
                <w:szCs w:val="16"/>
              </w:rPr>
            </w:pPr>
            <w:r w:rsidRPr="00F27A26">
              <w:rPr>
                <w:rFonts w:ascii="Arial" w:hAnsi="Arial" w:cs="Arial"/>
                <w:sz w:val="16"/>
                <w:szCs w:val="16"/>
              </w:rPr>
              <w:t>Empresarial</w:t>
            </w:r>
          </w:p>
        </w:tc>
        <w:tc>
          <w:tcPr>
            <w:tcW w:w="973" w:type="dxa"/>
            <w:shd w:val="clear" w:color="auto" w:fill="D9D9D9" w:themeFill="background1" w:themeFillShade="D9"/>
          </w:tcPr>
          <w:p w14:paraId="172E1DC5" w14:textId="77777777" w:rsidR="00F27A26" w:rsidRPr="00F27A26" w:rsidRDefault="00F27A26" w:rsidP="00333A70">
            <w:pPr>
              <w:jc w:val="center"/>
              <w:rPr>
                <w:rFonts w:ascii="Arial" w:hAnsi="Arial" w:cs="Arial"/>
                <w:sz w:val="16"/>
                <w:szCs w:val="16"/>
              </w:rPr>
            </w:pPr>
            <w:r w:rsidRPr="00F27A26">
              <w:rPr>
                <w:rFonts w:ascii="Arial" w:hAnsi="Arial" w:cs="Arial"/>
                <w:sz w:val="16"/>
                <w:szCs w:val="16"/>
              </w:rPr>
              <w:t>Total import any sense IVA</w:t>
            </w:r>
          </w:p>
        </w:tc>
      </w:tr>
      <w:tr w:rsidR="00F27A26" w:rsidRPr="00F27A26" w14:paraId="053332F2" w14:textId="77777777" w:rsidTr="00F27A26">
        <w:trPr>
          <w:trHeight w:val="354"/>
        </w:trPr>
        <w:tc>
          <w:tcPr>
            <w:tcW w:w="965" w:type="dxa"/>
          </w:tcPr>
          <w:p w14:paraId="22C8EB85" w14:textId="77777777" w:rsidR="00F27A26" w:rsidRPr="00F27A26" w:rsidRDefault="00F27A26" w:rsidP="00333A70">
            <w:pPr>
              <w:jc w:val="center"/>
              <w:rPr>
                <w:rFonts w:ascii="Arial" w:hAnsi="Arial" w:cs="Arial"/>
                <w:sz w:val="14"/>
                <w:szCs w:val="14"/>
              </w:rPr>
            </w:pPr>
            <w:r w:rsidRPr="00F27A26">
              <w:rPr>
                <w:rFonts w:ascii="Arial" w:hAnsi="Arial" w:cs="Arial"/>
                <w:sz w:val="14"/>
                <w:szCs w:val="14"/>
              </w:rPr>
              <w:t xml:space="preserve">Nivell 3 (Cap de projectes i </w:t>
            </w:r>
            <w:r w:rsidRPr="00F27A26">
              <w:rPr>
                <w:rFonts w:ascii="Arial" w:hAnsi="Arial" w:cs="Arial"/>
                <w:i/>
                <w:sz w:val="14"/>
                <w:szCs w:val="14"/>
              </w:rPr>
              <w:t>community manager</w:t>
            </w:r>
            <w:r w:rsidRPr="00F27A26">
              <w:rPr>
                <w:rFonts w:ascii="Arial" w:hAnsi="Arial" w:cs="Arial"/>
                <w:sz w:val="14"/>
                <w:szCs w:val="14"/>
              </w:rPr>
              <w:t>)</w:t>
            </w:r>
          </w:p>
        </w:tc>
        <w:tc>
          <w:tcPr>
            <w:tcW w:w="989" w:type="dxa"/>
          </w:tcPr>
          <w:p w14:paraId="11000C42" w14:textId="77777777" w:rsidR="00F27A26" w:rsidRDefault="00F27A26" w:rsidP="00333A70">
            <w:pPr>
              <w:jc w:val="both"/>
              <w:rPr>
                <w:rFonts w:ascii="Arial" w:hAnsi="Arial" w:cs="Arial"/>
                <w:sz w:val="16"/>
                <w:szCs w:val="16"/>
              </w:rPr>
            </w:pPr>
          </w:p>
          <w:p w14:paraId="49E309A1" w14:textId="77777777" w:rsidR="00F27A26" w:rsidRPr="00F27A26" w:rsidRDefault="00F27A26" w:rsidP="00333A70">
            <w:pPr>
              <w:jc w:val="both"/>
              <w:rPr>
                <w:rFonts w:ascii="Arial" w:hAnsi="Arial" w:cs="Arial"/>
                <w:sz w:val="16"/>
                <w:szCs w:val="16"/>
              </w:rPr>
            </w:pPr>
            <w:r w:rsidRPr="00F27A26">
              <w:rPr>
                <w:rFonts w:ascii="Arial" w:hAnsi="Arial" w:cs="Arial"/>
                <w:sz w:val="16"/>
                <w:szCs w:val="16"/>
              </w:rPr>
              <w:t xml:space="preserve">21.294,24 </w:t>
            </w:r>
          </w:p>
        </w:tc>
        <w:tc>
          <w:tcPr>
            <w:tcW w:w="989" w:type="dxa"/>
          </w:tcPr>
          <w:p w14:paraId="25F55489" w14:textId="77777777" w:rsidR="00F27A26" w:rsidRDefault="00F27A26" w:rsidP="00333A70">
            <w:pPr>
              <w:jc w:val="both"/>
              <w:rPr>
                <w:rFonts w:ascii="Arial" w:hAnsi="Arial" w:cs="Arial"/>
                <w:sz w:val="16"/>
                <w:szCs w:val="16"/>
              </w:rPr>
            </w:pPr>
          </w:p>
          <w:p w14:paraId="4FB8C696" w14:textId="77777777" w:rsidR="00F27A26" w:rsidRPr="00F27A26" w:rsidRDefault="00F27A26" w:rsidP="00333A70">
            <w:pPr>
              <w:jc w:val="both"/>
              <w:rPr>
                <w:rFonts w:ascii="Arial" w:hAnsi="Arial" w:cs="Arial"/>
                <w:sz w:val="16"/>
                <w:szCs w:val="16"/>
              </w:rPr>
            </w:pPr>
            <w:r w:rsidRPr="00F27A26">
              <w:rPr>
                <w:rFonts w:ascii="Arial" w:hAnsi="Arial" w:cs="Arial"/>
                <w:sz w:val="16"/>
                <w:szCs w:val="16"/>
              </w:rPr>
              <w:t>5.323,56</w:t>
            </w:r>
          </w:p>
        </w:tc>
        <w:tc>
          <w:tcPr>
            <w:tcW w:w="989" w:type="dxa"/>
          </w:tcPr>
          <w:p w14:paraId="7EA758E2" w14:textId="77777777" w:rsidR="0099275F" w:rsidRDefault="0099275F" w:rsidP="00333A70">
            <w:pPr>
              <w:jc w:val="both"/>
              <w:rPr>
                <w:rFonts w:ascii="Arial" w:hAnsi="Arial" w:cs="Arial"/>
                <w:sz w:val="16"/>
                <w:szCs w:val="16"/>
              </w:rPr>
            </w:pPr>
          </w:p>
          <w:p w14:paraId="7509C19F" w14:textId="77777777" w:rsidR="00F27A26" w:rsidRPr="00F27A26" w:rsidRDefault="00F27A26" w:rsidP="00333A70">
            <w:pPr>
              <w:jc w:val="both"/>
              <w:rPr>
                <w:rFonts w:ascii="Arial" w:hAnsi="Arial" w:cs="Arial"/>
                <w:sz w:val="16"/>
                <w:szCs w:val="16"/>
              </w:rPr>
            </w:pPr>
            <w:r w:rsidRPr="00F27A26">
              <w:rPr>
                <w:rFonts w:ascii="Arial" w:hAnsi="Arial" w:cs="Arial"/>
                <w:sz w:val="16"/>
                <w:szCs w:val="16"/>
              </w:rPr>
              <w:t>2.6617,80</w:t>
            </w:r>
          </w:p>
        </w:tc>
        <w:tc>
          <w:tcPr>
            <w:tcW w:w="747" w:type="dxa"/>
          </w:tcPr>
          <w:p w14:paraId="1255E3C8" w14:textId="77777777" w:rsidR="0099275F" w:rsidRDefault="0099275F" w:rsidP="00333A70">
            <w:pPr>
              <w:jc w:val="both"/>
              <w:rPr>
                <w:rFonts w:ascii="Arial" w:hAnsi="Arial" w:cs="Arial"/>
                <w:sz w:val="16"/>
                <w:szCs w:val="16"/>
              </w:rPr>
            </w:pPr>
          </w:p>
          <w:p w14:paraId="04101C3E" w14:textId="77777777" w:rsidR="00F27A26" w:rsidRPr="00F27A26" w:rsidRDefault="00F27A26" w:rsidP="00333A70">
            <w:pPr>
              <w:jc w:val="both"/>
              <w:rPr>
                <w:rFonts w:ascii="Arial" w:hAnsi="Arial" w:cs="Arial"/>
                <w:sz w:val="16"/>
                <w:szCs w:val="16"/>
              </w:rPr>
            </w:pPr>
            <w:r w:rsidRPr="00F27A26">
              <w:rPr>
                <w:rFonts w:ascii="Arial" w:hAnsi="Arial" w:cs="Arial"/>
                <w:sz w:val="16"/>
                <w:szCs w:val="16"/>
              </w:rPr>
              <w:t>1.000</w:t>
            </w:r>
          </w:p>
        </w:tc>
        <w:tc>
          <w:tcPr>
            <w:tcW w:w="973" w:type="dxa"/>
          </w:tcPr>
          <w:p w14:paraId="79182CEB" w14:textId="77777777" w:rsidR="0099275F" w:rsidRDefault="0099275F" w:rsidP="00333A70">
            <w:pPr>
              <w:jc w:val="both"/>
              <w:rPr>
                <w:rFonts w:ascii="Arial" w:hAnsi="Arial" w:cs="Arial"/>
                <w:sz w:val="16"/>
                <w:szCs w:val="16"/>
              </w:rPr>
            </w:pPr>
          </w:p>
          <w:p w14:paraId="2F802EA1" w14:textId="77777777" w:rsidR="00F27A26" w:rsidRPr="00F27A26" w:rsidRDefault="00F27A26" w:rsidP="00333A70">
            <w:pPr>
              <w:jc w:val="both"/>
              <w:rPr>
                <w:rFonts w:ascii="Arial" w:hAnsi="Arial" w:cs="Arial"/>
                <w:sz w:val="16"/>
                <w:szCs w:val="16"/>
              </w:rPr>
            </w:pPr>
            <w:r w:rsidRPr="00F27A26">
              <w:rPr>
                <w:rFonts w:ascii="Arial" w:hAnsi="Arial" w:cs="Arial"/>
                <w:sz w:val="16"/>
                <w:szCs w:val="16"/>
              </w:rPr>
              <w:t>15.657, 53</w:t>
            </w:r>
          </w:p>
        </w:tc>
        <w:tc>
          <w:tcPr>
            <w:tcW w:w="964" w:type="dxa"/>
          </w:tcPr>
          <w:p w14:paraId="6389A8AF" w14:textId="77777777" w:rsidR="0099275F" w:rsidRDefault="0099275F" w:rsidP="00333A70">
            <w:pPr>
              <w:jc w:val="both"/>
              <w:rPr>
                <w:rFonts w:ascii="Arial" w:hAnsi="Arial" w:cs="Arial"/>
                <w:sz w:val="16"/>
                <w:szCs w:val="16"/>
              </w:rPr>
            </w:pPr>
          </w:p>
          <w:p w14:paraId="33192561" w14:textId="77777777" w:rsidR="00F27A26" w:rsidRPr="00F27A26" w:rsidRDefault="00F27A26" w:rsidP="00333A70">
            <w:pPr>
              <w:jc w:val="both"/>
              <w:rPr>
                <w:rFonts w:ascii="Arial" w:hAnsi="Arial" w:cs="Arial"/>
                <w:sz w:val="16"/>
                <w:szCs w:val="16"/>
              </w:rPr>
            </w:pPr>
            <w:r w:rsidRPr="00F27A26">
              <w:rPr>
                <w:rFonts w:ascii="Arial" w:hAnsi="Arial" w:cs="Arial"/>
                <w:sz w:val="16"/>
                <w:szCs w:val="16"/>
              </w:rPr>
              <w:t>5.010,41</w:t>
            </w:r>
          </w:p>
        </w:tc>
        <w:tc>
          <w:tcPr>
            <w:tcW w:w="1103" w:type="dxa"/>
          </w:tcPr>
          <w:p w14:paraId="66BBD1FA" w14:textId="77777777" w:rsidR="0099275F" w:rsidRDefault="0099275F" w:rsidP="00333A70">
            <w:pPr>
              <w:jc w:val="both"/>
              <w:rPr>
                <w:rFonts w:ascii="Arial" w:hAnsi="Arial" w:cs="Arial"/>
                <w:sz w:val="16"/>
                <w:szCs w:val="16"/>
              </w:rPr>
            </w:pPr>
          </w:p>
          <w:p w14:paraId="4E73588F" w14:textId="77777777" w:rsidR="00F27A26" w:rsidRPr="00F27A26" w:rsidRDefault="00F27A26" w:rsidP="00333A70">
            <w:pPr>
              <w:jc w:val="both"/>
              <w:rPr>
                <w:rFonts w:ascii="Arial" w:hAnsi="Arial" w:cs="Arial"/>
                <w:sz w:val="16"/>
                <w:szCs w:val="16"/>
              </w:rPr>
            </w:pPr>
            <w:r w:rsidRPr="00F27A26">
              <w:rPr>
                <w:rFonts w:ascii="Arial" w:hAnsi="Arial" w:cs="Arial"/>
                <w:sz w:val="16"/>
                <w:szCs w:val="16"/>
              </w:rPr>
              <w:t>1.565,75</w:t>
            </w:r>
          </w:p>
        </w:tc>
        <w:tc>
          <w:tcPr>
            <w:tcW w:w="957" w:type="dxa"/>
          </w:tcPr>
          <w:p w14:paraId="3A193FA4" w14:textId="77777777" w:rsidR="0099275F" w:rsidRDefault="0099275F" w:rsidP="00333A70">
            <w:pPr>
              <w:jc w:val="both"/>
              <w:rPr>
                <w:rFonts w:ascii="Arial" w:hAnsi="Arial" w:cs="Arial"/>
                <w:sz w:val="16"/>
                <w:szCs w:val="16"/>
              </w:rPr>
            </w:pPr>
          </w:p>
          <w:p w14:paraId="75AB3A4F" w14:textId="77777777" w:rsidR="00F27A26" w:rsidRPr="00F27A26" w:rsidRDefault="00F27A26" w:rsidP="00333A70">
            <w:pPr>
              <w:jc w:val="both"/>
              <w:rPr>
                <w:rFonts w:ascii="Arial" w:hAnsi="Arial" w:cs="Arial"/>
                <w:sz w:val="16"/>
                <w:szCs w:val="16"/>
              </w:rPr>
            </w:pPr>
            <w:r w:rsidRPr="00F27A26">
              <w:rPr>
                <w:rFonts w:ascii="Arial" w:hAnsi="Arial" w:cs="Arial"/>
                <w:sz w:val="16"/>
                <w:szCs w:val="16"/>
              </w:rPr>
              <w:t>1.565,75</w:t>
            </w:r>
          </w:p>
        </w:tc>
        <w:tc>
          <w:tcPr>
            <w:tcW w:w="1103" w:type="dxa"/>
          </w:tcPr>
          <w:p w14:paraId="44E8F0B2" w14:textId="77777777" w:rsidR="0099275F" w:rsidRDefault="0099275F" w:rsidP="00333A70">
            <w:pPr>
              <w:jc w:val="both"/>
              <w:rPr>
                <w:rFonts w:ascii="Arial" w:hAnsi="Arial" w:cs="Arial"/>
                <w:sz w:val="16"/>
                <w:szCs w:val="16"/>
              </w:rPr>
            </w:pPr>
          </w:p>
          <w:p w14:paraId="3766AA37" w14:textId="77777777" w:rsidR="00F27A26" w:rsidRPr="00F27A26" w:rsidRDefault="00F27A26" w:rsidP="00333A70">
            <w:pPr>
              <w:jc w:val="both"/>
              <w:rPr>
                <w:rFonts w:ascii="Arial" w:hAnsi="Arial" w:cs="Arial"/>
                <w:sz w:val="16"/>
                <w:szCs w:val="16"/>
              </w:rPr>
            </w:pPr>
            <w:r w:rsidRPr="00F27A26">
              <w:rPr>
                <w:rFonts w:ascii="Arial" w:hAnsi="Arial" w:cs="Arial"/>
                <w:sz w:val="16"/>
                <w:szCs w:val="16"/>
              </w:rPr>
              <w:t>1.565,75</w:t>
            </w:r>
          </w:p>
        </w:tc>
        <w:tc>
          <w:tcPr>
            <w:tcW w:w="973" w:type="dxa"/>
          </w:tcPr>
          <w:p w14:paraId="789CD9BE" w14:textId="77777777" w:rsidR="0099275F" w:rsidRDefault="0099275F" w:rsidP="00333A70">
            <w:pPr>
              <w:jc w:val="both"/>
              <w:rPr>
                <w:rFonts w:ascii="Arial" w:hAnsi="Arial" w:cs="Arial"/>
                <w:sz w:val="16"/>
                <w:szCs w:val="16"/>
              </w:rPr>
            </w:pPr>
          </w:p>
          <w:p w14:paraId="345A3F17" w14:textId="77777777" w:rsidR="00F27A26" w:rsidRPr="00F27A26" w:rsidRDefault="00F27A26" w:rsidP="00333A70">
            <w:pPr>
              <w:jc w:val="both"/>
              <w:rPr>
                <w:rFonts w:ascii="Arial" w:hAnsi="Arial" w:cs="Arial"/>
                <w:sz w:val="16"/>
                <w:szCs w:val="16"/>
              </w:rPr>
            </w:pPr>
            <w:r w:rsidRPr="00F27A26">
              <w:rPr>
                <w:rFonts w:ascii="Arial" w:hAnsi="Arial" w:cs="Arial"/>
                <w:sz w:val="16"/>
                <w:szCs w:val="16"/>
              </w:rPr>
              <w:t>25.365,20</w:t>
            </w:r>
          </w:p>
        </w:tc>
      </w:tr>
    </w:tbl>
    <w:p w14:paraId="18361C5F" w14:textId="77777777" w:rsidR="00F27A26" w:rsidRPr="00F27A26" w:rsidRDefault="00F27A26" w:rsidP="00F27A26">
      <w:pPr>
        <w:jc w:val="both"/>
        <w:rPr>
          <w:rFonts w:ascii="Arial" w:hAnsi="Arial" w:cs="Arial"/>
        </w:rPr>
      </w:pPr>
    </w:p>
    <w:tbl>
      <w:tblPr>
        <w:tblStyle w:val="Taulaambquadrcula"/>
        <w:tblW w:w="10774" w:type="dxa"/>
        <w:tblInd w:w="-998" w:type="dxa"/>
        <w:tblLayout w:type="fixed"/>
        <w:tblLook w:val="04A0" w:firstRow="1" w:lastRow="0" w:firstColumn="1" w:lastColumn="0" w:noHBand="0" w:noVBand="1"/>
      </w:tblPr>
      <w:tblGrid>
        <w:gridCol w:w="1791"/>
        <w:gridCol w:w="2616"/>
        <w:gridCol w:w="2754"/>
        <w:gridCol w:w="1513"/>
        <w:gridCol w:w="2100"/>
      </w:tblGrid>
      <w:tr w:rsidR="00F27A26" w:rsidRPr="00F27A26" w14:paraId="5D61A0CF" w14:textId="77777777" w:rsidTr="0099275F">
        <w:trPr>
          <w:trHeight w:val="634"/>
        </w:trPr>
        <w:tc>
          <w:tcPr>
            <w:tcW w:w="1791" w:type="dxa"/>
            <w:shd w:val="clear" w:color="auto" w:fill="D9D9D9" w:themeFill="background1" w:themeFillShade="D9"/>
          </w:tcPr>
          <w:p w14:paraId="6EEB33AA" w14:textId="77777777" w:rsidR="00F27A26" w:rsidRPr="00F27A26" w:rsidRDefault="00F27A26" w:rsidP="00333A70">
            <w:pPr>
              <w:jc w:val="center"/>
              <w:rPr>
                <w:rFonts w:ascii="Arial" w:hAnsi="Arial" w:cs="Arial"/>
                <w:sz w:val="16"/>
                <w:szCs w:val="16"/>
              </w:rPr>
            </w:pPr>
            <w:r w:rsidRPr="00F27A26">
              <w:rPr>
                <w:rFonts w:ascii="Arial" w:hAnsi="Arial" w:cs="Arial"/>
                <w:sz w:val="16"/>
                <w:szCs w:val="16"/>
              </w:rPr>
              <w:t>Cost anual del servei</w:t>
            </w:r>
            <w:r w:rsidRPr="00F27A26">
              <w:rPr>
                <w:rFonts w:ascii="Arial" w:hAnsi="Arial" w:cs="Arial"/>
                <w:sz w:val="16"/>
                <w:szCs w:val="16"/>
              </w:rPr>
              <w:br/>
              <w:t>(IVA exclòs)</w:t>
            </w:r>
          </w:p>
        </w:tc>
        <w:tc>
          <w:tcPr>
            <w:tcW w:w="2616" w:type="dxa"/>
            <w:shd w:val="clear" w:color="auto" w:fill="D9D9D9" w:themeFill="background1" w:themeFillShade="D9"/>
          </w:tcPr>
          <w:p w14:paraId="5029E1B7" w14:textId="77777777" w:rsidR="00F27A26" w:rsidRPr="00F27A26" w:rsidRDefault="00F27A26" w:rsidP="00333A70">
            <w:pPr>
              <w:jc w:val="center"/>
              <w:rPr>
                <w:rFonts w:ascii="Arial" w:hAnsi="Arial" w:cs="Arial"/>
                <w:sz w:val="16"/>
                <w:szCs w:val="16"/>
              </w:rPr>
            </w:pPr>
            <w:r w:rsidRPr="00F27A26">
              <w:rPr>
                <w:rFonts w:ascii="Arial" w:hAnsi="Arial" w:cs="Arial"/>
                <w:sz w:val="16"/>
                <w:szCs w:val="16"/>
              </w:rPr>
              <w:t xml:space="preserve">Cost mensual del servei </w:t>
            </w:r>
            <w:r w:rsidRPr="00F27A26">
              <w:rPr>
                <w:rFonts w:ascii="Arial" w:hAnsi="Arial" w:cs="Arial"/>
                <w:sz w:val="16"/>
                <w:szCs w:val="16"/>
              </w:rPr>
              <w:br/>
              <w:t>(IVA exclòs)</w:t>
            </w:r>
          </w:p>
        </w:tc>
        <w:tc>
          <w:tcPr>
            <w:tcW w:w="2754" w:type="dxa"/>
            <w:shd w:val="clear" w:color="auto" w:fill="D9D9D9" w:themeFill="background1" w:themeFillShade="D9"/>
          </w:tcPr>
          <w:p w14:paraId="71C5051D" w14:textId="77777777" w:rsidR="00F27A26" w:rsidRPr="00F27A26" w:rsidRDefault="00F27A26" w:rsidP="00333A70">
            <w:pPr>
              <w:jc w:val="center"/>
              <w:rPr>
                <w:rFonts w:ascii="Arial" w:hAnsi="Arial" w:cs="Arial"/>
                <w:sz w:val="16"/>
                <w:szCs w:val="16"/>
              </w:rPr>
            </w:pPr>
            <w:r w:rsidRPr="00F27A26">
              <w:rPr>
                <w:rFonts w:ascii="Arial" w:hAnsi="Arial" w:cs="Arial"/>
                <w:sz w:val="16"/>
                <w:szCs w:val="16"/>
              </w:rPr>
              <w:t xml:space="preserve">Cost del servei per 7 mesos </w:t>
            </w:r>
            <w:r w:rsidRPr="00F27A26">
              <w:rPr>
                <w:rFonts w:ascii="Arial" w:hAnsi="Arial" w:cs="Arial"/>
                <w:sz w:val="16"/>
                <w:szCs w:val="16"/>
              </w:rPr>
              <w:br/>
              <w:t>(IVA exclòs)</w:t>
            </w:r>
          </w:p>
        </w:tc>
        <w:tc>
          <w:tcPr>
            <w:tcW w:w="1513" w:type="dxa"/>
            <w:shd w:val="clear" w:color="auto" w:fill="D9D9D9" w:themeFill="background1" w:themeFillShade="D9"/>
          </w:tcPr>
          <w:p w14:paraId="2E622F5C" w14:textId="77777777" w:rsidR="00F27A26" w:rsidRPr="00F27A26" w:rsidRDefault="00F27A26" w:rsidP="00333A70">
            <w:pPr>
              <w:jc w:val="center"/>
              <w:rPr>
                <w:rFonts w:ascii="Arial" w:hAnsi="Arial" w:cs="Arial"/>
                <w:sz w:val="16"/>
                <w:szCs w:val="16"/>
              </w:rPr>
            </w:pPr>
            <w:r w:rsidRPr="00F27A26">
              <w:rPr>
                <w:rFonts w:ascii="Arial" w:hAnsi="Arial" w:cs="Arial"/>
                <w:sz w:val="16"/>
                <w:szCs w:val="16"/>
              </w:rPr>
              <w:t>IVA 21%</w:t>
            </w:r>
          </w:p>
        </w:tc>
        <w:tc>
          <w:tcPr>
            <w:tcW w:w="2100" w:type="dxa"/>
            <w:shd w:val="clear" w:color="auto" w:fill="D9D9D9" w:themeFill="background1" w:themeFillShade="D9"/>
          </w:tcPr>
          <w:p w14:paraId="07BF9FC9" w14:textId="77777777" w:rsidR="00F27A26" w:rsidRPr="00F27A26" w:rsidRDefault="00F27A26" w:rsidP="00333A70">
            <w:pPr>
              <w:jc w:val="center"/>
              <w:rPr>
                <w:rFonts w:ascii="Arial" w:hAnsi="Arial" w:cs="Arial"/>
                <w:sz w:val="16"/>
                <w:szCs w:val="16"/>
              </w:rPr>
            </w:pPr>
            <w:r w:rsidRPr="00F27A26">
              <w:rPr>
                <w:rFonts w:ascii="Arial" w:hAnsi="Arial" w:cs="Arial"/>
                <w:sz w:val="16"/>
                <w:szCs w:val="16"/>
              </w:rPr>
              <w:t>Pressupost de licitació per 7 mesos de servei</w:t>
            </w:r>
            <w:r w:rsidRPr="00F27A26">
              <w:rPr>
                <w:rFonts w:ascii="Arial" w:hAnsi="Arial" w:cs="Arial"/>
                <w:sz w:val="16"/>
                <w:szCs w:val="16"/>
              </w:rPr>
              <w:br/>
              <w:t>(IVA inclòs)</w:t>
            </w:r>
          </w:p>
        </w:tc>
      </w:tr>
      <w:tr w:rsidR="00F27A26" w:rsidRPr="00F27A26" w14:paraId="52E17665" w14:textId="77777777" w:rsidTr="0099275F">
        <w:trPr>
          <w:trHeight w:val="557"/>
        </w:trPr>
        <w:tc>
          <w:tcPr>
            <w:tcW w:w="1791" w:type="dxa"/>
            <w:shd w:val="clear" w:color="auto" w:fill="auto"/>
          </w:tcPr>
          <w:p w14:paraId="05630749" w14:textId="77777777" w:rsidR="0099275F" w:rsidRDefault="0099275F" w:rsidP="00333A70">
            <w:pPr>
              <w:jc w:val="center"/>
              <w:rPr>
                <w:rFonts w:ascii="Arial" w:hAnsi="Arial" w:cs="Arial"/>
                <w:sz w:val="16"/>
                <w:szCs w:val="16"/>
              </w:rPr>
            </w:pPr>
          </w:p>
          <w:p w14:paraId="431B2614" w14:textId="77777777" w:rsidR="00F27A26" w:rsidRPr="00F27A26" w:rsidRDefault="00F27A26" w:rsidP="00333A70">
            <w:pPr>
              <w:jc w:val="center"/>
              <w:rPr>
                <w:rFonts w:ascii="Arial" w:hAnsi="Arial" w:cs="Arial"/>
                <w:sz w:val="16"/>
                <w:szCs w:val="16"/>
              </w:rPr>
            </w:pPr>
            <w:r w:rsidRPr="00F27A26">
              <w:rPr>
                <w:rFonts w:ascii="Arial" w:hAnsi="Arial" w:cs="Arial"/>
                <w:sz w:val="16"/>
                <w:szCs w:val="16"/>
              </w:rPr>
              <w:t>25.365,20</w:t>
            </w:r>
          </w:p>
        </w:tc>
        <w:tc>
          <w:tcPr>
            <w:tcW w:w="2616" w:type="dxa"/>
            <w:shd w:val="clear" w:color="auto" w:fill="auto"/>
          </w:tcPr>
          <w:p w14:paraId="0390ADB4" w14:textId="77777777" w:rsidR="0099275F" w:rsidRDefault="0099275F" w:rsidP="00333A70">
            <w:pPr>
              <w:jc w:val="center"/>
              <w:rPr>
                <w:rFonts w:ascii="Arial" w:hAnsi="Arial" w:cs="Arial"/>
                <w:sz w:val="16"/>
                <w:szCs w:val="16"/>
              </w:rPr>
            </w:pPr>
          </w:p>
          <w:p w14:paraId="60647D19" w14:textId="77777777" w:rsidR="00F27A26" w:rsidRPr="00F27A26" w:rsidRDefault="00F27A26" w:rsidP="00333A70">
            <w:pPr>
              <w:jc w:val="center"/>
              <w:rPr>
                <w:rFonts w:ascii="Arial" w:hAnsi="Arial" w:cs="Arial"/>
                <w:sz w:val="16"/>
                <w:szCs w:val="16"/>
              </w:rPr>
            </w:pPr>
            <w:r w:rsidRPr="00F27A26">
              <w:rPr>
                <w:rFonts w:ascii="Arial" w:hAnsi="Arial" w:cs="Arial"/>
                <w:sz w:val="16"/>
                <w:szCs w:val="16"/>
              </w:rPr>
              <w:t>2.113,77</w:t>
            </w:r>
          </w:p>
        </w:tc>
        <w:tc>
          <w:tcPr>
            <w:tcW w:w="2754" w:type="dxa"/>
            <w:shd w:val="clear" w:color="auto" w:fill="auto"/>
          </w:tcPr>
          <w:p w14:paraId="0A201674" w14:textId="77777777" w:rsidR="0099275F" w:rsidRDefault="0099275F" w:rsidP="00333A70">
            <w:pPr>
              <w:jc w:val="center"/>
              <w:rPr>
                <w:rFonts w:ascii="Arial" w:hAnsi="Arial" w:cs="Arial"/>
                <w:sz w:val="16"/>
                <w:szCs w:val="16"/>
              </w:rPr>
            </w:pPr>
          </w:p>
          <w:p w14:paraId="0C0A28F9" w14:textId="77777777" w:rsidR="00F27A26" w:rsidRPr="00F27A26" w:rsidRDefault="00F27A26" w:rsidP="00333A70">
            <w:pPr>
              <w:jc w:val="center"/>
              <w:rPr>
                <w:rFonts w:ascii="Arial" w:hAnsi="Arial" w:cs="Arial"/>
                <w:sz w:val="16"/>
                <w:szCs w:val="16"/>
              </w:rPr>
            </w:pPr>
            <w:r w:rsidRPr="00F27A26">
              <w:rPr>
                <w:rFonts w:ascii="Arial" w:hAnsi="Arial" w:cs="Arial"/>
                <w:sz w:val="16"/>
                <w:szCs w:val="16"/>
              </w:rPr>
              <w:t>14.796,37</w:t>
            </w:r>
          </w:p>
        </w:tc>
        <w:tc>
          <w:tcPr>
            <w:tcW w:w="1513" w:type="dxa"/>
            <w:shd w:val="clear" w:color="auto" w:fill="auto"/>
          </w:tcPr>
          <w:p w14:paraId="7CD2A136" w14:textId="77777777" w:rsidR="0099275F" w:rsidRDefault="0099275F" w:rsidP="00333A70">
            <w:pPr>
              <w:jc w:val="center"/>
              <w:rPr>
                <w:rFonts w:ascii="Arial" w:hAnsi="Arial" w:cs="Arial"/>
                <w:sz w:val="16"/>
                <w:szCs w:val="16"/>
              </w:rPr>
            </w:pPr>
          </w:p>
          <w:p w14:paraId="377F7CC5" w14:textId="77777777" w:rsidR="00F27A26" w:rsidRPr="00F27A26" w:rsidRDefault="00F27A26" w:rsidP="00333A70">
            <w:pPr>
              <w:jc w:val="center"/>
              <w:rPr>
                <w:rFonts w:ascii="Arial" w:hAnsi="Arial" w:cs="Arial"/>
                <w:sz w:val="16"/>
                <w:szCs w:val="16"/>
              </w:rPr>
            </w:pPr>
            <w:r w:rsidRPr="00F27A26">
              <w:rPr>
                <w:rFonts w:ascii="Arial" w:hAnsi="Arial" w:cs="Arial"/>
                <w:sz w:val="16"/>
                <w:szCs w:val="16"/>
              </w:rPr>
              <w:t>3.107,23</w:t>
            </w:r>
          </w:p>
        </w:tc>
        <w:tc>
          <w:tcPr>
            <w:tcW w:w="2100" w:type="dxa"/>
            <w:shd w:val="clear" w:color="auto" w:fill="auto"/>
          </w:tcPr>
          <w:p w14:paraId="30E257A0" w14:textId="77777777" w:rsidR="0099275F" w:rsidRDefault="0099275F" w:rsidP="00333A70">
            <w:pPr>
              <w:jc w:val="center"/>
              <w:rPr>
                <w:rFonts w:ascii="Arial" w:hAnsi="Arial" w:cs="Arial"/>
                <w:sz w:val="16"/>
                <w:szCs w:val="16"/>
              </w:rPr>
            </w:pPr>
          </w:p>
          <w:p w14:paraId="76486898" w14:textId="77777777" w:rsidR="00F27A26" w:rsidRPr="00F27A26" w:rsidRDefault="00F27A26" w:rsidP="00333A70">
            <w:pPr>
              <w:jc w:val="center"/>
              <w:rPr>
                <w:rFonts w:ascii="Arial" w:hAnsi="Arial" w:cs="Arial"/>
                <w:sz w:val="16"/>
                <w:szCs w:val="16"/>
              </w:rPr>
            </w:pPr>
            <w:r w:rsidRPr="00F27A26">
              <w:rPr>
                <w:rFonts w:ascii="Arial" w:hAnsi="Arial" w:cs="Arial"/>
                <w:sz w:val="16"/>
                <w:szCs w:val="16"/>
              </w:rPr>
              <w:t>17.903,60</w:t>
            </w:r>
          </w:p>
        </w:tc>
      </w:tr>
    </w:tbl>
    <w:p w14:paraId="2E87DF2D" w14:textId="77777777" w:rsidR="009C530D" w:rsidRPr="00BA76F8" w:rsidRDefault="009C530D" w:rsidP="009C530D">
      <w:pPr>
        <w:autoSpaceDE w:val="0"/>
        <w:autoSpaceDN w:val="0"/>
        <w:adjustRightInd w:val="0"/>
        <w:spacing w:line="276" w:lineRule="auto"/>
        <w:jc w:val="both"/>
        <w:rPr>
          <w:rFonts w:ascii="Arial" w:eastAsia="Times" w:hAnsi="Arial" w:cs="Arial"/>
          <w:sz w:val="18"/>
          <w:szCs w:val="18"/>
          <w:lang w:eastAsia="es-ES"/>
        </w:rPr>
      </w:pPr>
    </w:p>
    <w:p w14:paraId="2D899D10" w14:textId="77777777" w:rsidR="009C530D" w:rsidRPr="00BA76F8" w:rsidRDefault="009C530D" w:rsidP="009C530D">
      <w:pPr>
        <w:spacing w:line="276" w:lineRule="auto"/>
        <w:jc w:val="both"/>
        <w:rPr>
          <w:rFonts w:ascii="Arial" w:hAnsi="Arial" w:cs="Arial"/>
          <w:color w:val="000000" w:themeColor="text1"/>
          <w:sz w:val="18"/>
          <w:szCs w:val="18"/>
        </w:rPr>
      </w:pPr>
    </w:p>
    <w:p w14:paraId="135B2EE1" w14:textId="77777777" w:rsidR="009C530D" w:rsidRPr="00BA76F8" w:rsidRDefault="009C530D" w:rsidP="009C530D">
      <w:pPr>
        <w:autoSpaceDE w:val="0"/>
        <w:autoSpaceDN w:val="0"/>
        <w:adjustRightInd w:val="0"/>
        <w:spacing w:line="276" w:lineRule="auto"/>
        <w:jc w:val="both"/>
        <w:rPr>
          <w:rFonts w:ascii="Arial" w:hAnsi="Arial" w:cs="Arial"/>
          <w:color w:val="000000" w:themeColor="text1"/>
          <w:sz w:val="18"/>
          <w:szCs w:val="18"/>
        </w:rPr>
      </w:pPr>
      <w:r w:rsidRPr="00BA76F8">
        <w:rPr>
          <w:rFonts w:ascii="Arial" w:hAnsi="Arial" w:cs="Arial"/>
          <w:color w:val="000000" w:themeColor="text1"/>
          <w:sz w:val="18"/>
          <w:szCs w:val="18"/>
        </w:rPr>
        <w:t xml:space="preserve">En cas que el tràmits licitadors i la formalització del contracte no s’hagin conclòs a la data d’inici del servei prevista als plecs (1 de </w:t>
      </w:r>
      <w:r w:rsidR="0099275F">
        <w:rPr>
          <w:rFonts w:ascii="Arial" w:hAnsi="Arial" w:cs="Arial"/>
          <w:color w:val="000000" w:themeColor="text1"/>
          <w:sz w:val="18"/>
          <w:szCs w:val="18"/>
        </w:rPr>
        <w:t>juny</w:t>
      </w:r>
      <w:r w:rsidRPr="00BA76F8">
        <w:rPr>
          <w:rFonts w:ascii="Arial" w:hAnsi="Arial" w:cs="Arial"/>
          <w:color w:val="000000" w:themeColor="text1"/>
          <w:sz w:val="18"/>
          <w:szCs w:val="18"/>
        </w:rPr>
        <w:t xml:space="preserve"> de 2024), s’haurà de reajustar la durada a la data d’inici efectiu del contracte, i en conseqüència per a l’any 2024, es procedirà al reajustament de l’import d’adjudicació i al reajustament de la despesa corresponent, de conformitat amb l’article 96 del Reial Decret 1098/2001 de 12 d’octubre, pel qual s’aprova el Reglament Llei de Contractes de les Administracions Públiques.</w:t>
      </w:r>
      <w:r w:rsidR="0099275F">
        <w:rPr>
          <w:rFonts w:ascii="Arial" w:hAnsi="Arial" w:cs="Arial"/>
          <w:color w:val="000000" w:themeColor="text1"/>
          <w:sz w:val="18"/>
          <w:szCs w:val="18"/>
        </w:rPr>
        <w:t xml:space="preserve">   </w:t>
      </w:r>
    </w:p>
    <w:p w14:paraId="2C222CD4" w14:textId="77777777" w:rsidR="009C530D" w:rsidRPr="00BA76F8" w:rsidRDefault="009C530D" w:rsidP="009C530D">
      <w:pPr>
        <w:autoSpaceDE w:val="0"/>
        <w:autoSpaceDN w:val="0"/>
        <w:adjustRightInd w:val="0"/>
        <w:spacing w:line="276" w:lineRule="auto"/>
        <w:jc w:val="both"/>
        <w:rPr>
          <w:rFonts w:ascii="Arial" w:hAnsi="Arial" w:cs="Arial"/>
          <w:color w:val="000000" w:themeColor="text1"/>
          <w:sz w:val="18"/>
          <w:szCs w:val="18"/>
        </w:rPr>
      </w:pPr>
    </w:p>
    <w:p w14:paraId="361E989C" w14:textId="77777777" w:rsidR="009C530D" w:rsidRPr="00BA76F8" w:rsidRDefault="009C530D" w:rsidP="009C530D">
      <w:pPr>
        <w:autoSpaceDE w:val="0"/>
        <w:autoSpaceDN w:val="0"/>
        <w:adjustRightInd w:val="0"/>
        <w:spacing w:line="276" w:lineRule="auto"/>
        <w:jc w:val="both"/>
        <w:rPr>
          <w:rFonts w:ascii="Arial" w:hAnsi="Arial" w:cs="Arial"/>
          <w:color w:val="000000" w:themeColor="text1"/>
          <w:sz w:val="18"/>
          <w:szCs w:val="18"/>
        </w:rPr>
      </w:pPr>
      <w:r w:rsidRPr="00BA76F8">
        <w:rPr>
          <w:rFonts w:ascii="Arial" w:hAnsi="Arial" w:cs="Arial"/>
          <w:color w:val="000000" w:themeColor="text1"/>
          <w:sz w:val="18"/>
          <w:szCs w:val="18"/>
        </w:rPr>
        <w:t xml:space="preserve">En el pressupost base de licitació, que ha estat elaborat de conformitat amb el disposat als articles 100 i 309 LCSP, s'entenen incloses totes les despeses que l’adjudicatari hagi de realitzar per al normal compliment de les prestacions contractades com són </w:t>
      </w:r>
      <w:r w:rsidR="00307850" w:rsidRPr="00307850">
        <w:rPr>
          <w:rFonts w:ascii="Arial" w:hAnsi="Arial" w:cs="Arial"/>
          <w:sz w:val="18"/>
          <w:szCs w:val="18"/>
        </w:rPr>
        <w:t>materials, despeses financeres, transports i desplaçaments, taxes i tributs o qualsevol altres que es puguin establir o modificar durant la vigència del contracte</w:t>
      </w:r>
      <w:r w:rsidRPr="00307850">
        <w:rPr>
          <w:rFonts w:ascii="Arial" w:hAnsi="Arial" w:cs="Arial"/>
          <w:color w:val="000000" w:themeColor="text1"/>
          <w:sz w:val="18"/>
          <w:szCs w:val="18"/>
        </w:rPr>
        <w:t>, desglossats d’acord amb la memòria econòmica i justificativa de la unitat promotora de l’expedient</w:t>
      </w:r>
      <w:r w:rsidRPr="00BA76F8">
        <w:rPr>
          <w:rFonts w:ascii="Arial" w:hAnsi="Arial" w:cs="Arial"/>
          <w:color w:val="000000" w:themeColor="text1"/>
          <w:sz w:val="18"/>
          <w:szCs w:val="18"/>
        </w:rPr>
        <w:t>.</w:t>
      </w:r>
      <w:r w:rsidR="00307850">
        <w:rPr>
          <w:rFonts w:ascii="Arial" w:hAnsi="Arial" w:cs="Arial"/>
          <w:color w:val="000000" w:themeColor="text1"/>
          <w:sz w:val="18"/>
          <w:szCs w:val="18"/>
        </w:rPr>
        <w:t xml:space="preserve">  </w:t>
      </w:r>
      <w:r w:rsidR="0099275F">
        <w:rPr>
          <w:rFonts w:ascii="Arial" w:hAnsi="Arial" w:cs="Arial"/>
          <w:color w:val="000000" w:themeColor="text1"/>
          <w:sz w:val="18"/>
          <w:szCs w:val="18"/>
        </w:rPr>
        <w:t xml:space="preserve"> </w:t>
      </w:r>
    </w:p>
    <w:p w14:paraId="4ED1591C" w14:textId="77777777" w:rsidR="009C530D" w:rsidRPr="00BA76F8" w:rsidRDefault="00307850" w:rsidP="009C530D">
      <w:pPr>
        <w:autoSpaceDE w:val="0"/>
        <w:autoSpaceDN w:val="0"/>
        <w:adjustRightInd w:val="0"/>
        <w:spacing w:line="276" w:lineRule="auto"/>
        <w:jc w:val="both"/>
        <w:rPr>
          <w:rFonts w:ascii="Arial" w:hAnsi="Arial" w:cs="Arial"/>
          <w:color w:val="000000" w:themeColor="text1"/>
          <w:sz w:val="18"/>
          <w:szCs w:val="18"/>
        </w:rPr>
      </w:pPr>
      <w:r>
        <w:rPr>
          <w:rFonts w:ascii="Arial" w:hAnsi="Arial" w:cs="Arial"/>
          <w:color w:val="000000" w:themeColor="text1"/>
          <w:sz w:val="18"/>
          <w:szCs w:val="18"/>
        </w:rPr>
        <w:t xml:space="preserve"> </w:t>
      </w:r>
    </w:p>
    <w:p w14:paraId="5054691A" w14:textId="77777777" w:rsidR="009C530D" w:rsidRPr="00BA76F8" w:rsidRDefault="009C530D" w:rsidP="009C530D">
      <w:pPr>
        <w:autoSpaceDE w:val="0"/>
        <w:autoSpaceDN w:val="0"/>
        <w:adjustRightInd w:val="0"/>
        <w:spacing w:line="276" w:lineRule="auto"/>
        <w:jc w:val="both"/>
        <w:rPr>
          <w:rFonts w:ascii="Arial" w:hAnsi="Arial" w:cs="Arial"/>
          <w:color w:val="000000" w:themeColor="text1"/>
          <w:sz w:val="18"/>
          <w:szCs w:val="18"/>
        </w:rPr>
      </w:pPr>
    </w:p>
    <w:p w14:paraId="5150F3CB" w14:textId="77777777" w:rsidR="009C530D" w:rsidRPr="00BA76F8" w:rsidRDefault="009C530D" w:rsidP="009C530D">
      <w:pPr>
        <w:pStyle w:val="Pargrafdellista"/>
        <w:numPr>
          <w:ilvl w:val="0"/>
          <w:numId w:val="1"/>
        </w:numPr>
        <w:autoSpaceDE w:val="0"/>
        <w:autoSpaceDN w:val="0"/>
        <w:adjustRightInd w:val="0"/>
        <w:spacing w:line="276" w:lineRule="auto"/>
        <w:rPr>
          <w:rFonts w:cs="Arial"/>
          <w:b/>
          <w:bCs/>
          <w:color w:val="000000" w:themeColor="text1"/>
          <w:sz w:val="18"/>
          <w:szCs w:val="18"/>
          <w:u w:val="single"/>
        </w:rPr>
      </w:pPr>
      <w:r w:rsidRPr="00BA76F8">
        <w:rPr>
          <w:rFonts w:cs="Arial"/>
          <w:b/>
          <w:bCs/>
          <w:color w:val="000000" w:themeColor="text1"/>
          <w:sz w:val="18"/>
          <w:szCs w:val="18"/>
          <w:u w:val="single"/>
        </w:rPr>
        <w:t>Existència de crèdit.</w:t>
      </w:r>
    </w:p>
    <w:p w14:paraId="29A59B6C" w14:textId="77777777" w:rsidR="009C530D" w:rsidRPr="00BA76F8" w:rsidRDefault="009C530D" w:rsidP="009C530D">
      <w:pPr>
        <w:pStyle w:val="Pargrafdellista"/>
        <w:autoSpaceDE w:val="0"/>
        <w:autoSpaceDN w:val="0"/>
        <w:adjustRightInd w:val="0"/>
        <w:spacing w:line="276" w:lineRule="auto"/>
        <w:ind w:left="360" w:firstLine="0"/>
        <w:rPr>
          <w:rFonts w:cs="Arial"/>
          <w:b/>
          <w:bCs/>
          <w:color w:val="000000" w:themeColor="text1"/>
          <w:sz w:val="18"/>
          <w:szCs w:val="18"/>
          <w:u w:val="single"/>
        </w:rPr>
      </w:pPr>
    </w:p>
    <w:p w14:paraId="51484E8F" w14:textId="7C02FA08" w:rsidR="009C530D" w:rsidRPr="00BA76F8" w:rsidRDefault="009C530D" w:rsidP="009C530D">
      <w:pPr>
        <w:autoSpaceDE w:val="0"/>
        <w:autoSpaceDN w:val="0"/>
        <w:adjustRightInd w:val="0"/>
        <w:spacing w:line="276" w:lineRule="auto"/>
        <w:jc w:val="both"/>
        <w:rPr>
          <w:rFonts w:ascii="Arial" w:hAnsi="Arial" w:cs="Arial"/>
          <w:bCs/>
          <w:color w:val="000000"/>
          <w:sz w:val="18"/>
          <w:szCs w:val="18"/>
          <w:lang w:eastAsia="ca-ES"/>
        </w:rPr>
      </w:pPr>
      <w:r w:rsidRPr="00BA76F8">
        <w:rPr>
          <w:rFonts w:ascii="Arial" w:hAnsi="Arial" w:cs="Arial"/>
          <w:color w:val="000000" w:themeColor="text1"/>
          <w:sz w:val="18"/>
          <w:szCs w:val="18"/>
        </w:rPr>
        <w:t>C.1 Partida pressupostària: La despesa es farà efectiva amb càrrec a la partida</w:t>
      </w:r>
      <w:r w:rsidRPr="00BA76F8">
        <w:rPr>
          <w:rFonts w:ascii="Arial" w:hAnsi="Arial" w:cs="Arial"/>
          <w:bCs/>
          <w:color w:val="000000"/>
          <w:sz w:val="18"/>
          <w:szCs w:val="18"/>
          <w:lang w:eastAsia="ca-ES"/>
        </w:rPr>
        <w:t xml:space="preserve"> </w:t>
      </w:r>
      <w:r w:rsidR="001F2539" w:rsidRPr="001F2539">
        <w:rPr>
          <w:rFonts w:ascii="Arial" w:hAnsi="Arial" w:cs="Arial"/>
          <w:sz w:val="18"/>
          <w:szCs w:val="18"/>
        </w:rPr>
        <w:t>D/227008900/4430 Altres treballs realitzats per altres empreses</w:t>
      </w:r>
      <w:r w:rsidR="001F2539">
        <w:rPr>
          <w:rFonts w:ascii="Arial" w:hAnsi="Arial" w:cs="Arial"/>
          <w:sz w:val="18"/>
          <w:szCs w:val="18"/>
        </w:rPr>
        <w:t>,</w:t>
      </w:r>
      <w:r w:rsidRPr="00BA76F8">
        <w:rPr>
          <w:rFonts w:ascii="Arial" w:hAnsi="Arial" w:cs="Arial"/>
          <w:bCs/>
          <w:color w:val="000000"/>
          <w:sz w:val="18"/>
          <w:szCs w:val="18"/>
          <w:lang w:eastAsia="ca-ES"/>
        </w:rPr>
        <w:t xml:space="preserve"> centre gestor número </w:t>
      </w:r>
      <w:r w:rsidR="00E11D8D">
        <w:rPr>
          <w:rFonts w:ascii="Arial" w:hAnsi="Arial" w:cs="Arial"/>
          <w:bCs/>
          <w:color w:val="000000"/>
          <w:sz w:val="18"/>
          <w:szCs w:val="18"/>
          <w:lang w:eastAsia="ca-ES"/>
        </w:rPr>
        <w:t>757510</w:t>
      </w:r>
      <w:r w:rsidRPr="00BA76F8">
        <w:rPr>
          <w:rFonts w:ascii="Arial" w:hAnsi="Arial" w:cs="Arial"/>
          <w:bCs/>
          <w:color w:val="000000"/>
          <w:sz w:val="18"/>
          <w:szCs w:val="18"/>
          <w:lang w:eastAsia="ca-ES"/>
        </w:rPr>
        <w:t xml:space="preserve">, del pressupost de l’Agència Catalana del Patrimoni Cultural corresponent a l’exercici 2024. </w:t>
      </w:r>
    </w:p>
    <w:p w14:paraId="5DFA92FF" w14:textId="77777777" w:rsidR="009C530D" w:rsidRPr="00BA76F8" w:rsidRDefault="009C530D" w:rsidP="009C530D">
      <w:pPr>
        <w:autoSpaceDE w:val="0"/>
        <w:autoSpaceDN w:val="0"/>
        <w:adjustRightInd w:val="0"/>
        <w:spacing w:line="276" w:lineRule="auto"/>
        <w:jc w:val="both"/>
        <w:rPr>
          <w:rFonts w:ascii="Arial" w:hAnsi="Arial" w:cs="Arial"/>
          <w:color w:val="000000" w:themeColor="text1"/>
          <w:sz w:val="18"/>
          <w:szCs w:val="18"/>
        </w:rPr>
      </w:pPr>
    </w:p>
    <w:p w14:paraId="70E632AD" w14:textId="77777777" w:rsidR="009C530D" w:rsidRPr="00BA76F8" w:rsidRDefault="009C530D" w:rsidP="009C530D">
      <w:pPr>
        <w:autoSpaceDE w:val="0"/>
        <w:autoSpaceDN w:val="0"/>
        <w:adjustRightInd w:val="0"/>
        <w:spacing w:line="276" w:lineRule="auto"/>
        <w:jc w:val="both"/>
        <w:rPr>
          <w:rFonts w:ascii="Arial" w:hAnsi="Arial" w:cs="Arial"/>
          <w:color w:val="000000" w:themeColor="text1"/>
          <w:sz w:val="18"/>
          <w:szCs w:val="18"/>
        </w:rPr>
      </w:pPr>
      <w:r w:rsidRPr="00BA76F8">
        <w:rPr>
          <w:rFonts w:ascii="Arial" w:hAnsi="Arial" w:cs="Arial"/>
          <w:color w:val="000000" w:themeColor="text1"/>
          <w:sz w:val="18"/>
          <w:szCs w:val="18"/>
        </w:rPr>
        <w:t>C.2 Expedient d’abast plurianual: No</w:t>
      </w:r>
      <w:r w:rsidR="001F2539">
        <w:rPr>
          <w:rFonts w:ascii="Arial" w:hAnsi="Arial" w:cs="Arial"/>
          <w:color w:val="000000" w:themeColor="text1"/>
          <w:sz w:val="18"/>
          <w:szCs w:val="18"/>
        </w:rPr>
        <w:t xml:space="preserve"> </w:t>
      </w:r>
    </w:p>
    <w:p w14:paraId="4A330238" w14:textId="77777777" w:rsidR="009C530D" w:rsidRPr="00BA76F8" w:rsidRDefault="009C530D" w:rsidP="00F51AB9">
      <w:pPr>
        <w:pStyle w:val="Pargrafdellista"/>
        <w:numPr>
          <w:ilvl w:val="0"/>
          <w:numId w:val="15"/>
        </w:numPr>
        <w:autoSpaceDE w:val="0"/>
        <w:autoSpaceDN w:val="0"/>
        <w:adjustRightInd w:val="0"/>
        <w:spacing w:line="276" w:lineRule="auto"/>
        <w:rPr>
          <w:rFonts w:cs="Arial"/>
          <w:iCs/>
          <w:color w:val="000000" w:themeColor="text1"/>
          <w:sz w:val="18"/>
          <w:szCs w:val="18"/>
        </w:rPr>
      </w:pPr>
      <w:r w:rsidRPr="00BA76F8">
        <w:rPr>
          <w:rFonts w:cs="Arial"/>
          <w:color w:val="000000" w:themeColor="text1"/>
          <w:sz w:val="18"/>
          <w:szCs w:val="18"/>
        </w:rPr>
        <w:t>Acord de Govern:</w:t>
      </w:r>
      <w:r w:rsidRPr="00BA76F8">
        <w:rPr>
          <w:rFonts w:cs="Arial"/>
          <w:iCs/>
          <w:color w:val="000000" w:themeColor="text1"/>
          <w:sz w:val="18"/>
          <w:szCs w:val="18"/>
        </w:rPr>
        <w:t xml:space="preserve"> No </w:t>
      </w:r>
    </w:p>
    <w:p w14:paraId="21E9036D" w14:textId="77777777" w:rsidR="009C530D" w:rsidRPr="00BA76F8" w:rsidRDefault="009C530D" w:rsidP="00F51AB9">
      <w:pPr>
        <w:pStyle w:val="Pargrafdellista"/>
        <w:numPr>
          <w:ilvl w:val="0"/>
          <w:numId w:val="15"/>
        </w:numPr>
        <w:autoSpaceDE w:val="0"/>
        <w:autoSpaceDN w:val="0"/>
        <w:adjustRightInd w:val="0"/>
        <w:spacing w:line="276" w:lineRule="auto"/>
        <w:rPr>
          <w:rFonts w:cs="Arial"/>
          <w:iCs/>
          <w:color w:val="000000" w:themeColor="text1"/>
          <w:sz w:val="18"/>
          <w:szCs w:val="18"/>
        </w:rPr>
      </w:pPr>
      <w:r w:rsidRPr="00BA76F8">
        <w:rPr>
          <w:rFonts w:cs="Arial"/>
          <w:color w:val="000000" w:themeColor="text1"/>
          <w:sz w:val="18"/>
          <w:szCs w:val="18"/>
        </w:rPr>
        <w:t xml:space="preserve">Distribució de les anualitats: </w:t>
      </w:r>
      <w:r w:rsidRPr="00BA76F8">
        <w:rPr>
          <w:rFonts w:cs="Arial"/>
          <w:iCs/>
          <w:color w:val="000000" w:themeColor="text1"/>
          <w:sz w:val="18"/>
          <w:szCs w:val="18"/>
        </w:rPr>
        <w:t>No</w:t>
      </w:r>
    </w:p>
    <w:p w14:paraId="0335215A" w14:textId="77777777" w:rsidR="009C530D" w:rsidRPr="00BA76F8" w:rsidRDefault="009C530D" w:rsidP="009C530D">
      <w:pPr>
        <w:autoSpaceDE w:val="0"/>
        <w:autoSpaceDN w:val="0"/>
        <w:adjustRightInd w:val="0"/>
        <w:spacing w:line="276" w:lineRule="auto"/>
        <w:jc w:val="both"/>
        <w:rPr>
          <w:rFonts w:ascii="Arial" w:hAnsi="Arial" w:cs="Arial"/>
          <w:iCs/>
          <w:color w:val="000000" w:themeColor="text1"/>
          <w:sz w:val="18"/>
          <w:szCs w:val="18"/>
        </w:rPr>
      </w:pPr>
    </w:p>
    <w:p w14:paraId="284D2861" w14:textId="77777777" w:rsidR="009C530D" w:rsidRPr="00BA76F8" w:rsidRDefault="009C530D" w:rsidP="009C530D">
      <w:pPr>
        <w:autoSpaceDE w:val="0"/>
        <w:autoSpaceDN w:val="0"/>
        <w:adjustRightInd w:val="0"/>
        <w:spacing w:line="276" w:lineRule="auto"/>
        <w:jc w:val="both"/>
        <w:rPr>
          <w:rFonts w:ascii="Arial" w:hAnsi="Arial" w:cs="Arial"/>
          <w:iCs/>
          <w:color w:val="000000" w:themeColor="text1"/>
          <w:sz w:val="18"/>
          <w:szCs w:val="18"/>
        </w:rPr>
      </w:pPr>
      <w:r w:rsidRPr="00BA76F8">
        <w:rPr>
          <w:rFonts w:ascii="Arial" w:hAnsi="Arial" w:cs="Arial"/>
          <w:iCs/>
          <w:color w:val="000000" w:themeColor="text1"/>
          <w:sz w:val="18"/>
          <w:szCs w:val="18"/>
        </w:rPr>
        <w:t xml:space="preserve">C.3 Expedient de despesa anticipada: </w:t>
      </w:r>
      <w:r w:rsidR="001F2539">
        <w:rPr>
          <w:rFonts w:ascii="Arial" w:hAnsi="Arial" w:cs="Arial"/>
          <w:iCs/>
          <w:color w:val="000000" w:themeColor="text1"/>
          <w:sz w:val="18"/>
          <w:szCs w:val="18"/>
        </w:rPr>
        <w:t>No</w:t>
      </w:r>
    </w:p>
    <w:p w14:paraId="669BE8C7" w14:textId="248F87B1" w:rsidR="009C530D" w:rsidRPr="00BA76F8" w:rsidRDefault="009C530D" w:rsidP="009C530D">
      <w:pPr>
        <w:autoSpaceDE w:val="0"/>
        <w:autoSpaceDN w:val="0"/>
        <w:adjustRightInd w:val="0"/>
        <w:spacing w:line="276" w:lineRule="auto"/>
        <w:jc w:val="both"/>
        <w:rPr>
          <w:rFonts w:ascii="Arial" w:hAnsi="Arial" w:cs="Arial"/>
          <w:iCs/>
          <w:color w:val="000000" w:themeColor="text1"/>
          <w:sz w:val="18"/>
          <w:szCs w:val="18"/>
        </w:rPr>
      </w:pPr>
    </w:p>
    <w:p w14:paraId="063E0884" w14:textId="77777777" w:rsidR="009C530D" w:rsidRPr="00BA76F8" w:rsidRDefault="009C530D" w:rsidP="009C530D">
      <w:pPr>
        <w:autoSpaceDE w:val="0"/>
        <w:autoSpaceDN w:val="0"/>
        <w:adjustRightInd w:val="0"/>
        <w:spacing w:line="276" w:lineRule="auto"/>
        <w:jc w:val="both"/>
        <w:rPr>
          <w:rFonts w:ascii="Arial" w:hAnsi="Arial" w:cs="Arial"/>
          <w:i/>
          <w:iCs/>
          <w:color w:val="000000" w:themeColor="text1"/>
          <w:sz w:val="18"/>
          <w:szCs w:val="18"/>
        </w:rPr>
      </w:pPr>
    </w:p>
    <w:p w14:paraId="14D96ADA" w14:textId="77777777" w:rsidR="009C530D" w:rsidRPr="00BA76F8" w:rsidRDefault="009C530D" w:rsidP="009C530D">
      <w:pPr>
        <w:numPr>
          <w:ilvl w:val="0"/>
          <w:numId w:val="1"/>
        </w:numPr>
        <w:autoSpaceDE w:val="0"/>
        <w:autoSpaceDN w:val="0"/>
        <w:adjustRightInd w:val="0"/>
        <w:spacing w:line="276" w:lineRule="auto"/>
        <w:jc w:val="both"/>
        <w:rPr>
          <w:rFonts w:ascii="Arial" w:hAnsi="Arial" w:cs="Arial"/>
          <w:b/>
          <w:bCs/>
          <w:color w:val="000000" w:themeColor="text1"/>
          <w:sz w:val="18"/>
          <w:szCs w:val="18"/>
          <w:u w:val="single"/>
        </w:rPr>
      </w:pPr>
      <w:r w:rsidRPr="00BA76F8">
        <w:rPr>
          <w:rFonts w:ascii="Arial" w:hAnsi="Arial" w:cs="Arial"/>
          <w:b/>
          <w:bCs/>
          <w:color w:val="000000" w:themeColor="text1"/>
          <w:sz w:val="18"/>
          <w:szCs w:val="18"/>
          <w:u w:val="single"/>
        </w:rPr>
        <w:t>Termini de durada del contracte. Lloc d’execució.</w:t>
      </w:r>
    </w:p>
    <w:p w14:paraId="73E4D7D4" w14:textId="77777777" w:rsidR="009C530D" w:rsidRPr="00BA76F8" w:rsidRDefault="009C530D" w:rsidP="009C530D">
      <w:pPr>
        <w:autoSpaceDE w:val="0"/>
        <w:autoSpaceDN w:val="0"/>
        <w:adjustRightInd w:val="0"/>
        <w:spacing w:line="276" w:lineRule="auto"/>
        <w:jc w:val="both"/>
        <w:rPr>
          <w:rFonts w:ascii="Arial" w:hAnsi="Arial" w:cs="Arial"/>
          <w:b/>
          <w:bCs/>
          <w:color w:val="000000" w:themeColor="text1"/>
          <w:sz w:val="18"/>
          <w:szCs w:val="18"/>
        </w:rPr>
      </w:pPr>
    </w:p>
    <w:p w14:paraId="2D38C76B" w14:textId="46ED5665" w:rsidR="009C530D" w:rsidRPr="00BA76F8" w:rsidRDefault="009C530D" w:rsidP="009C530D">
      <w:pPr>
        <w:autoSpaceDE w:val="0"/>
        <w:autoSpaceDN w:val="0"/>
        <w:adjustRightInd w:val="0"/>
        <w:spacing w:line="276" w:lineRule="auto"/>
        <w:jc w:val="both"/>
        <w:rPr>
          <w:rFonts w:ascii="Arial" w:hAnsi="Arial" w:cs="Arial"/>
          <w:color w:val="000000" w:themeColor="text1"/>
          <w:sz w:val="18"/>
          <w:szCs w:val="18"/>
        </w:rPr>
      </w:pPr>
      <w:r w:rsidRPr="00BA76F8">
        <w:rPr>
          <w:rFonts w:ascii="Arial" w:hAnsi="Arial" w:cs="Arial"/>
          <w:color w:val="000000" w:themeColor="text1"/>
          <w:sz w:val="18"/>
          <w:szCs w:val="18"/>
        </w:rPr>
        <w:t>D.1 Termini de durada: La durad</w:t>
      </w:r>
      <w:r w:rsidR="00D462F0">
        <w:rPr>
          <w:rFonts w:ascii="Arial" w:hAnsi="Arial" w:cs="Arial"/>
          <w:color w:val="000000" w:themeColor="text1"/>
          <w:sz w:val="18"/>
          <w:szCs w:val="18"/>
        </w:rPr>
        <w:t>a del contracte és de 7</w:t>
      </w:r>
      <w:r w:rsidRPr="00BA76F8">
        <w:rPr>
          <w:rFonts w:ascii="Arial" w:hAnsi="Arial" w:cs="Arial"/>
          <w:color w:val="000000" w:themeColor="text1"/>
          <w:sz w:val="18"/>
          <w:szCs w:val="18"/>
        </w:rPr>
        <w:t xml:space="preserve"> mesos, previstos des de l’1 de </w:t>
      </w:r>
      <w:r w:rsidR="00D462F0">
        <w:rPr>
          <w:rFonts w:ascii="Arial" w:hAnsi="Arial" w:cs="Arial"/>
          <w:color w:val="000000" w:themeColor="text1"/>
          <w:sz w:val="18"/>
          <w:szCs w:val="18"/>
        </w:rPr>
        <w:t>juny</w:t>
      </w:r>
      <w:r w:rsidRPr="00BA76F8">
        <w:rPr>
          <w:rFonts w:ascii="Arial" w:hAnsi="Arial" w:cs="Arial"/>
          <w:color w:val="000000" w:themeColor="text1"/>
          <w:sz w:val="18"/>
          <w:szCs w:val="18"/>
        </w:rPr>
        <w:t xml:space="preserve"> de 2024, o data de formalització de contracte si és posterior, i fins el 31 de desembre de 2024.</w:t>
      </w:r>
      <w:r w:rsidR="00D462F0">
        <w:rPr>
          <w:rFonts w:ascii="Arial" w:hAnsi="Arial" w:cs="Arial"/>
          <w:color w:val="000000" w:themeColor="text1"/>
          <w:sz w:val="18"/>
          <w:szCs w:val="18"/>
        </w:rPr>
        <w:t xml:space="preserve"> </w:t>
      </w:r>
    </w:p>
    <w:p w14:paraId="764720D2" w14:textId="77777777" w:rsidR="009C530D" w:rsidRPr="00BA76F8" w:rsidRDefault="009C530D" w:rsidP="009C530D">
      <w:pPr>
        <w:autoSpaceDE w:val="0"/>
        <w:autoSpaceDN w:val="0"/>
        <w:adjustRightInd w:val="0"/>
        <w:spacing w:line="276" w:lineRule="auto"/>
        <w:jc w:val="both"/>
        <w:rPr>
          <w:rFonts w:ascii="Arial" w:hAnsi="Arial" w:cs="Arial"/>
          <w:color w:val="000000" w:themeColor="text1"/>
          <w:sz w:val="18"/>
          <w:szCs w:val="18"/>
        </w:rPr>
      </w:pPr>
    </w:p>
    <w:p w14:paraId="21C30709" w14:textId="0A4FF2CC" w:rsidR="009C530D" w:rsidRPr="00BA76F8" w:rsidRDefault="009C530D" w:rsidP="009C530D">
      <w:pPr>
        <w:tabs>
          <w:tab w:val="left" w:pos="284"/>
        </w:tabs>
        <w:autoSpaceDE w:val="0"/>
        <w:autoSpaceDN w:val="0"/>
        <w:adjustRightInd w:val="0"/>
        <w:spacing w:line="276" w:lineRule="auto"/>
        <w:jc w:val="both"/>
        <w:rPr>
          <w:rFonts w:ascii="Arial" w:hAnsi="Arial" w:cs="Arial"/>
          <w:sz w:val="18"/>
          <w:szCs w:val="18"/>
        </w:rPr>
      </w:pPr>
      <w:r w:rsidRPr="00BA76F8">
        <w:rPr>
          <w:rFonts w:ascii="Arial" w:hAnsi="Arial" w:cs="Arial"/>
          <w:color w:val="000000" w:themeColor="text1"/>
          <w:sz w:val="18"/>
          <w:szCs w:val="18"/>
        </w:rPr>
        <w:t xml:space="preserve">D.2 Possibilitat de pròrrogues i termini: Sí. Finalitzat el termini de vigència inicial del contracte s’admetran </w:t>
      </w:r>
      <w:r w:rsidR="00D462F0">
        <w:rPr>
          <w:rFonts w:ascii="Arial" w:hAnsi="Arial" w:cs="Arial"/>
          <w:color w:val="000000" w:themeColor="text1"/>
          <w:sz w:val="18"/>
          <w:szCs w:val="18"/>
        </w:rPr>
        <w:t>tres</w:t>
      </w:r>
      <w:r w:rsidRPr="00BA76F8">
        <w:rPr>
          <w:rFonts w:ascii="Arial" w:hAnsi="Arial" w:cs="Arial"/>
          <w:color w:val="000000" w:themeColor="text1"/>
          <w:sz w:val="18"/>
          <w:szCs w:val="18"/>
        </w:rPr>
        <w:t xml:space="preserve"> pròrrogues anuals </w:t>
      </w:r>
      <w:r w:rsidRPr="00BA76F8">
        <w:rPr>
          <w:rFonts w:ascii="Arial" w:hAnsi="Arial" w:cs="Arial"/>
          <w:sz w:val="18"/>
          <w:szCs w:val="18"/>
        </w:rPr>
        <w:t>successives, tal i com consta al quadre exposat a continuació:</w:t>
      </w:r>
    </w:p>
    <w:p w14:paraId="51F1A9BA" w14:textId="77777777" w:rsidR="009C530D" w:rsidRPr="00BA76F8" w:rsidRDefault="009C530D" w:rsidP="009C530D">
      <w:pPr>
        <w:autoSpaceDE w:val="0"/>
        <w:autoSpaceDN w:val="0"/>
        <w:adjustRightInd w:val="0"/>
        <w:spacing w:line="276" w:lineRule="auto"/>
        <w:jc w:val="both"/>
        <w:rPr>
          <w:rFonts w:ascii="Arial" w:hAnsi="Arial" w:cs="Arial"/>
          <w:bCs/>
          <w:color w:val="000000"/>
          <w:sz w:val="18"/>
          <w:szCs w:val="18"/>
          <w:lang w:eastAsia="ca-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4615"/>
        <w:gridCol w:w="1417"/>
      </w:tblGrid>
      <w:tr w:rsidR="009C530D" w:rsidRPr="00BA76F8" w14:paraId="30C8F331" w14:textId="77777777" w:rsidTr="009C530D">
        <w:tc>
          <w:tcPr>
            <w:tcW w:w="2043" w:type="dxa"/>
            <w:shd w:val="clear" w:color="auto" w:fill="auto"/>
            <w:vAlign w:val="center"/>
          </w:tcPr>
          <w:p w14:paraId="3F092D05" w14:textId="77777777" w:rsidR="009C530D" w:rsidRPr="00BA76F8" w:rsidRDefault="009C530D" w:rsidP="009C530D">
            <w:pPr>
              <w:autoSpaceDE w:val="0"/>
              <w:autoSpaceDN w:val="0"/>
              <w:adjustRightInd w:val="0"/>
              <w:spacing w:line="276" w:lineRule="auto"/>
              <w:rPr>
                <w:rFonts w:ascii="Arial" w:hAnsi="Arial" w:cs="Arial"/>
                <w:bCs/>
                <w:color w:val="000000"/>
                <w:sz w:val="18"/>
                <w:szCs w:val="18"/>
                <w:lang w:eastAsia="ca-ES"/>
              </w:rPr>
            </w:pPr>
            <w:r w:rsidRPr="00BA76F8">
              <w:rPr>
                <w:rFonts w:ascii="Arial" w:hAnsi="Arial" w:cs="Arial"/>
                <w:b/>
                <w:bCs/>
                <w:color w:val="000000"/>
                <w:sz w:val="18"/>
                <w:szCs w:val="18"/>
                <w:lang w:eastAsia="ca-ES"/>
              </w:rPr>
              <w:t>Concepte</w:t>
            </w:r>
          </w:p>
        </w:tc>
        <w:tc>
          <w:tcPr>
            <w:tcW w:w="4615" w:type="dxa"/>
            <w:shd w:val="clear" w:color="auto" w:fill="auto"/>
            <w:vAlign w:val="center"/>
          </w:tcPr>
          <w:p w14:paraId="5E10FA99" w14:textId="77777777" w:rsidR="009C530D" w:rsidRPr="00BA76F8" w:rsidRDefault="009C530D" w:rsidP="009C530D">
            <w:pPr>
              <w:autoSpaceDE w:val="0"/>
              <w:autoSpaceDN w:val="0"/>
              <w:adjustRightInd w:val="0"/>
              <w:spacing w:line="276" w:lineRule="auto"/>
              <w:rPr>
                <w:rFonts w:ascii="Arial" w:hAnsi="Arial" w:cs="Arial"/>
                <w:bCs/>
                <w:color w:val="000000"/>
                <w:sz w:val="18"/>
                <w:szCs w:val="18"/>
                <w:lang w:eastAsia="ca-ES"/>
              </w:rPr>
            </w:pPr>
            <w:r w:rsidRPr="00BA76F8">
              <w:rPr>
                <w:rFonts w:ascii="Arial" w:hAnsi="Arial" w:cs="Arial"/>
                <w:b/>
                <w:bCs/>
                <w:color w:val="000000"/>
                <w:sz w:val="18"/>
                <w:szCs w:val="18"/>
                <w:lang w:eastAsia="ca-ES"/>
              </w:rPr>
              <w:t>Període</w:t>
            </w:r>
          </w:p>
        </w:tc>
        <w:tc>
          <w:tcPr>
            <w:tcW w:w="1417" w:type="dxa"/>
            <w:shd w:val="clear" w:color="auto" w:fill="auto"/>
            <w:vAlign w:val="center"/>
          </w:tcPr>
          <w:p w14:paraId="4C6A9AFE" w14:textId="77777777" w:rsidR="009C530D" w:rsidRPr="00BA76F8" w:rsidRDefault="009C530D" w:rsidP="009C530D">
            <w:pPr>
              <w:autoSpaceDE w:val="0"/>
              <w:autoSpaceDN w:val="0"/>
              <w:adjustRightInd w:val="0"/>
              <w:spacing w:line="276" w:lineRule="auto"/>
              <w:rPr>
                <w:rFonts w:ascii="Arial" w:hAnsi="Arial" w:cs="Arial"/>
                <w:bCs/>
                <w:color w:val="000000"/>
                <w:sz w:val="18"/>
                <w:szCs w:val="18"/>
                <w:lang w:eastAsia="ca-ES"/>
              </w:rPr>
            </w:pPr>
            <w:r w:rsidRPr="00BA76F8">
              <w:rPr>
                <w:rFonts w:ascii="Arial" w:hAnsi="Arial" w:cs="Arial"/>
                <w:b/>
                <w:bCs/>
                <w:color w:val="000000"/>
                <w:sz w:val="18"/>
                <w:szCs w:val="18"/>
                <w:lang w:eastAsia="ca-ES"/>
              </w:rPr>
              <w:t>Durada</w:t>
            </w:r>
          </w:p>
        </w:tc>
      </w:tr>
      <w:tr w:rsidR="009C530D" w:rsidRPr="00BA76F8" w14:paraId="0882CB07" w14:textId="77777777" w:rsidTr="009C530D">
        <w:tc>
          <w:tcPr>
            <w:tcW w:w="2043" w:type="dxa"/>
            <w:shd w:val="clear" w:color="auto" w:fill="auto"/>
            <w:vAlign w:val="center"/>
          </w:tcPr>
          <w:p w14:paraId="28266E60" w14:textId="77777777" w:rsidR="009C530D" w:rsidRPr="00BA76F8" w:rsidRDefault="009C530D" w:rsidP="009C530D">
            <w:pPr>
              <w:autoSpaceDE w:val="0"/>
              <w:autoSpaceDN w:val="0"/>
              <w:adjustRightInd w:val="0"/>
              <w:spacing w:line="276" w:lineRule="auto"/>
              <w:rPr>
                <w:rFonts w:ascii="Arial" w:hAnsi="Arial" w:cs="Arial"/>
                <w:bCs/>
                <w:color w:val="000000"/>
                <w:sz w:val="18"/>
                <w:szCs w:val="18"/>
                <w:lang w:eastAsia="ca-ES"/>
              </w:rPr>
            </w:pPr>
            <w:r w:rsidRPr="00BA76F8">
              <w:rPr>
                <w:rFonts w:ascii="Arial" w:hAnsi="Arial" w:cs="Arial"/>
                <w:color w:val="000000"/>
                <w:sz w:val="18"/>
                <w:szCs w:val="18"/>
                <w:lang w:eastAsia="ca-ES"/>
              </w:rPr>
              <w:t>Contracte inicial</w:t>
            </w:r>
          </w:p>
        </w:tc>
        <w:tc>
          <w:tcPr>
            <w:tcW w:w="4615" w:type="dxa"/>
            <w:shd w:val="clear" w:color="auto" w:fill="auto"/>
            <w:vAlign w:val="center"/>
          </w:tcPr>
          <w:p w14:paraId="65652EF7" w14:textId="54AE52D7" w:rsidR="009C530D" w:rsidRPr="00BA76F8" w:rsidRDefault="00D462F0" w:rsidP="00D462F0">
            <w:pPr>
              <w:autoSpaceDE w:val="0"/>
              <w:autoSpaceDN w:val="0"/>
              <w:adjustRightInd w:val="0"/>
              <w:spacing w:line="276" w:lineRule="auto"/>
              <w:rPr>
                <w:rFonts w:ascii="Arial" w:hAnsi="Arial" w:cs="Arial"/>
                <w:color w:val="000000"/>
                <w:sz w:val="18"/>
                <w:szCs w:val="18"/>
                <w:lang w:eastAsia="ca-ES"/>
              </w:rPr>
            </w:pPr>
            <w:r>
              <w:rPr>
                <w:rFonts w:ascii="Arial" w:hAnsi="Arial" w:cs="Arial"/>
                <w:color w:val="000000"/>
                <w:sz w:val="18"/>
                <w:szCs w:val="18"/>
                <w:lang w:eastAsia="ca-ES"/>
              </w:rPr>
              <w:t xml:space="preserve">Del 01/06/2024, </w:t>
            </w:r>
            <w:r w:rsidR="009C530D" w:rsidRPr="00BA76F8">
              <w:rPr>
                <w:rFonts w:ascii="Arial" w:hAnsi="Arial" w:cs="Arial"/>
                <w:color w:val="000000"/>
                <w:sz w:val="18"/>
                <w:szCs w:val="18"/>
                <w:lang w:eastAsia="ca-ES"/>
              </w:rPr>
              <w:t>o data de formalització, fins el  31/12/2024</w:t>
            </w:r>
          </w:p>
        </w:tc>
        <w:tc>
          <w:tcPr>
            <w:tcW w:w="1417" w:type="dxa"/>
            <w:shd w:val="clear" w:color="auto" w:fill="auto"/>
            <w:vAlign w:val="center"/>
          </w:tcPr>
          <w:p w14:paraId="75C7AE9E" w14:textId="0CB49418" w:rsidR="009C530D" w:rsidRPr="00BA76F8" w:rsidRDefault="00D462F0" w:rsidP="009C530D">
            <w:pPr>
              <w:autoSpaceDE w:val="0"/>
              <w:autoSpaceDN w:val="0"/>
              <w:adjustRightInd w:val="0"/>
              <w:spacing w:line="276" w:lineRule="auto"/>
              <w:rPr>
                <w:rFonts w:ascii="Arial" w:hAnsi="Arial" w:cs="Arial"/>
                <w:bCs/>
                <w:color w:val="000000"/>
                <w:sz w:val="18"/>
                <w:szCs w:val="18"/>
                <w:lang w:eastAsia="ca-ES"/>
              </w:rPr>
            </w:pPr>
            <w:r>
              <w:rPr>
                <w:rFonts w:ascii="Arial" w:hAnsi="Arial" w:cs="Arial"/>
                <w:color w:val="000000"/>
                <w:sz w:val="18"/>
                <w:szCs w:val="18"/>
                <w:lang w:eastAsia="ca-ES"/>
              </w:rPr>
              <w:t>7</w:t>
            </w:r>
            <w:r w:rsidR="009C530D" w:rsidRPr="00BA76F8">
              <w:rPr>
                <w:rFonts w:ascii="Arial" w:hAnsi="Arial" w:cs="Arial"/>
                <w:color w:val="000000"/>
                <w:sz w:val="18"/>
                <w:szCs w:val="18"/>
                <w:lang w:eastAsia="ca-ES"/>
              </w:rPr>
              <w:t xml:space="preserve"> mesos</w:t>
            </w:r>
          </w:p>
        </w:tc>
      </w:tr>
      <w:tr w:rsidR="009C530D" w:rsidRPr="00BA76F8" w14:paraId="723B7498" w14:textId="77777777" w:rsidTr="009C530D">
        <w:tc>
          <w:tcPr>
            <w:tcW w:w="2043" w:type="dxa"/>
            <w:shd w:val="clear" w:color="auto" w:fill="auto"/>
            <w:vAlign w:val="center"/>
          </w:tcPr>
          <w:p w14:paraId="1CB3871D" w14:textId="77777777" w:rsidR="009C530D" w:rsidRPr="00BA76F8" w:rsidRDefault="009C530D" w:rsidP="009C530D">
            <w:pPr>
              <w:autoSpaceDE w:val="0"/>
              <w:autoSpaceDN w:val="0"/>
              <w:adjustRightInd w:val="0"/>
              <w:spacing w:line="276" w:lineRule="auto"/>
              <w:rPr>
                <w:rFonts w:ascii="Arial" w:hAnsi="Arial" w:cs="Arial"/>
                <w:bCs/>
                <w:color w:val="000000"/>
                <w:sz w:val="18"/>
                <w:szCs w:val="18"/>
                <w:lang w:eastAsia="ca-ES"/>
              </w:rPr>
            </w:pPr>
            <w:r w:rsidRPr="00BA76F8">
              <w:rPr>
                <w:rFonts w:ascii="Arial" w:hAnsi="Arial" w:cs="Arial"/>
                <w:color w:val="000000"/>
                <w:sz w:val="18"/>
                <w:szCs w:val="18"/>
                <w:lang w:eastAsia="ca-ES"/>
              </w:rPr>
              <w:t>Pròrroga 1a</w:t>
            </w:r>
          </w:p>
        </w:tc>
        <w:tc>
          <w:tcPr>
            <w:tcW w:w="4615" w:type="dxa"/>
            <w:shd w:val="clear" w:color="auto" w:fill="auto"/>
            <w:vAlign w:val="center"/>
          </w:tcPr>
          <w:p w14:paraId="2E532686" w14:textId="77777777" w:rsidR="009C530D" w:rsidRPr="00BA76F8" w:rsidRDefault="009C530D" w:rsidP="009C530D">
            <w:pPr>
              <w:autoSpaceDE w:val="0"/>
              <w:autoSpaceDN w:val="0"/>
              <w:adjustRightInd w:val="0"/>
              <w:spacing w:line="276" w:lineRule="auto"/>
              <w:rPr>
                <w:rFonts w:ascii="Arial" w:hAnsi="Arial" w:cs="Arial"/>
                <w:bCs/>
                <w:color w:val="000000"/>
                <w:sz w:val="18"/>
                <w:szCs w:val="18"/>
                <w:lang w:eastAsia="ca-ES"/>
              </w:rPr>
            </w:pPr>
            <w:r w:rsidRPr="00BA76F8">
              <w:rPr>
                <w:rFonts w:ascii="Arial" w:hAnsi="Arial" w:cs="Arial"/>
                <w:color w:val="000000"/>
                <w:sz w:val="18"/>
                <w:szCs w:val="18"/>
                <w:lang w:eastAsia="ca-ES"/>
              </w:rPr>
              <w:t>01/01/2025 fins 31/12/2025</w:t>
            </w:r>
          </w:p>
        </w:tc>
        <w:tc>
          <w:tcPr>
            <w:tcW w:w="1417" w:type="dxa"/>
            <w:shd w:val="clear" w:color="auto" w:fill="auto"/>
            <w:vAlign w:val="center"/>
          </w:tcPr>
          <w:p w14:paraId="46F9A4FE" w14:textId="77777777" w:rsidR="009C530D" w:rsidRPr="00BA76F8" w:rsidRDefault="009C530D" w:rsidP="009C530D">
            <w:pPr>
              <w:autoSpaceDE w:val="0"/>
              <w:autoSpaceDN w:val="0"/>
              <w:adjustRightInd w:val="0"/>
              <w:spacing w:line="276" w:lineRule="auto"/>
              <w:rPr>
                <w:rFonts w:ascii="Arial" w:hAnsi="Arial" w:cs="Arial"/>
                <w:bCs/>
                <w:color w:val="000000"/>
                <w:sz w:val="18"/>
                <w:szCs w:val="18"/>
                <w:lang w:eastAsia="ca-ES"/>
              </w:rPr>
            </w:pPr>
            <w:r w:rsidRPr="00BA76F8">
              <w:rPr>
                <w:rFonts w:ascii="Arial" w:hAnsi="Arial" w:cs="Arial"/>
                <w:color w:val="000000"/>
                <w:sz w:val="18"/>
                <w:szCs w:val="18"/>
                <w:lang w:eastAsia="ca-ES"/>
              </w:rPr>
              <w:t>12 mesos</w:t>
            </w:r>
          </w:p>
        </w:tc>
      </w:tr>
      <w:tr w:rsidR="009C530D" w:rsidRPr="00BA76F8" w14:paraId="01426147" w14:textId="77777777" w:rsidTr="009C530D">
        <w:tc>
          <w:tcPr>
            <w:tcW w:w="2043" w:type="dxa"/>
            <w:shd w:val="clear" w:color="auto" w:fill="auto"/>
            <w:vAlign w:val="center"/>
          </w:tcPr>
          <w:p w14:paraId="6DF4E0A1" w14:textId="77777777" w:rsidR="009C530D" w:rsidRPr="00BA76F8" w:rsidRDefault="009C530D" w:rsidP="009C530D">
            <w:pPr>
              <w:autoSpaceDE w:val="0"/>
              <w:autoSpaceDN w:val="0"/>
              <w:adjustRightInd w:val="0"/>
              <w:spacing w:line="276" w:lineRule="auto"/>
              <w:rPr>
                <w:rFonts w:ascii="Arial" w:hAnsi="Arial" w:cs="Arial"/>
                <w:color w:val="000000"/>
                <w:sz w:val="18"/>
                <w:szCs w:val="18"/>
                <w:lang w:eastAsia="ca-ES"/>
              </w:rPr>
            </w:pPr>
            <w:r w:rsidRPr="00BA76F8">
              <w:rPr>
                <w:rFonts w:ascii="Arial" w:hAnsi="Arial" w:cs="Arial"/>
                <w:color w:val="000000"/>
                <w:sz w:val="18"/>
                <w:szCs w:val="18"/>
                <w:lang w:eastAsia="ca-ES"/>
              </w:rPr>
              <w:t>Pròrroga 2a</w:t>
            </w:r>
          </w:p>
        </w:tc>
        <w:tc>
          <w:tcPr>
            <w:tcW w:w="4615" w:type="dxa"/>
            <w:shd w:val="clear" w:color="auto" w:fill="auto"/>
            <w:vAlign w:val="center"/>
          </w:tcPr>
          <w:p w14:paraId="665A729A" w14:textId="77777777" w:rsidR="009C530D" w:rsidRPr="00BA76F8" w:rsidRDefault="009C530D" w:rsidP="009C530D">
            <w:pPr>
              <w:autoSpaceDE w:val="0"/>
              <w:autoSpaceDN w:val="0"/>
              <w:adjustRightInd w:val="0"/>
              <w:spacing w:line="276" w:lineRule="auto"/>
              <w:rPr>
                <w:rFonts w:ascii="Arial" w:hAnsi="Arial" w:cs="Arial"/>
                <w:color w:val="000000"/>
                <w:sz w:val="18"/>
                <w:szCs w:val="18"/>
                <w:lang w:eastAsia="ca-ES"/>
              </w:rPr>
            </w:pPr>
            <w:r w:rsidRPr="00BA76F8">
              <w:rPr>
                <w:rFonts w:ascii="Arial" w:hAnsi="Arial" w:cs="Arial"/>
                <w:color w:val="000000"/>
                <w:sz w:val="18"/>
                <w:szCs w:val="18"/>
                <w:lang w:eastAsia="ca-ES"/>
              </w:rPr>
              <w:t>01/01/2026 fins 31/12/2026</w:t>
            </w:r>
          </w:p>
        </w:tc>
        <w:tc>
          <w:tcPr>
            <w:tcW w:w="1417" w:type="dxa"/>
            <w:shd w:val="clear" w:color="auto" w:fill="auto"/>
            <w:vAlign w:val="center"/>
          </w:tcPr>
          <w:p w14:paraId="36EB705D" w14:textId="77777777" w:rsidR="009C530D" w:rsidRPr="00BA76F8" w:rsidRDefault="009C530D" w:rsidP="009C530D">
            <w:pPr>
              <w:autoSpaceDE w:val="0"/>
              <w:autoSpaceDN w:val="0"/>
              <w:adjustRightInd w:val="0"/>
              <w:spacing w:line="276" w:lineRule="auto"/>
              <w:rPr>
                <w:rFonts w:ascii="Arial" w:hAnsi="Arial" w:cs="Arial"/>
                <w:color w:val="000000"/>
                <w:sz w:val="18"/>
                <w:szCs w:val="18"/>
                <w:lang w:eastAsia="ca-ES"/>
              </w:rPr>
            </w:pPr>
            <w:r w:rsidRPr="00BA76F8">
              <w:rPr>
                <w:rFonts w:ascii="Arial" w:hAnsi="Arial" w:cs="Arial"/>
                <w:color w:val="000000"/>
                <w:sz w:val="18"/>
                <w:szCs w:val="18"/>
                <w:lang w:eastAsia="ca-ES"/>
              </w:rPr>
              <w:t>12 mesos</w:t>
            </w:r>
          </w:p>
        </w:tc>
      </w:tr>
      <w:tr w:rsidR="00D462F0" w:rsidRPr="00BA76F8" w14:paraId="278BE5CF" w14:textId="77777777" w:rsidTr="009C530D">
        <w:tc>
          <w:tcPr>
            <w:tcW w:w="2043" w:type="dxa"/>
            <w:shd w:val="clear" w:color="auto" w:fill="auto"/>
            <w:vAlign w:val="center"/>
          </w:tcPr>
          <w:p w14:paraId="53314DF5" w14:textId="09E6C0A2" w:rsidR="00D462F0" w:rsidRPr="00BA76F8" w:rsidRDefault="00D462F0" w:rsidP="009C530D">
            <w:pPr>
              <w:autoSpaceDE w:val="0"/>
              <w:autoSpaceDN w:val="0"/>
              <w:adjustRightInd w:val="0"/>
              <w:spacing w:line="276" w:lineRule="auto"/>
              <w:rPr>
                <w:rFonts w:ascii="Arial" w:hAnsi="Arial" w:cs="Arial"/>
                <w:color w:val="000000"/>
                <w:sz w:val="18"/>
                <w:szCs w:val="18"/>
                <w:lang w:eastAsia="ca-ES"/>
              </w:rPr>
            </w:pPr>
            <w:r>
              <w:rPr>
                <w:rFonts w:ascii="Arial" w:hAnsi="Arial" w:cs="Arial"/>
                <w:color w:val="000000"/>
                <w:sz w:val="18"/>
                <w:szCs w:val="18"/>
                <w:lang w:eastAsia="ca-ES"/>
              </w:rPr>
              <w:t>Pròrroga 3a</w:t>
            </w:r>
          </w:p>
        </w:tc>
        <w:tc>
          <w:tcPr>
            <w:tcW w:w="4615" w:type="dxa"/>
            <w:shd w:val="clear" w:color="auto" w:fill="auto"/>
            <w:vAlign w:val="center"/>
          </w:tcPr>
          <w:p w14:paraId="25889CCD" w14:textId="7250B971" w:rsidR="00D462F0" w:rsidRPr="00BA76F8" w:rsidRDefault="00D462F0" w:rsidP="009C530D">
            <w:pPr>
              <w:autoSpaceDE w:val="0"/>
              <w:autoSpaceDN w:val="0"/>
              <w:adjustRightInd w:val="0"/>
              <w:spacing w:line="276" w:lineRule="auto"/>
              <w:rPr>
                <w:rFonts w:ascii="Arial" w:hAnsi="Arial" w:cs="Arial"/>
                <w:color w:val="000000"/>
                <w:sz w:val="18"/>
                <w:szCs w:val="18"/>
                <w:lang w:eastAsia="ca-ES"/>
              </w:rPr>
            </w:pPr>
            <w:r>
              <w:rPr>
                <w:rFonts w:ascii="Arial" w:hAnsi="Arial" w:cs="Arial"/>
                <w:color w:val="000000"/>
                <w:sz w:val="18"/>
                <w:szCs w:val="18"/>
                <w:lang w:eastAsia="ca-ES"/>
              </w:rPr>
              <w:t>01/01/2027 fins 31/12/2027</w:t>
            </w:r>
          </w:p>
        </w:tc>
        <w:tc>
          <w:tcPr>
            <w:tcW w:w="1417" w:type="dxa"/>
            <w:shd w:val="clear" w:color="auto" w:fill="auto"/>
            <w:vAlign w:val="center"/>
          </w:tcPr>
          <w:p w14:paraId="04F4346D" w14:textId="5469E73C" w:rsidR="00D462F0" w:rsidRPr="00BA76F8" w:rsidRDefault="00D462F0" w:rsidP="009C530D">
            <w:pPr>
              <w:autoSpaceDE w:val="0"/>
              <w:autoSpaceDN w:val="0"/>
              <w:adjustRightInd w:val="0"/>
              <w:spacing w:line="276" w:lineRule="auto"/>
              <w:rPr>
                <w:rFonts w:ascii="Arial" w:hAnsi="Arial" w:cs="Arial"/>
                <w:color w:val="000000"/>
                <w:sz w:val="18"/>
                <w:szCs w:val="18"/>
                <w:lang w:eastAsia="ca-ES"/>
              </w:rPr>
            </w:pPr>
            <w:r>
              <w:rPr>
                <w:rFonts w:ascii="Arial" w:hAnsi="Arial" w:cs="Arial"/>
                <w:color w:val="000000"/>
                <w:sz w:val="18"/>
                <w:szCs w:val="18"/>
                <w:lang w:eastAsia="ca-ES"/>
              </w:rPr>
              <w:t>12 mesos</w:t>
            </w:r>
          </w:p>
        </w:tc>
      </w:tr>
    </w:tbl>
    <w:p w14:paraId="6A9A8AD3" w14:textId="77777777" w:rsidR="009C530D" w:rsidRPr="00BA76F8" w:rsidRDefault="009C530D" w:rsidP="009C530D">
      <w:pPr>
        <w:tabs>
          <w:tab w:val="left" w:pos="284"/>
        </w:tabs>
        <w:autoSpaceDE w:val="0"/>
        <w:autoSpaceDN w:val="0"/>
        <w:adjustRightInd w:val="0"/>
        <w:spacing w:line="276" w:lineRule="auto"/>
        <w:jc w:val="both"/>
        <w:rPr>
          <w:rFonts w:ascii="Arial" w:hAnsi="Arial" w:cs="Arial"/>
          <w:color w:val="000000" w:themeColor="text1"/>
          <w:sz w:val="18"/>
          <w:szCs w:val="18"/>
        </w:rPr>
      </w:pPr>
    </w:p>
    <w:p w14:paraId="45CCBD09" w14:textId="316D2BB3" w:rsidR="009C530D" w:rsidRPr="00BA76F8" w:rsidRDefault="009C530D" w:rsidP="009C530D">
      <w:pPr>
        <w:tabs>
          <w:tab w:val="left" w:pos="284"/>
        </w:tabs>
        <w:autoSpaceDE w:val="0"/>
        <w:autoSpaceDN w:val="0"/>
        <w:adjustRightInd w:val="0"/>
        <w:spacing w:line="276" w:lineRule="auto"/>
        <w:jc w:val="both"/>
        <w:rPr>
          <w:rFonts w:ascii="Arial" w:hAnsi="Arial" w:cs="Arial"/>
          <w:color w:val="000000" w:themeColor="text1"/>
          <w:sz w:val="18"/>
          <w:szCs w:val="18"/>
        </w:rPr>
      </w:pPr>
      <w:r w:rsidRPr="00BA76F8">
        <w:rPr>
          <w:rFonts w:ascii="Arial" w:hAnsi="Arial" w:cs="Arial"/>
          <w:color w:val="000000" w:themeColor="text1"/>
          <w:sz w:val="18"/>
          <w:szCs w:val="18"/>
        </w:rPr>
        <w:t>D’acord amb el que disposa l’art. 29 LCSP, les pròrrogues les acordarà l’òrgan de contractació i seran obligatòries per a l’empresari, sempre que el seu preavís es produeixi almenys amb dos mesos d’antelació a la finalització del termini de durada del contracte.</w:t>
      </w:r>
    </w:p>
    <w:p w14:paraId="5A7CD54A" w14:textId="77777777" w:rsidR="009C530D" w:rsidRPr="00BA76F8" w:rsidRDefault="009C530D" w:rsidP="009C530D">
      <w:pPr>
        <w:tabs>
          <w:tab w:val="left" w:pos="284"/>
        </w:tabs>
        <w:autoSpaceDE w:val="0"/>
        <w:autoSpaceDN w:val="0"/>
        <w:adjustRightInd w:val="0"/>
        <w:spacing w:line="276" w:lineRule="auto"/>
        <w:jc w:val="both"/>
        <w:rPr>
          <w:rFonts w:ascii="Arial" w:hAnsi="Arial" w:cs="Arial"/>
          <w:color w:val="000000" w:themeColor="text1"/>
          <w:sz w:val="18"/>
          <w:szCs w:val="18"/>
        </w:rPr>
      </w:pPr>
    </w:p>
    <w:p w14:paraId="020F5B9E" w14:textId="1D334446" w:rsidR="009C530D" w:rsidRPr="00BA76F8" w:rsidRDefault="009C530D" w:rsidP="009C530D">
      <w:pPr>
        <w:autoSpaceDE w:val="0"/>
        <w:autoSpaceDN w:val="0"/>
        <w:adjustRightInd w:val="0"/>
        <w:spacing w:line="276" w:lineRule="auto"/>
        <w:jc w:val="both"/>
        <w:rPr>
          <w:rFonts w:ascii="Arial" w:hAnsi="Arial" w:cs="Arial"/>
          <w:b/>
          <w:bCs/>
          <w:color w:val="000000"/>
          <w:sz w:val="18"/>
          <w:szCs w:val="18"/>
          <w:lang w:eastAsia="ca-ES"/>
        </w:rPr>
      </w:pPr>
      <w:r w:rsidRPr="00BA76F8">
        <w:rPr>
          <w:rFonts w:ascii="Arial" w:hAnsi="Arial" w:cs="Arial"/>
          <w:color w:val="000000" w:themeColor="text1"/>
          <w:sz w:val="18"/>
          <w:szCs w:val="18"/>
        </w:rPr>
        <w:t xml:space="preserve">D.3 Lloc d’execució: </w:t>
      </w:r>
      <w:r w:rsidR="00155CA4" w:rsidRPr="00155CA4">
        <w:rPr>
          <w:rFonts w:ascii="Arial" w:hAnsi="Arial" w:cs="Arial"/>
          <w:color w:val="000000" w:themeColor="text1"/>
          <w:sz w:val="18"/>
          <w:szCs w:val="18"/>
        </w:rPr>
        <w:t>L’àmbit de prestació del servei és la seu del Museu d’Art de Girona, situat a Pujada de la Catedral, 12, 17004 – Girona i, en el lloc o llocs que el propi desenvolupament del contracte exigeixi en totes les seves fases per a la seva completa prestació</w:t>
      </w:r>
      <w:r w:rsidRPr="00BA76F8">
        <w:rPr>
          <w:rFonts w:ascii="Arial" w:hAnsi="Arial" w:cs="Arial"/>
          <w:color w:val="000000"/>
          <w:sz w:val="18"/>
          <w:szCs w:val="18"/>
          <w:lang w:eastAsia="ca-ES"/>
        </w:rPr>
        <w:t>.</w:t>
      </w:r>
      <w:r w:rsidRPr="00BA76F8">
        <w:rPr>
          <w:rFonts w:ascii="Arial" w:hAnsi="Arial" w:cs="Arial"/>
          <w:b/>
          <w:color w:val="000000"/>
          <w:sz w:val="18"/>
          <w:szCs w:val="18"/>
          <w:lang w:eastAsia="ca-ES"/>
        </w:rPr>
        <w:t xml:space="preserve"> </w:t>
      </w:r>
    </w:p>
    <w:p w14:paraId="223A66CF" w14:textId="77777777" w:rsidR="009C530D" w:rsidRPr="00BA76F8" w:rsidRDefault="009C530D" w:rsidP="009C530D">
      <w:pPr>
        <w:tabs>
          <w:tab w:val="left" w:pos="284"/>
        </w:tabs>
        <w:autoSpaceDE w:val="0"/>
        <w:autoSpaceDN w:val="0"/>
        <w:adjustRightInd w:val="0"/>
        <w:spacing w:line="276" w:lineRule="auto"/>
        <w:jc w:val="both"/>
        <w:rPr>
          <w:rFonts w:ascii="Arial" w:hAnsi="Arial" w:cs="Arial"/>
          <w:color w:val="000000" w:themeColor="text1"/>
          <w:sz w:val="18"/>
          <w:szCs w:val="18"/>
        </w:rPr>
      </w:pPr>
    </w:p>
    <w:p w14:paraId="3586E5B3" w14:textId="77777777" w:rsidR="009C530D" w:rsidRPr="00BA76F8" w:rsidRDefault="009C530D" w:rsidP="009C530D">
      <w:pPr>
        <w:numPr>
          <w:ilvl w:val="0"/>
          <w:numId w:val="1"/>
        </w:numPr>
        <w:autoSpaceDE w:val="0"/>
        <w:autoSpaceDN w:val="0"/>
        <w:adjustRightInd w:val="0"/>
        <w:spacing w:line="276" w:lineRule="auto"/>
        <w:jc w:val="both"/>
        <w:rPr>
          <w:rFonts w:ascii="Arial" w:hAnsi="Arial" w:cs="Arial"/>
          <w:b/>
          <w:bCs/>
          <w:sz w:val="18"/>
          <w:szCs w:val="18"/>
          <w:u w:val="single"/>
        </w:rPr>
      </w:pPr>
      <w:r w:rsidRPr="00BA76F8">
        <w:rPr>
          <w:rFonts w:ascii="Arial" w:hAnsi="Arial" w:cs="Arial"/>
          <w:b/>
          <w:bCs/>
          <w:sz w:val="18"/>
          <w:szCs w:val="18"/>
          <w:u w:val="single"/>
        </w:rPr>
        <w:t>Tramitació de l’expedient i procediment d’adjudicació</w:t>
      </w:r>
    </w:p>
    <w:p w14:paraId="1326CDFC" w14:textId="77777777" w:rsidR="009C530D" w:rsidRPr="00BA76F8" w:rsidRDefault="009C530D" w:rsidP="009C530D">
      <w:pPr>
        <w:autoSpaceDE w:val="0"/>
        <w:autoSpaceDN w:val="0"/>
        <w:adjustRightInd w:val="0"/>
        <w:spacing w:line="276" w:lineRule="auto"/>
        <w:jc w:val="both"/>
        <w:rPr>
          <w:rFonts w:ascii="Arial" w:hAnsi="Arial" w:cs="Arial"/>
          <w:b/>
          <w:bCs/>
          <w:sz w:val="18"/>
          <w:szCs w:val="18"/>
        </w:rPr>
      </w:pPr>
    </w:p>
    <w:p w14:paraId="52B8FABD" w14:textId="77777777" w:rsidR="009C530D" w:rsidRPr="00BA76F8" w:rsidRDefault="009C530D" w:rsidP="009C530D">
      <w:pPr>
        <w:autoSpaceDE w:val="0"/>
        <w:autoSpaceDN w:val="0"/>
        <w:adjustRightInd w:val="0"/>
        <w:spacing w:line="276" w:lineRule="auto"/>
        <w:jc w:val="both"/>
        <w:rPr>
          <w:rFonts w:ascii="Arial" w:hAnsi="Arial" w:cs="Arial"/>
          <w:iCs/>
          <w:sz w:val="18"/>
          <w:szCs w:val="18"/>
        </w:rPr>
      </w:pPr>
      <w:r w:rsidRPr="00BA76F8">
        <w:rPr>
          <w:rFonts w:ascii="Arial" w:hAnsi="Arial" w:cs="Arial"/>
          <w:sz w:val="18"/>
          <w:szCs w:val="18"/>
        </w:rPr>
        <w:t xml:space="preserve">E.1 Forma de tramitació: </w:t>
      </w:r>
      <w:r w:rsidRPr="00BA76F8">
        <w:rPr>
          <w:rFonts w:ascii="Arial" w:hAnsi="Arial" w:cs="Arial"/>
          <w:iCs/>
          <w:sz w:val="18"/>
          <w:szCs w:val="18"/>
        </w:rPr>
        <w:t>Ordinària</w:t>
      </w:r>
    </w:p>
    <w:p w14:paraId="1D77F55C" w14:textId="77777777" w:rsidR="009C530D" w:rsidRPr="00BA76F8" w:rsidRDefault="009C530D" w:rsidP="009C530D">
      <w:pPr>
        <w:autoSpaceDE w:val="0"/>
        <w:autoSpaceDN w:val="0"/>
        <w:adjustRightInd w:val="0"/>
        <w:spacing w:line="276" w:lineRule="auto"/>
        <w:jc w:val="both"/>
        <w:rPr>
          <w:rFonts w:ascii="Arial" w:hAnsi="Arial" w:cs="Arial"/>
          <w:i/>
          <w:iCs/>
          <w:sz w:val="18"/>
          <w:szCs w:val="18"/>
        </w:rPr>
      </w:pPr>
    </w:p>
    <w:p w14:paraId="1E0C95F4" w14:textId="77777777" w:rsidR="009C530D" w:rsidRPr="00BA76F8" w:rsidRDefault="009C530D" w:rsidP="009C530D">
      <w:pPr>
        <w:autoSpaceDE w:val="0"/>
        <w:autoSpaceDN w:val="0"/>
        <w:adjustRightInd w:val="0"/>
        <w:spacing w:line="276" w:lineRule="auto"/>
        <w:jc w:val="both"/>
        <w:rPr>
          <w:rFonts w:ascii="Arial" w:hAnsi="Arial" w:cs="Arial"/>
          <w:color w:val="FF0000"/>
          <w:sz w:val="18"/>
          <w:szCs w:val="18"/>
        </w:rPr>
      </w:pPr>
      <w:r w:rsidRPr="00BA76F8">
        <w:rPr>
          <w:rFonts w:ascii="Arial" w:hAnsi="Arial" w:cs="Arial"/>
          <w:sz w:val="18"/>
          <w:szCs w:val="18"/>
        </w:rPr>
        <w:t xml:space="preserve">E.2 Procediment d’adjudicació: Obert </w:t>
      </w:r>
    </w:p>
    <w:p w14:paraId="63E168B6" w14:textId="77777777" w:rsidR="009C530D" w:rsidRPr="00BA76F8" w:rsidRDefault="009C530D" w:rsidP="009C530D">
      <w:pPr>
        <w:autoSpaceDE w:val="0"/>
        <w:autoSpaceDN w:val="0"/>
        <w:adjustRightInd w:val="0"/>
        <w:spacing w:line="276" w:lineRule="auto"/>
        <w:jc w:val="both"/>
        <w:rPr>
          <w:rFonts w:ascii="Arial" w:hAnsi="Arial" w:cs="Arial"/>
          <w:sz w:val="18"/>
          <w:szCs w:val="18"/>
        </w:rPr>
      </w:pPr>
    </w:p>
    <w:p w14:paraId="597AFB5D" w14:textId="77777777" w:rsidR="009C530D" w:rsidRPr="00BA76F8" w:rsidRDefault="009C530D" w:rsidP="009C530D">
      <w:pPr>
        <w:autoSpaceDE w:val="0"/>
        <w:autoSpaceDN w:val="0"/>
        <w:adjustRightInd w:val="0"/>
        <w:spacing w:line="276" w:lineRule="auto"/>
        <w:jc w:val="both"/>
        <w:rPr>
          <w:rFonts w:ascii="Arial" w:hAnsi="Arial" w:cs="Arial"/>
          <w:iCs/>
          <w:sz w:val="18"/>
          <w:szCs w:val="18"/>
        </w:rPr>
      </w:pPr>
      <w:r w:rsidRPr="00BA76F8">
        <w:rPr>
          <w:rFonts w:ascii="Arial" w:hAnsi="Arial" w:cs="Arial"/>
          <w:sz w:val="18"/>
          <w:szCs w:val="18"/>
        </w:rPr>
        <w:t>E.3 Presentació d’ofertes mitjançant eina de Sobre Digital: Sí, exclusivament</w:t>
      </w:r>
      <w:r w:rsidRPr="00BA76F8">
        <w:rPr>
          <w:rFonts w:ascii="Arial" w:hAnsi="Arial" w:cs="Arial"/>
          <w:iCs/>
          <w:sz w:val="18"/>
          <w:szCs w:val="18"/>
        </w:rPr>
        <w:t>. No s’admetrà la presentació d’ofertes en paper i només serà possible fer-ho per mitjans electrònics mitjançant l’eina de Sobre Digital.</w:t>
      </w:r>
    </w:p>
    <w:p w14:paraId="5E09F22E" w14:textId="77777777" w:rsidR="009C530D" w:rsidRPr="00BA76F8" w:rsidRDefault="009C530D" w:rsidP="009C530D">
      <w:pPr>
        <w:autoSpaceDE w:val="0"/>
        <w:autoSpaceDN w:val="0"/>
        <w:adjustRightInd w:val="0"/>
        <w:spacing w:line="276" w:lineRule="auto"/>
        <w:jc w:val="both"/>
        <w:rPr>
          <w:rFonts w:ascii="Arial" w:hAnsi="Arial" w:cs="Arial"/>
          <w:i/>
          <w:iCs/>
          <w:sz w:val="18"/>
          <w:szCs w:val="18"/>
        </w:rPr>
      </w:pPr>
    </w:p>
    <w:p w14:paraId="3E9CAEEB" w14:textId="77777777" w:rsidR="009C530D" w:rsidRPr="00BA76F8" w:rsidRDefault="009C530D" w:rsidP="009C530D">
      <w:pPr>
        <w:autoSpaceDE w:val="0"/>
        <w:autoSpaceDN w:val="0"/>
        <w:adjustRightInd w:val="0"/>
        <w:spacing w:line="276" w:lineRule="auto"/>
        <w:jc w:val="both"/>
        <w:rPr>
          <w:rFonts w:ascii="Arial" w:hAnsi="Arial" w:cs="Arial"/>
          <w:bCs/>
          <w:sz w:val="18"/>
          <w:szCs w:val="18"/>
        </w:rPr>
      </w:pPr>
      <w:r w:rsidRPr="00BA76F8">
        <w:rPr>
          <w:rFonts w:ascii="Arial" w:hAnsi="Arial" w:cs="Arial"/>
          <w:iCs/>
          <w:sz w:val="18"/>
          <w:szCs w:val="18"/>
        </w:rPr>
        <w:t>L’eina de Sobre Digital es troba disponible a la part superior dreta de</w:t>
      </w:r>
      <w:r w:rsidRPr="00BA76F8">
        <w:rPr>
          <w:rFonts w:ascii="Arial" w:hAnsi="Arial" w:cs="Arial"/>
          <w:bCs/>
          <w:sz w:val="18"/>
          <w:szCs w:val="18"/>
        </w:rPr>
        <w:t xml:space="preserve"> la pàgina de l’anunci d’aquesta licitació, dins del </w:t>
      </w:r>
      <w:hyperlink r:id="rId8" w:history="1">
        <w:r w:rsidRPr="00BA76F8">
          <w:rPr>
            <w:rFonts w:ascii="Arial" w:hAnsi="Arial" w:cs="Arial"/>
            <w:bCs/>
            <w:sz w:val="18"/>
            <w:szCs w:val="18"/>
            <w:u w:val="single"/>
          </w:rPr>
          <w:t>Perfil de Contractant de l’ACPC</w:t>
        </w:r>
      </w:hyperlink>
      <w:r w:rsidRPr="00BA76F8">
        <w:rPr>
          <w:rFonts w:ascii="Arial" w:hAnsi="Arial" w:cs="Arial"/>
          <w:bCs/>
          <w:sz w:val="18"/>
          <w:szCs w:val="18"/>
        </w:rPr>
        <w:t>.</w:t>
      </w:r>
    </w:p>
    <w:p w14:paraId="1BEF4FE8" w14:textId="77777777" w:rsidR="009C530D" w:rsidRPr="00BA76F8" w:rsidRDefault="009C530D" w:rsidP="009C530D">
      <w:pPr>
        <w:autoSpaceDE w:val="0"/>
        <w:autoSpaceDN w:val="0"/>
        <w:adjustRightInd w:val="0"/>
        <w:spacing w:line="276" w:lineRule="auto"/>
        <w:jc w:val="both"/>
        <w:rPr>
          <w:rFonts w:ascii="Arial" w:hAnsi="Arial" w:cs="Arial"/>
          <w:bCs/>
          <w:sz w:val="18"/>
          <w:szCs w:val="18"/>
        </w:rPr>
      </w:pPr>
    </w:p>
    <w:p w14:paraId="46D9254A" w14:textId="77777777" w:rsidR="009C530D" w:rsidRPr="00BA76F8" w:rsidRDefault="009C530D" w:rsidP="009C530D">
      <w:pPr>
        <w:autoSpaceDE w:val="0"/>
        <w:autoSpaceDN w:val="0"/>
        <w:adjustRightInd w:val="0"/>
        <w:spacing w:line="276" w:lineRule="auto"/>
        <w:jc w:val="both"/>
        <w:rPr>
          <w:rFonts w:ascii="Arial" w:hAnsi="Arial" w:cs="Arial"/>
          <w:sz w:val="18"/>
          <w:szCs w:val="18"/>
        </w:rPr>
      </w:pPr>
      <w:r w:rsidRPr="00BA76F8">
        <w:rPr>
          <w:rFonts w:ascii="Arial" w:hAnsi="Arial" w:cs="Arial"/>
          <w:sz w:val="18"/>
          <w:szCs w:val="18"/>
        </w:rPr>
        <w:t>E.4. Contracte subjecte a regulació harmonitzada: No.</w:t>
      </w:r>
    </w:p>
    <w:p w14:paraId="13784F98" w14:textId="77777777" w:rsidR="009C530D" w:rsidRPr="00BA76F8" w:rsidRDefault="009C530D" w:rsidP="009C530D">
      <w:pPr>
        <w:autoSpaceDE w:val="0"/>
        <w:autoSpaceDN w:val="0"/>
        <w:adjustRightInd w:val="0"/>
        <w:spacing w:line="276" w:lineRule="auto"/>
        <w:jc w:val="both"/>
        <w:rPr>
          <w:rFonts w:ascii="Arial" w:hAnsi="Arial" w:cs="Arial"/>
          <w:i/>
          <w:iCs/>
          <w:color w:val="44546A" w:themeColor="text2"/>
          <w:sz w:val="18"/>
          <w:szCs w:val="18"/>
        </w:rPr>
      </w:pPr>
    </w:p>
    <w:p w14:paraId="0992272E" w14:textId="77777777" w:rsidR="009C530D" w:rsidRPr="00BA76F8" w:rsidRDefault="009C530D" w:rsidP="009C530D">
      <w:pPr>
        <w:pStyle w:val="Pargrafdellista"/>
        <w:numPr>
          <w:ilvl w:val="0"/>
          <w:numId w:val="1"/>
        </w:numPr>
        <w:autoSpaceDE w:val="0"/>
        <w:autoSpaceDN w:val="0"/>
        <w:adjustRightInd w:val="0"/>
        <w:spacing w:line="276" w:lineRule="auto"/>
        <w:rPr>
          <w:rFonts w:cs="Arial"/>
          <w:b/>
          <w:bCs/>
          <w:sz w:val="18"/>
          <w:szCs w:val="18"/>
          <w:u w:val="single"/>
        </w:rPr>
      </w:pPr>
      <w:r w:rsidRPr="00BA76F8">
        <w:rPr>
          <w:rFonts w:cs="Arial"/>
          <w:b/>
          <w:bCs/>
          <w:sz w:val="18"/>
          <w:szCs w:val="18"/>
          <w:u w:val="single"/>
        </w:rPr>
        <w:t>Solvència i classificació empresarial:</w:t>
      </w:r>
    </w:p>
    <w:p w14:paraId="46F5C296" w14:textId="77777777" w:rsidR="009C530D" w:rsidRPr="00BA76F8" w:rsidRDefault="009C530D" w:rsidP="009C530D">
      <w:pPr>
        <w:autoSpaceDE w:val="0"/>
        <w:autoSpaceDN w:val="0"/>
        <w:adjustRightInd w:val="0"/>
        <w:spacing w:line="276" w:lineRule="auto"/>
        <w:jc w:val="both"/>
        <w:rPr>
          <w:rFonts w:ascii="Arial" w:hAnsi="Arial" w:cs="Arial"/>
          <w:sz w:val="18"/>
          <w:szCs w:val="18"/>
        </w:rPr>
      </w:pPr>
    </w:p>
    <w:p w14:paraId="5D36DB24" w14:textId="77777777" w:rsidR="009C530D" w:rsidRPr="00BA76F8" w:rsidRDefault="009C530D" w:rsidP="009C530D">
      <w:pPr>
        <w:autoSpaceDE w:val="0"/>
        <w:autoSpaceDN w:val="0"/>
        <w:adjustRightInd w:val="0"/>
        <w:spacing w:line="276" w:lineRule="auto"/>
        <w:jc w:val="both"/>
        <w:rPr>
          <w:rFonts w:ascii="Arial" w:hAnsi="Arial" w:cs="Arial"/>
          <w:sz w:val="18"/>
          <w:szCs w:val="18"/>
        </w:rPr>
      </w:pPr>
      <w:r w:rsidRPr="00BA76F8">
        <w:rPr>
          <w:rFonts w:ascii="Arial" w:hAnsi="Arial" w:cs="Arial"/>
          <w:sz w:val="18"/>
          <w:szCs w:val="18"/>
        </w:rPr>
        <w:t xml:space="preserve">F1. Criteris de selecció relatius a la solvència econòmica i financera i tècnica o professional: </w:t>
      </w:r>
    </w:p>
    <w:p w14:paraId="1C81EE70" w14:textId="77777777" w:rsidR="009C530D" w:rsidRPr="00BA76F8" w:rsidRDefault="009C530D" w:rsidP="009C530D">
      <w:pPr>
        <w:spacing w:before="240" w:line="276" w:lineRule="auto"/>
        <w:jc w:val="both"/>
        <w:rPr>
          <w:rFonts w:ascii="Arial" w:hAnsi="Arial" w:cs="Arial"/>
          <w:sz w:val="18"/>
          <w:szCs w:val="18"/>
        </w:rPr>
      </w:pPr>
      <w:r w:rsidRPr="00BA76F8">
        <w:rPr>
          <w:rFonts w:ascii="Arial" w:hAnsi="Arial" w:cs="Arial"/>
          <w:sz w:val="18"/>
          <w:szCs w:val="18"/>
        </w:rPr>
        <w:t xml:space="preserve">Considerant l'objecte del contracte i el seu valor estimat, així com els principis de no discriminació i proporcionalitat que han de regir en la contractació administrativa, les condicions d'aptitud mínima que s’hauran d'exigir als licitadors per a participar en aquest procediment d'adjudicació són les següents: </w:t>
      </w:r>
    </w:p>
    <w:p w14:paraId="3FA509EA" w14:textId="77777777" w:rsidR="009C530D" w:rsidRPr="00BA76F8" w:rsidRDefault="009C530D" w:rsidP="009C530D">
      <w:pPr>
        <w:spacing w:before="240" w:line="276" w:lineRule="auto"/>
        <w:jc w:val="both"/>
        <w:rPr>
          <w:rFonts w:ascii="Arial" w:hAnsi="Arial" w:cs="Arial"/>
          <w:sz w:val="18"/>
          <w:szCs w:val="18"/>
        </w:rPr>
      </w:pPr>
      <w:r w:rsidRPr="00BA76F8">
        <w:rPr>
          <w:rFonts w:ascii="Arial" w:hAnsi="Arial" w:cs="Arial"/>
          <w:sz w:val="18"/>
          <w:szCs w:val="18"/>
        </w:rPr>
        <w:t>Empreses amb plena capacitat d'obrar que incloguin en el seu objecte social prestacions que siguin idèntiques o similars a les de l’objecte del contracte que es pretén licitar i que no es trobin en supòsits de prohibició de contractar.</w:t>
      </w:r>
    </w:p>
    <w:p w14:paraId="397A3DEF" w14:textId="77777777" w:rsidR="009C530D" w:rsidRPr="00BA76F8" w:rsidRDefault="009C530D" w:rsidP="009C530D">
      <w:pPr>
        <w:spacing w:before="240" w:line="276" w:lineRule="auto"/>
        <w:jc w:val="both"/>
        <w:rPr>
          <w:rFonts w:ascii="Arial" w:hAnsi="Arial" w:cs="Arial"/>
          <w:sz w:val="18"/>
          <w:szCs w:val="18"/>
        </w:rPr>
      </w:pPr>
      <w:r w:rsidRPr="00BA76F8">
        <w:rPr>
          <w:rFonts w:ascii="Arial" w:hAnsi="Arial" w:cs="Arial"/>
          <w:sz w:val="18"/>
          <w:szCs w:val="18"/>
        </w:rPr>
        <w:t>Així mateix, per assegurar la idoneïtat de les empreses licitadores s’exigirà la següent solvència:</w:t>
      </w:r>
    </w:p>
    <w:p w14:paraId="21A6D131" w14:textId="77777777" w:rsidR="009C530D" w:rsidRPr="00BA76F8" w:rsidRDefault="009C530D" w:rsidP="009C530D">
      <w:pPr>
        <w:spacing w:before="240" w:line="276" w:lineRule="auto"/>
        <w:jc w:val="both"/>
        <w:rPr>
          <w:rFonts w:ascii="Arial" w:hAnsi="Arial" w:cs="Arial"/>
          <w:b/>
          <w:sz w:val="18"/>
          <w:szCs w:val="18"/>
        </w:rPr>
      </w:pPr>
      <w:r w:rsidRPr="00BA76F8">
        <w:rPr>
          <w:rFonts w:ascii="Arial" w:hAnsi="Arial" w:cs="Arial"/>
          <w:b/>
          <w:sz w:val="18"/>
          <w:szCs w:val="18"/>
        </w:rPr>
        <w:t>Solvència econòmica i financera:</w:t>
      </w:r>
    </w:p>
    <w:p w14:paraId="17B416B3" w14:textId="77777777" w:rsidR="009C530D" w:rsidRPr="00BA76F8" w:rsidRDefault="009C530D" w:rsidP="009C530D">
      <w:pPr>
        <w:spacing w:before="240" w:line="276" w:lineRule="auto"/>
        <w:jc w:val="both"/>
        <w:rPr>
          <w:rFonts w:ascii="Arial" w:hAnsi="Arial" w:cs="Arial"/>
          <w:sz w:val="18"/>
          <w:szCs w:val="18"/>
        </w:rPr>
      </w:pPr>
      <w:r w:rsidRPr="00BA76F8">
        <w:rPr>
          <w:rFonts w:ascii="Arial" w:hAnsi="Arial" w:cs="Arial"/>
          <w:sz w:val="18"/>
          <w:szCs w:val="18"/>
        </w:rPr>
        <w:t>La solvència econòmica i financera de l’empresari s’haurà d’acreditar pel mitjà següent:</w:t>
      </w:r>
    </w:p>
    <w:p w14:paraId="74048FD0" w14:textId="77777777" w:rsidR="00563492" w:rsidRPr="00563492" w:rsidRDefault="00563492" w:rsidP="009C530D">
      <w:pPr>
        <w:spacing w:before="240" w:line="276" w:lineRule="auto"/>
        <w:jc w:val="both"/>
        <w:rPr>
          <w:rFonts w:ascii="Arial" w:eastAsia="Times New Roman" w:hAnsi="Arial" w:cs="Arial"/>
          <w:sz w:val="18"/>
          <w:szCs w:val="18"/>
          <w:lang w:eastAsia="ca-ES"/>
        </w:rPr>
      </w:pPr>
      <w:r w:rsidRPr="00563492">
        <w:rPr>
          <w:rFonts w:ascii="Arial" w:eastAsia="Times New Roman" w:hAnsi="Arial" w:cs="Arial"/>
          <w:sz w:val="18"/>
          <w:szCs w:val="18"/>
          <w:lang w:eastAsia="ca-ES"/>
        </w:rPr>
        <w:t>Volum anual de negocis referit al millor exercici dins dels tres darrers disponibles en funció de les dates de constitució o d’inici d’activitats de l’empresari i de presentació de les ofertes per import igual o superior a 25.000 euros.</w:t>
      </w:r>
    </w:p>
    <w:p w14:paraId="5413D73A" w14:textId="495C465F" w:rsidR="009C530D" w:rsidRPr="00BA76F8" w:rsidRDefault="009C530D" w:rsidP="009C530D">
      <w:pPr>
        <w:spacing w:before="240" w:line="276" w:lineRule="auto"/>
        <w:jc w:val="both"/>
        <w:rPr>
          <w:rFonts w:ascii="Arial" w:hAnsi="Arial" w:cs="Arial"/>
          <w:sz w:val="18"/>
          <w:szCs w:val="18"/>
        </w:rPr>
      </w:pPr>
      <w:r w:rsidRPr="00BA76F8">
        <w:rPr>
          <w:rFonts w:ascii="Arial" w:hAnsi="Arial" w:cs="Arial"/>
          <w:sz w:val="18"/>
          <w:szCs w:val="18"/>
        </w:rPr>
        <w:t xml:space="preserve">Mitjà per acreditar la solvència: aportació dels certificats i documents següents: comptes anuals o declaració responsable de l’empresari en què indiqui el volum de negocis global de l’empresa. </w:t>
      </w:r>
    </w:p>
    <w:p w14:paraId="1834BF63" w14:textId="77777777" w:rsidR="009C530D" w:rsidRPr="00BA76F8" w:rsidRDefault="009C530D" w:rsidP="009C530D">
      <w:pPr>
        <w:spacing w:before="240" w:line="276" w:lineRule="auto"/>
        <w:jc w:val="both"/>
        <w:rPr>
          <w:rFonts w:ascii="Arial" w:hAnsi="Arial" w:cs="Arial"/>
          <w:sz w:val="18"/>
          <w:szCs w:val="18"/>
        </w:rPr>
      </w:pPr>
      <w:r w:rsidRPr="00BA76F8">
        <w:rPr>
          <w:rFonts w:ascii="Arial" w:hAnsi="Arial" w:cs="Arial"/>
          <w:sz w:val="18"/>
          <w:szCs w:val="18"/>
        </w:rPr>
        <w:t>L’òrgan de contractació, a més dels documents als quals es refereix el paràgraf anterior, pot admetre de forma justificada altres mitjans de prova de la solvència diferents dels indicats. I quan per una raó vàlida, l’operador econòmic no estigui en condicions de presentar les referències que sol·licita l’òrgan de contractació, se l’autoritzarà a acreditar la seva solvència econòmica i financera per mitjà de qualsevol altre document que el poder adjudicador consideri apropiat.</w:t>
      </w:r>
    </w:p>
    <w:p w14:paraId="3A9F0159" w14:textId="77777777" w:rsidR="009C530D" w:rsidRPr="00BA76F8" w:rsidRDefault="009C530D" w:rsidP="009C530D">
      <w:pPr>
        <w:spacing w:before="240" w:line="276" w:lineRule="auto"/>
        <w:jc w:val="both"/>
        <w:rPr>
          <w:rFonts w:ascii="Arial" w:hAnsi="Arial" w:cs="Arial"/>
          <w:b/>
          <w:sz w:val="18"/>
          <w:szCs w:val="18"/>
        </w:rPr>
      </w:pPr>
      <w:r w:rsidRPr="00BA76F8">
        <w:rPr>
          <w:rFonts w:ascii="Arial" w:hAnsi="Arial" w:cs="Arial"/>
          <w:b/>
          <w:sz w:val="18"/>
          <w:szCs w:val="18"/>
        </w:rPr>
        <w:t>Solvència tècnica i professional</w:t>
      </w:r>
    </w:p>
    <w:p w14:paraId="010378A5" w14:textId="77777777" w:rsidR="009C530D" w:rsidRPr="00BA76F8" w:rsidRDefault="009C530D" w:rsidP="009C530D">
      <w:pPr>
        <w:tabs>
          <w:tab w:val="left" w:pos="284"/>
        </w:tabs>
        <w:autoSpaceDE w:val="0"/>
        <w:autoSpaceDN w:val="0"/>
        <w:adjustRightInd w:val="0"/>
        <w:spacing w:line="276" w:lineRule="auto"/>
        <w:jc w:val="both"/>
        <w:rPr>
          <w:rFonts w:ascii="Arial" w:hAnsi="Arial" w:cs="Arial"/>
          <w:b/>
          <w:sz w:val="18"/>
          <w:szCs w:val="18"/>
        </w:rPr>
      </w:pPr>
    </w:p>
    <w:p w14:paraId="7D380617" w14:textId="3060A2B2" w:rsidR="009C530D" w:rsidRPr="00BA76F8" w:rsidRDefault="009C530D" w:rsidP="009C530D">
      <w:pPr>
        <w:tabs>
          <w:tab w:val="left" w:pos="284"/>
        </w:tabs>
        <w:autoSpaceDE w:val="0"/>
        <w:autoSpaceDN w:val="0"/>
        <w:adjustRightInd w:val="0"/>
        <w:spacing w:line="276" w:lineRule="auto"/>
        <w:jc w:val="both"/>
        <w:rPr>
          <w:rFonts w:ascii="Arial" w:hAnsi="Arial" w:cs="Arial"/>
          <w:sz w:val="18"/>
          <w:szCs w:val="18"/>
        </w:rPr>
      </w:pPr>
      <w:r w:rsidRPr="00BA76F8">
        <w:rPr>
          <w:rFonts w:ascii="Arial" w:hAnsi="Arial" w:cs="Arial"/>
          <w:sz w:val="18"/>
          <w:szCs w:val="18"/>
        </w:rPr>
        <w:t>La solvència tècnica o professional de l’empresari s’haurà d’acreditar pel</w:t>
      </w:r>
      <w:r w:rsidR="00563492">
        <w:rPr>
          <w:rFonts w:ascii="Arial" w:hAnsi="Arial" w:cs="Arial"/>
          <w:sz w:val="18"/>
          <w:szCs w:val="18"/>
        </w:rPr>
        <w:t>s</w:t>
      </w:r>
      <w:r w:rsidRPr="00BA76F8">
        <w:rPr>
          <w:rFonts w:ascii="Arial" w:hAnsi="Arial" w:cs="Arial"/>
          <w:sz w:val="18"/>
          <w:szCs w:val="18"/>
        </w:rPr>
        <w:t xml:space="preserve"> </w:t>
      </w:r>
      <w:r w:rsidR="00563492">
        <w:rPr>
          <w:rFonts w:ascii="Arial" w:hAnsi="Arial" w:cs="Arial"/>
          <w:sz w:val="18"/>
          <w:szCs w:val="18"/>
        </w:rPr>
        <w:t>mitjans</w:t>
      </w:r>
      <w:r w:rsidRPr="00BA76F8">
        <w:rPr>
          <w:rFonts w:ascii="Arial" w:hAnsi="Arial" w:cs="Arial"/>
          <w:sz w:val="18"/>
          <w:szCs w:val="18"/>
        </w:rPr>
        <w:t xml:space="preserve"> següent</w:t>
      </w:r>
      <w:r w:rsidR="00563492">
        <w:rPr>
          <w:rFonts w:ascii="Arial" w:hAnsi="Arial" w:cs="Arial"/>
          <w:sz w:val="18"/>
          <w:szCs w:val="18"/>
        </w:rPr>
        <w:t>s</w:t>
      </w:r>
      <w:r w:rsidRPr="00BA76F8">
        <w:rPr>
          <w:rFonts w:ascii="Arial" w:hAnsi="Arial" w:cs="Arial"/>
          <w:sz w:val="18"/>
          <w:szCs w:val="18"/>
        </w:rPr>
        <w:t>:</w:t>
      </w:r>
    </w:p>
    <w:p w14:paraId="42B450E3" w14:textId="426B5B47" w:rsidR="00563492" w:rsidRDefault="00563492" w:rsidP="009C530D">
      <w:pPr>
        <w:tabs>
          <w:tab w:val="left" w:pos="284"/>
        </w:tabs>
        <w:autoSpaceDE w:val="0"/>
        <w:autoSpaceDN w:val="0"/>
        <w:adjustRightInd w:val="0"/>
        <w:spacing w:line="276" w:lineRule="auto"/>
        <w:jc w:val="both"/>
        <w:rPr>
          <w:rFonts w:ascii="Arial" w:hAnsi="Arial" w:cs="Arial"/>
          <w:sz w:val="18"/>
          <w:szCs w:val="18"/>
        </w:rPr>
      </w:pPr>
    </w:p>
    <w:p w14:paraId="5249A1F7" w14:textId="1C6BCAF1" w:rsidR="00563492" w:rsidRPr="00563492" w:rsidRDefault="00563492" w:rsidP="00563492">
      <w:pPr>
        <w:pStyle w:val="Ttol2"/>
        <w:numPr>
          <w:ilvl w:val="0"/>
          <w:numId w:val="0"/>
        </w:numPr>
        <w:tabs>
          <w:tab w:val="left" w:pos="142"/>
        </w:tabs>
        <w:ind w:right="-1"/>
        <w:rPr>
          <w:rFonts w:cs="Arial"/>
          <w:b w:val="0"/>
          <w:bCs/>
          <w:sz w:val="18"/>
          <w:szCs w:val="18"/>
        </w:rPr>
      </w:pPr>
      <w:r w:rsidRPr="00563492">
        <w:rPr>
          <w:rFonts w:cs="Arial"/>
          <w:b w:val="0"/>
          <w:sz w:val="18"/>
          <w:szCs w:val="18"/>
        </w:rPr>
        <w:t xml:space="preserve">a) </w:t>
      </w:r>
      <w:r>
        <w:rPr>
          <w:rFonts w:cs="Arial"/>
          <w:b w:val="0"/>
          <w:sz w:val="18"/>
          <w:szCs w:val="18"/>
        </w:rPr>
        <w:t>Una r</w:t>
      </w:r>
      <w:r w:rsidRPr="00563492">
        <w:rPr>
          <w:rFonts w:cs="Arial"/>
          <w:b w:val="0"/>
          <w:sz w:val="18"/>
          <w:szCs w:val="18"/>
        </w:rPr>
        <w:t>elació dels principals serveis o treballs realitzats d'igual o similar naturalesa als que constitueixen l'objecte del contracte en el curs de com a màxim els tres darrers anys, indicant l'import, la data i el destinatari, públic o privat dels mateixos.</w:t>
      </w:r>
    </w:p>
    <w:p w14:paraId="6DD75E3D" w14:textId="77777777" w:rsidR="00563492" w:rsidRPr="00563492" w:rsidRDefault="00563492" w:rsidP="00563492">
      <w:pPr>
        <w:pStyle w:val="Ttol2"/>
        <w:numPr>
          <w:ilvl w:val="0"/>
          <w:numId w:val="0"/>
        </w:numPr>
        <w:tabs>
          <w:tab w:val="left" w:pos="142"/>
        </w:tabs>
        <w:ind w:left="-284" w:right="-1"/>
        <w:rPr>
          <w:rFonts w:cs="Arial"/>
          <w:b w:val="0"/>
          <w:bCs/>
          <w:sz w:val="18"/>
          <w:szCs w:val="18"/>
        </w:rPr>
      </w:pPr>
    </w:p>
    <w:p w14:paraId="7A473E5F" w14:textId="53F4D215" w:rsidR="00563492" w:rsidRPr="00563492" w:rsidRDefault="00563492" w:rsidP="00563492">
      <w:pPr>
        <w:pStyle w:val="Ttol2"/>
        <w:numPr>
          <w:ilvl w:val="0"/>
          <w:numId w:val="0"/>
        </w:numPr>
        <w:tabs>
          <w:tab w:val="left" w:pos="142"/>
        </w:tabs>
        <w:ind w:right="-1"/>
        <w:rPr>
          <w:rFonts w:cs="Arial"/>
          <w:b w:val="0"/>
          <w:bCs/>
          <w:sz w:val="18"/>
          <w:szCs w:val="18"/>
        </w:rPr>
      </w:pPr>
      <w:r w:rsidRPr="00563492">
        <w:rPr>
          <w:rFonts w:cs="Arial"/>
          <w:b w:val="0"/>
          <w:sz w:val="18"/>
          <w:szCs w:val="18"/>
        </w:rPr>
        <w:t>Per determinar els serveis que són similars als de l'objecte del contracte es tindran en compte els tres primers dígits dels respectius codis CPV, tal i com disposa l'article 90.1.a) de la LCSP.</w:t>
      </w:r>
    </w:p>
    <w:p w14:paraId="1A30B83A" w14:textId="77777777" w:rsidR="00563492" w:rsidRPr="00563492" w:rsidRDefault="00563492" w:rsidP="00563492">
      <w:pPr>
        <w:pStyle w:val="Ttol2"/>
        <w:numPr>
          <w:ilvl w:val="0"/>
          <w:numId w:val="0"/>
        </w:numPr>
        <w:tabs>
          <w:tab w:val="left" w:pos="142"/>
        </w:tabs>
        <w:ind w:left="-284" w:right="-1"/>
        <w:rPr>
          <w:rFonts w:cs="Arial"/>
          <w:b w:val="0"/>
          <w:bCs/>
          <w:sz w:val="18"/>
          <w:szCs w:val="18"/>
        </w:rPr>
      </w:pPr>
    </w:p>
    <w:p w14:paraId="72908DEC" w14:textId="77777777" w:rsidR="00563492" w:rsidRDefault="00563492" w:rsidP="00563492">
      <w:pPr>
        <w:pStyle w:val="Ttol2"/>
        <w:numPr>
          <w:ilvl w:val="0"/>
          <w:numId w:val="0"/>
        </w:numPr>
        <w:tabs>
          <w:tab w:val="left" w:pos="142"/>
        </w:tabs>
        <w:ind w:right="-1"/>
        <w:rPr>
          <w:rFonts w:cs="Arial"/>
          <w:b w:val="0"/>
          <w:sz w:val="18"/>
          <w:szCs w:val="18"/>
        </w:rPr>
      </w:pPr>
      <w:r w:rsidRPr="00563492">
        <w:rPr>
          <w:rFonts w:cs="Arial"/>
          <w:b w:val="0"/>
          <w:sz w:val="18"/>
          <w:szCs w:val="18"/>
        </w:rPr>
        <w:t>b) Acreditació mitjançant títols o acreditacions acadèmiques o professionals de la persona o persones destinades a la prestació del servei, integrades o no en l’empresa, participant en el contracte:</w:t>
      </w:r>
    </w:p>
    <w:p w14:paraId="73DC825D" w14:textId="66CA1B92" w:rsidR="00563492" w:rsidRDefault="00563492" w:rsidP="00563492">
      <w:pPr>
        <w:pStyle w:val="Ttol2"/>
        <w:numPr>
          <w:ilvl w:val="0"/>
          <w:numId w:val="0"/>
        </w:numPr>
        <w:tabs>
          <w:tab w:val="left" w:pos="142"/>
        </w:tabs>
        <w:ind w:right="-1"/>
        <w:rPr>
          <w:rFonts w:cs="Arial"/>
          <w:b w:val="0"/>
          <w:bCs/>
          <w:sz w:val="18"/>
          <w:szCs w:val="18"/>
        </w:rPr>
      </w:pPr>
      <w:r w:rsidRPr="00563492">
        <w:rPr>
          <w:rFonts w:cs="Arial"/>
          <w:b w:val="0"/>
          <w:sz w:val="18"/>
          <w:szCs w:val="18"/>
        </w:rPr>
        <w:t xml:space="preserve"> </w:t>
      </w:r>
    </w:p>
    <w:p w14:paraId="0FDB25F6" w14:textId="560F884A" w:rsidR="00563492" w:rsidRDefault="00563492" w:rsidP="00550F2F">
      <w:pPr>
        <w:pStyle w:val="Ttol2"/>
        <w:numPr>
          <w:ilvl w:val="0"/>
          <w:numId w:val="18"/>
        </w:numPr>
        <w:tabs>
          <w:tab w:val="left" w:pos="142"/>
        </w:tabs>
        <w:ind w:right="-1"/>
        <w:rPr>
          <w:rFonts w:cs="Arial"/>
          <w:b w:val="0"/>
          <w:sz w:val="18"/>
          <w:szCs w:val="18"/>
        </w:rPr>
      </w:pPr>
      <w:r w:rsidRPr="00232EAD">
        <w:rPr>
          <w:rFonts w:cs="Arial"/>
          <w:b w:val="0"/>
          <w:sz w:val="18"/>
          <w:szCs w:val="18"/>
        </w:rPr>
        <w:t xml:space="preserve">Llicenciatura o titulació mínima en grau universitari o equivalent en l’àmbit de les ciències socials, la història de l’art, les humanitats, o les ciències de la comunicació i </w:t>
      </w:r>
      <w:r w:rsidR="00232EAD" w:rsidRPr="00232EAD">
        <w:rPr>
          <w:rFonts w:cs="Arial"/>
          <w:b w:val="0"/>
          <w:sz w:val="18"/>
          <w:szCs w:val="18"/>
        </w:rPr>
        <w:t xml:space="preserve">tecnologies de </w:t>
      </w:r>
      <w:r w:rsidRPr="00232EAD">
        <w:rPr>
          <w:rFonts w:cs="Arial"/>
          <w:b w:val="0"/>
          <w:sz w:val="18"/>
          <w:szCs w:val="18"/>
        </w:rPr>
        <w:t>la informació</w:t>
      </w:r>
      <w:r w:rsidR="00232EAD" w:rsidRPr="00232EAD">
        <w:rPr>
          <w:rFonts w:cs="Arial"/>
          <w:b w:val="0"/>
          <w:sz w:val="18"/>
          <w:szCs w:val="18"/>
        </w:rPr>
        <w:t>, comunicació digital i gestió de xarxes socials.</w:t>
      </w:r>
    </w:p>
    <w:p w14:paraId="31B89894" w14:textId="34FC4F74" w:rsidR="00563492" w:rsidRPr="00563492" w:rsidRDefault="00563492" w:rsidP="00563492">
      <w:pPr>
        <w:rPr>
          <w:lang w:eastAsia="ca-ES"/>
        </w:rPr>
      </w:pPr>
    </w:p>
    <w:p w14:paraId="43938266" w14:textId="409C2A0E" w:rsidR="00C2245B" w:rsidRPr="009A512F" w:rsidRDefault="00C2245B" w:rsidP="00F51AB9">
      <w:pPr>
        <w:pStyle w:val="Ttol2"/>
        <w:numPr>
          <w:ilvl w:val="0"/>
          <w:numId w:val="18"/>
        </w:numPr>
        <w:tabs>
          <w:tab w:val="left" w:pos="142"/>
        </w:tabs>
        <w:ind w:right="-1"/>
        <w:rPr>
          <w:rFonts w:cs="Arial"/>
          <w:b w:val="0"/>
          <w:sz w:val="18"/>
          <w:szCs w:val="18"/>
        </w:rPr>
      </w:pPr>
      <w:r w:rsidRPr="009A512F">
        <w:rPr>
          <w:rFonts w:cs="Arial"/>
          <w:b w:val="0"/>
          <w:sz w:val="18"/>
          <w:szCs w:val="18"/>
        </w:rPr>
        <w:t>Experiència en gestió de xarxes socials i tecnologies de la informació i la comunicació.</w:t>
      </w:r>
    </w:p>
    <w:p w14:paraId="14F0F25C" w14:textId="77777777" w:rsidR="00C2245B" w:rsidRDefault="00C2245B" w:rsidP="00C2245B">
      <w:pPr>
        <w:pStyle w:val="Ttol2"/>
        <w:numPr>
          <w:ilvl w:val="0"/>
          <w:numId w:val="0"/>
        </w:numPr>
        <w:tabs>
          <w:tab w:val="left" w:pos="142"/>
        </w:tabs>
        <w:ind w:left="502" w:right="-1"/>
        <w:rPr>
          <w:rFonts w:cs="Arial"/>
          <w:b w:val="0"/>
          <w:sz w:val="18"/>
          <w:szCs w:val="18"/>
        </w:rPr>
      </w:pPr>
    </w:p>
    <w:p w14:paraId="202E9E12" w14:textId="0CFE5AE0" w:rsidR="00563492" w:rsidRPr="00563492" w:rsidRDefault="00563492" w:rsidP="00F51AB9">
      <w:pPr>
        <w:pStyle w:val="Ttol2"/>
        <w:numPr>
          <w:ilvl w:val="0"/>
          <w:numId w:val="18"/>
        </w:numPr>
        <w:tabs>
          <w:tab w:val="left" w:pos="142"/>
        </w:tabs>
        <w:ind w:right="-1"/>
        <w:rPr>
          <w:rFonts w:cs="Arial"/>
          <w:b w:val="0"/>
          <w:sz w:val="18"/>
          <w:szCs w:val="18"/>
        </w:rPr>
      </w:pPr>
      <w:r w:rsidRPr="00563492">
        <w:rPr>
          <w:rFonts w:cs="Arial"/>
          <w:b w:val="0"/>
          <w:sz w:val="18"/>
          <w:szCs w:val="18"/>
        </w:rPr>
        <w:t>Coneixement acreditats de llengua catalana de nivell C1 o equivalent i de llengua anglesa de nivell B2 o equivalent.</w:t>
      </w:r>
    </w:p>
    <w:p w14:paraId="52BA76A6" w14:textId="11C23C16" w:rsidR="009C530D" w:rsidRPr="00BA76F8" w:rsidRDefault="009C530D" w:rsidP="009C530D">
      <w:pPr>
        <w:tabs>
          <w:tab w:val="left" w:pos="284"/>
        </w:tabs>
        <w:autoSpaceDE w:val="0"/>
        <w:autoSpaceDN w:val="0"/>
        <w:adjustRightInd w:val="0"/>
        <w:spacing w:line="276" w:lineRule="auto"/>
        <w:jc w:val="both"/>
        <w:rPr>
          <w:rFonts w:ascii="Arial" w:hAnsi="Arial" w:cs="Arial"/>
          <w:sz w:val="18"/>
          <w:szCs w:val="18"/>
        </w:rPr>
      </w:pPr>
    </w:p>
    <w:p w14:paraId="5666A747" w14:textId="77777777" w:rsidR="009C530D" w:rsidRPr="00BA76F8" w:rsidRDefault="009C530D" w:rsidP="009C530D">
      <w:pPr>
        <w:tabs>
          <w:tab w:val="left" w:pos="284"/>
        </w:tabs>
        <w:autoSpaceDE w:val="0"/>
        <w:autoSpaceDN w:val="0"/>
        <w:adjustRightInd w:val="0"/>
        <w:spacing w:line="276" w:lineRule="auto"/>
        <w:jc w:val="both"/>
        <w:rPr>
          <w:rFonts w:ascii="Arial" w:hAnsi="Arial" w:cs="Arial"/>
          <w:sz w:val="18"/>
          <w:szCs w:val="18"/>
        </w:rPr>
      </w:pPr>
      <w:r w:rsidRPr="00BA76F8">
        <w:rPr>
          <w:rFonts w:ascii="Arial" w:hAnsi="Arial" w:cs="Arial"/>
          <w:sz w:val="18"/>
          <w:szCs w:val="18"/>
        </w:rPr>
        <w:t>S'admet que els empresaris puguin acreditar la solvència necessària mitjançant la solvència i recursos d'altres entitats que no es trobin amb cap supòsit de prohibició per contractar i amb independència dels vincles que tinguin amb elles, sempre i quan demostrin que durant la vigència del contracte disposaran efectivament dels mitjans i solvència d'aquella entitat.</w:t>
      </w:r>
    </w:p>
    <w:p w14:paraId="3B2C3AFD" w14:textId="77777777" w:rsidR="009C530D" w:rsidRPr="00BA76F8" w:rsidRDefault="009C530D" w:rsidP="009C530D">
      <w:pPr>
        <w:tabs>
          <w:tab w:val="left" w:pos="284"/>
        </w:tabs>
        <w:autoSpaceDE w:val="0"/>
        <w:autoSpaceDN w:val="0"/>
        <w:adjustRightInd w:val="0"/>
        <w:spacing w:line="276" w:lineRule="auto"/>
        <w:jc w:val="both"/>
        <w:rPr>
          <w:rFonts w:ascii="Arial" w:hAnsi="Arial" w:cs="Arial"/>
          <w:sz w:val="18"/>
          <w:szCs w:val="18"/>
        </w:rPr>
      </w:pPr>
    </w:p>
    <w:p w14:paraId="2ADFE0D7" w14:textId="77777777" w:rsidR="009C530D" w:rsidRPr="00BA76F8" w:rsidRDefault="009C530D" w:rsidP="009C530D">
      <w:pPr>
        <w:tabs>
          <w:tab w:val="left" w:pos="284"/>
        </w:tabs>
        <w:autoSpaceDE w:val="0"/>
        <w:autoSpaceDN w:val="0"/>
        <w:adjustRightInd w:val="0"/>
        <w:spacing w:line="276" w:lineRule="auto"/>
        <w:jc w:val="both"/>
        <w:rPr>
          <w:rFonts w:ascii="Arial" w:hAnsi="Arial" w:cs="Arial"/>
          <w:sz w:val="18"/>
          <w:szCs w:val="18"/>
        </w:rPr>
      </w:pPr>
      <w:r w:rsidRPr="00BA76F8">
        <w:rPr>
          <w:rFonts w:ascii="Arial" w:hAnsi="Arial" w:cs="Arial"/>
          <w:sz w:val="18"/>
          <w:szCs w:val="18"/>
        </w:rPr>
        <w:t>Per tractar-se de contracte no subjecte a regulació harmonitzada, quan el contractista sigui una empresa de nova creació, entenent per tal la que tingui una antiguitat inferior a cinc anys, la seva solvència tècnica s’acreditarà per un o diversos dels mitjans a que es refereixen les lletres b) a i) de l'article 90 de la Llei 9/2017 de 8 de novembre, de contractes del sector públic, sense que en cap cas sigui aplicable el que estableix la lletra a), relatiu a l'execució d'un nombre determinat de serveis.</w:t>
      </w:r>
    </w:p>
    <w:p w14:paraId="69C16548" w14:textId="77777777" w:rsidR="009C530D" w:rsidRPr="00BA76F8" w:rsidRDefault="009C530D" w:rsidP="009C530D">
      <w:pPr>
        <w:tabs>
          <w:tab w:val="left" w:pos="284"/>
        </w:tabs>
        <w:autoSpaceDE w:val="0"/>
        <w:autoSpaceDN w:val="0"/>
        <w:adjustRightInd w:val="0"/>
        <w:spacing w:line="276" w:lineRule="auto"/>
        <w:jc w:val="both"/>
        <w:rPr>
          <w:rFonts w:ascii="Arial" w:hAnsi="Arial" w:cs="Arial"/>
          <w:sz w:val="18"/>
          <w:szCs w:val="18"/>
        </w:rPr>
      </w:pPr>
    </w:p>
    <w:p w14:paraId="3B575871" w14:textId="110D357A"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F2. Classificació empresarial: No</w:t>
      </w:r>
      <w:r w:rsidR="005E1174">
        <w:rPr>
          <w:rFonts w:ascii="Arial" w:hAnsi="Arial" w:cs="Arial"/>
          <w:sz w:val="18"/>
          <w:szCs w:val="18"/>
        </w:rPr>
        <w:t xml:space="preserve"> hi ha equivalència (Art. 77.1.b</w:t>
      </w:r>
      <w:r w:rsidRPr="00BA76F8">
        <w:rPr>
          <w:rFonts w:ascii="Arial" w:hAnsi="Arial" w:cs="Arial"/>
          <w:sz w:val="18"/>
          <w:szCs w:val="18"/>
        </w:rPr>
        <w:t>) LCSP).</w:t>
      </w:r>
    </w:p>
    <w:p w14:paraId="20E8C65D" w14:textId="77777777" w:rsidR="009C530D" w:rsidRPr="00BA76F8" w:rsidRDefault="009C530D" w:rsidP="009C530D">
      <w:pPr>
        <w:autoSpaceDE w:val="0"/>
        <w:autoSpaceDN w:val="0"/>
        <w:adjustRightInd w:val="0"/>
        <w:spacing w:line="276" w:lineRule="auto"/>
        <w:jc w:val="both"/>
        <w:rPr>
          <w:rFonts w:ascii="Arial" w:hAnsi="Arial" w:cs="Arial"/>
          <w:sz w:val="18"/>
          <w:szCs w:val="18"/>
        </w:rPr>
      </w:pPr>
    </w:p>
    <w:p w14:paraId="1D0E9310" w14:textId="77777777" w:rsidR="009C530D" w:rsidRPr="00BA76F8" w:rsidRDefault="009C530D" w:rsidP="009C530D">
      <w:pPr>
        <w:autoSpaceDE w:val="0"/>
        <w:autoSpaceDN w:val="0"/>
        <w:adjustRightInd w:val="0"/>
        <w:spacing w:line="276" w:lineRule="auto"/>
        <w:jc w:val="both"/>
        <w:rPr>
          <w:rFonts w:ascii="Arial" w:hAnsi="Arial" w:cs="Arial"/>
          <w:sz w:val="18"/>
          <w:szCs w:val="18"/>
        </w:rPr>
      </w:pPr>
      <w:r w:rsidRPr="00BA76F8">
        <w:rPr>
          <w:rFonts w:ascii="Arial" w:hAnsi="Arial" w:cs="Arial"/>
          <w:sz w:val="18"/>
          <w:szCs w:val="18"/>
        </w:rPr>
        <w:t xml:space="preserve">F3. Adscripció de mitjans materials i/o personals a l’execució del contracte: Sí, d’acord amb els PPT.  </w:t>
      </w:r>
    </w:p>
    <w:p w14:paraId="532C85E8" w14:textId="77777777" w:rsidR="009C530D" w:rsidRPr="00BA76F8" w:rsidRDefault="009C530D" w:rsidP="009C530D">
      <w:pPr>
        <w:autoSpaceDE w:val="0"/>
        <w:autoSpaceDN w:val="0"/>
        <w:adjustRightInd w:val="0"/>
        <w:spacing w:line="276" w:lineRule="auto"/>
        <w:jc w:val="both"/>
        <w:rPr>
          <w:rFonts w:ascii="Arial" w:hAnsi="Arial" w:cs="Arial"/>
          <w:sz w:val="18"/>
          <w:szCs w:val="18"/>
        </w:rPr>
      </w:pPr>
    </w:p>
    <w:p w14:paraId="6E19FEDA" w14:textId="77777777" w:rsidR="009C530D" w:rsidRPr="00BA76F8" w:rsidRDefault="009C530D" w:rsidP="009C530D">
      <w:pPr>
        <w:autoSpaceDE w:val="0"/>
        <w:autoSpaceDN w:val="0"/>
        <w:adjustRightInd w:val="0"/>
        <w:spacing w:line="276" w:lineRule="auto"/>
        <w:jc w:val="both"/>
        <w:rPr>
          <w:rFonts w:ascii="Arial" w:hAnsi="Arial" w:cs="Arial"/>
          <w:sz w:val="18"/>
          <w:szCs w:val="18"/>
        </w:rPr>
      </w:pPr>
      <w:r w:rsidRPr="00BA76F8">
        <w:rPr>
          <w:rFonts w:ascii="Arial" w:hAnsi="Arial" w:cs="Arial"/>
          <w:sz w:val="18"/>
          <w:szCs w:val="18"/>
        </w:rPr>
        <w:t>F4. Certificats acreditatius del compliment de les normes de garantia de la qualitat i/o de gestió mediambiental: No.</w:t>
      </w:r>
    </w:p>
    <w:p w14:paraId="7652EEC6" w14:textId="77777777" w:rsidR="009C530D" w:rsidRPr="00BA76F8" w:rsidRDefault="009C530D" w:rsidP="009C530D">
      <w:pPr>
        <w:autoSpaceDE w:val="0"/>
        <w:autoSpaceDN w:val="0"/>
        <w:adjustRightInd w:val="0"/>
        <w:spacing w:line="276" w:lineRule="auto"/>
        <w:jc w:val="both"/>
        <w:rPr>
          <w:rFonts w:ascii="Arial" w:hAnsi="Arial" w:cs="Arial"/>
          <w:sz w:val="18"/>
          <w:szCs w:val="18"/>
        </w:rPr>
      </w:pPr>
    </w:p>
    <w:p w14:paraId="669F0C40" w14:textId="77777777" w:rsidR="009C530D" w:rsidRPr="00BA76F8" w:rsidRDefault="009C530D" w:rsidP="009C530D">
      <w:pPr>
        <w:autoSpaceDE w:val="0"/>
        <w:autoSpaceDN w:val="0"/>
        <w:adjustRightInd w:val="0"/>
        <w:spacing w:line="276" w:lineRule="auto"/>
        <w:jc w:val="both"/>
        <w:rPr>
          <w:rFonts w:ascii="Arial" w:hAnsi="Arial" w:cs="Arial"/>
          <w:sz w:val="18"/>
          <w:szCs w:val="18"/>
        </w:rPr>
      </w:pPr>
    </w:p>
    <w:p w14:paraId="7EA5E9DC" w14:textId="77777777" w:rsidR="009C530D" w:rsidRPr="00BA76F8" w:rsidRDefault="009C530D" w:rsidP="009C530D">
      <w:pPr>
        <w:numPr>
          <w:ilvl w:val="0"/>
          <w:numId w:val="1"/>
        </w:numPr>
        <w:autoSpaceDE w:val="0"/>
        <w:autoSpaceDN w:val="0"/>
        <w:adjustRightInd w:val="0"/>
        <w:spacing w:line="276" w:lineRule="auto"/>
        <w:jc w:val="both"/>
        <w:rPr>
          <w:rFonts w:ascii="Arial" w:hAnsi="Arial" w:cs="Arial"/>
          <w:b/>
          <w:snapToGrid w:val="0"/>
          <w:sz w:val="18"/>
          <w:szCs w:val="18"/>
        </w:rPr>
      </w:pPr>
      <w:r w:rsidRPr="00BA76F8">
        <w:rPr>
          <w:rFonts w:ascii="Arial" w:hAnsi="Arial" w:cs="Arial"/>
          <w:b/>
          <w:snapToGrid w:val="0"/>
          <w:sz w:val="18"/>
          <w:szCs w:val="18"/>
          <w:u w:val="single"/>
        </w:rPr>
        <w:t>Sobres a presentar i contingut</w:t>
      </w:r>
      <w:r w:rsidRPr="00BA76F8">
        <w:rPr>
          <w:rFonts w:ascii="Arial" w:hAnsi="Arial" w:cs="Arial"/>
          <w:b/>
          <w:snapToGrid w:val="0"/>
          <w:sz w:val="18"/>
          <w:szCs w:val="18"/>
        </w:rPr>
        <w:t>:</w:t>
      </w:r>
    </w:p>
    <w:p w14:paraId="3E098B5E" w14:textId="77777777" w:rsidR="009C530D" w:rsidRPr="00BA76F8" w:rsidRDefault="009C530D" w:rsidP="009C530D">
      <w:pPr>
        <w:autoSpaceDE w:val="0"/>
        <w:autoSpaceDN w:val="0"/>
        <w:adjustRightInd w:val="0"/>
        <w:spacing w:line="276" w:lineRule="auto"/>
        <w:jc w:val="both"/>
        <w:rPr>
          <w:rFonts w:ascii="Arial" w:hAnsi="Arial" w:cs="Arial"/>
          <w:b/>
          <w:snapToGrid w:val="0"/>
          <w:sz w:val="18"/>
          <w:szCs w:val="18"/>
        </w:rPr>
      </w:pPr>
    </w:p>
    <w:p w14:paraId="0F34651A" w14:textId="77777777" w:rsidR="009C530D" w:rsidRPr="00BA76F8" w:rsidRDefault="009C530D" w:rsidP="009C530D">
      <w:pPr>
        <w:autoSpaceDE w:val="0"/>
        <w:autoSpaceDN w:val="0"/>
        <w:adjustRightInd w:val="0"/>
        <w:spacing w:line="276" w:lineRule="auto"/>
        <w:jc w:val="both"/>
        <w:rPr>
          <w:rFonts w:ascii="Arial" w:hAnsi="Arial" w:cs="Arial"/>
          <w:b/>
          <w:snapToGrid w:val="0"/>
          <w:sz w:val="18"/>
          <w:szCs w:val="18"/>
        </w:rPr>
      </w:pPr>
      <w:r w:rsidRPr="00BA76F8">
        <w:rPr>
          <w:rFonts w:ascii="Arial" w:hAnsi="Arial" w:cs="Arial"/>
          <w:b/>
          <w:snapToGrid w:val="0"/>
          <w:sz w:val="18"/>
          <w:szCs w:val="18"/>
        </w:rPr>
        <w:t xml:space="preserve">G.1. Sobre A (Documentació general): </w:t>
      </w:r>
    </w:p>
    <w:p w14:paraId="681742A7" w14:textId="77777777" w:rsidR="009C530D" w:rsidRPr="00BA76F8" w:rsidRDefault="009C530D" w:rsidP="009C530D">
      <w:pPr>
        <w:autoSpaceDE w:val="0"/>
        <w:autoSpaceDN w:val="0"/>
        <w:adjustRightInd w:val="0"/>
        <w:spacing w:line="276" w:lineRule="auto"/>
        <w:jc w:val="both"/>
        <w:rPr>
          <w:rFonts w:ascii="Arial" w:hAnsi="Arial" w:cs="Arial"/>
          <w:b/>
          <w:snapToGrid w:val="0"/>
          <w:sz w:val="18"/>
          <w:szCs w:val="18"/>
        </w:rPr>
      </w:pPr>
    </w:p>
    <w:p w14:paraId="5F64E0F3" w14:textId="77777777" w:rsidR="009C530D" w:rsidRPr="00BA76F8" w:rsidRDefault="009C530D" w:rsidP="00F51AB9">
      <w:pPr>
        <w:numPr>
          <w:ilvl w:val="0"/>
          <w:numId w:val="5"/>
        </w:numPr>
        <w:autoSpaceDE w:val="0"/>
        <w:autoSpaceDN w:val="0"/>
        <w:adjustRightInd w:val="0"/>
        <w:spacing w:line="276" w:lineRule="auto"/>
        <w:jc w:val="both"/>
        <w:rPr>
          <w:rFonts w:ascii="Arial" w:hAnsi="Arial" w:cs="Arial"/>
          <w:b/>
          <w:snapToGrid w:val="0"/>
          <w:sz w:val="18"/>
          <w:szCs w:val="18"/>
        </w:rPr>
      </w:pPr>
      <w:r w:rsidRPr="00BA76F8">
        <w:rPr>
          <w:rFonts w:ascii="Arial" w:hAnsi="Arial" w:cs="Arial"/>
          <w:bCs/>
          <w:sz w:val="18"/>
          <w:szCs w:val="18"/>
          <w:u w:val="single"/>
        </w:rPr>
        <w:t>Document europeu únic de contractació (DEUC)</w:t>
      </w:r>
      <w:r w:rsidRPr="00BA76F8">
        <w:rPr>
          <w:rFonts w:ascii="Arial" w:hAnsi="Arial" w:cs="Arial"/>
          <w:bCs/>
          <w:sz w:val="18"/>
          <w:szCs w:val="18"/>
        </w:rPr>
        <w:t xml:space="preserve">, segons model que es facilita a </w:t>
      </w:r>
      <w:r w:rsidRPr="00BA76F8">
        <w:rPr>
          <w:rFonts w:ascii="Arial" w:hAnsi="Arial" w:cs="Arial"/>
          <w:snapToGrid w:val="0"/>
          <w:sz w:val="18"/>
          <w:szCs w:val="18"/>
        </w:rPr>
        <w:t>l</w:t>
      </w:r>
      <w:r w:rsidRPr="00BA76F8">
        <w:rPr>
          <w:rFonts w:ascii="Arial" w:hAnsi="Arial" w:cs="Arial"/>
          <w:bCs/>
          <w:sz w:val="18"/>
          <w:szCs w:val="18"/>
        </w:rPr>
        <w:t>a pàgina de l’anunci d’aquesta licitació, dins del perfil de contractant:</w:t>
      </w:r>
    </w:p>
    <w:p w14:paraId="3C16B3C7" w14:textId="77777777" w:rsidR="009C530D" w:rsidRPr="00BA76F8" w:rsidRDefault="009C530D" w:rsidP="009C530D">
      <w:pPr>
        <w:autoSpaceDE w:val="0"/>
        <w:autoSpaceDN w:val="0"/>
        <w:adjustRightInd w:val="0"/>
        <w:spacing w:line="276" w:lineRule="auto"/>
        <w:jc w:val="both"/>
        <w:rPr>
          <w:rFonts w:ascii="Arial" w:hAnsi="Arial" w:cs="Arial"/>
          <w:b/>
          <w:snapToGrid w:val="0"/>
          <w:sz w:val="18"/>
          <w:szCs w:val="18"/>
        </w:rPr>
      </w:pPr>
    </w:p>
    <w:p w14:paraId="4DFBA98A" w14:textId="77777777" w:rsidR="009C530D" w:rsidRPr="00BA76F8" w:rsidRDefault="009A512F" w:rsidP="009C530D">
      <w:pPr>
        <w:autoSpaceDE w:val="0"/>
        <w:autoSpaceDN w:val="0"/>
        <w:adjustRightInd w:val="0"/>
        <w:spacing w:line="276" w:lineRule="auto"/>
        <w:ind w:left="360"/>
        <w:jc w:val="both"/>
        <w:rPr>
          <w:rFonts w:ascii="Arial" w:hAnsi="Arial" w:cs="Arial"/>
          <w:b/>
          <w:snapToGrid w:val="0"/>
          <w:sz w:val="18"/>
          <w:szCs w:val="18"/>
        </w:rPr>
      </w:pPr>
      <w:hyperlink r:id="rId9" w:history="1">
        <w:r w:rsidR="009C530D" w:rsidRPr="00BA76F8">
          <w:rPr>
            <w:rStyle w:val="Enlla"/>
            <w:rFonts w:ascii="Arial" w:hAnsi="Arial" w:cs="Arial"/>
            <w:b/>
            <w:snapToGrid w:val="0"/>
            <w:sz w:val="18"/>
            <w:szCs w:val="18"/>
          </w:rPr>
          <w:t>https://contractaciopublica.gencat.cat/ecofin_pscp/AppJava/perfil/ACPC</w:t>
        </w:r>
      </w:hyperlink>
    </w:p>
    <w:p w14:paraId="4AA40194" w14:textId="77777777" w:rsidR="009C530D" w:rsidRPr="00BA76F8" w:rsidRDefault="009C530D" w:rsidP="009C530D">
      <w:pPr>
        <w:spacing w:line="276" w:lineRule="auto"/>
        <w:jc w:val="both"/>
        <w:rPr>
          <w:rFonts w:ascii="Arial" w:hAnsi="Arial" w:cs="Arial"/>
          <w:sz w:val="18"/>
          <w:szCs w:val="18"/>
        </w:rPr>
      </w:pPr>
    </w:p>
    <w:p w14:paraId="10DD5A91" w14:textId="77777777" w:rsidR="009C530D" w:rsidRPr="00BA76F8" w:rsidRDefault="009C530D" w:rsidP="009C530D">
      <w:pPr>
        <w:spacing w:line="276" w:lineRule="auto"/>
        <w:ind w:left="360"/>
        <w:jc w:val="both"/>
        <w:rPr>
          <w:rFonts w:ascii="Arial" w:eastAsia="Calibri" w:hAnsi="Arial" w:cs="Arial"/>
          <w:bCs/>
          <w:iCs/>
          <w:snapToGrid w:val="0"/>
          <w:sz w:val="18"/>
          <w:szCs w:val="18"/>
        </w:rPr>
      </w:pPr>
      <w:r w:rsidRPr="00BA76F8">
        <w:rPr>
          <w:rFonts w:ascii="Arial" w:eastAsia="Calibri" w:hAnsi="Arial" w:cs="Arial"/>
          <w:bCs/>
          <w:iCs/>
          <w:snapToGrid w:val="0"/>
          <w:sz w:val="18"/>
          <w:szCs w:val="18"/>
        </w:rPr>
        <w:t>Si l’empresa licitadora respon afirmativament la primera pregunta de la part IV del DEUC: “</w:t>
      </w:r>
      <w:r w:rsidRPr="00BA76F8">
        <w:rPr>
          <w:rFonts w:ascii="Arial" w:eastAsia="Calibri" w:hAnsi="Arial" w:cs="Arial"/>
          <w:bCs/>
          <w:i/>
          <w:iCs/>
          <w:snapToGrid w:val="0"/>
          <w:sz w:val="18"/>
          <w:szCs w:val="18"/>
        </w:rPr>
        <w:t>Criteris de selecció</w:t>
      </w:r>
      <w:r w:rsidRPr="00BA76F8">
        <w:rPr>
          <w:rFonts w:ascii="Arial" w:eastAsia="Calibri" w:hAnsi="Arial" w:cs="Arial"/>
          <w:bCs/>
          <w:iCs/>
          <w:snapToGrid w:val="0"/>
          <w:sz w:val="18"/>
          <w:szCs w:val="18"/>
        </w:rPr>
        <w:t xml:space="preserve">”, relativa al compliment de tots els criteris de selecció, s’entendrà que l’empresa licitadora reuneix els requisits de solvència exigits en aquest plec, sense que sigui necessari omplir cap altre casella de la part IV. </w:t>
      </w:r>
    </w:p>
    <w:p w14:paraId="16E83150" w14:textId="77777777" w:rsidR="009C530D" w:rsidRPr="00BA76F8" w:rsidRDefault="009C530D" w:rsidP="009C530D">
      <w:pPr>
        <w:spacing w:line="276" w:lineRule="auto"/>
        <w:ind w:left="360"/>
        <w:jc w:val="both"/>
        <w:rPr>
          <w:rFonts w:ascii="Arial" w:eastAsia="Calibri" w:hAnsi="Arial" w:cs="Arial"/>
          <w:bCs/>
          <w:iCs/>
          <w:snapToGrid w:val="0"/>
          <w:sz w:val="18"/>
          <w:szCs w:val="18"/>
        </w:rPr>
      </w:pPr>
    </w:p>
    <w:p w14:paraId="64B88C39" w14:textId="77777777" w:rsidR="009C530D" w:rsidRPr="00BA76F8" w:rsidRDefault="009C530D" w:rsidP="009C530D">
      <w:pPr>
        <w:autoSpaceDE w:val="0"/>
        <w:autoSpaceDN w:val="0"/>
        <w:adjustRightInd w:val="0"/>
        <w:spacing w:line="276" w:lineRule="auto"/>
        <w:ind w:left="360"/>
        <w:jc w:val="both"/>
        <w:rPr>
          <w:rFonts w:ascii="Arial" w:hAnsi="Arial" w:cs="Arial"/>
          <w:b/>
          <w:snapToGrid w:val="0"/>
          <w:sz w:val="18"/>
          <w:szCs w:val="18"/>
        </w:rPr>
      </w:pPr>
      <w:r w:rsidRPr="00BA76F8">
        <w:rPr>
          <w:rFonts w:ascii="Arial" w:hAnsi="Arial" w:cs="Arial"/>
          <w:b/>
          <w:snapToGrid w:val="0"/>
          <w:sz w:val="18"/>
          <w:szCs w:val="18"/>
        </w:rPr>
        <w:t>L’eventual falsedat en les declaracions efectuades per les empreses licitadores al DEUC pot donar lloc a la causa de prohibició de contractar amb el sector públic prevista en l’article 71.1.e de la LCSP.</w:t>
      </w:r>
    </w:p>
    <w:p w14:paraId="16E84F76" w14:textId="77777777" w:rsidR="009C530D" w:rsidRPr="00BA76F8" w:rsidRDefault="009C530D" w:rsidP="009C530D">
      <w:pPr>
        <w:spacing w:line="276" w:lineRule="auto"/>
        <w:jc w:val="both"/>
        <w:rPr>
          <w:rFonts w:ascii="Arial" w:eastAsia="Calibri" w:hAnsi="Arial" w:cs="Arial"/>
          <w:bCs/>
          <w:iCs/>
          <w:snapToGrid w:val="0"/>
          <w:sz w:val="18"/>
          <w:szCs w:val="18"/>
        </w:rPr>
      </w:pPr>
    </w:p>
    <w:p w14:paraId="693D12CB" w14:textId="77777777" w:rsidR="009C530D" w:rsidRPr="00BA76F8" w:rsidRDefault="009C530D" w:rsidP="00F51AB9">
      <w:pPr>
        <w:numPr>
          <w:ilvl w:val="0"/>
          <w:numId w:val="5"/>
        </w:numPr>
        <w:autoSpaceDE w:val="0"/>
        <w:autoSpaceDN w:val="0"/>
        <w:adjustRightInd w:val="0"/>
        <w:spacing w:line="276" w:lineRule="auto"/>
        <w:jc w:val="both"/>
        <w:rPr>
          <w:rFonts w:ascii="Arial" w:hAnsi="Arial" w:cs="Arial"/>
          <w:snapToGrid w:val="0"/>
          <w:sz w:val="18"/>
          <w:szCs w:val="18"/>
        </w:rPr>
      </w:pPr>
      <w:r w:rsidRPr="00BA76F8">
        <w:rPr>
          <w:rFonts w:ascii="Arial" w:hAnsi="Arial" w:cs="Arial"/>
          <w:snapToGrid w:val="0"/>
          <w:sz w:val="18"/>
          <w:szCs w:val="18"/>
        </w:rPr>
        <w:t xml:space="preserve">Declaració de submissió als jutjats i tribunals espanyols, en cas d’empresa licitadora estrangera. </w:t>
      </w:r>
    </w:p>
    <w:p w14:paraId="6706E709" w14:textId="77777777" w:rsidR="009C530D" w:rsidRPr="00BA76F8" w:rsidRDefault="009C530D" w:rsidP="009C530D">
      <w:pPr>
        <w:autoSpaceDE w:val="0"/>
        <w:autoSpaceDN w:val="0"/>
        <w:adjustRightInd w:val="0"/>
        <w:spacing w:line="276" w:lineRule="auto"/>
        <w:ind w:left="360"/>
        <w:jc w:val="both"/>
        <w:rPr>
          <w:rFonts w:ascii="Arial" w:hAnsi="Arial" w:cs="Arial"/>
          <w:snapToGrid w:val="0"/>
          <w:sz w:val="18"/>
          <w:szCs w:val="18"/>
        </w:rPr>
      </w:pPr>
    </w:p>
    <w:p w14:paraId="0EDA36B0" w14:textId="77777777" w:rsidR="009C530D" w:rsidRPr="00BA76F8" w:rsidRDefault="009C530D" w:rsidP="00F51AB9">
      <w:pPr>
        <w:numPr>
          <w:ilvl w:val="0"/>
          <w:numId w:val="5"/>
        </w:numPr>
        <w:autoSpaceDE w:val="0"/>
        <w:autoSpaceDN w:val="0"/>
        <w:adjustRightInd w:val="0"/>
        <w:spacing w:line="276" w:lineRule="auto"/>
        <w:jc w:val="both"/>
        <w:rPr>
          <w:rFonts w:ascii="Arial" w:hAnsi="Arial" w:cs="Arial"/>
          <w:snapToGrid w:val="0"/>
          <w:sz w:val="18"/>
          <w:szCs w:val="18"/>
        </w:rPr>
      </w:pPr>
      <w:r w:rsidRPr="00BA76F8">
        <w:rPr>
          <w:rFonts w:ascii="Arial" w:hAnsi="Arial" w:cs="Arial"/>
          <w:snapToGrid w:val="0"/>
          <w:sz w:val="18"/>
          <w:szCs w:val="18"/>
        </w:rPr>
        <w:lastRenderedPageBreak/>
        <w:t>Declaració de garantia en el tractament de dades personals, segons model de l’Annex 9.</w:t>
      </w:r>
    </w:p>
    <w:p w14:paraId="6470BF6C" w14:textId="77777777" w:rsidR="009C530D" w:rsidRPr="00BA76F8" w:rsidRDefault="009C530D" w:rsidP="009C530D">
      <w:pPr>
        <w:pStyle w:val="Pargrafdellista"/>
        <w:spacing w:line="276" w:lineRule="auto"/>
        <w:rPr>
          <w:rFonts w:cs="Arial"/>
          <w:snapToGrid w:val="0"/>
          <w:sz w:val="18"/>
          <w:szCs w:val="18"/>
        </w:rPr>
      </w:pPr>
    </w:p>
    <w:p w14:paraId="546C88FF" w14:textId="77777777" w:rsidR="009C530D" w:rsidRPr="00BA76F8" w:rsidRDefault="009C530D" w:rsidP="00F51AB9">
      <w:pPr>
        <w:numPr>
          <w:ilvl w:val="0"/>
          <w:numId w:val="5"/>
        </w:numPr>
        <w:autoSpaceDE w:val="0"/>
        <w:autoSpaceDN w:val="0"/>
        <w:adjustRightInd w:val="0"/>
        <w:spacing w:line="276" w:lineRule="auto"/>
        <w:jc w:val="both"/>
        <w:rPr>
          <w:rFonts w:ascii="Arial" w:hAnsi="Arial" w:cs="Arial"/>
          <w:snapToGrid w:val="0"/>
          <w:sz w:val="18"/>
          <w:szCs w:val="18"/>
        </w:rPr>
      </w:pPr>
      <w:r w:rsidRPr="00BA76F8">
        <w:rPr>
          <w:rFonts w:ascii="Arial" w:hAnsi="Arial" w:cs="Arial"/>
          <w:snapToGrid w:val="0"/>
          <w:sz w:val="18"/>
          <w:szCs w:val="18"/>
        </w:rPr>
        <w:t>Declaració adscripció mitjans personals i materials, segons model de l’Annex 12.</w:t>
      </w:r>
    </w:p>
    <w:p w14:paraId="62D074A7" w14:textId="77777777" w:rsidR="009C530D" w:rsidRPr="00BA76F8" w:rsidRDefault="009C530D" w:rsidP="009C530D">
      <w:pPr>
        <w:autoSpaceDE w:val="0"/>
        <w:autoSpaceDN w:val="0"/>
        <w:adjustRightInd w:val="0"/>
        <w:spacing w:line="276" w:lineRule="auto"/>
        <w:jc w:val="both"/>
        <w:rPr>
          <w:rFonts w:ascii="Arial" w:hAnsi="Arial" w:cs="Arial"/>
          <w:snapToGrid w:val="0"/>
          <w:sz w:val="18"/>
          <w:szCs w:val="18"/>
        </w:rPr>
      </w:pPr>
    </w:p>
    <w:p w14:paraId="72181896" w14:textId="77777777" w:rsidR="009C530D" w:rsidRPr="00BA76F8" w:rsidRDefault="009C530D" w:rsidP="00F51AB9">
      <w:pPr>
        <w:numPr>
          <w:ilvl w:val="0"/>
          <w:numId w:val="5"/>
        </w:numPr>
        <w:autoSpaceDE w:val="0"/>
        <w:autoSpaceDN w:val="0"/>
        <w:adjustRightInd w:val="0"/>
        <w:spacing w:line="276" w:lineRule="auto"/>
        <w:jc w:val="both"/>
        <w:rPr>
          <w:rFonts w:ascii="Arial" w:hAnsi="Arial" w:cs="Arial"/>
          <w:snapToGrid w:val="0"/>
          <w:sz w:val="18"/>
          <w:szCs w:val="18"/>
        </w:rPr>
      </w:pPr>
      <w:r w:rsidRPr="00BA76F8">
        <w:rPr>
          <w:rFonts w:ascii="Arial" w:hAnsi="Arial" w:cs="Arial"/>
          <w:snapToGrid w:val="0"/>
          <w:sz w:val="18"/>
          <w:szCs w:val="18"/>
        </w:rPr>
        <w:t>Altra documentació a presentar per les empreses licitadores: segons es prevegi en la configuració del sobre A digital.</w:t>
      </w:r>
    </w:p>
    <w:p w14:paraId="21741E3E" w14:textId="77777777" w:rsidR="009C530D" w:rsidRPr="00BA76F8" w:rsidRDefault="009C530D" w:rsidP="009C530D">
      <w:pPr>
        <w:pStyle w:val="Pargrafdellista"/>
        <w:spacing w:line="276" w:lineRule="auto"/>
        <w:rPr>
          <w:rFonts w:cs="Arial"/>
          <w:snapToGrid w:val="0"/>
          <w:sz w:val="18"/>
          <w:szCs w:val="18"/>
        </w:rPr>
      </w:pPr>
    </w:p>
    <w:p w14:paraId="173A983A" w14:textId="2D7D6B7A" w:rsidR="009C530D" w:rsidRPr="0088556A" w:rsidRDefault="009C530D" w:rsidP="0088556A">
      <w:pPr>
        <w:spacing w:line="276" w:lineRule="auto"/>
        <w:rPr>
          <w:rFonts w:cs="Arial"/>
          <w:snapToGrid w:val="0"/>
          <w:sz w:val="18"/>
          <w:szCs w:val="18"/>
        </w:rPr>
      </w:pPr>
    </w:p>
    <w:p w14:paraId="3DEE95A7" w14:textId="77777777" w:rsidR="009C530D" w:rsidRPr="00BA76F8" w:rsidRDefault="009C530D" w:rsidP="009C530D">
      <w:pPr>
        <w:pStyle w:val="Default"/>
        <w:spacing w:line="276" w:lineRule="auto"/>
        <w:rPr>
          <w:rFonts w:ascii="Arial" w:hAnsi="Arial" w:cs="Arial"/>
          <w:b/>
          <w:bCs/>
          <w:sz w:val="18"/>
          <w:szCs w:val="18"/>
        </w:rPr>
      </w:pPr>
      <w:r w:rsidRPr="00BA76F8">
        <w:rPr>
          <w:rFonts w:ascii="Arial" w:hAnsi="Arial" w:cs="Arial"/>
          <w:b/>
          <w:bCs/>
          <w:sz w:val="18"/>
          <w:szCs w:val="18"/>
        </w:rPr>
        <w:t xml:space="preserve">G.2. Sobre B (Criteris Subjectes a judici de valor): </w:t>
      </w:r>
    </w:p>
    <w:p w14:paraId="04F0046F" w14:textId="77777777" w:rsidR="009C530D" w:rsidRPr="00BA76F8" w:rsidRDefault="009C530D" w:rsidP="009C530D">
      <w:pPr>
        <w:pStyle w:val="Default"/>
        <w:spacing w:line="276" w:lineRule="auto"/>
        <w:rPr>
          <w:rFonts w:ascii="Arial" w:hAnsi="Arial" w:cs="Arial"/>
          <w:sz w:val="18"/>
          <w:szCs w:val="18"/>
        </w:rPr>
      </w:pPr>
    </w:p>
    <w:p w14:paraId="06E6C4DC" w14:textId="77777777" w:rsidR="009C530D" w:rsidRPr="00BA76F8" w:rsidRDefault="009C530D" w:rsidP="009C530D">
      <w:pPr>
        <w:pStyle w:val="Default"/>
        <w:spacing w:line="276" w:lineRule="auto"/>
        <w:ind w:left="0" w:firstLine="0"/>
        <w:rPr>
          <w:rFonts w:ascii="Arial" w:hAnsi="Arial" w:cs="Arial"/>
          <w:sz w:val="18"/>
          <w:szCs w:val="18"/>
        </w:rPr>
      </w:pPr>
      <w:r w:rsidRPr="00BA76F8">
        <w:rPr>
          <w:rFonts w:ascii="Arial" w:hAnsi="Arial" w:cs="Arial"/>
          <w:sz w:val="18"/>
          <w:szCs w:val="18"/>
        </w:rPr>
        <w:t xml:space="preserve">La proposició del licitador subjecte a judici de valor contindrà tots els aspectes avaluables mitjançant judici de valor a què es refereix la lletra </w:t>
      </w:r>
      <w:r w:rsidRPr="00BA76F8">
        <w:rPr>
          <w:rFonts w:ascii="Arial" w:hAnsi="Arial" w:cs="Arial"/>
          <w:b/>
          <w:sz w:val="18"/>
          <w:szCs w:val="18"/>
        </w:rPr>
        <w:t xml:space="preserve">K.1 </w:t>
      </w:r>
      <w:r w:rsidRPr="00BA76F8">
        <w:rPr>
          <w:rFonts w:ascii="Arial" w:hAnsi="Arial" w:cs="Arial"/>
          <w:sz w:val="18"/>
          <w:szCs w:val="18"/>
        </w:rPr>
        <w:t>del Quadre de Característiques:</w:t>
      </w:r>
    </w:p>
    <w:p w14:paraId="5E1AD7AE" w14:textId="77777777" w:rsidR="009C530D" w:rsidRPr="00BA76F8" w:rsidRDefault="009C530D" w:rsidP="009C530D">
      <w:pPr>
        <w:pStyle w:val="Default"/>
        <w:spacing w:line="276" w:lineRule="auto"/>
        <w:rPr>
          <w:rFonts w:ascii="Arial" w:hAnsi="Arial" w:cs="Arial"/>
          <w:sz w:val="18"/>
          <w:szCs w:val="18"/>
        </w:rPr>
      </w:pPr>
      <w:r w:rsidRPr="00BA76F8">
        <w:rPr>
          <w:rFonts w:ascii="Arial" w:hAnsi="Arial" w:cs="Arial"/>
          <w:sz w:val="18"/>
          <w:szCs w:val="18"/>
        </w:rPr>
        <w:t xml:space="preserve"> </w:t>
      </w:r>
    </w:p>
    <w:p w14:paraId="46D10B0C" w14:textId="77777777" w:rsidR="009C530D" w:rsidRPr="00BA76F8" w:rsidRDefault="009C530D" w:rsidP="009C530D">
      <w:pPr>
        <w:autoSpaceDE w:val="0"/>
        <w:autoSpaceDN w:val="0"/>
        <w:adjustRightInd w:val="0"/>
        <w:spacing w:line="276" w:lineRule="auto"/>
        <w:jc w:val="both"/>
        <w:rPr>
          <w:rFonts w:ascii="Arial" w:hAnsi="Arial" w:cs="Arial"/>
          <w:bCs/>
          <w:sz w:val="18"/>
          <w:szCs w:val="18"/>
        </w:rPr>
      </w:pPr>
      <w:r w:rsidRPr="00BA76F8">
        <w:rPr>
          <w:rFonts w:ascii="Arial" w:hAnsi="Arial" w:cs="Arial"/>
          <w:bCs/>
          <w:sz w:val="18"/>
          <w:szCs w:val="18"/>
        </w:rPr>
        <w:t>Solucions alternatives / Variants</w:t>
      </w:r>
      <w:r w:rsidRPr="00BA76F8">
        <w:rPr>
          <w:rFonts w:ascii="Arial" w:hAnsi="Arial" w:cs="Arial"/>
          <w:b/>
          <w:bCs/>
          <w:sz w:val="18"/>
          <w:szCs w:val="18"/>
        </w:rPr>
        <w:t xml:space="preserve">: </w:t>
      </w:r>
      <w:r w:rsidRPr="00BA76F8">
        <w:rPr>
          <w:rFonts w:ascii="Arial" w:hAnsi="Arial" w:cs="Arial"/>
          <w:sz w:val="18"/>
          <w:szCs w:val="18"/>
        </w:rPr>
        <w:t xml:space="preserve">No s’admeten variants o alternatives dels licitadors envers les condicions </w:t>
      </w:r>
      <w:r w:rsidRPr="00BA76F8">
        <w:rPr>
          <w:rFonts w:ascii="Arial" w:hAnsi="Arial" w:cs="Arial"/>
          <w:bCs/>
          <w:sz w:val="18"/>
          <w:szCs w:val="18"/>
        </w:rPr>
        <w:t>o termes d'execució de l'objecte del contracte. Si un licitador presenta variants en la seva proposició, cap d’elles serà tinguda en compte en la valoració i per tant s’exclourà de la licitació.</w:t>
      </w:r>
    </w:p>
    <w:p w14:paraId="5CA1A738" w14:textId="77777777" w:rsidR="009C530D" w:rsidRPr="00BA76F8" w:rsidRDefault="009C530D" w:rsidP="009C530D">
      <w:pPr>
        <w:pStyle w:val="Default"/>
        <w:spacing w:line="276" w:lineRule="auto"/>
        <w:ind w:left="0" w:firstLine="0"/>
        <w:rPr>
          <w:rFonts w:ascii="Arial" w:hAnsi="Arial" w:cs="Arial"/>
          <w:b/>
          <w:bCs/>
          <w:sz w:val="18"/>
          <w:szCs w:val="18"/>
        </w:rPr>
      </w:pPr>
    </w:p>
    <w:p w14:paraId="409903B5" w14:textId="77777777" w:rsidR="009C530D" w:rsidRPr="00BA76F8" w:rsidRDefault="009C530D" w:rsidP="009C530D">
      <w:pPr>
        <w:pStyle w:val="Default"/>
        <w:spacing w:line="276" w:lineRule="auto"/>
        <w:rPr>
          <w:rFonts w:ascii="Arial" w:hAnsi="Arial" w:cs="Arial"/>
          <w:b/>
          <w:bCs/>
          <w:sz w:val="18"/>
          <w:szCs w:val="18"/>
        </w:rPr>
      </w:pPr>
      <w:r w:rsidRPr="00BA76F8">
        <w:rPr>
          <w:rFonts w:ascii="Arial" w:hAnsi="Arial" w:cs="Arial"/>
          <w:b/>
          <w:bCs/>
          <w:sz w:val="18"/>
          <w:szCs w:val="18"/>
        </w:rPr>
        <w:t xml:space="preserve">G.3. Sobre C (Criteris de valoració automàtica): </w:t>
      </w:r>
    </w:p>
    <w:p w14:paraId="493013F7" w14:textId="77777777" w:rsidR="009C530D" w:rsidRPr="00BA76F8" w:rsidRDefault="009C530D" w:rsidP="009C530D">
      <w:pPr>
        <w:pStyle w:val="Default"/>
        <w:spacing w:line="276" w:lineRule="auto"/>
        <w:rPr>
          <w:rFonts w:ascii="Arial" w:hAnsi="Arial" w:cs="Arial"/>
          <w:b/>
          <w:bCs/>
          <w:sz w:val="18"/>
          <w:szCs w:val="18"/>
        </w:rPr>
      </w:pPr>
    </w:p>
    <w:p w14:paraId="547AC312" w14:textId="19B19007" w:rsidR="009C530D" w:rsidRPr="00BA76F8" w:rsidRDefault="009C530D" w:rsidP="009C530D">
      <w:pPr>
        <w:pStyle w:val="Default"/>
        <w:spacing w:line="276" w:lineRule="auto"/>
        <w:ind w:left="0" w:firstLine="0"/>
        <w:rPr>
          <w:rFonts w:ascii="Arial" w:hAnsi="Arial" w:cs="Arial"/>
          <w:sz w:val="18"/>
          <w:szCs w:val="18"/>
        </w:rPr>
      </w:pPr>
      <w:r w:rsidRPr="00BA76F8">
        <w:rPr>
          <w:rFonts w:ascii="Arial" w:hAnsi="Arial" w:cs="Arial"/>
          <w:bCs/>
          <w:sz w:val="18"/>
          <w:szCs w:val="18"/>
        </w:rPr>
        <w:t xml:space="preserve">La proposició del licitador contindrà l’oferta econòmica, segons el model de </w:t>
      </w:r>
      <w:r w:rsidRPr="00BA76F8">
        <w:rPr>
          <w:rFonts w:ascii="Arial" w:hAnsi="Arial" w:cs="Arial"/>
          <w:sz w:val="18"/>
          <w:szCs w:val="18"/>
        </w:rPr>
        <w:t>l’</w:t>
      </w:r>
      <w:r w:rsidRPr="00BA76F8">
        <w:rPr>
          <w:rFonts w:ascii="Arial" w:hAnsi="Arial" w:cs="Arial"/>
          <w:b/>
          <w:bCs/>
          <w:sz w:val="18"/>
          <w:szCs w:val="18"/>
        </w:rPr>
        <w:t xml:space="preserve">Annex 2 </w:t>
      </w:r>
      <w:r w:rsidRPr="00BA76F8">
        <w:rPr>
          <w:rFonts w:ascii="Arial" w:hAnsi="Arial" w:cs="Arial"/>
          <w:sz w:val="18"/>
          <w:szCs w:val="18"/>
        </w:rPr>
        <w:t xml:space="preserve">i la </w:t>
      </w:r>
      <w:r w:rsidR="00D622DD">
        <w:rPr>
          <w:rFonts w:ascii="Arial" w:hAnsi="Arial" w:cs="Arial"/>
          <w:b/>
          <w:bCs/>
          <w:sz w:val="18"/>
          <w:szCs w:val="18"/>
        </w:rPr>
        <w:t>lletra K.2</w:t>
      </w:r>
      <w:r w:rsidRPr="00BA76F8">
        <w:rPr>
          <w:rFonts w:ascii="Arial" w:hAnsi="Arial" w:cs="Arial"/>
          <w:b/>
          <w:bCs/>
          <w:sz w:val="18"/>
          <w:szCs w:val="18"/>
        </w:rPr>
        <w:t xml:space="preserve"> </w:t>
      </w:r>
      <w:r w:rsidRPr="00BA76F8">
        <w:rPr>
          <w:rFonts w:ascii="Arial" w:hAnsi="Arial" w:cs="Arial"/>
          <w:sz w:val="18"/>
          <w:szCs w:val="18"/>
        </w:rPr>
        <w:t>del Quadre de Característiques.</w:t>
      </w:r>
    </w:p>
    <w:p w14:paraId="049A694D" w14:textId="77777777" w:rsidR="009C530D" w:rsidRPr="00BA76F8" w:rsidRDefault="009C530D" w:rsidP="009C530D">
      <w:pPr>
        <w:pStyle w:val="Default"/>
        <w:spacing w:line="276" w:lineRule="auto"/>
        <w:ind w:left="0" w:firstLine="0"/>
        <w:rPr>
          <w:rFonts w:ascii="Arial" w:hAnsi="Arial" w:cs="Arial"/>
          <w:sz w:val="18"/>
          <w:szCs w:val="18"/>
        </w:rPr>
      </w:pPr>
    </w:p>
    <w:p w14:paraId="32C667B2" w14:textId="77777777" w:rsidR="009C530D" w:rsidRPr="00BA76F8" w:rsidRDefault="009C530D" w:rsidP="009C530D">
      <w:pPr>
        <w:tabs>
          <w:tab w:val="left" w:pos="284"/>
        </w:tabs>
        <w:spacing w:line="276" w:lineRule="auto"/>
        <w:ind w:left="142"/>
        <w:jc w:val="both"/>
        <w:rPr>
          <w:rFonts w:ascii="Arial" w:hAnsi="Arial" w:cs="Arial"/>
          <w:bCs/>
          <w:sz w:val="18"/>
          <w:szCs w:val="18"/>
        </w:rPr>
      </w:pPr>
    </w:p>
    <w:tbl>
      <w:tblPr>
        <w:tblStyle w:val="Taulaambquadrcula"/>
        <w:tblW w:w="9214" w:type="dxa"/>
        <w:tblInd w:w="-5" w:type="dxa"/>
        <w:tblLook w:val="04A0" w:firstRow="1" w:lastRow="0" w:firstColumn="1" w:lastColumn="0" w:noHBand="0" w:noVBand="1"/>
      </w:tblPr>
      <w:tblGrid>
        <w:gridCol w:w="9214"/>
      </w:tblGrid>
      <w:tr w:rsidR="009C530D" w:rsidRPr="00BA76F8" w14:paraId="0454B484" w14:textId="77777777" w:rsidTr="009C530D">
        <w:trPr>
          <w:trHeight w:val="1012"/>
        </w:trPr>
        <w:tc>
          <w:tcPr>
            <w:tcW w:w="9214" w:type="dxa"/>
            <w:vAlign w:val="center"/>
          </w:tcPr>
          <w:p w14:paraId="0084DE67" w14:textId="77777777" w:rsidR="009C530D" w:rsidRPr="00BA76F8" w:rsidRDefault="009C530D" w:rsidP="009C530D">
            <w:pPr>
              <w:tabs>
                <w:tab w:val="left" w:pos="284"/>
              </w:tabs>
              <w:spacing w:line="276" w:lineRule="auto"/>
              <w:jc w:val="both"/>
              <w:rPr>
                <w:rFonts w:ascii="Arial" w:hAnsi="Arial" w:cs="Arial"/>
                <w:b/>
                <w:bCs/>
                <w:sz w:val="18"/>
                <w:szCs w:val="18"/>
              </w:rPr>
            </w:pPr>
            <w:r w:rsidRPr="00BA76F8">
              <w:rPr>
                <w:rFonts w:ascii="Arial" w:hAnsi="Arial" w:cs="Arial"/>
                <w:b/>
                <w:bCs/>
                <w:sz w:val="18"/>
                <w:szCs w:val="18"/>
              </w:rPr>
              <w:t>La inclusió en el sobre A o en el sobre B de la documentació o informació que s’ha d’incloure al sobre C pot comportar l’exclusió de l’empresa licitadora.</w:t>
            </w:r>
          </w:p>
        </w:tc>
      </w:tr>
    </w:tbl>
    <w:p w14:paraId="409DEE0B" w14:textId="77777777" w:rsidR="009C530D" w:rsidRPr="00BA76F8" w:rsidRDefault="009C530D" w:rsidP="009C530D">
      <w:pPr>
        <w:autoSpaceDE w:val="0"/>
        <w:autoSpaceDN w:val="0"/>
        <w:adjustRightInd w:val="0"/>
        <w:spacing w:line="276" w:lineRule="auto"/>
        <w:jc w:val="both"/>
        <w:rPr>
          <w:rFonts w:ascii="Arial" w:hAnsi="Arial" w:cs="Arial"/>
          <w:b/>
          <w:bCs/>
          <w:sz w:val="18"/>
          <w:szCs w:val="18"/>
          <w:u w:val="single"/>
        </w:rPr>
      </w:pPr>
    </w:p>
    <w:p w14:paraId="05C1E2EA" w14:textId="77777777" w:rsidR="009C530D" w:rsidRPr="00BA76F8" w:rsidRDefault="009C530D" w:rsidP="009C530D">
      <w:pPr>
        <w:numPr>
          <w:ilvl w:val="0"/>
          <w:numId w:val="1"/>
        </w:numPr>
        <w:autoSpaceDE w:val="0"/>
        <w:autoSpaceDN w:val="0"/>
        <w:adjustRightInd w:val="0"/>
        <w:spacing w:line="276" w:lineRule="auto"/>
        <w:ind w:hanging="426"/>
        <w:jc w:val="both"/>
        <w:rPr>
          <w:rFonts w:ascii="Arial" w:hAnsi="Arial" w:cs="Arial"/>
          <w:i/>
          <w:iCs/>
          <w:sz w:val="18"/>
          <w:szCs w:val="18"/>
        </w:rPr>
      </w:pPr>
      <w:r w:rsidRPr="00BA76F8">
        <w:rPr>
          <w:rFonts w:ascii="Arial" w:hAnsi="Arial" w:cs="Arial"/>
          <w:b/>
          <w:bCs/>
          <w:sz w:val="18"/>
          <w:szCs w:val="18"/>
          <w:u w:val="single"/>
        </w:rPr>
        <w:t>Garantia provisional (art. 106 LCSP)</w:t>
      </w:r>
      <w:r w:rsidRPr="00BA76F8">
        <w:rPr>
          <w:rFonts w:ascii="Arial" w:hAnsi="Arial" w:cs="Arial"/>
          <w:b/>
          <w:bCs/>
          <w:sz w:val="18"/>
          <w:szCs w:val="18"/>
        </w:rPr>
        <w:t>:</w:t>
      </w:r>
      <w:r w:rsidRPr="00BA76F8">
        <w:rPr>
          <w:rFonts w:ascii="Arial" w:hAnsi="Arial" w:cs="Arial"/>
          <w:sz w:val="18"/>
          <w:szCs w:val="18"/>
        </w:rPr>
        <w:t xml:space="preserve"> No</w:t>
      </w:r>
      <w:r w:rsidRPr="00BA76F8">
        <w:rPr>
          <w:rFonts w:ascii="Arial" w:hAnsi="Arial" w:cs="Arial"/>
          <w:b/>
          <w:bCs/>
          <w:sz w:val="18"/>
          <w:szCs w:val="18"/>
        </w:rPr>
        <w:t xml:space="preserve"> </w:t>
      </w:r>
    </w:p>
    <w:p w14:paraId="7A2AE719" w14:textId="77777777" w:rsidR="009C530D" w:rsidRPr="00BA76F8" w:rsidRDefault="009C530D" w:rsidP="009C530D">
      <w:pPr>
        <w:autoSpaceDE w:val="0"/>
        <w:autoSpaceDN w:val="0"/>
        <w:adjustRightInd w:val="0"/>
        <w:spacing w:line="276" w:lineRule="auto"/>
        <w:ind w:left="294"/>
        <w:jc w:val="both"/>
        <w:rPr>
          <w:rFonts w:ascii="Arial" w:hAnsi="Arial" w:cs="Arial"/>
          <w:iCs/>
          <w:sz w:val="18"/>
          <w:szCs w:val="18"/>
        </w:rPr>
      </w:pPr>
    </w:p>
    <w:p w14:paraId="5AF09DD8" w14:textId="77777777" w:rsidR="009C530D" w:rsidRPr="00BA76F8" w:rsidRDefault="009C530D" w:rsidP="009C530D">
      <w:pPr>
        <w:autoSpaceDE w:val="0"/>
        <w:autoSpaceDN w:val="0"/>
        <w:adjustRightInd w:val="0"/>
        <w:spacing w:line="276" w:lineRule="auto"/>
        <w:jc w:val="both"/>
        <w:rPr>
          <w:rFonts w:ascii="Arial" w:hAnsi="Arial" w:cs="Arial"/>
          <w:iCs/>
          <w:sz w:val="18"/>
          <w:szCs w:val="18"/>
        </w:rPr>
      </w:pPr>
      <w:r w:rsidRPr="00BA76F8">
        <w:rPr>
          <w:rFonts w:ascii="Arial" w:hAnsi="Arial" w:cs="Arial"/>
          <w:iCs/>
          <w:sz w:val="18"/>
          <w:szCs w:val="18"/>
        </w:rPr>
        <w:t xml:space="preserve">Import: Ateses les característiques del contracte no s'exigeix garantia provisional. </w:t>
      </w:r>
    </w:p>
    <w:p w14:paraId="5BE459BC" w14:textId="77777777" w:rsidR="009C530D" w:rsidRPr="00BA76F8" w:rsidRDefault="009C530D" w:rsidP="009C530D">
      <w:pPr>
        <w:autoSpaceDE w:val="0"/>
        <w:autoSpaceDN w:val="0"/>
        <w:adjustRightInd w:val="0"/>
        <w:spacing w:line="276" w:lineRule="auto"/>
        <w:jc w:val="both"/>
        <w:rPr>
          <w:rFonts w:ascii="Arial" w:hAnsi="Arial" w:cs="Arial"/>
          <w:iCs/>
          <w:sz w:val="18"/>
          <w:szCs w:val="18"/>
        </w:rPr>
      </w:pPr>
    </w:p>
    <w:p w14:paraId="62535B36" w14:textId="77777777" w:rsidR="009C530D" w:rsidRPr="00BA76F8" w:rsidRDefault="009C530D" w:rsidP="009C530D">
      <w:pPr>
        <w:autoSpaceDE w:val="0"/>
        <w:autoSpaceDN w:val="0"/>
        <w:adjustRightInd w:val="0"/>
        <w:spacing w:line="276" w:lineRule="auto"/>
        <w:jc w:val="both"/>
        <w:rPr>
          <w:rFonts w:ascii="Arial" w:hAnsi="Arial" w:cs="Arial"/>
          <w:iCs/>
          <w:sz w:val="18"/>
          <w:szCs w:val="18"/>
        </w:rPr>
      </w:pPr>
      <w:r w:rsidRPr="00BA76F8">
        <w:rPr>
          <w:rFonts w:ascii="Arial" w:hAnsi="Arial" w:cs="Arial"/>
          <w:iCs/>
          <w:sz w:val="18"/>
          <w:szCs w:val="18"/>
        </w:rPr>
        <w:t>Forma de constitució: No</w:t>
      </w:r>
    </w:p>
    <w:p w14:paraId="32DEFF42" w14:textId="77777777" w:rsidR="009C530D" w:rsidRPr="00BA76F8" w:rsidRDefault="009C530D" w:rsidP="009C530D">
      <w:pPr>
        <w:autoSpaceDE w:val="0"/>
        <w:autoSpaceDN w:val="0"/>
        <w:adjustRightInd w:val="0"/>
        <w:spacing w:line="276" w:lineRule="auto"/>
        <w:jc w:val="both"/>
        <w:rPr>
          <w:rFonts w:ascii="Arial" w:hAnsi="Arial" w:cs="Arial"/>
          <w:iCs/>
          <w:sz w:val="18"/>
          <w:szCs w:val="18"/>
        </w:rPr>
      </w:pPr>
    </w:p>
    <w:p w14:paraId="2FF35C3F" w14:textId="77777777" w:rsidR="009C530D" w:rsidRPr="00BA76F8" w:rsidRDefault="009C530D" w:rsidP="009C530D">
      <w:pPr>
        <w:numPr>
          <w:ilvl w:val="0"/>
          <w:numId w:val="1"/>
        </w:numPr>
        <w:autoSpaceDE w:val="0"/>
        <w:autoSpaceDN w:val="0"/>
        <w:adjustRightInd w:val="0"/>
        <w:spacing w:line="276" w:lineRule="auto"/>
        <w:ind w:hanging="426"/>
        <w:jc w:val="both"/>
        <w:rPr>
          <w:rFonts w:ascii="Arial" w:hAnsi="Arial" w:cs="Arial"/>
          <w:i/>
          <w:iCs/>
          <w:sz w:val="18"/>
          <w:szCs w:val="18"/>
        </w:rPr>
      </w:pPr>
      <w:r w:rsidRPr="00BA76F8">
        <w:rPr>
          <w:rFonts w:ascii="Arial" w:hAnsi="Arial" w:cs="Arial"/>
          <w:b/>
          <w:iCs/>
          <w:sz w:val="18"/>
          <w:szCs w:val="18"/>
          <w:u w:val="single"/>
        </w:rPr>
        <w:t>Mesa de contractació</w:t>
      </w:r>
      <w:r w:rsidRPr="00BA76F8">
        <w:rPr>
          <w:rFonts w:ascii="Arial" w:hAnsi="Arial" w:cs="Arial"/>
          <w:b/>
          <w:iCs/>
          <w:sz w:val="18"/>
          <w:szCs w:val="18"/>
        </w:rPr>
        <w:t xml:space="preserve">: </w:t>
      </w:r>
    </w:p>
    <w:p w14:paraId="2626AB7D" w14:textId="77777777" w:rsidR="009C530D" w:rsidRPr="00BA76F8" w:rsidRDefault="009C530D" w:rsidP="009C530D">
      <w:pPr>
        <w:autoSpaceDE w:val="0"/>
        <w:autoSpaceDN w:val="0"/>
        <w:adjustRightInd w:val="0"/>
        <w:spacing w:line="276" w:lineRule="auto"/>
        <w:jc w:val="both"/>
        <w:rPr>
          <w:rFonts w:ascii="Arial" w:hAnsi="Arial" w:cs="Arial"/>
          <w:b/>
          <w:bCs/>
          <w:sz w:val="18"/>
          <w:szCs w:val="18"/>
        </w:rPr>
      </w:pPr>
    </w:p>
    <w:p w14:paraId="348DA2A4" w14:textId="77777777" w:rsidR="009C530D" w:rsidRPr="00BA76F8" w:rsidRDefault="009C530D" w:rsidP="009C530D">
      <w:pPr>
        <w:autoSpaceDE w:val="0"/>
        <w:autoSpaceDN w:val="0"/>
        <w:adjustRightInd w:val="0"/>
        <w:spacing w:line="276" w:lineRule="auto"/>
        <w:jc w:val="both"/>
        <w:rPr>
          <w:rFonts w:ascii="Arial" w:hAnsi="Arial" w:cs="Arial"/>
          <w:bCs/>
          <w:sz w:val="18"/>
          <w:szCs w:val="18"/>
          <w:u w:val="single"/>
        </w:rPr>
      </w:pPr>
      <w:r w:rsidRPr="00BA76F8">
        <w:rPr>
          <w:rFonts w:ascii="Arial" w:hAnsi="Arial" w:cs="Arial"/>
          <w:bCs/>
          <w:sz w:val="18"/>
          <w:szCs w:val="18"/>
          <w:u w:val="single"/>
        </w:rPr>
        <w:t>President</w:t>
      </w:r>
      <w:r w:rsidRPr="00BA76F8">
        <w:rPr>
          <w:rFonts w:ascii="Arial" w:hAnsi="Arial" w:cs="Arial"/>
          <w:bCs/>
          <w:sz w:val="18"/>
          <w:szCs w:val="18"/>
        </w:rPr>
        <w:t>: Josep Maria Carreté Nadal, gerent de l’Agència Catalana del Patrimoni Cultural.</w:t>
      </w:r>
    </w:p>
    <w:p w14:paraId="38A54B50" w14:textId="77777777" w:rsidR="009C530D" w:rsidRPr="00BA76F8" w:rsidRDefault="009C530D" w:rsidP="009C530D">
      <w:pPr>
        <w:autoSpaceDE w:val="0"/>
        <w:autoSpaceDN w:val="0"/>
        <w:adjustRightInd w:val="0"/>
        <w:spacing w:line="276" w:lineRule="auto"/>
        <w:jc w:val="both"/>
        <w:rPr>
          <w:rFonts w:ascii="Arial" w:hAnsi="Arial" w:cs="Arial"/>
          <w:bCs/>
          <w:sz w:val="18"/>
          <w:szCs w:val="18"/>
          <w:u w:val="single"/>
        </w:rPr>
      </w:pPr>
    </w:p>
    <w:p w14:paraId="38471ED2" w14:textId="77777777" w:rsidR="009C530D" w:rsidRPr="00BA76F8" w:rsidRDefault="009C530D" w:rsidP="009C530D">
      <w:pPr>
        <w:autoSpaceDE w:val="0"/>
        <w:autoSpaceDN w:val="0"/>
        <w:adjustRightInd w:val="0"/>
        <w:spacing w:line="276" w:lineRule="auto"/>
        <w:jc w:val="both"/>
        <w:rPr>
          <w:rFonts w:ascii="Arial" w:hAnsi="Arial" w:cs="Arial"/>
          <w:bCs/>
          <w:sz w:val="18"/>
          <w:szCs w:val="18"/>
        </w:rPr>
      </w:pPr>
      <w:r w:rsidRPr="00BA76F8">
        <w:rPr>
          <w:rFonts w:ascii="Arial" w:hAnsi="Arial" w:cs="Arial"/>
          <w:bCs/>
          <w:sz w:val="18"/>
          <w:szCs w:val="18"/>
          <w:u w:val="single"/>
        </w:rPr>
        <w:t>Vocals</w:t>
      </w:r>
      <w:r w:rsidRPr="00BA76F8">
        <w:rPr>
          <w:rFonts w:ascii="Arial" w:hAnsi="Arial" w:cs="Arial"/>
          <w:bCs/>
          <w:sz w:val="18"/>
          <w:szCs w:val="18"/>
        </w:rPr>
        <w:t>:</w:t>
      </w:r>
    </w:p>
    <w:p w14:paraId="1B762134" w14:textId="77777777" w:rsidR="009C530D" w:rsidRPr="00BA76F8" w:rsidRDefault="009C530D" w:rsidP="009C530D">
      <w:pPr>
        <w:autoSpaceDE w:val="0"/>
        <w:autoSpaceDN w:val="0"/>
        <w:adjustRightInd w:val="0"/>
        <w:spacing w:line="276" w:lineRule="auto"/>
        <w:ind w:right="-426"/>
        <w:jc w:val="both"/>
        <w:rPr>
          <w:rFonts w:ascii="Arial" w:hAnsi="Arial" w:cs="Arial"/>
          <w:bCs/>
          <w:sz w:val="18"/>
          <w:szCs w:val="18"/>
        </w:rPr>
      </w:pPr>
    </w:p>
    <w:p w14:paraId="1DE4833C" w14:textId="77777777" w:rsidR="009C530D" w:rsidRPr="00BA76F8" w:rsidRDefault="009C530D" w:rsidP="009C530D">
      <w:pPr>
        <w:autoSpaceDE w:val="0"/>
        <w:autoSpaceDN w:val="0"/>
        <w:adjustRightInd w:val="0"/>
        <w:spacing w:line="276" w:lineRule="auto"/>
        <w:jc w:val="both"/>
        <w:rPr>
          <w:rFonts w:ascii="Arial" w:hAnsi="Arial" w:cs="Arial"/>
          <w:bCs/>
          <w:sz w:val="18"/>
          <w:szCs w:val="18"/>
        </w:rPr>
      </w:pPr>
      <w:r w:rsidRPr="00BA76F8">
        <w:rPr>
          <w:rFonts w:ascii="Arial" w:hAnsi="Arial" w:cs="Arial"/>
          <w:bCs/>
          <w:sz w:val="18"/>
          <w:szCs w:val="18"/>
        </w:rPr>
        <w:t>• Pilar Bayarri Roda, advocada en cap del Departament de Cultura que, en cas d’absència, serà substituït/da per Marc Serra Serrats, lletrat adscrit a l’Assessoria Jurídica.</w:t>
      </w:r>
    </w:p>
    <w:p w14:paraId="628B693D" w14:textId="77777777" w:rsidR="009C530D" w:rsidRPr="00BA76F8" w:rsidRDefault="009C530D" w:rsidP="009C530D">
      <w:pPr>
        <w:autoSpaceDE w:val="0"/>
        <w:autoSpaceDN w:val="0"/>
        <w:adjustRightInd w:val="0"/>
        <w:spacing w:line="276" w:lineRule="auto"/>
        <w:jc w:val="both"/>
        <w:rPr>
          <w:rFonts w:ascii="Arial" w:hAnsi="Arial" w:cs="Arial"/>
          <w:sz w:val="18"/>
          <w:szCs w:val="18"/>
        </w:rPr>
      </w:pPr>
      <w:r w:rsidRPr="00BA76F8">
        <w:rPr>
          <w:rFonts w:ascii="Arial" w:hAnsi="Arial" w:cs="Arial"/>
          <w:bCs/>
          <w:sz w:val="18"/>
          <w:szCs w:val="18"/>
        </w:rPr>
        <w:t xml:space="preserve">• </w:t>
      </w:r>
      <w:r w:rsidRPr="00BA76F8">
        <w:rPr>
          <w:rFonts w:ascii="Arial" w:hAnsi="Arial" w:cs="Arial"/>
          <w:sz w:val="18"/>
          <w:szCs w:val="18"/>
        </w:rPr>
        <w:t>Yolanda Fernández Ortega, cap de l’Àrea de Gestió Econòmica de l’Agència Catalana del Patrimoni Cultural (d’acord amb l’article 28.3.b) del Decret 198/2013) o persona de l’Àrea de Gestió Econòmica que l’òrgan de control economicofinancer intern designi per actuar en el seu nom</w:t>
      </w:r>
    </w:p>
    <w:p w14:paraId="2B37E52D" w14:textId="0DF13605" w:rsidR="00D622DD" w:rsidRPr="005612A0" w:rsidRDefault="009C530D" w:rsidP="00D622DD">
      <w:pPr>
        <w:widowControl w:val="0"/>
        <w:tabs>
          <w:tab w:val="left" w:pos="142"/>
          <w:tab w:val="left" w:pos="426"/>
          <w:tab w:val="left" w:pos="1560"/>
          <w:tab w:val="left" w:pos="2160"/>
          <w:tab w:val="left" w:pos="2760"/>
          <w:tab w:val="left" w:pos="3360"/>
          <w:tab w:val="left" w:pos="3960"/>
          <w:tab w:val="center" w:pos="4440"/>
          <w:tab w:val="left" w:pos="5160"/>
          <w:tab w:val="left" w:pos="5760"/>
          <w:tab w:val="right" w:pos="8760"/>
        </w:tabs>
        <w:spacing w:line="240" w:lineRule="exact"/>
        <w:jc w:val="both"/>
        <w:rPr>
          <w:rFonts w:eastAsia="Calibri" w:cs="Arial"/>
          <w:sz w:val="22"/>
          <w:szCs w:val="22"/>
        </w:rPr>
      </w:pPr>
      <w:r w:rsidRPr="00BA76F8">
        <w:rPr>
          <w:rFonts w:ascii="Arial" w:hAnsi="Arial" w:cs="Arial"/>
          <w:bCs/>
          <w:sz w:val="18"/>
          <w:szCs w:val="18"/>
        </w:rPr>
        <w:t xml:space="preserve">•  </w:t>
      </w:r>
      <w:r w:rsidR="00704F31">
        <w:rPr>
          <w:rFonts w:ascii="Arial" w:eastAsia="Calibri" w:hAnsi="Arial" w:cs="Arial"/>
          <w:sz w:val="18"/>
          <w:szCs w:val="18"/>
        </w:rPr>
        <w:t>Carme Clusellas Pagès, d</w:t>
      </w:r>
      <w:r w:rsidR="00D622DD" w:rsidRPr="00704F31">
        <w:rPr>
          <w:rFonts w:ascii="Arial" w:eastAsia="Calibri" w:hAnsi="Arial" w:cs="Arial"/>
          <w:sz w:val="18"/>
          <w:szCs w:val="18"/>
        </w:rPr>
        <w:t>ire</w:t>
      </w:r>
      <w:r w:rsidR="00704F31" w:rsidRPr="00704F31">
        <w:rPr>
          <w:rFonts w:ascii="Arial" w:eastAsia="Calibri" w:hAnsi="Arial" w:cs="Arial"/>
          <w:sz w:val="18"/>
          <w:szCs w:val="18"/>
        </w:rPr>
        <w:t>ctora del Museu d’Art de Girona</w:t>
      </w:r>
      <w:r w:rsidR="00D622DD" w:rsidRPr="005612A0">
        <w:rPr>
          <w:rFonts w:eastAsia="Calibri" w:cs="Arial"/>
          <w:sz w:val="22"/>
          <w:szCs w:val="22"/>
        </w:rPr>
        <w:t>.</w:t>
      </w:r>
    </w:p>
    <w:p w14:paraId="5CCBF9BA" w14:textId="7DD13844" w:rsidR="009C530D" w:rsidRPr="00BA76F8" w:rsidRDefault="009C530D" w:rsidP="00D622DD">
      <w:pPr>
        <w:autoSpaceDE w:val="0"/>
        <w:autoSpaceDN w:val="0"/>
        <w:adjustRightInd w:val="0"/>
        <w:spacing w:line="276" w:lineRule="auto"/>
        <w:jc w:val="both"/>
        <w:rPr>
          <w:rFonts w:ascii="Arial" w:hAnsi="Arial" w:cs="Arial"/>
          <w:color w:val="000000"/>
          <w:sz w:val="18"/>
          <w:szCs w:val="18"/>
        </w:rPr>
      </w:pPr>
      <w:r w:rsidRPr="00BA76F8">
        <w:rPr>
          <w:rFonts w:ascii="Arial" w:hAnsi="Arial" w:cs="Arial"/>
          <w:bCs/>
          <w:sz w:val="18"/>
          <w:szCs w:val="18"/>
        </w:rPr>
        <w:t xml:space="preserve">• </w:t>
      </w:r>
      <w:r w:rsidR="00704F31">
        <w:rPr>
          <w:rFonts w:ascii="Arial" w:hAnsi="Arial" w:cs="Arial"/>
          <w:bCs/>
          <w:sz w:val="18"/>
          <w:szCs w:val="18"/>
        </w:rPr>
        <w:t>Pere Cañada Vila, t</w:t>
      </w:r>
      <w:r w:rsidR="005E2229">
        <w:rPr>
          <w:rFonts w:ascii="Arial" w:hAnsi="Arial" w:cs="Arial"/>
          <w:bCs/>
          <w:sz w:val="18"/>
          <w:szCs w:val="18"/>
        </w:rPr>
        <w:t>ècnic</w:t>
      </w:r>
      <w:r w:rsidR="005E2229">
        <w:rPr>
          <w:rFonts w:cs="Arial"/>
          <w:bCs/>
          <w:i/>
          <w:sz w:val="22"/>
          <w:szCs w:val="22"/>
        </w:rPr>
        <w:t xml:space="preserve"> </w:t>
      </w:r>
      <w:r w:rsidR="005E2229" w:rsidRPr="005E2229">
        <w:rPr>
          <w:rFonts w:ascii="Arial" w:hAnsi="Arial" w:cs="Arial"/>
          <w:bCs/>
          <w:sz w:val="18"/>
          <w:szCs w:val="18"/>
        </w:rPr>
        <w:t>adscrit al Museu d’Art de Girona</w:t>
      </w:r>
      <w:r w:rsidR="005E2229">
        <w:rPr>
          <w:rFonts w:ascii="Arial" w:hAnsi="Arial" w:cs="Arial"/>
          <w:bCs/>
          <w:sz w:val="18"/>
          <w:szCs w:val="18"/>
        </w:rPr>
        <w:t>.</w:t>
      </w:r>
    </w:p>
    <w:p w14:paraId="18382E30" w14:textId="77777777" w:rsidR="009C530D" w:rsidRPr="00BA76F8" w:rsidRDefault="009C530D" w:rsidP="009C530D">
      <w:pPr>
        <w:autoSpaceDE w:val="0"/>
        <w:autoSpaceDN w:val="0"/>
        <w:adjustRightInd w:val="0"/>
        <w:spacing w:line="276" w:lineRule="auto"/>
        <w:jc w:val="both"/>
        <w:rPr>
          <w:rFonts w:ascii="Arial" w:hAnsi="Arial" w:cs="Arial"/>
          <w:bCs/>
          <w:sz w:val="18"/>
          <w:szCs w:val="18"/>
        </w:rPr>
      </w:pPr>
    </w:p>
    <w:p w14:paraId="3E50A434" w14:textId="1F7B1828" w:rsidR="009C530D" w:rsidRPr="00BA76F8" w:rsidRDefault="009C530D" w:rsidP="009C530D">
      <w:pPr>
        <w:autoSpaceDE w:val="0"/>
        <w:autoSpaceDN w:val="0"/>
        <w:adjustRightInd w:val="0"/>
        <w:spacing w:line="276" w:lineRule="auto"/>
        <w:jc w:val="both"/>
        <w:rPr>
          <w:rFonts w:ascii="Arial" w:hAnsi="Arial" w:cs="Arial"/>
          <w:bCs/>
          <w:sz w:val="18"/>
          <w:szCs w:val="18"/>
        </w:rPr>
      </w:pPr>
      <w:r w:rsidRPr="00BA76F8">
        <w:rPr>
          <w:rFonts w:ascii="Arial" w:hAnsi="Arial" w:cs="Arial"/>
          <w:bCs/>
          <w:sz w:val="18"/>
          <w:szCs w:val="18"/>
          <w:u w:val="single"/>
        </w:rPr>
        <w:t>Secretari/a</w:t>
      </w:r>
      <w:r w:rsidR="00704F31">
        <w:rPr>
          <w:rFonts w:ascii="Arial" w:hAnsi="Arial" w:cs="Arial"/>
          <w:bCs/>
          <w:sz w:val="18"/>
          <w:szCs w:val="18"/>
        </w:rPr>
        <w:t>: Mercè Turu Segura, r</w:t>
      </w:r>
      <w:r w:rsidRPr="00BA76F8">
        <w:rPr>
          <w:rFonts w:ascii="Arial" w:hAnsi="Arial" w:cs="Arial"/>
          <w:bCs/>
          <w:sz w:val="18"/>
          <w:szCs w:val="18"/>
        </w:rPr>
        <w:t>esponsable de l’Àrea de Contractació de l’Agència Catalana del Patrimoni Cultural o persona tècnica de l’Àrea de Contractació de l’Agència Catalana del Patrimoni Cultural que es designi.</w:t>
      </w:r>
      <w:r w:rsidR="00704F31">
        <w:rPr>
          <w:rFonts w:ascii="Arial" w:hAnsi="Arial" w:cs="Arial"/>
          <w:bCs/>
          <w:sz w:val="18"/>
          <w:szCs w:val="18"/>
        </w:rPr>
        <w:t xml:space="preserve"> </w:t>
      </w:r>
    </w:p>
    <w:p w14:paraId="36B844A5" w14:textId="77777777" w:rsidR="009C530D" w:rsidRPr="00BA76F8" w:rsidRDefault="009C530D" w:rsidP="009C530D">
      <w:pPr>
        <w:autoSpaceDE w:val="0"/>
        <w:autoSpaceDN w:val="0"/>
        <w:adjustRightInd w:val="0"/>
        <w:spacing w:line="276" w:lineRule="auto"/>
        <w:jc w:val="both"/>
        <w:rPr>
          <w:rFonts w:ascii="Arial" w:hAnsi="Arial" w:cs="Arial"/>
          <w:bCs/>
          <w:sz w:val="18"/>
          <w:szCs w:val="18"/>
        </w:rPr>
      </w:pPr>
    </w:p>
    <w:p w14:paraId="562E3B0B" w14:textId="77777777" w:rsidR="009C530D" w:rsidRPr="00BA76F8" w:rsidRDefault="009C530D" w:rsidP="009C530D">
      <w:pPr>
        <w:autoSpaceDE w:val="0"/>
        <w:autoSpaceDN w:val="0"/>
        <w:adjustRightInd w:val="0"/>
        <w:spacing w:line="276" w:lineRule="auto"/>
        <w:jc w:val="both"/>
        <w:rPr>
          <w:rFonts w:ascii="Arial" w:hAnsi="Arial" w:cs="Arial"/>
          <w:bCs/>
          <w:sz w:val="18"/>
          <w:szCs w:val="18"/>
        </w:rPr>
      </w:pPr>
      <w:r w:rsidRPr="00BA76F8">
        <w:rPr>
          <w:rFonts w:ascii="Arial" w:hAnsi="Arial" w:cs="Arial"/>
          <w:bCs/>
          <w:sz w:val="18"/>
          <w:szCs w:val="18"/>
        </w:rPr>
        <w:t>El president de la Mesa pot decidir l’assistència del personal tècnic especialitzat adequat, amb veu però sense vot.</w:t>
      </w:r>
    </w:p>
    <w:p w14:paraId="469BEB50" w14:textId="77777777" w:rsidR="009C530D" w:rsidRPr="00BA76F8" w:rsidRDefault="009C530D" w:rsidP="009C530D">
      <w:pPr>
        <w:autoSpaceDE w:val="0"/>
        <w:autoSpaceDN w:val="0"/>
        <w:adjustRightInd w:val="0"/>
        <w:spacing w:line="276" w:lineRule="auto"/>
        <w:jc w:val="both"/>
        <w:rPr>
          <w:rFonts w:ascii="Arial" w:hAnsi="Arial" w:cs="Arial"/>
          <w:bCs/>
          <w:sz w:val="18"/>
          <w:szCs w:val="18"/>
        </w:rPr>
      </w:pPr>
    </w:p>
    <w:p w14:paraId="669F3F7E" w14:textId="77777777" w:rsidR="009C530D" w:rsidRPr="00BA76F8" w:rsidRDefault="009C530D" w:rsidP="009C530D">
      <w:pPr>
        <w:autoSpaceDE w:val="0"/>
        <w:autoSpaceDN w:val="0"/>
        <w:adjustRightInd w:val="0"/>
        <w:spacing w:line="276" w:lineRule="auto"/>
        <w:jc w:val="both"/>
        <w:rPr>
          <w:rFonts w:ascii="Arial" w:hAnsi="Arial" w:cs="Arial"/>
          <w:bCs/>
          <w:sz w:val="18"/>
          <w:szCs w:val="18"/>
        </w:rPr>
      </w:pPr>
      <w:r w:rsidRPr="00BA76F8">
        <w:rPr>
          <w:rFonts w:ascii="Arial" w:hAnsi="Arial" w:cs="Arial"/>
          <w:bCs/>
          <w:sz w:val="18"/>
          <w:szCs w:val="18"/>
        </w:rPr>
        <w:t>En cas d’absència, vacant, malaltia, impossibilitat o per qualsevol altra causa justificada, l’òrgan de contractació designarà la/les persona/es que hagin de substituir als membres respectius de la Mesa.</w:t>
      </w:r>
    </w:p>
    <w:p w14:paraId="0653A00A" w14:textId="77777777" w:rsidR="009C530D" w:rsidRPr="00BA76F8" w:rsidRDefault="009C530D" w:rsidP="009C530D">
      <w:pPr>
        <w:autoSpaceDE w:val="0"/>
        <w:autoSpaceDN w:val="0"/>
        <w:adjustRightInd w:val="0"/>
        <w:spacing w:line="276" w:lineRule="auto"/>
        <w:jc w:val="both"/>
        <w:rPr>
          <w:rFonts w:ascii="Arial" w:hAnsi="Arial" w:cs="Arial"/>
          <w:bCs/>
          <w:sz w:val="18"/>
          <w:szCs w:val="18"/>
        </w:rPr>
      </w:pPr>
    </w:p>
    <w:p w14:paraId="512F5C40" w14:textId="77777777" w:rsidR="009C530D" w:rsidRPr="00BA76F8" w:rsidRDefault="009C530D" w:rsidP="009C530D">
      <w:pPr>
        <w:numPr>
          <w:ilvl w:val="0"/>
          <w:numId w:val="1"/>
        </w:numPr>
        <w:autoSpaceDE w:val="0"/>
        <w:autoSpaceDN w:val="0"/>
        <w:adjustRightInd w:val="0"/>
        <w:spacing w:line="276" w:lineRule="auto"/>
        <w:jc w:val="both"/>
        <w:rPr>
          <w:rFonts w:ascii="Arial" w:hAnsi="Arial" w:cs="Arial"/>
          <w:b/>
          <w:bCs/>
          <w:sz w:val="18"/>
          <w:szCs w:val="18"/>
        </w:rPr>
      </w:pPr>
      <w:r w:rsidRPr="00BA76F8">
        <w:rPr>
          <w:rFonts w:ascii="Arial" w:hAnsi="Arial" w:cs="Arial"/>
          <w:b/>
          <w:iCs/>
          <w:sz w:val="18"/>
          <w:szCs w:val="18"/>
          <w:u w:val="single"/>
        </w:rPr>
        <w:t>Comitè</w:t>
      </w:r>
      <w:r w:rsidRPr="00BA76F8">
        <w:rPr>
          <w:rFonts w:ascii="Arial" w:hAnsi="Arial" w:cs="Arial"/>
          <w:b/>
          <w:bCs/>
          <w:sz w:val="18"/>
          <w:szCs w:val="18"/>
          <w:u w:val="single"/>
        </w:rPr>
        <w:t xml:space="preserve"> d’experts</w:t>
      </w:r>
      <w:r w:rsidRPr="00BA76F8">
        <w:rPr>
          <w:rFonts w:ascii="Arial" w:hAnsi="Arial" w:cs="Arial"/>
          <w:b/>
          <w:bCs/>
          <w:sz w:val="18"/>
          <w:szCs w:val="18"/>
        </w:rPr>
        <w:t xml:space="preserve">: </w:t>
      </w:r>
      <w:r w:rsidRPr="00BA76F8">
        <w:rPr>
          <w:rFonts w:ascii="Arial" w:hAnsi="Arial" w:cs="Arial"/>
          <w:bCs/>
          <w:sz w:val="18"/>
          <w:szCs w:val="18"/>
        </w:rPr>
        <w:t>No</w:t>
      </w:r>
    </w:p>
    <w:p w14:paraId="20F2DB11" w14:textId="77777777" w:rsidR="009C530D" w:rsidRPr="00BA76F8" w:rsidRDefault="009C530D" w:rsidP="009C530D">
      <w:pPr>
        <w:autoSpaceDE w:val="0"/>
        <w:autoSpaceDN w:val="0"/>
        <w:adjustRightInd w:val="0"/>
        <w:spacing w:line="276" w:lineRule="auto"/>
        <w:jc w:val="both"/>
        <w:rPr>
          <w:rFonts w:ascii="Arial" w:hAnsi="Arial" w:cs="Arial"/>
          <w:b/>
          <w:bCs/>
          <w:sz w:val="18"/>
          <w:szCs w:val="18"/>
        </w:rPr>
      </w:pPr>
    </w:p>
    <w:p w14:paraId="1FCAF085" w14:textId="77777777" w:rsidR="009C530D" w:rsidRPr="00BA76F8" w:rsidRDefault="009C530D" w:rsidP="009C530D">
      <w:pPr>
        <w:numPr>
          <w:ilvl w:val="0"/>
          <w:numId w:val="1"/>
        </w:numPr>
        <w:autoSpaceDE w:val="0"/>
        <w:autoSpaceDN w:val="0"/>
        <w:adjustRightInd w:val="0"/>
        <w:spacing w:line="276" w:lineRule="auto"/>
        <w:jc w:val="both"/>
        <w:rPr>
          <w:rFonts w:ascii="Arial" w:hAnsi="Arial" w:cs="Arial"/>
          <w:sz w:val="18"/>
          <w:szCs w:val="18"/>
          <w:u w:val="single"/>
        </w:rPr>
      </w:pPr>
      <w:r w:rsidRPr="00BA76F8">
        <w:rPr>
          <w:rFonts w:ascii="Arial" w:hAnsi="Arial" w:cs="Arial"/>
          <w:b/>
          <w:bCs/>
          <w:sz w:val="18"/>
          <w:szCs w:val="18"/>
          <w:u w:val="single"/>
        </w:rPr>
        <w:t>Criteris d’adjudicació</w:t>
      </w:r>
      <w:r w:rsidRPr="00BA76F8">
        <w:rPr>
          <w:rFonts w:ascii="Arial" w:hAnsi="Arial" w:cs="Arial"/>
          <w:b/>
          <w:bCs/>
          <w:sz w:val="18"/>
          <w:szCs w:val="18"/>
        </w:rPr>
        <w:t>:</w:t>
      </w:r>
      <w:r w:rsidRPr="00BA76F8">
        <w:rPr>
          <w:rFonts w:ascii="Arial" w:hAnsi="Arial" w:cs="Arial"/>
          <w:bCs/>
          <w:sz w:val="18"/>
          <w:szCs w:val="18"/>
        </w:rPr>
        <w:t xml:space="preserve"> </w:t>
      </w:r>
    </w:p>
    <w:p w14:paraId="4779F3E2" w14:textId="77777777" w:rsidR="009C530D" w:rsidRPr="00BA76F8" w:rsidRDefault="009C530D" w:rsidP="009C530D">
      <w:pPr>
        <w:spacing w:line="276" w:lineRule="auto"/>
        <w:jc w:val="both"/>
        <w:rPr>
          <w:rFonts w:ascii="Arial" w:hAnsi="Arial" w:cs="Arial"/>
          <w:bCs/>
          <w:snapToGrid w:val="0"/>
          <w:sz w:val="18"/>
          <w:szCs w:val="18"/>
        </w:rPr>
      </w:pPr>
    </w:p>
    <w:p w14:paraId="2C8E0F94" w14:textId="77777777" w:rsidR="009C530D" w:rsidRPr="00BA76F8" w:rsidRDefault="009C530D" w:rsidP="009C530D">
      <w:pPr>
        <w:pStyle w:val="Default"/>
        <w:spacing w:line="276" w:lineRule="auto"/>
        <w:ind w:left="284" w:firstLine="0"/>
        <w:rPr>
          <w:rFonts w:ascii="Arial" w:hAnsi="Arial" w:cs="Arial"/>
          <w:b/>
          <w:color w:val="auto"/>
          <w:sz w:val="18"/>
          <w:szCs w:val="18"/>
          <w:u w:val="single"/>
        </w:rPr>
      </w:pPr>
      <w:r w:rsidRPr="00BA76F8">
        <w:rPr>
          <w:rFonts w:ascii="Arial" w:hAnsi="Arial" w:cs="Arial"/>
          <w:color w:val="auto"/>
          <w:sz w:val="18"/>
          <w:szCs w:val="18"/>
          <w:u w:val="single"/>
        </w:rPr>
        <w:t>Criteris d'adjudicació i justificació de la proporcionalitat de la puntuació assignada a cada criteri respecte del total de criteris a considerar</w:t>
      </w:r>
      <w:r w:rsidRPr="00BA76F8">
        <w:rPr>
          <w:rFonts w:ascii="Arial" w:hAnsi="Arial" w:cs="Arial"/>
          <w:b/>
          <w:color w:val="auto"/>
          <w:sz w:val="18"/>
          <w:szCs w:val="18"/>
          <w:u w:val="single"/>
        </w:rPr>
        <w:t>.</w:t>
      </w:r>
    </w:p>
    <w:p w14:paraId="60F85883" w14:textId="77777777" w:rsidR="009C530D" w:rsidRPr="00BA76F8" w:rsidRDefault="009C530D" w:rsidP="009C530D">
      <w:pPr>
        <w:spacing w:line="276" w:lineRule="auto"/>
        <w:jc w:val="both"/>
        <w:rPr>
          <w:rFonts w:ascii="Arial" w:hAnsi="Arial" w:cs="Arial"/>
          <w:b/>
          <w:sz w:val="18"/>
          <w:szCs w:val="18"/>
          <w:u w:val="single"/>
        </w:rPr>
      </w:pPr>
    </w:p>
    <w:p w14:paraId="326878D3"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 xml:space="preserve">Considerant l'objecte del contracte i totes les actuacions que integren el seu cicle de vida, es considera adient a fi i efecte de seleccionar la millor oferta en relació qualitat - preu, incorporar els següents criteris i amb la proporció que tot seguit s'indica: </w:t>
      </w:r>
    </w:p>
    <w:p w14:paraId="6CF00B52" w14:textId="77777777" w:rsidR="009C530D" w:rsidRPr="00BA76F8" w:rsidRDefault="009C530D" w:rsidP="009C530D">
      <w:pPr>
        <w:spacing w:line="276" w:lineRule="auto"/>
        <w:jc w:val="both"/>
        <w:rPr>
          <w:rFonts w:ascii="Arial" w:hAnsi="Arial" w:cs="Arial"/>
          <w:sz w:val="18"/>
          <w:szCs w:val="18"/>
        </w:rPr>
      </w:pPr>
    </w:p>
    <w:p w14:paraId="69A641DB" w14:textId="1009E769" w:rsidR="00086C23" w:rsidRPr="00BA76F8" w:rsidRDefault="00086C23" w:rsidP="00086C23">
      <w:pPr>
        <w:spacing w:line="276" w:lineRule="auto"/>
        <w:ind w:left="426"/>
        <w:jc w:val="both"/>
        <w:rPr>
          <w:rFonts w:ascii="Arial" w:hAnsi="Arial" w:cs="Arial"/>
          <w:sz w:val="18"/>
          <w:szCs w:val="18"/>
        </w:rPr>
      </w:pPr>
      <w:r>
        <w:rPr>
          <w:rFonts w:ascii="Arial" w:hAnsi="Arial" w:cs="Arial"/>
          <w:sz w:val="18"/>
          <w:szCs w:val="18"/>
        </w:rPr>
        <w:t xml:space="preserve">A. </w:t>
      </w:r>
      <w:r w:rsidRPr="00BA76F8">
        <w:rPr>
          <w:rFonts w:ascii="Arial" w:hAnsi="Arial" w:cs="Arial"/>
          <w:sz w:val="18"/>
          <w:szCs w:val="18"/>
        </w:rPr>
        <w:t xml:space="preserve"> </w:t>
      </w:r>
      <w:r>
        <w:rPr>
          <w:rFonts w:ascii="Arial" w:hAnsi="Arial" w:cs="Arial"/>
          <w:sz w:val="18"/>
          <w:szCs w:val="18"/>
        </w:rPr>
        <w:t xml:space="preserve"> </w:t>
      </w:r>
      <w:r w:rsidRPr="00BA76F8">
        <w:rPr>
          <w:rFonts w:ascii="Arial" w:hAnsi="Arial" w:cs="Arial"/>
          <w:sz w:val="18"/>
          <w:szCs w:val="18"/>
        </w:rPr>
        <w:t>Criteris subjectes a judici de valor</w:t>
      </w:r>
      <w:r>
        <w:rPr>
          <w:rFonts w:ascii="Arial" w:hAnsi="Arial" w:cs="Arial"/>
          <w:bCs/>
          <w:sz w:val="18"/>
          <w:szCs w:val="18"/>
        </w:rPr>
        <w:t>: 50</w:t>
      </w:r>
      <w:r w:rsidRPr="00BA76F8">
        <w:rPr>
          <w:rFonts w:ascii="Arial" w:hAnsi="Arial" w:cs="Arial"/>
          <w:bCs/>
          <w:sz w:val="18"/>
          <w:szCs w:val="18"/>
        </w:rPr>
        <w:t xml:space="preserve"> punts </w:t>
      </w:r>
    </w:p>
    <w:p w14:paraId="2A396B9E" w14:textId="4F250AB3" w:rsidR="00086C23" w:rsidRPr="00BA76F8" w:rsidRDefault="00086C23" w:rsidP="00086C23">
      <w:pPr>
        <w:spacing w:line="276" w:lineRule="auto"/>
        <w:ind w:firstLine="708"/>
        <w:jc w:val="both"/>
        <w:rPr>
          <w:rFonts w:ascii="Arial" w:hAnsi="Arial" w:cs="Arial"/>
          <w:sz w:val="18"/>
          <w:szCs w:val="18"/>
        </w:rPr>
      </w:pPr>
      <w:r>
        <w:rPr>
          <w:rFonts w:ascii="Arial" w:hAnsi="Arial" w:cs="Arial"/>
          <w:sz w:val="18"/>
          <w:szCs w:val="18"/>
        </w:rPr>
        <w:t>A</w:t>
      </w:r>
      <w:r w:rsidRPr="00BA76F8">
        <w:rPr>
          <w:rFonts w:ascii="Arial" w:hAnsi="Arial" w:cs="Arial"/>
          <w:sz w:val="18"/>
          <w:szCs w:val="18"/>
        </w:rPr>
        <w:t>.1. Projecte tècnic de servei: .....</w:t>
      </w:r>
      <w:r>
        <w:rPr>
          <w:rFonts w:ascii="Arial" w:hAnsi="Arial" w:cs="Arial"/>
          <w:sz w:val="18"/>
          <w:szCs w:val="18"/>
        </w:rPr>
        <w:t>............................. 35</w:t>
      </w:r>
      <w:r w:rsidRPr="00BA76F8">
        <w:rPr>
          <w:rFonts w:ascii="Arial" w:hAnsi="Arial" w:cs="Arial"/>
          <w:sz w:val="18"/>
          <w:szCs w:val="18"/>
        </w:rPr>
        <w:t xml:space="preserve"> punts </w:t>
      </w:r>
    </w:p>
    <w:p w14:paraId="77E245F1" w14:textId="4C2F2BEF" w:rsidR="00086C23" w:rsidRPr="00BA76F8" w:rsidRDefault="00086C23" w:rsidP="00086C23">
      <w:pPr>
        <w:spacing w:line="276" w:lineRule="auto"/>
        <w:ind w:firstLine="708"/>
        <w:jc w:val="both"/>
        <w:rPr>
          <w:rFonts w:ascii="Arial" w:hAnsi="Arial" w:cs="Arial"/>
          <w:sz w:val="18"/>
          <w:szCs w:val="18"/>
        </w:rPr>
      </w:pPr>
      <w:r>
        <w:rPr>
          <w:rFonts w:ascii="Arial" w:hAnsi="Arial" w:cs="Arial"/>
          <w:sz w:val="18"/>
          <w:szCs w:val="18"/>
        </w:rPr>
        <w:t>A</w:t>
      </w:r>
      <w:r w:rsidRPr="00BA76F8">
        <w:rPr>
          <w:rFonts w:ascii="Arial" w:hAnsi="Arial" w:cs="Arial"/>
          <w:sz w:val="18"/>
          <w:szCs w:val="18"/>
        </w:rPr>
        <w:t xml:space="preserve">.2. </w:t>
      </w:r>
      <w:r w:rsidRPr="00086C23">
        <w:rPr>
          <w:rFonts w:ascii="Arial" w:hAnsi="Arial" w:cs="Arial"/>
          <w:sz w:val="18"/>
          <w:szCs w:val="18"/>
        </w:rPr>
        <w:t>Projecte estratègic de TikTok</w:t>
      </w:r>
      <w:r w:rsidRPr="00BA76F8">
        <w:rPr>
          <w:rFonts w:ascii="Arial" w:hAnsi="Arial" w:cs="Arial"/>
          <w:sz w:val="18"/>
          <w:szCs w:val="18"/>
        </w:rPr>
        <w:t>......................</w:t>
      </w:r>
      <w:r>
        <w:rPr>
          <w:rFonts w:ascii="Arial" w:hAnsi="Arial" w:cs="Arial"/>
          <w:sz w:val="18"/>
          <w:szCs w:val="18"/>
        </w:rPr>
        <w:t>.......15</w:t>
      </w:r>
      <w:r w:rsidRPr="00BA76F8">
        <w:rPr>
          <w:rFonts w:ascii="Arial" w:hAnsi="Arial" w:cs="Arial"/>
          <w:sz w:val="18"/>
          <w:szCs w:val="18"/>
        </w:rPr>
        <w:t xml:space="preserve"> punts </w:t>
      </w:r>
    </w:p>
    <w:p w14:paraId="76099080" w14:textId="14E2F107" w:rsidR="00086C23" w:rsidRDefault="00086C23" w:rsidP="00086C23">
      <w:pPr>
        <w:spacing w:line="276" w:lineRule="auto"/>
        <w:ind w:left="644"/>
        <w:jc w:val="both"/>
        <w:rPr>
          <w:rFonts w:ascii="Arial" w:hAnsi="Arial" w:cs="Arial"/>
          <w:bCs/>
          <w:sz w:val="18"/>
          <w:szCs w:val="18"/>
        </w:rPr>
      </w:pPr>
    </w:p>
    <w:p w14:paraId="6656D58D" w14:textId="703C14E1" w:rsidR="00086C23" w:rsidRPr="00086C23" w:rsidRDefault="00086C23" w:rsidP="00086C23">
      <w:pPr>
        <w:spacing w:line="276" w:lineRule="auto"/>
        <w:jc w:val="both"/>
        <w:rPr>
          <w:rFonts w:ascii="Arial" w:hAnsi="Arial" w:cs="Arial"/>
          <w:bCs/>
          <w:sz w:val="18"/>
          <w:szCs w:val="18"/>
        </w:rPr>
      </w:pPr>
    </w:p>
    <w:p w14:paraId="4FEF2C5E" w14:textId="24787E3E" w:rsidR="009C530D" w:rsidRPr="00086C23" w:rsidRDefault="009C530D" w:rsidP="00F51AB9">
      <w:pPr>
        <w:pStyle w:val="Pargrafdellista"/>
        <w:numPr>
          <w:ilvl w:val="0"/>
          <w:numId w:val="19"/>
        </w:numPr>
        <w:spacing w:line="276" w:lineRule="auto"/>
        <w:rPr>
          <w:rFonts w:cs="Arial"/>
          <w:bCs/>
          <w:sz w:val="18"/>
          <w:szCs w:val="18"/>
        </w:rPr>
      </w:pPr>
      <w:r w:rsidRPr="00086C23">
        <w:rPr>
          <w:rFonts w:cs="Arial"/>
          <w:sz w:val="18"/>
          <w:szCs w:val="18"/>
        </w:rPr>
        <w:t xml:space="preserve">Criteris </w:t>
      </w:r>
      <w:r w:rsidR="00086C23" w:rsidRPr="00086C23">
        <w:rPr>
          <w:rFonts w:cs="Arial"/>
          <w:sz w:val="18"/>
          <w:szCs w:val="18"/>
        </w:rPr>
        <w:t>avaluables mitjançant formules o criteris automàtics</w:t>
      </w:r>
      <w:r w:rsidR="00086C23" w:rsidRPr="00086C23">
        <w:rPr>
          <w:rFonts w:cs="Arial"/>
          <w:bCs/>
          <w:sz w:val="18"/>
          <w:szCs w:val="18"/>
        </w:rPr>
        <w:t>: 50</w:t>
      </w:r>
      <w:r w:rsidRPr="00086C23">
        <w:rPr>
          <w:rFonts w:cs="Arial"/>
          <w:bCs/>
          <w:sz w:val="18"/>
          <w:szCs w:val="18"/>
        </w:rPr>
        <w:t xml:space="preserve"> punts </w:t>
      </w:r>
    </w:p>
    <w:p w14:paraId="2585FB6D" w14:textId="62E7C121" w:rsidR="009C530D" w:rsidRPr="00BA76F8" w:rsidRDefault="009C530D" w:rsidP="009C530D">
      <w:pPr>
        <w:spacing w:line="276" w:lineRule="auto"/>
        <w:ind w:firstLine="708"/>
        <w:jc w:val="both"/>
        <w:rPr>
          <w:rFonts w:ascii="Arial" w:hAnsi="Arial" w:cs="Arial"/>
          <w:sz w:val="18"/>
          <w:szCs w:val="18"/>
        </w:rPr>
      </w:pPr>
      <w:r w:rsidRPr="00BA76F8">
        <w:rPr>
          <w:rFonts w:ascii="Arial" w:hAnsi="Arial" w:cs="Arial"/>
          <w:sz w:val="18"/>
          <w:szCs w:val="18"/>
        </w:rPr>
        <w:t>A.1. Oferta econòmica: .........................</w:t>
      </w:r>
      <w:r w:rsidR="00086C23">
        <w:rPr>
          <w:rFonts w:ascii="Arial" w:hAnsi="Arial" w:cs="Arial"/>
          <w:sz w:val="18"/>
          <w:szCs w:val="18"/>
        </w:rPr>
        <w:t>............</w:t>
      </w:r>
      <w:r w:rsidR="0057368E">
        <w:rPr>
          <w:rFonts w:ascii="Arial" w:hAnsi="Arial" w:cs="Arial"/>
          <w:sz w:val="18"/>
          <w:szCs w:val="18"/>
        </w:rPr>
        <w:t>...... 50</w:t>
      </w:r>
      <w:r w:rsidRPr="00BA76F8">
        <w:rPr>
          <w:rFonts w:ascii="Arial" w:hAnsi="Arial" w:cs="Arial"/>
          <w:sz w:val="18"/>
          <w:szCs w:val="18"/>
        </w:rPr>
        <w:t xml:space="preserve"> punts </w:t>
      </w:r>
    </w:p>
    <w:p w14:paraId="6AA0D4FE" w14:textId="77777777" w:rsidR="009C530D" w:rsidRPr="00BA76F8" w:rsidRDefault="009C530D" w:rsidP="009C530D">
      <w:pPr>
        <w:spacing w:line="276" w:lineRule="auto"/>
        <w:ind w:firstLine="708"/>
        <w:jc w:val="both"/>
        <w:rPr>
          <w:rFonts w:ascii="Arial" w:hAnsi="Arial" w:cs="Arial"/>
          <w:sz w:val="18"/>
          <w:szCs w:val="18"/>
        </w:rPr>
      </w:pPr>
    </w:p>
    <w:p w14:paraId="66C843C5" w14:textId="77777777" w:rsidR="009C530D" w:rsidRPr="00BA76F8" w:rsidRDefault="009C530D" w:rsidP="009C530D">
      <w:pPr>
        <w:autoSpaceDE w:val="0"/>
        <w:autoSpaceDN w:val="0"/>
        <w:adjustRightInd w:val="0"/>
        <w:spacing w:line="276" w:lineRule="auto"/>
        <w:jc w:val="both"/>
        <w:rPr>
          <w:rFonts w:ascii="Arial" w:eastAsia="Times New Roman" w:hAnsi="Arial" w:cs="Arial"/>
          <w:sz w:val="18"/>
          <w:szCs w:val="18"/>
          <w:lang w:eastAsia="ca-ES"/>
        </w:rPr>
      </w:pPr>
    </w:p>
    <w:p w14:paraId="2BDCC252" w14:textId="7B0DB5EF" w:rsidR="009C530D" w:rsidRPr="00BA76F8" w:rsidRDefault="009C530D" w:rsidP="009C530D">
      <w:pPr>
        <w:autoSpaceDE w:val="0"/>
        <w:autoSpaceDN w:val="0"/>
        <w:adjustRightInd w:val="0"/>
        <w:spacing w:line="276" w:lineRule="auto"/>
        <w:jc w:val="both"/>
        <w:rPr>
          <w:rFonts w:ascii="Arial" w:eastAsia="Times New Roman" w:hAnsi="Arial" w:cs="Arial"/>
          <w:b/>
          <w:bCs/>
          <w:snapToGrid w:val="0"/>
          <w:sz w:val="18"/>
          <w:szCs w:val="18"/>
          <w:lang w:eastAsia="ca-ES"/>
        </w:rPr>
      </w:pPr>
      <w:r w:rsidRPr="00333A70">
        <w:rPr>
          <w:rFonts w:ascii="Arial" w:eastAsia="Times New Roman" w:hAnsi="Arial" w:cs="Arial"/>
          <w:bCs/>
          <w:snapToGrid w:val="0"/>
          <w:sz w:val="18"/>
          <w:szCs w:val="18"/>
          <w:u w:val="single"/>
          <w:lang w:eastAsia="ca-ES"/>
        </w:rPr>
        <w:t>K.1) Criteris d’adjudicació la valoració dels quals requereix un</w:t>
      </w:r>
      <w:r w:rsidRPr="00333A70">
        <w:rPr>
          <w:rFonts w:ascii="Arial" w:eastAsia="Times New Roman" w:hAnsi="Arial" w:cs="Arial"/>
          <w:b/>
          <w:bCs/>
          <w:snapToGrid w:val="0"/>
          <w:sz w:val="18"/>
          <w:szCs w:val="18"/>
          <w:u w:val="single"/>
          <w:lang w:eastAsia="ca-ES"/>
        </w:rPr>
        <w:t xml:space="preserve"> judici de valor (SOBRE B)</w:t>
      </w:r>
      <w:r w:rsidRPr="00333A70">
        <w:rPr>
          <w:rFonts w:ascii="Arial" w:eastAsia="Times New Roman" w:hAnsi="Arial" w:cs="Arial"/>
          <w:bCs/>
          <w:snapToGrid w:val="0"/>
          <w:sz w:val="18"/>
          <w:szCs w:val="18"/>
          <w:u w:val="single"/>
          <w:lang w:eastAsia="ca-ES"/>
        </w:rPr>
        <w:t>:</w:t>
      </w:r>
      <w:r w:rsidRPr="00333A70">
        <w:rPr>
          <w:rFonts w:ascii="Arial" w:eastAsia="Times New Roman" w:hAnsi="Arial" w:cs="Arial"/>
          <w:bCs/>
          <w:snapToGrid w:val="0"/>
          <w:sz w:val="18"/>
          <w:szCs w:val="18"/>
          <w:lang w:eastAsia="ca-ES"/>
        </w:rPr>
        <w:t xml:space="preserve"> </w:t>
      </w:r>
      <w:r w:rsidR="00086C23" w:rsidRPr="00333A70">
        <w:rPr>
          <w:rFonts w:ascii="Arial" w:eastAsia="Times New Roman" w:hAnsi="Arial" w:cs="Arial"/>
          <w:b/>
          <w:bCs/>
          <w:snapToGrid w:val="0"/>
          <w:sz w:val="18"/>
          <w:szCs w:val="18"/>
          <w:lang w:eastAsia="ca-ES"/>
        </w:rPr>
        <w:t>fins a 50</w:t>
      </w:r>
      <w:r w:rsidRPr="00333A70">
        <w:rPr>
          <w:rFonts w:ascii="Arial" w:eastAsia="Times New Roman" w:hAnsi="Arial" w:cs="Arial"/>
          <w:b/>
          <w:bCs/>
          <w:snapToGrid w:val="0"/>
          <w:sz w:val="18"/>
          <w:szCs w:val="18"/>
          <w:lang w:eastAsia="ca-ES"/>
        </w:rPr>
        <w:t xml:space="preserve"> punts</w:t>
      </w:r>
      <w:r w:rsidRPr="00BA76F8">
        <w:rPr>
          <w:rFonts w:ascii="Arial" w:eastAsia="Times New Roman" w:hAnsi="Arial" w:cs="Arial"/>
          <w:b/>
          <w:bCs/>
          <w:snapToGrid w:val="0"/>
          <w:sz w:val="18"/>
          <w:szCs w:val="18"/>
          <w:lang w:eastAsia="ca-ES"/>
        </w:rPr>
        <w:t>.</w:t>
      </w:r>
    </w:p>
    <w:p w14:paraId="4F1790E4" w14:textId="77777777" w:rsidR="009C530D" w:rsidRPr="00BA76F8" w:rsidRDefault="009C530D" w:rsidP="009C530D">
      <w:pPr>
        <w:autoSpaceDE w:val="0"/>
        <w:autoSpaceDN w:val="0"/>
        <w:adjustRightInd w:val="0"/>
        <w:spacing w:line="276" w:lineRule="auto"/>
        <w:jc w:val="both"/>
        <w:rPr>
          <w:rFonts w:ascii="Arial" w:eastAsia="Times New Roman" w:hAnsi="Arial" w:cs="Arial"/>
          <w:b/>
          <w:bCs/>
          <w:snapToGrid w:val="0"/>
          <w:sz w:val="18"/>
          <w:szCs w:val="18"/>
          <w:lang w:eastAsia="ca-ES"/>
        </w:rPr>
      </w:pPr>
    </w:p>
    <w:p w14:paraId="561E5125" w14:textId="2D292D5E" w:rsidR="009C530D" w:rsidRPr="00BA76F8" w:rsidRDefault="009C530D" w:rsidP="009C530D">
      <w:pPr>
        <w:keepNext/>
        <w:numPr>
          <w:ilvl w:val="2"/>
          <w:numId w:val="0"/>
        </w:numPr>
        <w:tabs>
          <w:tab w:val="num" w:pos="720"/>
        </w:tabs>
        <w:spacing w:line="276" w:lineRule="auto"/>
        <w:ind w:left="720" w:hanging="720"/>
        <w:jc w:val="both"/>
        <w:outlineLvl w:val="2"/>
        <w:rPr>
          <w:rFonts w:ascii="Arial" w:eastAsia="Times New Roman" w:hAnsi="Arial" w:cs="Arial"/>
          <w:b/>
          <w:sz w:val="18"/>
          <w:szCs w:val="18"/>
          <w:u w:color="CC0000"/>
          <w:lang w:eastAsia="es-ES"/>
        </w:rPr>
      </w:pPr>
      <w:bookmarkStart w:id="1" w:name="_Toc431962318"/>
      <w:r w:rsidRPr="00BA76F8">
        <w:rPr>
          <w:rFonts w:ascii="Arial" w:eastAsia="Times New Roman" w:hAnsi="Arial" w:cs="Arial"/>
          <w:b/>
          <w:sz w:val="18"/>
          <w:szCs w:val="18"/>
          <w:u w:color="CC0000"/>
          <w:lang w:eastAsia="es-ES"/>
        </w:rPr>
        <w:t xml:space="preserve">K.1.1. </w:t>
      </w:r>
      <w:bookmarkEnd w:id="1"/>
      <w:r w:rsidRPr="00BA76F8">
        <w:rPr>
          <w:rFonts w:ascii="Arial" w:hAnsi="Arial" w:cs="Arial"/>
          <w:b/>
          <w:sz w:val="18"/>
          <w:szCs w:val="18"/>
        </w:rPr>
        <w:t>Proje</w:t>
      </w:r>
      <w:r w:rsidR="00333A70">
        <w:rPr>
          <w:rFonts w:ascii="Arial" w:hAnsi="Arial" w:cs="Arial"/>
          <w:b/>
          <w:sz w:val="18"/>
          <w:szCs w:val="18"/>
        </w:rPr>
        <w:t>cte tècnic de servei: (fins a 35</w:t>
      </w:r>
      <w:r w:rsidRPr="00BA76F8">
        <w:rPr>
          <w:rFonts w:ascii="Arial" w:hAnsi="Arial" w:cs="Arial"/>
          <w:b/>
          <w:sz w:val="18"/>
          <w:szCs w:val="18"/>
        </w:rPr>
        <w:t xml:space="preserve"> punts)</w:t>
      </w:r>
      <w:r w:rsidRPr="00BA76F8">
        <w:rPr>
          <w:rFonts w:ascii="Arial" w:hAnsi="Arial" w:cs="Arial"/>
          <w:sz w:val="18"/>
          <w:szCs w:val="18"/>
        </w:rPr>
        <w:t xml:space="preserve"> </w:t>
      </w:r>
    </w:p>
    <w:p w14:paraId="641BDBDF" w14:textId="77777777" w:rsidR="009C530D" w:rsidRPr="00BA76F8" w:rsidRDefault="009C530D" w:rsidP="009C530D">
      <w:pPr>
        <w:spacing w:line="276" w:lineRule="auto"/>
        <w:jc w:val="both"/>
        <w:rPr>
          <w:rFonts w:ascii="Arial" w:hAnsi="Arial" w:cs="Arial"/>
          <w:sz w:val="18"/>
          <w:szCs w:val="18"/>
          <w:u w:val="single"/>
        </w:rPr>
      </w:pPr>
    </w:p>
    <w:p w14:paraId="15CB5AB2" w14:textId="77777777" w:rsidR="00333A70" w:rsidRPr="006237E0" w:rsidRDefault="00333A70" w:rsidP="006237E0">
      <w:pPr>
        <w:spacing w:line="276" w:lineRule="auto"/>
        <w:jc w:val="both"/>
        <w:rPr>
          <w:rFonts w:ascii="Arial" w:hAnsi="Arial" w:cs="Arial"/>
          <w:sz w:val="18"/>
          <w:szCs w:val="18"/>
        </w:rPr>
      </w:pPr>
      <w:r w:rsidRPr="006237E0">
        <w:rPr>
          <w:rFonts w:ascii="Arial" w:hAnsi="Arial" w:cs="Arial"/>
          <w:sz w:val="18"/>
          <w:szCs w:val="18"/>
        </w:rPr>
        <w:t>S’haurà de presentar un document amb un màxim de 10 fulls d’una cara Din-A4 amb lletra cos 11, incloent els tres punts a valorar:</w:t>
      </w:r>
    </w:p>
    <w:p w14:paraId="68D8C168" w14:textId="77777777" w:rsidR="009C530D" w:rsidRPr="00BA76F8" w:rsidRDefault="009C530D" w:rsidP="009C530D">
      <w:pPr>
        <w:spacing w:line="276" w:lineRule="auto"/>
        <w:ind w:left="709"/>
        <w:jc w:val="both"/>
        <w:rPr>
          <w:rFonts w:ascii="Arial" w:hAnsi="Arial" w:cs="Arial"/>
          <w:sz w:val="18"/>
          <w:szCs w:val="18"/>
        </w:rPr>
      </w:pPr>
    </w:p>
    <w:p w14:paraId="5E80B0F5" w14:textId="1A4508AB" w:rsidR="009C530D" w:rsidRPr="006237E0" w:rsidRDefault="009C530D" w:rsidP="006237E0">
      <w:pPr>
        <w:spacing w:line="276" w:lineRule="auto"/>
        <w:jc w:val="both"/>
        <w:rPr>
          <w:rFonts w:ascii="Arial" w:hAnsi="Arial" w:cs="Arial"/>
          <w:sz w:val="18"/>
          <w:szCs w:val="18"/>
        </w:rPr>
      </w:pPr>
      <w:r w:rsidRPr="006237E0">
        <w:rPr>
          <w:rFonts w:ascii="Arial" w:hAnsi="Arial" w:cs="Arial"/>
          <w:sz w:val="18"/>
          <w:szCs w:val="18"/>
          <w:u w:val="single"/>
        </w:rPr>
        <w:t xml:space="preserve">K.1.1.1. </w:t>
      </w:r>
      <w:r w:rsidR="006237E0" w:rsidRPr="006237E0">
        <w:rPr>
          <w:rFonts w:ascii="Arial" w:hAnsi="Arial" w:cs="Arial"/>
          <w:sz w:val="18"/>
          <w:szCs w:val="18"/>
          <w:u w:val="single"/>
        </w:rPr>
        <w:t>Pla d’organització del treball</w:t>
      </w:r>
      <w:r w:rsidR="006237E0" w:rsidRPr="006237E0">
        <w:rPr>
          <w:rFonts w:ascii="Arial" w:hAnsi="Arial" w:cs="Arial"/>
          <w:sz w:val="18"/>
          <w:szCs w:val="18"/>
        </w:rPr>
        <w:t xml:space="preserve">: estructura organitzativa, equip de treball i currículum vitae del personal, metodologia de treball i procediments, calendarització i proposta de fluxos de comunicació i pla de formació. La proposta ha d’estar en relació a les accions i tasques a desenvolupar segons el programa anual d’activitat que s’indica en els plecs tècnics. </w:t>
      </w:r>
      <w:r w:rsidR="006237E0" w:rsidRPr="006237E0">
        <w:rPr>
          <w:rFonts w:ascii="Arial" w:hAnsi="Arial" w:cs="Arial"/>
          <w:b/>
          <w:sz w:val="18"/>
          <w:szCs w:val="18"/>
        </w:rPr>
        <w:t>Fins a 15 punts</w:t>
      </w:r>
      <w:r w:rsidRPr="006237E0">
        <w:rPr>
          <w:rFonts w:ascii="Arial" w:hAnsi="Arial" w:cs="Arial"/>
          <w:sz w:val="18"/>
          <w:szCs w:val="18"/>
        </w:rPr>
        <w:t xml:space="preserve">. </w:t>
      </w:r>
    </w:p>
    <w:p w14:paraId="0A11A2B7" w14:textId="77777777" w:rsidR="009C530D" w:rsidRPr="006237E0" w:rsidRDefault="009C530D" w:rsidP="006237E0">
      <w:pPr>
        <w:spacing w:line="276" w:lineRule="auto"/>
        <w:jc w:val="both"/>
        <w:rPr>
          <w:rFonts w:ascii="Arial" w:hAnsi="Arial" w:cs="Arial"/>
          <w:sz w:val="18"/>
          <w:szCs w:val="18"/>
        </w:rPr>
      </w:pPr>
    </w:p>
    <w:p w14:paraId="372D250C" w14:textId="77777777" w:rsidR="009C530D" w:rsidRPr="006237E0" w:rsidRDefault="009C530D" w:rsidP="006237E0">
      <w:pPr>
        <w:spacing w:line="276" w:lineRule="auto"/>
        <w:ind w:left="708"/>
        <w:jc w:val="both"/>
        <w:rPr>
          <w:rFonts w:ascii="Arial" w:hAnsi="Arial" w:cs="Arial"/>
          <w:sz w:val="18"/>
          <w:szCs w:val="18"/>
        </w:rPr>
      </w:pPr>
    </w:p>
    <w:p w14:paraId="3E35C0B3" w14:textId="7A264EF8" w:rsidR="006237E0" w:rsidRPr="006237E0" w:rsidRDefault="009C530D" w:rsidP="006237E0">
      <w:pPr>
        <w:pStyle w:val="Pargrafdellista"/>
        <w:spacing w:line="276" w:lineRule="auto"/>
        <w:ind w:left="76" w:firstLine="0"/>
        <w:rPr>
          <w:rFonts w:cs="Arial"/>
          <w:sz w:val="18"/>
          <w:szCs w:val="18"/>
        </w:rPr>
      </w:pPr>
      <w:r w:rsidRPr="006237E0">
        <w:rPr>
          <w:rFonts w:cs="Arial"/>
          <w:sz w:val="18"/>
          <w:szCs w:val="18"/>
          <w:u w:val="single"/>
        </w:rPr>
        <w:t xml:space="preserve">K.1.1.2. </w:t>
      </w:r>
      <w:r w:rsidR="006237E0" w:rsidRPr="006237E0">
        <w:rPr>
          <w:rFonts w:cs="Arial"/>
          <w:sz w:val="18"/>
          <w:szCs w:val="18"/>
          <w:u w:val="single"/>
        </w:rPr>
        <w:t>Proposta estratègica de comunicació i difusió: planificació detallada del servei</w:t>
      </w:r>
      <w:r w:rsidR="006237E0" w:rsidRPr="006237E0">
        <w:rPr>
          <w:rFonts w:cs="Arial"/>
          <w:sz w:val="18"/>
          <w:szCs w:val="18"/>
        </w:rPr>
        <w:t>: La proposta ha d’incloure una estratègia de continguts i presència en les xarxes socials i en els mitjans culturals periòdics tant físics com virtuals i un pla de mitjans (tipus i abast), proposant els més adequats (eines i mitjans) per les diferents tipologies d’activitats a comunicar segons els públics objectius. Ha de contemplar actuacions en el  marc de la promoció comercial, de la comunicació institucional i de l’estratègia digital.</w:t>
      </w:r>
    </w:p>
    <w:p w14:paraId="2F2E7A94" w14:textId="77777777" w:rsidR="006237E0" w:rsidRDefault="006237E0" w:rsidP="006237E0">
      <w:pPr>
        <w:ind w:left="-284"/>
        <w:jc w:val="both"/>
        <w:rPr>
          <w:rFonts w:cs="Arial"/>
          <w:sz w:val="22"/>
          <w:szCs w:val="22"/>
        </w:rPr>
      </w:pPr>
    </w:p>
    <w:p w14:paraId="25215AA8" w14:textId="77777777" w:rsidR="006237E0" w:rsidRPr="006237E0" w:rsidRDefault="006237E0" w:rsidP="006237E0">
      <w:pPr>
        <w:jc w:val="both"/>
        <w:rPr>
          <w:rFonts w:ascii="Arial" w:hAnsi="Arial" w:cs="Arial"/>
          <w:sz w:val="18"/>
          <w:szCs w:val="18"/>
        </w:rPr>
      </w:pPr>
      <w:r w:rsidRPr="006237E0">
        <w:rPr>
          <w:rFonts w:ascii="Arial" w:hAnsi="Arial" w:cs="Arial"/>
          <w:sz w:val="18"/>
          <w:szCs w:val="18"/>
        </w:rPr>
        <w:t>Haurà d’incloure, a manera de model, una proposta exemple de calendari de continguts digitals (exemple de calendari d'accions per un mes amb el contingut, textual i/o multimèdia, proposat i diferenciat per cadascuna de les xarxes socials o mitjans digitals on es proposi publicar).</w:t>
      </w:r>
    </w:p>
    <w:p w14:paraId="0B9F9F2C" w14:textId="77777777" w:rsidR="006237E0" w:rsidRPr="006237E0" w:rsidRDefault="006237E0" w:rsidP="006237E0">
      <w:pPr>
        <w:ind w:left="-284"/>
        <w:jc w:val="both"/>
        <w:rPr>
          <w:rFonts w:ascii="Arial" w:hAnsi="Arial" w:cs="Arial"/>
          <w:sz w:val="18"/>
          <w:szCs w:val="18"/>
        </w:rPr>
      </w:pPr>
    </w:p>
    <w:p w14:paraId="59F31B78" w14:textId="75681E63" w:rsidR="009C530D" w:rsidRPr="006237E0" w:rsidRDefault="006237E0" w:rsidP="006237E0">
      <w:pPr>
        <w:spacing w:line="276" w:lineRule="auto"/>
        <w:jc w:val="both"/>
        <w:rPr>
          <w:rFonts w:ascii="Arial" w:hAnsi="Arial" w:cs="Arial"/>
          <w:sz w:val="18"/>
          <w:szCs w:val="18"/>
        </w:rPr>
      </w:pPr>
      <w:r w:rsidRPr="006237E0">
        <w:rPr>
          <w:rFonts w:ascii="Arial" w:hAnsi="Arial" w:cs="Arial"/>
          <w:sz w:val="18"/>
          <w:szCs w:val="18"/>
        </w:rPr>
        <w:t>Es valorarà la proposta metodològica, planificació, procediments, enfocament i calendarització de les actuacions així com la qualitat, impacte i abast de les acci</w:t>
      </w:r>
      <w:r>
        <w:rPr>
          <w:rFonts w:ascii="Arial" w:hAnsi="Arial" w:cs="Arial"/>
          <w:sz w:val="18"/>
          <w:szCs w:val="18"/>
        </w:rPr>
        <w:t xml:space="preserve">ons de comunicació proposades. </w:t>
      </w:r>
      <w:r w:rsidRPr="006237E0">
        <w:rPr>
          <w:rFonts w:ascii="Arial" w:hAnsi="Arial" w:cs="Arial"/>
          <w:b/>
          <w:sz w:val="18"/>
          <w:szCs w:val="18"/>
        </w:rPr>
        <w:t>Fins a 15 punts</w:t>
      </w:r>
      <w:r w:rsidR="009C530D" w:rsidRPr="006237E0">
        <w:rPr>
          <w:rFonts w:ascii="Arial" w:hAnsi="Arial" w:cs="Arial"/>
          <w:sz w:val="18"/>
          <w:szCs w:val="18"/>
        </w:rPr>
        <w:t xml:space="preserve">. </w:t>
      </w:r>
    </w:p>
    <w:p w14:paraId="1FCFB85F" w14:textId="661FF2E2" w:rsidR="009C530D" w:rsidRPr="00BA76F8" w:rsidRDefault="009C530D" w:rsidP="009C530D">
      <w:pPr>
        <w:spacing w:line="276" w:lineRule="auto"/>
        <w:jc w:val="both"/>
        <w:rPr>
          <w:rFonts w:ascii="Arial" w:hAnsi="Arial" w:cs="Arial"/>
          <w:sz w:val="18"/>
          <w:szCs w:val="18"/>
        </w:rPr>
      </w:pPr>
    </w:p>
    <w:p w14:paraId="7EE0C8E2" w14:textId="77777777" w:rsidR="009C530D" w:rsidRPr="00BA76F8" w:rsidRDefault="009C530D" w:rsidP="009C530D">
      <w:pPr>
        <w:spacing w:line="276" w:lineRule="auto"/>
        <w:jc w:val="both"/>
        <w:rPr>
          <w:rFonts w:ascii="Arial" w:hAnsi="Arial" w:cs="Arial"/>
          <w:sz w:val="18"/>
          <w:szCs w:val="18"/>
        </w:rPr>
      </w:pPr>
    </w:p>
    <w:p w14:paraId="45EF4DB7" w14:textId="3EA77B41" w:rsidR="009C530D" w:rsidRPr="006237E0" w:rsidRDefault="009C530D" w:rsidP="006237E0">
      <w:pPr>
        <w:spacing w:line="276" w:lineRule="auto"/>
        <w:jc w:val="both"/>
        <w:rPr>
          <w:rFonts w:ascii="Arial" w:hAnsi="Arial" w:cs="Arial"/>
          <w:sz w:val="18"/>
          <w:szCs w:val="18"/>
        </w:rPr>
      </w:pPr>
      <w:r w:rsidRPr="006237E0">
        <w:rPr>
          <w:rFonts w:ascii="Arial" w:hAnsi="Arial" w:cs="Arial"/>
          <w:sz w:val="18"/>
          <w:szCs w:val="18"/>
          <w:u w:val="single"/>
        </w:rPr>
        <w:t xml:space="preserve">K.1.1.3. </w:t>
      </w:r>
      <w:r w:rsidR="006237E0" w:rsidRPr="006237E0">
        <w:rPr>
          <w:rFonts w:ascii="Arial" w:hAnsi="Arial" w:cs="Arial"/>
          <w:sz w:val="18"/>
          <w:szCs w:val="18"/>
          <w:u w:val="single"/>
        </w:rPr>
        <w:t>Pla d’avaluació</w:t>
      </w:r>
      <w:r w:rsidR="006237E0" w:rsidRPr="006237E0">
        <w:rPr>
          <w:rFonts w:ascii="Arial" w:hAnsi="Arial" w:cs="Arial"/>
          <w:sz w:val="18"/>
          <w:szCs w:val="18"/>
        </w:rPr>
        <w:t>, control i seguiment: haurà de definir els sistemes d’avaluació (metodologies per obtenir dades quantitatives i qualitatives de les accions comunicatives) i haurà d’incorporar la proposta de models de fulls de treball, informes i models de informe i memòries per el co</w:t>
      </w:r>
      <w:r w:rsidR="006237E0">
        <w:rPr>
          <w:rFonts w:ascii="Arial" w:hAnsi="Arial" w:cs="Arial"/>
          <w:sz w:val="18"/>
          <w:szCs w:val="18"/>
        </w:rPr>
        <w:t xml:space="preserve">ntrol de qualitat i satisfacció. </w:t>
      </w:r>
      <w:r w:rsidR="006237E0" w:rsidRPr="006237E0">
        <w:rPr>
          <w:rFonts w:ascii="Arial" w:hAnsi="Arial" w:cs="Arial"/>
          <w:b/>
          <w:sz w:val="18"/>
          <w:szCs w:val="18"/>
        </w:rPr>
        <w:t>Fins a 5 punts</w:t>
      </w:r>
      <w:r w:rsidRPr="006237E0">
        <w:rPr>
          <w:rFonts w:ascii="Arial" w:hAnsi="Arial" w:cs="Arial"/>
          <w:sz w:val="18"/>
          <w:szCs w:val="18"/>
        </w:rPr>
        <w:t>.</w:t>
      </w:r>
    </w:p>
    <w:p w14:paraId="08854B76" w14:textId="77777777" w:rsidR="009C530D" w:rsidRPr="00BA76F8" w:rsidRDefault="009C530D" w:rsidP="009C530D">
      <w:pPr>
        <w:spacing w:line="276" w:lineRule="auto"/>
        <w:ind w:left="1080"/>
        <w:jc w:val="both"/>
        <w:rPr>
          <w:rFonts w:ascii="Arial" w:hAnsi="Arial" w:cs="Arial"/>
          <w:b/>
          <w:sz w:val="18"/>
          <w:szCs w:val="18"/>
        </w:rPr>
      </w:pPr>
    </w:p>
    <w:p w14:paraId="18F9150A" w14:textId="77777777" w:rsidR="009C530D" w:rsidRPr="00BA76F8" w:rsidRDefault="009C530D" w:rsidP="009C530D">
      <w:pPr>
        <w:spacing w:line="276" w:lineRule="auto"/>
        <w:jc w:val="both"/>
        <w:rPr>
          <w:rFonts w:ascii="Arial" w:hAnsi="Arial" w:cs="Arial"/>
          <w:sz w:val="18"/>
          <w:szCs w:val="18"/>
        </w:rPr>
      </w:pPr>
    </w:p>
    <w:p w14:paraId="26A8D921" w14:textId="267091B5" w:rsidR="009C530D" w:rsidRPr="00BA76F8" w:rsidRDefault="009C530D" w:rsidP="009C530D">
      <w:pPr>
        <w:spacing w:line="276" w:lineRule="auto"/>
        <w:jc w:val="both"/>
        <w:rPr>
          <w:rFonts w:ascii="Arial" w:hAnsi="Arial" w:cs="Arial"/>
          <w:b/>
          <w:sz w:val="18"/>
          <w:szCs w:val="18"/>
        </w:rPr>
      </w:pPr>
      <w:r w:rsidRPr="00BA76F8">
        <w:rPr>
          <w:rFonts w:ascii="Arial" w:eastAsia="Times New Roman" w:hAnsi="Arial" w:cs="Arial"/>
          <w:b/>
          <w:sz w:val="18"/>
          <w:szCs w:val="18"/>
          <w:u w:color="CC0000"/>
          <w:lang w:eastAsia="es-ES"/>
        </w:rPr>
        <w:t xml:space="preserve">K.1.2 </w:t>
      </w:r>
      <w:r w:rsidR="00CB67BB" w:rsidRPr="00CB67BB">
        <w:rPr>
          <w:rFonts w:ascii="Arial" w:hAnsi="Arial" w:cs="Arial"/>
          <w:b/>
          <w:sz w:val="18"/>
          <w:szCs w:val="18"/>
        </w:rPr>
        <w:t>Pla estratègic de TikTok:</w:t>
      </w:r>
      <w:r w:rsidR="00CB67BB" w:rsidRPr="00CB67BB">
        <w:rPr>
          <w:rFonts w:ascii="Arial" w:hAnsi="Arial" w:cs="Arial"/>
          <w:sz w:val="18"/>
          <w:szCs w:val="18"/>
        </w:rPr>
        <w:t xml:space="preserve"> </w:t>
      </w:r>
      <w:r w:rsidR="00CB67BB" w:rsidRPr="00CB67BB">
        <w:rPr>
          <w:rFonts w:ascii="Arial" w:hAnsi="Arial" w:cs="Arial"/>
          <w:b/>
          <w:sz w:val="18"/>
          <w:szCs w:val="18"/>
        </w:rPr>
        <w:t>(fins a 15 punts)</w:t>
      </w:r>
    </w:p>
    <w:p w14:paraId="369E9F2E" w14:textId="77777777" w:rsidR="009C530D" w:rsidRPr="00BA76F8" w:rsidRDefault="009C530D" w:rsidP="009C530D">
      <w:pPr>
        <w:spacing w:line="276" w:lineRule="auto"/>
        <w:jc w:val="both"/>
        <w:rPr>
          <w:rFonts w:ascii="Arial" w:hAnsi="Arial" w:cs="Arial"/>
          <w:sz w:val="18"/>
          <w:szCs w:val="18"/>
          <w:u w:val="single"/>
        </w:rPr>
      </w:pPr>
    </w:p>
    <w:p w14:paraId="4CE261D7" w14:textId="77777777" w:rsidR="00B5529A" w:rsidRPr="005C2FE9" w:rsidRDefault="00B5529A" w:rsidP="00B5529A">
      <w:pPr>
        <w:spacing w:line="276" w:lineRule="auto"/>
        <w:jc w:val="both"/>
        <w:rPr>
          <w:rFonts w:ascii="Arial" w:hAnsi="Arial" w:cs="Arial"/>
          <w:sz w:val="18"/>
          <w:szCs w:val="18"/>
        </w:rPr>
      </w:pPr>
      <w:r w:rsidRPr="005C2FE9">
        <w:rPr>
          <w:rFonts w:ascii="Arial" w:hAnsi="Arial" w:cs="Arial"/>
          <w:sz w:val="18"/>
          <w:szCs w:val="18"/>
        </w:rPr>
        <w:t xml:space="preserve">Presentació d’una proposta de pla estratègic per a la implementació, ideació, creació i exemples de línies editorials i de continguts de la xarxa social TikTok del Museu d’Art de Girona. El projecte s’haurà de </w:t>
      </w:r>
      <w:r w:rsidRPr="005C2FE9">
        <w:rPr>
          <w:rFonts w:ascii="Arial" w:hAnsi="Arial" w:cs="Arial"/>
          <w:sz w:val="18"/>
          <w:szCs w:val="18"/>
        </w:rPr>
        <w:lastRenderedPageBreak/>
        <w:t>presentar un document amb un màxim de 3 fulls d’una cara Din-A4 amb lletra cos 11, on hi ha d’incloure enllaços als vídeos que es creguin convenients de presentar per a cada proposta de línia de línies editorials (màxim 3 propostes diferents) amb els següents apartats:</w:t>
      </w:r>
    </w:p>
    <w:p w14:paraId="23D05CA9" w14:textId="77777777" w:rsidR="00B5529A" w:rsidRPr="005C2FE9" w:rsidRDefault="00B5529A" w:rsidP="00B5529A">
      <w:pPr>
        <w:spacing w:line="276" w:lineRule="auto"/>
        <w:ind w:left="-284"/>
        <w:jc w:val="both"/>
        <w:rPr>
          <w:rFonts w:ascii="Arial" w:hAnsi="Arial" w:cs="Arial"/>
          <w:sz w:val="18"/>
          <w:szCs w:val="18"/>
        </w:rPr>
      </w:pPr>
    </w:p>
    <w:p w14:paraId="0B7F73EC" w14:textId="77777777" w:rsidR="00B5529A" w:rsidRPr="005C2FE9" w:rsidRDefault="00B5529A" w:rsidP="00F51AB9">
      <w:pPr>
        <w:pStyle w:val="Pargrafdellista"/>
        <w:numPr>
          <w:ilvl w:val="0"/>
          <w:numId w:val="20"/>
        </w:numPr>
        <w:spacing w:line="276" w:lineRule="auto"/>
        <w:rPr>
          <w:rFonts w:cs="Arial"/>
          <w:sz w:val="18"/>
          <w:szCs w:val="18"/>
        </w:rPr>
      </w:pPr>
      <w:r w:rsidRPr="005C2FE9">
        <w:rPr>
          <w:rFonts w:cs="Arial"/>
          <w:sz w:val="18"/>
          <w:szCs w:val="18"/>
        </w:rPr>
        <w:t>Anàlisi, diagnosi i definició estratègica per a la ideació del TikTok del Museu d’Art de Girona</w:t>
      </w:r>
    </w:p>
    <w:p w14:paraId="338EE4E0" w14:textId="77777777" w:rsidR="00B5529A" w:rsidRPr="005C2FE9" w:rsidRDefault="00B5529A" w:rsidP="00B5529A">
      <w:pPr>
        <w:pStyle w:val="Pargrafdellista"/>
        <w:spacing w:line="276" w:lineRule="auto"/>
        <w:ind w:left="76"/>
        <w:rPr>
          <w:rFonts w:cs="Arial"/>
          <w:sz w:val="18"/>
          <w:szCs w:val="18"/>
        </w:rPr>
      </w:pPr>
    </w:p>
    <w:p w14:paraId="0BEF2B70" w14:textId="77777777" w:rsidR="00B5529A" w:rsidRPr="005C2FE9" w:rsidRDefault="00B5529A" w:rsidP="00F51AB9">
      <w:pPr>
        <w:pStyle w:val="Pargrafdellista"/>
        <w:numPr>
          <w:ilvl w:val="0"/>
          <w:numId w:val="20"/>
        </w:numPr>
        <w:spacing w:line="276" w:lineRule="auto"/>
        <w:rPr>
          <w:rFonts w:cs="Arial"/>
          <w:sz w:val="18"/>
          <w:szCs w:val="18"/>
        </w:rPr>
      </w:pPr>
      <w:r w:rsidRPr="005C2FE9">
        <w:rPr>
          <w:rFonts w:cs="Arial"/>
          <w:sz w:val="18"/>
          <w:szCs w:val="18"/>
        </w:rPr>
        <w:t>Proposta estratègica i accions o línies de continguts: relat comunicatiu i to de la comunicació</w:t>
      </w:r>
    </w:p>
    <w:p w14:paraId="716214CB" w14:textId="77777777" w:rsidR="00B5529A" w:rsidRPr="005C2FE9" w:rsidRDefault="00B5529A" w:rsidP="00B5529A">
      <w:pPr>
        <w:pStyle w:val="Pargrafdellista"/>
        <w:spacing w:line="276" w:lineRule="auto"/>
        <w:rPr>
          <w:rFonts w:cs="Arial"/>
          <w:sz w:val="18"/>
          <w:szCs w:val="18"/>
        </w:rPr>
      </w:pPr>
    </w:p>
    <w:p w14:paraId="5AC496EC" w14:textId="77777777" w:rsidR="00B5529A" w:rsidRPr="005C2FE9" w:rsidRDefault="00B5529A" w:rsidP="00F51AB9">
      <w:pPr>
        <w:pStyle w:val="Pargrafdellista"/>
        <w:numPr>
          <w:ilvl w:val="0"/>
          <w:numId w:val="20"/>
        </w:numPr>
        <w:spacing w:line="276" w:lineRule="auto"/>
        <w:rPr>
          <w:rFonts w:cs="Arial"/>
          <w:sz w:val="18"/>
          <w:szCs w:val="18"/>
        </w:rPr>
      </w:pPr>
      <w:r w:rsidRPr="005C2FE9">
        <w:rPr>
          <w:rFonts w:cs="Arial"/>
          <w:sz w:val="18"/>
          <w:szCs w:val="18"/>
        </w:rPr>
        <w:t>Un exemple en vídeo per a cada una de les línies editorials proposades</w:t>
      </w:r>
    </w:p>
    <w:p w14:paraId="42DEBA38" w14:textId="77777777" w:rsidR="00B5529A" w:rsidRPr="005C2FE9" w:rsidRDefault="00B5529A" w:rsidP="00B5529A">
      <w:pPr>
        <w:pStyle w:val="Pargrafdellista"/>
        <w:spacing w:line="276" w:lineRule="auto"/>
        <w:rPr>
          <w:rFonts w:cs="Arial"/>
          <w:sz w:val="18"/>
          <w:szCs w:val="18"/>
        </w:rPr>
      </w:pPr>
    </w:p>
    <w:p w14:paraId="759AD20E" w14:textId="77777777" w:rsidR="00B5529A" w:rsidRPr="005C2FE9" w:rsidRDefault="00B5529A" w:rsidP="00F51AB9">
      <w:pPr>
        <w:pStyle w:val="Pargrafdellista"/>
        <w:numPr>
          <w:ilvl w:val="0"/>
          <w:numId w:val="20"/>
        </w:numPr>
        <w:spacing w:line="276" w:lineRule="auto"/>
        <w:rPr>
          <w:rFonts w:cs="Arial"/>
          <w:sz w:val="18"/>
          <w:szCs w:val="18"/>
        </w:rPr>
      </w:pPr>
      <w:r w:rsidRPr="005C2FE9">
        <w:rPr>
          <w:rFonts w:cs="Arial"/>
          <w:sz w:val="18"/>
          <w:szCs w:val="18"/>
        </w:rPr>
        <w:t>Proposta de quadre d’indicadors i d’avaluació pel seguiment del pla</w:t>
      </w:r>
    </w:p>
    <w:p w14:paraId="4F794983" w14:textId="77777777" w:rsidR="00B5529A" w:rsidRPr="005C2FE9" w:rsidRDefault="00B5529A" w:rsidP="00B5529A">
      <w:pPr>
        <w:pStyle w:val="Pargrafdellista"/>
        <w:spacing w:line="276" w:lineRule="auto"/>
        <w:rPr>
          <w:rFonts w:cs="Arial"/>
          <w:sz w:val="18"/>
          <w:szCs w:val="18"/>
        </w:rPr>
      </w:pPr>
    </w:p>
    <w:p w14:paraId="7B060C1D" w14:textId="77777777" w:rsidR="00B5529A" w:rsidRPr="005C2FE9" w:rsidRDefault="00B5529A" w:rsidP="00F51AB9">
      <w:pPr>
        <w:pStyle w:val="Pargrafdellista"/>
        <w:numPr>
          <w:ilvl w:val="0"/>
          <w:numId w:val="20"/>
        </w:numPr>
        <w:spacing w:line="276" w:lineRule="auto"/>
        <w:rPr>
          <w:rFonts w:cs="Arial"/>
          <w:sz w:val="18"/>
          <w:szCs w:val="18"/>
        </w:rPr>
      </w:pPr>
      <w:r w:rsidRPr="005C2FE9">
        <w:rPr>
          <w:rFonts w:cs="Arial"/>
          <w:sz w:val="18"/>
          <w:szCs w:val="18"/>
        </w:rPr>
        <w:t>Calendari i metodologia d’organització de les accions a TikTok</w:t>
      </w:r>
    </w:p>
    <w:p w14:paraId="06D6A057" w14:textId="1BDFD015" w:rsidR="00B5529A" w:rsidRPr="005C2FE9" w:rsidRDefault="00B5529A" w:rsidP="00B5529A">
      <w:pPr>
        <w:pStyle w:val="Default"/>
        <w:spacing w:line="276" w:lineRule="auto"/>
        <w:ind w:left="0" w:firstLine="0"/>
        <w:rPr>
          <w:rFonts w:ascii="Arial" w:hAnsi="Arial" w:cs="Arial"/>
          <w:sz w:val="18"/>
          <w:szCs w:val="18"/>
        </w:rPr>
      </w:pPr>
    </w:p>
    <w:p w14:paraId="7E4D7987" w14:textId="72D1CD1E" w:rsidR="009C530D" w:rsidRPr="005C2FE9" w:rsidRDefault="00B5529A" w:rsidP="00B5529A">
      <w:pPr>
        <w:spacing w:line="276" w:lineRule="auto"/>
        <w:jc w:val="both"/>
        <w:rPr>
          <w:rFonts w:ascii="Arial" w:hAnsi="Arial" w:cs="Arial"/>
          <w:sz w:val="18"/>
          <w:szCs w:val="18"/>
        </w:rPr>
      </w:pPr>
      <w:r w:rsidRPr="005C2FE9">
        <w:rPr>
          <w:rFonts w:ascii="Arial" w:hAnsi="Arial" w:cs="Arial"/>
          <w:sz w:val="18"/>
          <w:szCs w:val="18"/>
        </w:rPr>
        <w:t>Es valoraran especialment les propostes innovadores així com l’elecció de les eines i protocols més actuals i adients en relació a les accions descrites i les millores vinculades a les actuacions de l’oferta tècnica presentada que puguin optimitzar el servei objecte de licitació i ser un benefici global del projecte, sempre i quan tinguin relació directe amb l’objecte del contracte i no suposin cap cost ni càrrega econòmica extra respecte a aquest</w:t>
      </w:r>
      <w:r w:rsidRPr="005C2FE9">
        <w:rPr>
          <w:rFonts w:cs="Arial"/>
          <w:sz w:val="18"/>
          <w:szCs w:val="18"/>
        </w:rPr>
        <w:t>.</w:t>
      </w:r>
      <w:r w:rsidRPr="005C2FE9">
        <w:rPr>
          <w:rFonts w:ascii="Arial" w:hAnsi="Arial" w:cs="Arial"/>
          <w:b/>
          <w:sz w:val="18"/>
          <w:szCs w:val="18"/>
        </w:rPr>
        <w:t xml:space="preserve">  </w:t>
      </w:r>
    </w:p>
    <w:p w14:paraId="7D3C3DBB" w14:textId="77777777" w:rsidR="009C530D" w:rsidRPr="00BA76F8" w:rsidRDefault="009C530D" w:rsidP="009C530D">
      <w:pPr>
        <w:spacing w:line="276" w:lineRule="auto"/>
        <w:jc w:val="both"/>
        <w:rPr>
          <w:rFonts w:ascii="Arial" w:eastAsia="Times New Roman" w:hAnsi="Arial" w:cs="Arial"/>
          <w:b/>
          <w:bCs/>
          <w:snapToGrid w:val="0"/>
          <w:sz w:val="18"/>
          <w:szCs w:val="18"/>
          <w:lang w:eastAsia="ca-ES"/>
        </w:rPr>
      </w:pPr>
    </w:p>
    <w:p w14:paraId="1A2FA38A" w14:textId="1D6C3347" w:rsidR="00B5529A" w:rsidRDefault="00B5529A" w:rsidP="009C530D">
      <w:pPr>
        <w:spacing w:line="276" w:lineRule="auto"/>
        <w:jc w:val="both"/>
        <w:rPr>
          <w:rFonts w:ascii="Arial" w:eastAsia="Times New Roman" w:hAnsi="Arial" w:cs="Arial"/>
          <w:bCs/>
          <w:snapToGrid w:val="0"/>
          <w:sz w:val="18"/>
          <w:szCs w:val="18"/>
          <w:u w:val="single"/>
          <w:lang w:eastAsia="ca-ES"/>
        </w:rPr>
      </w:pPr>
    </w:p>
    <w:p w14:paraId="42D5A56E" w14:textId="77777777" w:rsidR="00B5529A" w:rsidRDefault="00B5529A" w:rsidP="009C530D">
      <w:pPr>
        <w:spacing w:line="276" w:lineRule="auto"/>
        <w:jc w:val="both"/>
        <w:rPr>
          <w:rFonts w:ascii="Arial" w:eastAsia="Times New Roman" w:hAnsi="Arial" w:cs="Arial"/>
          <w:bCs/>
          <w:snapToGrid w:val="0"/>
          <w:sz w:val="18"/>
          <w:szCs w:val="18"/>
          <w:u w:val="single"/>
          <w:lang w:eastAsia="ca-ES"/>
        </w:rPr>
      </w:pPr>
    </w:p>
    <w:p w14:paraId="0B191B5C" w14:textId="58C6CC21" w:rsidR="009C530D" w:rsidRPr="00BA76F8" w:rsidRDefault="009C530D" w:rsidP="009C530D">
      <w:pPr>
        <w:spacing w:line="276" w:lineRule="auto"/>
        <w:jc w:val="both"/>
        <w:rPr>
          <w:rFonts w:ascii="Arial" w:eastAsia="Times New Roman" w:hAnsi="Arial" w:cs="Arial"/>
          <w:b/>
          <w:bCs/>
          <w:snapToGrid w:val="0"/>
          <w:sz w:val="18"/>
          <w:szCs w:val="18"/>
          <w:lang w:eastAsia="ca-ES"/>
        </w:rPr>
      </w:pPr>
      <w:r w:rsidRPr="00BA76F8">
        <w:rPr>
          <w:rFonts w:ascii="Arial" w:eastAsia="Times New Roman" w:hAnsi="Arial" w:cs="Arial"/>
          <w:bCs/>
          <w:snapToGrid w:val="0"/>
          <w:sz w:val="18"/>
          <w:szCs w:val="18"/>
          <w:u w:val="single"/>
          <w:lang w:eastAsia="ca-ES"/>
        </w:rPr>
        <w:t xml:space="preserve">K.2) Criteris d’adjudicació la valoració dels quals es produeix de </w:t>
      </w:r>
      <w:r w:rsidRPr="00BA76F8">
        <w:rPr>
          <w:rFonts w:ascii="Arial" w:eastAsia="Times New Roman" w:hAnsi="Arial" w:cs="Arial"/>
          <w:b/>
          <w:bCs/>
          <w:snapToGrid w:val="0"/>
          <w:sz w:val="18"/>
          <w:szCs w:val="18"/>
          <w:u w:val="single"/>
          <w:lang w:eastAsia="ca-ES"/>
        </w:rPr>
        <w:t>forma automàtica (SOBRE C</w:t>
      </w:r>
      <w:r w:rsidRPr="00BA76F8">
        <w:rPr>
          <w:rFonts w:ascii="Arial" w:eastAsia="Times New Roman" w:hAnsi="Arial" w:cs="Arial"/>
          <w:b/>
          <w:bCs/>
          <w:snapToGrid w:val="0"/>
          <w:sz w:val="18"/>
          <w:szCs w:val="18"/>
          <w:lang w:eastAsia="ca-ES"/>
        </w:rPr>
        <w:t xml:space="preserve">): </w:t>
      </w:r>
      <w:r w:rsidR="00B5529A">
        <w:rPr>
          <w:rFonts w:ascii="Arial" w:eastAsia="Times New Roman" w:hAnsi="Arial" w:cs="Arial"/>
          <w:b/>
          <w:snapToGrid w:val="0"/>
          <w:sz w:val="18"/>
          <w:szCs w:val="18"/>
          <w:lang w:eastAsia="ca-ES"/>
        </w:rPr>
        <w:t>fins a un màxim de 50</w:t>
      </w:r>
      <w:r w:rsidRPr="00BA76F8">
        <w:rPr>
          <w:rFonts w:ascii="Arial" w:eastAsia="Times New Roman" w:hAnsi="Arial" w:cs="Arial"/>
          <w:b/>
          <w:snapToGrid w:val="0"/>
          <w:sz w:val="18"/>
          <w:szCs w:val="18"/>
          <w:lang w:eastAsia="ca-ES"/>
        </w:rPr>
        <w:t xml:space="preserve"> </w:t>
      </w:r>
      <w:r w:rsidRPr="00BA76F8">
        <w:rPr>
          <w:rFonts w:ascii="Arial" w:eastAsia="Times New Roman" w:hAnsi="Arial" w:cs="Arial"/>
          <w:b/>
          <w:bCs/>
          <w:snapToGrid w:val="0"/>
          <w:sz w:val="18"/>
          <w:szCs w:val="18"/>
          <w:lang w:eastAsia="ca-ES"/>
        </w:rPr>
        <w:t>punts.</w:t>
      </w:r>
    </w:p>
    <w:p w14:paraId="5D3B459A" w14:textId="77777777" w:rsidR="009C530D" w:rsidRPr="00BA76F8" w:rsidRDefault="009C530D" w:rsidP="009C530D">
      <w:pPr>
        <w:spacing w:line="276" w:lineRule="auto"/>
        <w:jc w:val="both"/>
        <w:rPr>
          <w:rFonts w:ascii="Arial" w:eastAsia="Times New Roman" w:hAnsi="Arial" w:cs="Arial"/>
          <w:b/>
          <w:bCs/>
          <w:snapToGrid w:val="0"/>
          <w:sz w:val="18"/>
          <w:szCs w:val="18"/>
          <w:lang w:eastAsia="ca-ES"/>
        </w:rPr>
      </w:pPr>
    </w:p>
    <w:p w14:paraId="45EA1317" w14:textId="2FC329DF" w:rsidR="009C530D" w:rsidRPr="00BA76F8" w:rsidRDefault="009C530D" w:rsidP="009C530D">
      <w:pPr>
        <w:spacing w:line="276" w:lineRule="auto"/>
        <w:jc w:val="both"/>
        <w:rPr>
          <w:rFonts w:ascii="Arial" w:eastAsia="Times" w:hAnsi="Arial" w:cs="Arial"/>
          <w:b/>
          <w:sz w:val="18"/>
          <w:szCs w:val="18"/>
          <w:lang w:eastAsia="es-ES"/>
        </w:rPr>
      </w:pPr>
      <w:r w:rsidRPr="00BA76F8">
        <w:rPr>
          <w:rFonts w:ascii="Arial" w:eastAsia="Times" w:hAnsi="Arial" w:cs="Arial"/>
          <w:b/>
          <w:sz w:val="18"/>
          <w:szCs w:val="18"/>
          <w:lang w:eastAsia="es-ES"/>
        </w:rPr>
        <w:t xml:space="preserve">K.2.1. </w:t>
      </w:r>
      <w:r w:rsidRPr="00BA76F8">
        <w:rPr>
          <w:rFonts w:ascii="Arial" w:eastAsia="Times" w:hAnsi="Arial" w:cs="Arial"/>
          <w:b/>
          <w:bCs/>
          <w:sz w:val="18"/>
          <w:szCs w:val="18"/>
          <w:lang w:eastAsia="es-ES"/>
        </w:rPr>
        <w:t xml:space="preserve">Oferta econòmica </w:t>
      </w:r>
      <w:r w:rsidR="00B5529A">
        <w:rPr>
          <w:rFonts w:ascii="Arial" w:eastAsia="Times" w:hAnsi="Arial" w:cs="Arial"/>
          <w:b/>
          <w:sz w:val="18"/>
          <w:szCs w:val="18"/>
          <w:lang w:eastAsia="es-ES"/>
        </w:rPr>
        <w:t>(</w:t>
      </w:r>
      <w:r w:rsidR="005C2FE9">
        <w:rPr>
          <w:rFonts w:ascii="Arial" w:eastAsia="Times" w:hAnsi="Arial" w:cs="Arial"/>
          <w:b/>
          <w:sz w:val="18"/>
          <w:szCs w:val="18"/>
          <w:lang w:eastAsia="es-ES"/>
        </w:rPr>
        <w:t xml:space="preserve">fins a </w:t>
      </w:r>
      <w:r w:rsidR="0057368E">
        <w:rPr>
          <w:rFonts w:ascii="Arial" w:eastAsia="Times" w:hAnsi="Arial" w:cs="Arial"/>
          <w:b/>
          <w:sz w:val="18"/>
          <w:szCs w:val="18"/>
          <w:lang w:eastAsia="es-ES"/>
        </w:rPr>
        <w:t>50</w:t>
      </w:r>
      <w:r w:rsidRPr="00BA76F8">
        <w:rPr>
          <w:rFonts w:ascii="Arial" w:eastAsia="Times" w:hAnsi="Arial" w:cs="Arial"/>
          <w:b/>
          <w:sz w:val="18"/>
          <w:szCs w:val="18"/>
          <w:lang w:eastAsia="es-ES"/>
        </w:rPr>
        <w:t xml:space="preserve"> punts)</w:t>
      </w:r>
      <w:r w:rsidR="00B5529A">
        <w:rPr>
          <w:rFonts w:ascii="Arial" w:eastAsia="Times" w:hAnsi="Arial" w:cs="Arial"/>
          <w:b/>
          <w:sz w:val="18"/>
          <w:szCs w:val="18"/>
          <w:lang w:eastAsia="es-ES"/>
        </w:rPr>
        <w:t xml:space="preserve"> </w:t>
      </w:r>
      <w:r w:rsidRPr="00BA76F8">
        <w:rPr>
          <w:rFonts w:ascii="Arial" w:eastAsia="Times" w:hAnsi="Arial" w:cs="Arial"/>
          <w:b/>
          <w:sz w:val="18"/>
          <w:szCs w:val="18"/>
          <w:lang w:eastAsia="es-ES"/>
        </w:rPr>
        <w:t xml:space="preserve"> </w:t>
      </w:r>
    </w:p>
    <w:p w14:paraId="3FEB33A5" w14:textId="77777777" w:rsidR="009C530D" w:rsidRPr="00BA76F8" w:rsidRDefault="009C530D" w:rsidP="009C530D">
      <w:pPr>
        <w:spacing w:line="276" w:lineRule="auto"/>
        <w:jc w:val="both"/>
        <w:rPr>
          <w:rFonts w:ascii="Arial" w:eastAsia="Times" w:hAnsi="Arial" w:cs="Arial"/>
          <w:sz w:val="18"/>
          <w:szCs w:val="18"/>
          <w:lang w:eastAsia="es-ES"/>
        </w:rPr>
      </w:pPr>
    </w:p>
    <w:p w14:paraId="3D29160F" w14:textId="77777777" w:rsidR="009C530D" w:rsidRPr="00BA76F8" w:rsidRDefault="009C530D" w:rsidP="009C530D">
      <w:pPr>
        <w:spacing w:line="276" w:lineRule="auto"/>
        <w:jc w:val="both"/>
        <w:rPr>
          <w:rFonts w:ascii="Arial" w:eastAsia="Times" w:hAnsi="Arial" w:cs="Arial"/>
          <w:sz w:val="18"/>
          <w:szCs w:val="18"/>
          <w:lang w:eastAsia="es-ES"/>
        </w:rPr>
      </w:pPr>
      <w:r w:rsidRPr="00BA76F8">
        <w:rPr>
          <w:rFonts w:ascii="Arial" w:eastAsia="Times" w:hAnsi="Arial" w:cs="Arial"/>
          <w:sz w:val="18"/>
          <w:szCs w:val="18"/>
          <w:lang w:eastAsia="es-ES"/>
        </w:rPr>
        <w:t>Es valoraran les ofertes econòmiques presentades pels licitadors mitjançant el model d’oferta econòmica previst als plecs:</w:t>
      </w:r>
    </w:p>
    <w:p w14:paraId="6C402479" w14:textId="77777777" w:rsidR="009C530D" w:rsidRPr="00BA76F8" w:rsidRDefault="009C530D" w:rsidP="009C530D">
      <w:pPr>
        <w:spacing w:line="276" w:lineRule="auto"/>
        <w:jc w:val="both"/>
        <w:rPr>
          <w:rFonts w:ascii="Arial" w:eastAsia="Times" w:hAnsi="Arial" w:cs="Arial"/>
          <w:sz w:val="18"/>
          <w:szCs w:val="18"/>
          <w:lang w:eastAsia="es-ES"/>
        </w:rPr>
      </w:pPr>
    </w:p>
    <w:p w14:paraId="73C42CCA" w14:textId="585E98D3" w:rsidR="009C530D" w:rsidRPr="00BA76F8" w:rsidRDefault="009C530D" w:rsidP="009C530D">
      <w:pPr>
        <w:spacing w:line="276" w:lineRule="auto"/>
        <w:ind w:left="709" w:hanging="1"/>
        <w:jc w:val="both"/>
        <w:rPr>
          <w:rFonts w:ascii="Arial" w:eastAsia="Times" w:hAnsi="Arial" w:cs="Arial"/>
          <w:sz w:val="18"/>
          <w:szCs w:val="18"/>
          <w:lang w:eastAsia="es-ES"/>
        </w:rPr>
      </w:pPr>
      <w:r w:rsidRPr="00BA76F8">
        <w:rPr>
          <w:rFonts w:ascii="Arial" w:eastAsia="Times" w:hAnsi="Arial" w:cs="Arial"/>
          <w:sz w:val="18"/>
          <w:szCs w:val="18"/>
          <w:lang w:eastAsia="es-ES"/>
        </w:rPr>
        <w:t>- L’oferta més econòmica que no s’hagi declarat anormal</w:t>
      </w:r>
      <w:r w:rsidR="0057368E">
        <w:rPr>
          <w:rFonts w:ascii="Arial" w:eastAsia="Times" w:hAnsi="Arial" w:cs="Arial"/>
          <w:sz w:val="18"/>
          <w:szCs w:val="18"/>
          <w:lang w:eastAsia="es-ES"/>
        </w:rPr>
        <w:t xml:space="preserve"> rebrà la puntuació màxima de 50</w:t>
      </w:r>
      <w:r w:rsidRPr="00BA76F8">
        <w:rPr>
          <w:rFonts w:ascii="Arial" w:eastAsia="Times" w:hAnsi="Arial" w:cs="Arial"/>
          <w:sz w:val="18"/>
          <w:szCs w:val="18"/>
          <w:lang w:eastAsia="es-ES"/>
        </w:rPr>
        <w:t xml:space="preserve"> punts. </w:t>
      </w:r>
    </w:p>
    <w:p w14:paraId="47F744E2" w14:textId="77777777" w:rsidR="009C530D" w:rsidRPr="00BA76F8" w:rsidRDefault="009C530D" w:rsidP="009C530D">
      <w:pPr>
        <w:spacing w:line="276" w:lineRule="auto"/>
        <w:ind w:left="708"/>
        <w:jc w:val="both"/>
        <w:rPr>
          <w:rFonts w:ascii="Arial" w:eastAsia="Times" w:hAnsi="Arial" w:cs="Arial"/>
          <w:sz w:val="18"/>
          <w:szCs w:val="18"/>
          <w:lang w:eastAsia="es-ES"/>
        </w:rPr>
      </w:pPr>
      <w:r w:rsidRPr="00BA76F8">
        <w:rPr>
          <w:rFonts w:ascii="Arial" w:eastAsia="Times" w:hAnsi="Arial" w:cs="Arial"/>
          <w:sz w:val="18"/>
          <w:szCs w:val="18"/>
          <w:lang w:eastAsia="es-ES"/>
        </w:rPr>
        <w:t>- La resta d’ofertes que no s’hagin declarat anormals rebran una puntuació inversament proporcional a la de l’oferta més econòmica d’acord amb el càlcul següent:</w:t>
      </w:r>
    </w:p>
    <w:p w14:paraId="741A638C" w14:textId="77777777" w:rsidR="009C530D" w:rsidRPr="00BA76F8" w:rsidRDefault="009C530D" w:rsidP="009C530D">
      <w:pPr>
        <w:autoSpaceDE w:val="0"/>
        <w:autoSpaceDN w:val="0"/>
        <w:adjustRightInd w:val="0"/>
        <w:spacing w:line="276" w:lineRule="auto"/>
        <w:ind w:left="3540"/>
        <w:jc w:val="both"/>
        <w:rPr>
          <w:rFonts w:ascii="Arial" w:eastAsia="Times" w:hAnsi="Arial" w:cs="Arial"/>
          <w:sz w:val="18"/>
          <w:szCs w:val="18"/>
          <w:lang w:eastAsia="es-ES"/>
        </w:rPr>
      </w:pPr>
    </w:p>
    <w:p w14:paraId="3369DCB5" w14:textId="77777777" w:rsidR="009C530D" w:rsidRPr="00BA76F8" w:rsidRDefault="009A512F" w:rsidP="009C530D">
      <w:pPr>
        <w:autoSpaceDE w:val="0"/>
        <w:autoSpaceDN w:val="0"/>
        <w:adjustRightInd w:val="0"/>
        <w:spacing w:line="276" w:lineRule="auto"/>
        <w:ind w:left="2124"/>
        <w:jc w:val="both"/>
        <w:rPr>
          <w:rFonts w:ascii="Arial" w:eastAsia="Times" w:hAnsi="Arial" w:cs="Arial"/>
          <w:sz w:val="18"/>
          <w:szCs w:val="18"/>
          <w:lang w:eastAsia="es-ES"/>
        </w:rPr>
      </w:pPr>
      <m:oMathPara>
        <m:oMathParaPr>
          <m:jc m:val="left"/>
        </m:oMathParaPr>
        <m:oMath>
          <m:sSub>
            <m:sSubPr>
              <m:ctrlPr>
                <w:rPr>
                  <w:rFonts w:ascii="Cambria Math" w:hAnsi="Cambria Math" w:cs="Arial"/>
                  <w:i/>
                  <w:sz w:val="18"/>
                  <w:szCs w:val="18"/>
                </w:rPr>
              </m:ctrlPr>
            </m:sSubPr>
            <m:e>
              <m:r>
                <w:rPr>
                  <w:rFonts w:ascii="Cambria Math" w:hAnsi="Cambria Math" w:cs="Arial"/>
                  <w:sz w:val="18"/>
                  <w:szCs w:val="18"/>
                </w:rPr>
                <m:t>P</m:t>
              </m:r>
            </m:e>
            <m:sub>
              <m:r>
                <w:rPr>
                  <w:rFonts w:ascii="Cambria Math" w:hAnsi="Cambria Math" w:cs="Arial"/>
                  <w:sz w:val="18"/>
                  <w:szCs w:val="18"/>
                </w:rPr>
                <m:t>v</m:t>
              </m:r>
            </m:sub>
          </m:sSub>
          <m:r>
            <w:rPr>
              <w:rFonts w:ascii="Cambria Math" w:hAnsi="Cambria Math" w:cs="Arial"/>
              <w:sz w:val="18"/>
              <w:szCs w:val="18"/>
            </w:rPr>
            <m:t>=</m:t>
          </m:r>
          <m:d>
            <m:dPr>
              <m:begChr m:val="["/>
              <m:endChr m:val="]"/>
              <m:ctrlPr>
                <w:rPr>
                  <w:rFonts w:ascii="Cambria Math" w:hAnsi="Cambria Math" w:cs="Arial"/>
                  <w:i/>
                  <w:sz w:val="18"/>
                  <w:szCs w:val="18"/>
                </w:rPr>
              </m:ctrlPr>
            </m:dPr>
            <m:e>
              <m:r>
                <w:rPr>
                  <w:rFonts w:ascii="Cambria Math" w:hAnsi="Cambria Math" w:cs="Arial"/>
                  <w:sz w:val="18"/>
                  <w:szCs w:val="18"/>
                </w:rPr>
                <m:t>1-</m:t>
              </m:r>
              <m:d>
                <m:dPr>
                  <m:ctrlPr>
                    <w:rPr>
                      <w:rFonts w:ascii="Cambria Math" w:hAnsi="Cambria Math" w:cs="Arial"/>
                      <w:i/>
                      <w:sz w:val="18"/>
                      <w:szCs w:val="18"/>
                    </w:rPr>
                  </m:ctrlPr>
                </m:dPr>
                <m:e>
                  <m:f>
                    <m:fPr>
                      <m:ctrlPr>
                        <w:rPr>
                          <w:rFonts w:ascii="Cambria Math" w:hAnsi="Cambria Math" w:cs="Arial"/>
                          <w:i/>
                          <w:sz w:val="18"/>
                          <w:szCs w:val="18"/>
                        </w:rPr>
                      </m:ctrlPr>
                    </m:fPr>
                    <m:num>
                      <m:sSub>
                        <m:sSubPr>
                          <m:ctrlPr>
                            <w:rPr>
                              <w:rFonts w:ascii="Cambria Math" w:hAnsi="Cambria Math" w:cs="Arial"/>
                              <w:i/>
                              <w:sz w:val="18"/>
                              <w:szCs w:val="18"/>
                            </w:rPr>
                          </m:ctrlPr>
                        </m:sSubPr>
                        <m:e>
                          <m:r>
                            <w:rPr>
                              <w:rFonts w:ascii="Cambria Math" w:hAnsi="Cambria Math" w:cs="Arial"/>
                              <w:sz w:val="18"/>
                              <w:szCs w:val="18"/>
                            </w:rPr>
                            <m:t>O</m:t>
                          </m:r>
                        </m:e>
                        <m:sub>
                          <m:r>
                            <w:rPr>
                              <w:rFonts w:ascii="Cambria Math" w:hAnsi="Cambria Math" w:cs="Arial"/>
                              <w:sz w:val="18"/>
                              <w:szCs w:val="18"/>
                            </w:rPr>
                            <m:t>v</m:t>
                          </m:r>
                        </m:sub>
                      </m:sSub>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O</m:t>
                          </m:r>
                        </m:e>
                        <m:sub>
                          <m:r>
                            <w:rPr>
                              <w:rFonts w:ascii="Cambria Math" w:hAnsi="Cambria Math" w:cs="Arial"/>
                              <w:sz w:val="18"/>
                              <w:szCs w:val="18"/>
                            </w:rPr>
                            <m:t>m</m:t>
                          </m:r>
                        </m:sub>
                      </m:sSub>
                    </m:num>
                    <m:den>
                      <m:r>
                        <w:rPr>
                          <w:rFonts w:ascii="Cambria Math" w:hAnsi="Cambria Math" w:cs="Arial"/>
                          <w:sz w:val="18"/>
                          <w:szCs w:val="18"/>
                        </w:rPr>
                        <m:t>IL</m:t>
                      </m:r>
                    </m:den>
                  </m:f>
                </m:e>
              </m:d>
            </m:e>
          </m:d>
          <m:r>
            <w:rPr>
              <w:rFonts w:ascii="Cambria Math" w:hAnsi="Cambria Math" w:cs="Arial"/>
              <w:sz w:val="18"/>
              <w:szCs w:val="18"/>
            </w:rPr>
            <m:t>×P</m:t>
          </m:r>
        </m:oMath>
      </m:oMathPara>
    </w:p>
    <w:p w14:paraId="7F44E67D" w14:textId="77777777" w:rsidR="009C530D" w:rsidRPr="00BA76F8" w:rsidRDefault="009C530D" w:rsidP="009C530D">
      <w:pPr>
        <w:autoSpaceDE w:val="0"/>
        <w:autoSpaceDN w:val="0"/>
        <w:adjustRightInd w:val="0"/>
        <w:spacing w:line="276" w:lineRule="auto"/>
        <w:jc w:val="both"/>
        <w:rPr>
          <w:rFonts w:ascii="Arial" w:eastAsia="Times" w:hAnsi="Arial" w:cs="Arial"/>
          <w:sz w:val="18"/>
          <w:szCs w:val="18"/>
          <w:lang w:eastAsia="es-ES"/>
        </w:rPr>
      </w:pPr>
    </w:p>
    <w:p w14:paraId="114B4858" w14:textId="77777777" w:rsidR="009C530D" w:rsidRPr="00BA76F8" w:rsidRDefault="009C530D" w:rsidP="009C530D">
      <w:pPr>
        <w:autoSpaceDE w:val="0"/>
        <w:autoSpaceDN w:val="0"/>
        <w:adjustRightInd w:val="0"/>
        <w:spacing w:line="276" w:lineRule="auto"/>
        <w:jc w:val="both"/>
        <w:rPr>
          <w:rFonts w:ascii="Arial" w:eastAsia="Times" w:hAnsi="Arial" w:cs="Arial"/>
          <w:sz w:val="18"/>
          <w:szCs w:val="18"/>
          <w:lang w:eastAsia="es-ES"/>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tblGrid>
      <w:tr w:rsidR="009C530D" w:rsidRPr="00BA76F8" w14:paraId="46F98BC4" w14:textId="77777777" w:rsidTr="009C530D">
        <w:trPr>
          <w:trHeight w:val="1259"/>
        </w:trPr>
        <w:tc>
          <w:tcPr>
            <w:tcW w:w="4641" w:type="dxa"/>
            <w:shd w:val="clear" w:color="auto" w:fill="auto"/>
          </w:tcPr>
          <w:p w14:paraId="1023000F" w14:textId="77777777" w:rsidR="009C530D" w:rsidRPr="00BA76F8" w:rsidRDefault="009C530D" w:rsidP="009C530D">
            <w:pPr>
              <w:autoSpaceDE w:val="0"/>
              <w:autoSpaceDN w:val="0"/>
              <w:adjustRightInd w:val="0"/>
              <w:spacing w:line="276" w:lineRule="auto"/>
              <w:jc w:val="both"/>
              <w:rPr>
                <w:rFonts w:ascii="Arial" w:eastAsia="Times" w:hAnsi="Arial" w:cs="Arial"/>
                <w:sz w:val="18"/>
                <w:szCs w:val="18"/>
                <w:lang w:eastAsia="es-ES"/>
              </w:rPr>
            </w:pPr>
            <w:r w:rsidRPr="00BA76F8">
              <w:rPr>
                <w:rFonts w:ascii="Arial" w:eastAsia="Times" w:hAnsi="Arial" w:cs="Arial"/>
                <w:sz w:val="18"/>
                <w:szCs w:val="18"/>
                <w:lang w:eastAsia="es-ES"/>
              </w:rPr>
              <w:t>P</w:t>
            </w:r>
            <w:r w:rsidRPr="00BA76F8">
              <w:rPr>
                <w:rFonts w:ascii="Arial" w:eastAsia="Times" w:hAnsi="Arial" w:cs="Arial"/>
                <w:sz w:val="18"/>
                <w:szCs w:val="18"/>
                <w:vertAlign w:val="subscript"/>
                <w:lang w:eastAsia="es-ES"/>
              </w:rPr>
              <w:t>v</w:t>
            </w:r>
            <w:r w:rsidRPr="00BA76F8">
              <w:rPr>
                <w:rFonts w:ascii="Arial" w:eastAsia="Times" w:hAnsi="Arial" w:cs="Arial"/>
                <w:sz w:val="18"/>
                <w:szCs w:val="18"/>
                <w:lang w:eastAsia="es-ES"/>
              </w:rPr>
              <w:t xml:space="preserve"> = Puntuació de l’oferta a valorar</w:t>
            </w:r>
          </w:p>
          <w:p w14:paraId="29C5F9BF" w14:textId="1035EB32" w:rsidR="009C530D" w:rsidRPr="00BA76F8" w:rsidRDefault="0057368E" w:rsidP="009C530D">
            <w:pPr>
              <w:autoSpaceDE w:val="0"/>
              <w:autoSpaceDN w:val="0"/>
              <w:adjustRightInd w:val="0"/>
              <w:spacing w:line="276" w:lineRule="auto"/>
              <w:jc w:val="both"/>
              <w:rPr>
                <w:rFonts w:ascii="Arial" w:eastAsia="Times" w:hAnsi="Arial" w:cs="Arial"/>
                <w:sz w:val="18"/>
                <w:szCs w:val="18"/>
                <w:lang w:eastAsia="es-ES"/>
              </w:rPr>
            </w:pPr>
            <w:r>
              <w:rPr>
                <w:rFonts w:ascii="Arial" w:eastAsia="Times" w:hAnsi="Arial" w:cs="Arial"/>
                <w:sz w:val="18"/>
                <w:szCs w:val="18"/>
                <w:lang w:eastAsia="es-ES"/>
              </w:rPr>
              <w:t>P = Punts criteri econòmica: 50</w:t>
            </w:r>
            <w:r w:rsidR="009C530D" w:rsidRPr="00BA76F8">
              <w:rPr>
                <w:rFonts w:ascii="Arial" w:eastAsia="Times" w:hAnsi="Arial" w:cs="Arial"/>
                <w:sz w:val="18"/>
                <w:szCs w:val="18"/>
                <w:lang w:eastAsia="es-ES"/>
              </w:rPr>
              <w:t xml:space="preserve"> punts</w:t>
            </w:r>
          </w:p>
          <w:p w14:paraId="2B0AD401" w14:textId="77777777" w:rsidR="009C530D" w:rsidRPr="00BA76F8" w:rsidRDefault="009C530D" w:rsidP="009C530D">
            <w:pPr>
              <w:autoSpaceDE w:val="0"/>
              <w:autoSpaceDN w:val="0"/>
              <w:adjustRightInd w:val="0"/>
              <w:spacing w:line="276" w:lineRule="auto"/>
              <w:jc w:val="both"/>
              <w:rPr>
                <w:rFonts w:ascii="Arial" w:eastAsia="Times" w:hAnsi="Arial" w:cs="Arial"/>
                <w:sz w:val="18"/>
                <w:szCs w:val="18"/>
                <w:lang w:eastAsia="es-ES"/>
              </w:rPr>
            </w:pPr>
            <w:r w:rsidRPr="00BA76F8">
              <w:rPr>
                <w:rFonts w:ascii="Arial" w:eastAsia="Times" w:hAnsi="Arial" w:cs="Arial"/>
                <w:sz w:val="18"/>
                <w:szCs w:val="18"/>
                <w:lang w:eastAsia="es-ES"/>
              </w:rPr>
              <w:t>O</w:t>
            </w:r>
            <w:r w:rsidRPr="00BA76F8">
              <w:rPr>
                <w:rFonts w:ascii="Arial" w:eastAsia="Times" w:hAnsi="Arial" w:cs="Arial"/>
                <w:sz w:val="18"/>
                <w:szCs w:val="18"/>
                <w:vertAlign w:val="subscript"/>
                <w:lang w:eastAsia="es-ES"/>
              </w:rPr>
              <w:t>m</w:t>
            </w:r>
            <w:r w:rsidRPr="00BA76F8">
              <w:rPr>
                <w:rFonts w:ascii="Arial" w:eastAsia="Times" w:hAnsi="Arial" w:cs="Arial"/>
                <w:sz w:val="18"/>
                <w:szCs w:val="18"/>
                <w:lang w:eastAsia="es-ES"/>
              </w:rPr>
              <w:t xml:space="preserve"> = Oferta millor (IVA exclòs)</w:t>
            </w:r>
          </w:p>
          <w:p w14:paraId="5973E601" w14:textId="77777777" w:rsidR="009C530D" w:rsidRPr="00BA76F8" w:rsidRDefault="009C530D" w:rsidP="009C530D">
            <w:pPr>
              <w:autoSpaceDE w:val="0"/>
              <w:autoSpaceDN w:val="0"/>
              <w:adjustRightInd w:val="0"/>
              <w:spacing w:line="276" w:lineRule="auto"/>
              <w:jc w:val="both"/>
              <w:rPr>
                <w:rFonts w:ascii="Arial" w:eastAsia="Times" w:hAnsi="Arial" w:cs="Arial"/>
                <w:sz w:val="18"/>
                <w:szCs w:val="18"/>
                <w:lang w:eastAsia="es-ES"/>
              </w:rPr>
            </w:pPr>
            <w:r w:rsidRPr="00BA76F8">
              <w:rPr>
                <w:rFonts w:ascii="Arial" w:eastAsia="Times" w:hAnsi="Arial" w:cs="Arial"/>
                <w:sz w:val="18"/>
                <w:szCs w:val="18"/>
                <w:lang w:eastAsia="es-ES"/>
              </w:rPr>
              <w:t>O</w:t>
            </w:r>
            <w:r w:rsidRPr="00BA76F8">
              <w:rPr>
                <w:rFonts w:ascii="Arial" w:eastAsia="Times" w:hAnsi="Arial" w:cs="Arial"/>
                <w:sz w:val="18"/>
                <w:szCs w:val="18"/>
                <w:vertAlign w:val="subscript"/>
                <w:lang w:eastAsia="es-ES"/>
              </w:rPr>
              <w:t>v</w:t>
            </w:r>
            <w:r w:rsidRPr="00BA76F8">
              <w:rPr>
                <w:rFonts w:ascii="Arial" w:eastAsia="Times" w:hAnsi="Arial" w:cs="Arial"/>
                <w:sz w:val="18"/>
                <w:szCs w:val="18"/>
                <w:lang w:eastAsia="es-ES"/>
              </w:rPr>
              <w:t xml:space="preserve"> = Oferta a valorar (IVA exclòs)</w:t>
            </w:r>
          </w:p>
          <w:p w14:paraId="4E4BA4AE" w14:textId="77777777" w:rsidR="009C530D" w:rsidRPr="00BA76F8" w:rsidRDefault="009C530D" w:rsidP="009C530D">
            <w:pPr>
              <w:autoSpaceDE w:val="0"/>
              <w:autoSpaceDN w:val="0"/>
              <w:adjustRightInd w:val="0"/>
              <w:spacing w:line="276" w:lineRule="auto"/>
              <w:jc w:val="both"/>
              <w:rPr>
                <w:rFonts w:ascii="Arial" w:eastAsia="Times" w:hAnsi="Arial" w:cs="Arial"/>
                <w:sz w:val="18"/>
                <w:szCs w:val="18"/>
                <w:lang w:eastAsia="es-ES"/>
              </w:rPr>
            </w:pPr>
            <w:r w:rsidRPr="00BA76F8">
              <w:rPr>
                <w:rFonts w:ascii="Arial" w:eastAsia="Times" w:hAnsi="Arial" w:cs="Arial"/>
                <w:sz w:val="18"/>
                <w:szCs w:val="18"/>
                <w:lang w:eastAsia="es-ES"/>
              </w:rPr>
              <w:t>IL = Import licitació (IVA exclòs)</w:t>
            </w:r>
          </w:p>
        </w:tc>
      </w:tr>
    </w:tbl>
    <w:p w14:paraId="6E73AEE6" w14:textId="77777777" w:rsidR="009C530D" w:rsidRPr="00BA76F8" w:rsidRDefault="009C530D" w:rsidP="009C530D">
      <w:pPr>
        <w:autoSpaceDE w:val="0"/>
        <w:autoSpaceDN w:val="0"/>
        <w:adjustRightInd w:val="0"/>
        <w:spacing w:line="276" w:lineRule="auto"/>
        <w:jc w:val="both"/>
        <w:rPr>
          <w:rFonts w:ascii="Arial" w:eastAsia="Times New Roman" w:hAnsi="Arial" w:cs="Arial"/>
          <w:sz w:val="18"/>
          <w:szCs w:val="18"/>
          <w:lang w:eastAsia="ca-ES"/>
        </w:rPr>
      </w:pPr>
    </w:p>
    <w:p w14:paraId="67099F72" w14:textId="77777777" w:rsidR="009C530D" w:rsidRPr="00BA76F8" w:rsidRDefault="009C530D" w:rsidP="009C530D">
      <w:pPr>
        <w:autoSpaceDE w:val="0"/>
        <w:autoSpaceDN w:val="0"/>
        <w:adjustRightInd w:val="0"/>
        <w:spacing w:line="276" w:lineRule="auto"/>
        <w:jc w:val="both"/>
        <w:rPr>
          <w:rFonts w:ascii="Arial" w:eastAsia="Times New Roman" w:hAnsi="Arial" w:cs="Arial"/>
          <w:sz w:val="18"/>
          <w:szCs w:val="18"/>
          <w:lang w:eastAsia="ca-ES"/>
        </w:rPr>
      </w:pPr>
    </w:p>
    <w:p w14:paraId="7736B5D9" w14:textId="6B4092FA" w:rsidR="009C530D" w:rsidRPr="00BA76F8" w:rsidRDefault="009C530D" w:rsidP="005C2FE9">
      <w:pPr>
        <w:autoSpaceDE w:val="0"/>
        <w:autoSpaceDN w:val="0"/>
        <w:adjustRightInd w:val="0"/>
        <w:spacing w:line="276" w:lineRule="auto"/>
        <w:jc w:val="both"/>
        <w:rPr>
          <w:rFonts w:ascii="Arial" w:eastAsia="Times New Roman" w:hAnsi="Arial" w:cs="Arial"/>
          <w:sz w:val="18"/>
          <w:szCs w:val="18"/>
          <w:lang w:eastAsia="ca-ES"/>
        </w:rPr>
      </w:pPr>
      <w:r w:rsidRPr="00BA76F8">
        <w:rPr>
          <w:rFonts w:ascii="Arial" w:eastAsia="Times New Roman" w:hAnsi="Arial" w:cs="Arial"/>
          <w:sz w:val="18"/>
          <w:szCs w:val="18"/>
          <w:lang w:eastAsia="ca-ES"/>
        </w:rPr>
        <w:t xml:space="preserve">Es considerarà una oferta incursa en valor anormalment baix, als efectes de l’article 149 de la LCSP, quan la puntuació obtinguda pels criteris d’adjudicació que no són preu estigui per damunt de la suma de les següents variables a) i b) i que, al mateix temps, la seva oferta econòmica (preu) sigui inferior a la mitjana de les ofertes econòmiques presentades </w:t>
      </w:r>
      <w:r w:rsidR="00B5529A">
        <w:rPr>
          <w:rFonts w:ascii="Arial" w:eastAsia="Times New Roman" w:hAnsi="Arial" w:cs="Arial"/>
          <w:sz w:val="18"/>
          <w:szCs w:val="18"/>
          <w:lang w:eastAsia="ca-ES"/>
        </w:rPr>
        <w:t>en un percentatge superior al 10</w:t>
      </w:r>
      <w:r w:rsidRPr="00BA76F8">
        <w:rPr>
          <w:rFonts w:ascii="Arial" w:eastAsia="Times New Roman" w:hAnsi="Arial" w:cs="Arial"/>
          <w:sz w:val="18"/>
          <w:szCs w:val="18"/>
          <w:lang w:eastAsia="ca-ES"/>
        </w:rPr>
        <w:t xml:space="preserve"> %:</w:t>
      </w:r>
    </w:p>
    <w:p w14:paraId="08EB3315" w14:textId="77777777" w:rsidR="009C530D" w:rsidRPr="00BA76F8" w:rsidRDefault="009C530D" w:rsidP="009C530D">
      <w:pPr>
        <w:autoSpaceDE w:val="0"/>
        <w:autoSpaceDN w:val="0"/>
        <w:adjustRightInd w:val="0"/>
        <w:spacing w:line="276" w:lineRule="auto"/>
        <w:jc w:val="both"/>
        <w:rPr>
          <w:rFonts w:ascii="Arial" w:eastAsia="Times New Roman" w:hAnsi="Arial" w:cs="Arial"/>
          <w:sz w:val="18"/>
          <w:szCs w:val="18"/>
          <w:lang w:eastAsia="ca-ES"/>
        </w:rPr>
      </w:pPr>
    </w:p>
    <w:p w14:paraId="421359D0" w14:textId="77777777" w:rsidR="009C530D" w:rsidRPr="00BA76F8" w:rsidRDefault="009C530D" w:rsidP="00F51AB9">
      <w:pPr>
        <w:numPr>
          <w:ilvl w:val="0"/>
          <w:numId w:val="16"/>
        </w:numPr>
        <w:tabs>
          <w:tab w:val="left" w:pos="426"/>
        </w:tabs>
        <w:autoSpaceDE w:val="0"/>
        <w:autoSpaceDN w:val="0"/>
        <w:adjustRightInd w:val="0"/>
        <w:spacing w:line="276" w:lineRule="auto"/>
        <w:jc w:val="both"/>
        <w:rPr>
          <w:rFonts w:ascii="Arial" w:eastAsia="Times New Roman" w:hAnsi="Arial" w:cs="Arial"/>
          <w:sz w:val="18"/>
          <w:szCs w:val="18"/>
          <w:lang w:eastAsia="ca-ES"/>
        </w:rPr>
      </w:pPr>
      <w:r w:rsidRPr="00BA76F8">
        <w:rPr>
          <w:rFonts w:ascii="Arial" w:eastAsia="Times New Roman" w:hAnsi="Arial" w:cs="Arial"/>
          <w:sz w:val="18"/>
          <w:szCs w:val="18"/>
          <w:lang w:eastAsia="ca-ES"/>
        </w:rPr>
        <w:t>La mitjana aritmètica de la puntuació obtinguda per les empreses licitadores en els criteris d’adjudicació que no són preu.</w:t>
      </w:r>
    </w:p>
    <w:p w14:paraId="7B694857" w14:textId="77777777" w:rsidR="009C530D" w:rsidRPr="00BA76F8" w:rsidRDefault="009C530D" w:rsidP="009C530D">
      <w:pPr>
        <w:tabs>
          <w:tab w:val="left" w:pos="426"/>
        </w:tabs>
        <w:autoSpaceDE w:val="0"/>
        <w:autoSpaceDN w:val="0"/>
        <w:adjustRightInd w:val="0"/>
        <w:spacing w:line="276" w:lineRule="auto"/>
        <w:ind w:left="502"/>
        <w:jc w:val="both"/>
        <w:rPr>
          <w:rFonts w:ascii="Arial" w:eastAsia="Times New Roman" w:hAnsi="Arial" w:cs="Arial"/>
          <w:sz w:val="18"/>
          <w:szCs w:val="18"/>
          <w:lang w:eastAsia="ca-ES"/>
        </w:rPr>
      </w:pPr>
    </w:p>
    <w:p w14:paraId="11093243" w14:textId="77777777" w:rsidR="009C530D" w:rsidRPr="00BA76F8" w:rsidRDefault="009C530D" w:rsidP="00F51AB9">
      <w:pPr>
        <w:numPr>
          <w:ilvl w:val="0"/>
          <w:numId w:val="16"/>
        </w:numPr>
        <w:tabs>
          <w:tab w:val="left" w:pos="284"/>
          <w:tab w:val="left" w:pos="426"/>
        </w:tabs>
        <w:autoSpaceDE w:val="0"/>
        <w:autoSpaceDN w:val="0"/>
        <w:adjustRightInd w:val="0"/>
        <w:spacing w:line="276" w:lineRule="auto"/>
        <w:jc w:val="both"/>
        <w:rPr>
          <w:rFonts w:ascii="Arial" w:eastAsia="Times New Roman" w:hAnsi="Arial" w:cs="Arial"/>
          <w:sz w:val="18"/>
          <w:szCs w:val="18"/>
          <w:lang w:eastAsia="ca-ES"/>
        </w:rPr>
      </w:pPr>
      <w:r w:rsidRPr="00BA76F8">
        <w:rPr>
          <w:rFonts w:ascii="Arial" w:eastAsia="Times New Roman" w:hAnsi="Arial" w:cs="Arial"/>
          <w:sz w:val="18"/>
          <w:szCs w:val="18"/>
          <w:lang w:eastAsia="ca-ES"/>
        </w:rPr>
        <w:t>El càlcul de la mitjana aritmètica de les desviacions obtingudes, en valor absolut, és a dir, sense tenir en compte el signe positiu o negatiu, pels criteris que no són preu.</w:t>
      </w:r>
    </w:p>
    <w:p w14:paraId="28D9E32C" w14:textId="77777777" w:rsidR="009C530D" w:rsidRPr="00BA76F8" w:rsidRDefault="009C530D" w:rsidP="009C530D">
      <w:pPr>
        <w:spacing w:line="276" w:lineRule="auto"/>
        <w:ind w:left="708"/>
        <w:rPr>
          <w:rFonts w:ascii="Arial" w:eastAsia="Times" w:hAnsi="Arial" w:cs="Arial"/>
          <w:sz w:val="18"/>
          <w:szCs w:val="18"/>
          <w:lang w:eastAsia="es-ES"/>
        </w:rPr>
      </w:pPr>
    </w:p>
    <w:p w14:paraId="7445AE7E" w14:textId="42EB16C3" w:rsidR="009C530D" w:rsidRDefault="009C530D" w:rsidP="00671112">
      <w:pPr>
        <w:autoSpaceDE w:val="0"/>
        <w:autoSpaceDN w:val="0"/>
        <w:adjustRightInd w:val="0"/>
        <w:spacing w:line="276" w:lineRule="auto"/>
        <w:jc w:val="both"/>
        <w:rPr>
          <w:rFonts w:ascii="Arial" w:eastAsia="Times New Roman" w:hAnsi="Arial" w:cs="Arial"/>
          <w:sz w:val="18"/>
          <w:szCs w:val="18"/>
          <w:lang w:eastAsia="ca-ES"/>
        </w:rPr>
      </w:pPr>
    </w:p>
    <w:p w14:paraId="4FD504FD" w14:textId="3A2D490F" w:rsidR="00671112" w:rsidRDefault="00671112" w:rsidP="00671112">
      <w:pPr>
        <w:autoSpaceDE w:val="0"/>
        <w:autoSpaceDN w:val="0"/>
        <w:adjustRightInd w:val="0"/>
        <w:spacing w:line="276" w:lineRule="auto"/>
        <w:jc w:val="both"/>
        <w:rPr>
          <w:rFonts w:ascii="Arial" w:eastAsia="Times New Roman" w:hAnsi="Arial" w:cs="Arial"/>
          <w:sz w:val="18"/>
          <w:szCs w:val="18"/>
          <w:lang w:eastAsia="ca-ES"/>
        </w:rPr>
      </w:pPr>
    </w:p>
    <w:p w14:paraId="7658948B" w14:textId="3F479F5E" w:rsidR="00671112" w:rsidRDefault="00671112" w:rsidP="00671112">
      <w:pPr>
        <w:autoSpaceDE w:val="0"/>
        <w:autoSpaceDN w:val="0"/>
        <w:adjustRightInd w:val="0"/>
        <w:spacing w:line="276" w:lineRule="auto"/>
        <w:jc w:val="both"/>
        <w:rPr>
          <w:rFonts w:ascii="Arial" w:eastAsia="Times New Roman" w:hAnsi="Arial" w:cs="Arial"/>
          <w:sz w:val="18"/>
          <w:szCs w:val="18"/>
          <w:lang w:eastAsia="ca-ES"/>
        </w:rPr>
      </w:pPr>
    </w:p>
    <w:p w14:paraId="39B9B131" w14:textId="77777777" w:rsidR="00671112" w:rsidRPr="00BA76F8" w:rsidRDefault="00671112" w:rsidP="00671112">
      <w:pPr>
        <w:autoSpaceDE w:val="0"/>
        <w:autoSpaceDN w:val="0"/>
        <w:adjustRightInd w:val="0"/>
        <w:spacing w:line="276" w:lineRule="auto"/>
        <w:jc w:val="both"/>
        <w:rPr>
          <w:rFonts w:ascii="Arial" w:hAnsi="Arial" w:cs="Arial"/>
          <w:b/>
          <w:bCs/>
          <w:sz w:val="18"/>
          <w:szCs w:val="18"/>
          <w:u w:val="single"/>
        </w:rPr>
      </w:pPr>
    </w:p>
    <w:p w14:paraId="3044131B" w14:textId="6B71060D" w:rsidR="009C530D" w:rsidRPr="00A641C0" w:rsidRDefault="009C530D" w:rsidP="00A641C0">
      <w:pPr>
        <w:pStyle w:val="Pargrafdellista"/>
        <w:numPr>
          <w:ilvl w:val="0"/>
          <w:numId w:val="1"/>
        </w:numPr>
        <w:autoSpaceDE w:val="0"/>
        <w:autoSpaceDN w:val="0"/>
        <w:adjustRightInd w:val="0"/>
        <w:spacing w:line="276" w:lineRule="auto"/>
        <w:rPr>
          <w:rFonts w:cs="Arial"/>
          <w:b/>
          <w:bCs/>
          <w:sz w:val="18"/>
          <w:szCs w:val="18"/>
          <w:u w:val="single"/>
        </w:rPr>
      </w:pPr>
      <w:r w:rsidRPr="00A641C0">
        <w:rPr>
          <w:rFonts w:cs="Arial"/>
          <w:b/>
          <w:bCs/>
          <w:sz w:val="18"/>
          <w:szCs w:val="18"/>
          <w:u w:val="single"/>
        </w:rPr>
        <w:t>Criteris per a la determinació de l’existència d’</w:t>
      </w:r>
      <w:r w:rsidRPr="00A641C0">
        <w:rPr>
          <w:rFonts w:cs="Arial"/>
          <w:b/>
          <w:snapToGrid w:val="0"/>
          <w:sz w:val="18"/>
          <w:szCs w:val="18"/>
          <w:u w:val="single"/>
        </w:rPr>
        <w:t>ofertes anormalment baixes:</w:t>
      </w:r>
    </w:p>
    <w:p w14:paraId="3E9DCC0C" w14:textId="77777777" w:rsidR="009C530D" w:rsidRPr="00BA76F8" w:rsidRDefault="009C530D" w:rsidP="009C530D">
      <w:pPr>
        <w:autoSpaceDE w:val="0"/>
        <w:autoSpaceDN w:val="0"/>
        <w:adjustRightInd w:val="0"/>
        <w:spacing w:line="276" w:lineRule="auto"/>
        <w:jc w:val="both"/>
        <w:rPr>
          <w:rFonts w:ascii="Arial" w:hAnsi="Arial" w:cs="Arial"/>
          <w:b/>
          <w:bCs/>
          <w:sz w:val="18"/>
          <w:szCs w:val="18"/>
        </w:rPr>
      </w:pPr>
    </w:p>
    <w:p w14:paraId="46A9CF03" w14:textId="7121A844" w:rsidR="009C530D" w:rsidRPr="00BA76F8" w:rsidRDefault="009C530D" w:rsidP="009C530D">
      <w:pPr>
        <w:autoSpaceDE w:val="0"/>
        <w:autoSpaceDN w:val="0"/>
        <w:adjustRightInd w:val="0"/>
        <w:spacing w:line="276" w:lineRule="auto"/>
        <w:jc w:val="both"/>
        <w:rPr>
          <w:rFonts w:ascii="Arial" w:hAnsi="Arial" w:cs="Arial"/>
          <w:sz w:val="18"/>
          <w:szCs w:val="18"/>
        </w:rPr>
      </w:pPr>
      <w:r w:rsidRPr="00BA76F8">
        <w:rPr>
          <w:rFonts w:ascii="Arial" w:hAnsi="Arial" w:cs="Arial"/>
          <w:sz w:val="18"/>
          <w:szCs w:val="18"/>
        </w:rPr>
        <w:t>Es considerarà una oferta incursa en valor anormalment baix, als efectes de l’article 149 de la LCSP, quan la puntuació obtinguda pels criteris d’adjudicació que no són preu estigui per damunt de la suma de les següents variables a) i b) i que, al mateix temps, la seva oferta econòmica (preu) sigui inferior a la mitjana de les ofertes econòmiques presentades en un percentatge superior al 10%:</w:t>
      </w:r>
      <w:r w:rsidR="00394D03">
        <w:rPr>
          <w:rFonts w:ascii="Arial" w:hAnsi="Arial" w:cs="Arial"/>
          <w:sz w:val="18"/>
          <w:szCs w:val="18"/>
        </w:rPr>
        <w:t xml:space="preserve">     </w:t>
      </w:r>
    </w:p>
    <w:p w14:paraId="7B777A15" w14:textId="77777777" w:rsidR="009C530D" w:rsidRPr="00BA76F8" w:rsidRDefault="009C530D" w:rsidP="009C530D">
      <w:pPr>
        <w:autoSpaceDE w:val="0"/>
        <w:autoSpaceDN w:val="0"/>
        <w:adjustRightInd w:val="0"/>
        <w:spacing w:line="276" w:lineRule="auto"/>
        <w:jc w:val="both"/>
        <w:rPr>
          <w:rFonts w:ascii="Arial" w:hAnsi="Arial" w:cs="Arial"/>
          <w:sz w:val="18"/>
          <w:szCs w:val="18"/>
        </w:rPr>
      </w:pPr>
    </w:p>
    <w:p w14:paraId="31936939" w14:textId="77777777" w:rsidR="009C530D" w:rsidRPr="00BA76F8" w:rsidRDefault="009C530D" w:rsidP="00F51AB9">
      <w:pPr>
        <w:numPr>
          <w:ilvl w:val="0"/>
          <w:numId w:val="4"/>
        </w:numPr>
        <w:autoSpaceDE w:val="0"/>
        <w:autoSpaceDN w:val="0"/>
        <w:adjustRightInd w:val="0"/>
        <w:spacing w:line="276" w:lineRule="auto"/>
        <w:ind w:left="426" w:hanging="284"/>
        <w:jc w:val="both"/>
        <w:rPr>
          <w:rFonts w:ascii="Arial" w:hAnsi="Arial" w:cs="Arial"/>
          <w:sz w:val="18"/>
          <w:szCs w:val="18"/>
        </w:rPr>
      </w:pPr>
      <w:r w:rsidRPr="00BA76F8">
        <w:rPr>
          <w:rFonts w:ascii="Arial" w:hAnsi="Arial" w:cs="Arial"/>
          <w:sz w:val="18"/>
          <w:szCs w:val="18"/>
        </w:rPr>
        <w:t>La mitjana aritmètica de la puntuació obtinguda per les empreses licitadores en els criteris d’adjudicació que no són preu.</w:t>
      </w:r>
    </w:p>
    <w:p w14:paraId="7F387144" w14:textId="77777777" w:rsidR="009C530D" w:rsidRPr="00BA76F8" w:rsidRDefault="009C530D" w:rsidP="009C530D">
      <w:pPr>
        <w:autoSpaceDE w:val="0"/>
        <w:autoSpaceDN w:val="0"/>
        <w:adjustRightInd w:val="0"/>
        <w:spacing w:line="276" w:lineRule="auto"/>
        <w:ind w:left="426"/>
        <w:jc w:val="both"/>
        <w:rPr>
          <w:rFonts w:ascii="Arial" w:hAnsi="Arial" w:cs="Arial"/>
          <w:sz w:val="18"/>
          <w:szCs w:val="18"/>
        </w:rPr>
      </w:pPr>
    </w:p>
    <w:p w14:paraId="335E3B6F" w14:textId="77777777" w:rsidR="009C530D" w:rsidRPr="00BA76F8" w:rsidRDefault="009C530D" w:rsidP="00F51AB9">
      <w:pPr>
        <w:numPr>
          <w:ilvl w:val="0"/>
          <w:numId w:val="4"/>
        </w:numPr>
        <w:autoSpaceDE w:val="0"/>
        <w:autoSpaceDN w:val="0"/>
        <w:adjustRightInd w:val="0"/>
        <w:spacing w:line="276" w:lineRule="auto"/>
        <w:ind w:left="426" w:hanging="284"/>
        <w:jc w:val="both"/>
        <w:rPr>
          <w:rFonts w:ascii="Arial" w:hAnsi="Arial" w:cs="Arial"/>
          <w:sz w:val="18"/>
          <w:szCs w:val="18"/>
        </w:rPr>
      </w:pPr>
      <w:r w:rsidRPr="00BA76F8">
        <w:rPr>
          <w:rFonts w:ascii="Arial" w:hAnsi="Arial" w:cs="Arial"/>
          <w:sz w:val="18"/>
          <w:szCs w:val="18"/>
        </w:rPr>
        <w:t>El càlcul de la mitjana aritmètica de les desviacions obtingudes, en valor absolut, és a dir, sense tenir en compte el signe positiu o negatiu, pels criteris que no són preu.</w:t>
      </w:r>
    </w:p>
    <w:p w14:paraId="411AE35F" w14:textId="77777777" w:rsidR="009C530D" w:rsidRPr="00BA76F8" w:rsidRDefault="009C530D" w:rsidP="009C530D">
      <w:pPr>
        <w:spacing w:line="276" w:lineRule="auto"/>
        <w:jc w:val="both"/>
        <w:rPr>
          <w:rFonts w:ascii="Arial" w:hAnsi="Arial" w:cs="Arial"/>
          <w:snapToGrid w:val="0"/>
          <w:sz w:val="18"/>
          <w:szCs w:val="18"/>
        </w:rPr>
      </w:pPr>
    </w:p>
    <w:p w14:paraId="3F918961" w14:textId="77777777" w:rsidR="009C530D" w:rsidRPr="00BA76F8" w:rsidRDefault="009C530D" w:rsidP="009C530D">
      <w:pPr>
        <w:spacing w:line="276" w:lineRule="auto"/>
        <w:jc w:val="both"/>
        <w:rPr>
          <w:rFonts w:ascii="Arial" w:hAnsi="Arial" w:cs="Arial"/>
          <w:snapToGrid w:val="0"/>
          <w:sz w:val="18"/>
          <w:szCs w:val="18"/>
        </w:rPr>
      </w:pPr>
      <w:r w:rsidRPr="00BA76F8">
        <w:rPr>
          <w:rFonts w:ascii="Arial" w:hAnsi="Arial" w:cs="Arial"/>
          <w:snapToGrid w:val="0"/>
          <w:sz w:val="18"/>
          <w:szCs w:val="18"/>
        </w:rPr>
        <w:t xml:space="preserve">En cas d’existir ofertes anormalment baixes, es seguirà el procediment descrit a la clàusula 13.4 d’aquest plec. </w:t>
      </w:r>
    </w:p>
    <w:p w14:paraId="4D502E39" w14:textId="77777777" w:rsidR="009C530D" w:rsidRPr="00BA76F8" w:rsidRDefault="009C530D" w:rsidP="009C530D">
      <w:pPr>
        <w:autoSpaceDE w:val="0"/>
        <w:autoSpaceDN w:val="0"/>
        <w:adjustRightInd w:val="0"/>
        <w:spacing w:line="276" w:lineRule="auto"/>
        <w:jc w:val="both"/>
        <w:rPr>
          <w:rFonts w:ascii="Arial" w:hAnsi="Arial" w:cs="Arial"/>
          <w:sz w:val="18"/>
          <w:szCs w:val="18"/>
        </w:rPr>
      </w:pPr>
    </w:p>
    <w:p w14:paraId="180A0E56" w14:textId="77777777" w:rsidR="009C530D" w:rsidRPr="00BA76F8" w:rsidRDefault="009C530D" w:rsidP="009C530D">
      <w:pPr>
        <w:autoSpaceDE w:val="0"/>
        <w:autoSpaceDN w:val="0"/>
        <w:adjustRightInd w:val="0"/>
        <w:spacing w:line="276" w:lineRule="auto"/>
        <w:jc w:val="both"/>
        <w:rPr>
          <w:rFonts w:ascii="Arial" w:hAnsi="Arial" w:cs="Arial"/>
          <w:color w:val="000000" w:themeColor="text1"/>
          <w:sz w:val="18"/>
          <w:szCs w:val="18"/>
        </w:rPr>
      </w:pPr>
    </w:p>
    <w:p w14:paraId="54D4B39C" w14:textId="0E65137A" w:rsidR="009C530D" w:rsidRPr="00BA76F8" w:rsidRDefault="009C530D" w:rsidP="00A641C0">
      <w:pPr>
        <w:numPr>
          <w:ilvl w:val="0"/>
          <w:numId w:val="1"/>
        </w:numPr>
        <w:autoSpaceDE w:val="0"/>
        <w:autoSpaceDN w:val="0"/>
        <w:adjustRightInd w:val="0"/>
        <w:spacing w:line="276" w:lineRule="auto"/>
        <w:ind w:hanging="426"/>
        <w:jc w:val="both"/>
        <w:rPr>
          <w:rFonts w:ascii="Arial" w:hAnsi="Arial" w:cs="Arial"/>
          <w:b/>
          <w:bCs/>
          <w:color w:val="000000" w:themeColor="text1"/>
          <w:sz w:val="18"/>
          <w:szCs w:val="18"/>
        </w:rPr>
      </w:pPr>
      <w:r w:rsidRPr="00BA76F8">
        <w:rPr>
          <w:rFonts w:ascii="Arial" w:hAnsi="Arial" w:cs="Arial"/>
          <w:b/>
          <w:bCs/>
          <w:color w:val="000000" w:themeColor="text1"/>
          <w:sz w:val="18"/>
          <w:szCs w:val="18"/>
          <w:u w:val="single"/>
        </w:rPr>
        <w:t>Garantia definitiva</w:t>
      </w:r>
      <w:r w:rsidRPr="00BA76F8">
        <w:rPr>
          <w:rFonts w:ascii="Arial" w:hAnsi="Arial" w:cs="Arial"/>
          <w:b/>
          <w:bCs/>
          <w:color w:val="000000" w:themeColor="text1"/>
          <w:sz w:val="18"/>
          <w:szCs w:val="18"/>
        </w:rPr>
        <w:t>:</w:t>
      </w:r>
      <w:r w:rsidRPr="00BA76F8">
        <w:rPr>
          <w:rFonts w:ascii="Arial" w:hAnsi="Arial" w:cs="Arial"/>
          <w:color w:val="000000" w:themeColor="text1"/>
          <w:sz w:val="18"/>
          <w:szCs w:val="18"/>
        </w:rPr>
        <w:t xml:space="preserve"> </w:t>
      </w:r>
      <w:r w:rsidRPr="00BA76F8">
        <w:rPr>
          <w:rFonts w:ascii="Arial" w:hAnsi="Arial" w:cs="Arial"/>
          <w:bCs/>
          <w:color w:val="000000" w:themeColor="text1"/>
          <w:sz w:val="18"/>
          <w:szCs w:val="18"/>
        </w:rPr>
        <w:t>Sí</w:t>
      </w:r>
    </w:p>
    <w:p w14:paraId="7EFB549D" w14:textId="77777777" w:rsidR="009C530D" w:rsidRPr="00BA76F8" w:rsidRDefault="009C530D" w:rsidP="009C530D">
      <w:pPr>
        <w:autoSpaceDE w:val="0"/>
        <w:autoSpaceDN w:val="0"/>
        <w:adjustRightInd w:val="0"/>
        <w:spacing w:line="276" w:lineRule="auto"/>
        <w:jc w:val="both"/>
        <w:rPr>
          <w:rFonts w:ascii="Arial" w:hAnsi="Arial" w:cs="Arial"/>
          <w:b/>
          <w:bCs/>
          <w:color w:val="000000" w:themeColor="text1"/>
          <w:sz w:val="18"/>
          <w:szCs w:val="18"/>
        </w:rPr>
      </w:pPr>
    </w:p>
    <w:p w14:paraId="0AEA0F4A" w14:textId="77777777" w:rsidR="009C530D" w:rsidRPr="00BA76F8" w:rsidRDefault="009C530D" w:rsidP="009C530D">
      <w:pPr>
        <w:autoSpaceDE w:val="0"/>
        <w:autoSpaceDN w:val="0"/>
        <w:adjustRightInd w:val="0"/>
        <w:spacing w:line="276" w:lineRule="auto"/>
        <w:jc w:val="both"/>
        <w:rPr>
          <w:rFonts w:ascii="Arial" w:hAnsi="Arial" w:cs="Arial"/>
          <w:color w:val="000000" w:themeColor="text1"/>
          <w:sz w:val="18"/>
          <w:szCs w:val="18"/>
        </w:rPr>
      </w:pPr>
      <w:r w:rsidRPr="00BA76F8">
        <w:rPr>
          <w:rFonts w:ascii="Arial" w:hAnsi="Arial" w:cs="Arial"/>
          <w:color w:val="000000" w:themeColor="text1"/>
          <w:sz w:val="18"/>
          <w:szCs w:val="18"/>
        </w:rPr>
        <w:t>Import: 5 % del preu final ofert, IVA exclòs.</w:t>
      </w:r>
    </w:p>
    <w:p w14:paraId="50592DEC" w14:textId="77777777" w:rsidR="009C530D" w:rsidRPr="00BA76F8" w:rsidRDefault="009C530D" w:rsidP="009C530D">
      <w:pPr>
        <w:autoSpaceDE w:val="0"/>
        <w:autoSpaceDN w:val="0"/>
        <w:adjustRightInd w:val="0"/>
        <w:spacing w:line="276" w:lineRule="auto"/>
        <w:jc w:val="both"/>
        <w:rPr>
          <w:rFonts w:ascii="Arial" w:hAnsi="Arial" w:cs="Arial"/>
          <w:color w:val="000000" w:themeColor="text1"/>
          <w:sz w:val="18"/>
          <w:szCs w:val="18"/>
        </w:rPr>
      </w:pPr>
    </w:p>
    <w:p w14:paraId="08439EBD" w14:textId="73518412" w:rsidR="009C530D" w:rsidRPr="00BA76F8" w:rsidRDefault="009C530D" w:rsidP="009C530D">
      <w:pPr>
        <w:autoSpaceDE w:val="0"/>
        <w:autoSpaceDN w:val="0"/>
        <w:adjustRightInd w:val="0"/>
        <w:spacing w:line="276" w:lineRule="auto"/>
        <w:jc w:val="both"/>
        <w:rPr>
          <w:rFonts w:ascii="Arial" w:hAnsi="Arial" w:cs="Arial"/>
          <w:color w:val="000000" w:themeColor="text1"/>
          <w:sz w:val="18"/>
          <w:szCs w:val="18"/>
        </w:rPr>
      </w:pPr>
      <w:r w:rsidRPr="00BA76F8">
        <w:rPr>
          <w:rFonts w:ascii="Arial" w:hAnsi="Arial" w:cs="Arial"/>
          <w:color w:val="000000" w:themeColor="text1"/>
          <w:sz w:val="18"/>
          <w:szCs w:val="18"/>
        </w:rPr>
        <w:t xml:space="preserve">Forma de constitució: D’acord amb el que disposa l’article 108 LCSP i la clàusula </w:t>
      </w:r>
      <w:r w:rsidR="00A641C0">
        <w:rPr>
          <w:rFonts w:ascii="Arial" w:hAnsi="Arial" w:cs="Arial"/>
          <w:color w:val="000000" w:themeColor="text1"/>
          <w:sz w:val="18"/>
          <w:szCs w:val="18"/>
        </w:rPr>
        <w:t>setzena</w:t>
      </w:r>
      <w:r w:rsidRPr="00BA76F8">
        <w:rPr>
          <w:rFonts w:ascii="Arial" w:hAnsi="Arial" w:cs="Arial"/>
          <w:color w:val="000000" w:themeColor="text1"/>
          <w:sz w:val="18"/>
          <w:szCs w:val="18"/>
        </w:rPr>
        <w:t>.</w:t>
      </w:r>
    </w:p>
    <w:p w14:paraId="252D70A2" w14:textId="77777777" w:rsidR="009C530D" w:rsidRPr="00BA76F8" w:rsidRDefault="009C530D" w:rsidP="009C530D">
      <w:pPr>
        <w:autoSpaceDE w:val="0"/>
        <w:autoSpaceDN w:val="0"/>
        <w:adjustRightInd w:val="0"/>
        <w:spacing w:line="276" w:lineRule="auto"/>
        <w:jc w:val="both"/>
        <w:rPr>
          <w:rFonts w:ascii="Arial" w:hAnsi="Arial" w:cs="Arial"/>
          <w:color w:val="000000" w:themeColor="text1"/>
          <w:sz w:val="18"/>
          <w:szCs w:val="18"/>
        </w:rPr>
      </w:pPr>
    </w:p>
    <w:p w14:paraId="5B46C4A0" w14:textId="77777777" w:rsidR="009C530D" w:rsidRPr="00BA76F8" w:rsidRDefault="009C530D" w:rsidP="009C530D">
      <w:pPr>
        <w:autoSpaceDE w:val="0"/>
        <w:autoSpaceDN w:val="0"/>
        <w:adjustRightInd w:val="0"/>
        <w:spacing w:line="276" w:lineRule="auto"/>
        <w:jc w:val="both"/>
        <w:rPr>
          <w:rFonts w:ascii="Arial" w:hAnsi="Arial" w:cs="Arial"/>
          <w:color w:val="000000" w:themeColor="text1"/>
          <w:sz w:val="18"/>
          <w:szCs w:val="18"/>
        </w:rPr>
      </w:pPr>
      <w:r w:rsidRPr="00BA76F8">
        <w:rPr>
          <w:rFonts w:ascii="Arial" w:hAnsi="Arial" w:cs="Arial"/>
          <w:color w:val="000000" w:themeColor="text1"/>
          <w:sz w:val="18"/>
          <w:szCs w:val="18"/>
        </w:rPr>
        <w:t xml:space="preserve">Garantia complementària: No </w:t>
      </w:r>
    </w:p>
    <w:p w14:paraId="44F21CCB" w14:textId="77777777" w:rsidR="009C530D" w:rsidRPr="00BA76F8" w:rsidRDefault="009C530D" w:rsidP="009C530D">
      <w:pPr>
        <w:autoSpaceDE w:val="0"/>
        <w:autoSpaceDN w:val="0"/>
        <w:adjustRightInd w:val="0"/>
        <w:spacing w:line="276" w:lineRule="auto"/>
        <w:jc w:val="both"/>
        <w:rPr>
          <w:rFonts w:ascii="Arial" w:hAnsi="Arial" w:cs="Arial"/>
          <w:sz w:val="18"/>
          <w:szCs w:val="18"/>
        </w:rPr>
      </w:pPr>
    </w:p>
    <w:p w14:paraId="17477C74" w14:textId="77777777" w:rsidR="009C530D" w:rsidRPr="00BA76F8" w:rsidRDefault="009C530D" w:rsidP="009C530D">
      <w:pPr>
        <w:autoSpaceDE w:val="0"/>
        <w:autoSpaceDN w:val="0"/>
        <w:adjustRightInd w:val="0"/>
        <w:spacing w:line="276" w:lineRule="auto"/>
        <w:jc w:val="both"/>
        <w:rPr>
          <w:rFonts w:ascii="Arial" w:hAnsi="Arial" w:cs="Arial"/>
          <w:sz w:val="18"/>
          <w:szCs w:val="18"/>
        </w:rPr>
      </w:pPr>
    </w:p>
    <w:p w14:paraId="2C7E266A" w14:textId="5AFEDF7B" w:rsidR="009C530D" w:rsidRPr="00A641C0" w:rsidRDefault="009C530D" w:rsidP="00A641C0">
      <w:pPr>
        <w:pStyle w:val="Pargrafdellista"/>
        <w:numPr>
          <w:ilvl w:val="0"/>
          <w:numId w:val="1"/>
        </w:numPr>
        <w:autoSpaceDE w:val="0"/>
        <w:autoSpaceDN w:val="0"/>
        <w:adjustRightInd w:val="0"/>
        <w:spacing w:line="276" w:lineRule="auto"/>
        <w:rPr>
          <w:rFonts w:cs="Arial"/>
          <w:b/>
          <w:bCs/>
          <w:sz w:val="18"/>
          <w:szCs w:val="18"/>
          <w:u w:val="single"/>
        </w:rPr>
      </w:pPr>
      <w:r w:rsidRPr="00A641C0">
        <w:rPr>
          <w:rFonts w:cs="Arial"/>
          <w:b/>
          <w:bCs/>
          <w:sz w:val="18"/>
          <w:szCs w:val="18"/>
          <w:u w:val="single"/>
        </w:rPr>
        <w:t>Altra documentació a presentar per l’empresa que hagi presentat la millor oferta, a més de l’exigida a la clàusula 15.2 d’aquest plec:</w:t>
      </w:r>
    </w:p>
    <w:p w14:paraId="7E9473CA" w14:textId="77777777" w:rsidR="009C530D" w:rsidRPr="00BA76F8" w:rsidRDefault="009C530D" w:rsidP="009C530D">
      <w:pPr>
        <w:autoSpaceDE w:val="0"/>
        <w:autoSpaceDN w:val="0"/>
        <w:adjustRightInd w:val="0"/>
        <w:spacing w:line="276" w:lineRule="auto"/>
        <w:ind w:left="357" w:hanging="357"/>
        <w:jc w:val="both"/>
        <w:rPr>
          <w:rFonts w:ascii="Arial" w:hAnsi="Arial" w:cs="Arial"/>
          <w:b/>
          <w:bCs/>
          <w:sz w:val="18"/>
          <w:szCs w:val="18"/>
          <w:u w:val="single"/>
        </w:rPr>
      </w:pPr>
    </w:p>
    <w:p w14:paraId="202B10EF" w14:textId="3FE20F65" w:rsidR="009C530D" w:rsidRPr="00BA76F8" w:rsidRDefault="009C530D" w:rsidP="00F51AB9">
      <w:pPr>
        <w:pStyle w:val="Pargrafdellista"/>
        <w:numPr>
          <w:ilvl w:val="0"/>
          <w:numId w:val="17"/>
        </w:numPr>
        <w:autoSpaceDE w:val="0"/>
        <w:autoSpaceDN w:val="0"/>
        <w:adjustRightInd w:val="0"/>
        <w:spacing w:line="276" w:lineRule="auto"/>
        <w:rPr>
          <w:rFonts w:cs="Arial"/>
          <w:bCs/>
          <w:sz w:val="18"/>
          <w:szCs w:val="18"/>
        </w:rPr>
      </w:pPr>
      <w:r w:rsidRPr="00BA76F8">
        <w:rPr>
          <w:rFonts w:cs="Arial"/>
          <w:bCs/>
          <w:sz w:val="18"/>
          <w:szCs w:val="18"/>
        </w:rPr>
        <w:t xml:space="preserve">Els proposats adjudicataris hauran de disposar d’una pòlissa d’assegurances que els cobreixi dels possibles riscos i responsabilitats sobre les persones i els béns, que puguin ser causats per l’adjudicatari i els seus agents en el desenvolupament dels serveis contractats, per un import de, com a mínim, </w:t>
      </w:r>
      <w:r w:rsidR="00671112">
        <w:rPr>
          <w:rFonts w:cs="Arial"/>
          <w:bCs/>
          <w:sz w:val="18"/>
          <w:szCs w:val="18"/>
        </w:rPr>
        <w:t>3</w:t>
      </w:r>
      <w:r w:rsidRPr="00BA76F8">
        <w:rPr>
          <w:rFonts w:cs="Arial"/>
          <w:bCs/>
          <w:sz w:val="18"/>
          <w:szCs w:val="18"/>
        </w:rPr>
        <w:t>00.000,00 €. Aquesta pòlissa haurà d’estar en vigor durant l’execució del contracte. Documentació justificativa de tenir subscrita la pòlissa d’assegurança: s’aportarà copia del contracte i document acreditatiu del pagament de la prima.</w:t>
      </w:r>
      <w:r w:rsidR="00811864">
        <w:rPr>
          <w:rFonts w:cs="Arial"/>
          <w:bCs/>
          <w:sz w:val="18"/>
          <w:szCs w:val="18"/>
        </w:rPr>
        <w:t xml:space="preserve"> </w:t>
      </w:r>
    </w:p>
    <w:p w14:paraId="2F5E3A91" w14:textId="5BA6162B" w:rsidR="00811864" w:rsidRDefault="00811864" w:rsidP="009C530D">
      <w:pPr>
        <w:autoSpaceDE w:val="0"/>
        <w:autoSpaceDN w:val="0"/>
        <w:adjustRightInd w:val="0"/>
        <w:spacing w:line="276" w:lineRule="auto"/>
        <w:jc w:val="both"/>
        <w:rPr>
          <w:rFonts w:ascii="Arial" w:hAnsi="Arial" w:cs="Arial"/>
          <w:bCs/>
          <w:sz w:val="18"/>
          <w:szCs w:val="18"/>
        </w:rPr>
      </w:pPr>
    </w:p>
    <w:p w14:paraId="1FDD8E7B" w14:textId="77777777" w:rsidR="00811864" w:rsidRPr="00BA76F8" w:rsidRDefault="00811864" w:rsidP="009C530D">
      <w:pPr>
        <w:autoSpaceDE w:val="0"/>
        <w:autoSpaceDN w:val="0"/>
        <w:adjustRightInd w:val="0"/>
        <w:spacing w:line="276" w:lineRule="auto"/>
        <w:jc w:val="both"/>
        <w:rPr>
          <w:rFonts w:ascii="Arial" w:hAnsi="Arial" w:cs="Arial"/>
          <w:bCs/>
          <w:sz w:val="18"/>
          <w:szCs w:val="18"/>
        </w:rPr>
      </w:pPr>
    </w:p>
    <w:p w14:paraId="27070AC4" w14:textId="77777777" w:rsidR="009C530D" w:rsidRPr="00BA76F8" w:rsidRDefault="009C530D" w:rsidP="009C530D">
      <w:pPr>
        <w:autoSpaceDE w:val="0"/>
        <w:autoSpaceDN w:val="0"/>
        <w:adjustRightInd w:val="0"/>
        <w:spacing w:line="276" w:lineRule="auto"/>
        <w:jc w:val="both"/>
        <w:rPr>
          <w:rFonts w:ascii="Arial" w:hAnsi="Arial" w:cs="Arial"/>
          <w:snapToGrid w:val="0"/>
          <w:sz w:val="18"/>
          <w:szCs w:val="18"/>
        </w:rPr>
      </w:pPr>
    </w:p>
    <w:p w14:paraId="5434C3D0" w14:textId="77777777" w:rsidR="009C530D" w:rsidRPr="00BA76F8" w:rsidRDefault="009C530D" w:rsidP="00A641C0">
      <w:pPr>
        <w:numPr>
          <w:ilvl w:val="0"/>
          <w:numId w:val="1"/>
        </w:numPr>
        <w:autoSpaceDE w:val="0"/>
        <w:autoSpaceDN w:val="0"/>
        <w:adjustRightInd w:val="0"/>
        <w:spacing w:line="276" w:lineRule="auto"/>
        <w:ind w:hanging="426"/>
        <w:jc w:val="both"/>
        <w:rPr>
          <w:rFonts w:ascii="Arial" w:hAnsi="Arial" w:cs="Arial"/>
          <w:b/>
          <w:bCs/>
          <w:sz w:val="18"/>
          <w:szCs w:val="18"/>
          <w:u w:val="single"/>
        </w:rPr>
      </w:pPr>
      <w:r w:rsidRPr="00BA76F8">
        <w:rPr>
          <w:rFonts w:ascii="Arial" w:hAnsi="Arial" w:cs="Arial"/>
          <w:b/>
          <w:bCs/>
          <w:sz w:val="18"/>
          <w:szCs w:val="18"/>
          <w:u w:val="single"/>
        </w:rPr>
        <w:t>Condicions especials d’execució i obligacions essencials del contracte</w:t>
      </w:r>
      <w:r w:rsidRPr="00BA76F8">
        <w:rPr>
          <w:rFonts w:ascii="Arial" w:hAnsi="Arial" w:cs="Arial"/>
          <w:b/>
          <w:bCs/>
          <w:sz w:val="18"/>
          <w:szCs w:val="18"/>
        </w:rPr>
        <w:t>:</w:t>
      </w:r>
    </w:p>
    <w:p w14:paraId="0748EEC3" w14:textId="77777777" w:rsidR="009C530D" w:rsidRPr="00BA76F8" w:rsidRDefault="009C530D" w:rsidP="009C530D">
      <w:pPr>
        <w:autoSpaceDE w:val="0"/>
        <w:autoSpaceDN w:val="0"/>
        <w:adjustRightInd w:val="0"/>
        <w:spacing w:line="276" w:lineRule="auto"/>
        <w:jc w:val="both"/>
        <w:rPr>
          <w:rFonts w:ascii="Arial" w:hAnsi="Arial" w:cs="Arial"/>
          <w:b/>
          <w:bCs/>
          <w:sz w:val="18"/>
          <w:szCs w:val="18"/>
          <w:u w:val="single"/>
        </w:rPr>
      </w:pPr>
    </w:p>
    <w:p w14:paraId="13FC6D68" w14:textId="77777777" w:rsidR="009C530D" w:rsidRPr="00BA76F8" w:rsidRDefault="009C530D" w:rsidP="00F51AB9">
      <w:pPr>
        <w:pStyle w:val="Pargrafdellista"/>
        <w:numPr>
          <w:ilvl w:val="0"/>
          <w:numId w:val="14"/>
        </w:numPr>
        <w:autoSpaceDE w:val="0"/>
        <w:autoSpaceDN w:val="0"/>
        <w:adjustRightInd w:val="0"/>
        <w:spacing w:line="276" w:lineRule="auto"/>
        <w:rPr>
          <w:rFonts w:cs="Arial"/>
          <w:bCs/>
          <w:sz w:val="18"/>
          <w:szCs w:val="18"/>
        </w:rPr>
      </w:pPr>
      <w:r w:rsidRPr="00BA76F8">
        <w:rPr>
          <w:rFonts w:cs="Arial"/>
          <w:bCs/>
          <w:sz w:val="18"/>
          <w:szCs w:val="18"/>
          <w:u w:val="single"/>
        </w:rPr>
        <w:t>Condicions especials d’execució</w:t>
      </w:r>
      <w:r w:rsidRPr="00BA76F8">
        <w:rPr>
          <w:rFonts w:cs="Arial"/>
          <w:bCs/>
          <w:sz w:val="18"/>
          <w:szCs w:val="18"/>
        </w:rPr>
        <w:t>:</w:t>
      </w:r>
    </w:p>
    <w:p w14:paraId="55FDFBF5" w14:textId="77777777" w:rsidR="009C530D" w:rsidRPr="00BA76F8" w:rsidRDefault="009C530D" w:rsidP="009C530D">
      <w:pPr>
        <w:pStyle w:val="Pargrafdellista"/>
        <w:autoSpaceDE w:val="0"/>
        <w:autoSpaceDN w:val="0"/>
        <w:adjustRightInd w:val="0"/>
        <w:spacing w:line="276" w:lineRule="auto"/>
        <w:ind w:firstLine="0"/>
        <w:rPr>
          <w:rFonts w:cs="Arial"/>
          <w:bCs/>
          <w:sz w:val="18"/>
          <w:szCs w:val="18"/>
        </w:rPr>
      </w:pPr>
    </w:p>
    <w:p w14:paraId="0BB7C34B" w14:textId="77777777" w:rsidR="009C530D" w:rsidRPr="00BA76F8" w:rsidRDefault="009C530D" w:rsidP="009C530D">
      <w:pPr>
        <w:autoSpaceDE w:val="0"/>
        <w:autoSpaceDN w:val="0"/>
        <w:adjustRightInd w:val="0"/>
        <w:spacing w:line="276" w:lineRule="auto"/>
        <w:jc w:val="both"/>
        <w:rPr>
          <w:rFonts w:ascii="Arial" w:hAnsi="Arial" w:cs="Arial"/>
          <w:bCs/>
          <w:sz w:val="18"/>
          <w:szCs w:val="18"/>
        </w:rPr>
      </w:pPr>
      <w:r w:rsidRPr="00BA76F8">
        <w:rPr>
          <w:rFonts w:ascii="Arial" w:hAnsi="Arial" w:cs="Arial"/>
          <w:bCs/>
          <w:sz w:val="18"/>
          <w:szCs w:val="18"/>
        </w:rPr>
        <w:t>A. D’acord amb l’article 202.1 de la LCSP, segons modificació introduïda pel Reial Decret Llei 14/2019, de 31 d’octubre, pel qual s’adopten  mesures urgents per raons de seguretat pública en matèria d'administració digital, contractació del sector públic i telecomunicacions,</w:t>
      </w:r>
      <w:r w:rsidRPr="00BA76F8">
        <w:rPr>
          <w:rFonts w:ascii="Arial" w:hAnsi="Arial" w:cs="Arial"/>
          <w:sz w:val="18"/>
          <w:szCs w:val="18"/>
        </w:rPr>
        <w:t xml:space="preserve"> </w:t>
      </w:r>
      <w:r w:rsidRPr="00BA76F8">
        <w:rPr>
          <w:rFonts w:ascii="Arial" w:hAnsi="Arial" w:cs="Arial"/>
          <w:bCs/>
          <w:sz w:val="18"/>
          <w:szCs w:val="18"/>
        </w:rPr>
        <w:t>l’empresa contractista – i, si escau, les subcontractistes – tenen l’obligació de sotmetre's a la normativa nacional i de la Unió Europea en matèria de protecció de dades.</w:t>
      </w:r>
    </w:p>
    <w:p w14:paraId="23CBCD32" w14:textId="77777777" w:rsidR="009C530D" w:rsidRPr="00BA76F8" w:rsidRDefault="009C530D" w:rsidP="009C530D">
      <w:pPr>
        <w:autoSpaceDE w:val="0"/>
        <w:autoSpaceDN w:val="0"/>
        <w:adjustRightInd w:val="0"/>
        <w:spacing w:line="276" w:lineRule="auto"/>
        <w:jc w:val="both"/>
        <w:rPr>
          <w:rFonts w:ascii="Arial" w:hAnsi="Arial" w:cs="Arial"/>
          <w:bCs/>
          <w:sz w:val="18"/>
          <w:szCs w:val="18"/>
        </w:rPr>
      </w:pPr>
    </w:p>
    <w:p w14:paraId="5C8BAC70" w14:textId="2411DCE5" w:rsidR="009C530D" w:rsidRPr="00BA76F8" w:rsidRDefault="009C530D" w:rsidP="009C530D">
      <w:pPr>
        <w:autoSpaceDE w:val="0"/>
        <w:autoSpaceDN w:val="0"/>
        <w:adjustRightInd w:val="0"/>
        <w:spacing w:line="276" w:lineRule="auto"/>
        <w:jc w:val="both"/>
        <w:rPr>
          <w:rFonts w:ascii="Arial" w:hAnsi="Arial" w:cs="Arial"/>
          <w:bCs/>
          <w:sz w:val="18"/>
          <w:szCs w:val="18"/>
        </w:rPr>
      </w:pPr>
      <w:r w:rsidRPr="00BA76F8">
        <w:rPr>
          <w:rFonts w:ascii="Arial" w:hAnsi="Arial" w:cs="Arial"/>
          <w:bCs/>
          <w:sz w:val="18"/>
          <w:szCs w:val="18"/>
        </w:rPr>
        <w:t>B. D’acord amb l’article 202.2 de la LCSP, s’estableixen com a condicions especials d’execució de caràcter social i mediambiental:</w:t>
      </w:r>
      <w:r w:rsidR="00811864">
        <w:rPr>
          <w:rFonts w:ascii="Arial" w:hAnsi="Arial" w:cs="Arial"/>
          <w:bCs/>
          <w:sz w:val="18"/>
          <w:szCs w:val="18"/>
        </w:rPr>
        <w:t xml:space="preserve"> </w:t>
      </w:r>
    </w:p>
    <w:p w14:paraId="75632425" w14:textId="77777777" w:rsidR="009C530D" w:rsidRPr="00BA76F8" w:rsidRDefault="009C530D" w:rsidP="009C530D">
      <w:pPr>
        <w:autoSpaceDE w:val="0"/>
        <w:autoSpaceDN w:val="0"/>
        <w:adjustRightInd w:val="0"/>
        <w:spacing w:line="276" w:lineRule="auto"/>
        <w:jc w:val="both"/>
        <w:rPr>
          <w:rFonts w:ascii="Arial" w:hAnsi="Arial" w:cs="Arial"/>
          <w:bCs/>
          <w:sz w:val="18"/>
          <w:szCs w:val="18"/>
        </w:rPr>
      </w:pPr>
    </w:p>
    <w:p w14:paraId="776E8903" w14:textId="52FC3648" w:rsidR="009C530D" w:rsidRPr="00BA76F8" w:rsidRDefault="009C530D" w:rsidP="009C530D">
      <w:pPr>
        <w:autoSpaceDE w:val="0"/>
        <w:autoSpaceDN w:val="0"/>
        <w:adjustRightInd w:val="0"/>
        <w:spacing w:line="276" w:lineRule="auto"/>
        <w:jc w:val="both"/>
        <w:rPr>
          <w:rFonts w:ascii="Arial" w:hAnsi="Arial" w:cs="Arial"/>
          <w:bCs/>
          <w:sz w:val="18"/>
          <w:szCs w:val="18"/>
        </w:rPr>
      </w:pPr>
      <w:r w:rsidRPr="00BA76F8">
        <w:rPr>
          <w:rFonts w:ascii="Arial" w:hAnsi="Arial" w:cs="Arial"/>
          <w:bCs/>
          <w:sz w:val="18"/>
          <w:szCs w:val="18"/>
        </w:rPr>
        <w:t xml:space="preserve"> - Manteniment de les condicions laborals de les persones que executen el contracte durant tot el període contractual: L’empresa contractista ha de mantenir, durant tota l’execució del contracte les condicions </w:t>
      </w:r>
      <w:r w:rsidRPr="00BA76F8">
        <w:rPr>
          <w:rFonts w:ascii="Arial" w:hAnsi="Arial" w:cs="Arial"/>
          <w:bCs/>
          <w:sz w:val="18"/>
          <w:szCs w:val="18"/>
        </w:rPr>
        <w:lastRenderedPageBreak/>
        <w:t>laborals i socials de les persones treballadores ocupades en l’execució del contracte, fixades en el moment de presentar l’oferta, segons el conveni que sigui d’aplicació.</w:t>
      </w:r>
      <w:r w:rsidR="00F56CF9">
        <w:rPr>
          <w:rFonts w:ascii="Arial" w:hAnsi="Arial" w:cs="Arial"/>
          <w:bCs/>
          <w:sz w:val="18"/>
          <w:szCs w:val="18"/>
        </w:rPr>
        <w:t xml:space="preserve">  </w:t>
      </w:r>
    </w:p>
    <w:p w14:paraId="668B35BE" w14:textId="77777777" w:rsidR="009C530D" w:rsidRPr="00BA76F8" w:rsidRDefault="009C530D" w:rsidP="009C530D">
      <w:pPr>
        <w:autoSpaceDE w:val="0"/>
        <w:autoSpaceDN w:val="0"/>
        <w:adjustRightInd w:val="0"/>
        <w:spacing w:line="276" w:lineRule="auto"/>
        <w:jc w:val="both"/>
        <w:rPr>
          <w:rFonts w:ascii="Arial" w:hAnsi="Arial" w:cs="Arial"/>
          <w:bCs/>
          <w:sz w:val="18"/>
          <w:szCs w:val="18"/>
        </w:rPr>
      </w:pPr>
    </w:p>
    <w:p w14:paraId="0599AB65" w14:textId="77777777" w:rsidR="009C530D" w:rsidRPr="00BA76F8" w:rsidRDefault="009C530D" w:rsidP="009C530D">
      <w:pPr>
        <w:autoSpaceDE w:val="0"/>
        <w:autoSpaceDN w:val="0"/>
        <w:adjustRightInd w:val="0"/>
        <w:spacing w:line="276" w:lineRule="auto"/>
        <w:jc w:val="both"/>
        <w:rPr>
          <w:rFonts w:ascii="Arial" w:hAnsi="Arial" w:cs="Arial"/>
          <w:bCs/>
          <w:sz w:val="18"/>
          <w:szCs w:val="18"/>
        </w:rPr>
      </w:pPr>
      <w:r w:rsidRPr="00BA76F8">
        <w:rPr>
          <w:rFonts w:ascii="Arial" w:hAnsi="Arial" w:cs="Arial"/>
          <w:bCs/>
          <w:sz w:val="18"/>
          <w:szCs w:val="18"/>
        </w:rPr>
        <w:t xml:space="preserve">- L'empresa vigilarà per l'estricte compliment de les mesures de prevenció de riscos laborals en relació amb els seus treballadors i s'exigirà el compliment del deure de coordinació d'activitats en matèria de prevenció de riscos en cas de subcontractació, conforme a l'article 24 de la Llei 31/1995, de 8 de novembre de Prevenció de Riscos Laborals i el Reial Decret 171/2004, de 30 de gener, pel qual es desenvolupa l’art.24 de la Llei 31/1995, de Prevenció de Riscos Laborals, per garantir la seguretat i protecció de la salut en el lloc de treball, conforme a l'estipulat als convenis col·lectius d'aplicació. </w:t>
      </w:r>
    </w:p>
    <w:p w14:paraId="7350EE59" w14:textId="77777777" w:rsidR="009C530D" w:rsidRPr="00BA76F8" w:rsidRDefault="009C530D" w:rsidP="009C530D">
      <w:pPr>
        <w:autoSpaceDE w:val="0"/>
        <w:autoSpaceDN w:val="0"/>
        <w:adjustRightInd w:val="0"/>
        <w:spacing w:line="276" w:lineRule="auto"/>
        <w:jc w:val="both"/>
        <w:rPr>
          <w:rFonts w:ascii="Arial" w:hAnsi="Arial" w:cs="Arial"/>
          <w:bCs/>
          <w:sz w:val="18"/>
          <w:szCs w:val="18"/>
        </w:rPr>
      </w:pPr>
    </w:p>
    <w:p w14:paraId="02D4B011" w14:textId="77777777" w:rsidR="009C530D" w:rsidRPr="00BA76F8" w:rsidRDefault="009C530D" w:rsidP="009C530D">
      <w:pPr>
        <w:autoSpaceDE w:val="0"/>
        <w:autoSpaceDN w:val="0"/>
        <w:adjustRightInd w:val="0"/>
        <w:spacing w:line="276" w:lineRule="auto"/>
        <w:jc w:val="both"/>
        <w:rPr>
          <w:rFonts w:ascii="Arial" w:hAnsi="Arial" w:cs="Arial"/>
          <w:bCs/>
          <w:sz w:val="18"/>
          <w:szCs w:val="18"/>
        </w:rPr>
      </w:pPr>
      <w:r w:rsidRPr="00BA76F8">
        <w:rPr>
          <w:rFonts w:ascii="Arial" w:hAnsi="Arial" w:cs="Arial"/>
          <w:bCs/>
          <w:sz w:val="18"/>
          <w:szCs w:val="18"/>
        </w:rPr>
        <w:t>- L’empresa haurà d’emprar efectivament una política de comunicació inclusiva per la qual: a) ha de garantir que en les activitats derivades de l’execució del contracte no s’utilitzen llenguatges o imatges sexistes, que atemptin contra la igualtat de les persones amb diversitat funcional de qualsevol tipus, o que no siguin respectuoses amb la cura pel medi ambient, la sostenibilitat i el patrimoni; i b) haurà de fer ús d’una comunicació que no incorri en qualsevol tipus de discriminació per raó de l’orientació i/o identitat sexual, origen, edat, creences, o altres condicions o circumstàncies personals o socials.</w:t>
      </w:r>
    </w:p>
    <w:p w14:paraId="347326A9" w14:textId="77777777" w:rsidR="009C530D" w:rsidRPr="00BA76F8" w:rsidRDefault="009C530D" w:rsidP="009C530D">
      <w:pPr>
        <w:autoSpaceDE w:val="0"/>
        <w:autoSpaceDN w:val="0"/>
        <w:adjustRightInd w:val="0"/>
        <w:spacing w:line="276" w:lineRule="auto"/>
        <w:jc w:val="both"/>
        <w:rPr>
          <w:rFonts w:ascii="Arial" w:hAnsi="Arial" w:cs="Arial"/>
          <w:bCs/>
          <w:sz w:val="18"/>
          <w:szCs w:val="18"/>
        </w:rPr>
      </w:pPr>
    </w:p>
    <w:p w14:paraId="409EFADD" w14:textId="77777777" w:rsidR="009C530D" w:rsidRPr="00BA76F8" w:rsidRDefault="009C530D" w:rsidP="009C530D">
      <w:pPr>
        <w:autoSpaceDE w:val="0"/>
        <w:autoSpaceDN w:val="0"/>
        <w:adjustRightInd w:val="0"/>
        <w:spacing w:line="276" w:lineRule="auto"/>
        <w:jc w:val="both"/>
        <w:rPr>
          <w:rFonts w:ascii="Arial" w:hAnsi="Arial" w:cs="Arial"/>
          <w:bCs/>
          <w:sz w:val="18"/>
          <w:szCs w:val="18"/>
        </w:rPr>
      </w:pPr>
      <w:r w:rsidRPr="00BA76F8">
        <w:rPr>
          <w:rFonts w:ascii="Arial" w:hAnsi="Arial" w:cs="Arial"/>
          <w:bCs/>
          <w:sz w:val="18"/>
          <w:szCs w:val="18"/>
        </w:rPr>
        <w:t>C. Tanmateix, s’estableix com a obligació de les empreses contractistes – i, si escau, de les subcontractistes –, d’aportar una declaració responsable de compromís de compliment de la legislació tributària i de no realització d’operacions financeres contràries a dita normativa en països que siguin considerats paradisos fiscals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 (s’adjunta model a l’Annex 7).</w:t>
      </w:r>
    </w:p>
    <w:p w14:paraId="2E0AB61F" w14:textId="77777777" w:rsidR="009C530D" w:rsidRPr="00BA76F8" w:rsidRDefault="009C530D" w:rsidP="009C530D">
      <w:pPr>
        <w:autoSpaceDE w:val="0"/>
        <w:autoSpaceDN w:val="0"/>
        <w:adjustRightInd w:val="0"/>
        <w:spacing w:line="276" w:lineRule="auto"/>
        <w:jc w:val="both"/>
        <w:rPr>
          <w:rFonts w:ascii="Arial" w:hAnsi="Arial" w:cs="Arial"/>
          <w:bCs/>
          <w:sz w:val="18"/>
          <w:szCs w:val="18"/>
        </w:rPr>
      </w:pPr>
    </w:p>
    <w:p w14:paraId="1CB4303B" w14:textId="77777777" w:rsidR="00F56CF9" w:rsidRDefault="009C530D" w:rsidP="009C530D">
      <w:pPr>
        <w:autoSpaceDE w:val="0"/>
        <w:autoSpaceDN w:val="0"/>
        <w:adjustRightInd w:val="0"/>
        <w:spacing w:line="276" w:lineRule="auto"/>
        <w:jc w:val="both"/>
        <w:rPr>
          <w:rFonts w:ascii="Arial" w:hAnsi="Arial" w:cs="Arial"/>
          <w:bCs/>
          <w:sz w:val="18"/>
          <w:szCs w:val="18"/>
        </w:rPr>
      </w:pPr>
      <w:r w:rsidRPr="00BA76F8">
        <w:rPr>
          <w:rFonts w:ascii="Arial" w:hAnsi="Arial" w:cs="Arial"/>
          <w:bCs/>
          <w:sz w:val="18"/>
          <w:szCs w:val="18"/>
        </w:rPr>
        <w:t>D. Altres condicions especials d'execució: Clàusula ètica.</w:t>
      </w:r>
    </w:p>
    <w:p w14:paraId="6BF981D3" w14:textId="30BB4E36" w:rsidR="009C530D" w:rsidRPr="00BA76F8" w:rsidRDefault="009C530D" w:rsidP="009C530D">
      <w:pPr>
        <w:autoSpaceDE w:val="0"/>
        <w:autoSpaceDN w:val="0"/>
        <w:adjustRightInd w:val="0"/>
        <w:spacing w:line="276" w:lineRule="auto"/>
        <w:jc w:val="both"/>
        <w:rPr>
          <w:rFonts w:ascii="Arial" w:hAnsi="Arial" w:cs="Arial"/>
          <w:bCs/>
          <w:sz w:val="18"/>
          <w:szCs w:val="18"/>
        </w:rPr>
      </w:pPr>
      <w:r w:rsidRPr="00BA76F8">
        <w:rPr>
          <w:rFonts w:ascii="Arial" w:hAnsi="Arial" w:cs="Arial"/>
          <w:bCs/>
          <w:sz w:val="18"/>
          <w:szCs w:val="18"/>
        </w:rPr>
        <w:t xml:space="preserve"> </w:t>
      </w:r>
    </w:p>
    <w:p w14:paraId="5DF66F31" w14:textId="4999CAAF" w:rsidR="009C530D" w:rsidRPr="00BA76F8" w:rsidRDefault="009C530D" w:rsidP="009C530D">
      <w:pPr>
        <w:autoSpaceDE w:val="0"/>
        <w:autoSpaceDN w:val="0"/>
        <w:adjustRightInd w:val="0"/>
        <w:spacing w:line="276" w:lineRule="auto"/>
        <w:jc w:val="both"/>
        <w:rPr>
          <w:rFonts w:ascii="Arial" w:hAnsi="Arial" w:cs="Arial"/>
          <w:bCs/>
          <w:sz w:val="18"/>
          <w:szCs w:val="18"/>
        </w:rPr>
      </w:pPr>
      <w:r w:rsidRPr="00BA76F8">
        <w:rPr>
          <w:rFonts w:ascii="Arial" w:hAnsi="Arial" w:cs="Arial"/>
          <w:bCs/>
          <w:sz w:val="18"/>
          <w:szCs w:val="18"/>
        </w:rPr>
        <w:t>Als efectes del que disposa l’article 55.2 de la Llei 19/2014, de 29 de desembre, de transparència, accés a la informació pública i bon govern, els licitadors, contractistes i subcontractistes assumeixen les obligacions següents:</w:t>
      </w:r>
      <w:r w:rsidR="00F56CF9">
        <w:rPr>
          <w:rFonts w:ascii="Arial" w:hAnsi="Arial" w:cs="Arial"/>
          <w:bCs/>
          <w:sz w:val="18"/>
          <w:szCs w:val="18"/>
        </w:rPr>
        <w:t xml:space="preserve"> </w:t>
      </w:r>
    </w:p>
    <w:p w14:paraId="5214883C" w14:textId="77777777" w:rsidR="009C530D" w:rsidRPr="00BA76F8" w:rsidRDefault="009C530D" w:rsidP="009C530D">
      <w:pPr>
        <w:autoSpaceDE w:val="0"/>
        <w:autoSpaceDN w:val="0"/>
        <w:adjustRightInd w:val="0"/>
        <w:spacing w:line="276" w:lineRule="auto"/>
        <w:jc w:val="both"/>
        <w:rPr>
          <w:rFonts w:ascii="Arial" w:hAnsi="Arial" w:cs="Arial"/>
          <w:bCs/>
          <w:sz w:val="18"/>
          <w:szCs w:val="18"/>
        </w:rPr>
      </w:pPr>
    </w:p>
    <w:p w14:paraId="78BB530A" w14:textId="2C0167B4" w:rsidR="009C530D" w:rsidRPr="00BA76F8" w:rsidRDefault="009C530D" w:rsidP="00F51AB9">
      <w:pPr>
        <w:pStyle w:val="Pargrafdellista"/>
        <w:numPr>
          <w:ilvl w:val="0"/>
          <w:numId w:val="13"/>
        </w:numPr>
        <w:autoSpaceDE w:val="0"/>
        <w:autoSpaceDN w:val="0"/>
        <w:adjustRightInd w:val="0"/>
        <w:spacing w:line="276" w:lineRule="auto"/>
        <w:rPr>
          <w:rFonts w:cs="Arial"/>
          <w:bCs/>
          <w:sz w:val="18"/>
          <w:szCs w:val="18"/>
        </w:rPr>
      </w:pPr>
      <w:r w:rsidRPr="00BA76F8">
        <w:rPr>
          <w:rFonts w:cs="Arial"/>
          <w:bCs/>
          <w:sz w:val="18"/>
          <w:szCs w:val="18"/>
        </w:rPr>
        <w:t>Observar els principis, les normes i els cànons ètics propis de les activitats, els oficis i/o les professions corresponents a les prestacions objecte dels contractes.</w:t>
      </w:r>
      <w:r w:rsidR="00F56CF9">
        <w:rPr>
          <w:rFonts w:cs="Arial"/>
          <w:bCs/>
          <w:sz w:val="18"/>
          <w:szCs w:val="18"/>
        </w:rPr>
        <w:t xml:space="preserve"> </w:t>
      </w:r>
    </w:p>
    <w:p w14:paraId="456DA064" w14:textId="77777777" w:rsidR="009C530D" w:rsidRPr="00BA76F8" w:rsidRDefault="009C530D" w:rsidP="00F51AB9">
      <w:pPr>
        <w:pStyle w:val="Pargrafdellista"/>
        <w:numPr>
          <w:ilvl w:val="0"/>
          <w:numId w:val="13"/>
        </w:numPr>
        <w:autoSpaceDE w:val="0"/>
        <w:autoSpaceDN w:val="0"/>
        <w:adjustRightInd w:val="0"/>
        <w:spacing w:line="276" w:lineRule="auto"/>
        <w:rPr>
          <w:rFonts w:cs="Arial"/>
          <w:bCs/>
          <w:sz w:val="18"/>
          <w:szCs w:val="18"/>
        </w:rPr>
      </w:pPr>
      <w:r w:rsidRPr="00BA76F8">
        <w:rPr>
          <w:rFonts w:cs="Arial"/>
          <w:bCs/>
          <w:sz w:val="18"/>
          <w:szCs w:val="18"/>
        </w:rPr>
        <w:t>No realitzar accions que posin en risc l’interès públic en l’àmbit del contracte o de les prestacions a licitar.</w:t>
      </w:r>
    </w:p>
    <w:p w14:paraId="19AEFC9D" w14:textId="77777777" w:rsidR="009C530D" w:rsidRPr="00BA76F8" w:rsidRDefault="009C530D" w:rsidP="00F51AB9">
      <w:pPr>
        <w:pStyle w:val="Pargrafdellista"/>
        <w:numPr>
          <w:ilvl w:val="0"/>
          <w:numId w:val="13"/>
        </w:numPr>
        <w:autoSpaceDE w:val="0"/>
        <w:autoSpaceDN w:val="0"/>
        <w:adjustRightInd w:val="0"/>
        <w:spacing w:line="276" w:lineRule="auto"/>
        <w:rPr>
          <w:rFonts w:cs="Arial"/>
          <w:bCs/>
          <w:sz w:val="18"/>
          <w:szCs w:val="18"/>
        </w:rPr>
      </w:pPr>
      <w:r w:rsidRPr="00BA76F8">
        <w:rPr>
          <w:rFonts w:cs="Arial"/>
          <w:bCs/>
          <w:sz w:val="18"/>
          <w:szCs w:val="18"/>
        </w:rPr>
        <w:t>Denunciar les situacions irregulars que es puguin presentar en els processos de contractació pública o durant l’execució dels contractes.</w:t>
      </w:r>
    </w:p>
    <w:p w14:paraId="691DD62B" w14:textId="77777777" w:rsidR="009C530D" w:rsidRPr="00BA76F8" w:rsidRDefault="009C530D" w:rsidP="00F51AB9">
      <w:pPr>
        <w:pStyle w:val="Pargrafdellista"/>
        <w:numPr>
          <w:ilvl w:val="0"/>
          <w:numId w:val="13"/>
        </w:numPr>
        <w:autoSpaceDE w:val="0"/>
        <w:autoSpaceDN w:val="0"/>
        <w:adjustRightInd w:val="0"/>
        <w:spacing w:line="276" w:lineRule="auto"/>
        <w:rPr>
          <w:rFonts w:cs="Arial"/>
          <w:bCs/>
          <w:sz w:val="18"/>
          <w:szCs w:val="18"/>
        </w:rPr>
      </w:pPr>
      <w:r w:rsidRPr="00BA76F8">
        <w:rPr>
          <w:rFonts w:cs="Arial"/>
          <w:bCs/>
          <w:sz w:val="18"/>
          <w:szCs w:val="18"/>
        </w:rPr>
        <w:t>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14:paraId="38AE263C" w14:textId="151F89BB" w:rsidR="009C530D" w:rsidRPr="00BA76F8" w:rsidRDefault="009C530D" w:rsidP="00F51AB9">
      <w:pPr>
        <w:pStyle w:val="Pargrafdellista"/>
        <w:numPr>
          <w:ilvl w:val="0"/>
          <w:numId w:val="13"/>
        </w:numPr>
        <w:autoSpaceDE w:val="0"/>
        <w:autoSpaceDN w:val="0"/>
        <w:adjustRightInd w:val="0"/>
        <w:spacing w:line="276" w:lineRule="auto"/>
        <w:rPr>
          <w:rFonts w:cs="Arial"/>
          <w:bCs/>
          <w:sz w:val="18"/>
          <w:szCs w:val="18"/>
        </w:rPr>
      </w:pPr>
      <w:r w:rsidRPr="00BA76F8">
        <w:rPr>
          <w:rFonts w:cs="Arial"/>
          <w:bCs/>
          <w:sz w:val="18"/>
          <w:szCs w:val="18"/>
        </w:rPr>
        <w:t>En el moment de presentar l’oferta, el licitador ha de declarar si té alguna situació de possible conflicte d’interès, als efectes del que disposa l’article 64 de la LSCP, o relació equivalent al respecte amb parts interessades en el projecte. Si durant l’execució del contracte es produís una situació d’aquestes característiques el contractista o subcontractista està obligat a posar-ho en coneixement de l’</w:t>
      </w:r>
      <w:r w:rsidR="00BC703A">
        <w:rPr>
          <w:rFonts w:cs="Arial"/>
          <w:bCs/>
          <w:sz w:val="18"/>
          <w:szCs w:val="18"/>
        </w:rPr>
        <w:t>òrgan de contractació. (Annex 8</w:t>
      </w:r>
      <w:r w:rsidRPr="00BA76F8">
        <w:rPr>
          <w:rFonts w:cs="Arial"/>
          <w:bCs/>
          <w:sz w:val="18"/>
          <w:szCs w:val="18"/>
        </w:rPr>
        <w:t>).</w:t>
      </w:r>
      <w:r w:rsidR="00F56CF9">
        <w:rPr>
          <w:rFonts w:cs="Arial"/>
          <w:bCs/>
          <w:sz w:val="18"/>
          <w:szCs w:val="18"/>
        </w:rPr>
        <w:t xml:space="preserve"> </w:t>
      </w:r>
    </w:p>
    <w:p w14:paraId="0BFD93E2" w14:textId="77777777" w:rsidR="009C530D" w:rsidRPr="00BA76F8" w:rsidRDefault="009C530D" w:rsidP="00F51AB9">
      <w:pPr>
        <w:pStyle w:val="Pargrafdellista"/>
        <w:numPr>
          <w:ilvl w:val="0"/>
          <w:numId w:val="13"/>
        </w:numPr>
        <w:autoSpaceDE w:val="0"/>
        <w:autoSpaceDN w:val="0"/>
        <w:adjustRightInd w:val="0"/>
        <w:spacing w:line="276" w:lineRule="auto"/>
        <w:rPr>
          <w:rFonts w:cs="Arial"/>
          <w:bCs/>
          <w:sz w:val="18"/>
          <w:szCs w:val="18"/>
        </w:rPr>
      </w:pPr>
      <w:r w:rsidRPr="00BA76F8">
        <w:rPr>
          <w:rFonts w:cs="Arial"/>
          <w:bCs/>
          <w:sz w:val="18"/>
          <w:szCs w:val="18"/>
        </w:rPr>
        <w:t>Respectar els acords i les normes de confidencialitat.</w:t>
      </w:r>
    </w:p>
    <w:p w14:paraId="1A1EEE8A" w14:textId="77777777" w:rsidR="009C530D" w:rsidRPr="00BA76F8" w:rsidRDefault="009C530D" w:rsidP="00F51AB9">
      <w:pPr>
        <w:pStyle w:val="Pargrafdellista"/>
        <w:numPr>
          <w:ilvl w:val="0"/>
          <w:numId w:val="13"/>
        </w:numPr>
        <w:autoSpaceDE w:val="0"/>
        <w:autoSpaceDN w:val="0"/>
        <w:adjustRightInd w:val="0"/>
        <w:spacing w:line="276" w:lineRule="auto"/>
        <w:rPr>
          <w:rFonts w:cs="Arial"/>
          <w:bCs/>
          <w:sz w:val="18"/>
          <w:szCs w:val="18"/>
        </w:rPr>
      </w:pPr>
      <w:r w:rsidRPr="00BA76F8">
        <w:rPr>
          <w:rFonts w:cs="Arial"/>
          <w:bCs/>
          <w:sz w:val="18"/>
          <w:szCs w:val="18"/>
        </w:rPr>
        <w:t>Col·laborar amb l’òrgan de contractació en les actuacions que aquest realitzi per al seguiment i/o l’avaluació del compliment del contracte, particularment facilitant la informació que li sigui sol·licitada per a aquestes finalitats i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14:paraId="2FB1E8C5" w14:textId="77777777" w:rsidR="009C530D" w:rsidRPr="00BA76F8" w:rsidRDefault="009C530D" w:rsidP="009C530D">
      <w:pPr>
        <w:autoSpaceDE w:val="0"/>
        <w:autoSpaceDN w:val="0"/>
        <w:adjustRightInd w:val="0"/>
        <w:spacing w:line="276" w:lineRule="auto"/>
        <w:jc w:val="both"/>
        <w:rPr>
          <w:rFonts w:ascii="Arial" w:hAnsi="Arial" w:cs="Arial"/>
          <w:bCs/>
          <w:sz w:val="18"/>
          <w:szCs w:val="18"/>
        </w:rPr>
      </w:pPr>
    </w:p>
    <w:p w14:paraId="573B8FBA" w14:textId="77777777" w:rsidR="009C530D" w:rsidRPr="00BA76F8" w:rsidRDefault="009C530D" w:rsidP="009C530D">
      <w:pPr>
        <w:autoSpaceDE w:val="0"/>
        <w:autoSpaceDN w:val="0"/>
        <w:adjustRightInd w:val="0"/>
        <w:spacing w:line="276" w:lineRule="auto"/>
        <w:jc w:val="both"/>
        <w:rPr>
          <w:rFonts w:ascii="Arial" w:hAnsi="Arial" w:cs="Arial"/>
          <w:bCs/>
          <w:sz w:val="18"/>
          <w:szCs w:val="18"/>
          <w:u w:val="single"/>
        </w:rPr>
      </w:pPr>
      <w:r w:rsidRPr="00BA76F8">
        <w:rPr>
          <w:rFonts w:ascii="Arial" w:hAnsi="Arial" w:cs="Arial"/>
          <w:bCs/>
          <w:sz w:val="18"/>
          <w:szCs w:val="18"/>
        </w:rPr>
        <w:t xml:space="preserve">2. </w:t>
      </w:r>
      <w:r w:rsidRPr="00BA76F8">
        <w:rPr>
          <w:rFonts w:ascii="Arial" w:hAnsi="Arial" w:cs="Arial"/>
          <w:bCs/>
          <w:sz w:val="18"/>
          <w:szCs w:val="18"/>
          <w:u w:val="single"/>
        </w:rPr>
        <w:t xml:space="preserve">Obligacions essencials del contracte: </w:t>
      </w:r>
    </w:p>
    <w:p w14:paraId="2305BB52" w14:textId="77777777" w:rsidR="009C530D" w:rsidRPr="00BA76F8" w:rsidRDefault="009C530D" w:rsidP="009C530D">
      <w:pPr>
        <w:autoSpaceDE w:val="0"/>
        <w:autoSpaceDN w:val="0"/>
        <w:adjustRightInd w:val="0"/>
        <w:spacing w:line="276" w:lineRule="auto"/>
        <w:jc w:val="both"/>
        <w:rPr>
          <w:rFonts w:ascii="Arial" w:hAnsi="Arial" w:cs="Arial"/>
          <w:bCs/>
          <w:sz w:val="18"/>
          <w:szCs w:val="18"/>
        </w:rPr>
      </w:pPr>
      <w:r w:rsidRPr="00BA76F8">
        <w:rPr>
          <w:rFonts w:ascii="Arial" w:hAnsi="Arial" w:cs="Arial"/>
          <w:bCs/>
          <w:sz w:val="18"/>
          <w:szCs w:val="18"/>
        </w:rPr>
        <w:t>A) El contractista quedarà vinculat per l’oferta que hagi presentat, el compliment de la qual, en tots els seus termes, tindrà caràcter d’obligació essencial del contracte.</w:t>
      </w:r>
    </w:p>
    <w:p w14:paraId="2DF01015" w14:textId="77777777" w:rsidR="009C530D" w:rsidRPr="00BA76F8" w:rsidRDefault="009C530D" w:rsidP="009C530D">
      <w:pPr>
        <w:autoSpaceDE w:val="0"/>
        <w:autoSpaceDN w:val="0"/>
        <w:adjustRightInd w:val="0"/>
        <w:spacing w:line="276" w:lineRule="auto"/>
        <w:jc w:val="both"/>
        <w:rPr>
          <w:rFonts w:ascii="Arial" w:hAnsi="Arial" w:cs="Arial"/>
          <w:bCs/>
          <w:sz w:val="18"/>
          <w:szCs w:val="18"/>
        </w:rPr>
      </w:pPr>
      <w:r w:rsidRPr="00BA76F8">
        <w:rPr>
          <w:rFonts w:ascii="Arial" w:hAnsi="Arial" w:cs="Arial"/>
          <w:bCs/>
          <w:sz w:val="18"/>
          <w:szCs w:val="18"/>
        </w:rPr>
        <w:lastRenderedPageBreak/>
        <w:t>B) El compliment de les condicions especials d’execució tindrà el caràcter d’obligació contractual essencial.</w:t>
      </w:r>
    </w:p>
    <w:p w14:paraId="6DA5C08E" w14:textId="77777777" w:rsidR="009C530D" w:rsidRPr="00BA76F8" w:rsidRDefault="009C530D" w:rsidP="009C530D">
      <w:pPr>
        <w:autoSpaceDE w:val="0"/>
        <w:autoSpaceDN w:val="0"/>
        <w:adjustRightInd w:val="0"/>
        <w:spacing w:line="276" w:lineRule="auto"/>
        <w:jc w:val="both"/>
        <w:rPr>
          <w:rFonts w:ascii="Arial" w:hAnsi="Arial" w:cs="Arial"/>
          <w:bCs/>
          <w:sz w:val="18"/>
          <w:szCs w:val="18"/>
        </w:rPr>
      </w:pPr>
      <w:r w:rsidRPr="00BA76F8">
        <w:rPr>
          <w:rFonts w:ascii="Arial" w:hAnsi="Arial" w:cs="Arial"/>
          <w:bCs/>
          <w:sz w:val="18"/>
          <w:szCs w:val="18"/>
        </w:rPr>
        <w:t>C) L’efectiva dedicació o adscripció a l’execució del contracte dels mitjans personals i/o materials indicats i compromesos en l’oferta.</w:t>
      </w:r>
    </w:p>
    <w:p w14:paraId="0AD8FA01" w14:textId="77777777" w:rsidR="009C530D" w:rsidRPr="00BA76F8" w:rsidRDefault="009C530D" w:rsidP="009C530D">
      <w:pPr>
        <w:autoSpaceDE w:val="0"/>
        <w:autoSpaceDN w:val="0"/>
        <w:adjustRightInd w:val="0"/>
        <w:spacing w:line="276" w:lineRule="auto"/>
        <w:jc w:val="both"/>
        <w:rPr>
          <w:rFonts w:ascii="Arial" w:hAnsi="Arial" w:cs="Arial"/>
          <w:bCs/>
          <w:sz w:val="18"/>
          <w:szCs w:val="18"/>
        </w:rPr>
      </w:pPr>
      <w:r w:rsidRPr="00BA76F8">
        <w:rPr>
          <w:rFonts w:ascii="Arial" w:hAnsi="Arial" w:cs="Arial"/>
          <w:bCs/>
          <w:sz w:val="18"/>
          <w:szCs w:val="18"/>
        </w:rPr>
        <w:t>D) Aquelles obligacions del present Plec i del Contracte tipus a les que específicament se’ls hi atribueixi el caràcter d’obligació contractual essencial.</w:t>
      </w:r>
    </w:p>
    <w:p w14:paraId="40FBB9ED" w14:textId="77777777" w:rsidR="009C530D" w:rsidRPr="00BA76F8" w:rsidRDefault="009C530D" w:rsidP="009C530D">
      <w:pPr>
        <w:autoSpaceDE w:val="0"/>
        <w:autoSpaceDN w:val="0"/>
        <w:adjustRightInd w:val="0"/>
        <w:spacing w:line="276" w:lineRule="auto"/>
        <w:jc w:val="both"/>
        <w:rPr>
          <w:rFonts w:ascii="Arial" w:hAnsi="Arial" w:cs="Arial"/>
          <w:bCs/>
          <w:sz w:val="18"/>
          <w:szCs w:val="18"/>
        </w:rPr>
      </w:pPr>
    </w:p>
    <w:p w14:paraId="14189078" w14:textId="77777777" w:rsidR="009C530D" w:rsidRPr="00BA76F8" w:rsidRDefault="009C530D" w:rsidP="009C530D">
      <w:pPr>
        <w:autoSpaceDE w:val="0"/>
        <w:autoSpaceDN w:val="0"/>
        <w:adjustRightInd w:val="0"/>
        <w:spacing w:line="276" w:lineRule="auto"/>
        <w:jc w:val="both"/>
        <w:rPr>
          <w:rFonts w:ascii="Arial" w:hAnsi="Arial" w:cs="Arial"/>
          <w:b/>
          <w:bCs/>
          <w:sz w:val="18"/>
          <w:szCs w:val="18"/>
          <w:u w:val="single"/>
        </w:rPr>
      </w:pPr>
    </w:p>
    <w:p w14:paraId="0D6AF721" w14:textId="77777777" w:rsidR="009C530D" w:rsidRPr="00BA76F8" w:rsidRDefault="009C530D" w:rsidP="00A641C0">
      <w:pPr>
        <w:numPr>
          <w:ilvl w:val="0"/>
          <w:numId w:val="1"/>
        </w:numPr>
        <w:autoSpaceDE w:val="0"/>
        <w:autoSpaceDN w:val="0"/>
        <w:adjustRightInd w:val="0"/>
        <w:spacing w:line="276" w:lineRule="auto"/>
        <w:ind w:hanging="426"/>
        <w:jc w:val="both"/>
        <w:rPr>
          <w:rFonts w:ascii="Arial" w:hAnsi="Arial" w:cs="Arial"/>
          <w:b/>
          <w:bCs/>
          <w:sz w:val="18"/>
          <w:szCs w:val="18"/>
        </w:rPr>
      </w:pPr>
      <w:r w:rsidRPr="00BA76F8">
        <w:rPr>
          <w:rFonts w:ascii="Arial" w:hAnsi="Arial" w:cs="Arial"/>
          <w:b/>
          <w:bCs/>
          <w:sz w:val="18"/>
          <w:szCs w:val="18"/>
          <w:u w:val="single"/>
        </w:rPr>
        <w:t>Penalitats</w:t>
      </w:r>
      <w:r w:rsidRPr="00BA76F8">
        <w:rPr>
          <w:rFonts w:ascii="Arial" w:hAnsi="Arial" w:cs="Arial"/>
          <w:b/>
          <w:bCs/>
          <w:sz w:val="18"/>
          <w:szCs w:val="18"/>
        </w:rPr>
        <w:t xml:space="preserve">: </w:t>
      </w:r>
    </w:p>
    <w:p w14:paraId="5B9774EB" w14:textId="77777777" w:rsidR="009C530D" w:rsidRPr="00BA76F8" w:rsidRDefault="009C530D" w:rsidP="009C530D">
      <w:pPr>
        <w:autoSpaceDE w:val="0"/>
        <w:autoSpaceDN w:val="0"/>
        <w:adjustRightInd w:val="0"/>
        <w:spacing w:line="276" w:lineRule="auto"/>
        <w:jc w:val="both"/>
        <w:rPr>
          <w:rFonts w:ascii="Arial" w:hAnsi="Arial" w:cs="Arial"/>
          <w:b/>
          <w:bCs/>
          <w:sz w:val="18"/>
          <w:szCs w:val="18"/>
        </w:rPr>
      </w:pPr>
    </w:p>
    <w:p w14:paraId="5C6D4398" w14:textId="3908DBB6" w:rsidR="009C530D" w:rsidRPr="00BA76F8" w:rsidRDefault="009C530D" w:rsidP="009C530D">
      <w:pPr>
        <w:autoSpaceDE w:val="0"/>
        <w:autoSpaceDN w:val="0"/>
        <w:adjustRightInd w:val="0"/>
        <w:spacing w:line="276" w:lineRule="auto"/>
        <w:jc w:val="both"/>
        <w:rPr>
          <w:rFonts w:ascii="Arial" w:hAnsi="Arial" w:cs="Arial"/>
          <w:bCs/>
          <w:sz w:val="18"/>
          <w:szCs w:val="18"/>
        </w:rPr>
      </w:pPr>
      <w:r w:rsidRPr="00BA76F8">
        <w:rPr>
          <w:rFonts w:ascii="Arial" w:hAnsi="Arial" w:cs="Arial"/>
          <w:bCs/>
          <w:sz w:val="18"/>
          <w:szCs w:val="18"/>
        </w:rPr>
        <w:t>P.1. En cas de demora del termini total o parcial, o d’incompliment parcial de les prestacions del contracte per causes imputables al contractista, s'aplicarà l'article 193 LSCP.</w:t>
      </w:r>
      <w:r w:rsidR="00F56CF9">
        <w:rPr>
          <w:rFonts w:ascii="Arial" w:hAnsi="Arial" w:cs="Arial"/>
          <w:bCs/>
          <w:sz w:val="18"/>
          <w:szCs w:val="18"/>
        </w:rPr>
        <w:t xml:space="preserve">  </w:t>
      </w:r>
    </w:p>
    <w:p w14:paraId="66C71175" w14:textId="77777777" w:rsidR="009C530D" w:rsidRPr="00BA76F8" w:rsidRDefault="009C530D" w:rsidP="009C530D">
      <w:pPr>
        <w:autoSpaceDE w:val="0"/>
        <w:autoSpaceDN w:val="0"/>
        <w:adjustRightInd w:val="0"/>
        <w:spacing w:line="276" w:lineRule="auto"/>
        <w:jc w:val="both"/>
        <w:rPr>
          <w:rFonts w:ascii="Arial" w:hAnsi="Arial" w:cs="Arial"/>
          <w:bCs/>
          <w:sz w:val="18"/>
          <w:szCs w:val="18"/>
        </w:rPr>
      </w:pPr>
    </w:p>
    <w:p w14:paraId="7DF59D47" w14:textId="77777777" w:rsidR="009C530D" w:rsidRPr="00BA76F8" w:rsidRDefault="009C530D" w:rsidP="009C530D">
      <w:pPr>
        <w:autoSpaceDE w:val="0"/>
        <w:autoSpaceDN w:val="0"/>
        <w:adjustRightInd w:val="0"/>
        <w:spacing w:line="276" w:lineRule="auto"/>
        <w:jc w:val="both"/>
        <w:rPr>
          <w:rFonts w:ascii="Arial" w:hAnsi="Arial" w:cs="Arial"/>
          <w:bCs/>
          <w:sz w:val="18"/>
          <w:szCs w:val="18"/>
        </w:rPr>
      </w:pPr>
      <w:r w:rsidRPr="00BA76F8">
        <w:rPr>
          <w:rFonts w:ascii="Arial" w:hAnsi="Arial" w:cs="Arial"/>
          <w:bCs/>
          <w:sz w:val="18"/>
          <w:szCs w:val="18"/>
        </w:rPr>
        <w:t>P.2. En cas de compliment defectuós de les prestacions objecte del contracte, de les condicions especials d’execució o del compromís d’adscripció de mitjans humans/materials a l’execució del contracte, si no se’ls ha atribuït el caràcter d’obligació contractual essencial: en els termes previstos per l’article 192 LCSP.</w:t>
      </w:r>
    </w:p>
    <w:p w14:paraId="529F9C96" w14:textId="77777777" w:rsidR="009C530D" w:rsidRPr="00BA76F8" w:rsidRDefault="009C530D" w:rsidP="009C530D">
      <w:pPr>
        <w:autoSpaceDE w:val="0"/>
        <w:autoSpaceDN w:val="0"/>
        <w:adjustRightInd w:val="0"/>
        <w:spacing w:line="276" w:lineRule="auto"/>
        <w:jc w:val="both"/>
        <w:rPr>
          <w:rFonts w:ascii="Arial" w:hAnsi="Arial" w:cs="Arial"/>
          <w:bCs/>
          <w:sz w:val="18"/>
          <w:szCs w:val="18"/>
        </w:rPr>
      </w:pPr>
    </w:p>
    <w:p w14:paraId="504700A1" w14:textId="77777777" w:rsidR="009C530D" w:rsidRPr="00BA76F8" w:rsidRDefault="009C530D" w:rsidP="009C530D">
      <w:pPr>
        <w:autoSpaceDE w:val="0"/>
        <w:autoSpaceDN w:val="0"/>
        <w:adjustRightInd w:val="0"/>
        <w:spacing w:line="276" w:lineRule="auto"/>
        <w:jc w:val="both"/>
        <w:rPr>
          <w:rFonts w:ascii="Arial" w:hAnsi="Arial" w:cs="Arial"/>
          <w:bCs/>
          <w:sz w:val="18"/>
          <w:szCs w:val="18"/>
        </w:rPr>
      </w:pPr>
      <w:r w:rsidRPr="00BA76F8">
        <w:rPr>
          <w:rFonts w:ascii="Arial" w:hAnsi="Arial" w:cs="Arial"/>
          <w:bCs/>
          <w:sz w:val="18"/>
          <w:szCs w:val="18"/>
        </w:rPr>
        <w:t xml:space="preserve">P.3. En cas d’incompliment de les obligacions en matèria mediambiental, social o laboral a què es refereix la clàusula vint-i-novena lletra a) d’aquest plec: en els termes previstos per l’article 192 LSP. </w:t>
      </w:r>
    </w:p>
    <w:p w14:paraId="4EF00E08" w14:textId="77777777" w:rsidR="009C530D" w:rsidRPr="00BA76F8" w:rsidRDefault="009C530D" w:rsidP="009C530D">
      <w:pPr>
        <w:autoSpaceDE w:val="0"/>
        <w:autoSpaceDN w:val="0"/>
        <w:adjustRightInd w:val="0"/>
        <w:spacing w:line="276" w:lineRule="auto"/>
        <w:jc w:val="both"/>
        <w:rPr>
          <w:rFonts w:ascii="Arial" w:hAnsi="Arial" w:cs="Arial"/>
          <w:bCs/>
          <w:sz w:val="18"/>
          <w:szCs w:val="18"/>
        </w:rPr>
      </w:pPr>
    </w:p>
    <w:p w14:paraId="6A57382C" w14:textId="77777777" w:rsidR="009C530D" w:rsidRPr="00BA76F8" w:rsidRDefault="009C530D" w:rsidP="009C530D">
      <w:pPr>
        <w:autoSpaceDE w:val="0"/>
        <w:autoSpaceDN w:val="0"/>
        <w:adjustRightInd w:val="0"/>
        <w:spacing w:line="276" w:lineRule="auto"/>
        <w:jc w:val="both"/>
        <w:rPr>
          <w:rFonts w:ascii="Arial" w:hAnsi="Arial" w:cs="Arial"/>
          <w:bCs/>
          <w:sz w:val="18"/>
          <w:szCs w:val="18"/>
        </w:rPr>
      </w:pPr>
      <w:r w:rsidRPr="00BA76F8">
        <w:rPr>
          <w:rFonts w:ascii="Arial" w:hAnsi="Arial" w:cs="Arial"/>
          <w:bCs/>
          <w:sz w:val="18"/>
          <w:szCs w:val="18"/>
        </w:rPr>
        <w:t xml:space="preserve">P.4 En cas d’incompliment de l’obligació d’informació sobre les condicions de subrogació en contractes de treball en els termes previstos per l’article 130 en concordança amb l’article 192 del LCSP. </w:t>
      </w:r>
    </w:p>
    <w:p w14:paraId="2F12E613" w14:textId="77777777" w:rsidR="009C530D" w:rsidRPr="00BA76F8" w:rsidRDefault="009C530D" w:rsidP="009C530D">
      <w:pPr>
        <w:autoSpaceDE w:val="0"/>
        <w:autoSpaceDN w:val="0"/>
        <w:adjustRightInd w:val="0"/>
        <w:spacing w:line="276" w:lineRule="auto"/>
        <w:jc w:val="both"/>
        <w:rPr>
          <w:rFonts w:ascii="Arial" w:hAnsi="Arial" w:cs="Arial"/>
          <w:bCs/>
          <w:sz w:val="18"/>
          <w:szCs w:val="18"/>
        </w:rPr>
      </w:pPr>
    </w:p>
    <w:p w14:paraId="03112493" w14:textId="7BB533C8" w:rsidR="009C530D" w:rsidRPr="00BA76F8" w:rsidRDefault="009C530D" w:rsidP="009C530D">
      <w:pPr>
        <w:autoSpaceDE w:val="0"/>
        <w:autoSpaceDN w:val="0"/>
        <w:adjustRightInd w:val="0"/>
        <w:spacing w:line="276" w:lineRule="auto"/>
        <w:jc w:val="both"/>
        <w:rPr>
          <w:rFonts w:ascii="Arial" w:hAnsi="Arial" w:cs="Arial"/>
          <w:bCs/>
          <w:sz w:val="18"/>
          <w:szCs w:val="18"/>
        </w:rPr>
      </w:pPr>
      <w:r w:rsidRPr="00BA76F8">
        <w:rPr>
          <w:rFonts w:ascii="Arial" w:hAnsi="Arial" w:cs="Arial"/>
          <w:bCs/>
          <w:sz w:val="18"/>
          <w:szCs w:val="18"/>
        </w:rPr>
        <w:t>P.5 En cas d’incompliment de l’obligació de l’empresa contractista de remetre relació detallada de subcontractistes o subministradors, prevista en la clàusula trenta-</w:t>
      </w:r>
      <w:r w:rsidR="00F56CF9">
        <w:rPr>
          <w:rFonts w:ascii="Arial" w:hAnsi="Arial" w:cs="Arial"/>
          <w:bCs/>
          <w:sz w:val="18"/>
          <w:szCs w:val="18"/>
        </w:rPr>
        <w:t>cinquena</w:t>
      </w:r>
      <w:r w:rsidRPr="00BA76F8">
        <w:rPr>
          <w:rFonts w:ascii="Arial" w:hAnsi="Arial" w:cs="Arial"/>
          <w:bCs/>
          <w:sz w:val="18"/>
          <w:szCs w:val="18"/>
        </w:rPr>
        <w:t xml:space="preserve"> d’aquest plec: en els termes previstos per l’article 215 LCSP.</w:t>
      </w:r>
    </w:p>
    <w:p w14:paraId="43B4BB52" w14:textId="77777777" w:rsidR="009C530D" w:rsidRPr="00BA76F8" w:rsidRDefault="009C530D" w:rsidP="009C530D">
      <w:pPr>
        <w:autoSpaceDE w:val="0"/>
        <w:autoSpaceDN w:val="0"/>
        <w:adjustRightInd w:val="0"/>
        <w:spacing w:line="276" w:lineRule="auto"/>
        <w:jc w:val="both"/>
        <w:rPr>
          <w:rFonts w:ascii="Arial" w:hAnsi="Arial" w:cs="Arial"/>
          <w:bCs/>
          <w:sz w:val="18"/>
          <w:szCs w:val="18"/>
        </w:rPr>
      </w:pPr>
      <w:r w:rsidRPr="00BA76F8">
        <w:rPr>
          <w:rFonts w:ascii="Arial" w:hAnsi="Arial" w:cs="Arial"/>
          <w:bCs/>
          <w:sz w:val="18"/>
          <w:szCs w:val="18"/>
        </w:rPr>
        <w:t xml:space="preserve"> </w:t>
      </w:r>
    </w:p>
    <w:p w14:paraId="0783212C" w14:textId="77777777" w:rsidR="009C530D" w:rsidRPr="00BA76F8" w:rsidRDefault="009C530D" w:rsidP="009C530D">
      <w:pPr>
        <w:autoSpaceDE w:val="0"/>
        <w:autoSpaceDN w:val="0"/>
        <w:adjustRightInd w:val="0"/>
        <w:spacing w:line="276" w:lineRule="auto"/>
        <w:jc w:val="both"/>
        <w:rPr>
          <w:rFonts w:ascii="Arial" w:hAnsi="Arial" w:cs="Arial"/>
          <w:bCs/>
          <w:sz w:val="18"/>
          <w:szCs w:val="18"/>
        </w:rPr>
      </w:pPr>
      <w:r w:rsidRPr="00BA76F8">
        <w:rPr>
          <w:rFonts w:ascii="Arial" w:hAnsi="Arial" w:cs="Arial"/>
          <w:bCs/>
          <w:sz w:val="18"/>
          <w:szCs w:val="18"/>
        </w:rPr>
        <w:t>P.6 . Les conseqüències o penalitats per l’incompliment de les clàusules ètiques seran les següents:</w:t>
      </w:r>
    </w:p>
    <w:p w14:paraId="4C9C3A13" w14:textId="77777777" w:rsidR="009C530D" w:rsidRPr="00BA76F8" w:rsidRDefault="009C530D" w:rsidP="009C530D">
      <w:pPr>
        <w:autoSpaceDE w:val="0"/>
        <w:autoSpaceDN w:val="0"/>
        <w:adjustRightInd w:val="0"/>
        <w:spacing w:line="276" w:lineRule="auto"/>
        <w:jc w:val="both"/>
        <w:rPr>
          <w:rFonts w:ascii="Arial" w:hAnsi="Arial" w:cs="Arial"/>
          <w:bCs/>
          <w:sz w:val="18"/>
          <w:szCs w:val="18"/>
        </w:rPr>
      </w:pPr>
    </w:p>
    <w:p w14:paraId="206CC15F" w14:textId="77777777" w:rsidR="009C530D" w:rsidRPr="00BA76F8" w:rsidRDefault="009C530D" w:rsidP="00F51AB9">
      <w:pPr>
        <w:pStyle w:val="Pargrafdellista"/>
        <w:numPr>
          <w:ilvl w:val="0"/>
          <w:numId w:val="11"/>
        </w:numPr>
        <w:autoSpaceDE w:val="0"/>
        <w:autoSpaceDN w:val="0"/>
        <w:adjustRightInd w:val="0"/>
        <w:spacing w:line="276" w:lineRule="auto"/>
        <w:rPr>
          <w:rFonts w:cs="Arial"/>
          <w:bCs/>
          <w:sz w:val="18"/>
          <w:szCs w:val="18"/>
        </w:rPr>
      </w:pPr>
      <w:r w:rsidRPr="00BA76F8">
        <w:rPr>
          <w:rFonts w:cs="Arial"/>
          <w:bCs/>
          <w:sz w:val="18"/>
          <w:szCs w:val="18"/>
        </w:rPr>
        <w:t>En cas d’incompliment dels apartats a), b), c), f) i g) de les clàusules ètiques incloses a l’apartat O.1.D, s’estableix una penalitat mínima de 0,60 euros per cada 1000 euros del preu del contracte, IVA exclòs, que es podrà incrementar de forma justificada i proporcional en funció de la gravetat dels fets. La gravetat dels fets vindrà determinada pel perjudici causat a l’interès públic, la reiteració dels fets o l’obtenció d’un benefici derivat de l’incompliment. En tot cas, la quantia de cada una de les penalitats no podrà excedir del 10% del preu del contracte, IVA exclòs, ni el seu total podrà superar en cap cas el 50% del preu del contracte.</w:t>
      </w:r>
    </w:p>
    <w:p w14:paraId="07432485" w14:textId="77777777" w:rsidR="009C530D" w:rsidRPr="00BA76F8" w:rsidRDefault="009C530D" w:rsidP="009C530D">
      <w:pPr>
        <w:pStyle w:val="Pargrafdellista"/>
        <w:autoSpaceDE w:val="0"/>
        <w:autoSpaceDN w:val="0"/>
        <w:adjustRightInd w:val="0"/>
        <w:spacing w:line="276" w:lineRule="auto"/>
        <w:ind w:left="360" w:firstLine="0"/>
        <w:rPr>
          <w:rFonts w:cs="Arial"/>
          <w:bCs/>
          <w:sz w:val="18"/>
          <w:szCs w:val="18"/>
        </w:rPr>
      </w:pPr>
    </w:p>
    <w:p w14:paraId="35DCAEFA" w14:textId="77777777" w:rsidR="009C530D" w:rsidRPr="00BA76F8" w:rsidRDefault="009C530D" w:rsidP="00F51AB9">
      <w:pPr>
        <w:pStyle w:val="Pargrafdellista"/>
        <w:numPr>
          <w:ilvl w:val="0"/>
          <w:numId w:val="11"/>
        </w:numPr>
        <w:autoSpaceDE w:val="0"/>
        <w:autoSpaceDN w:val="0"/>
        <w:adjustRightInd w:val="0"/>
        <w:spacing w:line="276" w:lineRule="auto"/>
        <w:rPr>
          <w:rFonts w:cs="Arial"/>
          <w:bCs/>
          <w:sz w:val="18"/>
          <w:szCs w:val="18"/>
        </w:rPr>
      </w:pPr>
      <w:r w:rsidRPr="00BA76F8">
        <w:rPr>
          <w:rFonts w:cs="Arial"/>
          <w:bCs/>
          <w:sz w:val="18"/>
          <w:szCs w:val="18"/>
        </w:rPr>
        <w:t>En el cas d’incompliment del que preveu la lletra d) de l’apartat O.1.D, l’òrgan de contractació donarà coneixement dels fets a les autoritats competents en matèria de competència.</w:t>
      </w:r>
    </w:p>
    <w:p w14:paraId="6E316A2F" w14:textId="77777777" w:rsidR="009C530D" w:rsidRPr="00BA76F8" w:rsidRDefault="009C530D" w:rsidP="009C530D">
      <w:pPr>
        <w:autoSpaceDE w:val="0"/>
        <w:autoSpaceDN w:val="0"/>
        <w:adjustRightInd w:val="0"/>
        <w:spacing w:line="276" w:lineRule="auto"/>
        <w:rPr>
          <w:rFonts w:ascii="Arial" w:hAnsi="Arial" w:cs="Arial"/>
          <w:bCs/>
          <w:sz w:val="18"/>
          <w:szCs w:val="18"/>
        </w:rPr>
      </w:pPr>
    </w:p>
    <w:p w14:paraId="78C38435" w14:textId="77777777" w:rsidR="009C530D" w:rsidRPr="00BA76F8" w:rsidRDefault="009C530D" w:rsidP="00F51AB9">
      <w:pPr>
        <w:pStyle w:val="Pargrafdellista"/>
        <w:numPr>
          <w:ilvl w:val="0"/>
          <w:numId w:val="11"/>
        </w:numPr>
        <w:autoSpaceDE w:val="0"/>
        <w:autoSpaceDN w:val="0"/>
        <w:adjustRightInd w:val="0"/>
        <w:spacing w:line="276" w:lineRule="auto"/>
        <w:rPr>
          <w:rFonts w:cs="Arial"/>
          <w:bCs/>
          <w:sz w:val="18"/>
          <w:szCs w:val="18"/>
        </w:rPr>
      </w:pPr>
      <w:r w:rsidRPr="00BA76F8">
        <w:rPr>
          <w:rFonts w:cs="Arial"/>
          <w:bCs/>
          <w:sz w:val="18"/>
          <w:szCs w:val="18"/>
        </w:rPr>
        <w:t>En el cas d’incompliment del que preveu la lletra e) de l’apartat O.1.D, l’òrgan de contractació ho posarà en coneixement de la Comissió d’Ètica en la Contractació Pública de la Generalitat de Catalunya perquè emeti el pertinent informe, sens perjudici d’altres penalitats que es puguin establir.</w:t>
      </w:r>
    </w:p>
    <w:p w14:paraId="7FB3DE42" w14:textId="77777777" w:rsidR="009C530D" w:rsidRPr="00BA76F8" w:rsidRDefault="009C530D" w:rsidP="00F51AB9">
      <w:pPr>
        <w:pStyle w:val="Pargrafdellista"/>
        <w:numPr>
          <w:ilvl w:val="0"/>
          <w:numId w:val="11"/>
        </w:numPr>
        <w:autoSpaceDE w:val="0"/>
        <w:autoSpaceDN w:val="0"/>
        <w:adjustRightInd w:val="0"/>
        <w:spacing w:line="276" w:lineRule="auto"/>
        <w:rPr>
          <w:rFonts w:cs="Arial"/>
          <w:sz w:val="18"/>
          <w:szCs w:val="18"/>
        </w:rPr>
      </w:pPr>
      <w:r w:rsidRPr="00BA76F8">
        <w:rPr>
          <w:rFonts w:cs="Arial"/>
          <w:bCs/>
          <w:sz w:val="18"/>
          <w:szCs w:val="18"/>
        </w:rPr>
        <w:t>En el cas que la gravetat dels fets ho requereixi, l’òrgan de contractació els posarà en coneixement de l’Oficina Antifrau de Catalunya o dels òrgans de control i fiscalització que siguin competents per raó de la matèria.</w:t>
      </w:r>
    </w:p>
    <w:p w14:paraId="326297AB" w14:textId="77777777" w:rsidR="009C530D" w:rsidRPr="00BA76F8" w:rsidRDefault="009C530D" w:rsidP="009C530D">
      <w:pPr>
        <w:pStyle w:val="Pargrafdellista"/>
        <w:autoSpaceDE w:val="0"/>
        <w:autoSpaceDN w:val="0"/>
        <w:adjustRightInd w:val="0"/>
        <w:spacing w:line="276" w:lineRule="auto"/>
        <w:ind w:left="360" w:firstLine="0"/>
        <w:rPr>
          <w:rFonts w:cs="Arial"/>
          <w:sz w:val="18"/>
          <w:szCs w:val="18"/>
        </w:rPr>
      </w:pPr>
    </w:p>
    <w:p w14:paraId="0B61412F" w14:textId="77777777" w:rsidR="009C530D" w:rsidRPr="00BA76F8" w:rsidRDefault="009C530D" w:rsidP="00A641C0">
      <w:pPr>
        <w:numPr>
          <w:ilvl w:val="0"/>
          <w:numId w:val="1"/>
        </w:numPr>
        <w:autoSpaceDE w:val="0"/>
        <w:autoSpaceDN w:val="0"/>
        <w:adjustRightInd w:val="0"/>
        <w:spacing w:line="276" w:lineRule="auto"/>
        <w:ind w:hanging="426"/>
        <w:jc w:val="both"/>
        <w:rPr>
          <w:rFonts w:ascii="Arial" w:hAnsi="Arial" w:cs="Arial"/>
          <w:b/>
          <w:bCs/>
          <w:sz w:val="18"/>
          <w:szCs w:val="18"/>
        </w:rPr>
      </w:pPr>
      <w:r w:rsidRPr="00BA76F8">
        <w:rPr>
          <w:rFonts w:ascii="Arial" w:hAnsi="Arial" w:cs="Arial"/>
          <w:b/>
          <w:bCs/>
          <w:sz w:val="18"/>
          <w:szCs w:val="18"/>
          <w:u w:val="single"/>
        </w:rPr>
        <w:t>Modificació del contracte prevista</w:t>
      </w:r>
      <w:r w:rsidRPr="00BA76F8">
        <w:rPr>
          <w:rFonts w:ascii="Arial" w:hAnsi="Arial" w:cs="Arial"/>
          <w:b/>
          <w:bCs/>
          <w:sz w:val="18"/>
          <w:szCs w:val="18"/>
        </w:rPr>
        <w:t xml:space="preserve">: </w:t>
      </w:r>
    </w:p>
    <w:p w14:paraId="2D0E552F" w14:textId="77777777" w:rsidR="009C530D" w:rsidRPr="00BA76F8" w:rsidRDefault="009C530D" w:rsidP="009C530D">
      <w:pPr>
        <w:autoSpaceDE w:val="0"/>
        <w:autoSpaceDN w:val="0"/>
        <w:adjustRightInd w:val="0"/>
        <w:spacing w:line="276" w:lineRule="auto"/>
        <w:jc w:val="both"/>
        <w:rPr>
          <w:rFonts w:ascii="Arial" w:hAnsi="Arial" w:cs="Arial"/>
          <w:b/>
          <w:bCs/>
          <w:sz w:val="18"/>
          <w:szCs w:val="18"/>
        </w:rPr>
      </w:pPr>
    </w:p>
    <w:p w14:paraId="1FC46D2D" w14:textId="3554D42B" w:rsidR="009C530D" w:rsidRPr="00671112" w:rsidRDefault="00F56CF9" w:rsidP="00F56CF9">
      <w:pPr>
        <w:autoSpaceDE w:val="0"/>
        <w:autoSpaceDN w:val="0"/>
        <w:adjustRightInd w:val="0"/>
        <w:spacing w:line="276" w:lineRule="auto"/>
        <w:jc w:val="both"/>
        <w:rPr>
          <w:rFonts w:ascii="Arial" w:eastAsia="Calibri" w:hAnsi="Arial" w:cs="Arial"/>
          <w:bCs/>
          <w:sz w:val="18"/>
          <w:szCs w:val="18"/>
        </w:rPr>
      </w:pPr>
      <w:r w:rsidRPr="00671112">
        <w:rPr>
          <w:rFonts w:ascii="Arial" w:eastAsia="Arial" w:hAnsi="Arial" w:cs="Arial"/>
          <w:bCs/>
          <w:sz w:val="18"/>
          <w:szCs w:val="18"/>
        </w:rPr>
        <w:t>D'acord amb les previsions dels articles 203 i següents LCSP, perfeccionat el contracte, l’òrgan de contractació només pot modificar el contracte per les causes previstes a l'article 205 i amb els efectes previstos a l’art. 206 i 207 LCSP en les condicions i requisits establerts legalment.</w:t>
      </w:r>
    </w:p>
    <w:p w14:paraId="763103C6" w14:textId="77777777" w:rsidR="00F56CF9" w:rsidRDefault="00F56CF9" w:rsidP="009C530D">
      <w:pPr>
        <w:autoSpaceDE w:val="0"/>
        <w:autoSpaceDN w:val="0"/>
        <w:adjustRightInd w:val="0"/>
        <w:spacing w:line="276" w:lineRule="auto"/>
        <w:jc w:val="both"/>
        <w:rPr>
          <w:rFonts w:ascii="Arial" w:eastAsia="Calibri" w:hAnsi="Arial" w:cs="Arial"/>
          <w:bCs/>
          <w:sz w:val="18"/>
          <w:szCs w:val="18"/>
        </w:rPr>
      </w:pPr>
    </w:p>
    <w:p w14:paraId="4D9D2C51" w14:textId="5C729ED5" w:rsidR="009C530D" w:rsidRPr="00BA76F8" w:rsidRDefault="009C530D" w:rsidP="009C530D">
      <w:pPr>
        <w:autoSpaceDE w:val="0"/>
        <w:autoSpaceDN w:val="0"/>
        <w:adjustRightInd w:val="0"/>
        <w:spacing w:line="276" w:lineRule="auto"/>
        <w:jc w:val="both"/>
        <w:rPr>
          <w:rFonts w:ascii="Arial" w:eastAsia="Calibri" w:hAnsi="Arial" w:cs="Arial"/>
          <w:bCs/>
          <w:sz w:val="18"/>
          <w:szCs w:val="18"/>
        </w:rPr>
      </w:pPr>
      <w:r w:rsidRPr="00BA76F8">
        <w:rPr>
          <w:rFonts w:ascii="Arial" w:eastAsia="Calibri" w:hAnsi="Arial" w:cs="Arial"/>
          <w:bCs/>
          <w:sz w:val="18"/>
          <w:szCs w:val="18"/>
        </w:rPr>
        <w:t>El procediment per aquesta modificació requerirà l’audiència al contractista i, si escau, del redactor del projecte o de les especificacions tècniques, i la seva formalització en document administratiu o resolució d’autorització de la modificació.</w:t>
      </w:r>
      <w:r w:rsidR="00F56CF9">
        <w:rPr>
          <w:rFonts w:ascii="Arial" w:eastAsia="Calibri" w:hAnsi="Arial" w:cs="Arial"/>
          <w:bCs/>
          <w:sz w:val="18"/>
          <w:szCs w:val="18"/>
        </w:rPr>
        <w:t xml:space="preserve"> </w:t>
      </w:r>
    </w:p>
    <w:p w14:paraId="21B9F885" w14:textId="77777777" w:rsidR="009C530D" w:rsidRPr="00BA76F8" w:rsidRDefault="009C530D" w:rsidP="009C530D">
      <w:pPr>
        <w:autoSpaceDE w:val="0"/>
        <w:autoSpaceDN w:val="0"/>
        <w:adjustRightInd w:val="0"/>
        <w:spacing w:line="276" w:lineRule="auto"/>
        <w:ind w:left="357" w:hanging="357"/>
        <w:jc w:val="both"/>
        <w:rPr>
          <w:rFonts w:ascii="Arial" w:hAnsi="Arial" w:cs="Arial"/>
          <w:b/>
          <w:bCs/>
          <w:sz w:val="18"/>
          <w:szCs w:val="18"/>
        </w:rPr>
      </w:pPr>
    </w:p>
    <w:p w14:paraId="767FB8AA" w14:textId="77777777" w:rsidR="009C530D" w:rsidRPr="00BA76F8" w:rsidRDefault="009C530D" w:rsidP="00A641C0">
      <w:pPr>
        <w:numPr>
          <w:ilvl w:val="0"/>
          <w:numId w:val="1"/>
        </w:numPr>
        <w:autoSpaceDE w:val="0"/>
        <w:autoSpaceDN w:val="0"/>
        <w:adjustRightInd w:val="0"/>
        <w:spacing w:line="276" w:lineRule="auto"/>
        <w:ind w:hanging="426"/>
        <w:jc w:val="both"/>
        <w:rPr>
          <w:rFonts w:ascii="Arial" w:hAnsi="Arial" w:cs="Arial"/>
          <w:b/>
          <w:bCs/>
          <w:sz w:val="18"/>
          <w:szCs w:val="18"/>
        </w:rPr>
      </w:pPr>
      <w:r w:rsidRPr="00BA76F8">
        <w:rPr>
          <w:rFonts w:ascii="Arial" w:hAnsi="Arial" w:cs="Arial"/>
          <w:b/>
          <w:bCs/>
          <w:sz w:val="18"/>
          <w:szCs w:val="18"/>
          <w:u w:val="single"/>
        </w:rPr>
        <w:t>Cessió del contracte</w:t>
      </w:r>
      <w:r w:rsidRPr="00BA76F8">
        <w:rPr>
          <w:rFonts w:ascii="Arial" w:hAnsi="Arial" w:cs="Arial"/>
          <w:b/>
          <w:bCs/>
          <w:sz w:val="18"/>
          <w:szCs w:val="18"/>
        </w:rPr>
        <w:t xml:space="preserve">: </w:t>
      </w:r>
      <w:r w:rsidRPr="00BA76F8">
        <w:rPr>
          <w:rFonts w:ascii="Arial" w:hAnsi="Arial" w:cs="Arial"/>
          <w:sz w:val="18"/>
          <w:szCs w:val="18"/>
        </w:rPr>
        <w:t>Sí, en els termes previstos per l'article 214.2 LCSP.</w:t>
      </w:r>
    </w:p>
    <w:p w14:paraId="1CDC545C" w14:textId="77777777" w:rsidR="009C530D" w:rsidRPr="00BA76F8" w:rsidRDefault="009C530D" w:rsidP="009C530D">
      <w:pPr>
        <w:autoSpaceDE w:val="0"/>
        <w:autoSpaceDN w:val="0"/>
        <w:adjustRightInd w:val="0"/>
        <w:spacing w:line="276" w:lineRule="auto"/>
        <w:ind w:left="720"/>
        <w:jc w:val="both"/>
        <w:rPr>
          <w:rFonts w:ascii="Arial" w:hAnsi="Arial" w:cs="Arial"/>
          <w:b/>
          <w:bCs/>
          <w:sz w:val="18"/>
          <w:szCs w:val="18"/>
        </w:rPr>
      </w:pPr>
    </w:p>
    <w:p w14:paraId="4B9D17FA" w14:textId="77777777" w:rsidR="009C530D" w:rsidRPr="00BA76F8" w:rsidRDefault="009C530D" w:rsidP="00A641C0">
      <w:pPr>
        <w:numPr>
          <w:ilvl w:val="0"/>
          <w:numId w:val="1"/>
        </w:numPr>
        <w:autoSpaceDE w:val="0"/>
        <w:autoSpaceDN w:val="0"/>
        <w:adjustRightInd w:val="0"/>
        <w:spacing w:line="276" w:lineRule="auto"/>
        <w:ind w:hanging="426"/>
        <w:jc w:val="both"/>
        <w:rPr>
          <w:rFonts w:ascii="Arial" w:hAnsi="Arial" w:cs="Arial"/>
          <w:sz w:val="18"/>
          <w:szCs w:val="18"/>
        </w:rPr>
      </w:pPr>
      <w:r w:rsidRPr="00BA76F8">
        <w:rPr>
          <w:rFonts w:ascii="Arial" w:hAnsi="Arial" w:cs="Arial"/>
          <w:b/>
          <w:bCs/>
          <w:sz w:val="18"/>
          <w:szCs w:val="18"/>
          <w:u w:val="single"/>
        </w:rPr>
        <w:t>Subcontractació</w:t>
      </w:r>
      <w:r w:rsidRPr="00BA76F8">
        <w:rPr>
          <w:rFonts w:ascii="Arial" w:hAnsi="Arial" w:cs="Arial"/>
          <w:b/>
          <w:bCs/>
          <w:sz w:val="18"/>
          <w:szCs w:val="18"/>
        </w:rPr>
        <w:t xml:space="preserve">: </w:t>
      </w:r>
      <w:r w:rsidRPr="00BA76F8">
        <w:rPr>
          <w:rFonts w:ascii="Arial" w:hAnsi="Arial" w:cs="Arial"/>
          <w:sz w:val="18"/>
          <w:szCs w:val="18"/>
        </w:rPr>
        <w:t>Sí procedeix, en els termes previstos per l'article 215 LCSP.</w:t>
      </w:r>
    </w:p>
    <w:p w14:paraId="3A4B6633" w14:textId="77777777" w:rsidR="00F56CF9" w:rsidRDefault="00F56CF9" w:rsidP="009C530D">
      <w:pPr>
        <w:autoSpaceDE w:val="0"/>
        <w:autoSpaceDN w:val="0"/>
        <w:adjustRightInd w:val="0"/>
        <w:spacing w:line="276" w:lineRule="auto"/>
        <w:jc w:val="both"/>
        <w:rPr>
          <w:rFonts w:ascii="Arial" w:hAnsi="Arial" w:cs="Arial"/>
          <w:iCs/>
          <w:sz w:val="18"/>
          <w:szCs w:val="18"/>
        </w:rPr>
      </w:pPr>
    </w:p>
    <w:p w14:paraId="64ADA164" w14:textId="34444658" w:rsidR="009C530D" w:rsidRPr="00BA76F8" w:rsidRDefault="009C530D" w:rsidP="009C530D">
      <w:pPr>
        <w:autoSpaceDE w:val="0"/>
        <w:autoSpaceDN w:val="0"/>
        <w:adjustRightInd w:val="0"/>
        <w:spacing w:line="276" w:lineRule="auto"/>
        <w:jc w:val="both"/>
        <w:rPr>
          <w:rFonts w:ascii="Arial" w:hAnsi="Arial" w:cs="Arial"/>
          <w:iCs/>
          <w:sz w:val="18"/>
          <w:szCs w:val="18"/>
        </w:rPr>
      </w:pPr>
      <w:r w:rsidRPr="00BA76F8">
        <w:rPr>
          <w:rFonts w:ascii="Arial" w:hAnsi="Arial" w:cs="Arial"/>
          <w:iCs/>
          <w:sz w:val="18"/>
          <w:szCs w:val="18"/>
        </w:rPr>
        <w:t xml:space="preserve">Obligació d’indicar en les ofertes la part del contracte que es té previst subcontractar, </w:t>
      </w:r>
      <w:r w:rsidRPr="00BA76F8">
        <w:rPr>
          <w:rFonts w:ascii="Arial" w:hAnsi="Arial" w:cs="Arial"/>
          <w:sz w:val="18"/>
          <w:szCs w:val="18"/>
        </w:rPr>
        <w:t xml:space="preserve"> assenyalant el seu import i nom o perfil professional, definit per referència a les condicions de solvència professional o tècnica, dels subcontractistes a qui vagin a encomanar la seva realització: No</w:t>
      </w:r>
      <w:r w:rsidRPr="00BA76F8">
        <w:rPr>
          <w:rFonts w:ascii="Arial" w:hAnsi="Arial" w:cs="Arial"/>
          <w:iCs/>
          <w:sz w:val="18"/>
          <w:szCs w:val="18"/>
        </w:rPr>
        <w:t xml:space="preserve">.   </w:t>
      </w:r>
    </w:p>
    <w:p w14:paraId="741575C8" w14:textId="77777777" w:rsidR="009C530D" w:rsidRPr="00BA76F8" w:rsidRDefault="009C530D" w:rsidP="009C530D">
      <w:pPr>
        <w:autoSpaceDE w:val="0"/>
        <w:autoSpaceDN w:val="0"/>
        <w:adjustRightInd w:val="0"/>
        <w:spacing w:line="276" w:lineRule="auto"/>
        <w:jc w:val="both"/>
        <w:rPr>
          <w:rFonts w:ascii="Arial" w:hAnsi="Arial" w:cs="Arial"/>
          <w:iCs/>
          <w:sz w:val="18"/>
          <w:szCs w:val="18"/>
        </w:rPr>
      </w:pPr>
    </w:p>
    <w:p w14:paraId="76546E8B" w14:textId="77777777" w:rsidR="009C530D" w:rsidRPr="00BA76F8" w:rsidRDefault="009C530D" w:rsidP="009C530D">
      <w:pPr>
        <w:autoSpaceDE w:val="0"/>
        <w:autoSpaceDN w:val="0"/>
        <w:adjustRightInd w:val="0"/>
        <w:spacing w:line="276" w:lineRule="auto"/>
        <w:jc w:val="both"/>
        <w:rPr>
          <w:rFonts w:ascii="Arial" w:hAnsi="Arial" w:cs="Arial"/>
          <w:iCs/>
          <w:sz w:val="18"/>
          <w:szCs w:val="18"/>
        </w:rPr>
      </w:pPr>
      <w:r w:rsidRPr="00BA76F8">
        <w:rPr>
          <w:rFonts w:ascii="Arial" w:hAnsi="Arial" w:cs="Arial"/>
          <w:bCs/>
          <w:sz w:val="18"/>
          <w:szCs w:val="18"/>
        </w:rPr>
        <w:t>Pagaments directes als subcontractistes (Disposició addicional cinquanta-unena LCSP): No</w:t>
      </w:r>
    </w:p>
    <w:p w14:paraId="2021B220" w14:textId="77777777" w:rsidR="009C530D" w:rsidRPr="00BA76F8" w:rsidRDefault="009C530D" w:rsidP="009C530D">
      <w:pPr>
        <w:autoSpaceDE w:val="0"/>
        <w:autoSpaceDN w:val="0"/>
        <w:adjustRightInd w:val="0"/>
        <w:spacing w:line="276" w:lineRule="auto"/>
        <w:jc w:val="both"/>
        <w:rPr>
          <w:rFonts w:ascii="Arial" w:hAnsi="Arial" w:cs="Arial"/>
          <w:sz w:val="18"/>
          <w:szCs w:val="18"/>
        </w:rPr>
      </w:pPr>
    </w:p>
    <w:p w14:paraId="47BB3131" w14:textId="77777777" w:rsidR="009C530D" w:rsidRPr="00BA76F8" w:rsidRDefault="009C530D" w:rsidP="00A641C0">
      <w:pPr>
        <w:numPr>
          <w:ilvl w:val="0"/>
          <w:numId w:val="1"/>
        </w:numPr>
        <w:autoSpaceDE w:val="0"/>
        <w:autoSpaceDN w:val="0"/>
        <w:adjustRightInd w:val="0"/>
        <w:spacing w:line="276" w:lineRule="auto"/>
        <w:ind w:left="0" w:firstLine="0"/>
        <w:jc w:val="both"/>
        <w:rPr>
          <w:rFonts w:ascii="Arial" w:hAnsi="Arial" w:cs="Arial"/>
          <w:i/>
          <w:iCs/>
          <w:sz w:val="18"/>
          <w:szCs w:val="18"/>
        </w:rPr>
      </w:pPr>
      <w:r w:rsidRPr="00BA76F8">
        <w:rPr>
          <w:rFonts w:ascii="Arial" w:hAnsi="Arial" w:cs="Arial"/>
          <w:b/>
          <w:bCs/>
          <w:sz w:val="18"/>
          <w:szCs w:val="18"/>
          <w:u w:val="single"/>
        </w:rPr>
        <w:t>Revisió de preus</w:t>
      </w:r>
      <w:r w:rsidRPr="00BA76F8">
        <w:rPr>
          <w:rFonts w:ascii="Arial" w:hAnsi="Arial" w:cs="Arial"/>
          <w:b/>
          <w:bCs/>
          <w:sz w:val="18"/>
          <w:szCs w:val="18"/>
        </w:rPr>
        <w:t xml:space="preserve">: </w:t>
      </w:r>
      <w:r w:rsidRPr="00BA76F8">
        <w:rPr>
          <w:rFonts w:ascii="Arial" w:hAnsi="Arial" w:cs="Arial"/>
          <w:sz w:val="18"/>
          <w:szCs w:val="18"/>
        </w:rPr>
        <w:t xml:space="preserve"> No</w:t>
      </w:r>
    </w:p>
    <w:p w14:paraId="735B0E26" w14:textId="77777777" w:rsidR="009C530D" w:rsidRPr="00BA76F8" w:rsidRDefault="009C530D" w:rsidP="009C530D">
      <w:pPr>
        <w:autoSpaceDE w:val="0"/>
        <w:autoSpaceDN w:val="0"/>
        <w:adjustRightInd w:val="0"/>
        <w:spacing w:line="276" w:lineRule="auto"/>
        <w:jc w:val="both"/>
        <w:rPr>
          <w:rFonts w:ascii="Arial" w:hAnsi="Arial" w:cs="Arial"/>
          <w:b/>
          <w:bCs/>
          <w:sz w:val="18"/>
          <w:szCs w:val="18"/>
          <w:u w:val="single"/>
        </w:rPr>
      </w:pPr>
    </w:p>
    <w:p w14:paraId="073AB07C" w14:textId="77777777" w:rsidR="009C530D" w:rsidRPr="00BA76F8" w:rsidRDefault="009C530D" w:rsidP="00A641C0">
      <w:pPr>
        <w:numPr>
          <w:ilvl w:val="0"/>
          <w:numId w:val="1"/>
        </w:numPr>
        <w:autoSpaceDE w:val="0"/>
        <w:autoSpaceDN w:val="0"/>
        <w:adjustRightInd w:val="0"/>
        <w:spacing w:line="276" w:lineRule="auto"/>
        <w:ind w:left="0" w:firstLine="0"/>
        <w:jc w:val="both"/>
        <w:rPr>
          <w:rFonts w:ascii="Arial" w:hAnsi="Arial" w:cs="Arial"/>
          <w:b/>
          <w:bCs/>
          <w:sz w:val="18"/>
          <w:szCs w:val="18"/>
          <w:u w:val="single"/>
        </w:rPr>
      </w:pPr>
      <w:r w:rsidRPr="00BA76F8">
        <w:rPr>
          <w:rFonts w:ascii="Arial" w:hAnsi="Arial" w:cs="Arial"/>
          <w:b/>
          <w:bCs/>
          <w:sz w:val="18"/>
          <w:szCs w:val="18"/>
          <w:u w:val="single"/>
        </w:rPr>
        <w:t>Termini de garantia</w:t>
      </w:r>
      <w:r w:rsidRPr="00E30F05">
        <w:rPr>
          <w:rFonts w:ascii="Arial" w:hAnsi="Arial" w:cs="Arial"/>
          <w:b/>
          <w:bCs/>
          <w:sz w:val="18"/>
          <w:szCs w:val="18"/>
        </w:rPr>
        <w:t xml:space="preserve">: </w:t>
      </w:r>
      <w:r w:rsidRPr="00F56CF9">
        <w:rPr>
          <w:rFonts w:ascii="Arial" w:hAnsi="Arial" w:cs="Arial"/>
          <w:bCs/>
          <w:sz w:val="18"/>
          <w:szCs w:val="18"/>
        </w:rPr>
        <w:t xml:space="preserve">Sí </w:t>
      </w:r>
    </w:p>
    <w:p w14:paraId="06573D19" w14:textId="77777777" w:rsidR="00F56CF9" w:rsidRDefault="00F56CF9" w:rsidP="009C530D">
      <w:pPr>
        <w:autoSpaceDE w:val="0"/>
        <w:autoSpaceDN w:val="0"/>
        <w:adjustRightInd w:val="0"/>
        <w:spacing w:line="276" w:lineRule="auto"/>
        <w:jc w:val="both"/>
        <w:rPr>
          <w:rFonts w:ascii="Arial" w:hAnsi="Arial" w:cs="Arial"/>
          <w:sz w:val="18"/>
          <w:szCs w:val="18"/>
        </w:rPr>
      </w:pPr>
    </w:p>
    <w:p w14:paraId="71912F14" w14:textId="799C9042" w:rsidR="009C530D" w:rsidRPr="00BA76F8" w:rsidRDefault="009C530D" w:rsidP="009C530D">
      <w:pPr>
        <w:autoSpaceDE w:val="0"/>
        <w:autoSpaceDN w:val="0"/>
        <w:adjustRightInd w:val="0"/>
        <w:spacing w:line="276" w:lineRule="auto"/>
        <w:jc w:val="both"/>
        <w:rPr>
          <w:rFonts w:ascii="Arial" w:hAnsi="Arial" w:cs="Arial"/>
          <w:sz w:val="18"/>
          <w:szCs w:val="18"/>
        </w:rPr>
      </w:pPr>
      <w:r w:rsidRPr="00BA76F8">
        <w:rPr>
          <w:rFonts w:ascii="Arial" w:hAnsi="Arial" w:cs="Arial"/>
          <w:sz w:val="18"/>
          <w:szCs w:val="18"/>
        </w:rPr>
        <w:t>Termini: S’estableix un termini de garantia de tres (3) mesos a comptar des de la  finalització del contracte, prèvia certificació de la correcta execució del contracte per part de l’Agència Catalana del Patrimoni Cultural. Un cop transcorregut aquest termini sense objeccions, es procedirà al retorn de la garantia definitiva.</w:t>
      </w:r>
    </w:p>
    <w:p w14:paraId="69C80EA5" w14:textId="77777777" w:rsidR="009C530D" w:rsidRPr="00BA76F8" w:rsidRDefault="009C530D" w:rsidP="009C530D">
      <w:pPr>
        <w:autoSpaceDE w:val="0"/>
        <w:autoSpaceDN w:val="0"/>
        <w:adjustRightInd w:val="0"/>
        <w:spacing w:line="276" w:lineRule="auto"/>
        <w:jc w:val="both"/>
        <w:rPr>
          <w:rFonts w:ascii="Arial" w:hAnsi="Arial" w:cs="Arial"/>
          <w:sz w:val="18"/>
          <w:szCs w:val="18"/>
        </w:rPr>
      </w:pPr>
    </w:p>
    <w:p w14:paraId="3AE6BDDD" w14:textId="01B474EE" w:rsidR="009C530D" w:rsidRPr="00BA76F8" w:rsidRDefault="009C530D" w:rsidP="00A641C0">
      <w:pPr>
        <w:pStyle w:val="Pargrafdellista"/>
        <w:numPr>
          <w:ilvl w:val="0"/>
          <w:numId w:val="1"/>
        </w:numPr>
        <w:autoSpaceDE w:val="0"/>
        <w:autoSpaceDN w:val="0"/>
        <w:adjustRightInd w:val="0"/>
        <w:spacing w:line="276" w:lineRule="auto"/>
        <w:rPr>
          <w:rFonts w:cs="Arial"/>
          <w:sz w:val="18"/>
          <w:szCs w:val="18"/>
        </w:rPr>
      </w:pPr>
      <w:r w:rsidRPr="00BA76F8">
        <w:rPr>
          <w:rFonts w:cs="Arial"/>
          <w:b/>
          <w:snapToGrid w:val="0"/>
          <w:sz w:val="18"/>
          <w:szCs w:val="18"/>
        </w:rPr>
        <w:t xml:space="preserve">       </w:t>
      </w:r>
      <w:r w:rsidRPr="00BA76F8">
        <w:rPr>
          <w:rFonts w:cs="Arial"/>
          <w:b/>
          <w:snapToGrid w:val="0"/>
          <w:sz w:val="18"/>
          <w:szCs w:val="18"/>
          <w:u w:val="single"/>
        </w:rPr>
        <w:t>Responsable del contracte</w:t>
      </w:r>
      <w:r w:rsidRPr="00BA76F8">
        <w:rPr>
          <w:rFonts w:cs="Arial"/>
          <w:b/>
          <w:snapToGrid w:val="0"/>
          <w:sz w:val="18"/>
          <w:szCs w:val="18"/>
        </w:rPr>
        <w:t xml:space="preserve">: </w:t>
      </w:r>
      <w:r w:rsidR="00E30F05" w:rsidRPr="00E30F05">
        <w:rPr>
          <w:rFonts w:cs="Arial"/>
          <w:snapToGrid w:val="0"/>
          <w:sz w:val="18"/>
          <w:szCs w:val="18"/>
        </w:rPr>
        <w:t>Directora del Museu d’Art de Girona</w:t>
      </w:r>
    </w:p>
    <w:p w14:paraId="410E8CAB" w14:textId="77777777" w:rsidR="009C530D" w:rsidRPr="00BA76F8" w:rsidRDefault="009C530D" w:rsidP="009C530D">
      <w:pPr>
        <w:autoSpaceDE w:val="0"/>
        <w:autoSpaceDN w:val="0"/>
        <w:adjustRightInd w:val="0"/>
        <w:spacing w:line="276" w:lineRule="auto"/>
        <w:contextualSpacing/>
        <w:jc w:val="both"/>
        <w:rPr>
          <w:rFonts w:ascii="Arial" w:hAnsi="Arial" w:cs="Arial"/>
          <w:b/>
          <w:bCs/>
          <w:sz w:val="18"/>
          <w:szCs w:val="18"/>
          <w:u w:val="single"/>
        </w:rPr>
      </w:pPr>
    </w:p>
    <w:p w14:paraId="66375D9A" w14:textId="77777777" w:rsidR="009C530D" w:rsidRPr="00BA76F8" w:rsidRDefault="009C530D" w:rsidP="00A641C0">
      <w:pPr>
        <w:numPr>
          <w:ilvl w:val="0"/>
          <w:numId w:val="1"/>
        </w:numPr>
        <w:autoSpaceDE w:val="0"/>
        <w:autoSpaceDN w:val="0"/>
        <w:adjustRightInd w:val="0"/>
        <w:spacing w:line="276" w:lineRule="auto"/>
        <w:ind w:left="0" w:firstLine="0"/>
        <w:contextualSpacing/>
        <w:jc w:val="both"/>
        <w:rPr>
          <w:rFonts w:ascii="Arial" w:hAnsi="Arial" w:cs="Arial"/>
          <w:b/>
          <w:bCs/>
          <w:sz w:val="18"/>
          <w:szCs w:val="18"/>
          <w:u w:val="single"/>
        </w:rPr>
      </w:pPr>
      <w:r w:rsidRPr="00BA76F8">
        <w:rPr>
          <w:rFonts w:ascii="Arial" w:hAnsi="Arial" w:cs="Arial"/>
          <w:b/>
          <w:bCs/>
          <w:sz w:val="18"/>
          <w:szCs w:val="18"/>
          <w:u w:val="single"/>
        </w:rPr>
        <w:t>Personal a subrogar</w:t>
      </w:r>
      <w:r w:rsidRPr="00BA76F8">
        <w:rPr>
          <w:rFonts w:ascii="Arial" w:hAnsi="Arial" w:cs="Arial"/>
          <w:b/>
          <w:bCs/>
          <w:sz w:val="18"/>
          <w:szCs w:val="18"/>
        </w:rPr>
        <w:t>:</w:t>
      </w:r>
      <w:r w:rsidRPr="00BA76F8">
        <w:rPr>
          <w:rFonts w:ascii="Arial" w:hAnsi="Arial" w:cs="Arial"/>
          <w:bCs/>
          <w:sz w:val="18"/>
          <w:szCs w:val="18"/>
        </w:rPr>
        <w:t xml:space="preserve"> </w:t>
      </w:r>
      <w:r w:rsidRPr="00BA76F8">
        <w:rPr>
          <w:rFonts w:ascii="Arial" w:hAnsi="Arial" w:cs="Arial"/>
          <w:bCs/>
          <w:i/>
          <w:sz w:val="18"/>
          <w:szCs w:val="18"/>
        </w:rPr>
        <w:t>(En cas que una norma legal, conveni col·lectiu, acord de negociació col·lectiva d’eficàcia general o l’oferta presentada imposin a l’adjudicatari l’obligació de subrogar-se com a ocupador en les relacions laborals del personal adscrit al servei, l’empresa contractista s’obliga a subrogar-se com a ocupadora en les relacions laborals de les persones treballadores adscrites a l’execució d’aquest contracte, d’acord amb la informació sobre les condicions dels contractes respectius que es facilita en l’</w:t>
      </w:r>
      <w:r w:rsidRPr="00BA76F8">
        <w:rPr>
          <w:rFonts w:ascii="Arial" w:hAnsi="Arial" w:cs="Arial"/>
          <w:b/>
          <w:bCs/>
          <w:i/>
          <w:sz w:val="18"/>
          <w:szCs w:val="18"/>
        </w:rPr>
        <w:t xml:space="preserve">Annex 3 </w:t>
      </w:r>
      <w:r w:rsidRPr="00BA76F8">
        <w:rPr>
          <w:rFonts w:ascii="Arial" w:hAnsi="Arial" w:cs="Arial"/>
          <w:bCs/>
          <w:i/>
          <w:sz w:val="18"/>
          <w:szCs w:val="18"/>
        </w:rPr>
        <w:t xml:space="preserve">d’aquest plec aportada per l’empresa/es que presta/en el servei actualment, sense que l’ACPC es responsabilitzi de la seva exactitud o veracitat). </w:t>
      </w:r>
      <w:r w:rsidRPr="00BA76F8">
        <w:rPr>
          <w:rFonts w:ascii="Arial" w:hAnsi="Arial" w:cs="Arial"/>
          <w:bCs/>
          <w:sz w:val="18"/>
          <w:szCs w:val="18"/>
        </w:rPr>
        <w:t>No aplica.</w:t>
      </w:r>
    </w:p>
    <w:p w14:paraId="750EC2D8" w14:textId="77777777" w:rsidR="009C530D" w:rsidRPr="00BA76F8" w:rsidRDefault="009C530D" w:rsidP="009C530D">
      <w:pPr>
        <w:autoSpaceDE w:val="0"/>
        <w:autoSpaceDN w:val="0"/>
        <w:adjustRightInd w:val="0"/>
        <w:spacing w:line="276" w:lineRule="auto"/>
        <w:ind w:left="357" w:hanging="357"/>
        <w:jc w:val="both"/>
        <w:rPr>
          <w:rFonts w:ascii="Arial" w:hAnsi="Arial" w:cs="Arial"/>
          <w:b/>
          <w:bCs/>
          <w:sz w:val="18"/>
          <w:szCs w:val="18"/>
          <w:u w:val="single"/>
        </w:rPr>
      </w:pPr>
    </w:p>
    <w:p w14:paraId="5255D9DE" w14:textId="77777777" w:rsidR="009C530D" w:rsidRPr="00BA76F8" w:rsidRDefault="009C530D" w:rsidP="009C530D">
      <w:pPr>
        <w:autoSpaceDE w:val="0"/>
        <w:autoSpaceDN w:val="0"/>
        <w:adjustRightInd w:val="0"/>
        <w:spacing w:line="276" w:lineRule="auto"/>
        <w:ind w:left="357" w:hanging="357"/>
        <w:jc w:val="both"/>
        <w:rPr>
          <w:rFonts w:ascii="Arial" w:hAnsi="Arial" w:cs="Arial"/>
          <w:b/>
          <w:bCs/>
          <w:sz w:val="18"/>
          <w:szCs w:val="18"/>
          <w:u w:val="single"/>
        </w:rPr>
      </w:pPr>
    </w:p>
    <w:p w14:paraId="42940E29" w14:textId="77777777" w:rsidR="009C530D" w:rsidRPr="00BA76F8" w:rsidRDefault="009C530D" w:rsidP="00A641C0">
      <w:pPr>
        <w:numPr>
          <w:ilvl w:val="0"/>
          <w:numId w:val="1"/>
        </w:numPr>
        <w:autoSpaceDE w:val="0"/>
        <w:autoSpaceDN w:val="0"/>
        <w:adjustRightInd w:val="0"/>
        <w:spacing w:line="276" w:lineRule="auto"/>
        <w:jc w:val="both"/>
        <w:rPr>
          <w:rFonts w:ascii="Arial" w:hAnsi="Arial" w:cs="Arial"/>
          <w:b/>
          <w:snapToGrid w:val="0"/>
          <w:sz w:val="18"/>
          <w:szCs w:val="18"/>
        </w:rPr>
      </w:pPr>
      <w:r w:rsidRPr="00BA76F8">
        <w:rPr>
          <w:rFonts w:ascii="Arial" w:hAnsi="Arial" w:cs="Arial"/>
          <w:b/>
          <w:snapToGrid w:val="0"/>
          <w:sz w:val="18"/>
          <w:szCs w:val="18"/>
          <w:u w:val="single"/>
        </w:rPr>
        <w:t>Pagament del preu. Identificació d’òrgans en la factura:</w:t>
      </w:r>
    </w:p>
    <w:p w14:paraId="44F0260B" w14:textId="77777777" w:rsidR="009C530D" w:rsidRPr="00BA76F8" w:rsidRDefault="009C530D" w:rsidP="009C530D">
      <w:pPr>
        <w:autoSpaceDE w:val="0"/>
        <w:autoSpaceDN w:val="0"/>
        <w:adjustRightInd w:val="0"/>
        <w:spacing w:line="276" w:lineRule="auto"/>
        <w:rPr>
          <w:rFonts w:ascii="Arial" w:hAnsi="Arial" w:cs="Arial"/>
          <w:snapToGrid w:val="0"/>
          <w:sz w:val="18"/>
          <w:szCs w:val="18"/>
        </w:rPr>
      </w:pPr>
    </w:p>
    <w:p w14:paraId="4BF04418" w14:textId="2B731F9B" w:rsidR="009C530D" w:rsidRPr="00BA76F8" w:rsidRDefault="009C530D" w:rsidP="009C530D">
      <w:pPr>
        <w:autoSpaceDE w:val="0"/>
        <w:autoSpaceDN w:val="0"/>
        <w:adjustRightInd w:val="0"/>
        <w:spacing w:line="276" w:lineRule="auto"/>
        <w:jc w:val="both"/>
        <w:rPr>
          <w:rFonts w:ascii="Arial" w:hAnsi="Arial" w:cs="Arial"/>
          <w:sz w:val="18"/>
          <w:szCs w:val="18"/>
        </w:rPr>
      </w:pPr>
      <w:r w:rsidRPr="00BA76F8">
        <w:rPr>
          <w:rFonts w:ascii="Arial" w:hAnsi="Arial" w:cs="Arial"/>
          <w:sz w:val="18"/>
          <w:szCs w:val="18"/>
        </w:rPr>
        <w:t>L’adjudicatari facturarà el servei mensualment. El pagament es farà mensualment prèvia presentació de factures i memòria resum mensual dels serveis realitzats o certificacions parcials conformades pel Museu d’</w:t>
      </w:r>
      <w:r w:rsidR="004A34F3">
        <w:rPr>
          <w:rFonts w:ascii="Arial" w:hAnsi="Arial" w:cs="Arial"/>
          <w:sz w:val="18"/>
          <w:szCs w:val="18"/>
        </w:rPr>
        <w:t>Art de Girona</w:t>
      </w:r>
      <w:r w:rsidRPr="00BA76F8">
        <w:rPr>
          <w:rFonts w:ascii="Arial" w:hAnsi="Arial" w:cs="Arial"/>
          <w:sz w:val="18"/>
          <w:szCs w:val="18"/>
        </w:rPr>
        <w:t>.</w:t>
      </w:r>
      <w:r w:rsidR="004A34F3">
        <w:rPr>
          <w:rFonts w:ascii="Arial" w:hAnsi="Arial" w:cs="Arial"/>
          <w:sz w:val="18"/>
          <w:szCs w:val="18"/>
        </w:rPr>
        <w:t xml:space="preserve"> </w:t>
      </w:r>
    </w:p>
    <w:p w14:paraId="5B712D3A" w14:textId="77777777" w:rsidR="009C530D" w:rsidRPr="00BA76F8" w:rsidRDefault="009C530D" w:rsidP="009C530D">
      <w:pPr>
        <w:widowControl w:val="0"/>
        <w:spacing w:line="276" w:lineRule="auto"/>
        <w:jc w:val="both"/>
        <w:rPr>
          <w:rFonts w:ascii="Arial" w:hAnsi="Arial" w:cs="Arial"/>
          <w:strike/>
          <w:snapToGrid w:val="0"/>
          <w:sz w:val="18"/>
          <w:szCs w:val="18"/>
          <w:lang w:eastAsia="es-ES"/>
        </w:rPr>
      </w:pPr>
    </w:p>
    <w:p w14:paraId="1FE0E21D" w14:textId="77777777" w:rsidR="009C530D" w:rsidRPr="00BA76F8" w:rsidRDefault="009C530D" w:rsidP="009C530D">
      <w:pPr>
        <w:widowControl w:val="0"/>
        <w:spacing w:line="276" w:lineRule="auto"/>
        <w:ind w:left="357" w:hanging="357"/>
        <w:jc w:val="both"/>
        <w:rPr>
          <w:rFonts w:ascii="Arial" w:hAnsi="Arial" w:cs="Arial"/>
          <w:snapToGrid w:val="0"/>
          <w:sz w:val="18"/>
          <w:szCs w:val="18"/>
          <w:lang w:eastAsia="es-ES"/>
        </w:rPr>
      </w:pPr>
      <w:r w:rsidRPr="00BA76F8">
        <w:rPr>
          <w:rFonts w:ascii="Arial" w:hAnsi="Arial" w:cs="Arial"/>
          <w:snapToGrid w:val="0"/>
          <w:sz w:val="18"/>
          <w:szCs w:val="18"/>
          <w:lang w:eastAsia="es-ES"/>
        </w:rPr>
        <w:t>Agència Catalana del Patrimoni Cultural</w:t>
      </w:r>
    </w:p>
    <w:p w14:paraId="114F366C" w14:textId="77777777" w:rsidR="009C530D" w:rsidRPr="00BA76F8" w:rsidRDefault="009C530D" w:rsidP="009C530D">
      <w:pPr>
        <w:widowControl w:val="0"/>
        <w:spacing w:line="276" w:lineRule="auto"/>
        <w:ind w:left="357" w:hanging="357"/>
        <w:jc w:val="both"/>
        <w:rPr>
          <w:rFonts w:ascii="Arial" w:hAnsi="Arial" w:cs="Arial"/>
          <w:snapToGrid w:val="0"/>
          <w:sz w:val="18"/>
          <w:szCs w:val="18"/>
          <w:lang w:eastAsia="es-ES"/>
        </w:rPr>
      </w:pPr>
      <w:r w:rsidRPr="00BA76F8">
        <w:rPr>
          <w:rFonts w:ascii="Arial" w:hAnsi="Arial" w:cs="Arial"/>
          <w:snapToGrid w:val="0"/>
          <w:sz w:val="18"/>
          <w:szCs w:val="18"/>
          <w:lang w:eastAsia="es-ES"/>
        </w:rPr>
        <w:t>NIF: Q0801970E</w:t>
      </w:r>
    </w:p>
    <w:p w14:paraId="26E79671" w14:textId="77777777" w:rsidR="009C530D" w:rsidRPr="00BA76F8" w:rsidRDefault="009C530D" w:rsidP="009C530D">
      <w:pPr>
        <w:widowControl w:val="0"/>
        <w:tabs>
          <w:tab w:val="left" w:pos="142"/>
        </w:tabs>
        <w:spacing w:line="276" w:lineRule="auto"/>
        <w:jc w:val="both"/>
        <w:rPr>
          <w:rFonts w:ascii="Arial" w:hAnsi="Arial" w:cs="Arial"/>
          <w:snapToGrid w:val="0"/>
          <w:sz w:val="18"/>
          <w:szCs w:val="18"/>
          <w:lang w:eastAsia="es-ES"/>
        </w:rPr>
      </w:pPr>
      <w:r w:rsidRPr="00BA76F8">
        <w:rPr>
          <w:rFonts w:ascii="Arial" w:hAnsi="Arial" w:cs="Arial"/>
          <w:snapToGrid w:val="0"/>
          <w:sz w:val="18"/>
          <w:szCs w:val="18"/>
          <w:lang w:eastAsia="es-ES"/>
        </w:rPr>
        <w:t>El registre de factures de la Generalitat de Catalunya no admetrà factures sense Codi d'Expedient</w:t>
      </w:r>
    </w:p>
    <w:p w14:paraId="1D833249" w14:textId="77777777" w:rsidR="009C530D" w:rsidRPr="00BA76F8" w:rsidRDefault="009C530D" w:rsidP="009C530D">
      <w:pPr>
        <w:widowControl w:val="0"/>
        <w:tabs>
          <w:tab w:val="left" w:pos="142"/>
        </w:tabs>
        <w:spacing w:line="276" w:lineRule="auto"/>
        <w:jc w:val="both"/>
        <w:rPr>
          <w:rFonts w:ascii="Arial" w:hAnsi="Arial" w:cs="Arial"/>
          <w:snapToGrid w:val="0"/>
          <w:sz w:val="18"/>
          <w:szCs w:val="18"/>
          <w:lang w:eastAsia="es-ES"/>
        </w:rPr>
      </w:pPr>
      <w:r w:rsidRPr="00BA76F8">
        <w:rPr>
          <w:rFonts w:ascii="Arial" w:hAnsi="Arial" w:cs="Arial"/>
          <w:snapToGrid w:val="0"/>
          <w:sz w:val="18"/>
          <w:szCs w:val="18"/>
          <w:lang w:eastAsia="es-ES"/>
        </w:rPr>
        <w:t xml:space="preserve"> </w:t>
      </w:r>
    </w:p>
    <w:p w14:paraId="4D2CEE10" w14:textId="77777777" w:rsidR="009C530D" w:rsidRPr="00BA76F8" w:rsidRDefault="009C530D" w:rsidP="00F51AB9">
      <w:pPr>
        <w:widowControl w:val="0"/>
        <w:numPr>
          <w:ilvl w:val="0"/>
          <w:numId w:val="8"/>
        </w:numPr>
        <w:tabs>
          <w:tab w:val="left" w:pos="142"/>
        </w:tabs>
        <w:spacing w:line="276" w:lineRule="auto"/>
        <w:ind w:left="0" w:firstLine="0"/>
        <w:jc w:val="both"/>
        <w:rPr>
          <w:rFonts w:ascii="Arial" w:eastAsia="Calibri" w:hAnsi="Arial" w:cs="Arial"/>
          <w:snapToGrid w:val="0"/>
          <w:sz w:val="18"/>
          <w:szCs w:val="18"/>
          <w:lang w:eastAsia="es-ES"/>
        </w:rPr>
      </w:pPr>
      <w:r w:rsidRPr="00BA76F8">
        <w:rPr>
          <w:rFonts w:ascii="Arial" w:eastAsia="Calibri" w:hAnsi="Arial" w:cs="Arial"/>
          <w:snapToGrid w:val="0"/>
          <w:sz w:val="18"/>
          <w:szCs w:val="18"/>
          <w:lang w:eastAsia="es-ES"/>
        </w:rPr>
        <w:t xml:space="preserve">Unitat Tramitadora: </w:t>
      </w:r>
    </w:p>
    <w:p w14:paraId="4FB5C9F5" w14:textId="77777777" w:rsidR="009C530D" w:rsidRPr="00BA76F8" w:rsidRDefault="009C530D" w:rsidP="009C530D">
      <w:pPr>
        <w:widowControl w:val="0"/>
        <w:tabs>
          <w:tab w:val="left" w:pos="142"/>
        </w:tabs>
        <w:spacing w:line="276" w:lineRule="auto"/>
        <w:contextualSpacing/>
        <w:jc w:val="both"/>
        <w:rPr>
          <w:rFonts w:ascii="Arial" w:eastAsia="Calibri" w:hAnsi="Arial" w:cs="Arial"/>
          <w:snapToGrid w:val="0"/>
          <w:sz w:val="18"/>
          <w:szCs w:val="18"/>
          <w:lang w:eastAsia="es-ES"/>
        </w:rPr>
      </w:pPr>
      <w:r w:rsidRPr="00BA76F8">
        <w:rPr>
          <w:rFonts w:ascii="Arial" w:eastAsia="Calibri" w:hAnsi="Arial" w:cs="Arial"/>
          <w:snapToGrid w:val="0"/>
          <w:sz w:val="18"/>
          <w:szCs w:val="18"/>
          <w:lang w:eastAsia="es-ES"/>
        </w:rPr>
        <w:t xml:space="preserve">A09006174 AGÈNCIA CATALANA DE PATRIMONI CULTURAL </w:t>
      </w:r>
    </w:p>
    <w:p w14:paraId="0C11964C" w14:textId="77777777" w:rsidR="009C530D" w:rsidRPr="00BA76F8" w:rsidRDefault="009C530D" w:rsidP="009C530D">
      <w:pPr>
        <w:widowControl w:val="0"/>
        <w:tabs>
          <w:tab w:val="left" w:pos="142"/>
        </w:tabs>
        <w:spacing w:line="276" w:lineRule="auto"/>
        <w:contextualSpacing/>
        <w:jc w:val="both"/>
        <w:rPr>
          <w:rFonts w:ascii="Arial" w:eastAsia="Calibri" w:hAnsi="Arial" w:cs="Arial"/>
          <w:snapToGrid w:val="0"/>
          <w:sz w:val="18"/>
          <w:szCs w:val="18"/>
          <w:lang w:eastAsia="es-ES"/>
        </w:rPr>
      </w:pPr>
      <w:r w:rsidRPr="00BA76F8">
        <w:rPr>
          <w:rFonts w:ascii="Arial" w:eastAsia="Calibri" w:hAnsi="Arial" w:cs="Arial"/>
          <w:snapToGrid w:val="0"/>
          <w:sz w:val="18"/>
          <w:szCs w:val="18"/>
          <w:lang w:eastAsia="es-ES"/>
        </w:rPr>
        <w:t xml:space="preserve">c. Portaferrissa 1 (Palau Moja) </w:t>
      </w:r>
    </w:p>
    <w:p w14:paraId="19BF905E" w14:textId="77777777" w:rsidR="009C530D" w:rsidRPr="00BA76F8" w:rsidRDefault="009C530D" w:rsidP="009C530D">
      <w:pPr>
        <w:widowControl w:val="0"/>
        <w:tabs>
          <w:tab w:val="left" w:pos="142"/>
        </w:tabs>
        <w:spacing w:line="276" w:lineRule="auto"/>
        <w:contextualSpacing/>
        <w:jc w:val="both"/>
        <w:rPr>
          <w:rFonts w:ascii="Arial" w:eastAsia="Calibri" w:hAnsi="Arial" w:cs="Arial"/>
          <w:snapToGrid w:val="0"/>
          <w:sz w:val="18"/>
          <w:szCs w:val="18"/>
          <w:lang w:eastAsia="es-ES"/>
        </w:rPr>
      </w:pPr>
      <w:r w:rsidRPr="00BA76F8">
        <w:rPr>
          <w:rFonts w:ascii="Arial" w:eastAsia="Calibri" w:hAnsi="Arial" w:cs="Arial"/>
          <w:snapToGrid w:val="0"/>
          <w:sz w:val="18"/>
          <w:szCs w:val="18"/>
          <w:lang w:eastAsia="es-ES"/>
        </w:rPr>
        <w:t>08002 Barcelona</w:t>
      </w:r>
    </w:p>
    <w:p w14:paraId="651226CF" w14:textId="77777777" w:rsidR="009C530D" w:rsidRPr="00BA76F8" w:rsidRDefault="009C530D" w:rsidP="009C530D">
      <w:pPr>
        <w:widowControl w:val="0"/>
        <w:tabs>
          <w:tab w:val="left" w:pos="142"/>
        </w:tabs>
        <w:spacing w:line="276" w:lineRule="auto"/>
        <w:contextualSpacing/>
        <w:jc w:val="both"/>
        <w:rPr>
          <w:rFonts w:ascii="Arial" w:eastAsia="Calibri" w:hAnsi="Arial" w:cs="Arial"/>
          <w:snapToGrid w:val="0"/>
          <w:sz w:val="18"/>
          <w:szCs w:val="18"/>
          <w:lang w:eastAsia="es-ES"/>
        </w:rPr>
      </w:pPr>
    </w:p>
    <w:p w14:paraId="0467CA0A" w14:textId="77777777" w:rsidR="009C530D" w:rsidRPr="00BA76F8" w:rsidRDefault="009C530D" w:rsidP="00F51AB9">
      <w:pPr>
        <w:widowControl w:val="0"/>
        <w:numPr>
          <w:ilvl w:val="0"/>
          <w:numId w:val="8"/>
        </w:numPr>
        <w:tabs>
          <w:tab w:val="left" w:pos="142"/>
        </w:tabs>
        <w:spacing w:line="276" w:lineRule="auto"/>
        <w:ind w:left="0" w:firstLine="0"/>
        <w:jc w:val="both"/>
        <w:rPr>
          <w:rFonts w:ascii="Arial" w:eastAsia="Calibri" w:hAnsi="Arial" w:cs="Arial"/>
          <w:snapToGrid w:val="0"/>
          <w:sz w:val="18"/>
          <w:szCs w:val="18"/>
          <w:lang w:eastAsia="es-ES"/>
        </w:rPr>
      </w:pPr>
      <w:r w:rsidRPr="00BA76F8">
        <w:rPr>
          <w:rFonts w:ascii="Arial" w:eastAsia="Calibri" w:hAnsi="Arial" w:cs="Arial"/>
          <w:snapToGrid w:val="0"/>
          <w:sz w:val="18"/>
          <w:szCs w:val="18"/>
          <w:lang w:eastAsia="es-ES"/>
        </w:rPr>
        <w:t xml:space="preserve">Òrgan Gestor: </w:t>
      </w:r>
    </w:p>
    <w:p w14:paraId="1CBE9842" w14:textId="77777777" w:rsidR="009C530D" w:rsidRPr="00BA76F8" w:rsidRDefault="009C530D" w:rsidP="009C530D">
      <w:pPr>
        <w:widowControl w:val="0"/>
        <w:tabs>
          <w:tab w:val="left" w:pos="142"/>
        </w:tabs>
        <w:spacing w:line="276" w:lineRule="auto"/>
        <w:contextualSpacing/>
        <w:jc w:val="both"/>
        <w:rPr>
          <w:rFonts w:ascii="Arial" w:eastAsia="Calibri" w:hAnsi="Arial" w:cs="Arial"/>
          <w:snapToGrid w:val="0"/>
          <w:sz w:val="18"/>
          <w:szCs w:val="18"/>
          <w:lang w:eastAsia="es-ES"/>
        </w:rPr>
      </w:pPr>
      <w:r w:rsidRPr="00BA76F8">
        <w:rPr>
          <w:rFonts w:ascii="Arial" w:eastAsia="Calibri" w:hAnsi="Arial" w:cs="Arial"/>
          <w:snapToGrid w:val="0"/>
          <w:sz w:val="18"/>
          <w:szCs w:val="18"/>
          <w:lang w:eastAsia="es-ES"/>
        </w:rPr>
        <w:t xml:space="preserve">A09006174 AGÈNCIA CATALANA DE PATRIMONI CULTURAL </w:t>
      </w:r>
    </w:p>
    <w:p w14:paraId="56E3DF69" w14:textId="77777777" w:rsidR="009C530D" w:rsidRPr="00BA76F8" w:rsidRDefault="009C530D" w:rsidP="009C530D">
      <w:pPr>
        <w:widowControl w:val="0"/>
        <w:tabs>
          <w:tab w:val="left" w:pos="142"/>
        </w:tabs>
        <w:spacing w:line="276" w:lineRule="auto"/>
        <w:contextualSpacing/>
        <w:jc w:val="both"/>
        <w:rPr>
          <w:rFonts w:ascii="Arial" w:eastAsia="Calibri" w:hAnsi="Arial" w:cs="Arial"/>
          <w:snapToGrid w:val="0"/>
          <w:sz w:val="18"/>
          <w:szCs w:val="18"/>
          <w:lang w:eastAsia="es-ES"/>
        </w:rPr>
      </w:pPr>
      <w:r w:rsidRPr="00BA76F8">
        <w:rPr>
          <w:rFonts w:ascii="Arial" w:eastAsia="Calibri" w:hAnsi="Arial" w:cs="Arial"/>
          <w:snapToGrid w:val="0"/>
          <w:sz w:val="18"/>
          <w:szCs w:val="18"/>
          <w:lang w:eastAsia="es-ES"/>
        </w:rPr>
        <w:t xml:space="preserve">c. Portaferrissa 1 (Palau Moja) </w:t>
      </w:r>
    </w:p>
    <w:p w14:paraId="7EFEAB43" w14:textId="77777777" w:rsidR="009C530D" w:rsidRPr="00BA76F8" w:rsidRDefault="009C530D" w:rsidP="009C530D">
      <w:pPr>
        <w:widowControl w:val="0"/>
        <w:tabs>
          <w:tab w:val="left" w:pos="142"/>
        </w:tabs>
        <w:spacing w:line="276" w:lineRule="auto"/>
        <w:contextualSpacing/>
        <w:jc w:val="both"/>
        <w:rPr>
          <w:rFonts w:ascii="Arial" w:eastAsia="Calibri" w:hAnsi="Arial" w:cs="Arial"/>
          <w:snapToGrid w:val="0"/>
          <w:sz w:val="18"/>
          <w:szCs w:val="18"/>
          <w:lang w:eastAsia="es-ES"/>
        </w:rPr>
      </w:pPr>
      <w:r w:rsidRPr="00BA76F8">
        <w:rPr>
          <w:rFonts w:ascii="Arial" w:eastAsia="Calibri" w:hAnsi="Arial" w:cs="Arial"/>
          <w:snapToGrid w:val="0"/>
          <w:sz w:val="18"/>
          <w:szCs w:val="18"/>
          <w:lang w:eastAsia="es-ES"/>
        </w:rPr>
        <w:t>08002 Barcelona</w:t>
      </w:r>
    </w:p>
    <w:p w14:paraId="0AFD2DAB" w14:textId="77777777" w:rsidR="009C530D" w:rsidRPr="00BA76F8" w:rsidRDefault="009C530D" w:rsidP="009C530D">
      <w:pPr>
        <w:widowControl w:val="0"/>
        <w:tabs>
          <w:tab w:val="left" w:pos="142"/>
        </w:tabs>
        <w:spacing w:line="276" w:lineRule="auto"/>
        <w:contextualSpacing/>
        <w:jc w:val="both"/>
        <w:rPr>
          <w:rFonts w:ascii="Arial" w:eastAsia="Calibri" w:hAnsi="Arial" w:cs="Arial"/>
          <w:snapToGrid w:val="0"/>
          <w:sz w:val="18"/>
          <w:szCs w:val="18"/>
          <w:lang w:eastAsia="es-ES"/>
        </w:rPr>
      </w:pPr>
    </w:p>
    <w:p w14:paraId="2DCDA435" w14:textId="77777777" w:rsidR="009C530D" w:rsidRPr="00BA76F8" w:rsidRDefault="009C530D" w:rsidP="00F51AB9">
      <w:pPr>
        <w:widowControl w:val="0"/>
        <w:numPr>
          <w:ilvl w:val="0"/>
          <w:numId w:val="8"/>
        </w:numPr>
        <w:tabs>
          <w:tab w:val="left" w:pos="142"/>
        </w:tabs>
        <w:spacing w:line="276" w:lineRule="auto"/>
        <w:ind w:left="0" w:firstLine="0"/>
        <w:jc w:val="both"/>
        <w:rPr>
          <w:rFonts w:ascii="Arial" w:eastAsia="Calibri" w:hAnsi="Arial" w:cs="Arial"/>
          <w:snapToGrid w:val="0"/>
          <w:sz w:val="18"/>
          <w:szCs w:val="18"/>
          <w:lang w:eastAsia="es-ES"/>
        </w:rPr>
      </w:pPr>
      <w:r w:rsidRPr="00BA76F8">
        <w:rPr>
          <w:rFonts w:ascii="Arial" w:eastAsia="Calibri" w:hAnsi="Arial" w:cs="Arial"/>
          <w:snapToGrid w:val="0"/>
          <w:sz w:val="18"/>
          <w:szCs w:val="18"/>
          <w:lang w:eastAsia="es-ES"/>
        </w:rPr>
        <w:t xml:space="preserve">Oficina Comptable: </w:t>
      </w:r>
    </w:p>
    <w:p w14:paraId="452149BD" w14:textId="77777777" w:rsidR="009C530D" w:rsidRPr="00BA76F8" w:rsidRDefault="009C530D" w:rsidP="009C530D">
      <w:pPr>
        <w:widowControl w:val="0"/>
        <w:tabs>
          <w:tab w:val="left" w:pos="142"/>
        </w:tabs>
        <w:spacing w:line="276" w:lineRule="auto"/>
        <w:contextualSpacing/>
        <w:jc w:val="both"/>
        <w:rPr>
          <w:rFonts w:ascii="Arial" w:eastAsia="Calibri" w:hAnsi="Arial" w:cs="Arial"/>
          <w:snapToGrid w:val="0"/>
          <w:sz w:val="18"/>
          <w:szCs w:val="18"/>
          <w:lang w:eastAsia="es-ES"/>
        </w:rPr>
      </w:pPr>
      <w:r w:rsidRPr="00BA76F8">
        <w:rPr>
          <w:rFonts w:ascii="Arial" w:eastAsia="Calibri" w:hAnsi="Arial" w:cs="Arial"/>
          <w:snapToGrid w:val="0"/>
          <w:sz w:val="18"/>
          <w:szCs w:val="18"/>
          <w:lang w:eastAsia="es-ES"/>
        </w:rPr>
        <w:t xml:space="preserve">A09006174 AGÈNCIA CATALANA DE PATRIMONI CULTURAL </w:t>
      </w:r>
    </w:p>
    <w:p w14:paraId="2916B240" w14:textId="77777777" w:rsidR="009C530D" w:rsidRPr="00BA76F8" w:rsidRDefault="009C530D" w:rsidP="009C530D">
      <w:pPr>
        <w:widowControl w:val="0"/>
        <w:tabs>
          <w:tab w:val="left" w:pos="142"/>
        </w:tabs>
        <w:spacing w:line="276" w:lineRule="auto"/>
        <w:contextualSpacing/>
        <w:jc w:val="both"/>
        <w:rPr>
          <w:rFonts w:ascii="Arial" w:eastAsia="Calibri" w:hAnsi="Arial" w:cs="Arial"/>
          <w:snapToGrid w:val="0"/>
          <w:sz w:val="18"/>
          <w:szCs w:val="18"/>
          <w:lang w:eastAsia="es-ES"/>
        </w:rPr>
      </w:pPr>
      <w:r w:rsidRPr="00BA76F8">
        <w:rPr>
          <w:rFonts w:ascii="Arial" w:eastAsia="Calibri" w:hAnsi="Arial" w:cs="Arial"/>
          <w:snapToGrid w:val="0"/>
          <w:sz w:val="18"/>
          <w:szCs w:val="18"/>
          <w:lang w:eastAsia="es-ES"/>
        </w:rPr>
        <w:t xml:space="preserve">c. Portaferrissa 1 (Palau Moja) </w:t>
      </w:r>
    </w:p>
    <w:p w14:paraId="66C10BE0" w14:textId="77777777" w:rsidR="009C530D" w:rsidRPr="00BA76F8" w:rsidRDefault="009C530D" w:rsidP="009C530D">
      <w:pPr>
        <w:widowControl w:val="0"/>
        <w:tabs>
          <w:tab w:val="left" w:pos="142"/>
        </w:tabs>
        <w:spacing w:line="276" w:lineRule="auto"/>
        <w:contextualSpacing/>
        <w:jc w:val="both"/>
        <w:rPr>
          <w:rFonts w:ascii="Arial" w:eastAsia="Calibri" w:hAnsi="Arial" w:cs="Arial"/>
          <w:snapToGrid w:val="0"/>
          <w:sz w:val="18"/>
          <w:szCs w:val="18"/>
          <w:lang w:eastAsia="es-ES"/>
        </w:rPr>
      </w:pPr>
      <w:r w:rsidRPr="00BA76F8">
        <w:rPr>
          <w:rFonts w:ascii="Arial" w:eastAsia="Calibri" w:hAnsi="Arial" w:cs="Arial"/>
          <w:snapToGrid w:val="0"/>
          <w:sz w:val="18"/>
          <w:szCs w:val="18"/>
          <w:lang w:eastAsia="es-ES"/>
        </w:rPr>
        <w:t>08002 Barcelona</w:t>
      </w:r>
    </w:p>
    <w:p w14:paraId="16F18D49" w14:textId="77777777" w:rsidR="009C530D" w:rsidRPr="00BA76F8" w:rsidRDefault="009C530D" w:rsidP="009C530D">
      <w:pPr>
        <w:widowControl w:val="0"/>
        <w:spacing w:line="276" w:lineRule="auto"/>
        <w:ind w:left="720" w:hanging="357"/>
        <w:contextualSpacing/>
        <w:jc w:val="both"/>
        <w:rPr>
          <w:rFonts w:ascii="Arial" w:eastAsia="Calibri" w:hAnsi="Arial" w:cs="Arial"/>
          <w:snapToGrid w:val="0"/>
          <w:sz w:val="18"/>
          <w:szCs w:val="18"/>
          <w:lang w:eastAsia="es-ES"/>
        </w:rPr>
      </w:pPr>
    </w:p>
    <w:p w14:paraId="4BC5D521" w14:textId="77777777" w:rsidR="009C530D" w:rsidRPr="00BA76F8" w:rsidRDefault="009C530D" w:rsidP="009C530D">
      <w:pPr>
        <w:widowControl w:val="0"/>
        <w:spacing w:line="276" w:lineRule="auto"/>
        <w:ind w:left="720" w:hanging="357"/>
        <w:contextualSpacing/>
        <w:jc w:val="both"/>
        <w:rPr>
          <w:rFonts w:ascii="Arial" w:eastAsia="Calibri" w:hAnsi="Arial" w:cs="Arial"/>
          <w:snapToGrid w:val="0"/>
          <w:sz w:val="18"/>
          <w:szCs w:val="18"/>
          <w:lang w:eastAsia="es-ES"/>
        </w:rPr>
      </w:pPr>
    </w:p>
    <w:p w14:paraId="0AB6E593" w14:textId="1A3EDBB0" w:rsidR="009C530D" w:rsidRDefault="009C530D" w:rsidP="009C530D">
      <w:pPr>
        <w:widowControl w:val="0"/>
        <w:spacing w:line="276" w:lineRule="auto"/>
        <w:contextualSpacing/>
        <w:jc w:val="both"/>
        <w:rPr>
          <w:rFonts w:ascii="Arial" w:eastAsia="Calibri" w:hAnsi="Arial" w:cs="Arial"/>
          <w:snapToGrid w:val="0"/>
          <w:sz w:val="18"/>
          <w:szCs w:val="18"/>
          <w:lang w:eastAsia="es-ES"/>
        </w:rPr>
      </w:pPr>
    </w:p>
    <w:p w14:paraId="787EBA50" w14:textId="30BE84ED" w:rsidR="00671112" w:rsidRDefault="00671112" w:rsidP="009C530D">
      <w:pPr>
        <w:widowControl w:val="0"/>
        <w:spacing w:line="276" w:lineRule="auto"/>
        <w:contextualSpacing/>
        <w:jc w:val="both"/>
        <w:rPr>
          <w:rFonts w:ascii="Arial" w:eastAsia="Calibri" w:hAnsi="Arial" w:cs="Arial"/>
          <w:snapToGrid w:val="0"/>
          <w:sz w:val="18"/>
          <w:szCs w:val="18"/>
          <w:lang w:eastAsia="es-ES"/>
        </w:rPr>
      </w:pPr>
    </w:p>
    <w:p w14:paraId="17FE474D" w14:textId="1102083A" w:rsidR="00671112" w:rsidRDefault="00671112" w:rsidP="009C530D">
      <w:pPr>
        <w:widowControl w:val="0"/>
        <w:spacing w:line="276" w:lineRule="auto"/>
        <w:contextualSpacing/>
        <w:jc w:val="both"/>
        <w:rPr>
          <w:rFonts w:ascii="Arial" w:eastAsia="Calibri" w:hAnsi="Arial" w:cs="Arial"/>
          <w:snapToGrid w:val="0"/>
          <w:sz w:val="18"/>
          <w:szCs w:val="18"/>
          <w:lang w:eastAsia="es-ES"/>
        </w:rPr>
      </w:pPr>
    </w:p>
    <w:p w14:paraId="160255D7" w14:textId="72A3D87E" w:rsidR="00671112" w:rsidRDefault="00671112" w:rsidP="009C530D">
      <w:pPr>
        <w:widowControl w:val="0"/>
        <w:spacing w:line="276" w:lineRule="auto"/>
        <w:contextualSpacing/>
        <w:jc w:val="both"/>
        <w:rPr>
          <w:rFonts w:ascii="Arial" w:eastAsia="Calibri" w:hAnsi="Arial" w:cs="Arial"/>
          <w:snapToGrid w:val="0"/>
          <w:sz w:val="18"/>
          <w:szCs w:val="18"/>
          <w:lang w:eastAsia="es-ES"/>
        </w:rPr>
      </w:pPr>
    </w:p>
    <w:p w14:paraId="326C529F" w14:textId="00AA74E8" w:rsidR="00671112" w:rsidRPr="00BA76F8" w:rsidRDefault="00671112" w:rsidP="009C530D">
      <w:pPr>
        <w:widowControl w:val="0"/>
        <w:spacing w:line="276" w:lineRule="auto"/>
        <w:contextualSpacing/>
        <w:jc w:val="both"/>
        <w:rPr>
          <w:rFonts w:ascii="Arial" w:eastAsia="Calibri" w:hAnsi="Arial" w:cs="Arial"/>
          <w:snapToGrid w:val="0"/>
          <w:sz w:val="18"/>
          <w:szCs w:val="18"/>
          <w:lang w:eastAsia="es-ES"/>
        </w:rPr>
      </w:pPr>
    </w:p>
    <w:p w14:paraId="2591DF4B" w14:textId="77777777" w:rsidR="009C530D" w:rsidRPr="00BA76F8" w:rsidRDefault="009C530D" w:rsidP="009C530D">
      <w:pPr>
        <w:widowControl w:val="0"/>
        <w:spacing w:line="276" w:lineRule="auto"/>
        <w:ind w:left="720" w:hanging="357"/>
        <w:contextualSpacing/>
        <w:jc w:val="both"/>
        <w:rPr>
          <w:rFonts w:ascii="Arial" w:eastAsia="Calibri" w:hAnsi="Arial" w:cs="Arial"/>
          <w:snapToGrid w:val="0"/>
          <w:sz w:val="18"/>
          <w:szCs w:val="18"/>
          <w:lang w:eastAsia="es-ES"/>
        </w:rPr>
      </w:pPr>
    </w:p>
    <w:p w14:paraId="682FFE22" w14:textId="77777777" w:rsidR="009C530D" w:rsidRPr="00BA76F8" w:rsidRDefault="009C530D" w:rsidP="009C530D">
      <w:pPr>
        <w:spacing w:line="276" w:lineRule="auto"/>
        <w:ind w:left="284" w:hanging="284"/>
        <w:jc w:val="both"/>
        <w:rPr>
          <w:rFonts w:ascii="Arial" w:hAnsi="Arial" w:cs="Arial"/>
          <w:b/>
          <w:bCs/>
          <w:sz w:val="18"/>
          <w:szCs w:val="18"/>
          <w:u w:val="single"/>
        </w:rPr>
      </w:pPr>
      <w:r w:rsidRPr="00BA76F8">
        <w:rPr>
          <w:rFonts w:ascii="Arial" w:hAnsi="Arial" w:cs="Arial"/>
          <w:b/>
          <w:sz w:val="18"/>
          <w:szCs w:val="18"/>
        </w:rPr>
        <w:t>PERSONES DE CONTACTE</w:t>
      </w:r>
    </w:p>
    <w:tbl>
      <w:tblPr>
        <w:tblpPr w:leftFromText="141" w:rightFromText="141" w:vertAnchor="text" w:horzAnchor="margin" w:tblpXSpec="right" w:tblpY="642"/>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85"/>
      </w:tblGrid>
      <w:tr w:rsidR="009C530D" w:rsidRPr="00BA76F8" w14:paraId="2D701266" w14:textId="77777777" w:rsidTr="009C530D">
        <w:trPr>
          <w:trHeight w:val="431"/>
        </w:trPr>
        <w:tc>
          <w:tcPr>
            <w:tcW w:w="4531" w:type="dxa"/>
            <w:shd w:val="clear" w:color="auto" w:fill="auto"/>
          </w:tcPr>
          <w:p w14:paraId="14355FE8" w14:textId="77777777" w:rsidR="009C530D" w:rsidRPr="00BA76F8" w:rsidRDefault="009C530D" w:rsidP="009C530D">
            <w:pPr>
              <w:spacing w:line="276" w:lineRule="auto"/>
              <w:jc w:val="both"/>
              <w:rPr>
                <w:rFonts w:ascii="Arial" w:hAnsi="Arial" w:cs="Arial"/>
                <w:snapToGrid w:val="0"/>
                <w:sz w:val="18"/>
                <w:szCs w:val="18"/>
              </w:rPr>
            </w:pPr>
            <w:r w:rsidRPr="00BA76F8">
              <w:rPr>
                <w:rFonts w:ascii="Arial" w:hAnsi="Arial" w:cs="Arial"/>
                <w:snapToGrid w:val="0"/>
                <w:sz w:val="18"/>
                <w:szCs w:val="18"/>
              </w:rPr>
              <w:t xml:space="preserve">Per a consultes de </w:t>
            </w:r>
            <w:r w:rsidRPr="00BA76F8">
              <w:rPr>
                <w:rFonts w:ascii="Arial" w:hAnsi="Arial" w:cs="Arial"/>
                <w:snapToGrid w:val="0"/>
                <w:sz w:val="18"/>
                <w:szCs w:val="18"/>
                <w:u w:val="single"/>
              </w:rPr>
              <w:t>caire administratiu</w:t>
            </w:r>
            <w:r w:rsidRPr="00BA76F8">
              <w:rPr>
                <w:rFonts w:ascii="Arial" w:hAnsi="Arial" w:cs="Arial"/>
                <w:snapToGrid w:val="0"/>
                <w:sz w:val="18"/>
                <w:szCs w:val="18"/>
              </w:rPr>
              <w:t>, adreceu-vos a:</w:t>
            </w:r>
          </w:p>
        </w:tc>
        <w:tc>
          <w:tcPr>
            <w:tcW w:w="4585" w:type="dxa"/>
            <w:shd w:val="clear" w:color="auto" w:fill="auto"/>
          </w:tcPr>
          <w:p w14:paraId="5EACFCEE" w14:textId="77777777" w:rsidR="009C530D" w:rsidRPr="00BA76F8" w:rsidRDefault="009C530D" w:rsidP="009C530D">
            <w:pPr>
              <w:autoSpaceDE w:val="0"/>
              <w:autoSpaceDN w:val="0"/>
              <w:adjustRightInd w:val="0"/>
              <w:spacing w:line="276" w:lineRule="auto"/>
              <w:jc w:val="both"/>
              <w:rPr>
                <w:rFonts w:ascii="Arial" w:hAnsi="Arial" w:cs="Arial"/>
                <w:snapToGrid w:val="0"/>
                <w:sz w:val="18"/>
                <w:szCs w:val="18"/>
              </w:rPr>
            </w:pPr>
            <w:r w:rsidRPr="00BA76F8">
              <w:rPr>
                <w:rFonts w:ascii="Arial" w:hAnsi="Arial" w:cs="Arial"/>
                <w:snapToGrid w:val="0"/>
                <w:sz w:val="18"/>
                <w:szCs w:val="18"/>
              </w:rPr>
              <w:t xml:space="preserve">Per a consultes de </w:t>
            </w:r>
            <w:r w:rsidRPr="00BA76F8">
              <w:rPr>
                <w:rFonts w:ascii="Arial" w:hAnsi="Arial" w:cs="Arial"/>
                <w:snapToGrid w:val="0"/>
                <w:sz w:val="18"/>
                <w:szCs w:val="18"/>
                <w:u w:val="single"/>
              </w:rPr>
              <w:t>caire tècnic</w:t>
            </w:r>
            <w:r w:rsidRPr="00BA76F8">
              <w:rPr>
                <w:rFonts w:ascii="Arial" w:hAnsi="Arial" w:cs="Arial"/>
                <w:snapToGrid w:val="0"/>
                <w:sz w:val="18"/>
                <w:szCs w:val="18"/>
              </w:rPr>
              <w:t>, adreceu-vos a:</w:t>
            </w:r>
          </w:p>
        </w:tc>
      </w:tr>
      <w:tr w:rsidR="009C530D" w:rsidRPr="00BA76F8" w14:paraId="79DF1A74" w14:textId="77777777" w:rsidTr="009C530D">
        <w:trPr>
          <w:trHeight w:val="2289"/>
        </w:trPr>
        <w:tc>
          <w:tcPr>
            <w:tcW w:w="4531" w:type="dxa"/>
            <w:shd w:val="clear" w:color="auto" w:fill="auto"/>
          </w:tcPr>
          <w:p w14:paraId="3F7EA806" w14:textId="77777777" w:rsidR="009C530D" w:rsidRPr="00BA76F8" w:rsidRDefault="009C530D" w:rsidP="009C530D">
            <w:pPr>
              <w:spacing w:line="276" w:lineRule="auto"/>
              <w:rPr>
                <w:rFonts w:ascii="Arial" w:hAnsi="Arial" w:cs="Arial"/>
                <w:snapToGrid w:val="0"/>
                <w:sz w:val="18"/>
                <w:szCs w:val="18"/>
              </w:rPr>
            </w:pPr>
            <w:r w:rsidRPr="00BA76F8">
              <w:rPr>
                <w:rFonts w:ascii="Arial" w:hAnsi="Arial" w:cs="Arial"/>
                <w:snapToGrid w:val="0"/>
                <w:sz w:val="18"/>
                <w:szCs w:val="18"/>
              </w:rPr>
              <w:t>AGÈNCIA CATALANA DEL PATRIMONI CULTURAL</w:t>
            </w:r>
          </w:p>
          <w:p w14:paraId="7900C744" w14:textId="77777777" w:rsidR="009C530D" w:rsidRPr="00BA76F8" w:rsidRDefault="009C530D" w:rsidP="009C530D">
            <w:pPr>
              <w:spacing w:line="276" w:lineRule="auto"/>
              <w:rPr>
                <w:rFonts w:ascii="Arial" w:hAnsi="Arial" w:cs="Arial"/>
                <w:snapToGrid w:val="0"/>
                <w:sz w:val="18"/>
                <w:szCs w:val="18"/>
              </w:rPr>
            </w:pPr>
          </w:p>
          <w:p w14:paraId="2DE97AC8" w14:textId="77777777" w:rsidR="009C530D" w:rsidRPr="00BA76F8" w:rsidRDefault="009C530D" w:rsidP="009C530D">
            <w:pPr>
              <w:spacing w:line="276" w:lineRule="auto"/>
              <w:rPr>
                <w:rFonts w:ascii="Arial" w:hAnsi="Arial" w:cs="Arial"/>
                <w:snapToGrid w:val="0"/>
                <w:sz w:val="18"/>
                <w:szCs w:val="18"/>
              </w:rPr>
            </w:pPr>
            <w:r w:rsidRPr="00BA76F8">
              <w:rPr>
                <w:rFonts w:ascii="Arial" w:hAnsi="Arial" w:cs="Arial"/>
                <w:snapToGrid w:val="0"/>
                <w:sz w:val="18"/>
                <w:szCs w:val="18"/>
              </w:rPr>
              <w:t xml:space="preserve">Àrea de Contractació </w:t>
            </w:r>
          </w:p>
          <w:p w14:paraId="711826E4" w14:textId="77777777" w:rsidR="009C530D" w:rsidRPr="00BA76F8" w:rsidRDefault="009C530D" w:rsidP="009C530D">
            <w:pPr>
              <w:spacing w:line="276" w:lineRule="auto"/>
              <w:rPr>
                <w:rFonts w:ascii="Arial" w:hAnsi="Arial" w:cs="Arial"/>
                <w:snapToGrid w:val="0"/>
                <w:sz w:val="18"/>
                <w:szCs w:val="18"/>
              </w:rPr>
            </w:pPr>
            <w:r w:rsidRPr="00BA76F8">
              <w:rPr>
                <w:rFonts w:ascii="Arial" w:hAnsi="Arial" w:cs="Arial"/>
                <w:snapToGrid w:val="0"/>
                <w:sz w:val="18"/>
                <w:szCs w:val="18"/>
              </w:rPr>
              <w:t>Carrer Portaferrissa, 1-3, 3a planta</w:t>
            </w:r>
          </w:p>
          <w:p w14:paraId="4698E9AC" w14:textId="77777777" w:rsidR="009C530D" w:rsidRPr="00BA76F8" w:rsidRDefault="009C530D" w:rsidP="009C530D">
            <w:pPr>
              <w:spacing w:line="276" w:lineRule="auto"/>
              <w:rPr>
                <w:rFonts w:ascii="Arial" w:hAnsi="Arial" w:cs="Arial"/>
                <w:snapToGrid w:val="0"/>
                <w:sz w:val="18"/>
                <w:szCs w:val="18"/>
              </w:rPr>
            </w:pPr>
            <w:r w:rsidRPr="00BA76F8">
              <w:rPr>
                <w:rFonts w:ascii="Arial" w:hAnsi="Arial" w:cs="Arial"/>
                <w:snapToGrid w:val="0"/>
                <w:sz w:val="18"/>
                <w:szCs w:val="18"/>
              </w:rPr>
              <w:t>08002 Barcelona</w:t>
            </w:r>
          </w:p>
          <w:p w14:paraId="7349343D" w14:textId="77777777" w:rsidR="009C530D" w:rsidRPr="00BA76F8" w:rsidRDefault="009C530D" w:rsidP="009C530D">
            <w:pPr>
              <w:spacing w:line="276" w:lineRule="auto"/>
              <w:rPr>
                <w:rFonts w:ascii="Arial" w:hAnsi="Arial" w:cs="Arial"/>
                <w:snapToGrid w:val="0"/>
                <w:sz w:val="18"/>
                <w:szCs w:val="18"/>
              </w:rPr>
            </w:pPr>
          </w:p>
          <w:p w14:paraId="5A65F04F" w14:textId="77777777" w:rsidR="009C530D" w:rsidRPr="00BA76F8" w:rsidRDefault="009C530D" w:rsidP="009C530D">
            <w:pPr>
              <w:spacing w:line="276" w:lineRule="auto"/>
              <w:rPr>
                <w:rFonts w:ascii="Arial" w:hAnsi="Arial" w:cs="Arial"/>
                <w:sz w:val="18"/>
                <w:szCs w:val="18"/>
              </w:rPr>
            </w:pPr>
          </w:p>
          <w:p w14:paraId="13C0F320" w14:textId="77777777" w:rsidR="009C530D" w:rsidRPr="00BA76F8" w:rsidRDefault="009A512F" w:rsidP="009C530D">
            <w:pPr>
              <w:spacing w:line="276" w:lineRule="auto"/>
              <w:rPr>
                <w:rFonts w:ascii="Arial" w:hAnsi="Arial" w:cs="Arial"/>
                <w:sz w:val="18"/>
                <w:szCs w:val="18"/>
                <w:u w:val="single"/>
              </w:rPr>
            </w:pPr>
            <w:hyperlink r:id="rId10" w:history="1">
              <w:r w:rsidR="009C530D" w:rsidRPr="00BA76F8">
                <w:rPr>
                  <w:rStyle w:val="Enlla"/>
                  <w:rFonts w:ascii="Arial" w:hAnsi="Arial" w:cs="Arial"/>
                  <w:snapToGrid w:val="0"/>
                  <w:sz w:val="18"/>
                  <w:szCs w:val="18"/>
                </w:rPr>
                <w:t>contractacio.acdpc@gencat.cat</w:t>
              </w:r>
            </w:hyperlink>
          </w:p>
          <w:p w14:paraId="6C3BBFBB" w14:textId="5D535509" w:rsidR="009C530D" w:rsidRPr="00BA76F8" w:rsidRDefault="009C530D" w:rsidP="009C530D">
            <w:pPr>
              <w:spacing w:line="276" w:lineRule="auto"/>
              <w:rPr>
                <w:rFonts w:ascii="Arial" w:hAnsi="Arial" w:cs="Arial"/>
                <w:snapToGrid w:val="0"/>
                <w:sz w:val="18"/>
                <w:szCs w:val="18"/>
              </w:rPr>
            </w:pPr>
            <w:r w:rsidRPr="00BA76F8">
              <w:rPr>
                <w:rFonts w:ascii="Arial" w:hAnsi="Arial" w:cs="Arial"/>
                <w:snapToGrid w:val="0"/>
                <w:sz w:val="18"/>
                <w:szCs w:val="18"/>
              </w:rPr>
              <w:t>Mercè Turu Segura</w:t>
            </w:r>
            <w:r w:rsidR="004A34F3" w:rsidRPr="00BA76F8">
              <w:rPr>
                <w:rFonts w:ascii="Arial" w:hAnsi="Arial" w:cs="Arial"/>
                <w:snapToGrid w:val="0"/>
                <w:sz w:val="18"/>
                <w:szCs w:val="18"/>
              </w:rPr>
              <w:t>/</w:t>
            </w:r>
            <w:r w:rsidR="004A34F3">
              <w:rPr>
                <w:rFonts w:ascii="Arial" w:hAnsi="Arial" w:cs="Arial"/>
                <w:snapToGrid w:val="0"/>
                <w:sz w:val="18"/>
                <w:szCs w:val="18"/>
              </w:rPr>
              <w:t>Jana Gascon Estadella</w:t>
            </w:r>
          </w:p>
          <w:p w14:paraId="4B37501C" w14:textId="77777777" w:rsidR="009C530D" w:rsidRPr="00BA76F8" w:rsidRDefault="009C530D" w:rsidP="009C530D">
            <w:pPr>
              <w:spacing w:line="276" w:lineRule="auto"/>
              <w:rPr>
                <w:rFonts w:ascii="Arial" w:hAnsi="Arial" w:cs="Arial"/>
                <w:b/>
                <w:snapToGrid w:val="0"/>
                <w:color w:val="0070C0"/>
                <w:sz w:val="18"/>
                <w:szCs w:val="18"/>
              </w:rPr>
            </w:pPr>
            <w:r w:rsidRPr="00BA76F8">
              <w:rPr>
                <w:rFonts w:ascii="Arial" w:hAnsi="Arial" w:cs="Arial"/>
                <w:snapToGrid w:val="0"/>
                <w:sz w:val="18"/>
                <w:szCs w:val="18"/>
              </w:rPr>
              <w:t>Telèfon: 93 554 73 24/</w:t>
            </w:r>
            <w:r w:rsidRPr="00BA76F8">
              <w:rPr>
                <w:rFonts w:ascii="Arial" w:hAnsi="Arial" w:cs="Arial"/>
                <w:sz w:val="18"/>
                <w:szCs w:val="18"/>
                <w:lang w:eastAsia="ca-ES"/>
              </w:rPr>
              <w:t xml:space="preserve"> 93 554 73 94</w:t>
            </w:r>
          </w:p>
        </w:tc>
        <w:tc>
          <w:tcPr>
            <w:tcW w:w="4585" w:type="dxa"/>
            <w:shd w:val="clear" w:color="auto" w:fill="auto"/>
          </w:tcPr>
          <w:p w14:paraId="4B9340EF" w14:textId="77777777" w:rsidR="00B36068" w:rsidRPr="00B36068" w:rsidRDefault="00B36068" w:rsidP="00B36068">
            <w:pPr>
              <w:jc w:val="both"/>
              <w:rPr>
                <w:rFonts w:ascii="Arial" w:hAnsi="Arial" w:cs="Arial"/>
                <w:snapToGrid w:val="0"/>
                <w:sz w:val="18"/>
                <w:szCs w:val="18"/>
              </w:rPr>
            </w:pPr>
            <w:r w:rsidRPr="00B36068">
              <w:rPr>
                <w:rFonts w:ascii="Arial" w:hAnsi="Arial" w:cs="Arial"/>
                <w:snapToGrid w:val="0"/>
                <w:sz w:val="18"/>
                <w:szCs w:val="18"/>
              </w:rPr>
              <w:t>MUSEU D’ART DE GIRONA</w:t>
            </w:r>
          </w:p>
          <w:p w14:paraId="6B2EE3C4" w14:textId="77777777" w:rsidR="00B36068" w:rsidRPr="00B36068" w:rsidRDefault="00B36068" w:rsidP="00B36068">
            <w:pPr>
              <w:jc w:val="both"/>
              <w:rPr>
                <w:rFonts w:ascii="Arial" w:hAnsi="Arial" w:cs="Arial"/>
                <w:snapToGrid w:val="0"/>
                <w:sz w:val="18"/>
                <w:szCs w:val="18"/>
              </w:rPr>
            </w:pPr>
          </w:p>
          <w:p w14:paraId="760AE4A3" w14:textId="77777777" w:rsidR="00B36068" w:rsidRDefault="00B36068" w:rsidP="00B36068">
            <w:pPr>
              <w:jc w:val="both"/>
              <w:rPr>
                <w:rFonts w:ascii="Arial" w:hAnsi="Arial" w:cs="Arial"/>
                <w:snapToGrid w:val="0"/>
                <w:sz w:val="18"/>
                <w:szCs w:val="18"/>
              </w:rPr>
            </w:pPr>
          </w:p>
          <w:p w14:paraId="00E4D955" w14:textId="472F20D2" w:rsidR="00B36068" w:rsidRPr="00B36068" w:rsidRDefault="00B36068" w:rsidP="00B36068">
            <w:pPr>
              <w:jc w:val="both"/>
              <w:rPr>
                <w:rFonts w:ascii="Arial" w:hAnsi="Arial" w:cs="Arial"/>
                <w:snapToGrid w:val="0"/>
                <w:sz w:val="18"/>
                <w:szCs w:val="18"/>
              </w:rPr>
            </w:pPr>
            <w:r w:rsidRPr="00B36068">
              <w:rPr>
                <w:rFonts w:ascii="Arial" w:hAnsi="Arial" w:cs="Arial"/>
                <w:snapToGrid w:val="0"/>
                <w:sz w:val="18"/>
                <w:szCs w:val="18"/>
              </w:rPr>
              <w:t xml:space="preserve">Pujada de la Catedral, 12 - 17004 Girona </w:t>
            </w:r>
          </w:p>
          <w:p w14:paraId="6672408F" w14:textId="77777777" w:rsidR="00B36068" w:rsidRPr="00B36068" w:rsidRDefault="00B36068" w:rsidP="00B36068">
            <w:pPr>
              <w:jc w:val="both"/>
              <w:rPr>
                <w:rFonts w:ascii="Arial" w:hAnsi="Arial" w:cs="Arial"/>
                <w:snapToGrid w:val="0"/>
                <w:sz w:val="18"/>
                <w:szCs w:val="18"/>
              </w:rPr>
            </w:pPr>
          </w:p>
          <w:p w14:paraId="48238E02" w14:textId="77777777" w:rsidR="00B36068" w:rsidRPr="00B36068" w:rsidRDefault="00B36068" w:rsidP="00B36068">
            <w:pPr>
              <w:jc w:val="both"/>
              <w:rPr>
                <w:rFonts w:ascii="Arial" w:hAnsi="Arial" w:cs="Arial"/>
                <w:snapToGrid w:val="0"/>
                <w:sz w:val="18"/>
                <w:szCs w:val="18"/>
              </w:rPr>
            </w:pPr>
          </w:p>
          <w:p w14:paraId="5B4B919D" w14:textId="77777777" w:rsidR="00B36068" w:rsidRDefault="00B36068" w:rsidP="00B36068">
            <w:pPr>
              <w:jc w:val="both"/>
              <w:rPr>
                <w:rFonts w:ascii="Arial" w:hAnsi="Arial" w:cs="Arial"/>
                <w:snapToGrid w:val="0"/>
                <w:sz w:val="18"/>
                <w:szCs w:val="18"/>
              </w:rPr>
            </w:pPr>
          </w:p>
          <w:p w14:paraId="3171F047" w14:textId="77777777" w:rsidR="00B36068" w:rsidRDefault="00B36068" w:rsidP="00B36068">
            <w:pPr>
              <w:jc w:val="both"/>
              <w:rPr>
                <w:rFonts w:ascii="Arial" w:hAnsi="Arial" w:cs="Arial"/>
                <w:snapToGrid w:val="0"/>
                <w:sz w:val="18"/>
                <w:szCs w:val="18"/>
              </w:rPr>
            </w:pPr>
          </w:p>
          <w:p w14:paraId="6BD62014" w14:textId="046A14C6" w:rsidR="00B36068" w:rsidRDefault="009A512F" w:rsidP="00B36068">
            <w:pPr>
              <w:jc w:val="both"/>
              <w:rPr>
                <w:rFonts w:ascii="Arial" w:hAnsi="Arial" w:cs="Arial"/>
                <w:snapToGrid w:val="0"/>
                <w:sz w:val="18"/>
                <w:szCs w:val="18"/>
              </w:rPr>
            </w:pPr>
            <w:hyperlink r:id="rId11" w:history="1">
              <w:r w:rsidR="00B36068" w:rsidRPr="00B36068">
                <w:rPr>
                  <w:rStyle w:val="Enlla"/>
                  <w:rFonts w:ascii="Arial" w:hAnsi="Arial" w:cs="Arial"/>
                  <w:snapToGrid w:val="0"/>
                  <w:sz w:val="18"/>
                  <w:szCs w:val="18"/>
                </w:rPr>
                <w:t>cclusellas@gencat.cat</w:t>
              </w:r>
            </w:hyperlink>
          </w:p>
          <w:p w14:paraId="170BC2CA" w14:textId="7B1B92A8" w:rsidR="00B36068" w:rsidRPr="00B36068" w:rsidRDefault="00B36068" w:rsidP="00B36068">
            <w:pPr>
              <w:jc w:val="both"/>
              <w:rPr>
                <w:rFonts w:ascii="Arial" w:hAnsi="Arial" w:cs="Arial"/>
                <w:snapToGrid w:val="0"/>
                <w:sz w:val="18"/>
                <w:szCs w:val="18"/>
              </w:rPr>
            </w:pPr>
            <w:r w:rsidRPr="00B36068">
              <w:rPr>
                <w:rFonts w:ascii="Arial" w:hAnsi="Arial" w:cs="Arial"/>
                <w:snapToGrid w:val="0"/>
                <w:sz w:val="18"/>
                <w:szCs w:val="18"/>
              </w:rPr>
              <w:t xml:space="preserve">Carme Clusellas Pagès </w:t>
            </w:r>
          </w:p>
          <w:p w14:paraId="393C6D9D" w14:textId="77777777" w:rsidR="00B36068" w:rsidRPr="00B36068" w:rsidRDefault="00B36068" w:rsidP="00B36068">
            <w:pPr>
              <w:jc w:val="both"/>
              <w:rPr>
                <w:rFonts w:ascii="Arial" w:hAnsi="Arial" w:cs="Arial"/>
                <w:snapToGrid w:val="0"/>
                <w:sz w:val="18"/>
                <w:szCs w:val="18"/>
              </w:rPr>
            </w:pPr>
            <w:r w:rsidRPr="00B36068">
              <w:rPr>
                <w:rFonts w:ascii="Arial" w:hAnsi="Arial" w:cs="Arial"/>
                <w:snapToGrid w:val="0"/>
                <w:sz w:val="18"/>
                <w:szCs w:val="18"/>
              </w:rPr>
              <w:t xml:space="preserve">Directora </w:t>
            </w:r>
          </w:p>
          <w:p w14:paraId="5E45FCA5" w14:textId="77777777" w:rsidR="00B36068" w:rsidRPr="00B36068" w:rsidRDefault="00B36068" w:rsidP="00B36068">
            <w:pPr>
              <w:jc w:val="both"/>
              <w:rPr>
                <w:rFonts w:ascii="Arial" w:hAnsi="Arial" w:cs="Arial"/>
                <w:snapToGrid w:val="0"/>
                <w:sz w:val="18"/>
                <w:szCs w:val="18"/>
              </w:rPr>
            </w:pPr>
            <w:r w:rsidRPr="00B36068">
              <w:rPr>
                <w:rFonts w:ascii="Arial" w:hAnsi="Arial" w:cs="Arial"/>
                <w:snapToGrid w:val="0"/>
                <w:sz w:val="18"/>
                <w:szCs w:val="18"/>
              </w:rPr>
              <w:t>Telèfon: 972 203 834</w:t>
            </w:r>
          </w:p>
          <w:p w14:paraId="0F2E2F73" w14:textId="6B2D7FF8" w:rsidR="009C530D" w:rsidRPr="00BA76F8" w:rsidRDefault="009C530D" w:rsidP="00B36068">
            <w:pPr>
              <w:jc w:val="both"/>
              <w:rPr>
                <w:rFonts w:ascii="Arial" w:hAnsi="Arial" w:cs="Arial"/>
                <w:snapToGrid w:val="0"/>
                <w:sz w:val="18"/>
                <w:szCs w:val="18"/>
              </w:rPr>
            </w:pPr>
          </w:p>
        </w:tc>
      </w:tr>
    </w:tbl>
    <w:p w14:paraId="7F06BF82" w14:textId="77777777" w:rsidR="009C530D" w:rsidRPr="00BA76F8" w:rsidRDefault="009C530D" w:rsidP="009C530D">
      <w:pPr>
        <w:spacing w:line="276" w:lineRule="auto"/>
        <w:rPr>
          <w:rFonts w:ascii="Arial" w:hAnsi="Arial" w:cs="Arial"/>
          <w:b/>
          <w:kern w:val="28"/>
          <w:sz w:val="18"/>
          <w:szCs w:val="18"/>
        </w:rPr>
      </w:pPr>
      <w:bookmarkStart w:id="2" w:name="_Toc514873471"/>
    </w:p>
    <w:p w14:paraId="40EDE9AB" w14:textId="77777777" w:rsidR="009C530D" w:rsidRPr="00BA76F8" w:rsidRDefault="009C530D" w:rsidP="009C530D">
      <w:pPr>
        <w:spacing w:line="276" w:lineRule="auto"/>
        <w:rPr>
          <w:rFonts w:ascii="Arial" w:hAnsi="Arial" w:cs="Arial"/>
          <w:b/>
          <w:kern w:val="28"/>
          <w:sz w:val="18"/>
          <w:szCs w:val="18"/>
        </w:rPr>
      </w:pPr>
    </w:p>
    <w:p w14:paraId="022A2050" w14:textId="77777777" w:rsidR="009C530D" w:rsidRPr="00BA76F8" w:rsidRDefault="009C530D" w:rsidP="009C530D">
      <w:pPr>
        <w:spacing w:line="276" w:lineRule="auto"/>
        <w:rPr>
          <w:rFonts w:ascii="Arial" w:hAnsi="Arial" w:cs="Arial"/>
          <w:b/>
          <w:kern w:val="28"/>
          <w:sz w:val="18"/>
          <w:szCs w:val="18"/>
        </w:rPr>
      </w:pPr>
    </w:p>
    <w:p w14:paraId="252652B7" w14:textId="77777777" w:rsidR="009C530D" w:rsidRPr="00BA76F8" w:rsidRDefault="009C530D" w:rsidP="009C530D">
      <w:pPr>
        <w:spacing w:after="160" w:line="276" w:lineRule="auto"/>
        <w:rPr>
          <w:rFonts w:ascii="Arial" w:hAnsi="Arial" w:cs="Arial"/>
          <w:b/>
          <w:kern w:val="28"/>
          <w:sz w:val="18"/>
          <w:szCs w:val="18"/>
        </w:rPr>
      </w:pPr>
      <w:r w:rsidRPr="00BA76F8">
        <w:rPr>
          <w:rFonts w:ascii="Arial" w:hAnsi="Arial" w:cs="Arial"/>
          <w:b/>
          <w:kern w:val="28"/>
          <w:sz w:val="18"/>
          <w:szCs w:val="18"/>
        </w:rPr>
        <w:br w:type="page"/>
      </w:r>
    </w:p>
    <w:p w14:paraId="4A3FEC0E" w14:textId="77777777" w:rsidR="009C530D" w:rsidRPr="00BA76F8" w:rsidRDefault="009C530D" w:rsidP="009C530D">
      <w:pPr>
        <w:spacing w:line="276" w:lineRule="auto"/>
        <w:rPr>
          <w:rFonts w:ascii="Arial" w:hAnsi="Arial" w:cs="Arial"/>
          <w:b/>
          <w:kern w:val="28"/>
          <w:sz w:val="18"/>
          <w:szCs w:val="18"/>
        </w:rPr>
      </w:pPr>
    </w:p>
    <w:p w14:paraId="7C27C3AE" w14:textId="77777777" w:rsidR="002972DF" w:rsidRDefault="002972DF" w:rsidP="002972DF">
      <w:pPr>
        <w:rPr>
          <w:rFonts w:ascii="Arial" w:hAnsi="Arial" w:cs="Arial"/>
          <w:b/>
          <w:kern w:val="28"/>
          <w:sz w:val="18"/>
          <w:szCs w:val="18"/>
        </w:rPr>
      </w:pPr>
      <w:bookmarkStart w:id="3" w:name="_Toc514873521"/>
      <w:bookmarkEnd w:id="2"/>
      <w:r>
        <w:rPr>
          <w:rFonts w:ascii="Arial" w:hAnsi="Arial" w:cs="Arial"/>
          <w:b/>
          <w:kern w:val="28"/>
          <w:sz w:val="18"/>
          <w:szCs w:val="18"/>
        </w:rPr>
        <w:t xml:space="preserve">I. </w:t>
      </w:r>
      <w:bookmarkStart w:id="4" w:name="iGRALS"/>
      <w:r>
        <w:rPr>
          <w:rFonts w:ascii="Arial" w:hAnsi="Arial" w:cs="Arial"/>
          <w:b/>
          <w:kern w:val="28"/>
          <w:sz w:val="18"/>
          <w:szCs w:val="18"/>
        </w:rPr>
        <w:t>DISPOSICIONS GENERALS</w:t>
      </w:r>
      <w:bookmarkEnd w:id="4"/>
    </w:p>
    <w:p w14:paraId="1C8ADEA7" w14:textId="77777777" w:rsidR="002972DF" w:rsidRDefault="002972DF" w:rsidP="002972DF">
      <w:pPr>
        <w:autoSpaceDE w:val="0"/>
        <w:autoSpaceDN w:val="0"/>
        <w:adjustRightInd w:val="0"/>
        <w:jc w:val="both"/>
        <w:rPr>
          <w:rFonts w:ascii="Arial" w:hAnsi="Arial" w:cs="Arial"/>
          <w:b/>
          <w:bCs/>
          <w:sz w:val="18"/>
          <w:szCs w:val="18"/>
        </w:rPr>
      </w:pPr>
      <w:bookmarkStart w:id="5" w:name="Primera"/>
    </w:p>
    <w:p w14:paraId="168C6AA3" w14:textId="77777777" w:rsidR="002972DF" w:rsidRDefault="002972DF" w:rsidP="002972DF">
      <w:pPr>
        <w:keepNext/>
        <w:jc w:val="both"/>
        <w:outlineLvl w:val="1"/>
        <w:rPr>
          <w:rFonts w:ascii="Arial" w:hAnsi="Arial" w:cs="Arial"/>
          <w:b/>
          <w:sz w:val="18"/>
          <w:szCs w:val="18"/>
        </w:rPr>
      </w:pPr>
      <w:bookmarkStart w:id="6" w:name="_Toc514873472"/>
      <w:r>
        <w:rPr>
          <w:rFonts w:ascii="Arial" w:hAnsi="Arial" w:cs="Arial"/>
          <w:b/>
          <w:sz w:val="18"/>
          <w:szCs w:val="18"/>
        </w:rPr>
        <w:t>Primera. Objecte del contracte</w:t>
      </w:r>
      <w:bookmarkEnd w:id="6"/>
      <w:r>
        <w:rPr>
          <w:rFonts w:ascii="Arial" w:hAnsi="Arial" w:cs="Arial"/>
          <w:b/>
          <w:sz w:val="18"/>
          <w:szCs w:val="18"/>
        </w:rPr>
        <w:t xml:space="preserve"> </w:t>
      </w:r>
    </w:p>
    <w:bookmarkEnd w:id="5"/>
    <w:p w14:paraId="23E3AB02" w14:textId="77777777" w:rsidR="002972DF" w:rsidRDefault="002972DF" w:rsidP="002972DF">
      <w:pPr>
        <w:jc w:val="both"/>
        <w:rPr>
          <w:rFonts w:ascii="Arial" w:hAnsi="Arial" w:cs="Arial"/>
          <w:sz w:val="18"/>
          <w:szCs w:val="18"/>
        </w:rPr>
      </w:pPr>
    </w:p>
    <w:p w14:paraId="7024439D" w14:textId="455C4104"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1.1 </w:t>
      </w:r>
      <w:r>
        <w:rPr>
          <w:rFonts w:ascii="Arial" w:hAnsi="Arial" w:cs="Arial"/>
          <w:sz w:val="18"/>
          <w:szCs w:val="18"/>
        </w:rPr>
        <w:t xml:space="preserve">L’objecte del contracte és la prestació del servei que es descriu en </w:t>
      </w:r>
      <w:r>
        <w:rPr>
          <w:rFonts w:ascii="Arial" w:hAnsi="Arial" w:cs="Arial"/>
          <w:bCs/>
          <w:sz w:val="18"/>
          <w:szCs w:val="18"/>
        </w:rPr>
        <w:t>l’apartat A.1 del quadre de característiques</w:t>
      </w:r>
      <w:r>
        <w:rPr>
          <w:rFonts w:ascii="Arial" w:hAnsi="Arial" w:cs="Arial"/>
          <w:sz w:val="18"/>
          <w:szCs w:val="18"/>
        </w:rPr>
        <w:t xml:space="preserve">.  </w:t>
      </w:r>
    </w:p>
    <w:p w14:paraId="3A42E0B6" w14:textId="77777777" w:rsidR="002972DF" w:rsidRDefault="002972DF" w:rsidP="002972DF">
      <w:pPr>
        <w:autoSpaceDE w:val="0"/>
        <w:autoSpaceDN w:val="0"/>
        <w:adjustRightInd w:val="0"/>
        <w:jc w:val="both"/>
        <w:rPr>
          <w:rFonts w:ascii="Arial" w:hAnsi="Arial" w:cs="Arial"/>
          <w:sz w:val="18"/>
          <w:szCs w:val="18"/>
        </w:rPr>
      </w:pPr>
    </w:p>
    <w:p w14:paraId="32B37791"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1.2 </w:t>
      </w:r>
      <w:r>
        <w:rPr>
          <w:rFonts w:ascii="Arial" w:hAnsi="Arial" w:cs="Arial"/>
          <w:sz w:val="18"/>
          <w:szCs w:val="18"/>
        </w:rPr>
        <w:t>Els lots en què es divideix l’objecte del contracte s’identifiquen en</w:t>
      </w:r>
      <w:r>
        <w:rPr>
          <w:rFonts w:ascii="Arial" w:hAnsi="Arial" w:cs="Arial"/>
          <w:iCs/>
          <w:sz w:val="18"/>
          <w:szCs w:val="18"/>
        </w:rPr>
        <w:t xml:space="preserve"> </w:t>
      </w:r>
      <w:r>
        <w:rPr>
          <w:rFonts w:ascii="Arial" w:hAnsi="Arial" w:cs="Arial"/>
          <w:bCs/>
          <w:iCs/>
          <w:sz w:val="18"/>
          <w:szCs w:val="18"/>
        </w:rPr>
        <w:t>l’apartat A.2 del quadre de característiques</w:t>
      </w:r>
      <w:r>
        <w:rPr>
          <w:rFonts w:ascii="Arial" w:hAnsi="Arial" w:cs="Arial"/>
          <w:sz w:val="18"/>
          <w:szCs w:val="18"/>
        </w:rPr>
        <w:t>.</w:t>
      </w:r>
    </w:p>
    <w:p w14:paraId="29FEBA29" w14:textId="77777777" w:rsidR="002972DF" w:rsidRDefault="002972DF" w:rsidP="002972DF">
      <w:pPr>
        <w:autoSpaceDE w:val="0"/>
        <w:autoSpaceDN w:val="0"/>
        <w:adjustRightInd w:val="0"/>
        <w:jc w:val="both"/>
        <w:rPr>
          <w:rFonts w:ascii="Arial" w:hAnsi="Arial" w:cs="Arial"/>
          <w:sz w:val="18"/>
          <w:szCs w:val="18"/>
        </w:rPr>
      </w:pPr>
    </w:p>
    <w:p w14:paraId="2C38917C" w14:textId="77777777" w:rsidR="002972DF" w:rsidRDefault="002972DF" w:rsidP="002972DF">
      <w:pPr>
        <w:autoSpaceDE w:val="0"/>
        <w:autoSpaceDN w:val="0"/>
        <w:adjustRightInd w:val="0"/>
        <w:jc w:val="both"/>
        <w:rPr>
          <w:rFonts w:ascii="Arial" w:hAnsi="Arial" w:cs="Arial"/>
          <w:iCs/>
          <w:sz w:val="18"/>
          <w:szCs w:val="18"/>
        </w:rPr>
      </w:pPr>
      <w:r>
        <w:rPr>
          <w:rFonts w:ascii="Arial" w:hAnsi="Arial" w:cs="Arial"/>
          <w:sz w:val="18"/>
          <w:szCs w:val="18"/>
        </w:rPr>
        <w:t>En el cas que s’estableixi una limitació en la licitació o adjudicació dels lots, es determinarà en l’apartat A.2 del quadre de característiques.</w:t>
      </w:r>
    </w:p>
    <w:p w14:paraId="11320CAE" w14:textId="77777777" w:rsidR="002972DF" w:rsidRDefault="002972DF" w:rsidP="002972DF">
      <w:pPr>
        <w:autoSpaceDE w:val="0"/>
        <w:autoSpaceDN w:val="0"/>
        <w:adjustRightInd w:val="0"/>
        <w:jc w:val="both"/>
        <w:rPr>
          <w:rFonts w:ascii="Arial" w:hAnsi="Arial" w:cs="Arial"/>
          <w:sz w:val="18"/>
          <w:szCs w:val="18"/>
        </w:rPr>
      </w:pPr>
    </w:p>
    <w:p w14:paraId="481D1F64" w14:textId="77777777" w:rsidR="002972DF" w:rsidRDefault="002972DF" w:rsidP="002972DF">
      <w:pPr>
        <w:jc w:val="both"/>
        <w:rPr>
          <w:rFonts w:ascii="Arial" w:hAnsi="Arial" w:cs="Arial"/>
          <w:sz w:val="18"/>
          <w:szCs w:val="18"/>
        </w:rPr>
      </w:pPr>
      <w:r>
        <w:rPr>
          <w:rFonts w:ascii="Arial" w:hAnsi="Arial" w:cs="Arial"/>
          <w:sz w:val="18"/>
          <w:szCs w:val="18"/>
        </w:rPr>
        <w:t xml:space="preserve">En el cas que l’objecte del contracte admeti fraccionament en lots, les empreses licitadores podran participar en la realització independent de cada lot, llevat que en l’apartat esmentat s’estableixi l’obligatorietat de licitar a una determinada combinació o a la totalitat dels lots. </w:t>
      </w:r>
    </w:p>
    <w:p w14:paraId="204A114D" w14:textId="77777777" w:rsidR="002972DF" w:rsidRDefault="002972DF" w:rsidP="002972DF">
      <w:pPr>
        <w:autoSpaceDE w:val="0"/>
        <w:autoSpaceDN w:val="0"/>
        <w:adjustRightInd w:val="0"/>
        <w:jc w:val="both"/>
        <w:rPr>
          <w:rFonts w:ascii="Arial" w:hAnsi="Arial" w:cs="Arial"/>
          <w:sz w:val="18"/>
          <w:szCs w:val="18"/>
        </w:rPr>
      </w:pPr>
    </w:p>
    <w:p w14:paraId="548685DF" w14:textId="7F370ABE"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 xml:space="preserve">En el cas que l’objecte del contracte no es divideixi en lots, la justificació de la no divisió en lots és la que consta en </w:t>
      </w:r>
      <w:r>
        <w:rPr>
          <w:rFonts w:ascii="Arial" w:hAnsi="Arial" w:cs="Arial"/>
          <w:bCs/>
          <w:iCs/>
          <w:sz w:val="18"/>
          <w:szCs w:val="18"/>
        </w:rPr>
        <w:t>l’apartat A.2 del quadre de característiques</w:t>
      </w:r>
      <w:r>
        <w:rPr>
          <w:rFonts w:ascii="Arial" w:hAnsi="Arial" w:cs="Arial"/>
          <w:sz w:val="18"/>
          <w:szCs w:val="18"/>
        </w:rPr>
        <w:t xml:space="preserve">. </w:t>
      </w:r>
    </w:p>
    <w:p w14:paraId="47CAA01E" w14:textId="77777777" w:rsidR="002972DF" w:rsidRDefault="002972DF" w:rsidP="002972DF">
      <w:pPr>
        <w:tabs>
          <w:tab w:val="left" w:pos="8789"/>
        </w:tabs>
        <w:autoSpaceDE w:val="0"/>
        <w:autoSpaceDN w:val="0"/>
        <w:adjustRightInd w:val="0"/>
        <w:jc w:val="both"/>
        <w:rPr>
          <w:rFonts w:ascii="Arial" w:hAnsi="Arial" w:cs="Arial"/>
          <w:b/>
          <w:bCs/>
          <w:sz w:val="18"/>
          <w:szCs w:val="18"/>
        </w:rPr>
      </w:pPr>
    </w:p>
    <w:p w14:paraId="436D6C26"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1.3 </w:t>
      </w:r>
      <w:r>
        <w:rPr>
          <w:rFonts w:ascii="Arial" w:hAnsi="Arial" w:cs="Arial"/>
          <w:bCs/>
          <w:sz w:val="18"/>
          <w:szCs w:val="18"/>
        </w:rPr>
        <w:t>L’expressió de la codificació corresponent a la nomenclatura del Vocabulari Comú de Contractes (CPV)</w:t>
      </w:r>
      <w:r>
        <w:rPr>
          <w:rFonts w:ascii="Arial" w:hAnsi="Arial" w:cs="Arial"/>
          <w:sz w:val="18"/>
          <w:szCs w:val="18"/>
        </w:rPr>
        <w:t xml:space="preserve"> és la que consta a </w:t>
      </w:r>
      <w:r>
        <w:rPr>
          <w:rFonts w:ascii="Arial" w:hAnsi="Arial" w:cs="Arial"/>
          <w:bCs/>
          <w:sz w:val="18"/>
          <w:szCs w:val="18"/>
        </w:rPr>
        <w:t>l’apartat A.3 del quadre de característiques</w:t>
      </w:r>
      <w:r>
        <w:rPr>
          <w:rFonts w:ascii="Arial" w:hAnsi="Arial" w:cs="Arial"/>
          <w:sz w:val="18"/>
          <w:szCs w:val="18"/>
        </w:rPr>
        <w:t>.</w:t>
      </w:r>
    </w:p>
    <w:p w14:paraId="57DAD20F" w14:textId="77777777" w:rsidR="002972DF" w:rsidRDefault="002972DF" w:rsidP="002972DF">
      <w:pPr>
        <w:autoSpaceDE w:val="0"/>
        <w:autoSpaceDN w:val="0"/>
        <w:adjustRightInd w:val="0"/>
        <w:jc w:val="both"/>
        <w:rPr>
          <w:rFonts w:ascii="Arial" w:hAnsi="Arial" w:cs="Arial"/>
          <w:b/>
          <w:bCs/>
          <w:sz w:val="18"/>
          <w:szCs w:val="18"/>
          <w:highlight w:val="yellow"/>
        </w:rPr>
      </w:pPr>
      <w:bookmarkStart w:id="7" w:name="Cinquena"/>
    </w:p>
    <w:p w14:paraId="00B964A4" w14:textId="4C4C1899" w:rsidR="002972DF" w:rsidRDefault="002972DF" w:rsidP="002972DF">
      <w:pPr>
        <w:keepNext/>
        <w:jc w:val="both"/>
        <w:outlineLvl w:val="1"/>
        <w:rPr>
          <w:rFonts w:ascii="Arial" w:hAnsi="Arial" w:cs="Arial"/>
          <w:b/>
          <w:sz w:val="18"/>
          <w:szCs w:val="18"/>
        </w:rPr>
      </w:pPr>
      <w:bookmarkStart w:id="8" w:name="_Toc514873473"/>
      <w:r>
        <w:rPr>
          <w:rFonts w:ascii="Arial" w:hAnsi="Arial" w:cs="Arial"/>
          <w:b/>
          <w:sz w:val="18"/>
          <w:szCs w:val="18"/>
        </w:rPr>
        <w:t>Segona. Necessitats administratives que cal satisfer i idoneïtat del contracte</w:t>
      </w:r>
      <w:bookmarkEnd w:id="8"/>
      <w:r>
        <w:rPr>
          <w:rFonts w:ascii="Arial" w:hAnsi="Arial" w:cs="Arial"/>
          <w:b/>
          <w:sz w:val="18"/>
          <w:szCs w:val="18"/>
        </w:rPr>
        <w:t xml:space="preserve"> </w:t>
      </w:r>
    </w:p>
    <w:bookmarkEnd w:id="7"/>
    <w:p w14:paraId="63569D3A" w14:textId="77777777" w:rsidR="002972DF" w:rsidRDefault="002972DF" w:rsidP="002972DF">
      <w:pPr>
        <w:autoSpaceDE w:val="0"/>
        <w:autoSpaceDN w:val="0"/>
        <w:adjustRightInd w:val="0"/>
        <w:jc w:val="both"/>
        <w:rPr>
          <w:rFonts w:ascii="Arial" w:hAnsi="Arial" w:cs="Arial"/>
          <w:b/>
          <w:bCs/>
          <w:sz w:val="18"/>
          <w:szCs w:val="18"/>
        </w:rPr>
      </w:pPr>
    </w:p>
    <w:p w14:paraId="0CDA9603" w14:textId="77777777" w:rsidR="002972DF" w:rsidRDefault="002972DF" w:rsidP="002972DF">
      <w:pPr>
        <w:tabs>
          <w:tab w:val="left" w:pos="8789"/>
        </w:tabs>
        <w:autoSpaceDE w:val="0"/>
        <w:autoSpaceDN w:val="0"/>
        <w:adjustRightInd w:val="0"/>
        <w:jc w:val="both"/>
        <w:rPr>
          <w:rFonts w:ascii="Arial" w:hAnsi="Arial" w:cs="Arial"/>
          <w:sz w:val="18"/>
          <w:szCs w:val="18"/>
        </w:rPr>
      </w:pPr>
      <w:r>
        <w:rPr>
          <w:rFonts w:ascii="Arial" w:hAnsi="Arial" w:cs="Arial"/>
          <w:sz w:val="18"/>
          <w:szCs w:val="18"/>
        </w:rPr>
        <w:t>Les necessitats administratives que cal satisfer mitjançant el contracte són les que consten en el plec de prescripcions tècniques.</w:t>
      </w:r>
    </w:p>
    <w:p w14:paraId="38B9AB29" w14:textId="77777777" w:rsidR="002972DF" w:rsidRDefault="002972DF" w:rsidP="002972DF">
      <w:pPr>
        <w:autoSpaceDE w:val="0"/>
        <w:autoSpaceDN w:val="0"/>
        <w:adjustRightInd w:val="0"/>
        <w:jc w:val="both"/>
        <w:rPr>
          <w:rFonts w:ascii="Arial" w:hAnsi="Arial" w:cs="Arial"/>
          <w:b/>
          <w:bCs/>
          <w:sz w:val="18"/>
          <w:szCs w:val="18"/>
        </w:rPr>
      </w:pPr>
    </w:p>
    <w:p w14:paraId="45E814F8" w14:textId="77777777" w:rsidR="002972DF" w:rsidRDefault="002972DF" w:rsidP="002972DF">
      <w:pPr>
        <w:keepNext/>
        <w:jc w:val="both"/>
        <w:outlineLvl w:val="1"/>
        <w:rPr>
          <w:rFonts w:ascii="Arial" w:hAnsi="Arial" w:cs="Arial"/>
          <w:b/>
          <w:sz w:val="18"/>
          <w:szCs w:val="18"/>
        </w:rPr>
      </w:pPr>
      <w:bookmarkStart w:id="9" w:name="_Toc514873474"/>
      <w:bookmarkStart w:id="10" w:name="Sisena"/>
      <w:r>
        <w:rPr>
          <w:rFonts w:ascii="Arial" w:hAnsi="Arial" w:cs="Arial"/>
          <w:b/>
          <w:sz w:val="18"/>
          <w:szCs w:val="18"/>
        </w:rPr>
        <w:t>Tercera. Dades econòmiques del contracte i existència de crèdit</w:t>
      </w:r>
      <w:bookmarkEnd w:id="9"/>
    </w:p>
    <w:bookmarkEnd w:id="10"/>
    <w:p w14:paraId="73793619" w14:textId="77777777" w:rsidR="002972DF" w:rsidRDefault="002972DF" w:rsidP="002972DF">
      <w:pPr>
        <w:autoSpaceDE w:val="0"/>
        <w:autoSpaceDN w:val="0"/>
        <w:adjustRightInd w:val="0"/>
        <w:jc w:val="both"/>
        <w:rPr>
          <w:rFonts w:ascii="Arial" w:hAnsi="Arial" w:cs="Arial"/>
          <w:b/>
          <w:bCs/>
          <w:sz w:val="18"/>
          <w:szCs w:val="18"/>
        </w:rPr>
      </w:pPr>
    </w:p>
    <w:p w14:paraId="0C1D4C47"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3.1. </w:t>
      </w:r>
      <w:r>
        <w:rPr>
          <w:rFonts w:ascii="Arial" w:hAnsi="Arial" w:cs="Arial"/>
          <w:sz w:val="18"/>
          <w:szCs w:val="18"/>
        </w:rPr>
        <w:t xml:space="preserve">El sistema per a la determinació del preu del contracte és el que s’indica en </w:t>
      </w:r>
      <w:r>
        <w:rPr>
          <w:rFonts w:ascii="Arial" w:hAnsi="Arial" w:cs="Arial"/>
          <w:bCs/>
          <w:sz w:val="18"/>
          <w:szCs w:val="18"/>
        </w:rPr>
        <w:t>l’apartat B.1 del quadre de característiques.</w:t>
      </w:r>
    </w:p>
    <w:p w14:paraId="5B04088C" w14:textId="77777777" w:rsidR="002972DF" w:rsidRDefault="002972DF" w:rsidP="002972DF">
      <w:pPr>
        <w:autoSpaceDE w:val="0"/>
        <w:autoSpaceDN w:val="0"/>
        <w:adjustRightInd w:val="0"/>
        <w:jc w:val="both"/>
        <w:rPr>
          <w:rFonts w:ascii="Arial" w:hAnsi="Arial" w:cs="Arial"/>
          <w:b/>
          <w:bCs/>
          <w:sz w:val="18"/>
          <w:szCs w:val="18"/>
        </w:rPr>
      </w:pPr>
    </w:p>
    <w:p w14:paraId="44C8CB02" w14:textId="77777777" w:rsidR="002972DF" w:rsidRDefault="002972DF" w:rsidP="002972DF">
      <w:pPr>
        <w:autoSpaceDE w:val="0"/>
        <w:autoSpaceDN w:val="0"/>
        <w:adjustRightInd w:val="0"/>
        <w:jc w:val="both"/>
        <w:rPr>
          <w:rFonts w:ascii="Arial" w:hAnsi="Arial" w:cs="Arial"/>
          <w:b/>
          <w:sz w:val="18"/>
          <w:szCs w:val="18"/>
        </w:rPr>
      </w:pPr>
      <w:r>
        <w:rPr>
          <w:rFonts w:ascii="Arial" w:hAnsi="Arial" w:cs="Arial"/>
          <w:b/>
          <w:sz w:val="18"/>
          <w:szCs w:val="18"/>
        </w:rPr>
        <w:t>3.2.</w:t>
      </w:r>
      <w:r>
        <w:rPr>
          <w:rFonts w:ascii="Arial" w:hAnsi="Arial" w:cs="Arial"/>
          <w:sz w:val="18"/>
          <w:szCs w:val="18"/>
        </w:rPr>
        <w:t xml:space="preserve"> El valor estimat del contracte i el mètode aplicat per al seu càlcul són els que s’assenyalen en l’apartat B.2 del quadre de característiques.</w:t>
      </w:r>
    </w:p>
    <w:p w14:paraId="6620F7FF" w14:textId="77777777" w:rsidR="002972DF" w:rsidRDefault="002972DF" w:rsidP="002972DF">
      <w:pPr>
        <w:autoSpaceDE w:val="0"/>
        <w:autoSpaceDN w:val="0"/>
        <w:adjustRightInd w:val="0"/>
        <w:jc w:val="both"/>
        <w:rPr>
          <w:rFonts w:ascii="Arial" w:hAnsi="Arial" w:cs="Arial"/>
          <w:b/>
          <w:bCs/>
          <w:sz w:val="18"/>
          <w:szCs w:val="18"/>
        </w:rPr>
      </w:pPr>
    </w:p>
    <w:p w14:paraId="19D6DD89" w14:textId="77777777" w:rsidR="002972DF" w:rsidRDefault="002972DF" w:rsidP="002972DF">
      <w:pPr>
        <w:autoSpaceDE w:val="0"/>
        <w:autoSpaceDN w:val="0"/>
        <w:adjustRightInd w:val="0"/>
        <w:jc w:val="both"/>
        <w:rPr>
          <w:rFonts w:ascii="Arial" w:hAnsi="Arial" w:cs="Arial"/>
          <w:b/>
          <w:sz w:val="18"/>
          <w:szCs w:val="18"/>
        </w:rPr>
      </w:pPr>
      <w:r>
        <w:rPr>
          <w:rFonts w:ascii="Arial" w:hAnsi="Arial" w:cs="Arial"/>
          <w:b/>
          <w:sz w:val="18"/>
          <w:szCs w:val="18"/>
        </w:rPr>
        <w:t>3.3</w:t>
      </w:r>
      <w:r>
        <w:rPr>
          <w:rFonts w:ascii="Arial" w:hAnsi="Arial" w:cs="Arial"/>
          <w:sz w:val="18"/>
          <w:szCs w:val="18"/>
        </w:rPr>
        <w:t xml:space="preserve"> El pressupost base de licitació és el que s’assenyala en l’apartat B.3 del quadre de característiques. Aquest és el límit màxim de despesa (IVA inclòs) que, en virtut d’aquest contracte, pot comprometre l’òrgan de contractació, i constitueix el preu màxim que poden oferir les empreses que concorrin a la licitació d’aquest contracte. </w:t>
      </w:r>
      <w:r>
        <w:rPr>
          <w:rFonts w:ascii="Arial" w:hAnsi="Arial" w:cs="Arial"/>
          <w:b/>
          <w:sz w:val="18"/>
          <w:szCs w:val="18"/>
        </w:rPr>
        <w:t>La presentació d’ofertes que superin aquests imports seran desestimades automàticament.</w:t>
      </w:r>
    </w:p>
    <w:p w14:paraId="62FD99D3" w14:textId="77777777" w:rsidR="002972DF" w:rsidRDefault="002972DF" w:rsidP="002972DF">
      <w:pPr>
        <w:autoSpaceDE w:val="0"/>
        <w:autoSpaceDN w:val="0"/>
        <w:adjustRightInd w:val="0"/>
        <w:jc w:val="both"/>
        <w:rPr>
          <w:rFonts w:ascii="Arial" w:hAnsi="Arial" w:cs="Arial"/>
          <w:sz w:val="18"/>
          <w:szCs w:val="18"/>
          <w:highlight w:val="yellow"/>
        </w:rPr>
      </w:pPr>
    </w:p>
    <w:p w14:paraId="36031150" w14:textId="77777777" w:rsidR="002972DF" w:rsidRDefault="002972DF" w:rsidP="002972DF">
      <w:pPr>
        <w:jc w:val="both"/>
        <w:rPr>
          <w:rFonts w:ascii="Arial" w:hAnsi="Arial" w:cs="Arial"/>
          <w:sz w:val="18"/>
          <w:szCs w:val="18"/>
        </w:rPr>
      </w:pPr>
      <w:r>
        <w:rPr>
          <w:rFonts w:ascii="Arial" w:hAnsi="Arial" w:cs="Arial"/>
          <w:sz w:val="18"/>
          <w:szCs w:val="18"/>
        </w:rPr>
        <w:t xml:space="preserve">Si l’objecte del contracte es divideix en lots, el pressupost base de licitació de cada lot s’indica en l’apartat B.3 del quadre de característiques. </w:t>
      </w:r>
    </w:p>
    <w:p w14:paraId="2EBC05DA" w14:textId="77777777" w:rsidR="002972DF" w:rsidRDefault="002972DF" w:rsidP="002972DF">
      <w:pPr>
        <w:jc w:val="both"/>
        <w:rPr>
          <w:rFonts w:ascii="Arial" w:hAnsi="Arial" w:cs="Arial"/>
          <w:sz w:val="18"/>
          <w:szCs w:val="18"/>
        </w:rPr>
      </w:pPr>
    </w:p>
    <w:p w14:paraId="7E394339" w14:textId="77777777" w:rsidR="002972DF" w:rsidRDefault="002972DF" w:rsidP="002972DF">
      <w:pPr>
        <w:jc w:val="both"/>
        <w:rPr>
          <w:rFonts w:ascii="Arial" w:hAnsi="Arial" w:cs="Arial"/>
          <w:sz w:val="18"/>
          <w:szCs w:val="18"/>
        </w:rPr>
      </w:pPr>
      <w:r>
        <w:rPr>
          <w:rFonts w:ascii="Arial" w:hAnsi="Arial" w:cs="Arial"/>
          <w:sz w:val="18"/>
          <w:szCs w:val="18"/>
        </w:rPr>
        <w:t xml:space="preserve">El pressupost base de licitació es desglossa en els costos que es detallen en l’apartat B.3 del quadre de característiques. </w:t>
      </w:r>
    </w:p>
    <w:p w14:paraId="75D4E966" w14:textId="77777777" w:rsidR="002972DF" w:rsidRDefault="002972DF" w:rsidP="002972DF">
      <w:pPr>
        <w:jc w:val="both"/>
        <w:rPr>
          <w:rFonts w:ascii="Arial" w:hAnsi="Arial" w:cs="Arial"/>
          <w:bCs/>
          <w:sz w:val="18"/>
          <w:szCs w:val="18"/>
        </w:rPr>
      </w:pPr>
    </w:p>
    <w:p w14:paraId="040AEC76" w14:textId="77777777" w:rsidR="002972DF" w:rsidRDefault="002972DF" w:rsidP="002972DF">
      <w:pPr>
        <w:autoSpaceDE w:val="0"/>
        <w:autoSpaceDN w:val="0"/>
        <w:adjustRightInd w:val="0"/>
        <w:jc w:val="both"/>
        <w:rPr>
          <w:rFonts w:ascii="Arial" w:hAnsi="Arial" w:cs="Arial"/>
          <w:bCs/>
          <w:sz w:val="18"/>
          <w:szCs w:val="18"/>
        </w:rPr>
      </w:pPr>
      <w:r>
        <w:rPr>
          <w:rFonts w:ascii="Arial" w:hAnsi="Arial" w:cs="Arial"/>
          <w:b/>
          <w:bCs/>
          <w:sz w:val="18"/>
          <w:szCs w:val="18"/>
        </w:rPr>
        <w:t xml:space="preserve">3.4 </w:t>
      </w:r>
      <w:r>
        <w:rPr>
          <w:rFonts w:ascii="Arial" w:hAnsi="Arial" w:cs="Arial"/>
          <w:bCs/>
          <w:sz w:val="18"/>
          <w:szCs w:val="18"/>
        </w:rPr>
        <w:t>Les referències econòmiques contingudes en aquest plec i en el plec de prescripcions tècniques i en la resta de documentació contractual no inclouen l’import de l’Impost sobre el Valor Afegit, el qual s’haurà de fer constar, si escau, com a partida independent.</w:t>
      </w:r>
    </w:p>
    <w:p w14:paraId="321E2ED4" w14:textId="77777777" w:rsidR="002972DF" w:rsidRDefault="002972DF" w:rsidP="002972DF">
      <w:pPr>
        <w:autoSpaceDE w:val="0"/>
        <w:autoSpaceDN w:val="0"/>
        <w:adjustRightInd w:val="0"/>
        <w:jc w:val="both"/>
        <w:rPr>
          <w:rFonts w:ascii="Arial" w:hAnsi="Arial" w:cs="Arial"/>
          <w:bCs/>
          <w:sz w:val="18"/>
          <w:szCs w:val="18"/>
        </w:rPr>
      </w:pPr>
    </w:p>
    <w:p w14:paraId="4AF74B30" w14:textId="77777777" w:rsidR="002972DF" w:rsidRDefault="002972DF" w:rsidP="002972DF">
      <w:pPr>
        <w:autoSpaceDE w:val="0"/>
        <w:autoSpaceDN w:val="0"/>
        <w:adjustRightInd w:val="0"/>
        <w:jc w:val="both"/>
        <w:rPr>
          <w:rFonts w:ascii="Arial" w:hAnsi="Arial" w:cs="Arial"/>
          <w:bCs/>
          <w:sz w:val="18"/>
          <w:szCs w:val="18"/>
        </w:rPr>
      </w:pPr>
      <w:r>
        <w:rPr>
          <w:rFonts w:ascii="Arial" w:hAnsi="Arial" w:cs="Arial"/>
          <w:b/>
          <w:bCs/>
          <w:sz w:val="18"/>
          <w:szCs w:val="18"/>
        </w:rPr>
        <w:t>3.5</w:t>
      </w:r>
      <w:r>
        <w:rPr>
          <w:rFonts w:ascii="Arial" w:hAnsi="Arial" w:cs="Arial"/>
          <w:bCs/>
          <w:sz w:val="18"/>
          <w:szCs w:val="18"/>
        </w:rPr>
        <w:t xml:space="preserve"> El preu del contracte és el d’adjudicació i ha d’incloure, com a partida independent, l’Impost sobre el Valor Afegit. En el preu es consideraran inclosos els tributs, les taxes, els cànons de qualsevol tipus que siguin d’aplicació, així com totes les despeses que s’originin com a conseqüència de les obligacions establertes en aquest plec que s’han de complir durant l’execució del contracte.</w:t>
      </w:r>
    </w:p>
    <w:p w14:paraId="0C0C57EB" w14:textId="77777777" w:rsidR="002972DF" w:rsidRDefault="002972DF" w:rsidP="002972DF">
      <w:pPr>
        <w:autoSpaceDE w:val="0"/>
        <w:autoSpaceDN w:val="0"/>
        <w:adjustRightInd w:val="0"/>
        <w:jc w:val="both"/>
        <w:rPr>
          <w:rFonts w:ascii="Arial" w:hAnsi="Arial" w:cs="Arial"/>
          <w:b/>
          <w:bCs/>
          <w:sz w:val="18"/>
          <w:szCs w:val="18"/>
        </w:rPr>
      </w:pPr>
    </w:p>
    <w:p w14:paraId="50957FED"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3.6 </w:t>
      </w:r>
      <w:r>
        <w:rPr>
          <w:rFonts w:ascii="Arial" w:hAnsi="Arial" w:cs="Arial"/>
          <w:sz w:val="18"/>
          <w:szCs w:val="18"/>
        </w:rPr>
        <w:t xml:space="preserve">S’han complert tots els tràmits reglamentaris per assegurar l’existència de crèdit per al pagament del contracte. La partida pressupostària a la qual s’imputa aquest crèdit és la que s’esmenta en </w:t>
      </w:r>
      <w:r>
        <w:rPr>
          <w:rFonts w:ascii="Arial" w:hAnsi="Arial" w:cs="Arial"/>
          <w:bCs/>
          <w:sz w:val="18"/>
          <w:szCs w:val="18"/>
        </w:rPr>
        <w:t>l’apartat C.1 del quadre de característiques</w:t>
      </w:r>
      <w:r>
        <w:rPr>
          <w:rFonts w:ascii="Arial" w:hAnsi="Arial" w:cs="Arial"/>
          <w:sz w:val="18"/>
          <w:szCs w:val="18"/>
        </w:rPr>
        <w:t>.</w:t>
      </w:r>
    </w:p>
    <w:p w14:paraId="125991B9" w14:textId="77777777" w:rsidR="002972DF" w:rsidRDefault="002972DF" w:rsidP="002972DF">
      <w:pPr>
        <w:autoSpaceDE w:val="0"/>
        <w:autoSpaceDN w:val="0"/>
        <w:adjustRightInd w:val="0"/>
        <w:jc w:val="both"/>
        <w:rPr>
          <w:rFonts w:ascii="Arial" w:hAnsi="Arial" w:cs="Arial"/>
          <w:iCs/>
          <w:sz w:val="18"/>
          <w:szCs w:val="18"/>
        </w:rPr>
      </w:pPr>
    </w:p>
    <w:p w14:paraId="11382BE5" w14:textId="77777777" w:rsidR="002972DF" w:rsidRDefault="002972DF" w:rsidP="002972DF">
      <w:pPr>
        <w:autoSpaceDE w:val="0"/>
        <w:autoSpaceDN w:val="0"/>
        <w:adjustRightInd w:val="0"/>
        <w:jc w:val="both"/>
        <w:rPr>
          <w:rFonts w:ascii="Arial" w:hAnsi="Arial" w:cs="Arial"/>
          <w:b/>
          <w:iCs/>
          <w:sz w:val="18"/>
          <w:szCs w:val="18"/>
        </w:rPr>
      </w:pPr>
      <w:r>
        <w:rPr>
          <w:rFonts w:ascii="Arial" w:hAnsi="Arial" w:cs="Arial"/>
          <w:iCs/>
          <w:sz w:val="18"/>
          <w:szCs w:val="18"/>
        </w:rPr>
        <w:t xml:space="preserve">En cas que el contracte es formalitzi en l’exercici pressupostari anterior al de l’inici de la seva execució, </w:t>
      </w:r>
      <w:r>
        <w:rPr>
          <w:rFonts w:ascii="Arial" w:hAnsi="Arial" w:cs="Arial"/>
          <w:b/>
          <w:iCs/>
          <w:sz w:val="18"/>
          <w:szCs w:val="18"/>
        </w:rPr>
        <w:t xml:space="preserve">l’adjudicació quedarà sotmesa a la condició suspensiva d’existència de crèdit adequat i suficient per finançar les obligacions derivades del contracte en l’exercici pressupostari corresponent. </w:t>
      </w:r>
    </w:p>
    <w:p w14:paraId="32F8A0D2" w14:textId="77777777" w:rsidR="002972DF" w:rsidRDefault="002972DF" w:rsidP="002972DF">
      <w:pPr>
        <w:autoSpaceDE w:val="0"/>
        <w:autoSpaceDN w:val="0"/>
        <w:adjustRightInd w:val="0"/>
        <w:jc w:val="both"/>
        <w:rPr>
          <w:rFonts w:ascii="Arial" w:hAnsi="Arial" w:cs="Arial"/>
          <w:iCs/>
          <w:sz w:val="18"/>
          <w:szCs w:val="18"/>
        </w:rPr>
      </w:pPr>
    </w:p>
    <w:p w14:paraId="073E6DB6" w14:textId="77777777" w:rsidR="002972DF" w:rsidRDefault="002972DF" w:rsidP="002972DF">
      <w:pPr>
        <w:autoSpaceDE w:val="0"/>
        <w:autoSpaceDN w:val="0"/>
        <w:adjustRightInd w:val="0"/>
        <w:jc w:val="both"/>
        <w:rPr>
          <w:rFonts w:ascii="Arial" w:hAnsi="Arial" w:cs="Arial"/>
          <w:iCs/>
          <w:sz w:val="18"/>
          <w:szCs w:val="18"/>
        </w:rPr>
      </w:pPr>
      <w:r>
        <w:rPr>
          <w:rFonts w:ascii="Arial" w:hAnsi="Arial" w:cs="Arial"/>
          <w:b/>
          <w:iCs/>
          <w:sz w:val="18"/>
          <w:szCs w:val="18"/>
        </w:rPr>
        <w:lastRenderedPageBreak/>
        <w:t>3.7</w:t>
      </w:r>
      <w:r>
        <w:rPr>
          <w:rFonts w:ascii="Arial" w:hAnsi="Arial" w:cs="Arial"/>
          <w:iCs/>
          <w:sz w:val="18"/>
          <w:szCs w:val="18"/>
        </w:rPr>
        <w:t xml:space="preserve"> Quan el termini d’execució del contracte comprengui més d’un exercici pressupostari i s’autoritzi la despesa amb abast pluriennal, s’ha de fer constar a </w:t>
      </w:r>
      <w:r>
        <w:rPr>
          <w:rFonts w:ascii="Arial" w:hAnsi="Arial" w:cs="Arial"/>
          <w:bCs/>
          <w:iCs/>
          <w:sz w:val="18"/>
          <w:szCs w:val="18"/>
        </w:rPr>
        <w:t>l’apartat C.2 del quadre de característiques</w:t>
      </w:r>
      <w:r>
        <w:rPr>
          <w:rFonts w:ascii="Arial" w:hAnsi="Arial" w:cs="Arial"/>
          <w:iCs/>
          <w:sz w:val="18"/>
          <w:szCs w:val="18"/>
        </w:rPr>
        <w:t>.</w:t>
      </w:r>
    </w:p>
    <w:p w14:paraId="0103954B" w14:textId="77777777" w:rsidR="002972DF" w:rsidRDefault="002972DF" w:rsidP="002972DF">
      <w:pPr>
        <w:autoSpaceDE w:val="0"/>
        <w:autoSpaceDN w:val="0"/>
        <w:adjustRightInd w:val="0"/>
        <w:jc w:val="both"/>
        <w:rPr>
          <w:rFonts w:ascii="Arial" w:hAnsi="Arial" w:cs="Arial"/>
          <w:b/>
          <w:bCs/>
          <w:sz w:val="18"/>
          <w:szCs w:val="18"/>
        </w:rPr>
      </w:pPr>
      <w:bookmarkStart w:id="11" w:name="Vuitena"/>
    </w:p>
    <w:p w14:paraId="01831E3D" w14:textId="77777777" w:rsidR="002972DF" w:rsidRDefault="002972DF" w:rsidP="002972DF">
      <w:pPr>
        <w:keepNext/>
        <w:jc w:val="both"/>
        <w:outlineLvl w:val="1"/>
        <w:rPr>
          <w:rFonts w:ascii="Arial" w:hAnsi="Arial" w:cs="Arial"/>
          <w:b/>
          <w:sz w:val="18"/>
          <w:szCs w:val="18"/>
        </w:rPr>
      </w:pPr>
      <w:bookmarkStart w:id="12" w:name="_Toc514873475"/>
      <w:r>
        <w:rPr>
          <w:rFonts w:ascii="Arial" w:hAnsi="Arial" w:cs="Arial"/>
          <w:b/>
          <w:sz w:val="18"/>
          <w:szCs w:val="18"/>
        </w:rPr>
        <w:t>Quarta. Termini de durada del contracte</w:t>
      </w:r>
      <w:bookmarkEnd w:id="12"/>
    </w:p>
    <w:bookmarkEnd w:id="11"/>
    <w:p w14:paraId="1E2BC249" w14:textId="77777777" w:rsidR="002972DF" w:rsidRDefault="002972DF" w:rsidP="002972DF">
      <w:pPr>
        <w:autoSpaceDE w:val="0"/>
        <w:autoSpaceDN w:val="0"/>
        <w:adjustRightInd w:val="0"/>
        <w:jc w:val="both"/>
        <w:rPr>
          <w:rFonts w:ascii="Arial" w:hAnsi="Arial" w:cs="Arial"/>
          <w:b/>
          <w:bCs/>
          <w:sz w:val="18"/>
          <w:szCs w:val="18"/>
        </w:rPr>
      </w:pPr>
    </w:p>
    <w:p w14:paraId="0FC92B5F"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 xml:space="preserve">El termini de durada del contracte és el que s’estableix en </w:t>
      </w:r>
      <w:r>
        <w:rPr>
          <w:rFonts w:ascii="Arial" w:hAnsi="Arial" w:cs="Arial"/>
          <w:bCs/>
          <w:sz w:val="18"/>
          <w:szCs w:val="18"/>
        </w:rPr>
        <w:t>l’apartat D.1 del quadre de característiques</w:t>
      </w:r>
      <w:r>
        <w:rPr>
          <w:rFonts w:ascii="Arial" w:hAnsi="Arial" w:cs="Arial"/>
          <w:sz w:val="18"/>
          <w:szCs w:val="18"/>
        </w:rPr>
        <w:t xml:space="preserve">. El termini total i els terminis parcials són els que es fixen en el programa de treball que s’aprovi, si s’escau. Tots aquest terminis comencen a comptar des del dia que s’estipuli en el contracte. </w:t>
      </w:r>
    </w:p>
    <w:p w14:paraId="33919339" w14:textId="77777777" w:rsidR="002972DF" w:rsidRDefault="002972DF" w:rsidP="002972DF">
      <w:pPr>
        <w:autoSpaceDE w:val="0"/>
        <w:autoSpaceDN w:val="0"/>
        <w:adjustRightInd w:val="0"/>
        <w:jc w:val="both"/>
        <w:rPr>
          <w:rFonts w:ascii="Arial" w:hAnsi="Arial" w:cs="Arial"/>
          <w:sz w:val="18"/>
          <w:szCs w:val="18"/>
        </w:rPr>
      </w:pPr>
    </w:p>
    <w:p w14:paraId="72C9BA46"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El contracte es podrà prorrogar si així s’ha previst en l’apartat D.2 del quadre de característiques. En aquest cas, la pròrroga s’acordarà per l’òrgan de contractació i serà obligatòria per a l’empresa contractista, sempre que la preavisi amb, almenys, dos mesos d’antelació a l’acabament del termini de durada del contracte. La pròrroga no es produirà, en cap cas, per acord tàcit de les parts.</w:t>
      </w:r>
    </w:p>
    <w:p w14:paraId="3FFBF957" w14:textId="77777777" w:rsidR="002972DF" w:rsidRDefault="002972DF" w:rsidP="002972DF">
      <w:pPr>
        <w:autoSpaceDE w:val="0"/>
        <w:autoSpaceDN w:val="0"/>
        <w:adjustRightInd w:val="0"/>
        <w:jc w:val="both"/>
        <w:rPr>
          <w:rFonts w:ascii="Arial" w:hAnsi="Arial" w:cs="Arial"/>
          <w:sz w:val="18"/>
          <w:szCs w:val="18"/>
        </w:rPr>
      </w:pPr>
    </w:p>
    <w:p w14:paraId="40996209"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No obstant el que estableixen els apartats anteriors, quan al venciment del contracte no s’hagi formalitzat el nou contracte que garanteixi la continuïtat de la prestació que ha d’efectuar el contractista com a conseqüència d’incidències resultants d’esdeveniments imprevisibles per a l’òrgan de contractació produïdes en el procediment d’adjudicació i hi hagi raons d’interès públic per no interrompre la prestació, es pot prorrogar el contracte originari fins que comenci l’execució del nou contracte i en tot cas per un període màxim de nou mesos, sense modificar la resta de condicions del contracte, sempre que l’anunci de licitació del nou contracte s’hagi publicat amb una antelació mínima de tres mesos respecte de la data de finalització del contracte originari.</w:t>
      </w:r>
    </w:p>
    <w:p w14:paraId="5752CE88" w14:textId="77777777" w:rsidR="002972DF" w:rsidRDefault="002972DF" w:rsidP="002972DF">
      <w:pPr>
        <w:autoSpaceDE w:val="0"/>
        <w:autoSpaceDN w:val="0"/>
        <w:adjustRightInd w:val="0"/>
        <w:jc w:val="both"/>
        <w:rPr>
          <w:rFonts w:ascii="Arial" w:hAnsi="Arial" w:cs="Arial"/>
          <w:b/>
          <w:bCs/>
          <w:sz w:val="18"/>
          <w:szCs w:val="18"/>
        </w:rPr>
      </w:pPr>
      <w:bookmarkStart w:id="13" w:name="Novena"/>
    </w:p>
    <w:p w14:paraId="1ECA1A64" w14:textId="77777777" w:rsidR="002972DF" w:rsidRDefault="002972DF" w:rsidP="002972DF">
      <w:pPr>
        <w:keepNext/>
        <w:jc w:val="both"/>
        <w:outlineLvl w:val="1"/>
        <w:rPr>
          <w:rFonts w:ascii="Arial" w:hAnsi="Arial" w:cs="Arial"/>
          <w:b/>
          <w:sz w:val="18"/>
          <w:szCs w:val="18"/>
        </w:rPr>
      </w:pPr>
      <w:bookmarkStart w:id="14" w:name="_Toc514873476"/>
      <w:r>
        <w:rPr>
          <w:rFonts w:ascii="Arial" w:hAnsi="Arial" w:cs="Arial"/>
          <w:b/>
          <w:sz w:val="18"/>
          <w:szCs w:val="18"/>
        </w:rPr>
        <w:t>Cinquena. Règim jurídic del contracte</w:t>
      </w:r>
      <w:bookmarkEnd w:id="14"/>
    </w:p>
    <w:p w14:paraId="4A631FC8" w14:textId="77777777" w:rsidR="002972DF" w:rsidRDefault="002972DF" w:rsidP="002972DF">
      <w:pPr>
        <w:autoSpaceDE w:val="0"/>
        <w:autoSpaceDN w:val="0"/>
        <w:adjustRightInd w:val="0"/>
        <w:jc w:val="both"/>
        <w:rPr>
          <w:rFonts w:ascii="Arial" w:hAnsi="Arial" w:cs="Arial"/>
          <w:b/>
          <w:bCs/>
          <w:sz w:val="18"/>
          <w:szCs w:val="18"/>
        </w:rPr>
      </w:pPr>
    </w:p>
    <w:p w14:paraId="57C71100" w14:textId="77777777" w:rsidR="002972DF" w:rsidRDefault="002972DF" w:rsidP="002972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sz w:val="18"/>
          <w:szCs w:val="18"/>
          <w:lang w:eastAsia="es-ES"/>
        </w:rPr>
      </w:pPr>
      <w:r>
        <w:rPr>
          <w:rFonts w:ascii="Arial" w:hAnsi="Arial" w:cs="Arial"/>
          <w:snapToGrid w:val="0"/>
          <w:sz w:val="18"/>
          <w:szCs w:val="18"/>
          <w:lang w:eastAsia="es-ES"/>
        </w:rPr>
        <w:t>El contracte té caràcter administratiu i es regeix per aquest plec de clàusules administratives i pel plec de prescripcions tècniques, les clàusules dels quals es consideren part integrant del contracte.</w:t>
      </w:r>
    </w:p>
    <w:p w14:paraId="0AE40292" w14:textId="77777777" w:rsidR="002972DF" w:rsidRDefault="002972DF" w:rsidP="002972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sz w:val="18"/>
          <w:szCs w:val="18"/>
          <w:lang w:eastAsia="es-ES"/>
        </w:rPr>
      </w:pPr>
    </w:p>
    <w:p w14:paraId="68435F26" w14:textId="77777777" w:rsidR="002972DF" w:rsidRDefault="002972DF" w:rsidP="002972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sz w:val="18"/>
          <w:szCs w:val="18"/>
          <w:lang w:eastAsia="es-ES"/>
        </w:rPr>
      </w:pPr>
      <w:r>
        <w:rPr>
          <w:rFonts w:ascii="Arial" w:hAnsi="Arial" w:cs="Arial"/>
          <w:snapToGrid w:val="0"/>
          <w:sz w:val="18"/>
          <w:szCs w:val="18"/>
          <w:lang w:eastAsia="es-ES"/>
        </w:rPr>
        <w:t>A més, es regeix per la normativa en matèria de contractació pública continguda, principalment, en les disposicions següents:</w:t>
      </w:r>
    </w:p>
    <w:p w14:paraId="7BA612E9" w14:textId="77777777" w:rsidR="002972DF" w:rsidRDefault="002972DF" w:rsidP="002972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sz w:val="18"/>
          <w:szCs w:val="18"/>
          <w:lang w:eastAsia="es-ES"/>
        </w:rPr>
      </w:pPr>
    </w:p>
    <w:p w14:paraId="2D307A3E" w14:textId="77777777" w:rsidR="002972DF" w:rsidRDefault="002972DF" w:rsidP="00F51AB9">
      <w:pPr>
        <w:numPr>
          <w:ilvl w:val="0"/>
          <w:numId w:val="21"/>
        </w:numPr>
        <w:autoSpaceDE w:val="0"/>
        <w:autoSpaceDN w:val="0"/>
        <w:adjustRightInd w:val="0"/>
        <w:ind w:left="0"/>
        <w:jc w:val="both"/>
        <w:rPr>
          <w:rFonts w:ascii="Arial" w:hAnsi="Arial" w:cs="Arial"/>
          <w:sz w:val="18"/>
          <w:szCs w:val="18"/>
        </w:rPr>
      </w:pPr>
      <w:r>
        <w:rPr>
          <w:rFonts w:ascii="Arial" w:hAnsi="Arial" w:cs="Arial"/>
          <w:sz w:val="18"/>
          <w:szCs w:val="18"/>
        </w:rPr>
        <w:t>Llei 9/</w:t>
      </w:r>
      <w:r>
        <w:rPr>
          <w:rFonts w:ascii="Arial" w:hAnsi="Arial" w:cs="Arial"/>
          <w:snapToGrid w:val="0"/>
          <w:sz w:val="18"/>
          <w:szCs w:val="18"/>
        </w:rPr>
        <w:t>2017</w:t>
      </w:r>
      <w:r>
        <w:rPr>
          <w:rFonts w:ascii="Arial" w:hAnsi="Arial" w:cs="Arial"/>
          <w:sz w:val="18"/>
          <w:szCs w:val="18"/>
        </w:rPr>
        <w:t>, de 8 de novembre, de contractes del sector públic, per la qual es transposen a l’ordenament jurídic espanyol les Directives del Parlament Europeu i del Consell 2014/23/UE i 2014/24/UE, de 26 de febrer de 2014 (d’ara endavant, LCSP).</w:t>
      </w:r>
    </w:p>
    <w:p w14:paraId="37CE7145" w14:textId="77777777" w:rsidR="002972DF" w:rsidRDefault="002972DF" w:rsidP="00F51AB9">
      <w:pPr>
        <w:numPr>
          <w:ilvl w:val="0"/>
          <w:numId w:val="21"/>
        </w:numPr>
        <w:autoSpaceDE w:val="0"/>
        <w:autoSpaceDN w:val="0"/>
        <w:adjustRightInd w:val="0"/>
        <w:ind w:left="0"/>
        <w:jc w:val="both"/>
        <w:rPr>
          <w:rFonts w:ascii="Arial" w:hAnsi="Arial" w:cs="Arial"/>
          <w:sz w:val="18"/>
          <w:szCs w:val="18"/>
        </w:rPr>
      </w:pPr>
      <w:r>
        <w:rPr>
          <w:rFonts w:ascii="Arial" w:hAnsi="Arial" w:cs="Arial"/>
          <w:sz w:val="18"/>
          <w:szCs w:val="18"/>
        </w:rPr>
        <w:t>Decret Llei 3/2016, de 31 de maig, de mesures urgents en matèria de contractació pública (d’ara endavant, DL 3/2016), en la part no afectada per la LCSP.</w:t>
      </w:r>
    </w:p>
    <w:p w14:paraId="05DC2841" w14:textId="77777777" w:rsidR="002972DF" w:rsidRDefault="002972DF" w:rsidP="00F51AB9">
      <w:pPr>
        <w:numPr>
          <w:ilvl w:val="0"/>
          <w:numId w:val="21"/>
        </w:numPr>
        <w:autoSpaceDE w:val="0"/>
        <w:autoSpaceDN w:val="0"/>
        <w:adjustRightInd w:val="0"/>
        <w:ind w:left="0"/>
        <w:jc w:val="both"/>
        <w:rPr>
          <w:rFonts w:ascii="Arial" w:hAnsi="Arial" w:cs="Arial"/>
          <w:sz w:val="18"/>
          <w:szCs w:val="18"/>
        </w:rPr>
      </w:pPr>
      <w:r>
        <w:rPr>
          <w:rFonts w:ascii="Arial" w:hAnsi="Arial" w:cs="Arial"/>
          <w:sz w:val="18"/>
          <w:szCs w:val="18"/>
        </w:rPr>
        <w:t>Reial decret 817/2009, de 8 de maig, pel qual es desenvolupa parcialment la Llei 30/2007, de 30 d’octubre, de contractes del sector públic (d’ara endavant, RD 817/2009).</w:t>
      </w:r>
    </w:p>
    <w:p w14:paraId="6A010453" w14:textId="77777777" w:rsidR="002972DF" w:rsidRDefault="002972DF" w:rsidP="00F51AB9">
      <w:pPr>
        <w:numPr>
          <w:ilvl w:val="0"/>
          <w:numId w:val="21"/>
        </w:numPr>
        <w:autoSpaceDE w:val="0"/>
        <w:autoSpaceDN w:val="0"/>
        <w:adjustRightInd w:val="0"/>
        <w:ind w:left="0"/>
        <w:jc w:val="both"/>
        <w:rPr>
          <w:rFonts w:ascii="Arial" w:hAnsi="Arial" w:cs="Arial"/>
          <w:sz w:val="18"/>
          <w:szCs w:val="18"/>
        </w:rPr>
      </w:pPr>
      <w:r>
        <w:rPr>
          <w:rFonts w:ascii="Arial" w:hAnsi="Arial" w:cs="Arial"/>
          <w:sz w:val="18"/>
          <w:szCs w:val="18"/>
        </w:rPr>
        <w:t>Reglament general de la Llei de contractes de les administracions públiques, aprovat pel Reial decret 1098/2001, de 12 d’octubre, en tot allò no modificat ni derogat per les dues disposicions esmentades anteriorment (d’ara endavant, RGLCAP).</w:t>
      </w:r>
    </w:p>
    <w:p w14:paraId="440FE5A1" w14:textId="77777777" w:rsidR="002972DF" w:rsidRDefault="002972DF" w:rsidP="00F51AB9">
      <w:pPr>
        <w:numPr>
          <w:ilvl w:val="0"/>
          <w:numId w:val="21"/>
        </w:numPr>
        <w:autoSpaceDE w:val="0"/>
        <w:autoSpaceDN w:val="0"/>
        <w:adjustRightInd w:val="0"/>
        <w:ind w:left="0"/>
        <w:jc w:val="both"/>
        <w:rPr>
          <w:rFonts w:ascii="Arial" w:hAnsi="Arial" w:cs="Arial"/>
          <w:sz w:val="18"/>
          <w:szCs w:val="18"/>
        </w:rPr>
      </w:pPr>
      <w:r>
        <w:rPr>
          <w:rFonts w:ascii="Arial" w:hAnsi="Arial" w:cs="Arial"/>
          <w:sz w:val="18"/>
          <w:szCs w:val="18"/>
        </w:rPr>
        <w:t>Llei 19/2014, de 29 de desembre, de transparència, accés a la informació pública i bon govern.</w:t>
      </w:r>
    </w:p>
    <w:p w14:paraId="30E92688" w14:textId="77777777" w:rsidR="002972DF" w:rsidRDefault="002972DF" w:rsidP="00F51AB9">
      <w:pPr>
        <w:numPr>
          <w:ilvl w:val="0"/>
          <w:numId w:val="21"/>
        </w:numPr>
        <w:autoSpaceDE w:val="0"/>
        <w:autoSpaceDN w:val="0"/>
        <w:adjustRightInd w:val="0"/>
        <w:ind w:left="0"/>
        <w:jc w:val="both"/>
        <w:rPr>
          <w:rFonts w:ascii="Arial" w:hAnsi="Arial" w:cs="Arial"/>
          <w:sz w:val="18"/>
          <w:szCs w:val="18"/>
        </w:rPr>
      </w:pPr>
      <w:r>
        <w:rPr>
          <w:rFonts w:ascii="Arial" w:hAnsi="Arial" w:cs="Arial"/>
          <w:sz w:val="18"/>
          <w:szCs w:val="18"/>
        </w:rPr>
        <w:t>Llei orgànica 3/2018, de 5 de desembre, de protecció de dades personals i garantia dels drets digitals.</w:t>
      </w:r>
    </w:p>
    <w:p w14:paraId="7B780F76" w14:textId="77777777" w:rsidR="002972DF" w:rsidRDefault="002972DF" w:rsidP="00F51AB9">
      <w:pPr>
        <w:numPr>
          <w:ilvl w:val="0"/>
          <w:numId w:val="21"/>
        </w:numPr>
        <w:autoSpaceDE w:val="0"/>
        <w:autoSpaceDN w:val="0"/>
        <w:adjustRightInd w:val="0"/>
        <w:ind w:left="0"/>
        <w:jc w:val="both"/>
        <w:rPr>
          <w:rFonts w:ascii="Arial" w:hAnsi="Arial" w:cs="Arial"/>
          <w:sz w:val="18"/>
          <w:szCs w:val="18"/>
        </w:rPr>
      </w:pPr>
      <w:r>
        <w:rPr>
          <w:rFonts w:ascii="Arial" w:hAnsi="Arial" w:cs="Arial"/>
          <w:sz w:val="18"/>
          <w:szCs w:val="18"/>
        </w:rPr>
        <w:t>Reglament (UE) 2016/679 del Parlament Europeu i del Consell, de 27 d’abril de 2016, relatiu a la protecció de les persones físiques pel que fa al tractament de dades personals i a la lliure circulació d'aquestes dades i pel qual es deroga la Directiva 95/46/CE.</w:t>
      </w:r>
    </w:p>
    <w:p w14:paraId="47F61CD3" w14:textId="77777777" w:rsidR="002972DF" w:rsidRDefault="002972DF" w:rsidP="00F51AB9">
      <w:pPr>
        <w:numPr>
          <w:ilvl w:val="0"/>
          <w:numId w:val="21"/>
        </w:numPr>
        <w:autoSpaceDE w:val="0"/>
        <w:autoSpaceDN w:val="0"/>
        <w:adjustRightInd w:val="0"/>
        <w:ind w:left="0"/>
        <w:jc w:val="both"/>
        <w:rPr>
          <w:rFonts w:ascii="Arial" w:hAnsi="Arial" w:cs="Arial"/>
          <w:sz w:val="18"/>
          <w:szCs w:val="18"/>
        </w:rPr>
      </w:pPr>
      <w:r>
        <w:rPr>
          <w:rFonts w:ascii="Arial" w:hAnsi="Arial" w:cs="Arial"/>
          <w:sz w:val="18"/>
          <w:szCs w:val="18"/>
        </w:rPr>
        <w:t>Ordre PDA/21/2019, de 14 de febrer, per la qual es determina el sistema de notificacions electròniques de l’Administració de la Generalitat de Catalunya i del seu sector públic.</w:t>
      </w:r>
    </w:p>
    <w:p w14:paraId="47BCA757" w14:textId="77777777" w:rsidR="002972DF" w:rsidRDefault="002972DF" w:rsidP="00F51AB9">
      <w:pPr>
        <w:numPr>
          <w:ilvl w:val="0"/>
          <w:numId w:val="21"/>
        </w:numPr>
        <w:autoSpaceDE w:val="0"/>
        <w:autoSpaceDN w:val="0"/>
        <w:adjustRightInd w:val="0"/>
        <w:ind w:left="0"/>
        <w:jc w:val="both"/>
        <w:rPr>
          <w:rFonts w:ascii="Arial" w:hAnsi="Arial" w:cs="Arial"/>
          <w:sz w:val="18"/>
          <w:szCs w:val="18"/>
        </w:rPr>
      </w:pPr>
      <w:r>
        <w:rPr>
          <w:rFonts w:ascii="Arial" w:hAnsi="Arial" w:cs="Arial"/>
          <w:sz w:val="18"/>
          <w:szCs w:val="18"/>
        </w:rPr>
        <w:t>Reial decret 203/2021, de 30 de març, pel qual s’aprova el Reglament d’actuació i funcionament del sector públic per mitjans electrònics.</w:t>
      </w:r>
    </w:p>
    <w:p w14:paraId="2B6C8288" w14:textId="77777777" w:rsidR="002972DF" w:rsidRDefault="002972DF" w:rsidP="00F51AB9">
      <w:pPr>
        <w:numPr>
          <w:ilvl w:val="0"/>
          <w:numId w:val="21"/>
        </w:numPr>
        <w:autoSpaceDE w:val="0"/>
        <w:autoSpaceDN w:val="0"/>
        <w:adjustRightInd w:val="0"/>
        <w:ind w:left="0"/>
        <w:jc w:val="both"/>
        <w:rPr>
          <w:rFonts w:ascii="Arial" w:hAnsi="Arial" w:cs="Arial"/>
          <w:sz w:val="18"/>
          <w:szCs w:val="18"/>
        </w:rPr>
      </w:pPr>
      <w:r>
        <w:rPr>
          <w:rFonts w:ascii="Arial" w:hAnsi="Arial" w:cs="Arial"/>
          <w:sz w:val="18"/>
          <w:szCs w:val="18"/>
        </w:rPr>
        <w:t>Llei 19/2020, del 30 de desembre, d'igualtat de tracte i no-discriminació.</w:t>
      </w:r>
    </w:p>
    <w:p w14:paraId="7CD871A5" w14:textId="77777777" w:rsidR="002972DF" w:rsidRDefault="002972DF" w:rsidP="002972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sz w:val="18"/>
          <w:szCs w:val="18"/>
          <w:lang w:eastAsia="es-ES"/>
        </w:rPr>
      </w:pPr>
    </w:p>
    <w:p w14:paraId="168CC9C5" w14:textId="77777777" w:rsidR="002972DF" w:rsidRDefault="002972DF" w:rsidP="002972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sz w:val="18"/>
          <w:szCs w:val="18"/>
          <w:lang w:eastAsia="es-ES"/>
        </w:rPr>
      </w:pPr>
      <w:r>
        <w:rPr>
          <w:rFonts w:ascii="Arial" w:hAnsi="Arial" w:cs="Arial"/>
          <w:snapToGrid w:val="0"/>
          <w:sz w:val="18"/>
          <w:szCs w:val="18"/>
          <w:lang w:eastAsia="es-ES"/>
        </w:rPr>
        <w:t xml:space="preserve">Addicionalment, també es regeix per les normes aplicables als contractes del sector públic en l’àmbit de Catalunya i per la seva normativa sectorial que resulti d’aplicació. </w:t>
      </w:r>
    </w:p>
    <w:p w14:paraId="322543BD" w14:textId="77777777" w:rsidR="002972DF" w:rsidRDefault="002972DF" w:rsidP="002972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sz w:val="18"/>
          <w:szCs w:val="18"/>
          <w:lang w:eastAsia="es-ES"/>
        </w:rPr>
      </w:pPr>
    </w:p>
    <w:p w14:paraId="5AA473D6" w14:textId="77777777" w:rsidR="002972DF" w:rsidRDefault="002972DF" w:rsidP="002972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sz w:val="18"/>
          <w:szCs w:val="18"/>
          <w:lang w:eastAsia="es-ES"/>
        </w:rPr>
      </w:pPr>
      <w:r>
        <w:rPr>
          <w:rFonts w:ascii="Arial" w:hAnsi="Arial" w:cs="Arial"/>
          <w:snapToGrid w:val="0"/>
          <w:sz w:val="18"/>
          <w:szCs w:val="18"/>
          <w:lang w:eastAsia="es-ES"/>
        </w:rPr>
        <w:t>Supletòriament al contracte li resulten d’aplicació les normes de dret administratiu i, en el seu defecte, les normes de dret privat.</w:t>
      </w:r>
    </w:p>
    <w:p w14:paraId="71FCD233" w14:textId="77777777" w:rsidR="002972DF" w:rsidRDefault="002972DF" w:rsidP="002972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napToGrid w:val="0"/>
          <w:sz w:val="18"/>
          <w:szCs w:val="18"/>
          <w:lang w:eastAsia="es-ES"/>
        </w:rPr>
      </w:pPr>
    </w:p>
    <w:p w14:paraId="0B18D93B" w14:textId="7DA4287C" w:rsidR="002972DF" w:rsidRDefault="002972DF" w:rsidP="002972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sz w:val="18"/>
          <w:szCs w:val="18"/>
          <w:lang w:eastAsia="es-ES"/>
        </w:rPr>
      </w:pPr>
      <w:r>
        <w:rPr>
          <w:rFonts w:ascii="Arial" w:hAnsi="Arial" w:cs="Arial"/>
          <w:snapToGrid w:val="0"/>
          <w:sz w:val="18"/>
          <w:szCs w:val="18"/>
          <w:lang w:eastAsia="es-ES"/>
        </w:rPr>
        <w:t>El desconeixement de les clàusules del contracte en qualsevol dels seus termes, dels altres documents contractuals que en formen part, i també de les instruccions o altres normes que resultin d’aplicació en l’execució de la cosa pactada, no eximeix l’adjudicatari de l’obligació de complir-les.</w:t>
      </w:r>
    </w:p>
    <w:p w14:paraId="1DB21ADB" w14:textId="77777777" w:rsidR="002972DF" w:rsidRDefault="002972DF" w:rsidP="002972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sz w:val="18"/>
          <w:szCs w:val="18"/>
          <w:lang w:eastAsia="es-ES"/>
        </w:rPr>
      </w:pPr>
    </w:p>
    <w:p w14:paraId="535252B9" w14:textId="77777777" w:rsidR="002972DF" w:rsidRDefault="002972DF" w:rsidP="002972DF">
      <w:pPr>
        <w:autoSpaceDE w:val="0"/>
        <w:autoSpaceDN w:val="0"/>
        <w:adjustRightInd w:val="0"/>
        <w:jc w:val="both"/>
        <w:rPr>
          <w:rFonts w:ascii="Arial" w:hAnsi="Arial" w:cs="Arial"/>
          <w:bCs/>
          <w:sz w:val="18"/>
          <w:szCs w:val="18"/>
        </w:rPr>
      </w:pPr>
    </w:p>
    <w:p w14:paraId="183C5615" w14:textId="77777777" w:rsidR="002972DF" w:rsidRDefault="002972DF" w:rsidP="002972DF">
      <w:pPr>
        <w:keepNext/>
        <w:jc w:val="both"/>
        <w:outlineLvl w:val="1"/>
        <w:rPr>
          <w:rFonts w:ascii="Arial" w:hAnsi="Arial" w:cs="Arial"/>
          <w:b/>
          <w:sz w:val="18"/>
          <w:szCs w:val="18"/>
        </w:rPr>
      </w:pPr>
      <w:bookmarkStart w:id="15" w:name="_Toc514873477"/>
      <w:r>
        <w:rPr>
          <w:rFonts w:ascii="Arial" w:hAnsi="Arial" w:cs="Arial"/>
          <w:b/>
          <w:sz w:val="18"/>
          <w:szCs w:val="18"/>
        </w:rPr>
        <w:t>Sisena. Admissió de variants</w:t>
      </w:r>
      <w:bookmarkEnd w:id="15"/>
    </w:p>
    <w:p w14:paraId="5DBF130F" w14:textId="77777777" w:rsidR="002972DF" w:rsidRDefault="002972DF" w:rsidP="002972DF">
      <w:pPr>
        <w:autoSpaceDE w:val="0"/>
        <w:autoSpaceDN w:val="0"/>
        <w:adjustRightInd w:val="0"/>
        <w:jc w:val="both"/>
        <w:rPr>
          <w:rFonts w:ascii="Arial" w:hAnsi="Arial" w:cs="Arial"/>
          <w:b/>
          <w:bCs/>
          <w:sz w:val="18"/>
          <w:szCs w:val="18"/>
        </w:rPr>
      </w:pPr>
    </w:p>
    <w:p w14:paraId="064AFF78" w14:textId="77777777" w:rsidR="002972DF" w:rsidRDefault="002972DF" w:rsidP="002972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sz w:val="18"/>
          <w:szCs w:val="18"/>
          <w:lang w:eastAsia="es-ES"/>
        </w:rPr>
      </w:pPr>
      <w:r>
        <w:rPr>
          <w:rFonts w:ascii="Arial" w:hAnsi="Arial" w:cs="Arial"/>
          <w:snapToGrid w:val="0"/>
          <w:sz w:val="18"/>
          <w:szCs w:val="18"/>
          <w:lang w:eastAsia="es-ES"/>
        </w:rPr>
        <w:t xml:space="preserve">S’admetran variants quan així consti en l’apartat G.2 del quadre de característiques, amb els requisits </w:t>
      </w:r>
      <w:r>
        <w:rPr>
          <w:rFonts w:ascii="Arial" w:hAnsi="Arial" w:cs="Arial"/>
          <w:snapToGrid w:val="0"/>
          <w:sz w:val="18"/>
          <w:szCs w:val="18"/>
          <w:lang w:eastAsia="es-ES"/>
        </w:rPr>
        <w:lastRenderedPageBreak/>
        <w:t>mínims, en les modalitats i amb les característiques que s’hi preveuen.</w:t>
      </w:r>
    </w:p>
    <w:p w14:paraId="063749FB" w14:textId="77777777" w:rsidR="002972DF" w:rsidRDefault="002972DF" w:rsidP="002972DF">
      <w:pPr>
        <w:autoSpaceDE w:val="0"/>
        <w:autoSpaceDN w:val="0"/>
        <w:adjustRightInd w:val="0"/>
        <w:jc w:val="both"/>
        <w:rPr>
          <w:rFonts w:ascii="Arial" w:hAnsi="Arial" w:cs="Arial"/>
          <w:b/>
          <w:bCs/>
          <w:sz w:val="18"/>
          <w:szCs w:val="18"/>
        </w:rPr>
      </w:pPr>
    </w:p>
    <w:p w14:paraId="121DDC2E" w14:textId="77777777" w:rsidR="002972DF" w:rsidRDefault="002972DF" w:rsidP="002972DF">
      <w:pPr>
        <w:keepNext/>
        <w:jc w:val="both"/>
        <w:outlineLvl w:val="1"/>
        <w:rPr>
          <w:rFonts w:ascii="Arial" w:hAnsi="Arial" w:cs="Arial"/>
          <w:b/>
          <w:sz w:val="18"/>
          <w:szCs w:val="18"/>
        </w:rPr>
      </w:pPr>
      <w:bookmarkStart w:id="16" w:name="_Toc514873478"/>
      <w:r>
        <w:rPr>
          <w:rFonts w:ascii="Arial" w:hAnsi="Arial" w:cs="Arial"/>
          <w:b/>
          <w:sz w:val="18"/>
          <w:szCs w:val="18"/>
        </w:rPr>
        <w:t>Setena. Tramitació de l’expedient i procediment d’adjudicació</w:t>
      </w:r>
      <w:bookmarkEnd w:id="16"/>
    </w:p>
    <w:bookmarkEnd w:id="13"/>
    <w:p w14:paraId="1E949AD1" w14:textId="77777777" w:rsidR="002972DF" w:rsidRDefault="002972DF" w:rsidP="002972DF">
      <w:pPr>
        <w:autoSpaceDE w:val="0"/>
        <w:autoSpaceDN w:val="0"/>
        <w:adjustRightInd w:val="0"/>
        <w:jc w:val="both"/>
        <w:rPr>
          <w:rFonts w:ascii="Arial" w:hAnsi="Arial" w:cs="Arial"/>
          <w:b/>
          <w:bCs/>
          <w:sz w:val="18"/>
          <w:szCs w:val="18"/>
        </w:rPr>
      </w:pPr>
    </w:p>
    <w:p w14:paraId="4604100E"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 xml:space="preserve">La forma de tramitació de l’expedient i el procediment d’adjudicació del contracte són els establerts en </w:t>
      </w:r>
      <w:r>
        <w:rPr>
          <w:rFonts w:ascii="Arial" w:hAnsi="Arial" w:cs="Arial"/>
          <w:bCs/>
          <w:sz w:val="18"/>
          <w:szCs w:val="18"/>
        </w:rPr>
        <w:t>l’apartat E.1 i E.2 del quadre de característiques, respectivament</w:t>
      </w:r>
      <w:r>
        <w:rPr>
          <w:rFonts w:ascii="Arial" w:hAnsi="Arial" w:cs="Arial"/>
          <w:sz w:val="18"/>
          <w:szCs w:val="18"/>
        </w:rPr>
        <w:t>.</w:t>
      </w:r>
    </w:p>
    <w:p w14:paraId="24E8B18B" w14:textId="77777777" w:rsidR="002972DF" w:rsidRDefault="002972DF" w:rsidP="002972DF">
      <w:pPr>
        <w:autoSpaceDE w:val="0"/>
        <w:autoSpaceDN w:val="0"/>
        <w:adjustRightInd w:val="0"/>
        <w:jc w:val="both"/>
        <w:rPr>
          <w:rFonts w:ascii="Arial" w:hAnsi="Arial" w:cs="Arial"/>
          <w:sz w:val="18"/>
          <w:szCs w:val="18"/>
        </w:rPr>
      </w:pPr>
    </w:p>
    <w:p w14:paraId="0DEFEDC7" w14:textId="77777777" w:rsidR="002972DF" w:rsidRDefault="002972DF" w:rsidP="002972DF">
      <w:pPr>
        <w:keepNext/>
        <w:jc w:val="both"/>
        <w:outlineLvl w:val="1"/>
        <w:rPr>
          <w:rFonts w:ascii="Arial" w:hAnsi="Arial" w:cs="Arial"/>
          <w:b/>
          <w:sz w:val="18"/>
          <w:szCs w:val="18"/>
        </w:rPr>
      </w:pPr>
      <w:bookmarkStart w:id="17" w:name="_Toc514873479"/>
      <w:r>
        <w:rPr>
          <w:rFonts w:ascii="Arial" w:hAnsi="Arial" w:cs="Arial"/>
          <w:b/>
          <w:sz w:val="18"/>
          <w:szCs w:val="18"/>
        </w:rPr>
        <w:t>Vuitena. Mitjans de comunicació electrònics</w:t>
      </w:r>
      <w:bookmarkEnd w:id="17"/>
    </w:p>
    <w:p w14:paraId="48819B52" w14:textId="77777777" w:rsidR="002972DF" w:rsidRDefault="002972DF" w:rsidP="002972DF">
      <w:pPr>
        <w:autoSpaceDE w:val="0"/>
        <w:autoSpaceDN w:val="0"/>
        <w:adjustRightInd w:val="0"/>
        <w:jc w:val="both"/>
        <w:rPr>
          <w:rFonts w:ascii="Arial" w:hAnsi="Arial" w:cs="Arial"/>
          <w:b/>
          <w:sz w:val="18"/>
          <w:szCs w:val="18"/>
        </w:rPr>
      </w:pPr>
    </w:p>
    <w:p w14:paraId="2F308330" w14:textId="77777777" w:rsidR="002972DF" w:rsidRDefault="002972DF" w:rsidP="002972DF">
      <w:pPr>
        <w:autoSpaceDE w:val="0"/>
        <w:autoSpaceDN w:val="0"/>
        <w:adjustRightInd w:val="0"/>
        <w:jc w:val="both"/>
        <w:rPr>
          <w:rFonts w:ascii="Arial" w:hAnsi="Arial" w:cs="Arial"/>
          <w:b/>
          <w:sz w:val="18"/>
          <w:szCs w:val="18"/>
        </w:rPr>
      </w:pPr>
      <w:r>
        <w:rPr>
          <w:rFonts w:ascii="Arial" w:hAnsi="Arial" w:cs="Arial"/>
          <w:b/>
          <w:bCs/>
          <w:sz w:val="18"/>
          <w:szCs w:val="18"/>
        </w:rPr>
        <w:t xml:space="preserve">8.1 </w:t>
      </w:r>
      <w:r>
        <w:rPr>
          <w:rFonts w:ascii="Arial" w:hAnsi="Arial" w:cs="Arial"/>
          <w:sz w:val="18"/>
          <w:szCs w:val="18"/>
        </w:rPr>
        <w:t xml:space="preserve">D’acord amb la disposició addicional quinzena de la LCSP, la tramitació d’aquesta licitació comporta la pràctica de les notificacions i comunicacions que en derivin </w:t>
      </w:r>
      <w:r>
        <w:rPr>
          <w:rFonts w:ascii="Arial" w:hAnsi="Arial" w:cs="Arial"/>
          <w:b/>
          <w:sz w:val="18"/>
          <w:szCs w:val="18"/>
        </w:rPr>
        <w:t>per mitjans exclusivament electrònics.</w:t>
      </w:r>
    </w:p>
    <w:p w14:paraId="73259F94" w14:textId="77777777" w:rsidR="002972DF" w:rsidRDefault="002972DF" w:rsidP="002972DF">
      <w:pPr>
        <w:autoSpaceDE w:val="0"/>
        <w:autoSpaceDN w:val="0"/>
        <w:adjustRightInd w:val="0"/>
        <w:jc w:val="both"/>
        <w:rPr>
          <w:rFonts w:ascii="Arial" w:hAnsi="Arial" w:cs="Arial"/>
          <w:sz w:val="18"/>
          <w:szCs w:val="18"/>
        </w:rPr>
      </w:pPr>
    </w:p>
    <w:p w14:paraId="0567D420"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 xml:space="preserve">No obstant això, es podrà utilitzar la </w:t>
      </w:r>
      <w:r>
        <w:rPr>
          <w:rFonts w:ascii="Arial" w:hAnsi="Arial" w:cs="Arial"/>
          <w:b/>
          <w:sz w:val="18"/>
          <w:szCs w:val="18"/>
        </w:rPr>
        <w:t>comunicació oral</w:t>
      </w:r>
      <w:r>
        <w:rPr>
          <w:rFonts w:ascii="Arial" w:hAnsi="Arial" w:cs="Arial"/>
          <w:sz w:val="18"/>
          <w:szCs w:val="18"/>
        </w:rPr>
        <w:t xml:space="preserve"> per a comunicacions diferents de les relatives als elements essencials, això és, els plecs i les ofertes, deixant-ne el contingut de la comunicació oral documentat degudament, per exemple, mitjançant els arxius o resums escrits o sonors dels principals elements de la comunicació.</w:t>
      </w:r>
    </w:p>
    <w:p w14:paraId="7B417DB4" w14:textId="77777777" w:rsidR="002972DF" w:rsidRDefault="002972DF" w:rsidP="002972DF">
      <w:pPr>
        <w:autoSpaceDE w:val="0"/>
        <w:autoSpaceDN w:val="0"/>
        <w:adjustRightInd w:val="0"/>
        <w:jc w:val="both"/>
        <w:rPr>
          <w:rFonts w:ascii="Arial" w:hAnsi="Arial" w:cs="Arial"/>
          <w:sz w:val="18"/>
          <w:szCs w:val="18"/>
        </w:rPr>
      </w:pPr>
    </w:p>
    <w:p w14:paraId="1A80576E"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8.2 </w:t>
      </w:r>
      <w:r>
        <w:rPr>
          <w:rFonts w:ascii="Arial" w:hAnsi="Arial" w:cs="Arial"/>
          <w:b/>
          <w:sz w:val="18"/>
          <w:szCs w:val="18"/>
        </w:rPr>
        <w:t>Les comunicacions i les notificacions que es facin durant el procediment de contractació i durant la vigència del contracte s’efectuaran per mitjans electrònics a través del sistema de notificació e-NOTUM</w:t>
      </w:r>
      <w:r>
        <w:rPr>
          <w:rFonts w:ascii="Arial" w:hAnsi="Arial" w:cs="Arial"/>
          <w:sz w:val="18"/>
          <w:szCs w:val="18"/>
        </w:rPr>
        <w:t xml:space="preserve">, d’acord amb la LCSP i la Llei 39/2015, d’1 d’octubre, del procediment administratiu comú de les administracions públiques. A aquests efectes, s’enviaran els avisos de la posada a disposició de les notificacions i les comunicacions </w:t>
      </w:r>
      <w:r>
        <w:rPr>
          <w:rFonts w:ascii="Arial" w:hAnsi="Arial" w:cs="Arial"/>
          <w:b/>
          <w:sz w:val="18"/>
          <w:szCs w:val="18"/>
        </w:rPr>
        <w:t xml:space="preserve">a les adreces de correu electrònic i als telèfons </w:t>
      </w:r>
      <w:r>
        <w:rPr>
          <w:rFonts w:ascii="Arial" w:hAnsi="Arial" w:cs="Arial"/>
          <w:b/>
          <w:sz w:val="18"/>
          <w:szCs w:val="18"/>
          <w:u w:val="single"/>
        </w:rPr>
        <w:t>mòbils</w:t>
      </w:r>
      <w:r>
        <w:rPr>
          <w:rFonts w:ascii="Arial" w:hAnsi="Arial" w:cs="Arial"/>
          <w:b/>
          <w:sz w:val="18"/>
          <w:szCs w:val="18"/>
        </w:rPr>
        <w:t xml:space="preserve"> que les empreses hagin facilitat a aquest efecte en el DEUC</w:t>
      </w:r>
      <w:r>
        <w:rPr>
          <w:rFonts w:ascii="Arial" w:hAnsi="Arial" w:cs="Arial"/>
          <w:sz w:val="18"/>
          <w:szCs w:val="18"/>
        </w:rPr>
        <w:t xml:space="preserve">, d’acord amb el que s’indica en la clàusula onzena d’aquest plec. Un cop rebuts el/s correu/s electrònic/s i, en el cas que s’hagin facilitat també telèfons </w:t>
      </w:r>
      <w:r>
        <w:rPr>
          <w:rFonts w:ascii="Arial" w:hAnsi="Arial" w:cs="Arial"/>
          <w:b/>
          <w:sz w:val="18"/>
          <w:szCs w:val="18"/>
        </w:rPr>
        <w:t>mòbils</w:t>
      </w:r>
      <w:r>
        <w:rPr>
          <w:rFonts w:ascii="Arial" w:hAnsi="Arial" w:cs="Arial"/>
          <w:sz w:val="18"/>
          <w:szCs w:val="18"/>
        </w:rPr>
        <w:t>, els SMS, indicant que la notificació corresponent s’ha posat a disposició en l’e-NOTUM, haurà/n d’accedir-hi la/les persones designada/es, mitjançant l’enllaç que s’enviarà a aquest efecte. En l’espai virtual on hi ha dipositada la notificació, es permet accedir a dita notificació amb certificat digital o amb contrasenya.</w:t>
      </w:r>
    </w:p>
    <w:p w14:paraId="48A6E64F" w14:textId="77777777" w:rsidR="002972DF" w:rsidRDefault="002972DF" w:rsidP="002972DF">
      <w:pPr>
        <w:autoSpaceDE w:val="0"/>
        <w:autoSpaceDN w:val="0"/>
        <w:adjustRightInd w:val="0"/>
        <w:jc w:val="both"/>
        <w:rPr>
          <w:rFonts w:ascii="Arial" w:hAnsi="Arial" w:cs="Arial"/>
          <w:sz w:val="18"/>
          <w:szCs w:val="18"/>
        </w:rPr>
      </w:pPr>
    </w:p>
    <w:p w14:paraId="45DE4C40"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Els terminis a comptar des de la notificació es computaran des de la data d’</w:t>
      </w:r>
      <w:r>
        <w:rPr>
          <w:rFonts w:ascii="Arial" w:hAnsi="Arial" w:cs="Arial"/>
          <w:b/>
          <w:sz w:val="18"/>
          <w:szCs w:val="18"/>
        </w:rPr>
        <w:t>enviament</w:t>
      </w:r>
      <w:r>
        <w:rPr>
          <w:rFonts w:ascii="Arial" w:hAnsi="Arial" w:cs="Arial"/>
          <w:sz w:val="18"/>
          <w:szCs w:val="18"/>
        </w:rPr>
        <w:t xml:space="preserve"> de l’avís de notificació, si l’acte objecte de notificació s’ha publicat el mateix dia en el perfil de contractant de l’òrgan de contractació. En cas contrari, els terminis es computaran des de la </w:t>
      </w:r>
      <w:r>
        <w:rPr>
          <w:rFonts w:ascii="Arial" w:hAnsi="Arial" w:cs="Arial"/>
          <w:b/>
          <w:sz w:val="18"/>
          <w:szCs w:val="18"/>
        </w:rPr>
        <w:t>recepció</w:t>
      </w:r>
      <w:r>
        <w:rPr>
          <w:rFonts w:ascii="Arial" w:hAnsi="Arial" w:cs="Arial"/>
          <w:sz w:val="18"/>
          <w:szCs w:val="18"/>
        </w:rPr>
        <w:t xml:space="preserve"> de la notificació per part de l’empresa a qui s’adreça. No obstant això, els terminis de les notificacions practicades amb motiu del procediment de recurs especial pel Tribunal Català de Contractes computen en tot cas des de la data d’enviament de l’avís de notificació.</w:t>
      </w:r>
    </w:p>
    <w:p w14:paraId="7C200E22" w14:textId="77777777" w:rsidR="002972DF" w:rsidRDefault="002972DF" w:rsidP="002972DF">
      <w:pPr>
        <w:autoSpaceDE w:val="0"/>
        <w:autoSpaceDN w:val="0"/>
        <w:adjustRightInd w:val="0"/>
        <w:jc w:val="both"/>
        <w:rPr>
          <w:rFonts w:ascii="Arial" w:hAnsi="Arial" w:cs="Arial"/>
          <w:sz w:val="18"/>
          <w:szCs w:val="18"/>
        </w:rPr>
      </w:pPr>
    </w:p>
    <w:p w14:paraId="74CB3B37"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8.3 </w:t>
      </w:r>
      <w:r>
        <w:rPr>
          <w:rFonts w:ascii="Arial" w:hAnsi="Arial" w:cs="Arial"/>
          <w:sz w:val="18"/>
          <w:szCs w:val="18"/>
        </w:rPr>
        <w:t xml:space="preserve">D’altra banda, </w:t>
      </w:r>
      <w:r>
        <w:rPr>
          <w:rFonts w:ascii="Arial" w:hAnsi="Arial" w:cs="Arial"/>
          <w:b/>
          <w:sz w:val="18"/>
          <w:szCs w:val="18"/>
        </w:rPr>
        <w:t>per tal de rebre tota la informació relativa a aquesta licitació,</w:t>
      </w:r>
      <w:r>
        <w:rPr>
          <w:rFonts w:ascii="Arial" w:hAnsi="Arial" w:cs="Arial"/>
          <w:sz w:val="18"/>
          <w:szCs w:val="18"/>
        </w:rPr>
        <w:t xml:space="preserve"> les empreses que ho vulguin i, en tot cas,</w:t>
      </w:r>
      <w:r>
        <w:rPr>
          <w:rFonts w:ascii="Arial" w:hAnsi="Arial" w:cs="Arial"/>
          <w:b/>
          <w:sz w:val="18"/>
          <w:szCs w:val="18"/>
        </w:rPr>
        <w:t xml:space="preserve"> les empreses licitadores s’han de subscriure com a interessades en aquesta licitació, a través del servei de subscripció a les novetats de l’espai virtual de licitació que a tal efecte es posa a disposició a l’adreça web del perfil de contractant </w:t>
      </w:r>
      <w:r>
        <w:rPr>
          <w:rFonts w:ascii="Arial" w:hAnsi="Arial" w:cs="Arial"/>
          <w:sz w:val="18"/>
          <w:szCs w:val="18"/>
        </w:rPr>
        <w:t xml:space="preserve">de l’òrgan de contractació, accessible a la Plataforma de Serveis de Contractació Pública de la Generalitat: </w:t>
      </w:r>
    </w:p>
    <w:p w14:paraId="33AB9967" w14:textId="77777777" w:rsidR="002972DF" w:rsidRDefault="002972DF" w:rsidP="002972DF">
      <w:pPr>
        <w:autoSpaceDE w:val="0"/>
        <w:autoSpaceDN w:val="0"/>
        <w:adjustRightInd w:val="0"/>
        <w:jc w:val="both"/>
        <w:rPr>
          <w:rFonts w:ascii="Arial" w:hAnsi="Arial" w:cs="Arial"/>
          <w:sz w:val="18"/>
          <w:szCs w:val="18"/>
        </w:rPr>
      </w:pPr>
    </w:p>
    <w:p w14:paraId="5928D7F6" w14:textId="77777777" w:rsidR="002972DF" w:rsidRDefault="009A512F" w:rsidP="002972DF">
      <w:pPr>
        <w:tabs>
          <w:tab w:val="left" w:pos="0"/>
          <w:tab w:val="left" w:pos="4878"/>
          <w:tab w:val="left" w:pos="5040"/>
          <w:tab w:val="left" w:pos="5760"/>
          <w:tab w:val="left" w:pos="6480"/>
          <w:tab w:val="left" w:pos="7200"/>
          <w:tab w:val="left" w:pos="7920"/>
          <w:tab w:val="left" w:pos="8640"/>
        </w:tabs>
        <w:suppressAutoHyphens/>
        <w:jc w:val="both"/>
        <w:rPr>
          <w:rFonts w:ascii="Arial" w:hAnsi="Arial" w:cs="Arial"/>
          <w:spacing w:val="-2"/>
          <w:sz w:val="18"/>
          <w:szCs w:val="18"/>
          <w:u w:val="single"/>
        </w:rPr>
      </w:pPr>
      <w:hyperlink r:id="rId12" w:history="1">
        <w:r w:rsidR="002972DF">
          <w:rPr>
            <w:rStyle w:val="Enlla"/>
            <w:rFonts w:cs="Arial"/>
            <w:spacing w:val="-2"/>
            <w:sz w:val="18"/>
            <w:szCs w:val="18"/>
          </w:rPr>
          <w:t>https://contractaciopublica.gencat.cat/ecofin_pscp/AppJava/cap.pscp?department=28000&amp;reqCode=viewDetail&amp;keyword=&amp;idCap=8141798&amp;ambit=1&amp;</w:t>
        </w:r>
      </w:hyperlink>
    </w:p>
    <w:p w14:paraId="0EF1E684" w14:textId="77777777" w:rsidR="002972DF" w:rsidRDefault="002972DF" w:rsidP="002972DF">
      <w:pPr>
        <w:autoSpaceDE w:val="0"/>
        <w:autoSpaceDN w:val="0"/>
        <w:adjustRightInd w:val="0"/>
        <w:jc w:val="both"/>
        <w:rPr>
          <w:rFonts w:ascii="Arial" w:hAnsi="Arial" w:cs="Arial"/>
          <w:sz w:val="18"/>
          <w:szCs w:val="18"/>
        </w:rPr>
      </w:pPr>
    </w:p>
    <w:p w14:paraId="712509E0"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 xml:space="preserve">Aquesta subscripció permetrà rebre avís de manera immediata a les adreces electròniques de les persones subscrites de qualsevol novetat, publicació o avís relacionat amb aquesta licitació. </w:t>
      </w:r>
    </w:p>
    <w:p w14:paraId="34F8D1DC" w14:textId="77777777" w:rsidR="002972DF" w:rsidRDefault="002972DF" w:rsidP="002972DF">
      <w:pPr>
        <w:autoSpaceDE w:val="0"/>
        <w:autoSpaceDN w:val="0"/>
        <w:adjustRightInd w:val="0"/>
        <w:jc w:val="both"/>
        <w:rPr>
          <w:rFonts w:ascii="Arial" w:hAnsi="Arial" w:cs="Arial"/>
          <w:sz w:val="18"/>
          <w:szCs w:val="18"/>
        </w:rPr>
      </w:pPr>
    </w:p>
    <w:p w14:paraId="4897A596"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Així mateix, determinades comunicacions que s’hagin de fer amb ocasió o com a conseqüència del procediment de licitació i d’adjudicació del present contracte es realitzaran mitjançant el tauler d’anuncis associat a l’espai virtual de licitació d’aquesta licitació de la Plataforma de Serveis de Contractació Pública. En aquest tauler d’anuncis electrònic, que deixa constància fefaent de l’autenticitat, la integritat i la data i hora de publicació de la informació publicada, també es publicarà informació relativa tant a la licitació, com al contracte.</w:t>
      </w:r>
    </w:p>
    <w:p w14:paraId="7CB83BF6" w14:textId="77777777" w:rsidR="002972DF" w:rsidRDefault="002972DF" w:rsidP="002972DF">
      <w:pPr>
        <w:autoSpaceDE w:val="0"/>
        <w:autoSpaceDN w:val="0"/>
        <w:adjustRightInd w:val="0"/>
        <w:jc w:val="both"/>
        <w:rPr>
          <w:rFonts w:ascii="Arial" w:hAnsi="Arial" w:cs="Arial"/>
          <w:sz w:val="18"/>
          <w:szCs w:val="18"/>
        </w:rPr>
      </w:pPr>
    </w:p>
    <w:p w14:paraId="42E14FB7"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A més, les empreses licitadores també es poden donar d’alta en el Perfil del licitador, prèvia l’autenticació requerida. El Perfil del licitador està constituït per un conjunt de serveis adreçats a les empreses licitadores amb l’objectiu de proveir un espai propi a cada empresa licitadora, amb un seguit d’eines que faciliten l’accés i la gestió d’expedients de contractació del seu interès. Per donar-se d’alta cal fer “clic” en l’apartat “Perfil de licitador” de la Plataforma de Serveis de Contractació Pública i disposar del certificat digital requerit.</w:t>
      </w:r>
    </w:p>
    <w:p w14:paraId="58BC095A" w14:textId="77777777" w:rsidR="002972DF" w:rsidRDefault="002972DF" w:rsidP="002972DF">
      <w:pPr>
        <w:autoSpaceDE w:val="0"/>
        <w:autoSpaceDN w:val="0"/>
        <w:adjustRightInd w:val="0"/>
        <w:jc w:val="both"/>
        <w:rPr>
          <w:rFonts w:ascii="Arial" w:hAnsi="Arial" w:cs="Arial"/>
          <w:sz w:val="18"/>
          <w:szCs w:val="18"/>
        </w:rPr>
      </w:pPr>
    </w:p>
    <w:p w14:paraId="40BFB4C9"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 xml:space="preserve">Cal tenir en compte que les dades personals de les empreses licitadores, obtingudes per l’Administració al subscriure’s en la licitació i/o en donar-se d’alta en el Perfil del licitador, seran tractades per la unitat responsable de l’activitat de tractament amb la finalitat o les finalitats identificades en </w:t>
      </w:r>
      <w:r>
        <w:rPr>
          <w:rFonts w:ascii="Arial" w:hAnsi="Arial" w:cs="Arial"/>
          <w:b/>
          <w:sz w:val="18"/>
          <w:szCs w:val="18"/>
        </w:rPr>
        <w:t>l’annex 15</w:t>
      </w:r>
      <w:r>
        <w:rPr>
          <w:rFonts w:ascii="Arial" w:hAnsi="Arial" w:cs="Arial"/>
          <w:sz w:val="18"/>
          <w:szCs w:val="18"/>
        </w:rPr>
        <w:t>, relatiu a la Informació bàsica sobre protecció de dades de caràcter personal dels licitadors.</w:t>
      </w:r>
    </w:p>
    <w:p w14:paraId="15875CDD" w14:textId="77777777" w:rsidR="002972DF" w:rsidRDefault="002972DF" w:rsidP="002972DF">
      <w:pPr>
        <w:autoSpaceDE w:val="0"/>
        <w:autoSpaceDN w:val="0"/>
        <w:adjustRightInd w:val="0"/>
        <w:jc w:val="both"/>
        <w:rPr>
          <w:rFonts w:ascii="Arial" w:hAnsi="Arial" w:cs="Arial"/>
          <w:sz w:val="18"/>
          <w:szCs w:val="18"/>
        </w:rPr>
      </w:pPr>
    </w:p>
    <w:p w14:paraId="05023599"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8.4 </w:t>
      </w:r>
      <w:r>
        <w:rPr>
          <w:rFonts w:ascii="Arial" w:hAnsi="Arial" w:cs="Arial"/>
          <w:sz w:val="18"/>
          <w:szCs w:val="18"/>
        </w:rPr>
        <w:t>Certificats digitals:</w:t>
      </w:r>
    </w:p>
    <w:p w14:paraId="40CEE19C" w14:textId="77777777" w:rsidR="002972DF" w:rsidRDefault="002972DF" w:rsidP="002972DF">
      <w:pPr>
        <w:autoSpaceDE w:val="0"/>
        <w:autoSpaceDN w:val="0"/>
        <w:adjustRightInd w:val="0"/>
        <w:jc w:val="both"/>
        <w:rPr>
          <w:rFonts w:ascii="Arial" w:hAnsi="Arial" w:cs="Arial"/>
          <w:sz w:val="18"/>
          <w:szCs w:val="18"/>
        </w:rPr>
      </w:pPr>
    </w:p>
    <w:p w14:paraId="5BB1EBE5"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 xml:space="preserve">D’acord amb la disposició addicional primera del DL 3/2016, </w:t>
      </w:r>
      <w:r>
        <w:rPr>
          <w:rFonts w:ascii="Arial" w:hAnsi="Arial" w:cs="Arial"/>
          <w:b/>
          <w:sz w:val="18"/>
          <w:szCs w:val="18"/>
        </w:rPr>
        <w:t xml:space="preserve">serà suficient l'ús de la signatura electrònica avançada basada en un certificat qualificat o reconegut de signatura electrònica </w:t>
      </w:r>
      <w:r>
        <w:rPr>
          <w:rFonts w:ascii="Arial" w:hAnsi="Arial" w:cs="Arial"/>
          <w:sz w:val="18"/>
          <w:szCs w:val="18"/>
        </w:rPr>
        <w:t>en els termes previstos en el Reglament (UE) 910/2014/UE, del Parlament Europeu i del Consell, de 23 de juliol de 2014, relatiu a la identificació electrònica i els serveis de confiança per a les transaccions electròniques en el mercat interior i pel qual es deroga la Directiva 1999/93/CE. Per tant, aquest és el nivell de seguretat mínim necessari del certificat de signatura electrònica admesa per a la signatura del DEUC i de l’oferta.</w:t>
      </w:r>
    </w:p>
    <w:p w14:paraId="53B3A24E" w14:textId="77777777" w:rsidR="002972DF" w:rsidRDefault="002972DF" w:rsidP="002972DF">
      <w:pPr>
        <w:autoSpaceDE w:val="0"/>
        <w:autoSpaceDN w:val="0"/>
        <w:adjustRightInd w:val="0"/>
        <w:spacing w:line="276" w:lineRule="auto"/>
        <w:jc w:val="both"/>
        <w:rPr>
          <w:rFonts w:ascii="Arial" w:hAnsi="Arial" w:cs="Arial"/>
          <w:sz w:val="18"/>
          <w:szCs w:val="18"/>
        </w:rPr>
      </w:pPr>
    </w:p>
    <w:p w14:paraId="2D667CAE"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Pel que fa als certificats estrangers comunitaris, s’acceptaran els certificats qualificats a qualsevol país de la Unió Europea d’acord amb l’article 25.3 del Reglament (UE) 910/2014/UE sobre identificació electrònica i serveis de confiança, esmentat, el qual disposa que “</w:t>
      </w:r>
      <w:r>
        <w:rPr>
          <w:rFonts w:ascii="Arial" w:hAnsi="Arial" w:cs="Arial"/>
          <w:i/>
          <w:sz w:val="18"/>
          <w:szCs w:val="18"/>
        </w:rPr>
        <w:t>una signatura electrònica qualificada basada en un certificat qualificat emès a un Estat membre serà reconeguda com a signatura electrònica qualificada a la resta dels Estats membres</w:t>
      </w:r>
      <w:r>
        <w:rPr>
          <w:rFonts w:ascii="Arial" w:hAnsi="Arial" w:cs="Arial"/>
          <w:sz w:val="18"/>
          <w:szCs w:val="18"/>
        </w:rPr>
        <w:t>”</w:t>
      </w:r>
      <w:r>
        <w:rPr>
          <w:rFonts w:ascii="Arial" w:hAnsi="Arial" w:cs="Arial"/>
          <w:sz w:val="18"/>
          <w:szCs w:val="18"/>
          <w:vertAlign w:val="superscript"/>
        </w:rPr>
        <w:footnoteReference w:id="1"/>
      </w:r>
      <w:r>
        <w:rPr>
          <w:rFonts w:ascii="Arial" w:hAnsi="Arial" w:cs="Arial"/>
          <w:sz w:val="18"/>
          <w:szCs w:val="18"/>
        </w:rPr>
        <w:t>.</w:t>
      </w:r>
    </w:p>
    <w:p w14:paraId="4FC9D9BB" w14:textId="77777777" w:rsidR="002972DF" w:rsidRDefault="002972DF" w:rsidP="002972DF">
      <w:pPr>
        <w:autoSpaceDE w:val="0"/>
        <w:autoSpaceDN w:val="0"/>
        <w:adjustRightInd w:val="0"/>
        <w:jc w:val="both"/>
        <w:rPr>
          <w:rFonts w:ascii="Arial" w:hAnsi="Arial" w:cs="Arial"/>
          <w:b/>
          <w:bCs/>
          <w:sz w:val="18"/>
          <w:szCs w:val="18"/>
        </w:rPr>
      </w:pPr>
      <w:bookmarkStart w:id="18" w:name="Desena"/>
    </w:p>
    <w:p w14:paraId="0DB2AF75" w14:textId="77777777" w:rsidR="002972DF" w:rsidRDefault="002972DF" w:rsidP="002972DF">
      <w:pPr>
        <w:keepNext/>
        <w:jc w:val="both"/>
        <w:outlineLvl w:val="1"/>
        <w:rPr>
          <w:rFonts w:ascii="Arial" w:hAnsi="Arial" w:cs="Arial"/>
          <w:b/>
          <w:sz w:val="18"/>
          <w:szCs w:val="18"/>
        </w:rPr>
      </w:pPr>
      <w:bookmarkStart w:id="19" w:name="_Toc514873480"/>
      <w:r>
        <w:rPr>
          <w:rFonts w:ascii="Arial" w:hAnsi="Arial" w:cs="Arial"/>
          <w:b/>
          <w:sz w:val="18"/>
          <w:szCs w:val="18"/>
        </w:rPr>
        <w:t>Novena. Aptitud per contractar</w:t>
      </w:r>
      <w:bookmarkEnd w:id="19"/>
    </w:p>
    <w:p w14:paraId="1B01CAC9" w14:textId="77777777" w:rsidR="002972DF" w:rsidRDefault="002972DF" w:rsidP="002972DF">
      <w:pPr>
        <w:keepNext/>
        <w:jc w:val="both"/>
        <w:outlineLvl w:val="1"/>
        <w:rPr>
          <w:rFonts w:ascii="Arial" w:hAnsi="Arial" w:cs="Arial"/>
          <w:sz w:val="18"/>
          <w:szCs w:val="18"/>
        </w:rPr>
      </w:pPr>
    </w:p>
    <w:bookmarkEnd w:id="18"/>
    <w:p w14:paraId="2ECD4C19"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Cs/>
          <w:sz w:val="18"/>
          <w:szCs w:val="18"/>
        </w:rPr>
        <w:t xml:space="preserve">9.1 </w:t>
      </w:r>
      <w:r>
        <w:rPr>
          <w:rFonts w:ascii="Arial" w:hAnsi="Arial" w:cs="Arial"/>
          <w:sz w:val="18"/>
          <w:szCs w:val="18"/>
        </w:rPr>
        <w:t>Estan facultades per participar en aquesta licitació i subscriure, si escau, el contracte corresponent les persones naturals o jurídiques, espanyoles o estrangeres, que reuneixin les condicions següents:</w:t>
      </w:r>
    </w:p>
    <w:p w14:paraId="14ED3513" w14:textId="77777777" w:rsidR="002972DF" w:rsidRDefault="002972DF" w:rsidP="002972DF">
      <w:pPr>
        <w:autoSpaceDE w:val="0"/>
        <w:autoSpaceDN w:val="0"/>
        <w:adjustRightInd w:val="0"/>
        <w:jc w:val="both"/>
        <w:rPr>
          <w:rFonts w:ascii="Arial" w:hAnsi="Arial" w:cs="Arial"/>
          <w:sz w:val="18"/>
          <w:szCs w:val="18"/>
        </w:rPr>
      </w:pPr>
    </w:p>
    <w:p w14:paraId="6B19D325" w14:textId="77777777" w:rsidR="002972DF" w:rsidRDefault="002972DF" w:rsidP="00F51AB9">
      <w:pPr>
        <w:numPr>
          <w:ilvl w:val="0"/>
          <w:numId w:val="22"/>
        </w:numPr>
        <w:autoSpaceDE w:val="0"/>
        <w:autoSpaceDN w:val="0"/>
        <w:adjustRightInd w:val="0"/>
        <w:ind w:left="0"/>
        <w:jc w:val="both"/>
        <w:rPr>
          <w:rFonts w:ascii="Arial" w:hAnsi="Arial" w:cs="Arial"/>
          <w:sz w:val="18"/>
          <w:szCs w:val="18"/>
        </w:rPr>
      </w:pPr>
      <w:r>
        <w:rPr>
          <w:rFonts w:ascii="Arial" w:hAnsi="Arial" w:cs="Arial"/>
          <w:sz w:val="18"/>
          <w:szCs w:val="18"/>
        </w:rPr>
        <w:t>Tenir personalitat jurídica i plena capacitat d’obrar, d’acord amb el que preveu l’article 65 de la LCSP;</w:t>
      </w:r>
    </w:p>
    <w:p w14:paraId="58C629F3" w14:textId="77777777" w:rsidR="002972DF" w:rsidRDefault="002972DF" w:rsidP="00F51AB9">
      <w:pPr>
        <w:numPr>
          <w:ilvl w:val="0"/>
          <w:numId w:val="22"/>
        </w:numPr>
        <w:autoSpaceDE w:val="0"/>
        <w:autoSpaceDN w:val="0"/>
        <w:adjustRightInd w:val="0"/>
        <w:ind w:left="0"/>
        <w:jc w:val="both"/>
        <w:rPr>
          <w:rFonts w:ascii="Arial" w:hAnsi="Arial" w:cs="Arial"/>
          <w:sz w:val="18"/>
          <w:szCs w:val="18"/>
        </w:rPr>
      </w:pPr>
      <w:r>
        <w:rPr>
          <w:rFonts w:ascii="Arial" w:hAnsi="Arial" w:cs="Arial"/>
          <w:sz w:val="18"/>
          <w:szCs w:val="18"/>
        </w:rPr>
        <w:t>No estar incurses en alguna de les circumstàncies de prohibició de contractar recollides en l’article 71 de la LCSP, la qual cosa poden acreditar per qualsevol dels mitjans establerts en l’article 85 de la LCSP;</w:t>
      </w:r>
    </w:p>
    <w:p w14:paraId="454444B1" w14:textId="77777777" w:rsidR="002972DF" w:rsidRDefault="002972DF" w:rsidP="00F51AB9">
      <w:pPr>
        <w:numPr>
          <w:ilvl w:val="0"/>
          <w:numId w:val="22"/>
        </w:numPr>
        <w:autoSpaceDE w:val="0"/>
        <w:autoSpaceDN w:val="0"/>
        <w:adjustRightInd w:val="0"/>
        <w:ind w:left="0"/>
        <w:jc w:val="both"/>
        <w:rPr>
          <w:rFonts w:ascii="Arial" w:hAnsi="Arial" w:cs="Arial"/>
          <w:sz w:val="18"/>
          <w:szCs w:val="18"/>
        </w:rPr>
      </w:pPr>
      <w:r>
        <w:rPr>
          <w:rFonts w:ascii="Arial" w:hAnsi="Arial" w:cs="Arial"/>
          <w:sz w:val="18"/>
          <w:szCs w:val="18"/>
        </w:rPr>
        <w:t>Acreditar la solvència requerida, en els termes establerts en la clàusula desena d’aquest plec;</w:t>
      </w:r>
    </w:p>
    <w:p w14:paraId="670C05FA" w14:textId="77777777" w:rsidR="002972DF" w:rsidRDefault="002972DF" w:rsidP="00F51AB9">
      <w:pPr>
        <w:numPr>
          <w:ilvl w:val="0"/>
          <w:numId w:val="22"/>
        </w:numPr>
        <w:autoSpaceDE w:val="0"/>
        <w:autoSpaceDN w:val="0"/>
        <w:adjustRightInd w:val="0"/>
        <w:ind w:left="0"/>
        <w:jc w:val="both"/>
        <w:rPr>
          <w:rFonts w:ascii="Arial" w:hAnsi="Arial" w:cs="Arial"/>
          <w:sz w:val="18"/>
          <w:szCs w:val="18"/>
        </w:rPr>
      </w:pPr>
      <w:r>
        <w:rPr>
          <w:rFonts w:ascii="Arial" w:hAnsi="Arial" w:cs="Arial"/>
          <w:sz w:val="18"/>
          <w:szCs w:val="18"/>
        </w:rPr>
        <w:t>Tenir l’habilitació empresarial o professional que, si escau, sigui exigible per dur a terme la prestació que constitueixi l’objecte del contracte; i</w:t>
      </w:r>
    </w:p>
    <w:p w14:paraId="534E3331" w14:textId="77777777" w:rsidR="002972DF" w:rsidRDefault="002972DF" w:rsidP="00F51AB9">
      <w:pPr>
        <w:numPr>
          <w:ilvl w:val="0"/>
          <w:numId w:val="22"/>
        </w:numPr>
        <w:autoSpaceDE w:val="0"/>
        <w:autoSpaceDN w:val="0"/>
        <w:adjustRightInd w:val="0"/>
        <w:ind w:left="0"/>
        <w:jc w:val="both"/>
        <w:rPr>
          <w:rFonts w:ascii="Arial" w:hAnsi="Arial" w:cs="Arial"/>
          <w:sz w:val="18"/>
          <w:szCs w:val="18"/>
        </w:rPr>
      </w:pPr>
      <w:r>
        <w:rPr>
          <w:rFonts w:ascii="Arial" w:hAnsi="Arial" w:cs="Arial"/>
          <w:sz w:val="18"/>
          <w:szCs w:val="18"/>
        </w:rPr>
        <w:t>A més, quan, per així determinar-ho la normativa aplicable, se li requereixin a l’empresa contractista determinats requisits relatius a la seva organització, destinació dels seus beneficis, sistema de finançament o altres per poder participar en el procediment d'adjudicació, aquests s’han d’acreditar per les empreses licitadores.</w:t>
      </w:r>
    </w:p>
    <w:p w14:paraId="7A0EC3CD" w14:textId="77777777" w:rsidR="002972DF" w:rsidRDefault="002972DF" w:rsidP="002972DF">
      <w:pPr>
        <w:jc w:val="both"/>
        <w:rPr>
          <w:rFonts w:ascii="Arial" w:eastAsia="Calibri" w:hAnsi="Arial" w:cs="Arial"/>
          <w:sz w:val="18"/>
          <w:szCs w:val="18"/>
        </w:rPr>
      </w:pPr>
    </w:p>
    <w:p w14:paraId="237A89FC"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Així mateix, les prestacions objecte d’aquest contracte han d’estar compreses dins de les finalitats, objecte o àmbit d’activitat de les empreses licitadores, segons resulti dels seus estatuts o de les seves regles fundacionals.</w:t>
      </w:r>
    </w:p>
    <w:p w14:paraId="2F0C3B6D" w14:textId="77777777" w:rsidR="002972DF" w:rsidRDefault="002972DF" w:rsidP="002972DF">
      <w:pPr>
        <w:autoSpaceDE w:val="0"/>
        <w:autoSpaceDN w:val="0"/>
        <w:adjustRightInd w:val="0"/>
        <w:jc w:val="both"/>
        <w:rPr>
          <w:rFonts w:ascii="Arial" w:hAnsi="Arial" w:cs="Arial"/>
          <w:sz w:val="18"/>
          <w:szCs w:val="18"/>
        </w:rPr>
      </w:pPr>
    </w:p>
    <w:p w14:paraId="035084E4"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Les circumstàncies relatives a la capacitat, solvència i absència de prohibicions de contractar han de concórrer en la data final de presentació d’ofertes i subsistir en el moment de perfecció del contracte.</w:t>
      </w:r>
    </w:p>
    <w:p w14:paraId="4306CC76" w14:textId="77777777" w:rsidR="002972DF" w:rsidRDefault="002972DF" w:rsidP="002972DF">
      <w:pPr>
        <w:autoSpaceDE w:val="0"/>
        <w:autoSpaceDN w:val="0"/>
        <w:adjustRightInd w:val="0"/>
        <w:jc w:val="both"/>
        <w:rPr>
          <w:rFonts w:ascii="Arial" w:hAnsi="Arial" w:cs="Arial"/>
          <w:b/>
          <w:sz w:val="18"/>
          <w:szCs w:val="18"/>
        </w:rPr>
      </w:pPr>
      <w:r>
        <w:rPr>
          <w:rFonts w:ascii="Arial" w:hAnsi="Arial" w:cs="Arial"/>
          <w:b/>
          <w:sz w:val="18"/>
          <w:szCs w:val="18"/>
        </w:rPr>
        <w:t xml:space="preserve"> </w:t>
      </w:r>
    </w:p>
    <w:p w14:paraId="76DE9618"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9.2 </w:t>
      </w:r>
      <w:r>
        <w:rPr>
          <w:rFonts w:ascii="Arial" w:hAnsi="Arial" w:cs="Arial"/>
          <w:sz w:val="18"/>
          <w:szCs w:val="18"/>
        </w:rPr>
        <w:t>La capacitat d’obrar de les empreses espanyoles persones jurídiques s’acredita mitjançant l’escriptura de constitució o modificació inscrita en el Registre Mercantil, quan sigui exigible conforme a la legislació mercantil. Quan no ho sigui, s’acredita mitjançant l’escriptura o document de constitució, estatuts o acta fundacional, en què constin les normes que regulen la seva activitat, inscrits, si escau, en el corresponent registre oficial. També cal aportar el NIF de l’empresa.</w:t>
      </w:r>
    </w:p>
    <w:p w14:paraId="543115A5" w14:textId="77777777" w:rsidR="002972DF" w:rsidRDefault="002972DF" w:rsidP="002972DF">
      <w:pPr>
        <w:autoSpaceDE w:val="0"/>
        <w:autoSpaceDN w:val="0"/>
        <w:adjustRightInd w:val="0"/>
        <w:jc w:val="both"/>
        <w:rPr>
          <w:rFonts w:ascii="Arial" w:hAnsi="Arial" w:cs="Arial"/>
          <w:sz w:val="18"/>
          <w:szCs w:val="18"/>
        </w:rPr>
      </w:pPr>
    </w:p>
    <w:p w14:paraId="7A184FC0"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La capacitat d’obrar de les empreses espanyoles persones físiques s’acredita amb la presentació del NIF.</w:t>
      </w:r>
    </w:p>
    <w:p w14:paraId="11B87FC6" w14:textId="77777777" w:rsidR="002972DF" w:rsidRDefault="002972DF" w:rsidP="002972DF">
      <w:pPr>
        <w:autoSpaceDE w:val="0"/>
        <w:autoSpaceDN w:val="0"/>
        <w:adjustRightInd w:val="0"/>
        <w:jc w:val="both"/>
        <w:rPr>
          <w:rFonts w:ascii="Arial" w:hAnsi="Arial" w:cs="Arial"/>
          <w:sz w:val="18"/>
          <w:szCs w:val="18"/>
        </w:rPr>
      </w:pPr>
    </w:p>
    <w:p w14:paraId="6E0A8EB1"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La capacitat d’obrar de les empreses no espanyoles d’Estats membres de la Unió Europea o signataris de l’Acord sobre Espai Econòmic Europeu s’ha d’acreditar mitjançant la inscripció en els registres professionals o mercantils adients del seu Estat membre d’establiment o la presentació d’una declaració jurada o una de les certificacions que s’indiquen en l’annex XI</w:t>
      </w:r>
      <w:r>
        <w:rPr>
          <w:rFonts w:ascii="Arial" w:hAnsi="Arial" w:cs="Arial"/>
          <w:sz w:val="18"/>
          <w:szCs w:val="18"/>
          <w:vertAlign w:val="superscript"/>
        </w:rPr>
        <w:footnoteReference w:id="2"/>
      </w:r>
      <w:r>
        <w:rPr>
          <w:rFonts w:ascii="Arial" w:hAnsi="Arial" w:cs="Arial"/>
          <w:sz w:val="18"/>
          <w:szCs w:val="18"/>
        </w:rPr>
        <w:t xml:space="preserve"> de la Directiva 2014/24/UE.</w:t>
      </w:r>
    </w:p>
    <w:p w14:paraId="26110C3F" w14:textId="77777777" w:rsidR="002972DF" w:rsidRDefault="002972DF" w:rsidP="002972DF">
      <w:pPr>
        <w:autoSpaceDE w:val="0"/>
        <w:autoSpaceDN w:val="0"/>
        <w:adjustRightInd w:val="0"/>
        <w:jc w:val="both"/>
        <w:rPr>
          <w:rFonts w:ascii="Arial" w:hAnsi="Arial" w:cs="Arial"/>
          <w:sz w:val="18"/>
          <w:szCs w:val="18"/>
        </w:rPr>
      </w:pPr>
    </w:p>
    <w:p w14:paraId="770F8EBF"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 xml:space="preserve">La capacitat d’obrar de les empreses estrangeres d’Estats no membres de la Unió Europea ni signataris de l’Acord sobre Espai Econòmic Europeu s’acredita amb l’aportació d’un informe emès  per la missió diplomàtica permanent o per l’oficina consular d’Espanya del lloc del domicili de l’empresa, en el qual consti, prèvia acreditació per l’empresa, que figuren inscrites en el registre local professional, comercial o anàleg, o, en el seu defecte, que actuen habitualment en el tràfic local dins l’àmbit de les activitats que abasta l’objecte del contracte. També han d’aportar un informe de la missió diplomàtica permanent d’Espanya o de </w:t>
      </w:r>
      <w:r>
        <w:rPr>
          <w:rFonts w:ascii="Arial" w:hAnsi="Arial" w:cs="Arial"/>
          <w:sz w:val="18"/>
          <w:szCs w:val="18"/>
        </w:rPr>
        <w:lastRenderedPageBreak/>
        <w:t>la Secretaria General de Comerç Exterior, que acrediti que l’Estat del qual són nacionals ha signat l’Acord sobre contractació pública de l’Organització Mundial del Comerç (OMC), sempre que es tracti de contractes subjectes a regulació harmonitzada –de valor estimat igual o superior a 221.000 euros– o, en cas contrari, l’informe de reciprocitat al que fa referència l’article 80 de la LCSP.</w:t>
      </w:r>
    </w:p>
    <w:p w14:paraId="2AE428A1" w14:textId="77777777" w:rsidR="002972DF" w:rsidRDefault="002972DF" w:rsidP="002972DF">
      <w:pPr>
        <w:autoSpaceDE w:val="0"/>
        <w:autoSpaceDN w:val="0"/>
        <w:adjustRightInd w:val="0"/>
        <w:jc w:val="both"/>
        <w:rPr>
          <w:rFonts w:ascii="Arial" w:hAnsi="Arial" w:cs="Arial"/>
          <w:sz w:val="18"/>
          <w:szCs w:val="18"/>
        </w:rPr>
      </w:pPr>
    </w:p>
    <w:p w14:paraId="0DF76A0E"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sz w:val="18"/>
          <w:szCs w:val="18"/>
        </w:rPr>
        <w:t xml:space="preserve">9.3 </w:t>
      </w:r>
      <w:r>
        <w:rPr>
          <w:rFonts w:ascii="Arial" w:hAnsi="Arial" w:cs="Arial"/>
          <w:sz w:val="18"/>
          <w:szCs w:val="18"/>
        </w:rPr>
        <w:t>També poden participar en aquesta licitació les unions d’empreses que es constitueixin temporalment a aquest efecte (UTE), sense que sigui necessari formalitzar-les en escriptura pública fins que no se’ls hagi adjudicat el contracte. Aquestes empreses queden obligades solidàriament davant l’Administració i han de nomenar una persona representant o apoderada única amb poders suficients per exercir els drets i complir les obligacions que es derivin del contracte fins a la seva extinció, sense perjudici que les empreses atorguin poders mancomunats per a cobraments i pagaments d’una quantia significativa.</w:t>
      </w:r>
    </w:p>
    <w:p w14:paraId="67AC4C16" w14:textId="77777777" w:rsidR="002972DF" w:rsidRDefault="002972DF" w:rsidP="002972DF">
      <w:pPr>
        <w:autoSpaceDE w:val="0"/>
        <w:autoSpaceDN w:val="0"/>
        <w:adjustRightInd w:val="0"/>
        <w:jc w:val="both"/>
        <w:rPr>
          <w:rFonts w:ascii="Arial" w:hAnsi="Arial" w:cs="Arial"/>
          <w:sz w:val="18"/>
          <w:szCs w:val="18"/>
        </w:rPr>
      </w:pPr>
    </w:p>
    <w:p w14:paraId="57EFE040"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Les empreses que vulguin constituir unions temporals d’empreses per participar en licitacions públiques es poden trobar mitjançant la utilització de la funcionalitat punt de trobada de la Plataforma de Serveis de Contractació Pública de la Generalitat, que es troba dins l’apartat “Perfil del licitador”.</w:t>
      </w:r>
    </w:p>
    <w:p w14:paraId="287AE58C" w14:textId="77777777" w:rsidR="002972DF" w:rsidRDefault="002972DF" w:rsidP="002972DF">
      <w:pPr>
        <w:autoSpaceDE w:val="0"/>
        <w:autoSpaceDN w:val="0"/>
        <w:adjustRightInd w:val="0"/>
        <w:jc w:val="both"/>
        <w:rPr>
          <w:rFonts w:ascii="Arial" w:hAnsi="Arial" w:cs="Arial"/>
          <w:sz w:val="18"/>
          <w:szCs w:val="18"/>
        </w:rPr>
      </w:pPr>
    </w:p>
    <w:p w14:paraId="0DC4EDBA"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sz w:val="18"/>
          <w:szCs w:val="18"/>
        </w:rPr>
        <w:t>9.4</w:t>
      </w:r>
      <w:r>
        <w:rPr>
          <w:rFonts w:ascii="Arial" w:hAnsi="Arial" w:cs="Arial"/>
          <w:sz w:val="18"/>
          <w:szCs w:val="18"/>
        </w:rPr>
        <w:t xml:space="preserve"> La durada de la UTE ha de coincidir, almenys, amb la del contracte fins a la seva extinció.</w:t>
      </w:r>
    </w:p>
    <w:p w14:paraId="56E09F15" w14:textId="77777777" w:rsidR="002972DF" w:rsidRDefault="002972DF" w:rsidP="002972DF">
      <w:pPr>
        <w:autoSpaceDE w:val="0"/>
        <w:autoSpaceDN w:val="0"/>
        <w:adjustRightInd w:val="0"/>
        <w:jc w:val="both"/>
        <w:rPr>
          <w:rFonts w:ascii="Arial" w:hAnsi="Arial" w:cs="Arial"/>
          <w:sz w:val="18"/>
          <w:szCs w:val="18"/>
        </w:rPr>
      </w:pPr>
    </w:p>
    <w:p w14:paraId="0243D069"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9.5 </w:t>
      </w:r>
      <w:r>
        <w:rPr>
          <w:rFonts w:ascii="Arial" w:hAnsi="Arial" w:cs="Arial"/>
          <w:sz w:val="18"/>
          <w:szCs w:val="18"/>
        </w:rPr>
        <w:t>Les empreses que hagin participat en l’elaboració de les especificacions tècniques o dels documents preparatoris del contracte o hagin assessorat l’òrgan de contractació durant la preparació del procediment de contractació, poden participar en la licitació sempre que es garanteixi que la seva participació no falseja la competència.</w:t>
      </w:r>
    </w:p>
    <w:p w14:paraId="7E9EEF35" w14:textId="77777777" w:rsidR="002972DF" w:rsidRDefault="002972DF" w:rsidP="002972DF">
      <w:pPr>
        <w:autoSpaceDE w:val="0"/>
        <w:autoSpaceDN w:val="0"/>
        <w:adjustRightInd w:val="0"/>
        <w:jc w:val="both"/>
        <w:rPr>
          <w:rFonts w:ascii="Arial" w:hAnsi="Arial" w:cs="Arial"/>
          <w:b/>
          <w:sz w:val="18"/>
          <w:szCs w:val="18"/>
        </w:rPr>
      </w:pPr>
    </w:p>
    <w:p w14:paraId="324BC4C2" w14:textId="77777777" w:rsidR="002972DF" w:rsidRDefault="002972DF" w:rsidP="002972DF">
      <w:pPr>
        <w:keepNext/>
        <w:jc w:val="both"/>
        <w:outlineLvl w:val="1"/>
        <w:rPr>
          <w:rFonts w:ascii="Arial" w:hAnsi="Arial" w:cs="Arial"/>
          <w:b/>
          <w:sz w:val="18"/>
          <w:szCs w:val="18"/>
        </w:rPr>
      </w:pPr>
      <w:bookmarkStart w:id="20" w:name="_Toc514873481"/>
      <w:bookmarkStart w:id="21" w:name="Onzena"/>
      <w:r>
        <w:rPr>
          <w:rFonts w:ascii="Arial" w:hAnsi="Arial" w:cs="Arial"/>
          <w:b/>
          <w:sz w:val="18"/>
          <w:szCs w:val="18"/>
        </w:rPr>
        <w:t>Desena. Solvència de les empreses licitadores</w:t>
      </w:r>
      <w:bookmarkEnd w:id="20"/>
      <w:r>
        <w:rPr>
          <w:rFonts w:ascii="Arial" w:hAnsi="Arial" w:cs="Arial"/>
          <w:b/>
          <w:sz w:val="18"/>
          <w:szCs w:val="18"/>
        </w:rPr>
        <w:t xml:space="preserve"> </w:t>
      </w:r>
    </w:p>
    <w:p w14:paraId="1FC824AA" w14:textId="77777777" w:rsidR="002972DF" w:rsidRDefault="002972DF" w:rsidP="002972DF">
      <w:pPr>
        <w:autoSpaceDE w:val="0"/>
        <w:autoSpaceDN w:val="0"/>
        <w:adjustRightInd w:val="0"/>
        <w:jc w:val="both"/>
        <w:rPr>
          <w:rFonts w:ascii="Arial" w:hAnsi="Arial" w:cs="Arial"/>
          <w:b/>
          <w:bCs/>
          <w:sz w:val="18"/>
          <w:szCs w:val="18"/>
        </w:rPr>
      </w:pPr>
    </w:p>
    <w:p w14:paraId="5C334D98"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10.1 </w:t>
      </w:r>
      <w:r>
        <w:rPr>
          <w:rFonts w:ascii="Arial" w:hAnsi="Arial" w:cs="Arial"/>
          <w:sz w:val="18"/>
          <w:szCs w:val="18"/>
        </w:rPr>
        <w:t xml:space="preserve">Les empreses han d’acreditar que compleixen els requisits mínims de solvència que es detallen en </w:t>
      </w:r>
      <w:r>
        <w:rPr>
          <w:rFonts w:ascii="Arial" w:hAnsi="Arial" w:cs="Arial"/>
          <w:bCs/>
          <w:sz w:val="18"/>
          <w:szCs w:val="18"/>
        </w:rPr>
        <w:t>l’apartat F.1 del quadre de característiques</w:t>
      </w:r>
      <w:r>
        <w:rPr>
          <w:rFonts w:ascii="Arial" w:hAnsi="Arial" w:cs="Arial"/>
          <w:sz w:val="18"/>
          <w:szCs w:val="18"/>
        </w:rPr>
        <w:t xml:space="preserve">, bé a través dels mitjans d’acreditació que es relacionen en aquest mateix apartat </w:t>
      </w:r>
      <w:r>
        <w:rPr>
          <w:rFonts w:ascii="Arial" w:hAnsi="Arial" w:cs="Arial"/>
          <w:bCs/>
          <w:sz w:val="18"/>
          <w:szCs w:val="18"/>
        </w:rPr>
        <w:t>del quadre de característiques</w:t>
      </w:r>
      <w:r>
        <w:rPr>
          <w:rFonts w:ascii="Arial" w:hAnsi="Arial" w:cs="Arial"/>
          <w:sz w:val="18"/>
          <w:szCs w:val="18"/>
        </w:rPr>
        <w:t xml:space="preserve">, o bé alternativament mitjançant la classificació equivalent a aquesta solvència, que s’assenyala en </w:t>
      </w:r>
      <w:r>
        <w:rPr>
          <w:rFonts w:ascii="Arial" w:hAnsi="Arial" w:cs="Arial"/>
          <w:bCs/>
          <w:sz w:val="18"/>
          <w:szCs w:val="18"/>
        </w:rPr>
        <w:t>l’apartat F.2 del mateix quadre de característiques</w:t>
      </w:r>
      <w:r>
        <w:rPr>
          <w:rFonts w:ascii="Arial" w:hAnsi="Arial" w:cs="Arial"/>
          <w:sz w:val="18"/>
          <w:szCs w:val="18"/>
        </w:rPr>
        <w:t>. En aquest sentit, d’acord amb el previst en l’</w:t>
      </w:r>
      <w:r>
        <w:rPr>
          <w:rFonts w:ascii="Arial" w:hAnsi="Arial" w:cs="Arial"/>
          <w:b/>
          <w:sz w:val="18"/>
          <w:szCs w:val="18"/>
        </w:rPr>
        <w:t>article 77.1.b)</w:t>
      </w:r>
      <w:r>
        <w:rPr>
          <w:rFonts w:ascii="Arial" w:hAnsi="Arial" w:cs="Arial"/>
          <w:sz w:val="18"/>
          <w:szCs w:val="18"/>
        </w:rPr>
        <w:t xml:space="preserve"> de la LCSP, en els contractes de </w:t>
      </w:r>
      <w:r>
        <w:rPr>
          <w:rFonts w:ascii="Arial" w:hAnsi="Arial" w:cs="Arial"/>
          <w:b/>
          <w:sz w:val="18"/>
          <w:szCs w:val="18"/>
        </w:rPr>
        <w:t>serveis</w:t>
      </w:r>
      <w:r>
        <w:rPr>
          <w:rFonts w:ascii="Arial" w:hAnsi="Arial" w:cs="Arial"/>
          <w:sz w:val="18"/>
          <w:szCs w:val="18"/>
        </w:rPr>
        <w:t xml:space="preserve"> no és exigible la classificació empresarial. </w:t>
      </w:r>
      <w:r>
        <w:rPr>
          <w:rFonts w:ascii="Arial" w:hAnsi="Arial" w:cs="Arial"/>
          <w:b/>
          <w:sz w:val="18"/>
          <w:szCs w:val="18"/>
        </w:rPr>
        <w:t>Per a aquests contractes, els requisits específics de solvència exigits s’han d’indicar a l’anunci de licitació o a la invitació a participar en el procediment i s’han de detallar en els plecs del contracte.</w:t>
      </w:r>
    </w:p>
    <w:p w14:paraId="3734B721" w14:textId="77777777" w:rsidR="002972DF" w:rsidRDefault="002972DF" w:rsidP="002972DF">
      <w:pPr>
        <w:autoSpaceDE w:val="0"/>
        <w:autoSpaceDN w:val="0"/>
        <w:adjustRightInd w:val="0"/>
        <w:jc w:val="both"/>
        <w:rPr>
          <w:rFonts w:ascii="Arial" w:hAnsi="Arial" w:cs="Arial"/>
          <w:sz w:val="18"/>
          <w:szCs w:val="18"/>
        </w:rPr>
      </w:pPr>
    </w:p>
    <w:p w14:paraId="7C6250F0"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A les empreses que, per una raó vàlida, no estiguin en condicions de presentar les referències sol·licitades en l’apartat F.1 del quadre de característiques per acreditar la seva solvència econòmica i financera, se les autoritzarà a acreditar-la per mitjà de qualsevol altre document que l’òrgan de contractació consideri apropiat.</w:t>
      </w:r>
    </w:p>
    <w:p w14:paraId="62C8133A" w14:textId="77777777" w:rsidR="002972DF" w:rsidRDefault="002972DF" w:rsidP="002972DF">
      <w:pPr>
        <w:autoSpaceDE w:val="0"/>
        <w:autoSpaceDN w:val="0"/>
        <w:adjustRightInd w:val="0"/>
        <w:jc w:val="both"/>
        <w:rPr>
          <w:rFonts w:ascii="Arial" w:hAnsi="Arial" w:cs="Arial"/>
          <w:sz w:val="18"/>
          <w:szCs w:val="18"/>
        </w:rPr>
      </w:pPr>
    </w:p>
    <w:p w14:paraId="309684A5"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10.2 </w:t>
      </w:r>
      <w:r>
        <w:rPr>
          <w:rFonts w:ascii="Arial" w:hAnsi="Arial" w:cs="Arial"/>
          <w:sz w:val="18"/>
          <w:szCs w:val="18"/>
        </w:rPr>
        <w:t>Les empreses licitadores s’han de comprometre a dedicar o adscriure a l’execució del contracte els mitjans personals o materials suficients que s’indiquen en l’</w:t>
      </w:r>
      <w:r>
        <w:rPr>
          <w:rFonts w:ascii="Arial" w:hAnsi="Arial" w:cs="Arial"/>
          <w:bCs/>
          <w:sz w:val="18"/>
          <w:szCs w:val="18"/>
        </w:rPr>
        <w:t>apartat F.3 del quadre de característiques</w:t>
      </w:r>
      <w:r>
        <w:rPr>
          <w:rFonts w:ascii="Arial" w:hAnsi="Arial" w:cs="Arial"/>
          <w:sz w:val="18"/>
          <w:szCs w:val="18"/>
        </w:rPr>
        <w:t>.</w:t>
      </w:r>
    </w:p>
    <w:p w14:paraId="196B68FD" w14:textId="77777777" w:rsidR="002972DF" w:rsidRDefault="002972DF" w:rsidP="002972DF">
      <w:pPr>
        <w:autoSpaceDE w:val="0"/>
        <w:autoSpaceDN w:val="0"/>
        <w:adjustRightInd w:val="0"/>
        <w:jc w:val="both"/>
        <w:rPr>
          <w:rFonts w:ascii="Arial" w:hAnsi="Arial" w:cs="Arial"/>
          <w:sz w:val="18"/>
          <w:szCs w:val="18"/>
        </w:rPr>
      </w:pPr>
    </w:p>
    <w:p w14:paraId="48A76A7B"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10.3 </w:t>
      </w:r>
      <w:r>
        <w:rPr>
          <w:rFonts w:ascii="Arial" w:hAnsi="Arial" w:cs="Arial"/>
          <w:sz w:val="18"/>
          <w:szCs w:val="18"/>
        </w:rPr>
        <w:t>Les empreses licitadores poden recórrer per a l’execució del contracte a les capacitats d'altres entitats, amb independència de la naturalesa jurídica dels vincles que tinguin amb elles, per tal d’acreditar la seva solvència econòmica i financera i tècnica i professional, sempre que aquestes entitats no estiguin incurses en prohibició de contractar i que les empreses licitadores demostrin que durant tota la durada de l’execució del contracte disposaran efectivament dels recursos necessaris mitjançant la presentació a tal efecte del compromís per escrit de les entitats esmentades.</w:t>
      </w:r>
    </w:p>
    <w:p w14:paraId="59ACCFD7" w14:textId="77777777" w:rsidR="002972DF" w:rsidRDefault="002972DF" w:rsidP="002972DF">
      <w:pPr>
        <w:autoSpaceDE w:val="0"/>
        <w:autoSpaceDN w:val="0"/>
        <w:adjustRightInd w:val="0"/>
        <w:jc w:val="both"/>
        <w:rPr>
          <w:rFonts w:ascii="Arial" w:hAnsi="Arial" w:cs="Arial"/>
          <w:sz w:val="18"/>
          <w:szCs w:val="18"/>
        </w:rPr>
      </w:pPr>
    </w:p>
    <w:p w14:paraId="55AE5F2B"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No obstant això, respecte als criteris relatius als títols d'estudis i professionals i a l'experiència professional, les empreses només poden recórrer a les capacitats d'altres entitats si aquestes presten els serveis per als quals són necessàries les capacitats esmentades.</w:t>
      </w:r>
    </w:p>
    <w:p w14:paraId="1D85DC53" w14:textId="77777777" w:rsidR="002972DF" w:rsidRDefault="002972DF" w:rsidP="002972DF">
      <w:pPr>
        <w:autoSpaceDE w:val="0"/>
        <w:autoSpaceDN w:val="0"/>
        <w:adjustRightInd w:val="0"/>
        <w:jc w:val="both"/>
        <w:rPr>
          <w:rFonts w:ascii="Arial" w:hAnsi="Arial" w:cs="Arial"/>
          <w:sz w:val="18"/>
          <w:szCs w:val="18"/>
        </w:rPr>
      </w:pPr>
    </w:p>
    <w:p w14:paraId="33621E9D"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En les mateixes condicions, les UTE poden recórrer a les capacitats dels participants en la unió o d'altres entitats.</w:t>
      </w:r>
    </w:p>
    <w:p w14:paraId="563D4B4B" w14:textId="77777777" w:rsidR="002972DF" w:rsidRDefault="002972DF" w:rsidP="002972DF">
      <w:pPr>
        <w:autoSpaceDE w:val="0"/>
        <w:autoSpaceDN w:val="0"/>
        <w:adjustRightInd w:val="0"/>
        <w:jc w:val="both"/>
        <w:rPr>
          <w:rFonts w:ascii="Arial" w:hAnsi="Arial" w:cs="Arial"/>
          <w:sz w:val="18"/>
          <w:szCs w:val="18"/>
        </w:rPr>
      </w:pPr>
    </w:p>
    <w:p w14:paraId="087E696C"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10.4 </w:t>
      </w:r>
      <w:r>
        <w:rPr>
          <w:rFonts w:ascii="Arial" w:hAnsi="Arial" w:cs="Arial"/>
          <w:sz w:val="18"/>
          <w:szCs w:val="18"/>
        </w:rPr>
        <w:t>Els certificats comunitaris d’empresaris autoritzats per contractar als que fa referència l’article 97 de la LCSP constitueixen una presumpció d’aptitud en relació als requisits de selecció qualitativa que figurin en aquests.</w:t>
      </w:r>
    </w:p>
    <w:p w14:paraId="749EFA4C" w14:textId="77777777" w:rsidR="002972DF" w:rsidRDefault="002972DF" w:rsidP="002972DF">
      <w:pPr>
        <w:autoSpaceDE w:val="0"/>
        <w:autoSpaceDN w:val="0"/>
        <w:adjustRightInd w:val="0"/>
        <w:jc w:val="both"/>
        <w:rPr>
          <w:rFonts w:ascii="Arial" w:hAnsi="Arial" w:cs="Arial"/>
          <w:sz w:val="18"/>
          <w:szCs w:val="18"/>
        </w:rPr>
      </w:pPr>
    </w:p>
    <w:p w14:paraId="11F519F1"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10.5</w:t>
      </w:r>
      <w:r>
        <w:rPr>
          <w:rFonts w:ascii="Arial" w:hAnsi="Arial" w:cs="Arial"/>
          <w:bCs/>
          <w:sz w:val="18"/>
          <w:szCs w:val="18"/>
        </w:rPr>
        <w:t xml:space="preserve"> </w:t>
      </w:r>
      <w:r>
        <w:rPr>
          <w:rFonts w:ascii="Arial" w:hAnsi="Arial" w:cs="Arial"/>
          <w:sz w:val="18"/>
          <w:szCs w:val="18"/>
        </w:rPr>
        <w:t>En les UTE, totes les empreses que en formen part han d’acreditar la seva solvència, en els termes indicats en l’</w:t>
      </w:r>
      <w:r>
        <w:rPr>
          <w:rFonts w:ascii="Arial" w:hAnsi="Arial" w:cs="Arial"/>
          <w:bCs/>
          <w:sz w:val="18"/>
          <w:szCs w:val="18"/>
        </w:rPr>
        <w:t xml:space="preserve">apartat F.1 del quadre de característiques. </w:t>
      </w:r>
      <w:r>
        <w:rPr>
          <w:rFonts w:ascii="Arial" w:hAnsi="Arial" w:cs="Arial"/>
          <w:sz w:val="18"/>
          <w:szCs w:val="18"/>
        </w:rPr>
        <w:t>Per tal de determinar la solvència de la unió temporal, s’acumula l’acreditada per cadascuna de les seves integrants.</w:t>
      </w:r>
    </w:p>
    <w:p w14:paraId="02F0EE6C" w14:textId="77777777" w:rsidR="002972DF" w:rsidRDefault="002972DF" w:rsidP="002972DF">
      <w:pPr>
        <w:autoSpaceDE w:val="0"/>
        <w:autoSpaceDN w:val="0"/>
        <w:adjustRightInd w:val="0"/>
        <w:jc w:val="both"/>
        <w:rPr>
          <w:rFonts w:ascii="Arial" w:hAnsi="Arial" w:cs="Arial"/>
          <w:sz w:val="18"/>
          <w:szCs w:val="18"/>
          <w:highlight w:val="yellow"/>
        </w:rPr>
      </w:pPr>
    </w:p>
    <w:p w14:paraId="6FF75DBA" w14:textId="77777777" w:rsidR="002972DF" w:rsidRDefault="002972DF" w:rsidP="002972DF">
      <w:pPr>
        <w:keepNext/>
        <w:jc w:val="both"/>
        <w:outlineLvl w:val="0"/>
        <w:rPr>
          <w:rFonts w:ascii="Arial" w:hAnsi="Arial" w:cs="Arial"/>
          <w:b/>
          <w:kern w:val="28"/>
          <w:sz w:val="18"/>
          <w:szCs w:val="18"/>
        </w:rPr>
      </w:pPr>
      <w:bookmarkStart w:id="22" w:name="_Toc514873482"/>
      <w:bookmarkStart w:id="23" w:name="iiLICIT"/>
      <w:bookmarkEnd w:id="21"/>
      <w:r>
        <w:rPr>
          <w:rFonts w:ascii="Arial" w:hAnsi="Arial" w:cs="Arial"/>
          <w:b/>
          <w:kern w:val="28"/>
          <w:sz w:val="18"/>
          <w:szCs w:val="18"/>
          <w:lang w:val="es-ES"/>
        </w:rPr>
        <w:lastRenderedPageBreak/>
        <w:t>II. DISPOSICIONS RELATIVES A LA LICITACIÓ, L’ADJUDICACIÓ I LA FORMALITZACIÓ DEL CONTRACTE</w:t>
      </w:r>
      <w:bookmarkEnd w:id="22"/>
    </w:p>
    <w:bookmarkEnd w:id="23"/>
    <w:p w14:paraId="7FD3A71F" w14:textId="77777777" w:rsidR="002972DF" w:rsidRDefault="002972DF" w:rsidP="002972DF">
      <w:pPr>
        <w:autoSpaceDE w:val="0"/>
        <w:autoSpaceDN w:val="0"/>
        <w:adjustRightInd w:val="0"/>
        <w:jc w:val="both"/>
        <w:rPr>
          <w:rFonts w:ascii="Arial" w:hAnsi="Arial" w:cs="Arial"/>
          <w:b/>
          <w:bCs/>
          <w:sz w:val="18"/>
          <w:szCs w:val="18"/>
        </w:rPr>
      </w:pPr>
    </w:p>
    <w:p w14:paraId="75BF5F72" w14:textId="77777777" w:rsidR="002972DF" w:rsidRDefault="002972DF" w:rsidP="002972DF">
      <w:pPr>
        <w:keepNext/>
        <w:jc w:val="both"/>
        <w:outlineLvl w:val="1"/>
        <w:rPr>
          <w:rFonts w:ascii="Arial" w:hAnsi="Arial" w:cs="Arial"/>
          <w:b/>
          <w:sz w:val="18"/>
          <w:szCs w:val="18"/>
        </w:rPr>
      </w:pPr>
      <w:bookmarkStart w:id="24" w:name="_Toc514873483"/>
      <w:bookmarkStart w:id="25" w:name="Dotzena"/>
      <w:r>
        <w:rPr>
          <w:rFonts w:ascii="Arial" w:hAnsi="Arial" w:cs="Arial"/>
          <w:b/>
          <w:sz w:val="18"/>
          <w:szCs w:val="18"/>
        </w:rPr>
        <w:t>Onzena. Presentació de documentació i de proposicions</w:t>
      </w:r>
      <w:bookmarkEnd w:id="24"/>
    </w:p>
    <w:bookmarkEnd w:id="25"/>
    <w:p w14:paraId="49BD9D1D" w14:textId="77777777" w:rsidR="002972DF" w:rsidRDefault="002972DF" w:rsidP="002972DF">
      <w:pPr>
        <w:autoSpaceDE w:val="0"/>
        <w:autoSpaceDN w:val="0"/>
        <w:adjustRightInd w:val="0"/>
        <w:jc w:val="both"/>
        <w:rPr>
          <w:rFonts w:ascii="Arial" w:hAnsi="Arial" w:cs="Arial"/>
          <w:b/>
          <w:bCs/>
          <w:sz w:val="18"/>
          <w:szCs w:val="18"/>
          <w:highlight w:val="yellow"/>
        </w:rPr>
      </w:pPr>
    </w:p>
    <w:p w14:paraId="0A412F64" w14:textId="77777777" w:rsidR="002972DF" w:rsidRDefault="002972DF" w:rsidP="002972DF">
      <w:pPr>
        <w:autoSpaceDE w:val="0"/>
        <w:autoSpaceDN w:val="0"/>
        <w:adjustRightInd w:val="0"/>
        <w:jc w:val="both"/>
        <w:rPr>
          <w:rFonts w:ascii="Arial" w:hAnsi="Arial" w:cs="Arial"/>
          <w:bCs/>
          <w:sz w:val="18"/>
          <w:szCs w:val="18"/>
        </w:rPr>
      </w:pPr>
      <w:r>
        <w:rPr>
          <w:rFonts w:ascii="Arial" w:hAnsi="Arial" w:cs="Arial"/>
          <w:b/>
          <w:bCs/>
          <w:sz w:val="18"/>
          <w:szCs w:val="18"/>
        </w:rPr>
        <w:t xml:space="preserve">11.1 </w:t>
      </w:r>
      <w:r>
        <w:rPr>
          <w:rFonts w:ascii="Arial" w:hAnsi="Arial" w:cs="Arial"/>
          <w:sz w:val="18"/>
          <w:szCs w:val="18"/>
        </w:rPr>
        <w:t xml:space="preserve">Les empreses poden presentar oferta als diferents lots en què es divideix l’objecte del contracte, amb les limitacions que, en el seu cas, s’estableixin a l’apartat A.2 del quadre de característiques. </w:t>
      </w:r>
    </w:p>
    <w:p w14:paraId="01C3B83E" w14:textId="77777777" w:rsidR="002972DF" w:rsidRDefault="002972DF" w:rsidP="002972DF">
      <w:pPr>
        <w:autoSpaceDE w:val="0"/>
        <w:autoSpaceDN w:val="0"/>
        <w:adjustRightInd w:val="0"/>
        <w:jc w:val="both"/>
        <w:rPr>
          <w:rFonts w:ascii="Arial" w:hAnsi="Arial" w:cs="Arial"/>
          <w:bCs/>
          <w:sz w:val="18"/>
          <w:szCs w:val="18"/>
        </w:rPr>
      </w:pPr>
    </w:p>
    <w:p w14:paraId="4C7FDCBE" w14:textId="50508B59" w:rsidR="002972DF" w:rsidRDefault="002972DF" w:rsidP="002972DF">
      <w:pPr>
        <w:autoSpaceDE w:val="0"/>
        <w:autoSpaceDN w:val="0"/>
        <w:adjustRightInd w:val="0"/>
        <w:jc w:val="both"/>
        <w:rPr>
          <w:rFonts w:ascii="Arial" w:hAnsi="Arial" w:cs="Arial"/>
          <w:b/>
          <w:bCs/>
          <w:sz w:val="18"/>
          <w:szCs w:val="18"/>
        </w:rPr>
      </w:pPr>
      <w:r>
        <w:rPr>
          <w:rFonts w:ascii="Arial" w:hAnsi="Arial" w:cs="Arial"/>
          <w:b/>
          <w:bCs/>
          <w:sz w:val="18"/>
          <w:szCs w:val="18"/>
        </w:rPr>
        <w:t xml:space="preserve">11.2 </w:t>
      </w:r>
      <w:r>
        <w:rPr>
          <w:rFonts w:ascii="Arial" w:hAnsi="Arial" w:cs="Arial"/>
          <w:b/>
          <w:sz w:val="18"/>
          <w:szCs w:val="18"/>
        </w:rPr>
        <w:t>Les empreses licitadores han de presentar la documentació que c</w:t>
      </w:r>
      <w:r w:rsidR="00BC703A">
        <w:rPr>
          <w:rFonts w:ascii="Arial" w:hAnsi="Arial" w:cs="Arial"/>
          <w:b/>
          <w:sz w:val="18"/>
          <w:szCs w:val="18"/>
        </w:rPr>
        <w:t>onformi les seves ofertes en 2 o</w:t>
      </w:r>
      <w:r>
        <w:rPr>
          <w:rFonts w:ascii="Arial" w:hAnsi="Arial" w:cs="Arial"/>
          <w:b/>
          <w:sz w:val="18"/>
          <w:szCs w:val="18"/>
        </w:rPr>
        <w:t xml:space="preserve"> 3 sobres, segons s’indiqui en </w:t>
      </w:r>
      <w:r>
        <w:rPr>
          <w:rFonts w:ascii="Arial" w:hAnsi="Arial" w:cs="Arial"/>
          <w:b/>
          <w:bCs/>
          <w:sz w:val="18"/>
          <w:szCs w:val="18"/>
        </w:rPr>
        <w:t>l’apartat G del quadre de característiques</w:t>
      </w:r>
      <w:r>
        <w:rPr>
          <w:rFonts w:ascii="Arial" w:hAnsi="Arial" w:cs="Arial"/>
          <w:b/>
          <w:sz w:val="18"/>
          <w:szCs w:val="18"/>
        </w:rPr>
        <w:t>, en el termini màxim que s’assenyala en l’anunci de licitació, mitjançant l’eina de Sobre Digital accessible a</w:t>
      </w:r>
      <w:r>
        <w:rPr>
          <w:rFonts w:ascii="Arial" w:hAnsi="Arial" w:cs="Arial"/>
          <w:b/>
          <w:bCs/>
          <w:sz w:val="18"/>
          <w:szCs w:val="18"/>
        </w:rPr>
        <w:t xml:space="preserve"> l’adreça del perfil de contractant que s’indica en l’apartat E.3 del quadre de característiques</w:t>
      </w:r>
      <w:r>
        <w:rPr>
          <w:rFonts w:ascii="Arial" w:hAnsi="Arial" w:cs="Arial"/>
          <w:b/>
          <w:sz w:val="18"/>
          <w:szCs w:val="18"/>
        </w:rPr>
        <w:t>.</w:t>
      </w:r>
      <w:r w:rsidR="00BC703A">
        <w:rPr>
          <w:rFonts w:ascii="Arial" w:hAnsi="Arial" w:cs="Arial"/>
          <w:b/>
          <w:sz w:val="18"/>
          <w:szCs w:val="18"/>
        </w:rPr>
        <w:t xml:space="preserve"> </w:t>
      </w:r>
    </w:p>
    <w:p w14:paraId="60444409" w14:textId="77777777" w:rsidR="002972DF" w:rsidRDefault="002972DF" w:rsidP="002972DF">
      <w:pPr>
        <w:autoSpaceDE w:val="0"/>
        <w:autoSpaceDN w:val="0"/>
        <w:adjustRightInd w:val="0"/>
        <w:jc w:val="both"/>
        <w:rPr>
          <w:rFonts w:ascii="Arial" w:hAnsi="Arial" w:cs="Arial"/>
          <w:sz w:val="18"/>
          <w:szCs w:val="18"/>
        </w:rPr>
      </w:pPr>
    </w:p>
    <w:p w14:paraId="35F2E40A" w14:textId="77777777" w:rsidR="002972DF" w:rsidRDefault="002972DF" w:rsidP="002972DF">
      <w:pPr>
        <w:autoSpaceDE w:val="0"/>
        <w:autoSpaceDN w:val="0"/>
        <w:adjustRightInd w:val="0"/>
        <w:jc w:val="both"/>
        <w:rPr>
          <w:rFonts w:ascii="Arial" w:hAnsi="Arial" w:cs="Arial"/>
          <w:bCs/>
          <w:sz w:val="18"/>
          <w:szCs w:val="18"/>
        </w:rPr>
      </w:pPr>
      <w:r>
        <w:rPr>
          <w:rFonts w:ascii="Arial" w:hAnsi="Arial" w:cs="Arial"/>
          <w:bCs/>
          <w:sz w:val="18"/>
          <w:szCs w:val="18"/>
        </w:rPr>
        <w:t>Un cop accedeixin a través d’aquest enllaç a l’eina web de Sobre Digital, les empreses licitadores hauran d’omplir un formulari per donar-se d’alta a l’eina i, a continuació, rebran un missatge, al/s correu/s electrònic/s indicat/s en aquest formulari d’alta, d’activació de l’oferta.</w:t>
      </w:r>
    </w:p>
    <w:p w14:paraId="42231425" w14:textId="77777777" w:rsidR="002972DF" w:rsidRDefault="002972DF" w:rsidP="002972DF">
      <w:pPr>
        <w:autoSpaceDE w:val="0"/>
        <w:autoSpaceDN w:val="0"/>
        <w:adjustRightInd w:val="0"/>
        <w:jc w:val="both"/>
        <w:rPr>
          <w:rFonts w:ascii="Arial" w:hAnsi="Arial" w:cs="Arial"/>
          <w:bCs/>
          <w:sz w:val="18"/>
          <w:szCs w:val="18"/>
        </w:rPr>
      </w:pPr>
    </w:p>
    <w:p w14:paraId="56C8B857" w14:textId="77777777" w:rsidR="002972DF" w:rsidRDefault="002972DF" w:rsidP="002972DF">
      <w:pPr>
        <w:autoSpaceDE w:val="0"/>
        <w:autoSpaceDN w:val="0"/>
        <w:adjustRightInd w:val="0"/>
        <w:jc w:val="both"/>
        <w:rPr>
          <w:rFonts w:ascii="Arial" w:hAnsi="Arial" w:cs="Arial"/>
          <w:bCs/>
          <w:sz w:val="18"/>
          <w:szCs w:val="18"/>
        </w:rPr>
      </w:pPr>
      <w:r>
        <w:rPr>
          <w:rFonts w:ascii="Arial" w:hAnsi="Arial" w:cs="Arial"/>
          <w:b/>
          <w:bCs/>
          <w:sz w:val="18"/>
          <w:szCs w:val="18"/>
        </w:rPr>
        <w:t>Les adreces electròniques que les empreses licitadores indiquin en el formulari d’inscripció de l’eina de Sobre Digital, que seran les emprades per enviar correus electrònics relacionats amb l’ús de l’eina de Sobre Digital, han de ser les mateixes que les que designin en el seu DEUC per a rebre els avisos de notificacions i comunicacions mitjançant l’e-NOTUM</w:t>
      </w:r>
      <w:r>
        <w:rPr>
          <w:rFonts w:ascii="Arial" w:hAnsi="Arial" w:cs="Arial"/>
          <w:bCs/>
          <w:sz w:val="18"/>
          <w:szCs w:val="18"/>
        </w:rPr>
        <w:t>, d’acord amb l’apartat 11.10 d’aquesta clàusula.</w:t>
      </w:r>
    </w:p>
    <w:p w14:paraId="6D54C6D5" w14:textId="77777777" w:rsidR="002972DF" w:rsidRDefault="002972DF" w:rsidP="002972DF">
      <w:pPr>
        <w:autoSpaceDE w:val="0"/>
        <w:autoSpaceDN w:val="0"/>
        <w:adjustRightInd w:val="0"/>
        <w:jc w:val="both"/>
        <w:rPr>
          <w:rFonts w:ascii="Arial" w:hAnsi="Arial" w:cs="Arial"/>
          <w:bCs/>
          <w:sz w:val="18"/>
          <w:szCs w:val="18"/>
        </w:rPr>
      </w:pPr>
    </w:p>
    <w:p w14:paraId="685CC26D" w14:textId="77777777" w:rsidR="002972DF" w:rsidRDefault="002972DF" w:rsidP="002972DF">
      <w:pPr>
        <w:autoSpaceDE w:val="0"/>
        <w:autoSpaceDN w:val="0"/>
        <w:adjustRightInd w:val="0"/>
        <w:jc w:val="both"/>
        <w:rPr>
          <w:rFonts w:ascii="Arial" w:hAnsi="Arial" w:cs="Arial"/>
          <w:b/>
          <w:bCs/>
          <w:sz w:val="18"/>
          <w:szCs w:val="18"/>
        </w:rPr>
      </w:pPr>
      <w:r>
        <w:rPr>
          <w:rFonts w:ascii="Arial" w:hAnsi="Arial" w:cs="Arial"/>
          <w:b/>
          <w:bCs/>
          <w:sz w:val="18"/>
          <w:szCs w:val="18"/>
        </w:rPr>
        <w:t>Les empreses licitadores han de conservar el correu electrònic d’activació de l’oferta, atès que l’enllaç que es conté en el missatge d’activació és l’accés exclusiu de què disposaran per presentar les seves ofertes a través de l’eina de Sobre Digital.</w:t>
      </w:r>
    </w:p>
    <w:p w14:paraId="499BC2E9" w14:textId="77777777" w:rsidR="002972DF" w:rsidRDefault="002972DF" w:rsidP="002972DF">
      <w:pPr>
        <w:autoSpaceDE w:val="0"/>
        <w:autoSpaceDN w:val="0"/>
        <w:adjustRightInd w:val="0"/>
        <w:jc w:val="both"/>
        <w:rPr>
          <w:rFonts w:ascii="Arial" w:hAnsi="Arial" w:cs="Arial"/>
          <w:b/>
          <w:sz w:val="18"/>
          <w:szCs w:val="18"/>
        </w:rPr>
      </w:pPr>
    </w:p>
    <w:p w14:paraId="77915363" w14:textId="77777777" w:rsidR="002972DF" w:rsidRDefault="002972DF" w:rsidP="002972DF">
      <w:pPr>
        <w:autoSpaceDE w:val="0"/>
        <w:autoSpaceDN w:val="0"/>
        <w:adjustRightInd w:val="0"/>
        <w:jc w:val="both"/>
        <w:rPr>
          <w:rFonts w:ascii="Arial" w:hAnsi="Arial" w:cs="Arial"/>
          <w:bCs/>
          <w:sz w:val="18"/>
          <w:szCs w:val="18"/>
        </w:rPr>
      </w:pPr>
      <w:r>
        <w:rPr>
          <w:rFonts w:ascii="Arial" w:hAnsi="Arial" w:cs="Arial"/>
          <w:bCs/>
          <w:sz w:val="18"/>
          <w:szCs w:val="18"/>
        </w:rPr>
        <w:t>Accedint a l’espai web de presentació d’ofertes a través d’aquest enllaç tramès, les empreses licitadores hauran de preparar tota la documentació requerida i adjuntar-la en format electrònic en els sobres corresponents. Les empreses licitadores poden preparar i enviar aquesta documentació de forma esglaonada, abans de fer la presentació de l’oferta.</w:t>
      </w:r>
    </w:p>
    <w:p w14:paraId="1D38E8A4" w14:textId="77777777" w:rsidR="002972DF" w:rsidRDefault="002972DF" w:rsidP="002972DF">
      <w:pPr>
        <w:autoSpaceDE w:val="0"/>
        <w:autoSpaceDN w:val="0"/>
        <w:adjustRightInd w:val="0"/>
        <w:jc w:val="both"/>
        <w:rPr>
          <w:rFonts w:ascii="Arial" w:hAnsi="Arial" w:cs="Arial"/>
          <w:bCs/>
          <w:sz w:val="18"/>
          <w:szCs w:val="18"/>
        </w:rPr>
      </w:pPr>
    </w:p>
    <w:p w14:paraId="2B418FCE" w14:textId="77777777" w:rsidR="002972DF" w:rsidRDefault="002972DF" w:rsidP="002972DF">
      <w:pPr>
        <w:autoSpaceDE w:val="0"/>
        <w:autoSpaceDN w:val="0"/>
        <w:adjustRightInd w:val="0"/>
        <w:jc w:val="both"/>
        <w:rPr>
          <w:rFonts w:ascii="Arial" w:hAnsi="Arial" w:cs="Arial"/>
          <w:bCs/>
          <w:sz w:val="18"/>
          <w:szCs w:val="18"/>
        </w:rPr>
      </w:pPr>
      <w:r>
        <w:rPr>
          <w:rFonts w:ascii="Arial" w:hAnsi="Arial" w:cs="Arial"/>
          <w:bCs/>
          <w:sz w:val="18"/>
          <w:szCs w:val="18"/>
        </w:rPr>
        <w:t xml:space="preserve">Per poder iniciar la tramesa de la documentació, l’eina requerirà a les empreses licitadores que introdueixin una paraula clau per a cada sobre amb documentació xifrada que formi part de la licitació (pel sobre A no es requereix paraula clau, atès que la documentació no està xifrada). Amb aquesta paraula clau es xifrarà, en el moment de l’enviament de les ofertes, la documentació. Per tant, aquest procés de xifrat el duu a terme l’eina de Sobre Digital, de manera que les empreses licitadores NO han de xifrar prèviament els arxius mitjançant una altra eina. Així mateix, el desxifrat dels documents de les ofertes es realitza mitjançant la mateixa paraula clau, la qual han de custodiar les empreses licitadores. </w:t>
      </w:r>
      <w:r>
        <w:rPr>
          <w:rFonts w:ascii="Arial" w:hAnsi="Arial" w:cs="Arial"/>
          <w:b/>
          <w:bCs/>
          <w:sz w:val="18"/>
          <w:szCs w:val="18"/>
        </w:rPr>
        <w:t>Cal tenir en compte la importància de custodiar correctament aquesta o aquestes claus (poden ser la mateixa per tots els sobres o diferents per cadascun d’ells), ja que només les empreses licitadores la/les tenen (l’eina de Sobre Digital no guarda ni recorda les contrasenyes introduïdes) i són imprescindibles per al desxifrat de les ofertes i, per tant, per l’accés al seu contingut.</w:t>
      </w:r>
    </w:p>
    <w:p w14:paraId="0D369C78" w14:textId="77777777" w:rsidR="002972DF" w:rsidRDefault="002972DF" w:rsidP="002972DF">
      <w:pPr>
        <w:autoSpaceDE w:val="0"/>
        <w:autoSpaceDN w:val="0"/>
        <w:adjustRightInd w:val="0"/>
        <w:jc w:val="both"/>
        <w:rPr>
          <w:rFonts w:ascii="Arial" w:hAnsi="Arial" w:cs="Arial"/>
          <w:sz w:val="18"/>
          <w:szCs w:val="18"/>
        </w:rPr>
      </w:pPr>
    </w:p>
    <w:p w14:paraId="031D57C7"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L’Administració demanarà a les empreses licitadores, mitjançant el correu electrònic assenyalat en el formulari d’inscripció a l’oferta de l’eina de Sobre Digital, que accedeixin a l’eina web de Sobre Digital per introduir les seves paraules clau en el moment que correspongui.</w:t>
      </w:r>
    </w:p>
    <w:p w14:paraId="17BD18E7" w14:textId="77777777" w:rsidR="002972DF" w:rsidRDefault="002972DF" w:rsidP="002972DF">
      <w:pPr>
        <w:autoSpaceDE w:val="0"/>
        <w:autoSpaceDN w:val="0"/>
        <w:adjustRightInd w:val="0"/>
        <w:jc w:val="both"/>
        <w:rPr>
          <w:rFonts w:ascii="Arial" w:hAnsi="Arial" w:cs="Arial"/>
          <w:sz w:val="18"/>
          <w:szCs w:val="18"/>
          <w:highlight w:val="yellow"/>
        </w:rPr>
      </w:pPr>
    </w:p>
    <w:p w14:paraId="4C7124D2"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Quan les empreses licitadores introdueixin les paraules clau s’iniciarà el procés de desxifrat de la documentació, que es trobarà guardada en un espai virtual securitzat o “</w:t>
      </w:r>
      <w:r>
        <w:rPr>
          <w:rFonts w:ascii="Arial" w:hAnsi="Arial" w:cs="Arial"/>
          <w:i/>
          <w:sz w:val="18"/>
          <w:szCs w:val="18"/>
        </w:rPr>
        <w:t>caixa forta virtual</w:t>
      </w:r>
      <w:r>
        <w:rPr>
          <w:rFonts w:ascii="Arial" w:hAnsi="Arial" w:cs="Arial"/>
          <w:sz w:val="18"/>
          <w:szCs w:val="18"/>
        </w:rPr>
        <w:t>” que garanteix la inaccessibilitat a la documentació abans, en el seu cas, de la constitució de la Mesa i de l’acte d’obertura dels sobres, en la data i l’hora establertes.</w:t>
      </w:r>
    </w:p>
    <w:p w14:paraId="2B9E6109" w14:textId="77777777" w:rsidR="002972DF" w:rsidRDefault="002972DF" w:rsidP="002972DF">
      <w:pPr>
        <w:autoSpaceDE w:val="0"/>
        <w:autoSpaceDN w:val="0"/>
        <w:adjustRightInd w:val="0"/>
        <w:jc w:val="both"/>
        <w:rPr>
          <w:rFonts w:ascii="Arial" w:hAnsi="Arial" w:cs="Arial"/>
          <w:sz w:val="18"/>
          <w:szCs w:val="18"/>
        </w:rPr>
      </w:pPr>
    </w:p>
    <w:p w14:paraId="75FD5A74" w14:textId="77777777" w:rsidR="002972DF" w:rsidRDefault="002972DF" w:rsidP="002972DF">
      <w:pPr>
        <w:autoSpaceDE w:val="0"/>
        <w:autoSpaceDN w:val="0"/>
        <w:adjustRightInd w:val="0"/>
        <w:jc w:val="both"/>
        <w:rPr>
          <w:rFonts w:ascii="Arial" w:hAnsi="Arial" w:cs="Arial"/>
          <w:b/>
          <w:sz w:val="18"/>
          <w:szCs w:val="18"/>
        </w:rPr>
      </w:pPr>
      <w:r>
        <w:rPr>
          <w:rFonts w:ascii="Arial" w:hAnsi="Arial" w:cs="Arial"/>
          <w:b/>
          <w:sz w:val="18"/>
          <w:szCs w:val="18"/>
          <w:u w:val="single"/>
        </w:rPr>
        <w:t>Es demanarà a les empreses licitadores que introdueixin la/es paraula/es clau 24 hores després de finalitzat el termini de presentació d’ofertes i, en tot cas, l’han/les han d’introduir dins del termini establert abans de l’obertura del primer sobre xifrat.</w:t>
      </w:r>
    </w:p>
    <w:p w14:paraId="1383F939" w14:textId="77777777" w:rsidR="002972DF" w:rsidRDefault="002972DF" w:rsidP="002972DF">
      <w:pPr>
        <w:autoSpaceDE w:val="0"/>
        <w:autoSpaceDN w:val="0"/>
        <w:adjustRightInd w:val="0"/>
        <w:jc w:val="both"/>
        <w:rPr>
          <w:rFonts w:ascii="Arial" w:hAnsi="Arial" w:cs="Arial"/>
          <w:b/>
          <w:bCs/>
          <w:sz w:val="18"/>
          <w:szCs w:val="18"/>
        </w:rPr>
      </w:pPr>
    </w:p>
    <w:p w14:paraId="48FCB488" w14:textId="77777777" w:rsidR="002972DF" w:rsidRDefault="002972DF" w:rsidP="002972DF">
      <w:pPr>
        <w:autoSpaceDE w:val="0"/>
        <w:autoSpaceDN w:val="0"/>
        <w:adjustRightInd w:val="0"/>
        <w:jc w:val="both"/>
        <w:rPr>
          <w:rFonts w:ascii="Arial" w:hAnsi="Arial" w:cs="Arial"/>
          <w:bCs/>
          <w:sz w:val="18"/>
          <w:szCs w:val="18"/>
        </w:rPr>
      </w:pPr>
      <w:r>
        <w:rPr>
          <w:rFonts w:ascii="Arial" w:hAnsi="Arial" w:cs="Arial"/>
          <w:sz w:val="18"/>
          <w:szCs w:val="18"/>
        </w:rPr>
        <w:t xml:space="preserve">En cas que alguna empresa licitadora no introdueixi la paraula clau, no es podrà accedir al contingut del sobre xifrat. Així, </w:t>
      </w:r>
      <w:r>
        <w:rPr>
          <w:rFonts w:ascii="Arial" w:hAnsi="Arial" w:cs="Arial"/>
          <w:b/>
          <w:sz w:val="18"/>
          <w:szCs w:val="18"/>
        </w:rPr>
        <w:t xml:space="preserve">atès que la presentació d’ofertes a través de l’eina de Sobre Digital es basa en el xifratge de la documentació i requereix </w:t>
      </w:r>
      <w:r>
        <w:rPr>
          <w:rFonts w:ascii="Arial" w:hAnsi="Arial" w:cs="Arial"/>
          <w:b/>
          <w:sz w:val="18"/>
          <w:szCs w:val="18"/>
          <w:u w:val="single"/>
        </w:rPr>
        <w:t>necessàriament</w:t>
      </w:r>
      <w:r>
        <w:rPr>
          <w:rFonts w:ascii="Arial" w:hAnsi="Arial" w:cs="Arial"/>
          <w:b/>
          <w:sz w:val="18"/>
          <w:szCs w:val="18"/>
        </w:rPr>
        <w:t xml:space="preserve"> la introducció per part de les empreses licitadores de la/les paraula/es clau, que només elles custodien durant tot el procés, per poder accedir al contingut xifrat dels sobres, no es podrà efectuar la valoració de la documentació de la seva oferta que no es pugui desxifrar per no haver introduït l’empresa la paraula clau.</w:t>
      </w:r>
    </w:p>
    <w:p w14:paraId="21A6A16C" w14:textId="77777777" w:rsidR="002972DF" w:rsidRDefault="002972DF" w:rsidP="002972DF">
      <w:pPr>
        <w:autoSpaceDE w:val="0"/>
        <w:autoSpaceDN w:val="0"/>
        <w:adjustRightInd w:val="0"/>
        <w:jc w:val="both"/>
        <w:rPr>
          <w:rFonts w:ascii="Arial" w:hAnsi="Arial" w:cs="Arial"/>
          <w:bCs/>
          <w:sz w:val="18"/>
          <w:szCs w:val="18"/>
        </w:rPr>
      </w:pPr>
    </w:p>
    <w:p w14:paraId="108B61D0"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 xml:space="preserve">Una vegada complimentada tota la documentació de l’oferta i adjuntats els documents que la conformen, es farà la presentació pròpiament dita de l’oferta, la qual no es considera presentada fins que no ha estat </w:t>
      </w:r>
      <w:r>
        <w:rPr>
          <w:rFonts w:ascii="Arial" w:hAnsi="Arial" w:cs="Arial"/>
          <w:sz w:val="18"/>
          <w:szCs w:val="18"/>
        </w:rPr>
        <w:lastRenderedPageBreak/>
        <w:t>registrada, amb l’apunt d’entrada corresponent, a través de l’eina. A partir del moment en què l’oferta s’hagi presentat, ja no es podrà modificar la documentació tramesa.</w:t>
      </w:r>
    </w:p>
    <w:p w14:paraId="4E34172B" w14:textId="77777777" w:rsidR="002972DF" w:rsidRDefault="002972DF" w:rsidP="002972DF">
      <w:pPr>
        <w:autoSpaceDE w:val="0"/>
        <w:autoSpaceDN w:val="0"/>
        <w:adjustRightInd w:val="0"/>
        <w:jc w:val="both"/>
        <w:rPr>
          <w:rFonts w:ascii="Arial" w:hAnsi="Arial" w:cs="Arial"/>
          <w:sz w:val="18"/>
          <w:szCs w:val="18"/>
        </w:rPr>
      </w:pPr>
    </w:p>
    <w:p w14:paraId="3F69A5B6"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Cal tenir en compte que l’eina de Sobre Digital no permet suprimir o modificar les ofertes un cop presentades; sí és possible en qualsevol moment anterior a l’enviament de l’oferta. En cas que una empresa licitadora presenti dues o més ofertes a un mateix lot/contracte dins del termini de presentació d’ofertes, pretenent que l’última substitueixi a una o unes ofertes anteriors, ha d’informar-ho així fefaentment a l’òrgan de contractació i aquest o, en el seu cas, la mesa de contractació, valorarà el que procedeixi respecte d’aquestes ofertes.</w:t>
      </w:r>
    </w:p>
    <w:p w14:paraId="53070FD5" w14:textId="77777777" w:rsidR="002972DF" w:rsidRDefault="002972DF" w:rsidP="002972DF">
      <w:pPr>
        <w:autoSpaceDE w:val="0"/>
        <w:autoSpaceDN w:val="0"/>
        <w:adjustRightInd w:val="0"/>
        <w:jc w:val="both"/>
        <w:rPr>
          <w:rFonts w:ascii="Arial" w:hAnsi="Arial" w:cs="Arial"/>
          <w:sz w:val="18"/>
          <w:szCs w:val="18"/>
        </w:rPr>
      </w:pPr>
    </w:p>
    <w:p w14:paraId="50F73A9D"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En cas de fallida tècnica que impossibiliti l’ús de l’eina de Sobre Digital el darrer dia de presentació de les proposicions, l’òrgan de contractació ampliarà el termini de presentació de les mateixes el temps que es consideri imprescindible, modificant el termini de presentació d’ofertes; publicant a la Plataforma de Serveis de Contractació Pública l’esmena corresponent; i, addicionalment, comunicant el canvi de data a totes les empreses que haguessin activat oferta.</w:t>
      </w:r>
    </w:p>
    <w:p w14:paraId="379089E1" w14:textId="77777777" w:rsidR="002972DF" w:rsidRDefault="002972DF" w:rsidP="002972DF">
      <w:pPr>
        <w:autoSpaceDE w:val="0"/>
        <w:autoSpaceDN w:val="0"/>
        <w:adjustRightInd w:val="0"/>
        <w:jc w:val="both"/>
        <w:rPr>
          <w:rFonts w:ascii="Arial" w:hAnsi="Arial" w:cs="Arial"/>
          <w:bCs/>
          <w:sz w:val="18"/>
          <w:szCs w:val="18"/>
        </w:rPr>
      </w:pPr>
    </w:p>
    <w:p w14:paraId="3F064558"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Es pot trobar material de suport sobre com preparar una oferta mitjançant l’eina de Sobre Digital a l’apartat de “Licitació electrònica” de la Plataforma de Serveis de Contractació Pública, a l’adreça web següent:</w:t>
      </w:r>
    </w:p>
    <w:p w14:paraId="6E9F1B2E" w14:textId="77777777" w:rsidR="002972DF" w:rsidRDefault="009A512F" w:rsidP="002972DF">
      <w:pPr>
        <w:autoSpaceDE w:val="0"/>
        <w:autoSpaceDN w:val="0"/>
        <w:adjustRightInd w:val="0"/>
        <w:jc w:val="both"/>
        <w:rPr>
          <w:rFonts w:ascii="Arial" w:hAnsi="Arial" w:cs="Arial"/>
          <w:bCs/>
          <w:sz w:val="18"/>
          <w:szCs w:val="18"/>
        </w:rPr>
      </w:pPr>
      <w:hyperlink r:id="rId13" w:history="1">
        <w:r w:rsidR="002972DF">
          <w:rPr>
            <w:rStyle w:val="Enlla"/>
            <w:rFonts w:cs="Arial"/>
            <w:sz w:val="18"/>
            <w:szCs w:val="18"/>
          </w:rPr>
          <w:t>https://contractaciopublica.gencat.cat/ecofin_sobre/AppJava/views/ajuda/empreses/index.xhtml</w:t>
        </w:r>
      </w:hyperlink>
    </w:p>
    <w:p w14:paraId="68E2A839" w14:textId="77777777" w:rsidR="002972DF" w:rsidRDefault="002972DF" w:rsidP="002972DF">
      <w:pPr>
        <w:autoSpaceDE w:val="0"/>
        <w:autoSpaceDN w:val="0"/>
        <w:adjustRightInd w:val="0"/>
        <w:jc w:val="both"/>
        <w:rPr>
          <w:rFonts w:ascii="Arial" w:hAnsi="Arial" w:cs="Arial"/>
          <w:bCs/>
          <w:sz w:val="18"/>
          <w:szCs w:val="18"/>
        </w:rPr>
      </w:pPr>
    </w:p>
    <w:p w14:paraId="5A5C7DEE"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11.3 </w:t>
      </w:r>
      <w:r>
        <w:rPr>
          <w:rFonts w:ascii="Arial" w:hAnsi="Arial" w:cs="Arial"/>
          <w:sz w:val="18"/>
          <w:szCs w:val="18"/>
        </w:rPr>
        <w:t>D’acord amb el que disposa l’apartat 1.</w:t>
      </w:r>
      <w:r>
        <w:rPr>
          <w:rFonts w:ascii="Arial" w:hAnsi="Arial" w:cs="Arial"/>
          <w:iCs/>
          <w:sz w:val="18"/>
          <w:szCs w:val="18"/>
        </w:rPr>
        <w:t>h</w:t>
      </w:r>
      <w:r>
        <w:rPr>
          <w:rFonts w:ascii="Arial" w:hAnsi="Arial" w:cs="Arial"/>
          <w:i/>
          <w:iCs/>
          <w:sz w:val="18"/>
          <w:szCs w:val="18"/>
        </w:rPr>
        <w:t xml:space="preserve"> </w:t>
      </w:r>
      <w:r>
        <w:rPr>
          <w:rFonts w:ascii="Arial" w:hAnsi="Arial" w:cs="Arial"/>
          <w:sz w:val="18"/>
          <w:szCs w:val="18"/>
        </w:rPr>
        <w:t>de la disposició addicional setzena de la LCSP, l’enviament de les ofertes mitjançant l’eina de Sobre Digital es podrà fer en dues fases, transmetent primer l’empremta electrònica de la documentació de l’oferta, dins del termini de presentació d’ofertes, amb la recepció de la qual es considerarà efectuada la seva presentació a tots els efectes, i després fent l’enviament de la documentació de l’oferta pròpiament dita, en un termini màxim de 24 hores. En cas de no efectuar-se aquesta segona remissió en el termini de 24 hores, es considerarà que l’oferta ha estat retirada.</w:t>
      </w:r>
    </w:p>
    <w:p w14:paraId="2957EA88" w14:textId="77777777" w:rsidR="002972DF" w:rsidRDefault="002972DF" w:rsidP="002972DF">
      <w:pPr>
        <w:autoSpaceDE w:val="0"/>
        <w:autoSpaceDN w:val="0"/>
        <w:adjustRightInd w:val="0"/>
        <w:jc w:val="both"/>
        <w:rPr>
          <w:rFonts w:ascii="Arial" w:hAnsi="Arial" w:cs="Arial"/>
          <w:sz w:val="18"/>
          <w:szCs w:val="18"/>
        </w:rPr>
      </w:pPr>
    </w:p>
    <w:p w14:paraId="2CCD196E"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sz w:val="18"/>
          <w:szCs w:val="18"/>
        </w:rPr>
        <w:t>Si es fa ús d’aquesta possibilitat, cal tenir en compte que la documentació tramesa en aquesta segona fase ha de coincidir totalment amb aquella respecte de la que s’ha enviat l’empremta digital prèviament, de manera que no es pot produïr cap modificació dels fitxers electrònics que configuren la documentació de l’oferta. En aquest sentit, cal assenyalar la importància de no manipular aquests arxius (ni, per exemple, fer-ne còpies</w:t>
      </w:r>
      <w:r>
        <w:rPr>
          <w:rFonts w:ascii="Arial" w:hAnsi="Arial" w:cs="Arial"/>
          <w:sz w:val="18"/>
          <w:szCs w:val="18"/>
        </w:rPr>
        <w:t>, encara que siguin de contingut idèntic) per tal de no variar-ne l’empremta electrònica, que és la que es comprovarà per assegurar la coincidència de documents en les ofertes trameses en dues fases.</w:t>
      </w:r>
    </w:p>
    <w:p w14:paraId="53556960" w14:textId="77777777" w:rsidR="002972DF" w:rsidRDefault="002972DF" w:rsidP="002972DF">
      <w:pPr>
        <w:autoSpaceDE w:val="0"/>
        <w:autoSpaceDN w:val="0"/>
        <w:adjustRightInd w:val="0"/>
        <w:jc w:val="both"/>
        <w:rPr>
          <w:rFonts w:ascii="Arial" w:hAnsi="Arial" w:cs="Arial"/>
          <w:sz w:val="18"/>
          <w:szCs w:val="18"/>
        </w:rPr>
      </w:pPr>
    </w:p>
    <w:p w14:paraId="0EB86E9B" w14:textId="77777777" w:rsidR="002972DF" w:rsidRDefault="002972DF" w:rsidP="002972DF">
      <w:pPr>
        <w:autoSpaceDE w:val="0"/>
        <w:autoSpaceDN w:val="0"/>
        <w:adjustRightInd w:val="0"/>
        <w:jc w:val="both"/>
        <w:rPr>
          <w:rFonts w:ascii="Arial" w:hAnsi="Arial" w:cs="Arial"/>
          <w:b/>
          <w:bCs/>
          <w:sz w:val="18"/>
          <w:szCs w:val="18"/>
        </w:rPr>
      </w:pPr>
      <w:r>
        <w:rPr>
          <w:rFonts w:ascii="Arial" w:hAnsi="Arial" w:cs="Arial"/>
          <w:b/>
          <w:sz w:val="18"/>
          <w:szCs w:val="18"/>
        </w:rPr>
        <w:t>Les proposicions presentades fora de termini no seran admeses sota cap concepte.</w:t>
      </w:r>
    </w:p>
    <w:p w14:paraId="5477E4E8" w14:textId="77777777" w:rsidR="002972DF" w:rsidRDefault="002972DF" w:rsidP="002972DF">
      <w:pPr>
        <w:autoSpaceDE w:val="0"/>
        <w:autoSpaceDN w:val="0"/>
        <w:adjustRightInd w:val="0"/>
        <w:jc w:val="both"/>
        <w:rPr>
          <w:rFonts w:ascii="Arial" w:hAnsi="Arial" w:cs="Arial"/>
          <w:bCs/>
          <w:sz w:val="18"/>
          <w:szCs w:val="18"/>
        </w:rPr>
      </w:pPr>
    </w:p>
    <w:p w14:paraId="169585C1" w14:textId="77777777" w:rsidR="002972DF" w:rsidRDefault="002972DF" w:rsidP="002972DF">
      <w:pPr>
        <w:autoSpaceDE w:val="0"/>
        <w:autoSpaceDN w:val="0"/>
        <w:adjustRightInd w:val="0"/>
        <w:jc w:val="both"/>
        <w:rPr>
          <w:rFonts w:ascii="Arial" w:hAnsi="Arial" w:cs="Arial"/>
          <w:b/>
          <w:sz w:val="18"/>
          <w:szCs w:val="18"/>
        </w:rPr>
      </w:pPr>
      <w:r>
        <w:rPr>
          <w:rFonts w:ascii="Arial" w:hAnsi="Arial" w:cs="Arial"/>
          <w:b/>
          <w:bCs/>
          <w:sz w:val="18"/>
          <w:szCs w:val="18"/>
        </w:rPr>
        <w:t xml:space="preserve">11.4 </w:t>
      </w:r>
      <w:r>
        <w:rPr>
          <w:rFonts w:ascii="Arial" w:hAnsi="Arial" w:cs="Arial"/>
          <w:sz w:val="18"/>
          <w:szCs w:val="18"/>
        </w:rPr>
        <w:t xml:space="preserve">Les ofertes presentades han d’estar lliures de virus informàtics i de qualsevol tipus de programa o codi nociu, ja que en cap cas es poden obrir els documents afectats per un virus amb les eines corporatives de la Generalitat de Catalunya. Així, </w:t>
      </w:r>
      <w:r>
        <w:rPr>
          <w:rFonts w:ascii="Arial" w:hAnsi="Arial" w:cs="Arial"/>
          <w:b/>
          <w:sz w:val="18"/>
          <w:szCs w:val="18"/>
        </w:rPr>
        <w:t>és obligació de les empreses contractistes passar els documents per un antivirus i, en cas d’arribar documents de les seves ofertes amb virus, serà responsabilitat d’elles que l’Administració no pugui accedir al contingut d’aquests.</w:t>
      </w:r>
    </w:p>
    <w:p w14:paraId="0138FF0E" w14:textId="77777777" w:rsidR="002972DF" w:rsidRDefault="002972DF" w:rsidP="002972DF">
      <w:pPr>
        <w:autoSpaceDE w:val="0"/>
        <w:autoSpaceDN w:val="0"/>
        <w:adjustRightInd w:val="0"/>
        <w:jc w:val="both"/>
        <w:rPr>
          <w:rFonts w:ascii="Arial" w:hAnsi="Arial" w:cs="Arial"/>
          <w:sz w:val="18"/>
          <w:szCs w:val="18"/>
        </w:rPr>
      </w:pPr>
    </w:p>
    <w:p w14:paraId="029D6992" w14:textId="77777777" w:rsidR="002972DF" w:rsidRDefault="002972DF" w:rsidP="002972DF">
      <w:pPr>
        <w:autoSpaceDE w:val="0"/>
        <w:autoSpaceDN w:val="0"/>
        <w:adjustRightInd w:val="0"/>
        <w:jc w:val="both"/>
        <w:rPr>
          <w:rFonts w:ascii="Arial" w:hAnsi="Arial" w:cs="Arial"/>
          <w:b/>
          <w:sz w:val="18"/>
          <w:szCs w:val="18"/>
        </w:rPr>
      </w:pPr>
      <w:r>
        <w:rPr>
          <w:rFonts w:ascii="Arial" w:hAnsi="Arial" w:cs="Arial"/>
          <w:sz w:val="18"/>
          <w:szCs w:val="18"/>
        </w:rPr>
        <w:t xml:space="preserve">En cas que algun document presentat per les empreses licitadores estigui malmès, en blanc o sigui il·legible o estigui afectat per algun virus informàtic, la Mesa de contractació valorarà, en funció de quina sigui la documentació afectada, les conseqüències jurídiques respecte de la participació d’aquesta empresa en el procediment, que s’hagin de derivar de la impossibilitat d’accedir al contingut d’algun dels documents de l’oferta. </w:t>
      </w:r>
      <w:r>
        <w:rPr>
          <w:rFonts w:ascii="Arial" w:hAnsi="Arial" w:cs="Arial"/>
          <w:b/>
          <w:sz w:val="18"/>
          <w:szCs w:val="18"/>
        </w:rPr>
        <w:t>En cas de tractar-se de documents imprescindibles per conèixer o valorar l’oferta, la mesa podrà acordar l’exclusió de l’empresa.</w:t>
      </w:r>
    </w:p>
    <w:p w14:paraId="6BE7C354" w14:textId="77777777" w:rsidR="002972DF" w:rsidRDefault="002972DF" w:rsidP="002972DF">
      <w:pPr>
        <w:autoSpaceDE w:val="0"/>
        <w:autoSpaceDN w:val="0"/>
        <w:adjustRightInd w:val="0"/>
        <w:jc w:val="both"/>
        <w:rPr>
          <w:rFonts w:ascii="Arial" w:hAnsi="Arial" w:cs="Arial"/>
          <w:sz w:val="18"/>
          <w:szCs w:val="18"/>
        </w:rPr>
      </w:pPr>
    </w:p>
    <w:p w14:paraId="353D692F"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Les empreses licitadores podran presentar una còpia de seguretat dels documents electrònics presentats en suport físic electrònic, que serà sol·licitada a les empreses licitadores en cas de necessitat, per tal de poder accedir al contingut dels documents en cas que estiguin malmesos. En aquest sentit, cal recordar la importància de no manipular aquests arxius per tal de no variar-ne l’empremta electrònica, que és la que es comprovarà per assegurar la coincidència dels documents de la còpia de seguretat, tramesos en suport físic electrònic, i dels tramesos en l’oferta, a través de l’eina de Sobre Digital. Així mateix, cal tenir en compte que aquesta còpia no podrà ser emprada en el cas d’haver enviat documents amb virus a través de l’eina de Sobre Digital, atesa la impossibilitat tècnica en aquests casos de poder fer la comparació de les empremtes electròniques i, per tant, de poder garantir la no modificació de les ofertes un cop finalitzat el termini de presentació.</w:t>
      </w:r>
    </w:p>
    <w:p w14:paraId="0FF8FE61" w14:textId="77777777" w:rsidR="002972DF" w:rsidRDefault="002972DF" w:rsidP="002972DF">
      <w:pPr>
        <w:autoSpaceDE w:val="0"/>
        <w:autoSpaceDN w:val="0"/>
        <w:adjustRightInd w:val="0"/>
        <w:jc w:val="both"/>
        <w:rPr>
          <w:rFonts w:ascii="Arial" w:hAnsi="Arial" w:cs="Arial"/>
          <w:bCs/>
          <w:sz w:val="18"/>
          <w:szCs w:val="18"/>
        </w:rPr>
      </w:pPr>
    </w:p>
    <w:p w14:paraId="5E437B98" w14:textId="77777777" w:rsidR="002972DF" w:rsidRDefault="002972DF" w:rsidP="002972DF">
      <w:pPr>
        <w:autoSpaceDE w:val="0"/>
        <w:autoSpaceDN w:val="0"/>
        <w:adjustRightInd w:val="0"/>
        <w:jc w:val="both"/>
        <w:rPr>
          <w:rFonts w:ascii="Arial" w:hAnsi="Arial" w:cs="Arial"/>
          <w:bCs/>
          <w:sz w:val="18"/>
          <w:szCs w:val="18"/>
        </w:rPr>
      </w:pPr>
      <w:r>
        <w:rPr>
          <w:rFonts w:ascii="Arial" w:hAnsi="Arial" w:cs="Arial"/>
          <w:b/>
          <w:bCs/>
          <w:sz w:val="18"/>
          <w:szCs w:val="18"/>
        </w:rPr>
        <w:t>11.5</w:t>
      </w:r>
      <w:r>
        <w:rPr>
          <w:rFonts w:ascii="Arial" w:hAnsi="Arial" w:cs="Arial"/>
          <w:bCs/>
          <w:sz w:val="18"/>
          <w:szCs w:val="18"/>
        </w:rPr>
        <w:t xml:space="preserve"> L’eina de Sobre Digital no permet la presentació d’arxius de mida superior a 25 Mb. Per aquest motiu, els arxius de les ofertes d’aquesta mida s’han de comprimir o fragmentar en diverses parts. La partició s’ha de realitzar manualment (sense utilitzar eines del tipus winzip o winrar de partició automàtica) i sense incorporar cap tipus de contrasenya. Els arxius resultants de la partició s’incorporen en l’apartat d’altra documentació numerats (part 1 de 2, part 2 de 2).</w:t>
      </w:r>
    </w:p>
    <w:p w14:paraId="5DE96470" w14:textId="77777777" w:rsidR="002972DF" w:rsidRDefault="002972DF" w:rsidP="002972DF">
      <w:pPr>
        <w:autoSpaceDE w:val="0"/>
        <w:autoSpaceDN w:val="0"/>
        <w:adjustRightInd w:val="0"/>
        <w:jc w:val="both"/>
        <w:rPr>
          <w:rFonts w:ascii="Arial" w:hAnsi="Arial" w:cs="Arial"/>
          <w:b/>
          <w:bCs/>
          <w:sz w:val="18"/>
          <w:szCs w:val="18"/>
        </w:rPr>
      </w:pPr>
    </w:p>
    <w:p w14:paraId="5DBEFDF1"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sz w:val="18"/>
          <w:szCs w:val="18"/>
        </w:rPr>
        <w:t>11.6</w:t>
      </w:r>
      <w:r>
        <w:rPr>
          <w:rFonts w:ascii="Arial" w:hAnsi="Arial" w:cs="Arial"/>
          <w:sz w:val="18"/>
          <w:szCs w:val="18"/>
        </w:rPr>
        <w:t xml:space="preserve"> Les especificacions tècniques necessàries per a la presentació electrònica d’ofertes es troben disponibles a l’apartat de “Licitació electrònica” de la Plataforma de Serveis de Contractació Pública, a l’adreça web següent:</w:t>
      </w:r>
    </w:p>
    <w:p w14:paraId="0320FDEA" w14:textId="77777777" w:rsidR="002972DF" w:rsidRDefault="009A512F" w:rsidP="002972DF">
      <w:pPr>
        <w:autoSpaceDE w:val="0"/>
        <w:autoSpaceDN w:val="0"/>
        <w:adjustRightInd w:val="0"/>
        <w:jc w:val="both"/>
        <w:rPr>
          <w:rFonts w:ascii="Arial" w:hAnsi="Arial" w:cs="Arial"/>
          <w:sz w:val="18"/>
          <w:szCs w:val="18"/>
        </w:rPr>
      </w:pPr>
      <w:hyperlink r:id="rId14" w:history="1">
        <w:r w:rsidR="002972DF">
          <w:rPr>
            <w:rStyle w:val="Enlla"/>
            <w:rFonts w:cs="Arial"/>
            <w:sz w:val="18"/>
            <w:szCs w:val="18"/>
          </w:rPr>
          <w:t>https://contractaciopublica.gencat.cat/ecofin_sobre/AppJava/views/ajuda/empreses/index.xhtml</w:t>
        </w:r>
      </w:hyperlink>
    </w:p>
    <w:p w14:paraId="23B9BB0C" w14:textId="77777777" w:rsidR="002972DF" w:rsidRDefault="002972DF" w:rsidP="002972DF">
      <w:pPr>
        <w:autoSpaceDE w:val="0"/>
        <w:autoSpaceDN w:val="0"/>
        <w:adjustRightInd w:val="0"/>
        <w:jc w:val="both"/>
        <w:rPr>
          <w:rFonts w:ascii="Arial" w:hAnsi="Arial" w:cs="Arial"/>
          <w:sz w:val="18"/>
          <w:szCs w:val="18"/>
        </w:rPr>
      </w:pPr>
    </w:p>
    <w:p w14:paraId="27498851" w14:textId="77777777" w:rsidR="002972DF" w:rsidRDefault="002972DF" w:rsidP="002972DF">
      <w:pPr>
        <w:autoSpaceDE w:val="0"/>
        <w:autoSpaceDN w:val="0"/>
        <w:adjustRightInd w:val="0"/>
        <w:jc w:val="both"/>
        <w:rPr>
          <w:rFonts w:ascii="Arial" w:hAnsi="Arial" w:cs="Arial"/>
          <w:bCs/>
          <w:sz w:val="18"/>
          <w:szCs w:val="18"/>
        </w:rPr>
      </w:pPr>
      <w:r>
        <w:rPr>
          <w:rFonts w:ascii="Arial" w:hAnsi="Arial" w:cs="Arial"/>
          <w:sz w:val="18"/>
          <w:szCs w:val="18"/>
        </w:rPr>
        <w:t xml:space="preserve">D’altra banda, els formats de documents electrònics admissibles són els </w:t>
      </w:r>
      <w:r>
        <w:rPr>
          <w:rFonts w:ascii="Arial" w:hAnsi="Arial" w:cs="Arial"/>
          <w:snapToGrid w:val="0"/>
          <w:sz w:val="18"/>
          <w:szCs w:val="18"/>
        </w:rPr>
        <w:t>formats estàndards de mercat (</w:t>
      </w:r>
      <w:r>
        <w:rPr>
          <w:rFonts w:ascii="Arial" w:hAnsi="Arial" w:cs="Arial"/>
          <w:i/>
          <w:snapToGrid w:val="0"/>
          <w:sz w:val="18"/>
          <w:szCs w:val="18"/>
        </w:rPr>
        <w:t xml:space="preserve">Office, OpenXML, OpenDocument, PDF </w:t>
      </w:r>
      <w:r>
        <w:rPr>
          <w:rFonts w:ascii="Arial" w:hAnsi="Arial" w:cs="Arial"/>
          <w:snapToGrid w:val="0"/>
          <w:sz w:val="18"/>
          <w:szCs w:val="18"/>
        </w:rPr>
        <w:t>o similar) i han de garantir la lliure i plena accessibilitat per l'òrgan de contractació, els òrgans de fiscalització i control, els òrgans jurisdiccionals i els interessats, durant el termini pel qual s'hagi de conservar l'expedient.</w:t>
      </w:r>
    </w:p>
    <w:p w14:paraId="4AFF4472" w14:textId="77777777" w:rsidR="002972DF" w:rsidRDefault="002972DF" w:rsidP="002972DF">
      <w:pPr>
        <w:autoSpaceDE w:val="0"/>
        <w:autoSpaceDN w:val="0"/>
        <w:adjustRightInd w:val="0"/>
        <w:jc w:val="both"/>
        <w:rPr>
          <w:rFonts w:ascii="Arial" w:hAnsi="Arial" w:cs="Arial"/>
          <w:bCs/>
          <w:sz w:val="18"/>
          <w:szCs w:val="18"/>
        </w:rPr>
      </w:pPr>
    </w:p>
    <w:p w14:paraId="3DF1AC05"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11.7 </w:t>
      </w:r>
      <w:r>
        <w:rPr>
          <w:rFonts w:ascii="Arial" w:hAnsi="Arial" w:cs="Arial"/>
          <w:sz w:val="18"/>
          <w:szCs w:val="18"/>
        </w:rPr>
        <w:t>D’acord amb l’article 23 del RGLCAP, les empreses estrangeres han de presentar la documentació traduïda de forma oficial al català i/o al castellà.</w:t>
      </w:r>
    </w:p>
    <w:p w14:paraId="7B611727" w14:textId="77777777" w:rsidR="002972DF" w:rsidRDefault="002972DF" w:rsidP="002972DF">
      <w:pPr>
        <w:autoSpaceDE w:val="0"/>
        <w:autoSpaceDN w:val="0"/>
        <w:adjustRightInd w:val="0"/>
        <w:jc w:val="both"/>
        <w:rPr>
          <w:rFonts w:ascii="Arial" w:hAnsi="Arial" w:cs="Arial"/>
          <w:sz w:val="18"/>
          <w:szCs w:val="18"/>
        </w:rPr>
      </w:pPr>
    </w:p>
    <w:p w14:paraId="56C21D1E" w14:textId="77777777" w:rsidR="002972DF" w:rsidRDefault="002972DF" w:rsidP="002972DF">
      <w:pPr>
        <w:autoSpaceDE w:val="0"/>
        <w:autoSpaceDN w:val="0"/>
        <w:adjustRightInd w:val="0"/>
        <w:jc w:val="both"/>
        <w:rPr>
          <w:rFonts w:ascii="Arial" w:hAnsi="Arial" w:cs="Arial"/>
          <w:bCs/>
          <w:sz w:val="18"/>
          <w:szCs w:val="18"/>
        </w:rPr>
      </w:pPr>
      <w:r>
        <w:rPr>
          <w:rFonts w:ascii="Arial" w:hAnsi="Arial" w:cs="Arial"/>
          <w:b/>
          <w:bCs/>
          <w:sz w:val="18"/>
          <w:szCs w:val="18"/>
        </w:rPr>
        <w:t xml:space="preserve">11.8 </w:t>
      </w:r>
      <w:r>
        <w:rPr>
          <w:rFonts w:ascii="Arial" w:hAnsi="Arial" w:cs="Arial"/>
          <w:sz w:val="18"/>
          <w:szCs w:val="18"/>
        </w:rPr>
        <w:t>Les persones interessades en el procediment de licitació podran sol·licitar a l’òrgan de contractació informació addicional sobre els plecs i demés documentació complementària, el qual la facilitarà almenys sis dies abans de què finalitzi el termini fixat per a la presentació d’ofertes, sempre que l'hagin demanat almenys 12 dies abans del transcurs del termini de presentació de les proposicions.</w:t>
      </w:r>
    </w:p>
    <w:p w14:paraId="6FE3DBBE" w14:textId="77777777" w:rsidR="002972DF" w:rsidRDefault="002972DF" w:rsidP="002972DF">
      <w:pPr>
        <w:autoSpaceDE w:val="0"/>
        <w:autoSpaceDN w:val="0"/>
        <w:adjustRightInd w:val="0"/>
        <w:jc w:val="both"/>
        <w:rPr>
          <w:rFonts w:ascii="Arial" w:hAnsi="Arial" w:cs="Arial"/>
          <w:bCs/>
          <w:sz w:val="18"/>
          <w:szCs w:val="18"/>
        </w:rPr>
      </w:pPr>
    </w:p>
    <w:p w14:paraId="1371EBAE" w14:textId="77777777" w:rsidR="002972DF" w:rsidRDefault="002972DF" w:rsidP="002972DF">
      <w:pPr>
        <w:autoSpaceDE w:val="0"/>
        <w:autoSpaceDN w:val="0"/>
        <w:adjustRightInd w:val="0"/>
        <w:jc w:val="both"/>
        <w:rPr>
          <w:rFonts w:ascii="Arial" w:hAnsi="Arial" w:cs="Arial"/>
          <w:bCs/>
          <w:sz w:val="18"/>
          <w:szCs w:val="18"/>
        </w:rPr>
      </w:pPr>
      <w:r>
        <w:rPr>
          <w:rFonts w:ascii="Arial" w:hAnsi="Arial" w:cs="Arial"/>
          <w:sz w:val="18"/>
          <w:szCs w:val="18"/>
        </w:rPr>
        <w:t xml:space="preserve">Les persones interessades en el procediment de licitació també poden dirigir-se a l’òrgan de contractació per sol·licitar aclariments del que estableixen els plecs o la resta de documentació, a través de l’apartat de preguntes i respostes del tauler d’avisos de l’espai virtual de la licitació. Aquestes preguntes i respostes seran públiques i accessibles a través del tauler esmentat, residenciat en el perfil de contractant </w:t>
      </w:r>
      <w:r>
        <w:rPr>
          <w:rFonts w:ascii="Arial" w:hAnsi="Arial" w:cs="Arial"/>
          <w:bCs/>
          <w:sz w:val="18"/>
          <w:szCs w:val="18"/>
        </w:rPr>
        <w:t>que s’indica en l’apartat E.3 del quadre de característiques</w:t>
      </w:r>
      <w:r>
        <w:rPr>
          <w:rFonts w:ascii="Arial" w:hAnsi="Arial" w:cs="Arial"/>
          <w:sz w:val="18"/>
          <w:szCs w:val="18"/>
        </w:rPr>
        <w:t>.</w:t>
      </w:r>
    </w:p>
    <w:p w14:paraId="146B3C2B" w14:textId="77777777" w:rsidR="002972DF" w:rsidRDefault="002972DF" w:rsidP="002972DF">
      <w:pPr>
        <w:autoSpaceDE w:val="0"/>
        <w:autoSpaceDN w:val="0"/>
        <w:adjustRightInd w:val="0"/>
        <w:jc w:val="both"/>
        <w:rPr>
          <w:rFonts w:ascii="Arial" w:hAnsi="Arial" w:cs="Arial"/>
          <w:bCs/>
          <w:sz w:val="18"/>
          <w:szCs w:val="18"/>
        </w:rPr>
      </w:pPr>
    </w:p>
    <w:p w14:paraId="70EFFBCF"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11.9 </w:t>
      </w:r>
      <w:r>
        <w:rPr>
          <w:rFonts w:ascii="Arial" w:hAnsi="Arial" w:cs="Arial"/>
          <w:sz w:val="18"/>
          <w:szCs w:val="18"/>
        </w:rPr>
        <w:t>Les proposicions són secretes i la seva presentació suposa l'acceptació incondicionada per part de l’empresa licitadora del contingut del present plec, així com del plec de prescripcions tècniques, així com l’autorització a la mesa i a l’òrgan de contractació per consultar les dades que recullen el Registre Electrònic d’Empreses Licitadores de la Generalitat de Catalunya o el Registre oficial de licitadors i empreses classificades del sector públic, o les llistes oficials d’operadors econòmics d’un Estat membre de la Unió Europea.</w:t>
      </w:r>
    </w:p>
    <w:p w14:paraId="419C2B43" w14:textId="77777777" w:rsidR="002972DF" w:rsidRDefault="002972DF" w:rsidP="002972DF">
      <w:pPr>
        <w:autoSpaceDE w:val="0"/>
        <w:autoSpaceDN w:val="0"/>
        <w:adjustRightInd w:val="0"/>
        <w:jc w:val="both"/>
        <w:rPr>
          <w:rFonts w:ascii="Arial" w:hAnsi="Arial" w:cs="Arial"/>
          <w:sz w:val="18"/>
          <w:szCs w:val="18"/>
        </w:rPr>
      </w:pPr>
    </w:p>
    <w:p w14:paraId="1F3474F2"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11.9 </w:t>
      </w:r>
      <w:r>
        <w:rPr>
          <w:rFonts w:ascii="Arial" w:hAnsi="Arial" w:cs="Arial"/>
          <w:sz w:val="18"/>
          <w:szCs w:val="18"/>
        </w:rPr>
        <w:t>Cada empresa licitadora no pot presentar més d’una proposició. Tampoc pot subscriure cap proposta en UTE amb d’altres si ho ha fet individualment o figurar en més d’una unió temporal. La infracció d’aquestes normes dona lloc a la no-admissió de cap de les propostes que hagi subscrit.</w:t>
      </w:r>
    </w:p>
    <w:p w14:paraId="3A7725F5" w14:textId="77777777" w:rsidR="002972DF" w:rsidRDefault="002972DF" w:rsidP="002972DF">
      <w:pPr>
        <w:autoSpaceDE w:val="0"/>
        <w:autoSpaceDN w:val="0"/>
        <w:adjustRightInd w:val="0"/>
        <w:jc w:val="both"/>
        <w:rPr>
          <w:rFonts w:ascii="Arial" w:hAnsi="Arial" w:cs="Arial"/>
          <w:sz w:val="18"/>
          <w:szCs w:val="18"/>
        </w:rPr>
      </w:pPr>
    </w:p>
    <w:p w14:paraId="07F7EAC5" w14:textId="77777777" w:rsidR="002972DF" w:rsidRDefault="002972DF" w:rsidP="002972DF">
      <w:pPr>
        <w:autoSpaceDE w:val="0"/>
        <w:autoSpaceDN w:val="0"/>
        <w:adjustRightInd w:val="0"/>
        <w:jc w:val="both"/>
        <w:rPr>
          <w:rFonts w:ascii="Arial" w:hAnsi="Arial" w:cs="Arial"/>
          <w:b/>
          <w:bCs/>
          <w:sz w:val="18"/>
          <w:szCs w:val="18"/>
        </w:rPr>
      </w:pPr>
      <w:r>
        <w:rPr>
          <w:rFonts w:ascii="Arial" w:hAnsi="Arial" w:cs="Arial"/>
          <w:b/>
          <w:bCs/>
          <w:sz w:val="18"/>
          <w:szCs w:val="18"/>
        </w:rPr>
        <w:t>11.11 Contingut dels sobres</w:t>
      </w:r>
    </w:p>
    <w:p w14:paraId="4CF634F9" w14:textId="77777777" w:rsidR="002972DF" w:rsidRDefault="002972DF" w:rsidP="002972DF">
      <w:pPr>
        <w:autoSpaceDE w:val="0"/>
        <w:autoSpaceDN w:val="0"/>
        <w:adjustRightInd w:val="0"/>
        <w:jc w:val="both"/>
        <w:rPr>
          <w:rFonts w:ascii="Arial" w:hAnsi="Arial" w:cs="Arial"/>
          <w:b/>
          <w:bCs/>
          <w:sz w:val="18"/>
          <w:szCs w:val="18"/>
        </w:rPr>
      </w:pPr>
    </w:p>
    <w:p w14:paraId="1C5B1125" w14:textId="77777777" w:rsidR="002972DF" w:rsidRDefault="002972DF" w:rsidP="002972DF">
      <w:pPr>
        <w:pStyle w:val="Default"/>
        <w:ind w:left="0" w:firstLine="0"/>
        <w:rPr>
          <w:rFonts w:ascii="Arial" w:hAnsi="Arial" w:cs="Arial"/>
          <w:color w:val="auto"/>
          <w:sz w:val="18"/>
          <w:szCs w:val="18"/>
        </w:rPr>
      </w:pPr>
      <w:r>
        <w:rPr>
          <w:rFonts w:ascii="Arial" w:hAnsi="Arial" w:cs="Arial"/>
          <w:color w:val="auto"/>
          <w:sz w:val="18"/>
          <w:szCs w:val="18"/>
        </w:rPr>
        <w:t xml:space="preserve">Cal tenir en compte que les dades personals de les empreses licitadores, obtingudes per l’Administració en aquest procediment de contractació, seran tractades per la unitat responsable de l’activitat de tractament amb la finalitat o les finalitats identificades en </w:t>
      </w:r>
      <w:r>
        <w:rPr>
          <w:rFonts w:ascii="Arial" w:hAnsi="Arial" w:cs="Arial"/>
          <w:b/>
          <w:color w:val="auto"/>
          <w:sz w:val="18"/>
          <w:szCs w:val="18"/>
        </w:rPr>
        <w:t>l’annex 15</w:t>
      </w:r>
      <w:r>
        <w:rPr>
          <w:rFonts w:ascii="Arial" w:hAnsi="Arial" w:cs="Arial"/>
          <w:color w:val="auto"/>
          <w:sz w:val="18"/>
          <w:szCs w:val="18"/>
        </w:rPr>
        <w:t xml:space="preserve">, relatiu a la Informació bàsica sobre protecció de dades de caràcter personal dels licitadors. </w:t>
      </w:r>
    </w:p>
    <w:p w14:paraId="6CAD865D" w14:textId="77777777" w:rsidR="002972DF" w:rsidRDefault="002972DF" w:rsidP="002972DF">
      <w:pPr>
        <w:pStyle w:val="Default"/>
        <w:ind w:left="0" w:firstLine="0"/>
        <w:rPr>
          <w:rFonts w:ascii="Arial" w:hAnsi="Arial" w:cs="Arial"/>
          <w:color w:val="auto"/>
          <w:sz w:val="18"/>
          <w:szCs w:val="18"/>
        </w:rPr>
      </w:pPr>
    </w:p>
    <w:p w14:paraId="58089A64"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Així mateix, cal recordar que en cas que amb ocasió de la participació en aquesta licitació les empreses hagin de comunicar dades personals, tant per incorporar-les en les seves ofertes, com per acreditar el compliment dels requisits previs a l'adjudicació, han de complir l'obligació de comptar amb el consentiment informat previ de les persones afectades, d’acord amb el que preveuen els articles 6 i 11 de la Llei orgànica 3/2018, de 5 de desembre, de protecció de dades personals i garantia dels drets digitals.</w:t>
      </w:r>
    </w:p>
    <w:p w14:paraId="5D17CADD" w14:textId="77777777" w:rsidR="002972DF" w:rsidRDefault="002972DF" w:rsidP="002972DF">
      <w:pPr>
        <w:autoSpaceDE w:val="0"/>
        <w:autoSpaceDN w:val="0"/>
        <w:adjustRightInd w:val="0"/>
        <w:jc w:val="both"/>
        <w:rPr>
          <w:rFonts w:ascii="Arial" w:hAnsi="Arial" w:cs="Arial"/>
          <w:b/>
          <w:bCs/>
          <w:sz w:val="18"/>
          <w:szCs w:val="18"/>
          <w:highlight w:val="yellow"/>
        </w:rPr>
      </w:pPr>
    </w:p>
    <w:p w14:paraId="74CE66A2" w14:textId="77777777" w:rsidR="002972DF" w:rsidRDefault="002972DF" w:rsidP="002972DF">
      <w:pPr>
        <w:autoSpaceDE w:val="0"/>
        <w:autoSpaceDN w:val="0"/>
        <w:adjustRightInd w:val="0"/>
        <w:jc w:val="both"/>
        <w:rPr>
          <w:rFonts w:ascii="Arial" w:hAnsi="Arial" w:cs="Arial"/>
          <w:b/>
          <w:bCs/>
          <w:sz w:val="18"/>
          <w:szCs w:val="18"/>
          <w:u w:val="single"/>
        </w:rPr>
      </w:pPr>
      <w:r>
        <w:rPr>
          <w:rFonts w:ascii="Arial" w:hAnsi="Arial" w:cs="Arial"/>
          <w:b/>
          <w:bCs/>
          <w:sz w:val="18"/>
          <w:szCs w:val="18"/>
          <w:u w:val="single"/>
        </w:rPr>
        <w:t>CONTINGUT DEL SOBRE A (DOCUMENTACIÓ GENERAL)</w:t>
      </w:r>
    </w:p>
    <w:p w14:paraId="2D4459B3" w14:textId="77777777" w:rsidR="002972DF" w:rsidRDefault="002972DF" w:rsidP="002972DF">
      <w:pPr>
        <w:autoSpaceDE w:val="0"/>
        <w:autoSpaceDN w:val="0"/>
        <w:adjustRightInd w:val="0"/>
        <w:jc w:val="both"/>
        <w:rPr>
          <w:rFonts w:ascii="Arial" w:hAnsi="Arial" w:cs="Arial"/>
          <w:b/>
          <w:bCs/>
          <w:sz w:val="18"/>
          <w:szCs w:val="18"/>
        </w:rPr>
      </w:pPr>
    </w:p>
    <w:p w14:paraId="323203D1" w14:textId="77777777" w:rsidR="002972DF" w:rsidRDefault="002972DF" w:rsidP="00F51AB9">
      <w:pPr>
        <w:numPr>
          <w:ilvl w:val="0"/>
          <w:numId w:val="23"/>
        </w:numPr>
        <w:autoSpaceDE w:val="0"/>
        <w:autoSpaceDN w:val="0"/>
        <w:adjustRightInd w:val="0"/>
        <w:ind w:left="0"/>
        <w:jc w:val="both"/>
        <w:rPr>
          <w:rFonts w:ascii="Arial" w:hAnsi="Arial" w:cs="Arial"/>
          <w:b/>
          <w:bCs/>
          <w:sz w:val="18"/>
          <w:szCs w:val="18"/>
        </w:rPr>
      </w:pPr>
      <w:r>
        <w:rPr>
          <w:rFonts w:ascii="Arial" w:hAnsi="Arial" w:cs="Arial"/>
          <w:b/>
          <w:sz w:val="18"/>
          <w:szCs w:val="18"/>
        </w:rPr>
        <w:t>Document</w:t>
      </w:r>
      <w:r>
        <w:rPr>
          <w:rFonts w:ascii="Arial" w:hAnsi="Arial" w:cs="Arial"/>
          <w:b/>
          <w:bCs/>
          <w:sz w:val="18"/>
          <w:szCs w:val="18"/>
        </w:rPr>
        <w:t xml:space="preserve"> europeu únic de contractació (DEUC)</w:t>
      </w:r>
    </w:p>
    <w:p w14:paraId="43C92FF5" w14:textId="77777777" w:rsidR="002972DF" w:rsidRDefault="002972DF" w:rsidP="002972DF">
      <w:pPr>
        <w:autoSpaceDE w:val="0"/>
        <w:autoSpaceDN w:val="0"/>
        <w:adjustRightInd w:val="0"/>
        <w:jc w:val="both"/>
        <w:rPr>
          <w:rFonts w:ascii="Arial" w:hAnsi="Arial" w:cs="Arial"/>
          <w:b/>
          <w:bCs/>
          <w:sz w:val="18"/>
          <w:szCs w:val="18"/>
        </w:rPr>
      </w:pPr>
    </w:p>
    <w:p w14:paraId="1841AB57"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 xml:space="preserve">Les empreses licitadores han de presentar el Document europeu únic de contractació (DEUC), que s’adjunta a aquest plec </w:t>
      </w:r>
      <w:r>
        <w:rPr>
          <w:rFonts w:ascii="Arial" w:hAnsi="Arial" w:cs="Arial"/>
          <w:bCs/>
          <w:sz w:val="18"/>
          <w:szCs w:val="18"/>
        </w:rPr>
        <w:t>a l’adreça del perfil de contractant que s’indica a l’apartat G.1 del quadre de característiques</w:t>
      </w:r>
      <w:r>
        <w:rPr>
          <w:rFonts w:ascii="Arial" w:hAnsi="Arial" w:cs="Arial"/>
          <w:sz w:val="18"/>
          <w:szCs w:val="18"/>
        </w:rPr>
        <w:t>, mitjançant el qual declaren el següent:</w:t>
      </w:r>
    </w:p>
    <w:p w14:paraId="2A56DA36" w14:textId="77777777" w:rsidR="002972DF" w:rsidRDefault="002972DF" w:rsidP="002972DF">
      <w:pPr>
        <w:autoSpaceDE w:val="0"/>
        <w:autoSpaceDN w:val="0"/>
        <w:adjustRightInd w:val="0"/>
        <w:jc w:val="both"/>
        <w:rPr>
          <w:rFonts w:ascii="Arial" w:hAnsi="Arial" w:cs="Arial"/>
          <w:sz w:val="18"/>
          <w:szCs w:val="18"/>
        </w:rPr>
      </w:pPr>
    </w:p>
    <w:p w14:paraId="60FE0688" w14:textId="77777777" w:rsidR="002972DF" w:rsidRDefault="002972DF" w:rsidP="00F51AB9">
      <w:pPr>
        <w:numPr>
          <w:ilvl w:val="0"/>
          <w:numId w:val="24"/>
        </w:numPr>
        <w:autoSpaceDE w:val="0"/>
        <w:autoSpaceDN w:val="0"/>
        <w:adjustRightInd w:val="0"/>
        <w:ind w:left="0"/>
        <w:jc w:val="both"/>
        <w:rPr>
          <w:rFonts w:ascii="Arial" w:hAnsi="Arial" w:cs="Arial"/>
          <w:sz w:val="18"/>
          <w:szCs w:val="18"/>
        </w:rPr>
      </w:pPr>
      <w:r>
        <w:rPr>
          <w:rFonts w:ascii="Arial" w:hAnsi="Arial" w:cs="Arial"/>
          <w:sz w:val="18"/>
          <w:szCs w:val="18"/>
        </w:rPr>
        <w:t>Que la societat està constituïda vàlidament i que de conformitat amb el seu objecte social es pot presentar a la licitació, així com que la persona signatària del DEUC té la deguda representació per presentar la proposició i el DEUC;</w:t>
      </w:r>
    </w:p>
    <w:p w14:paraId="0C4D8319" w14:textId="77777777" w:rsidR="002972DF" w:rsidRDefault="002972DF" w:rsidP="00F51AB9">
      <w:pPr>
        <w:numPr>
          <w:ilvl w:val="0"/>
          <w:numId w:val="24"/>
        </w:numPr>
        <w:autoSpaceDE w:val="0"/>
        <w:autoSpaceDN w:val="0"/>
        <w:adjustRightInd w:val="0"/>
        <w:ind w:left="0"/>
        <w:jc w:val="both"/>
        <w:rPr>
          <w:rFonts w:ascii="Arial" w:hAnsi="Arial" w:cs="Arial"/>
          <w:sz w:val="18"/>
          <w:szCs w:val="18"/>
        </w:rPr>
      </w:pPr>
      <w:r>
        <w:rPr>
          <w:rFonts w:ascii="Arial" w:hAnsi="Arial" w:cs="Arial"/>
          <w:sz w:val="18"/>
          <w:szCs w:val="18"/>
        </w:rPr>
        <w:t>Que compleix els requisits de solvència econòmica i financera, i tècnica i professional, de conformitat amb els requisits mínims exigits en aquest plec;</w:t>
      </w:r>
    </w:p>
    <w:p w14:paraId="14AB1AF2" w14:textId="77777777" w:rsidR="002972DF" w:rsidRDefault="002972DF" w:rsidP="00F51AB9">
      <w:pPr>
        <w:numPr>
          <w:ilvl w:val="0"/>
          <w:numId w:val="24"/>
        </w:numPr>
        <w:autoSpaceDE w:val="0"/>
        <w:autoSpaceDN w:val="0"/>
        <w:adjustRightInd w:val="0"/>
        <w:ind w:left="0"/>
        <w:jc w:val="both"/>
        <w:rPr>
          <w:rFonts w:ascii="Arial" w:hAnsi="Arial" w:cs="Arial"/>
          <w:sz w:val="18"/>
          <w:szCs w:val="18"/>
        </w:rPr>
      </w:pPr>
      <w:r>
        <w:rPr>
          <w:rFonts w:ascii="Arial" w:hAnsi="Arial" w:cs="Arial"/>
          <w:sz w:val="18"/>
          <w:szCs w:val="18"/>
        </w:rPr>
        <w:t>Que no està incursa en prohibició de contractar;</w:t>
      </w:r>
    </w:p>
    <w:p w14:paraId="0335669F" w14:textId="77777777" w:rsidR="002972DF" w:rsidRDefault="002972DF" w:rsidP="00F51AB9">
      <w:pPr>
        <w:numPr>
          <w:ilvl w:val="0"/>
          <w:numId w:val="24"/>
        </w:numPr>
        <w:autoSpaceDE w:val="0"/>
        <w:autoSpaceDN w:val="0"/>
        <w:adjustRightInd w:val="0"/>
        <w:ind w:left="0"/>
        <w:jc w:val="both"/>
        <w:rPr>
          <w:rFonts w:ascii="Arial" w:hAnsi="Arial" w:cs="Arial"/>
          <w:sz w:val="18"/>
          <w:szCs w:val="18"/>
        </w:rPr>
      </w:pPr>
      <w:r>
        <w:rPr>
          <w:rFonts w:ascii="Arial" w:hAnsi="Arial" w:cs="Arial"/>
          <w:sz w:val="18"/>
          <w:szCs w:val="18"/>
        </w:rPr>
        <w:t>Que compleix amb la resta de requisits que s’estableixen en aquest plec i que es poden acreditar mitjançant el DEUC.</w:t>
      </w:r>
    </w:p>
    <w:p w14:paraId="32AE97C9" w14:textId="77777777" w:rsidR="002972DF" w:rsidRDefault="002972DF" w:rsidP="002972DF">
      <w:pPr>
        <w:autoSpaceDE w:val="0"/>
        <w:autoSpaceDN w:val="0"/>
        <w:adjustRightInd w:val="0"/>
        <w:jc w:val="both"/>
        <w:rPr>
          <w:rFonts w:ascii="Arial" w:hAnsi="Arial" w:cs="Arial"/>
          <w:sz w:val="18"/>
          <w:szCs w:val="18"/>
        </w:rPr>
      </w:pPr>
    </w:p>
    <w:p w14:paraId="6F01D26F"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lastRenderedPageBreak/>
        <w:t xml:space="preserve">Així mateix, s’ha d’incloure la designació del nom, cognom i NIF de la persona o les persones autoritzades per accedir a les notificacions electròniques, així com les adreces de correu electròniques </w:t>
      </w:r>
      <w:r>
        <w:rPr>
          <w:rFonts w:ascii="Arial" w:hAnsi="Arial" w:cs="Arial"/>
          <w:b/>
          <w:sz w:val="18"/>
          <w:szCs w:val="18"/>
        </w:rPr>
        <w:t xml:space="preserve">i, addicionalment, els números de telèfon </w:t>
      </w:r>
      <w:r>
        <w:rPr>
          <w:rFonts w:ascii="Arial" w:hAnsi="Arial" w:cs="Arial"/>
          <w:b/>
          <w:sz w:val="18"/>
          <w:szCs w:val="18"/>
          <w:u w:val="single"/>
        </w:rPr>
        <w:t>mòbil</w:t>
      </w:r>
      <w:r>
        <w:rPr>
          <w:rFonts w:ascii="Arial" w:hAnsi="Arial" w:cs="Arial"/>
          <w:sz w:val="18"/>
          <w:szCs w:val="18"/>
        </w:rPr>
        <w:t xml:space="preserve"> on rebre els avisos de les notificacions, d’acord amb la clàusula vuitena d’aquest plec. </w:t>
      </w:r>
      <w:r>
        <w:rPr>
          <w:rFonts w:ascii="Arial" w:hAnsi="Arial" w:cs="Arial"/>
          <w:b/>
          <w:sz w:val="18"/>
          <w:szCs w:val="18"/>
        </w:rPr>
        <w:t xml:space="preserve">Per tal de garantir la recepció de les notificacions electròniques, es recomana designar més d’una persona autoritzada a rebre-les, així com diverses adreces de correu electrònic i telèfons </w:t>
      </w:r>
      <w:r>
        <w:rPr>
          <w:rFonts w:ascii="Arial" w:hAnsi="Arial" w:cs="Arial"/>
          <w:b/>
          <w:sz w:val="18"/>
          <w:szCs w:val="18"/>
          <w:u w:val="single"/>
        </w:rPr>
        <w:t>mòbils</w:t>
      </w:r>
      <w:r>
        <w:rPr>
          <w:rFonts w:ascii="Arial" w:hAnsi="Arial" w:cs="Arial"/>
          <w:b/>
          <w:sz w:val="18"/>
          <w:szCs w:val="18"/>
        </w:rPr>
        <w:t xml:space="preserve"> on rebre els avisos de les posades a disposició. </w:t>
      </w:r>
      <w:r>
        <w:rPr>
          <w:rFonts w:ascii="Arial" w:hAnsi="Arial" w:cs="Arial"/>
          <w:sz w:val="18"/>
          <w:szCs w:val="18"/>
        </w:rPr>
        <w:t>Aquestes dades s’han d’incloure en l’apartat relatiu a “persona o persones de contacte” de la Part II.A del DEUC.</w:t>
      </w:r>
    </w:p>
    <w:p w14:paraId="33F2EA0E" w14:textId="77777777" w:rsidR="002972DF" w:rsidRDefault="002972DF" w:rsidP="002972DF">
      <w:pPr>
        <w:autoSpaceDE w:val="0"/>
        <w:autoSpaceDN w:val="0"/>
        <w:adjustRightInd w:val="0"/>
        <w:jc w:val="both"/>
        <w:rPr>
          <w:rFonts w:ascii="Arial" w:hAnsi="Arial" w:cs="Arial"/>
          <w:sz w:val="18"/>
          <w:szCs w:val="18"/>
        </w:rPr>
      </w:pPr>
    </w:p>
    <w:p w14:paraId="0909ED23"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A més, les empreses licitadores indicaran en el DEUC, si escau, la informació relativa a la persona o les persones habilitades per representar-les en aquesta licitació. El DEUC s’ha de presentar signat electrònicament per la persona o les persones que tenen la deguda representació de l’empresa per presentar la proposició.</w:t>
      </w:r>
    </w:p>
    <w:p w14:paraId="5CDB0738" w14:textId="77777777" w:rsidR="002972DF" w:rsidRDefault="002972DF" w:rsidP="002972DF">
      <w:pPr>
        <w:autoSpaceDE w:val="0"/>
        <w:autoSpaceDN w:val="0"/>
        <w:adjustRightInd w:val="0"/>
        <w:jc w:val="both"/>
        <w:rPr>
          <w:rFonts w:ascii="Arial" w:hAnsi="Arial" w:cs="Arial"/>
          <w:sz w:val="18"/>
          <w:szCs w:val="18"/>
        </w:rPr>
      </w:pPr>
    </w:p>
    <w:p w14:paraId="59B0CF53" w14:textId="77777777" w:rsidR="002972DF" w:rsidRDefault="002972DF" w:rsidP="002972DF">
      <w:pPr>
        <w:autoSpaceDE w:val="0"/>
        <w:autoSpaceDN w:val="0"/>
        <w:adjustRightInd w:val="0"/>
        <w:jc w:val="both"/>
        <w:rPr>
          <w:rFonts w:ascii="Arial" w:hAnsi="Arial" w:cs="Arial"/>
          <w:b/>
          <w:sz w:val="18"/>
          <w:szCs w:val="18"/>
        </w:rPr>
      </w:pPr>
      <w:r>
        <w:rPr>
          <w:rFonts w:ascii="Arial" w:hAnsi="Arial" w:cs="Arial"/>
          <w:b/>
          <w:sz w:val="18"/>
          <w:szCs w:val="18"/>
        </w:rPr>
        <w:t>Si l’empresa licitadora respon afirmativament la primera pregunta de la part IV del DEUC: “</w:t>
      </w:r>
      <w:r>
        <w:rPr>
          <w:rFonts w:ascii="Arial" w:hAnsi="Arial" w:cs="Arial"/>
          <w:b/>
          <w:i/>
          <w:sz w:val="18"/>
          <w:szCs w:val="18"/>
        </w:rPr>
        <w:t>Criteris de selecció</w:t>
      </w:r>
      <w:r>
        <w:rPr>
          <w:rFonts w:ascii="Arial" w:hAnsi="Arial" w:cs="Arial"/>
          <w:b/>
          <w:sz w:val="18"/>
          <w:szCs w:val="18"/>
        </w:rPr>
        <w:t xml:space="preserve">”, relativa al compliment de tots els criteris de selecció, s’entendrà que l’empresa licitadora reuneix els requisits de solvència exigits en aquest plec, sense que sigui necessari omplir cap altre casella de la part IV. </w:t>
      </w:r>
    </w:p>
    <w:p w14:paraId="6F0E9724" w14:textId="77777777" w:rsidR="002972DF" w:rsidRDefault="002972DF" w:rsidP="002972DF">
      <w:pPr>
        <w:autoSpaceDE w:val="0"/>
        <w:autoSpaceDN w:val="0"/>
        <w:adjustRightInd w:val="0"/>
        <w:jc w:val="both"/>
        <w:rPr>
          <w:rFonts w:ascii="Arial" w:hAnsi="Arial" w:cs="Arial"/>
          <w:sz w:val="18"/>
          <w:szCs w:val="18"/>
        </w:rPr>
      </w:pPr>
    </w:p>
    <w:p w14:paraId="1DC920D0"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Si l’objecte del contracte es divideix en lots i s’exigeixen requisits de solvència diferents per a cada lot, caldrà que les empreses licitadores emplenin un DEUC per a cada lot o grup de lots al que s’apliquin els mateixos requisits de solvència.</w:t>
      </w:r>
    </w:p>
    <w:p w14:paraId="47FC9238" w14:textId="77777777" w:rsidR="002972DF" w:rsidRDefault="002972DF" w:rsidP="002972DF">
      <w:pPr>
        <w:autoSpaceDE w:val="0"/>
        <w:autoSpaceDN w:val="0"/>
        <w:adjustRightInd w:val="0"/>
        <w:jc w:val="both"/>
        <w:rPr>
          <w:rFonts w:ascii="Arial" w:hAnsi="Arial" w:cs="Arial"/>
          <w:sz w:val="18"/>
          <w:szCs w:val="18"/>
        </w:rPr>
      </w:pPr>
    </w:p>
    <w:p w14:paraId="3F825333"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En el cas d’empreses que concorrin a la licitació amb el compromís d’agrupar-se en una unió temporal si resulten adjudicatàries del contracte, cadascuna ha d’acreditar la seva personalitat, capacitat i solvència, i presentar un DEUC separat. A més del DEUC, han d’aportar un document on consti el compromís de constituir-se formalment en unió temporal en cas de resultar adjudicatàries del contracte.</w:t>
      </w:r>
    </w:p>
    <w:p w14:paraId="05BE91BD" w14:textId="77777777" w:rsidR="002972DF" w:rsidRDefault="002972DF" w:rsidP="002972DF">
      <w:pPr>
        <w:autoSpaceDE w:val="0"/>
        <w:autoSpaceDN w:val="0"/>
        <w:adjustRightInd w:val="0"/>
        <w:jc w:val="both"/>
        <w:rPr>
          <w:rFonts w:ascii="Arial" w:hAnsi="Arial" w:cs="Arial"/>
          <w:sz w:val="18"/>
          <w:szCs w:val="18"/>
        </w:rPr>
      </w:pPr>
    </w:p>
    <w:p w14:paraId="7AE9BAB3"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En el cas que l’empresa licitadora recorri a la solvència i mitjans d’altres empreses de conformitat amb el que preveu l’article 75 de la LCSP, o tingui la intenció de subscriure subcontractes, ha d’indicar aquesta circumstància en el DEUC i s’ha de presentar altre DEUC separat per cadascuna de les empreses a la solvència de les quals recorri o que tingui intenció de subcontractar.</w:t>
      </w:r>
    </w:p>
    <w:p w14:paraId="73AC6A52" w14:textId="77777777" w:rsidR="002972DF" w:rsidRDefault="002972DF" w:rsidP="002972DF">
      <w:pPr>
        <w:autoSpaceDE w:val="0"/>
        <w:autoSpaceDN w:val="0"/>
        <w:adjustRightInd w:val="0"/>
        <w:jc w:val="both"/>
        <w:rPr>
          <w:rFonts w:ascii="Arial" w:hAnsi="Arial" w:cs="Arial"/>
          <w:sz w:val="18"/>
          <w:szCs w:val="18"/>
        </w:rPr>
      </w:pPr>
    </w:p>
    <w:p w14:paraId="3877D163"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 xml:space="preserve">Les empreses licitadores que figurin en una base de dades nacional d’un Estat membre de la Unió Europea, com un expedient virtual de l’empresa, un sistema d’emmagatzematge electrònic de documents o un sistema de pre-qualificació, d’accés gratuït, només han de facilitar en cada part del DEUC la informació que no figuri en aquestes bases. Així, les empreses inscrites en el Registre Electrònic d’Empreses Licitadores (RELI) de la Generalitat de Catalunya, regulat en el Decret 107/2005, de 31 de maig, i gestionat per la Secretaria Tècnica de la Junta Consultiva de Contractació Administrativa (Gran Via de les Corts Catalanes, 635, 08010-Barcelona, telf. 935 528 090; </w:t>
      </w:r>
      <w:hyperlink r:id="rId15" w:history="1">
        <w:r>
          <w:rPr>
            <w:rStyle w:val="Enlla"/>
            <w:rFonts w:cs="Arial"/>
            <w:sz w:val="18"/>
            <w:szCs w:val="18"/>
          </w:rPr>
          <w:t>http://www.gencat.cat/economia/jcca</w:t>
        </w:r>
      </w:hyperlink>
      <w:r>
        <w:rPr>
          <w:rFonts w:ascii="Arial" w:hAnsi="Arial" w:cs="Arial"/>
          <w:sz w:val="18"/>
          <w:szCs w:val="18"/>
        </w:rPr>
        <w:t xml:space="preserve"> ), o en el Registre oficial de licitadors i empreses classificades del sector públic, només estan obligades a indicar en el DEUC la informació que no figuri inscrita en aquests registres, o que no hi consti vigent o actualitzada. En tot cas, aquestes empreses han d’indicar en el DEUC la informació necessària que permeti a l’òrgan de contractació, si escau, accedir als documents o certificats justificatius corresponents.</w:t>
      </w:r>
    </w:p>
    <w:p w14:paraId="67A897B5" w14:textId="77777777" w:rsidR="002972DF" w:rsidRDefault="002972DF" w:rsidP="002972DF">
      <w:pPr>
        <w:autoSpaceDE w:val="0"/>
        <w:autoSpaceDN w:val="0"/>
        <w:adjustRightInd w:val="0"/>
        <w:jc w:val="both"/>
        <w:rPr>
          <w:rFonts w:ascii="Arial" w:hAnsi="Arial" w:cs="Arial"/>
          <w:sz w:val="18"/>
          <w:szCs w:val="18"/>
        </w:rPr>
      </w:pPr>
    </w:p>
    <w:p w14:paraId="49D0E54D" w14:textId="77777777" w:rsidR="002972DF" w:rsidRDefault="002972DF" w:rsidP="002972DF">
      <w:pPr>
        <w:autoSpaceDE w:val="0"/>
        <w:autoSpaceDN w:val="0"/>
        <w:adjustRightInd w:val="0"/>
        <w:jc w:val="both"/>
        <w:rPr>
          <w:rFonts w:ascii="Arial" w:hAnsi="Arial" w:cs="Arial"/>
          <w:b/>
          <w:sz w:val="18"/>
          <w:szCs w:val="18"/>
        </w:rPr>
      </w:pPr>
      <w:r>
        <w:rPr>
          <w:rFonts w:ascii="Arial" w:hAnsi="Arial" w:cs="Arial"/>
          <w:b/>
          <w:sz w:val="18"/>
          <w:szCs w:val="18"/>
        </w:rPr>
        <w:t xml:space="preserve">L’aportació de la documentació justificativa del compliment dels requisits exigits en aquest plec el compliment dels quals s’ha indicat en el DEUC, l’haurà d’efectuar l’empresa licitadora en qui recaigui la proposta d’adjudicació per haver presentat l’oferta més avantatjosa econòmicament, amb caràcter previ a l’adjudicació. </w:t>
      </w:r>
    </w:p>
    <w:p w14:paraId="6DF9A00C" w14:textId="77777777" w:rsidR="002972DF" w:rsidRDefault="002972DF" w:rsidP="002972DF">
      <w:pPr>
        <w:autoSpaceDE w:val="0"/>
        <w:autoSpaceDN w:val="0"/>
        <w:adjustRightInd w:val="0"/>
        <w:jc w:val="both"/>
        <w:rPr>
          <w:rFonts w:ascii="Arial" w:hAnsi="Arial" w:cs="Arial"/>
          <w:sz w:val="18"/>
          <w:szCs w:val="18"/>
        </w:rPr>
      </w:pPr>
    </w:p>
    <w:p w14:paraId="1C7DEDD7"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Tanmateix, l’òrgan de contractació o la Mesa de contractació podrà demanar a les empreses licitadores que presentin la totalitat o una part de la documentació justificativa del compliment dels requisits previs, quan considerin que hi ha dubtes raonables sobre la vigència o fiabilitat del DEUC o quan sigui necessari per al bon desenvolupament del procediment. No obstant això, l’empresa licitadora que estigui inscrita en el RELI o en el Registre oficial de licitadors i empreses classificades del sector públic o que figuri en una base de dades nacional d’un Estat membre de la Unió Europea d’accés gratuït, no està obligada a presentar els documents justificatius o altra prova documental de les dades inscrites en aquests registres.</w:t>
      </w:r>
    </w:p>
    <w:p w14:paraId="2619FFCA" w14:textId="77777777" w:rsidR="002972DF" w:rsidRDefault="002972DF" w:rsidP="002972DF">
      <w:pPr>
        <w:autoSpaceDE w:val="0"/>
        <w:autoSpaceDN w:val="0"/>
        <w:adjustRightInd w:val="0"/>
        <w:jc w:val="both"/>
        <w:rPr>
          <w:rFonts w:ascii="Arial" w:hAnsi="Arial" w:cs="Arial"/>
          <w:sz w:val="18"/>
          <w:szCs w:val="18"/>
        </w:rPr>
      </w:pPr>
    </w:p>
    <w:p w14:paraId="4E76A214" w14:textId="77777777" w:rsidR="002972DF" w:rsidRDefault="002972DF" w:rsidP="002972DF">
      <w:pPr>
        <w:autoSpaceDE w:val="0"/>
        <w:autoSpaceDN w:val="0"/>
        <w:adjustRightInd w:val="0"/>
        <w:jc w:val="both"/>
        <w:rPr>
          <w:rFonts w:ascii="Arial" w:hAnsi="Arial" w:cs="Arial"/>
          <w:b/>
          <w:sz w:val="18"/>
          <w:szCs w:val="18"/>
          <w:lang w:eastAsia="es-ES"/>
        </w:rPr>
      </w:pPr>
      <w:r>
        <w:rPr>
          <w:rFonts w:ascii="Arial" w:hAnsi="Arial" w:cs="Arial"/>
          <w:b/>
          <w:sz w:val="18"/>
          <w:szCs w:val="18"/>
        </w:rPr>
        <w:t>L’eventual falsedat en allò declarat per les empreses licitadores en el DEUC o en altres declaracions pot donar lloc a la causa de prohibició de contractar amb el sector públic prevista en l’article 71.1.</w:t>
      </w:r>
      <w:r>
        <w:rPr>
          <w:rFonts w:ascii="Arial" w:hAnsi="Arial" w:cs="Arial"/>
          <w:b/>
          <w:i/>
          <w:iCs/>
          <w:sz w:val="18"/>
          <w:szCs w:val="18"/>
        </w:rPr>
        <w:t xml:space="preserve">e </w:t>
      </w:r>
      <w:r>
        <w:rPr>
          <w:rFonts w:ascii="Arial" w:hAnsi="Arial" w:cs="Arial"/>
          <w:b/>
          <w:sz w:val="18"/>
          <w:szCs w:val="18"/>
        </w:rPr>
        <w:t>de la LCSP.</w:t>
      </w:r>
    </w:p>
    <w:p w14:paraId="3834ADDC" w14:textId="77777777" w:rsidR="002972DF" w:rsidRDefault="002972DF" w:rsidP="002972DF">
      <w:pPr>
        <w:autoSpaceDE w:val="0"/>
        <w:autoSpaceDN w:val="0"/>
        <w:adjustRightInd w:val="0"/>
        <w:jc w:val="both"/>
        <w:rPr>
          <w:rFonts w:ascii="Arial" w:hAnsi="Arial" w:cs="Arial"/>
          <w:b/>
          <w:snapToGrid w:val="0"/>
          <w:sz w:val="18"/>
          <w:szCs w:val="18"/>
        </w:rPr>
      </w:pPr>
    </w:p>
    <w:p w14:paraId="57FEAD88" w14:textId="77777777" w:rsidR="002972DF" w:rsidRDefault="002972DF" w:rsidP="00F51AB9">
      <w:pPr>
        <w:numPr>
          <w:ilvl w:val="0"/>
          <w:numId w:val="23"/>
        </w:numPr>
        <w:autoSpaceDE w:val="0"/>
        <w:autoSpaceDN w:val="0"/>
        <w:adjustRightInd w:val="0"/>
        <w:ind w:left="0"/>
        <w:jc w:val="both"/>
        <w:rPr>
          <w:rFonts w:ascii="Arial" w:hAnsi="Arial" w:cs="Arial"/>
          <w:bCs/>
          <w:sz w:val="18"/>
          <w:szCs w:val="18"/>
        </w:rPr>
      </w:pPr>
      <w:r>
        <w:rPr>
          <w:rFonts w:ascii="Arial" w:hAnsi="Arial" w:cs="Arial"/>
          <w:b/>
          <w:bCs/>
          <w:sz w:val="18"/>
          <w:szCs w:val="18"/>
        </w:rPr>
        <w:t xml:space="preserve">Declaració de </w:t>
      </w:r>
      <w:r>
        <w:rPr>
          <w:rFonts w:ascii="Arial" w:hAnsi="Arial" w:cs="Arial"/>
          <w:b/>
          <w:sz w:val="18"/>
          <w:szCs w:val="18"/>
        </w:rPr>
        <w:t>submissió</w:t>
      </w:r>
      <w:r>
        <w:rPr>
          <w:rFonts w:ascii="Arial" w:hAnsi="Arial" w:cs="Arial"/>
          <w:b/>
          <w:bCs/>
          <w:sz w:val="18"/>
          <w:szCs w:val="18"/>
        </w:rPr>
        <w:t xml:space="preserve"> als jutjats i tribunals espanyols</w:t>
      </w:r>
    </w:p>
    <w:p w14:paraId="605427BA" w14:textId="77777777" w:rsidR="002972DF" w:rsidRDefault="002972DF" w:rsidP="002972DF">
      <w:pPr>
        <w:autoSpaceDE w:val="0"/>
        <w:autoSpaceDN w:val="0"/>
        <w:adjustRightInd w:val="0"/>
        <w:jc w:val="both"/>
        <w:rPr>
          <w:rFonts w:ascii="Arial" w:hAnsi="Arial" w:cs="Arial"/>
          <w:sz w:val="18"/>
          <w:szCs w:val="18"/>
        </w:rPr>
      </w:pPr>
    </w:p>
    <w:p w14:paraId="1784E4F0"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Les empreses estrangeres han d’aportar una declaració de submissió als jutjats i tribunals espanyols de qualsevol ordre per a totes les incidències que puguin sorgir del contracte, amb renúncia expressa al seu fur propi.</w:t>
      </w:r>
    </w:p>
    <w:p w14:paraId="604F80E9" w14:textId="77777777" w:rsidR="002972DF" w:rsidRDefault="002972DF" w:rsidP="002972DF">
      <w:pPr>
        <w:autoSpaceDE w:val="0"/>
        <w:autoSpaceDN w:val="0"/>
        <w:adjustRightInd w:val="0"/>
        <w:jc w:val="both"/>
        <w:rPr>
          <w:rFonts w:ascii="Arial" w:hAnsi="Arial" w:cs="Arial"/>
          <w:sz w:val="18"/>
          <w:szCs w:val="18"/>
        </w:rPr>
      </w:pPr>
    </w:p>
    <w:p w14:paraId="65114D8C" w14:textId="77777777" w:rsidR="002972DF" w:rsidRDefault="002972DF" w:rsidP="00F51AB9">
      <w:pPr>
        <w:numPr>
          <w:ilvl w:val="0"/>
          <w:numId w:val="23"/>
        </w:numPr>
        <w:autoSpaceDE w:val="0"/>
        <w:autoSpaceDN w:val="0"/>
        <w:adjustRightInd w:val="0"/>
        <w:ind w:left="0"/>
        <w:jc w:val="both"/>
        <w:rPr>
          <w:rFonts w:ascii="Arial" w:hAnsi="Arial" w:cs="Arial"/>
          <w:b/>
          <w:bCs/>
          <w:sz w:val="18"/>
          <w:szCs w:val="18"/>
        </w:rPr>
      </w:pPr>
      <w:r>
        <w:rPr>
          <w:rFonts w:ascii="Arial" w:hAnsi="Arial" w:cs="Arial"/>
          <w:b/>
          <w:bCs/>
          <w:sz w:val="18"/>
          <w:szCs w:val="18"/>
        </w:rPr>
        <w:t>Compromís d’adscripció de mitjans materials i/o personals</w:t>
      </w:r>
    </w:p>
    <w:p w14:paraId="63D8EB12" w14:textId="77777777" w:rsidR="002972DF" w:rsidRDefault="002972DF" w:rsidP="002972DF">
      <w:pPr>
        <w:autoSpaceDE w:val="0"/>
        <w:autoSpaceDN w:val="0"/>
        <w:adjustRightInd w:val="0"/>
        <w:jc w:val="both"/>
        <w:rPr>
          <w:rFonts w:ascii="Arial" w:hAnsi="Arial" w:cs="Arial"/>
          <w:b/>
          <w:bCs/>
          <w:sz w:val="18"/>
          <w:szCs w:val="18"/>
        </w:rPr>
      </w:pPr>
    </w:p>
    <w:p w14:paraId="13BEEB02"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 xml:space="preserve">Quan així es requereixi en l’apartat F.3 </w:t>
      </w:r>
      <w:r>
        <w:rPr>
          <w:rFonts w:ascii="Arial" w:hAnsi="Arial" w:cs="Arial"/>
          <w:bCs/>
          <w:sz w:val="18"/>
          <w:szCs w:val="18"/>
        </w:rPr>
        <w:t xml:space="preserve">del quadre de característiques, </w:t>
      </w:r>
      <w:r>
        <w:rPr>
          <w:rFonts w:ascii="Arial" w:hAnsi="Arial" w:cs="Arial"/>
          <w:sz w:val="18"/>
          <w:szCs w:val="18"/>
        </w:rPr>
        <w:t xml:space="preserve">declaració de l’empresa de comprometre’s a adscriure a l’execució del contracte determinats mitjans materials i/o personals. </w:t>
      </w:r>
    </w:p>
    <w:p w14:paraId="1E4A5A8F" w14:textId="77777777" w:rsidR="002972DF" w:rsidRDefault="002972DF" w:rsidP="002972DF">
      <w:pPr>
        <w:autoSpaceDE w:val="0"/>
        <w:autoSpaceDN w:val="0"/>
        <w:adjustRightInd w:val="0"/>
        <w:jc w:val="both"/>
        <w:rPr>
          <w:rFonts w:ascii="Arial" w:hAnsi="Arial" w:cs="Arial"/>
          <w:sz w:val="18"/>
          <w:szCs w:val="18"/>
        </w:rPr>
      </w:pPr>
    </w:p>
    <w:p w14:paraId="2580E795" w14:textId="77777777" w:rsidR="002972DF" w:rsidRDefault="002972DF" w:rsidP="002972DF">
      <w:pPr>
        <w:autoSpaceDE w:val="0"/>
        <w:autoSpaceDN w:val="0"/>
        <w:adjustRightInd w:val="0"/>
        <w:jc w:val="both"/>
        <w:rPr>
          <w:rFonts w:ascii="Arial" w:hAnsi="Arial" w:cs="Arial"/>
          <w:sz w:val="18"/>
          <w:szCs w:val="18"/>
        </w:rPr>
      </w:pPr>
    </w:p>
    <w:p w14:paraId="5D410B7B" w14:textId="77777777" w:rsidR="002972DF" w:rsidRDefault="002972DF" w:rsidP="00F51AB9">
      <w:pPr>
        <w:numPr>
          <w:ilvl w:val="0"/>
          <w:numId w:val="23"/>
        </w:numPr>
        <w:autoSpaceDE w:val="0"/>
        <w:autoSpaceDN w:val="0"/>
        <w:adjustRightInd w:val="0"/>
        <w:ind w:left="0"/>
        <w:jc w:val="both"/>
        <w:rPr>
          <w:rFonts w:ascii="Arial" w:hAnsi="Arial" w:cs="Arial"/>
          <w:b/>
          <w:bCs/>
          <w:sz w:val="18"/>
          <w:szCs w:val="18"/>
        </w:rPr>
      </w:pPr>
      <w:r>
        <w:rPr>
          <w:rFonts w:ascii="Arial" w:hAnsi="Arial" w:cs="Arial"/>
          <w:b/>
          <w:bCs/>
          <w:sz w:val="18"/>
          <w:szCs w:val="18"/>
        </w:rPr>
        <w:t>Altra documentació</w:t>
      </w:r>
    </w:p>
    <w:p w14:paraId="23624B0C" w14:textId="77777777" w:rsidR="002972DF" w:rsidRDefault="002972DF" w:rsidP="002972DF">
      <w:pPr>
        <w:autoSpaceDE w:val="0"/>
        <w:autoSpaceDN w:val="0"/>
        <w:adjustRightInd w:val="0"/>
        <w:jc w:val="both"/>
        <w:rPr>
          <w:rFonts w:ascii="Arial" w:hAnsi="Arial" w:cs="Arial"/>
          <w:b/>
          <w:bCs/>
          <w:sz w:val="18"/>
          <w:szCs w:val="18"/>
        </w:rPr>
      </w:pPr>
    </w:p>
    <w:p w14:paraId="0CE5CB47" w14:textId="77777777" w:rsidR="002972DF" w:rsidRDefault="002972DF" w:rsidP="002972DF">
      <w:pPr>
        <w:autoSpaceDE w:val="0"/>
        <w:autoSpaceDN w:val="0"/>
        <w:adjustRightInd w:val="0"/>
        <w:jc w:val="both"/>
        <w:rPr>
          <w:rFonts w:ascii="Arial" w:hAnsi="Arial" w:cs="Arial"/>
          <w:bCs/>
          <w:sz w:val="18"/>
          <w:szCs w:val="18"/>
        </w:rPr>
      </w:pPr>
      <w:r>
        <w:rPr>
          <w:rFonts w:ascii="Arial" w:hAnsi="Arial" w:cs="Arial"/>
          <w:sz w:val="18"/>
          <w:szCs w:val="18"/>
        </w:rPr>
        <w:t>Qualsevol altra documentació que s’exigeixi en l’apartat G.1 del quadre de característiques.</w:t>
      </w:r>
    </w:p>
    <w:p w14:paraId="66B413F2" w14:textId="77777777" w:rsidR="002972DF" w:rsidRDefault="002972DF" w:rsidP="002972DF">
      <w:pPr>
        <w:autoSpaceDE w:val="0"/>
        <w:autoSpaceDN w:val="0"/>
        <w:adjustRightInd w:val="0"/>
        <w:jc w:val="both"/>
        <w:rPr>
          <w:rFonts w:ascii="Arial" w:hAnsi="Arial" w:cs="Arial"/>
          <w:bCs/>
          <w:sz w:val="18"/>
          <w:szCs w:val="18"/>
        </w:rPr>
      </w:pPr>
    </w:p>
    <w:p w14:paraId="256E0AC0" w14:textId="77777777" w:rsidR="002972DF" w:rsidRDefault="002972DF" w:rsidP="00F51AB9">
      <w:pPr>
        <w:numPr>
          <w:ilvl w:val="0"/>
          <w:numId w:val="23"/>
        </w:numPr>
        <w:autoSpaceDE w:val="0"/>
        <w:autoSpaceDN w:val="0"/>
        <w:adjustRightInd w:val="0"/>
        <w:ind w:left="0"/>
        <w:jc w:val="both"/>
        <w:rPr>
          <w:rFonts w:ascii="Arial" w:hAnsi="Arial" w:cs="Arial"/>
          <w:b/>
          <w:bCs/>
          <w:sz w:val="18"/>
          <w:szCs w:val="18"/>
        </w:rPr>
      </w:pPr>
      <w:r>
        <w:rPr>
          <w:rFonts w:ascii="Arial" w:hAnsi="Arial" w:cs="Arial"/>
          <w:b/>
          <w:bCs/>
          <w:sz w:val="18"/>
          <w:szCs w:val="18"/>
        </w:rPr>
        <w:t>Garantia provisional</w:t>
      </w:r>
    </w:p>
    <w:p w14:paraId="099F2771" w14:textId="77777777" w:rsidR="002972DF" w:rsidRDefault="002972DF" w:rsidP="002972DF">
      <w:pPr>
        <w:autoSpaceDE w:val="0"/>
        <w:autoSpaceDN w:val="0"/>
        <w:adjustRightInd w:val="0"/>
        <w:jc w:val="both"/>
        <w:rPr>
          <w:rFonts w:ascii="Arial" w:hAnsi="Arial" w:cs="Arial"/>
          <w:sz w:val="18"/>
          <w:szCs w:val="18"/>
        </w:rPr>
      </w:pPr>
    </w:p>
    <w:p w14:paraId="39B8DCAA"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Resguard acreditatiu de la constitució de la garantia provisional quan s’estableixi en l’</w:t>
      </w:r>
      <w:r>
        <w:rPr>
          <w:rFonts w:ascii="Arial" w:hAnsi="Arial" w:cs="Arial"/>
          <w:bCs/>
          <w:sz w:val="18"/>
          <w:szCs w:val="18"/>
        </w:rPr>
        <w:t xml:space="preserve">apartat H del quadre de característiques </w:t>
      </w:r>
      <w:r>
        <w:rPr>
          <w:rFonts w:ascii="Arial" w:hAnsi="Arial" w:cs="Arial"/>
          <w:sz w:val="18"/>
          <w:szCs w:val="18"/>
        </w:rPr>
        <w:t>i per l’import que es determini.</w:t>
      </w:r>
    </w:p>
    <w:p w14:paraId="03F62B98" w14:textId="77777777" w:rsidR="002972DF" w:rsidRDefault="002972DF" w:rsidP="002972DF">
      <w:pPr>
        <w:autoSpaceDE w:val="0"/>
        <w:autoSpaceDN w:val="0"/>
        <w:adjustRightInd w:val="0"/>
        <w:jc w:val="both"/>
        <w:rPr>
          <w:rFonts w:ascii="Arial" w:hAnsi="Arial" w:cs="Arial"/>
          <w:sz w:val="18"/>
          <w:szCs w:val="18"/>
        </w:rPr>
      </w:pPr>
    </w:p>
    <w:p w14:paraId="15F324C9"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La garantia provisional es pot constituir:</w:t>
      </w:r>
    </w:p>
    <w:p w14:paraId="2BD70032" w14:textId="77777777" w:rsidR="002972DF" w:rsidRDefault="002972DF" w:rsidP="002972DF">
      <w:pPr>
        <w:autoSpaceDE w:val="0"/>
        <w:autoSpaceDN w:val="0"/>
        <w:adjustRightInd w:val="0"/>
        <w:jc w:val="both"/>
        <w:rPr>
          <w:rFonts w:ascii="Arial" w:hAnsi="Arial" w:cs="Arial"/>
          <w:sz w:val="18"/>
          <w:szCs w:val="18"/>
        </w:rPr>
      </w:pPr>
    </w:p>
    <w:p w14:paraId="722F5B72" w14:textId="77777777" w:rsidR="002972DF" w:rsidRDefault="002972DF" w:rsidP="00F51AB9">
      <w:pPr>
        <w:numPr>
          <w:ilvl w:val="0"/>
          <w:numId w:val="24"/>
        </w:numPr>
        <w:autoSpaceDE w:val="0"/>
        <w:autoSpaceDN w:val="0"/>
        <w:adjustRightInd w:val="0"/>
        <w:ind w:left="0"/>
        <w:jc w:val="both"/>
        <w:rPr>
          <w:rFonts w:ascii="Arial" w:hAnsi="Arial" w:cs="Arial"/>
          <w:sz w:val="18"/>
          <w:szCs w:val="18"/>
        </w:rPr>
      </w:pPr>
      <w:r>
        <w:rPr>
          <w:rFonts w:ascii="Arial" w:hAnsi="Arial" w:cs="Arial"/>
          <w:sz w:val="18"/>
          <w:szCs w:val="18"/>
        </w:rPr>
        <w:t>En efectiu o en valors de deute públic, amb subjecció en cada cas, a les condicions reglamentàriament establertes, i d’acord amb els requisits disposats en l’article 55 del RGLCAP i als models que figuren en els annexos III i IV de la mateixa norma. L’efectiu s’ha de dipositar a la Caixa General de Dipòsits de la Tresoreria General de la Generalitat de Catalunya o a les caixes de dipòsits de les tresoreries territorials. Els certificats d’immobilització dels valors anotats s’han de presentar davant l’òrgan de contractació.</w:t>
      </w:r>
    </w:p>
    <w:p w14:paraId="1DD42A17" w14:textId="77777777" w:rsidR="002972DF" w:rsidRDefault="002972DF" w:rsidP="00F51AB9">
      <w:pPr>
        <w:numPr>
          <w:ilvl w:val="0"/>
          <w:numId w:val="24"/>
        </w:numPr>
        <w:autoSpaceDE w:val="0"/>
        <w:autoSpaceDN w:val="0"/>
        <w:adjustRightInd w:val="0"/>
        <w:ind w:left="0"/>
        <w:jc w:val="both"/>
        <w:rPr>
          <w:rFonts w:ascii="Arial" w:hAnsi="Arial" w:cs="Arial"/>
          <w:sz w:val="18"/>
          <w:szCs w:val="18"/>
        </w:rPr>
      </w:pPr>
      <w:r>
        <w:rPr>
          <w:rFonts w:ascii="Arial" w:hAnsi="Arial" w:cs="Arial"/>
          <w:sz w:val="18"/>
          <w:szCs w:val="18"/>
        </w:rPr>
        <w:t>Mitjançant aval presentat davant l’òrgan de contractació, en la forma i condicions reglamentàries, i sense dipositar-lo a la Caixa General de Dipòsits, prestat per qualsevol banc, caixa d’estalvis, cooperatives de crèdit, establiment financer de crèdit o societats de garantia recíproca autoritzats per operar a Espanya, amb estricte compliment del que disposen els articles 56 i 58 i l’annex V del RGLCAP.</w:t>
      </w:r>
    </w:p>
    <w:p w14:paraId="6F5F69A0" w14:textId="77777777" w:rsidR="002972DF" w:rsidRDefault="002972DF" w:rsidP="00F51AB9">
      <w:pPr>
        <w:numPr>
          <w:ilvl w:val="0"/>
          <w:numId w:val="24"/>
        </w:numPr>
        <w:autoSpaceDE w:val="0"/>
        <w:autoSpaceDN w:val="0"/>
        <w:adjustRightInd w:val="0"/>
        <w:ind w:left="0"/>
        <w:jc w:val="both"/>
        <w:rPr>
          <w:rFonts w:ascii="Arial" w:hAnsi="Arial" w:cs="Arial"/>
          <w:sz w:val="18"/>
          <w:szCs w:val="18"/>
        </w:rPr>
      </w:pPr>
      <w:r>
        <w:rPr>
          <w:rFonts w:ascii="Arial" w:hAnsi="Arial" w:cs="Arial"/>
          <w:sz w:val="18"/>
          <w:szCs w:val="18"/>
        </w:rPr>
        <w:t>Per contracte d’assegurança de caució celebrat d’acord amb els requisits dels articles 57, 58 i annex VI del RGLCAP, i subscrit amb una entitat asseguradora autoritzada per operar en el ram de caució. El certificat del contracte s’ha de lliurar a l’òrgan de contractació.</w:t>
      </w:r>
    </w:p>
    <w:p w14:paraId="3A6424F3" w14:textId="77777777" w:rsidR="002972DF" w:rsidRDefault="002972DF" w:rsidP="002972DF">
      <w:pPr>
        <w:autoSpaceDE w:val="0"/>
        <w:autoSpaceDN w:val="0"/>
        <w:adjustRightInd w:val="0"/>
        <w:jc w:val="both"/>
        <w:rPr>
          <w:rFonts w:ascii="Arial" w:hAnsi="Arial" w:cs="Arial"/>
          <w:sz w:val="18"/>
          <w:szCs w:val="18"/>
        </w:rPr>
      </w:pPr>
    </w:p>
    <w:p w14:paraId="2EEA41A4"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En el cas d’unions temporals d’empreses, les garanties provisionals es poden constituir per una o vàries de les empreses participants, sempre que en conjunt s’arribi a la quantia requerida i cobreixi solidàriament a totes les empreses integrants de la unió temporal.</w:t>
      </w:r>
    </w:p>
    <w:p w14:paraId="6BE4EF5E" w14:textId="77777777" w:rsidR="002972DF" w:rsidRDefault="002972DF" w:rsidP="002972DF">
      <w:pPr>
        <w:autoSpaceDE w:val="0"/>
        <w:autoSpaceDN w:val="0"/>
        <w:adjustRightInd w:val="0"/>
        <w:jc w:val="both"/>
        <w:rPr>
          <w:rFonts w:ascii="Arial" w:hAnsi="Arial" w:cs="Arial"/>
          <w:sz w:val="18"/>
          <w:szCs w:val="18"/>
        </w:rPr>
      </w:pPr>
    </w:p>
    <w:p w14:paraId="48BFCB3B"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 xml:space="preserve">La garantia provisional s’extingeix automàticament i s’ha de retornar a les empreses licitadores immediatament després de la perfecció del contracte. En tot cas, la garantia provisional s’ha de tornar a l’empresa licitadora seleccionada com a adjudicatària quan hagi constituït la garantia definitiva, si bé aquesta pot aplicar l’import de la garantia provisional a la definitiva o procedir a constituir una garantia definitiva </w:t>
      </w:r>
      <w:r>
        <w:rPr>
          <w:rFonts w:ascii="Arial" w:hAnsi="Arial" w:cs="Arial"/>
          <w:i/>
          <w:sz w:val="18"/>
          <w:szCs w:val="18"/>
        </w:rPr>
        <w:t>ex novo</w:t>
      </w:r>
      <w:r>
        <w:rPr>
          <w:rFonts w:ascii="Arial" w:hAnsi="Arial" w:cs="Arial"/>
          <w:sz w:val="18"/>
          <w:szCs w:val="18"/>
        </w:rPr>
        <w:t>.</w:t>
      </w:r>
    </w:p>
    <w:p w14:paraId="00E4676F" w14:textId="77777777" w:rsidR="002972DF" w:rsidRDefault="002972DF" w:rsidP="002972DF">
      <w:pPr>
        <w:autoSpaceDE w:val="0"/>
        <w:autoSpaceDN w:val="0"/>
        <w:adjustRightInd w:val="0"/>
        <w:jc w:val="both"/>
        <w:rPr>
          <w:rFonts w:ascii="Arial" w:hAnsi="Arial" w:cs="Arial"/>
          <w:sz w:val="18"/>
          <w:szCs w:val="18"/>
          <w:highlight w:val="yellow"/>
        </w:rPr>
      </w:pPr>
    </w:p>
    <w:p w14:paraId="5560CE5C" w14:textId="77777777" w:rsidR="002972DF" w:rsidRDefault="002972DF" w:rsidP="002972DF">
      <w:pPr>
        <w:autoSpaceDE w:val="0"/>
        <w:autoSpaceDN w:val="0"/>
        <w:adjustRightInd w:val="0"/>
        <w:jc w:val="both"/>
        <w:rPr>
          <w:rFonts w:ascii="Arial" w:hAnsi="Arial" w:cs="Arial"/>
          <w:b/>
          <w:bCs/>
          <w:sz w:val="18"/>
          <w:szCs w:val="18"/>
        </w:rPr>
      </w:pPr>
      <w:r>
        <w:rPr>
          <w:rFonts w:ascii="Arial" w:hAnsi="Arial" w:cs="Arial"/>
          <w:b/>
          <w:bCs/>
          <w:sz w:val="18"/>
          <w:szCs w:val="18"/>
        </w:rPr>
        <w:t>CONTINGUT DEL SOBRE B I, SI S’ESCAU, DEL SOBRE C</w:t>
      </w:r>
    </w:p>
    <w:p w14:paraId="7DD992BC" w14:textId="77777777" w:rsidR="002972DF" w:rsidRDefault="002972DF" w:rsidP="002972DF">
      <w:pPr>
        <w:autoSpaceDE w:val="0"/>
        <w:autoSpaceDN w:val="0"/>
        <w:adjustRightInd w:val="0"/>
        <w:jc w:val="both"/>
        <w:rPr>
          <w:rFonts w:ascii="Arial" w:hAnsi="Arial" w:cs="Arial"/>
          <w:b/>
          <w:bCs/>
          <w:sz w:val="18"/>
          <w:szCs w:val="18"/>
        </w:rPr>
      </w:pPr>
      <w:bookmarkStart w:id="26" w:name="_GoBack"/>
      <w:bookmarkEnd w:id="26"/>
    </w:p>
    <w:p w14:paraId="1EDF3082" w14:textId="77777777" w:rsidR="002972DF" w:rsidRDefault="002972DF" w:rsidP="00F51AB9">
      <w:pPr>
        <w:numPr>
          <w:ilvl w:val="0"/>
          <w:numId w:val="25"/>
        </w:numPr>
        <w:tabs>
          <w:tab w:val="left" w:pos="284"/>
        </w:tabs>
        <w:autoSpaceDE w:val="0"/>
        <w:autoSpaceDN w:val="0"/>
        <w:adjustRightInd w:val="0"/>
        <w:ind w:left="0" w:firstLine="0"/>
        <w:jc w:val="both"/>
        <w:rPr>
          <w:rFonts w:ascii="Arial" w:hAnsi="Arial" w:cs="Arial"/>
          <w:sz w:val="18"/>
          <w:szCs w:val="18"/>
        </w:rPr>
      </w:pPr>
      <w:r>
        <w:rPr>
          <w:rFonts w:ascii="Arial" w:hAnsi="Arial" w:cs="Arial"/>
          <w:sz w:val="18"/>
          <w:szCs w:val="18"/>
        </w:rPr>
        <w:t xml:space="preserve">Si s’ha establert el preu o un criteri basat en la rendibilitat, com el cost del cicle de vida, com a </w:t>
      </w:r>
      <w:r>
        <w:rPr>
          <w:rFonts w:ascii="Arial" w:hAnsi="Arial" w:cs="Arial"/>
          <w:b/>
          <w:sz w:val="18"/>
          <w:szCs w:val="18"/>
        </w:rPr>
        <w:t xml:space="preserve">únic </w:t>
      </w:r>
      <w:r>
        <w:rPr>
          <w:rFonts w:ascii="Arial" w:hAnsi="Arial" w:cs="Arial"/>
          <w:sz w:val="18"/>
          <w:szCs w:val="18"/>
        </w:rPr>
        <w:t>criteri d’adjudicació, les empreses licitadores han d’incloure en el sobre B la seva proposició econòmica.</w:t>
      </w:r>
    </w:p>
    <w:p w14:paraId="7354A897" w14:textId="77777777" w:rsidR="002972DF" w:rsidRDefault="002972DF" w:rsidP="002972DF">
      <w:pPr>
        <w:tabs>
          <w:tab w:val="left" w:pos="284"/>
        </w:tabs>
        <w:autoSpaceDE w:val="0"/>
        <w:autoSpaceDN w:val="0"/>
        <w:adjustRightInd w:val="0"/>
        <w:jc w:val="both"/>
        <w:rPr>
          <w:rFonts w:ascii="Arial" w:hAnsi="Arial" w:cs="Arial"/>
          <w:sz w:val="18"/>
          <w:szCs w:val="18"/>
        </w:rPr>
      </w:pPr>
    </w:p>
    <w:p w14:paraId="11D49FFF" w14:textId="77777777" w:rsidR="002972DF" w:rsidRDefault="002972DF" w:rsidP="00F51AB9">
      <w:pPr>
        <w:numPr>
          <w:ilvl w:val="0"/>
          <w:numId w:val="25"/>
        </w:numPr>
        <w:tabs>
          <w:tab w:val="left" w:pos="284"/>
        </w:tabs>
        <w:autoSpaceDE w:val="0"/>
        <w:autoSpaceDN w:val="0"/>
        <w:adjustRightInd w:val="0"/>
        <w:ind w:left="0" w:firstLine="0"/>
        <w:jc w:val="both"/>
        <w:rPr>
          <w:rFonts w:ascii="Arial" w:hAnsi="Arial" w:cs="Arial"/>
          <w:sz w:val="18"/>
          <w:szCs w:val="18"/>
        </w:rPr>
      </w:pPr>
      <w:r>
        <w:rPr>
          <w:rFonts w:ascii="Arial" w:hAnsi="Arial" w:cs="Arial"/>
          <w:sz w:val="18"/>
          <w:szCs w:val="18"/>
        </w:rPr>
        <w:t xml:space="preserve">Si s’han establert </w:t>
      </w:r>
      <w:r>
        <w:rPr>
          <w:rFonts w:ascii="Arial" w:hAnsi="Arial" w:cs="Arial"/>
          <w:b/>
          <w:sz w:val="18"/>
          <w:szCs w:val="18"/>
        </w:rPr>
        <w:t>diversos</w:t>
      </w:r>
      <w:r>
        <w:rPr>
          <w:rFonts w:ascii="Arial" w:hAnsi="Arial" w:cs="Arial"/>
          <w:sz w:val="18"/>
          <w:szCs w:val="18"/>
        </w:rPr>
        <w:t xml:space="preserve"> criteris d’adjudicació que responen </w:t>
      </w:r>
      <w:r>
        <w:rPr>
          <w:rFonts w:ascii="Arial" w:hAnsi="Arial" w:cs="Arial"/>
          <w:b/>
          <w:sz w:val="18"/>
          <w:szCs w:val="18"/>
        </w:rPr>
        <w:t>tots</w:t>
      </w:r>
      <w:r>
        <w:rPr>
          <w:rFonts w:ascii="Arial" w:hAnsi="Arial" w:cs="Arial"/>
          <w:sz w:val="18"/>
          <w:szCs w:val="18"/>
        </w:rPr>
        <w:t xml:space="preserve"> ells a una </w:t>
      </w:r>
      <w:r>
        <w:rPr>
          <w:rFonts w:ascii="Arial" w:hAnsi="Arial" w:cs="Arial"/>
          <w:b/>
          <w:sz w:val="18"/>
          <w:szCs w:val="18"/>
        </w:rPr>
        <w:t xml:space="preserve">mateixa </w:t>
      </w:r>
      <w:r>
        <w:rPr>
          <w:rFonts w:ascii="Arial" w:hAnsi="Arial" w:cs="Arial"/>
          <w:sz w:val="18"/>
          <w:szCs w:val="18"/>
        </w:rPr>
        <w:t xml:space="preserve">tipologia de valoració, és a dir, tots sotmesos a judici de valor </w:t>
      </w:r>
      <w:r>
        <w:rPr>
          <w:rFonts w:ascii="Arial" w:hAnsi="Arial" w:cs="Arial"/>
          <w:b/>
          <w:sz w:val="18"/>
          <w:szCs w:val="18"/>
        </w:rPr>
        <w:t>o</w:t>
      </w:r>
      <w:r>
        <w:rPr>
          <w:rFonts w:ascii="Arial" w:hAnsi="Arial" w:cs="Arial"/>
          <w:sz w:val="18"/>
          <w:szCs w:val="18"/>
        </w:rPr>
        <w:t xml:space="preserve"> tots quantificables de forma automàtica, les empreses licitadores han d’incloure en el sobre B tota la documentació que conforma la seva oferta.</w:t>
      </w:r>
    </w:p>
    <w:p w14:paraId="250AA5EC" w14:textId="77777777" w:rsidR="002972DF" w:rsidRDefault="002972DF" w:rsidP="002972DF">
      <w:pPr>
        <w:tabs>
          <w:tab w:val="left" w:pos="284"/>
        </w:tabs>
        <w:autoSpaceDE w:val="0"/>
        <w:autoSpaceDN w:val="0"/>
        <w:adjustRightInd w:val="0"/>
        <w:jc w:val="both"/>
        <w:rPr>
          <w:rFonts w:ascii="Arial" w:hAnsi="Arial" w:cs="Arial"/>
          <w:sz w:val="18"/>
          <w:szCs w:val="18"/>
        </w:rPr>
      </w:pPr>
    </w:p>
    <w:p w14:paraId="248C0FA0" w14:textId="77777777" w:rsidR="002972DF" w:rsidRDefault="002972DF" w:rsidP="00F51AB9">
      <w:pPr>
        <w:numPr>
          <w:ilvl w:val="0"/>
          <w:numId w:val="25"/>
        </w:numPr>
        <w:tabs>
          <w:tab w:val="left" w:pos="284"/>
        </w:tabs>
        <w:autoSpaceDE w:val="0"/>
        <w:autoSpaceDN w:val="0"/>
        <w:adjustRightInd w:val="0"/>
        <w:ind w:left="0" w:firstLine="0"/>
        <w:jc w:val="both"/>
        <w:rPr>
          <w:rFonts w:ascii="Arial" w:hAnsi="Arial" w:cs="Arial"/>
          <w:b/>
          <w:sz w:val="18"/>
          <w:szCs w:val="18"/>
        </w:rPr>
      </w:pPr>
      <w:r>
        <w:rPr>
          <w:rFonts w:ascii="Arial" w:hAnsi="Arial" w:cs="Arial"/>
          <w:sz w:val="18"/>
          <w:szCs w:val="18"/>
        </w:rPr>
        <w:t xml:space="preserve">Si s’han establert </w:t>
      </w:r>
      <w:r>
        <w:rPr>
          <w:rFonts w:ascii="Arial" w:hAnsi="Arial" w:cs="Arial"/>
          <w:b/>
          <w:sz w:val="18"/>
          <w:szCs w:val="18"/>
        </w:rPr>
        <w:t>tant criteris d’adjudicació avaluables en funció d’un judici de valor, com criteris quantificables de forma automàtica</w:t>
      </w:r>
      <w:r>
        <w:rPr>
          <w:rFonts w:ascii="Arial" w:hAnsi="Arial" w:cs="Arial"/>
          <w:sz w:val="18"/>
          <w:szCs w:val="18"/>
        </w:rPr>
        <w:t xml:space="preserve">, les empreses licitadores han d’incloure en el sobre B tota la documentació relacionada amb els criteris d’adjudicació sotmesos a judici de valor i en el sobre C la documentació relativa als criteris quantificables de forma automàtica. </w:t>
      </w:r>
      <w:r>
        <w:rPr>
          <w:rFonts w:ascii="Arial" w:hAnsi="Arial" w:cs="Arial"/>
          <w:b/>
          <w:sz w:val="18"/>
          <w:szCs w:val="18"/>
        </w:rPr>
        <w:t>En aquest cas, la inclusió en el Sobre B de l’oferta econòmica, així com de qualsevol informació de l’oferta de caràcter rellevant avaluable de forma automàtica i que, per tant, s’ha d’incloure en el sobre C, pot comportar l’exclusió de l’empresa licitadora, quan es vulneri el secret de les ofertes o el deure de no tenir coneixement del contingut de la documentació relativa als criteris de valoració objectiva abans de la relativa als criteris de valoració subjectiva.</w:t>
      </w:r>
    </w:p>
    <w:p w14:paraId="2C402C24" w14:textId="77777777" w:rsidR="002972DF" w:rsidRDefault="002972DF" w:rsidP="002972DF">
      <w:pPr>
        <w:autoSpaceDE w:val="0"/>
        <w:autoSpaceDN w:val="0"/>
        <w:adjustRightInd w:val="0"/>
        <w:jc w:val="both"/>
        <w:rPr>
          <w:rFonts w:ascii="Arial" w:hAnsi="Arial" w:cs="Arial"/>
          <w:sz w:val="18"/>
          <w:szCs w:val="18"/>
        </w:rPr>
      </w:pPr>
    </w:p>
    <w:p w14:paraId="34EA31B4"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 xml:space="preserve">La proposició econòmica i la referent als altres criteris d’adjudicació quantificables de forma automàtica s’ha de formular, si s’escau, conforme al model que s’adjunta com a </w:t>
      </w:r>
      <w:r>
        <w:rPr>
          <w:rFonts w:ascii="Arial" w:hAnsi="Arial" w:cs="Arial"/>
          <w:bCs/>
          <w:sz w:val="18"/>
          <w:szCs w:val="18"/>
        </w:rPr>
        <w:t>annex 2</w:t>
      </w:r>
      <w:r>
        <w:rPr>
          <w:rFonts w:ascii="Arial" w:hAnsi="Arial" w:cs="Arial"/>
          <w:b/>
          <w:bCs/>
          <w:sz w:val="18"/>
          <w:szCs w:val="18"/>
        </w:rPr>
        <w:t xml:space="preserve"> </w:t>
      </w:r>
      <w:r>
        <w:rPr>
          <w:rFonts w:ascii="Arial" w:hAnsi="Arial" w:cs="Arial"/>
          <w:sz w:val="18"/>
          <w:szCs w:val="18"/>
        </w:rPr>
        <w:t>a aquest plec i com a plantilla al sobre C d’aquesta licitació inclòs en l’eina de Sobre Digital.</w:t>
      </w:r>
    </w:p>
    <w:p w14:paraId="17818AF4" w14:textId="77777777" w:rsidR="002972DF" w:rsidRDefault="002972DF" w:rsidP="002972DF">
      <w:pPr>
        <w:autoSpaceDE w:val="0"/>
        <w:autoSpaceDN w:val="0"/>
        <w:adjustRightInd w:val="0"/>
        <w:jc w:val="both"/>
        <w:rPr>
          <w:rFonts w:ascii="Arial" w:hAnsi="Arial" w:cs="Arial"/>
          <w:sz w:val="18"/>
          <w:szCs w:val="18"/>
        </w:rPr>
      </w:pPr>
    </w:p>
    <w:p w14:paraId="5FBC6DD5"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No s’acceptaran les proposicions econòmiques que tinguin omissions, errades o esmenes que no permetin conèixer clarament allò que es considera fonamental per valorar-les.</w:t>
      </w:r>
    </w:p>
    <w:p w14:paraId="5ACE7140" w14:textId="77777777" w:rsidR="002972DF" w:rsidRDefault="002972DF" w:rsidP="002972DF">
      <w:pPr>
        <w:autoSpaceDE w:val="0"/>
        <w:autoSpaceDN w:val="0"/>
        <w:adjustRightInd w:val="0"/>
        <w:jc w:val="both"/>
        <w:rPr>
          <w:rFonts w:ascii="Arial" w:hAnsi="Arial" w:cs="Arial"/>
          <w:sz w:val="18"/>
          <w:szCs w:val="18"/>
        </w:rPr>
      </w:pPr>
    </w:p>
    <w:p w14:paraId="3CDB7B2B"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A través de l’eina de Sobre Digital les empreses hauran de signar el document “resum” de les seves ofertes, amb signatura electrònica avançada basada en un certificat qualificat o reconegut, amb la signatura del qual s’entén signada la totalitat de l’oferta, atès que aquest document conté les empremtes electròniques de tots els documents que la composen.</w:t>
      </w:r>
    </w:p>
    <w:p w14:paraId="4B10EF12" w14:textId="77777777" w:rsidR="002972DF" w:rsidRDefault="002972DF" w:rsidP="002972DF">
      <w:pPr>
        <w:autoSpaceDE w:val="0"/>
        <w:autoSpaceDN w:val="0"/>
        <w:adjustRightInd w:val="0"/>
        <w:jc w:val="both"/>
        <w:rPr>
          <w:rFonts w:ascii="Arial" w:hAnsi="Arial" w:cs="Arial"/>
          <w:sz w:val="18"/>
          <w:szCs w:val="18"/>
        </w:rPr>
      </w:pPr>
    </w:p>
    <w:p w14:paraId="63B06632"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 xml:space="preserve">Les proposicions s’han de signar pels representants legals de les empreses licitadores i, en cas de tractar-se d’empreses que concorrin amb el compromís de constituir-se en UTE si resulten adjudicatàries, s’han de signar pels representants de totes les empreses que la composen. La persona o les persones que signin l’oferta ha o han de ser la persona o una de les persones signants del DEUC. </w:t>
      </w:r>
    </w:p>
    <w:p w14:paraId="014D7225" w14:textId="77777777" w:rsidR="002972DF" w:rsidRDefault="002972DF" w:rsidP="002972DF">
      <w:pPr>
        <w:autoSpaceDE w:val="0"/>
        <w:autoSpaceDN w:val="0"/>
        <w:adjustRightInd w:val="0"/>
        <w:jc w:val="both"/>
        <w:rPr>
          <w:rFonts w:ascii="Arial" w:hAnsi="Arial" w:cs="Arial"/>
          <w:sz w:val="18"/>
          <w:szCs w:val="18"/>
        </w:rPr>
      </w:pPr>
    </w:p>
    <w:p w14:paraId="1320B116" w14:textId="3CFEC679" w:rsidR="002972DF" w:rsidRDefault="002972DF" w:rsidP="002972DF">
      <w:pPr>
        <w:autoSpaceDE w:val="0"/>
        <w:autoSpaceDN w:val="0"/>
        <w:adjustRightInd w:val="0"/>
        <w:jc w:val="both"/>
        <w:rPr>
          <w:rFonts w:ascii="Arial" w:hAnsi="Arial" w:cs="Arial"/>
          <w:sz w:val="18"/>
          <w:szCs w:val="18"/>
        </w:rPr>
      </w:pPr>
      <w:r>
        <w:rPr>
          <w:rFonts w:ascii="Arial" w:hAnsi="Arial" w:cs="Arial"/>
          <w:b/>
          <w:sz w:val="18"/>
          <w:szCs w:val="18"/>
        </w:rPr>
        <w:t>Les empreses licitadores podran assenyalar, en l’eina de Sobre Digital, quins documents contenen informació confidencial</w:t>
      </w:r>
      <w:r>
        <w:rPr>
          <w:rFonts w:ascii="Arial" w:hAnsi="Arial" w:cs="Arial"/>
          <w:sz w:val="18"/>
          <w:szCs w:val="18"/>
        </w:rPr>
        <w:t>.</w:t>
      </w:r>
      <w:r w:rsidR="00BC703A">
        <w:rPr>
          <w:rFonts w:ascii="Arial" w:hAnsi="Arial" w:cs="Arial"/>
          <w:sz w:val="18"/>
          <w:szCs w:val="18"/>
        </w:rPr>
        <w:t xml:space="preserve"> </w:t>
      </w:r>
    </w:p>
    <w:p w14:paraId="683662F2" w14:textId="77777777" w:rsidR="002972DF" w:rsidRDefault="002972DF" w:rsidP="002972DF">
      <w:pPr>
        <w:autoSpaceDE w:val="0"/>
        <w:autoSpaceDN w:val="0"/>
        <w:adjustRightInd w:val="0"/>
        <w:jc w:val="both"/>
        <w:rPr>
          <w:rFonts w:ascii="Arial" w:hAnsi="Arial" w:cs="Arial"/>
          <w:sz w:val="18"/>
          <w:szCs w:val="18"/>
        </w:rPr>
      </w:pPr>
    </w:p>
    <w:p w14:paraId="097ECDF9" w14:textId="1510F470" w:rsidR="002972DF" w:rsidRDefault="002972DF" w:rsidP="002972DF">
      <w:pPr>
        <w:autoSpaceDE w:val="0"/>
        <w:autoSpaceDN w:val="0"/>
        <w:adjustRightInd w:val="0"/>
        <w:jc w:val="both"/>
        <w:rPr>
          <w:rFonts w:ascii="Arial" w:hAnsi="Arial" w:cs="Arial"/>
          <w:b/>
          <w:sz w:val="18"/>
          <w:szCs w:val="18"/>
        </w:rPr>
      </w:pPr>
      <w:r>
        <w:rPr>
          <w:rFonts w:ascii="Arial" w:hAnsi="Arial" w:cs="Arial"/>
          <w:sz w:val="18"/>
          <w:szCs w:val="18"/>
        </w:rPr>
        <w:t xml:space="preserve">Els documents i les dades presentades per les empreses licitadores en el sobre B i, si s’escau, en el sobre C, es poden considerar de caràcter confidencial si inclouen secrets industrials, tècnics o comercials i/o drets de propietat intel·lectual i la seva difusió a terceres persones pugui ser contrària als seus interessos comercials legítims, perjudicar la competència lleial entre les empreses del sector; o bé quan el seu tractament pugui ser contrari a les previsions de la normativa en matèria de protecció de dades de caràcter personal. Així mateix, el caràcter confidencial afecta a qualsevol altres informacions amb un contingut que es pugui utilitzar per falsejar la competència, ja sigui en aquest procediment de licitació o en altres de posteriors. </w:t>
      </w:r>
      <w:r>
        <w:rPr>
          <w:rFonts w:ascii="Arial" w:hAnsi="Arial" w:cs="Arial"/>
          <w:b/>
          <w:sz w:val="18"/>
          <w:szCs w:val="18"/>
        </w:rPr>
        <w:t>No tenen en cap cas caràcter confidencial l’oferta econòmica de l’empresa, ni les dades incloses en el DEUC.</w:t>
      </w:r>
      <w:r w:rsidR="00BC703A">
        <w:rPr>
          <w:rFonts w:ascii="Arial" w:hAnsi="Arial" w:cs="Arial"/>
          <w:b/>
          <w:sz w:val="18"/>
          <w:szCs w:val="18"/>
        </w:rPr>
        <w:t xml:space="preserve"> </w:t>
      </w:r>
    </w:p>
    <w:p w14:paraId="60B08267" w14:textId="77777777" w:rsidR="002972DF" w:rsidRDefault="002972DF" w:rsidP="002972DF">
      <w:pPr>
        <w:autoSpaceDE w:val="0"/>
        <w:autoSpaceDN w:val="0"/>
        <w:adjustRightInd w:val="0"/>
        <w:jc w:val="both"/>
        <w:rPr>
          <w:rFonts w:ascii="Arial" w:hAnsi="Arial" w:cs="Arial"/>
          <w:b/>
          <w:bCs/>
          <w:sz w:val="18"/>
          <w:szCs w:val="18"/>
        </w:rPr>
      </w:pPr>
    </w:p>
    <w:p w14:paraId="6E87850E" w14:textId="77777777" w:rsidR="002972DF" w:rsidRDefault="002972DF" w:rsidP="002972DF">
      <w:pPr>
        <w:autoSpaceDE w:val="0"/>
        <w:autoSpaceDN w:val="0"/>
        <w:adjustRightInd w:val="0"/>
        <w:jc w:val="both"/>
        <w:rPr>
          <w:rFonts w:ascii="Arial" w:hAnsi="Arial" w:cs="Arial"/>
          <w:b/>
          <w:sz w:val="18"/>
          <w:szCs w:val="18"/>
        </w:rPr>
      </w:pPr>
      <w:r>
        <w:rPr>
          <w:rFonts w:ascii="Arial" w:hAnsi="Arial" w:cs="Arial"/>
          <w:sz w:val="18"/>
          <w:szCs w:val="18"/>
        </w:rPr>
        <w:t xml:space="preserve">La declaració de confidencialitat de les empreses ha de ser necessària i proporcional a la finalitat o interès que es vol protegir i ha de determinar de forma expressa i justificada els documents i/o les dades facilitades que considerin confidencials. </w:t>
      </w:r>
      <w:r>
        <w:rPr>
          <w:rFonts w:ascii="Arial" w:hAnsi="Arial" w:cs="Arial"/>
          <w:b/>
          <w:sz w:val="18"/>
          <w:szCs w:val="18"/>
        </w:rPr>
        <w:t xml:space="preserve">No s’admeten declaracions genèriques o no justificades del caràcter confidencial. </w:t>
      </w:r>
    </w:p>
    <w:p w14:paraId="6008498B" w14:textId="77777777" w:rsidR="002972DF" w:rsidRDefault="002972DF" w:rsidP="002972DF">
      <w:pPr>
        <w:autoSpaceDE w:val="0"/>
        <w:autoSpaceDN w:val="0"/>
        <w:adjustRightInd w:val="0"/>
        <w:jc w:val="both"/>
        <w:rPr>
          <w:rFonts w:ascii="Arial" w:hAnsi="Arial" w:cs="Arial"/>
          <w:sz w:val="18"/>
          <w:szCs w:val="18"/>
        </w:rPr>
      </w:pPr>
    </w:p>
    <w:p w14:paraId="38FA4338"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En tot cas, correspon a l’òrgan de contractació valorar si la qualificació de confidencial de determinada documentació és adequada i, en conseqüència, decidir sobre la possibilitat d’accés o de vista de dita documentació, prèvia audiència de l’empresa o les empreses licitadores afectades.</w:t>
      </w:r>
    </w:p>
    <w:p w14:paraId="73F1A07E" w14:textId="77777777" w:rsidR="002972DF" w:rsidRDefault="002972DF" w:rsidP="002972DF">
      <w:pPr>
        <w:autoSpaceDE w:val="0"/>
        <w:autoSpaceDN w:val="0"/>
        <w:adjustRightInd w:val="0"/>
        <w:jc w:val="both"/>
        <w:rPr>
          <w:rFonts w:ascii="Arial" w:hAnsi="Arial" w:cs="Arial"/>
          <w:sz w:val="18"/>
          <w:szCs w:val="18"/>
        </w:rPr>
      </w:pPr>
    </w:p>
    <w:p w14:paraId="17A70A38"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Tal com s’ha assenyalat en l’apartat 4 d’aquesta clàusula, les empreses licitadores podran presentar una còpia de seguretat, en suport físic electrònic, dels documents de les seves ofertes que han presentat mitjançant l’eina de Sobre Digital. Aquesta còpia s’haurà de lliurar a sol·licitud de l’òrgan de contractació / de la mesa de contractació, en cas que es requereixi, i haurà de contenir una còpia de l’oferta amb exactament els mateixos documents –amb les mateixes empremtes digitals– que els aportats en l’oferta mitjançant l’eina de Sobre Digital.</w:t>
      </w:r>
    </w:p>
    <w:p w14:paraId="7E3FD756" w14:textId="77777777" w:rsidR="002972DF" w:rsidRDefault="002972DF" w:rsidP="002972DF">
      <w:pPr>
        <w:autoSpaceDE w:val="0"/>
        <w:autoSpaceDN w:val="0"/>
        <w:adjustRightInd w:val="0"/>
        <w:jc w:val="both"/>
        <w:rPr>
          <w:rFonts w:ascii="Arial" w:hAnsi="Arial" w:cs="Arial"/>
          <w:sz w:val="18"/>
          <w:szCs w:val="18"/>
        </w:rPr>
      </w:pPr>
    </w:p>
    <w:p w14:paraId="72350C01"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sz w:val="18"/>
          <w:szCs w:val="18"/>
        </w:rPr>
        <w:t>11.12</w:t>
      </w:r>
      <w:r>
        <w:rPr>
          <w:rFonts w:ascii="Arial" w:hAnsi="Arial" w:cs="Arial"/>
          <w:sz w:val="18"/>
          <w:szCs w:val="18"/>
        </w:rPr>
        <w:t xml:space="preserve"> La presentació d’ofertes comporta que l’òrgan de contractació pugui consultar o obtenir en qualsevol moment del procediment contractual informació sobre tot allò declarat per les empreses licitadores o contractistes, excepte que s’hi oposin expressament.</w:t>
      </w:r>
    </w:p>
    <w:p w14:paraId="781A75AD" w14:textId="77777777" w:rsidR="002972DF" w:rsidRDefault="002972DF" w:rsidP="002972DF">
      <w:pPr>
        <w:autoSpaceDE w:val="0"/>
        <w:autoSpaceDN w:val="0"/>
        <w:adjustRightInd w:val="0"/>
        <w:jc w:val="both"/>
        <w:rPr>
          <w:rFonts w:ascii="Arial" w:hAnsi="Arial" w:cs="Arial"/>
          <w:sz w:val="18"/>
          <w:szCs w:val="18"/>
        </w:rPr>
      </w:pPr>
    </w:p>
    <w:p w14:paraId="2A215CAB" w14:textId="77777777" w:rsidR="002972DF" w:rsidRDefault="002972DF" w:rsidP="002972DF">
      <w:pPr>
        <w:keepNext/>
        <w:jc w:val="both"/>
        <w:outlineLvl w:val="1"/>
        <w:rPr>
          <w:rFonts w:ascii="Arial" w:hAnsi="Arial" w:cs="Arial"/>
          <w:b/>
          <w:sz w:val="18"/>
          <w:szCs w:val="18"/>
        </w:rPr>
      </w:pPr>
      <w:bookmarkStart w:id="27" w:name="_Toc514873484"/>
      <w:bookmarkStart w:id="28" w:name="Tretzena"/>
      <w:r>
        <w:rPr>
          <w:rFonts w:ascii="Arial" w:hAnsi="Arial" w:cs="Arial"/>
          <w:b/>
          <w:sz w:val="18"/>
          <w:szCs w:val="18"/>
        </w:rPr>
        <w:t>Dotzena.  Mesa de contractació</w:t>
      </w:r>
      <w:bookmarkEnd w:id="27"/>
    </w:p>
    <w:p w14:paraId="5CECD879" w14:textId="77777777" w:rsidR="002972DF" w:rsidRDefault="002972DF" w:rsidP="002972DF">
      <w:pPr>
        <w:jc w:val="both"/>
        <w:rPr>
          <w:rFonts w:ascii="Arial" w:hAnsi="Arial" w:cs="Arial"/>
          <w:sz w:val="18"/>
          <w:szCs w:val="18"/>
        </w:rPr>
      </w:pPr>
    </w:p>
    <w:p w14:paraId="05397752" w14:textId="77777777" w:rsidR="002972DF" w:rsidRDefault="002972DF" w:rsidP="002972DF">
      <w:pPr>
        <w:jc w:val="both"/>
        <w:rPr>
          <w:rFonts w:ascii="Arial" w:hAnsi="Arial" w:cs="Arial"/>
          <w:sz w:val="18"/>
          <w:szCs w:val="18"/>
        </w:rPr>
      </w:pPr>
      <w:r>
        <w:rPr>
          <w:rFonts w:ascii="Arial" w:hAnsi="Arial" w:cs="Arial"/>
          <w:b/>
          <w:bCs/>
          <w:sz w:val="18"/>
          <w:szCs w:val="18"/>
        </w:rPr>
        <w:t xml:space="preserve">12.1 </w:t>
      </w:r>
      <w:r>
        <w:rPr>
          <w:rFonts w:ascii="Arial" w:hAnsi="Arial" w:cs="Arial"/>
          <w:sz w:val="18"/>
          <w:szCs w:val="18"/>
        </w:rPr>
        <w:t xml:space="preserve">La Mesa de contractació està integrada pels membres que s’indiquen en l’apartat I del quadre de característiques, d’acord amb el Decret 198/2013, de 23 de juliol, pel qual s’aproven els Estatuts de l’Agència Catalana del Patrimoni Cultural. </w:t>
      </w:r>
    </w:p>
    <w:p w14:paraId="08A344B5" w14:textId="77777777" w:rsidR="002972DF" w:rsidRDefault="002972DF" w:rsidP="002972DF">
      <w:pPr>
        <w:jc w:val="both"/>
        <w:rPr>
          <w:rFonts w:ascii="Arial" w:hAnsi="Arial" w:cs="Arial"/>
          <w:sz w:val="18"/>
          <w:szCs w:val="18"/>
        </w:rPr>
      </w:pPr>
    </w:p>
    <w:p w14:paraId="7A8F84E7"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12.2 </w:t>
      </w:r>
      <w:r>
        <w:rPr>
          <w:rFonts w:ascii="Arial" w:hAnsi="Arial" w:cs="Arial"/>
          <w:sz w:val="18"/>
          <w:szCs w:val="18"/>
        </w:rPr>
        <w:t>La Mesa de contractació qualificarà la documentació continguda en el Sobre A i, en cas d’observar defectes esmenables, ho comunicarà a les empreses licitadores afectades perquè els esmenin en el termini de tres dies naturals.</w:t>
      </w:r>
    </w:p>
    <w:p w14:paraId="6EEA981D" w14:textId="77777777" w:rsidR="002972DF" w:rsidRDefault="002972DF" w:rsidP="002972DF">
      <w:pPr>
        <w:jc w:val="both"/>
        <w:rPr>
          <w:rFonts w:ascii="Arial" w:hAnsi="Arial" w:cs="Arial"/>
          <w:sz w:val="18"/>
          <w:szCs w:val="18"/>
        </w:rPr>
      </w:pPr>
    </w:p>
    <w:p w14:paraId="38DA76AA"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 xml:space="preserve">Una vegada esmenats, si s’escau, els defectes en la documentació continguda en el Sobre A, la mesa l’avaluarà i determinarà les empreses admeses a la licitació i les excloses, així com, en el seu cas, les causes de l’exclusió. </w:t>
      </w:r>
    </w:p>
    <w:p w14:paraId="3007216A" w14:textId="77777777" w:rsidR="002972DF" w:rsidRDefault="002972DF" w:rsidP="002972DF">
      <w:pPr>
        <w:autoSpaceDE w:val="0"/>
        <w:autoSpaceDN w:val="0"/>
        <w:adjustRightInd w:val="0"/>
        <w:jc w:val="both"/>
        <w:rPr>
          <w:rFonts w:ascii="Arial" w:hAnsi="Arial" w:cs="Arial"/>
          <w:sz w:val="18"/>
          <w:szCs w:val="18"/>
        </w:rPr>
      </w:pPr>
    </w:p>
    <w:p w14:paraId="1C99A831"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 xml:space="preserve">Sense perjudici de la comunicació a les persones interessades, es faran públiques aquestes circumstàncies mitjançant el perfil de contractant. </w:t>
      </w:r>
    </w:p>
    <w:p w14:paraId="4DD61A9E" w14:textId="77777777" w:rsidR="002972DF" w:rsidRDefault="002972DF" w:rsidP="002972DF">
      <w:pPr>
        <w:autoSpaceDE w:val="0"/>
        <w:autoSpaceDN w:val="0"/>
        <w:adjustRightInd w:val="0"/>
        <w:jc w:val="both"/>
        <w:rPr>
          <w:rFonts w:ascii="Arial" w:hAnsi="Arial" w:cs="Arial"/>
          <w:sz w:val="18"/>
          <w:szCs w:val="18"/>
        </w:rPr>
      </w:pPr>
    </w:p>
    <w:p w14:paraId="29C80FCB"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 xml:space="preserve">Així mateix, d’acord amb l’article 95 de la LCSP, la Mesa podrà sol·licitar a les empreses licitadores els aclariments que li calguin sobre els certificats i documents presentats o requerir-les perquè en presentin de complementaris, les quals, de conformitat amb l’article 22 del RGLCAP, disposaran d’un termini de cinc dies naturals sense que puguin presentar-se després de declarades admeses les ofertes. </w:t>
      </w:r>
    </w:p>
    <w:p w14:paraId="7B12A3E7" w14:textId="77777777" w:rsidR="002972DF" w:rsidRDefault="002972DF" w:rsidP="002972DF">
      <w:pPr>
        <w:autoSpaceDE w:val="0"/>
        <w:autoSpaceDN w:val="0"/>
        <w:adjustRightInd w:val="0"/>
        <w:jc w:val="both"/>
        <w:rPr>
          <w:rFonts w:ascii="Arial" w:hAnsi="Arial" w:cs="Arial"/>
          <w:sz w:val="18"/>
          <w:szCs w:val="18"/>
        </w:rPr>
      </w:pPr>
    </w:p>
    <w:p w14:paraId="1526C7DC"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lastRenderedPageBreak/>
        <w:t>Les sol·licituds d’aclariments o esmenes es duran a terme a través de la funcionalitat que a aquest efecte té l’eina de Sobre Digital, mitjançant la qual s’adreçarà un correu electrònic a l’adreça o les adreces assenyalades per les empreses licitadores en el formulari d’inscripció, amb l’enllaç per a què accedeixin a l’espai de l’eina en què han d’aportar la documentació corresponent.</w:t>
      </w:r>
    </w:p>
    <w:p w14:paraId="0BCE0EFA" w14:textId="77777777" w:rsidR="002972DF" w:rsidRDefault="002972DF" w:rsidP="002972DF">
      <w:pPr>
        <w:autoSpaceDE w:val="0"/>
        <w:autoSpaceDN w:val="0"/>
        <w:adjustRightInd w:val="0"/>
        <w:jc w:val="both"/>
        <w:rPr>
          <w:rFonts w:ascii="Arial" w:hAnsi="Arial" w:cs="Arial"/>
          <w:sz w:val="18"/>
          <w:szCs w:val="18"/>
        </w:rPr>
      </w:pPr>
    </w:p>
    <w:p w14:paraId="7B214E4E"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Aquestes peticions d’esmena o aclariment es comunicaran a l’empresa mitjançant comunicació electrònica a través de l’e-NOTUM, integrat amb la Plataforma de Serveis de Contractació Pública, d’acord amb la clàusula vuitena d’aquest plec.</w:t>
      </w:r>
    </w:p>
    <w:p w14:paraId="47C5FD19" w14:textId="77777777" w:rsidR="002972DF" w:rsidRDefault="002972DF" w:rsidP="002972DF">
      <w:pPr>
        <w:jc w:val="both"/>
        <w:rPr>
          <w:rFonts w:ascii="Arial" w:hAnsi="Arial" w:cs="Arial"/>
          <w:sz w:val="18"/>
          <w:szCs w:val="18"/>
        </w:rPr>
      </w:pPr>
    </w:p>
    <w:p w14:paraId="118B7E2E"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12.3 </w:t>
      </w:r>
      <w:r>
        <w:rPr>
          <w:rFonts w:ascii="Arial" w:hAnsi="Arial" w:cs="Arial"/>
          <w:sz w:val="18"/>
          <w:szCs w:val="18"/>
        </w:rPr>
        <w:t>Els actes d’exclusió adoptats per la Mesa en relació amb l’obertura del sobre A seran susceptibles d’impugnació en els termes establerts a la clàusula trenta-novena.</w:t>
      </w:r>
    </w:p>
    <w:p w14:paraId="2F7452E0" w14:textId="77777777" w:rsidR="002972DF" w:rsidRDefault="002972DF" w:rsidP="002972DF">
      <w:pPr>
        <w:jc w:val="both"/>
        <w:rPr>
          <w:rFonts w:ascii="Arial" w:hAnsi="Arial" w:cs="Arial"/>
          <w:sz w:val="18"/>
          <w:szCs w:val="18"/>
        </w:rPr>
      </w:pPr>
    </w:p>
    <w:p w14:paraId="1C9C1CA4" w14:textId="77777777" w:rsidR="002972DF" w:rsidRDefault="002972DF" w:rsidP="002972DF">
      <w:pPr>
        <w:keepNext/>
        <w:jc w:val="both"/>
        <w:outlineLvl w:val="1"/>
        <w:rPr>
          <w:rFonts w:ascii="Arial" w:hAnsi="Arial" w:cs="Arial"/>
          <w:b/>
          <w:sz w:val="18"/>
          <w:szCs w:val="18"/>
        </w:rPr>
      </w:pPr>
      <w:bookmarkStart w:id="29" w:name="_Toc514873485"/>
      <w:bookmarkStart w:id="30" w:name="Quinzena"/>
      <w:bookmarkEnd w:id="28"/>
      <w:r>
        <w:rPr>
          <w:rFonts w:ascii="Arial" w:hAnsi="Arial" w:cs="Arial"/>
          <w:b/>
          <w:sz w:val="18"/>
          <w:szCs w:val="18"/>
        </w:rPr>
        <w:t>Tretzena. Comitè d’experts</w:t>
      </w:r>
      <w:bookmarkEnd w:id="29"/>
    </w:p>
    <w:p w14:paraId="2C037B13" w14:textId="77777777" w:rsidR="002972DF" w:rsidRDefault="002972DF" w:rsidP="002972DF">
      <w:pPr>
        <w:autoSpaceDE w:val="0"/>
        <w:autoSpaceDN w:val="0"/>
        <w:adjustRightInd w:val="0"/>
        <w:jc w:val="both"/>
        <w:rPr>
          <w:rFonts w:ascii="Arial" w:hAnsi="Arial" w:cs="Arial"/>
          <w:b/>
          <w:bCs/>
          <w:sz w:val="18"/>
          <w:szCs w:val="18"/>
        </w:rPr>
      </w:pPr>
    </w:p>
    <w:p w14:paraId="1C9543EC"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El comitè d’experts, que efectuarà la valoració dels criteris d’adjudicació que depenen d’un judici de valor si s’atribueix a aquests una puntuació superior a la que s’atribueixi als criteris avaluables de forma automàtica, està integrat pels membres que es designen en l’apartat J del quadre de característiques.</w:t>
      </w:r>
    </w:p>
    <w:p w14:paraId="255B7B2B" w14:textId="77777777" w:rsidR="002972DF" w:rsidRDefault="002972DF" w:rsidP="002972DF">
      <w:pPr>
        <w:autoSpaceDE w:val="0"/>
        <w:autoSpaceDN w:val="0"/>
        <w:adjustRightInd w:val="0"/>
        <w:jc w:val="both"/>
        <w:rPr>
          <w:rFonts w:ascii="Arial" w:hAnsi="Arial" w:cs="Arial"/>
          <w:sz w:val="18"/>
          <w:szCs w:val="18"/>
        </w:rPr>
      </w:pPr>
    </w:p>
    <w:p w14:paraId="4190F092" w14:textId="77777777" w:rsidR="002972DF" w:rsidRDefault="002972DF" w:rsidP="002972DF">
      <w:pPr>
        <w:keepNext/>
        <w:jc w:val="both"/>
        <w:outlineLvl w:val="1"/>
        <w:rPr>
          <w:rFonts w:ascii="Arial" w:hAnsi="Arial" w:cs="Arial"/>
          <w:b/>
          <w:sz w:val="18"/>
          <w:szCs w:val="18"/>
        </w:rPr>
      </w:pPr>
      <w:bookmarkStart w:id="31" w:name="_Toc514873486"/>
      <w:r>
        <w:rPr>
          <w:rFonts w:ascii="Arial" w:hAnsi="Arial" w:cs="Arial"/>
          <w:b/>
          <w:sz w:val="18"/>
          <w:szCs w:val="18"/>
        </w:rPr>
        <w:t xml:space="preserve">Catorzena. </w:t>
      </w:r>
      <w:r>
        <w:rPr>
          <w:rFonts w:ascii="Arial" w:hAnsi="Arial" w:cs="Arial"/>
          <w:b/>
          <w:bCs/>
          <w:sz w:val="18"/>
          <w:szCs w:val="18"/>
        </w:rPr>
        <w:t>Determinació de la millor oferta sobre la base de la millor relació qualitat-preu</w:t>
      </w:r>
      <w:bookmarkEnd w:id="31"/>
    </w:p>
    <w:p w14:paraId="7069E39B" w14:textId="77777777" w:rsidR="002972DF" w:rsidRDefault="002972DF" w:rsidP="002972DF">
      <w:pPr>
        <w:autoSpaceDE w:val="0"/>
        <w:autoSpaceDN w:val="0"/>
        <w:adjustRightInd w:val="0"/>
        <w:jc w:val="both"/>
        <w:rPr>
          <w:rFonts w:ascii="Arial" w:hAnsi="Arial" w:cs="Arial"/>
          <w:b/>
          <w:bCs/>
          <w:sz w:val="18"/>
          <w:szCs w:val="18"/>
        </w:rPr>
      </w:pPr>
    </w:p>
    <w:p w14:paraId="294DB7F5" w14:textId="77777777" w:rsidR="002972DF" w:rsidRDefault="002972DF" w:rsidP="002972DF">
      <w:pPr>
        <w:autoSpaceDE w:val="0"/>
        <w:autoSpaceDN w:val="0"/>
        <w:adjustRightInd w:val="0"/>
        <w:jc w:val="both"/>
        <w:rPr>
          <w:rFonts w:ascii="Arial" w:hAnsi="Arial" w:cs="Arial"/>
          <w:b/>
          <w:bCs/>
          <w:sz w:val="18"/>
          <w:szCs w:val="18"/>
        </w:rPr>
      </w:pPr>
      <w:r>
        <w:rPr>
          <w:rFonts w:ascii="Arial" w:hAnsi="Arial" w:cs="Arial"/>
          <w:b/>
          <w:bCs/>
          <w:sz w:val="18"/>
          <w:szCs w:val="18"/>
        </w:rPr>
        <w:t>14.1 Criteris d’adjudicació del contracte</w:t>
      </w:r>
    </w:p>
    <w:p w14:paraId="2596F537" w14:textId="77777777" w:rsidR="002972DF" w:rsidRDefault="002972DF" w:rsidP="002972DF">
      <w:pPr>
        <w:autoSpaceDE w:val="0"/>
        <w:autoSpaceDN w:val="0"/>
        <w:adjustRightInd w:val="0"/>
        <w:jc w:val="both"/>
        <w:rPr>
          <w:rFonts w:ascii="Arial" w:hAnsi="Arial" w:cs="Arial"/>
          <w:b/>
          <w:bCs/>
          <w:sz w:val="18"/>
          <w:szCs w:val="18"/>
        </w:rPr>
      </w:pPr>
    </w:p>
    <w:p w14:paraId="2B4A1633"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Per a la valoració de les proposicions i la determinació de la millor oferta s’ha d’atendre als criteris d’adjudicació establerts en l’</w:t>
      </w:r>
      <w:r>
        <w:rPr>
          <w:rFonts w:ascii="Arial" w:hAnsi="Arial" w:cs="Arial"/>
          <w:bCs/>
          <w:sz w:val="18"/>
          <w:szCs w:val="18"/>
        </w:rPr>
        <w:t>apartat K del quadre de característiques</w:t>
      </w:r>
      <w:r>
        <w:rPr>
          <w:rFonts w:ascii="Arial" w:hAnsi="Arial" w:cs="Arial"/>
          <w:sz w:val="18"/>
          <w:szCs w:val="18"/>
        </w:rPr>
        <w:t>.</w:t>
      </w:r>
    </w:p>
    <w:p w14:paraId="5442667D" w14:textId="77777777" w:rsidR="002972DF" w:rsidRDefault="002972DF" w:rsidP="002972DF">
      <w:pPr>
        <w:autoSpaceDE w:val="0"/>
        <w:autoSpaceDN w:val="0"/>
        <w:adjustRightInd w:val="0"/>
        <w:jc w:val="both"/>
        <w:rPr>
          <w:rFonts w:ascii="Arial" w:hAnsi="Arial" w:cs="Arial"/>
          <w:sz w:val="18"/>
          <w:szCs w:val="18"/>
        </w:rPr>
      </w:pPr>
    </w:p>
    <w:p w14:paraId="12629996" w14:textId="77777777" w:rsidR="002972DF" w:rsidRDefault="002972DF" w:rsidP="002972DF">
      <w:pPr>
        <w:autoSpaceDE w:val="0"/>
        <w:autoSpaceDN w:val="0"/>
        <w:adjustRightInd w:val="0"/>
        <w:jc w:val="both"/>
        <w:rPr>
          <w:rFonts w:ascii="Arial" w:hAnsi="Arial" w:cs="Arial"/>
          <w:b/>
          <w:bCs/>
          <w:sz w:val="18"/>
          <w:szCs w:val="18"/>
        </w:rPr>
      </w:pPr>
      <w:r>
        <w:rPr>
          <w:rFonts w:ascii="Arial" w:hAnsi="Arial" w:cs="Arial"/>
          <w:b/>
          <w:bCs/>
          <w:sz w:val="18"/>
          <w:szCs w:val="18"/>
        </w:rPr>
        <w:t>14.2 Pràctica de la valoració de les ofertes</w:t>
      </w:r>
    </w:p>
    <w:p w14:paraId="6BAAD09A" w14:textId="77777777" w:rsidR="002972DF" w:rsidRDefault="002972DF" w:rsidP="002972DF">
      <w:pPr>
        <w:autoSpaceDE w:val="0"/>
        <w:autoSpaceDN w:val="0"/>
        <w:adjustRightInd w:val="0"/>
        <w:jc w:val="both"/>
        <w:rPr>
          <w:rFonts w:ascii="Arial" w:hAnsi="Arial" w:cs="Arial"/>
          <w:sz w:val="18"/>
          <w:szCs w:val="18"/>
        </w:rPr>
      </w:pPr>
    </w:p>
    <w:p w14:paraId="13119E3B"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Si s’ha establert un únic criteri d’adjudicació o diversos criteris d’adjudicació que responguin tots ells a una mateixa tipologia de v</w:t>
      </w:r>
      <w:r>
        <w:rPr>
          <w:rFonts w:ascii="Arial" w:hAnsi="Arial" w:cs="Arial"/>
          <w:color w:val="000000" w:themeColor="text1"/>
          <w:sz w:val="18"/>
          <w:szCs w:val="18"/>
        </w:rPr>
        <w:t>aloració, és a dir, tots ells sotmesos a judici de valor o tots quantificables de forma automà</w:t>
      </w:r>
      <w:r>
        <w:rPr>
          <w:rFonts w:ascii="Arial" w:hAnsi="Arial" w:cs="Arial"/>
          <w:sz w:val="18"/>
          <w:szCs w:val="18"/>
        </w:rPr>
        <w:t>tica, en el dia, lloc i hora indicats a l’anunci de la licitació tindrà lloc l’acte no públic d’obertura dels sobres B presentats per les empreses admeses.</w:t>
      </w:r>
    </w:p>
    <w:p w14:paraId="25F001B2" w14:textId="77777777" w:rsidR="002972DF" w:rsidRDefault="002972DF" w:rsidP="002972DF">
      <w:pPr>
        <w:autoSpaceDE w:val="0"/>
        <w:autoSpaceDN w:val="0"/>
        <w:adjustRightInd w:val="0"/>
        <w:jc w:val="both"/>
        <w:rPr>
          <w:rFonts w:ascii="Arial" w:hAnsi="Arial" w:cs="Arial"/>
          <w:sz w:val="18"/>
          <w:szCs w:val="18"/>
        </w:rPr>
      </w:pPr>
    </w:p>
    <w:p w14:paraId="037DCF5A"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 xml:space="preserve">Si s’han establert criteris d’adjudicació avaluables en funció d’un judici de valor conjuntament amb criteris quantificables de forma automàtica, en el dia, lloc i hora indicats a l’anunci de la licitació tindrà lloc l’acte d’obertura dels </w:t>
      </w:r>
      <w:r>
        <w:rPr>
          <w:rFonts w:ascii="Arial" w:hAnsi="Arial" w:cs="Arial"/>
          <w:b/>
          <w:sz w:val="18"/>
          <w:szCs w:val="18"/>
        </w:rPr>
        <w:t>sobres B</w:t>
      </w:r>
      <w:r>
        <w:rPr>
          <w:rFonts w:ascii="Arial" w:hAnsi="Arial" w:cs="Arial"/>
          <w:sz w:val="18"/>
          <w:szCs w:val="18"/>
        </w:rPr>
        <w:t xml:space="preserve"> presentats per les empreses admeses.</w:t>
      </w:r>
    </w:p>
    <w:p w14:paraId="0C886054" w14:textId="77777777" w:rsidR="002972DF" w:rsidRDefault="002972DF" w:rsidP="002972DF">
      <w:pPr>
        <w:autoSpaceDE w:val="0"/>
        <w:autoSpaceDN w:val="0"/>
        <w:adjustRightInd w:val="0"/>
        <w:jc w:val="both"/>
        <w:rPr>
          <w:rFonts w:ascii="Arial" w:hAnsi="Arial" w:cs="Arial"/>
          <w:sz w:val="18"/>
          <w:szCs w:val="18"/>
        </w:rPr>
      </w:pPr>
    </w:p>
    <w:p w14:paraId="66E42592"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 xml:space="preserve">Posteriorment, es donarà a conèixer a través del perfil de contractant la puntuació obtinguda per cadascuna de les empreses respecte dels criteris de valoració que depenguin d’un judici de valor i es farà l’acte d’obertura dels </w:t>
      </w:r>
      <w:r>
        <w:rPr>
          <w:rFonts w:ascii="Arial" w:hAnsi="Arial" w:cs="Arial"/>
          <w:b/>
          <w:sz w:val="18"/>
          <w:szCs w:val="18"/>
        </w:rPr>
        <w:t>sobres C</w:t>
      </w:r>
      <w:r>
        <w:rPr>
          <w:rFonts w:ascii="Arial" w:hAnsi="Arial" w:cs="Arial"/>
          <w:sz w:val="18"/>
          <w:szCs w:val="18"/>
        </w:rPr>
        <w:t xml:space="preserve"> presentats per les empreses.</w:t>
      </w:r>
    </w:p>
    <w:p w14:paraId="59822E93" w14:textId="77777777" w:rsidR="002972DF" w:rsidRDefault="002972DF" w:rsidP="002972DF">
      <w:pPr>
        <w:autoSpaceDE w:val="0"/>
        <w:autoSpaceDN w:val="0"/>
        <w:adjustRightInd w:val="0"/>
        <w:jc w:val="both"/>
        <w:rPr>
          <w:rFonts w:ascii="Arial" w:hAnsi="Arial" w:cs="Arial"/>
          <w:sz w:val="18"/>
          <w:szCs w:val="18"/>
        </w:rPr>
      </w:pPr>
    </w:p>
    <w:p w14:paraId="7241A3C0"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La Mesa de contractació podrà sol·licitar i admetre l’aclariment o l’esmena d’errors en les ofertes quan siguin de tipus material o formal, no substancials i no impedeixin conèixer el sentit de l’oferta. Únicament es permetrà l’aclariment o l’esmena d’errors en les ofertes sempre que no comportin una modificació o concreció de l’oferta, amb la finalitat de garantir el principi d’igualtat de tracte entre empreses licitadores.</w:t>
      </w:r>
    </w:p>
    <w:p w14:paraId="5B340199" w14:textId="77777777" w:rsidR="002972DF" w:rsidRDefault="002972DF" w:rsidP="002972DF">
      <w:pPr>
        <w:autoSpaceDE w:val="0"/>
        <w:autoSpaceDN w:val="0"/>
        <w:adjustRightInd w:val="0"/>
        <w:jc w:val="both"/>
        <w:rPr>
          <w:rFonts w:ascii="Arial" w:hAnsi="Arial" w:cs="Arial"/>
          <w:sz w:val="18"/>
          <w:szCs w:val="18"/>
        </w:rPr>
      </w:pPr>
    </w:p>
    <w:p w14:paraId="752E265E" w14:textId="467E366B"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Les sol·licituds d’aclariments o esmenes es duran a terme a través de la funcionalitat que a aquest efecte té l’eina de Sobre Digital, mitjançant la qual s’adreçarà un correu electrònic a l’adreça o les adreces assenyalades per les empreses licitadores en el formulari d’inscripció, amb l’enllaç per a què accedeixin a l’espai de l’eina en què han d’aportar la documentació corresponent.</w:t>
      </w:r>
      <w:r w:rsidR="00BC703A">
        <w:rPr>
          <w:rFonts w:ascii="Arial" w:hAnsi="Arial" w:cs="Arial"/>
          <w:sz w:val="18"/>
          <w:szCs w:val="18"/>
        </w:rPr>
        <w:t xml:space="preserve"> </w:t>
      </w:r>
    </w:p>
    <w:p w14:paraId="0682D18C" w14:textId="77777777" w:rsidR="002972DF" w:rsidRDefault="002972DF" w:rsidP="002972DF">
      <w:pPr>
        <w:autoSpaceDE w:val="0"/>
        <w:autoSpaceDN w:val="0"/>
        <w:adjustRightInd w:val="0"/>
        <w:jc w:val="both"/>
        <w:rPr>
          <w:rFonts w:ascii="Arial" w:hAnsi="Arial" w:cs="Arial"/>
          <w:sz w:val="18"/>
          <w:szCs w:val="18"/>
        </w:rPr>
      </w:pPr>
    </w:p>
    <w:p w14:paraId="63ADA2D3" w14:textId="72FA7684"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Aquestes peticions d’esmena o aclariment es comunicaran a l’empresa mitjançant comunicació electrònica a través de l’e-NOTUM, integrat amb la Plataforma de Serveis de Contractació Pública, d’acord amb la clàusula vuitena d’aquest plec.</w:t>
      </w:r>
      <w:r w:rsidR="00BC703A">
        <w:rPr>
          <w:rFonts w:ascii="Arial" w:hAnsi="Arial" w:cs="Arial"/>
          <w:sz w:val="18"/>
          <w:szCs w:val="18"/>
        </w:rPr>
        <w:t xml:space="preserve"> </w:t>
      </w:r>
      <w:r>
        <w:rPr>
          <w:rFonts w:ascii="Arial" w:hAnsi="Arial" w:cs="Arial"/>
          <w:sz w:val="18"/>
          <w:szCs w:val="18"/>
        </w:rPr>
        <w:t xml:space="preserve">  </w:t>
      </w:r>
    </w:p>
    <w:p w14:paraId="174C76FC" w14:textId="77777777" w:rsidR="002972DF" w:rsidRDefault="002972DF" w:rsidP="002972DF">
      <w:pPr>
        <w:autoSpaceDE w:val="0"/>
        <w:autoSpaceDN w:val="0"/>
        <w:adjustRightInd w:val="0"/>
        <w:jc w:val="both"/>
        <w:rPr>
          <w:rFonts w:ascii="Arial" w:hAnsi="Arial" w:cs="Arial"/>
          <w:sz w:val="18"/>
          <w:szCs w:val="18"/>
        </w:rPr>
      </w:pPr>
    </w:p>
    <w:p w14:paraId="6B7D5E76" w14:textId="77777777" w:rsidR="002972DF" w:rsidRDefault="002972DF" w:rsidP="002972DF">
      <w:pPr>
        <w:autoSpaceDE w:val="0"/>
        <w:autoSpaceDN w:val="0"/>
        <w:adjustRightInd w:val="0"/>
        <w:jc w:val="both"/>
        <w:rPr>
          <w:rFonts w:ascii="Arial" w:hAnsi="Arial" w:cs="Arial"/>
          <w:b/>
          <w:sz w:val="18"/>
          <w:szCs w:val="18"/>
        </w:rPr>
      </w:pPr>
      <w:r>
        <w:rPr>
          <w:rFonts w:ascii="Arial" w:hAnsi="Arial" w:cs="Arial"/>
          <w:b/>
          <w:sz w:val="18"/>
          <w:szCs w:val="18"/>
        </w:rPr>
        <w:t>Seran excloses de la licitació, mitjançant resolució motivada, les empreses les proposicions de les quals no concordin amb la documentació examinada i admesa, les que excedeixin del pressupost base de licitació, modifiquin substancialment els models de proposició establerts en aquest plec, comportin un error manifest en l’import de la proposició i aquelles en les quals l’empresa licitadora reconegui l’existència d’error o inconsistència que la fa inviable.</w:t>
      </w:r>
    </w:p>
    <w:p w14:paraId="439DC88E" w14:textId="77777777" w:rsidR="002972DF" w:rsidRDefault="002972DF" w:rsidP="002972DF">
      <w:pPr>
        <w:autoSpaceDE w:val="0"/>
        <w:autoSpaceDN w:val="0"/>
        <w:adjustRightInd w:val="0"/>
        <w:jc w:val="both"/>
        <w:rPr>
          <w:rFonts w:ascii="Arial" w:hAnsi="Arial" w:cs="Arial"/>
          <w:sz w:val="18"/>
          <w:szCs w:val="18"/>
        </w:rPr>
      </w:pPr>
    </w:p>
    <w:p w14:paraId="1723DAD0"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L’existència d’errors en les proposicions econòmiques de les empreses licitadores implicarà l’exclusió d’aquestes del procediment de contractació, quan pugui resultar afectat el principi d’igualtat, en els casos d’errors que impedeixen determinar amb caràcter cert quin és el preu realment ofert per les empreses i, per tant, impedeixin realitzar la valoració de les ofertes.</w:t>
      </w:r>
    </w:p>
    <w:p w14:paraId="558E0E44" w14:textId="77777777" w:rsidR="002972DF" w:rsidRDefault="002972DF" w:rsidP="002972DF">
      <w:pPr>
        <w:autoSpaceDE w:val="0"/>
        <w:autoSpaceDN w:val="0"/>
        <w:adjustRightInd w:val="0"/>
        <w:jc w:val="both"/>
        <w:rPr>
          <w:rFonts w:ascii="Arial" w:hAnsi="Arial" w:cs="Arial"/>
          <w:sz w:val="18"/>
          <w:szCs w:val="18"/>
        </w:rPr>
      </w:pPr>
    </w:p>
    <w:p w14:paraId="45C62317" w14:textId="77777777" w:rsidR="002972DF" w:rsidRDefault="002972DF" w:rsidP="002972DF">
      <w:pPr>
        <w:autoSpaceDE w:val="0"/>
        <w:autoSpaceDN w:val="0"/>
        <w:adjustRightInd w:val="0"/>
        <w:jc w:val="both"/>
        <w:rPr>
          <w:rFonts w:ascii="Arial" w:hAnsi="Arial" w:cs="Arial"/>
          <w:b/>
          <w:sz w:val="18"/>
          <w:szCs w:val="18"/>
        </w:rPr>
      </w:pPr>
      <w:r>
        <w:rPr>
          <w:rFonts w:ascii="Arial" w:hAnsi="Arial" w:cs="Arial"/>
          <w:sz w:val="18"/>
          <w:szCs w:val="18"/>
        </w:rPr>
        <w:lastRenderedPageBreak/>
        <w:t xml:space="preserve">La Mesa podrà sol·licitar els informes tècnics que consideri necessaris abans de formular la seva proposta d’adjudicació. També podrà sol·licitar aquests informes quan consideri necessari verificar que les ofertes compleixen amb les especificacions tècniques dels plecs. </w:t>
      </w:r>
      <w:r>
        <w:rPr>
          <w:rFonts w:ascii="Arial" w:hAnsi="Arial" w:cs="Arial"/>
          <w:b/>
          <w:sz w:val="18"/>
          <w:szCs w:val="18"/>
        </w:rPr>
        <w:t>Les proposicions que no compleixin dites prescripcions no seran objecte de valoració.</w:t>
      </w:r>
    </w:p>
    <w:p w14:paraId="5D3D01C5" w14:textId="77777777" w:rsidR="002972DF" w:rsidRDefault="002972DF" w:rsidP="002972DF">
      <w:pPr>
        <w:autoSpaceDE w:val="0"/>
        <w:autoSpaceDN w:val="0"/>
        <w:adjustRightInd w:val="0"/>
        <w:jc w:val="both"/>
        <w:rPr>
          <w:rFonts w:ascii="Arial" w:hAnsi="Arial" w:cs="Arial"/>
          <w:sz w:val="18"/>
          <w:szCs w:val="18"/>
        </w:rPr>
      </w:pPr>
    </w:p>
    <w:p w14:paraId="0879C94C"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També podrà requerir informes a les organitzacions socials d’usuaris destinataris de la prestació, a les organitzacions representatives de l’àmbit d’activitat al qual correspongui l’objecte del contracte, a les organitzacions sindicals, a les organitzacions que defensin la igualtat de gènere i a altres organitzacions per verificar les consideracions socials i ambientals.</w:t>
      </w:r>
    </w:p>
    <w:p w14:paraId="432C1D36" w14:textId="77777777" w:rsidR="002972DF" w:rsidRDefault="002972DF" w:rsidP="002972DF">
      <w:pPr>
        <w:autoSpaceDE w:val="0"/>
        <w:autoSpaceDN w:val="0"/>
        <w:adjustRightInd w:val="0"/>
        <w:jc w:val="both"/>
        <w:rPr>
          <w:rFonts w:ascii="Arial" w:hAnsi="Arial" w:cs="Arial"/>
          <w:sz w:val="18"/>
          <w:szCs w:val="18"/>
        </w:rPr>
      </w:pPr>
    </w:p>
    <w:p w14:paraId="0E6967BA"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Els actes d’exclusió de les empreses licitadores adoptats en relació amb l’obertura dels sobres B i C seran susceptibles d’impugnació en els termes establerts en la clàusula trenta-novena.</w:t>
      </w:r>
    </w:p>
    <w:p w14:paraId="7CBD0C81" w14:textId="77777777" w:rsidR="002972DF" w:rsidRDefault="002972DF" w:rsidP="002972DF">
      <w:pPr>
        <w:autoSpaceDE w:val="0"/>
        <w:autoSpaceDN w:val="0"/>
        <w:adjustRightInd w:val="0"/>
        <w:jc w:val="both"/>
        <w:rPr>
          <w:rFonts w:ascii="Arial" w:hAnsi="Arial" w:cs="Arial"/>
          <w:sz w:val="18"/>
          <w:szCs w:val="18"/>
        </w:rPr>
      </w:pPr>
    </w:p>
    <w:p w14:paraId="7B95AB11" w14:textId="77777777" w:rsidR="002972DF" w:rsidRDefault="002972DF" w:rsidP="002972DF">
      <w:pPr>
        <w:autoSpaceDE w:val="0"/>
        <w:autoSpaceDN w:val="0"/>
        <w:adjustRightInd w:val="0"/>
        <w:jc w:val="both"/>
        <w:rPr>
          <w:rFonts w:ascii="Arial" w:hAnsi="Arial" w:cs="Arial"/>
          <w:b/>
          <w:bCs/>
          <w:sz w:val="18"/>
          <w:szCs w:val="18"/>
        </w:rPr>
      </w:pPr>
      <w:r>
        <w:rPr>
          <w:rFonts w:ascii="Arial" w:hAnsi="Arial" w:cs="Arial"/>
          <w:sz w:val="18"/>
          <w:szCs w:val="18"/>
        </w:rPr>
        <w:t xml:space="preserve">Es publicaran al perfil del contractant totes les actes de la Mesa de Contractació i, si s’escau, l’informe de valoració dels criteris d’adjudicació quantificables mitjançant un judici de valor, llevat de la informació declarada confidencial. </w:t>
      </w:r>
    </w:p>
    <w:p w14:paraId="37D0B545" w14:textId="77777777" w:rsidR="002972DF" w:rsidRDefault="002972DF" w:rsidP="002972DF">
      <w:pPr>
        <w:autoSpaceDE w:val="0"/>
        <w:autoSpaceDN w:val="0"/>
        <w:adjustRightInd w:val="0"/>
        <w:jc w:val="both"/>
        <w:rPr>
          <w:rFonts w:ascii="Arial" w:hAnsi="Arial" w:cs="Arial"/>
          <w:b/>
          <w:bCs/>
          <w:sz w:val="18"/>
          <w:szCs w:val="18"/>
        </w:rPr>
      </w:pPr>
    </w:p>
    <w:p w14:paraId="5CC6E8EA"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14.3 </w:t>
      </w:r>
      <w:r>
        <w:rPr>
          <w:rFonts w:ascii="Arial" w:hAnsi="Arial" w:cs="Arial"/>
          <w:sz w:val="18"/>
          <w:szCs w:val="18"/>
        </w:rPr>
        <w:t xml:space="preserve">L’empat entre diverses ofertes, després de l’aplicació dels criteris d’adjudicació indicats en l’apartat K del quadre de característiques, es resol mitjançant l’aplicació dels criteris d’adjudicació específics per al desempat que s’especifiquen en l’esmentat apartat del quadre de característiques. </w:t>
      </w:r>
    </w:p>
    <w:p w14:paraId="55E23279" w14:textId="77777777" w:rsidR="002972DF" w:rsidRDefault="002972DF" w:rsidP="002972DF">
      <w:pPr>
        <w:autoSpaceDE w:val="0"/>
        <w:autoSpaceDN w:val="0"/>
        <w:adjustRightInd w:val="0"/>
        <w:jc w:val="both"/>
        <w:rPr>
          <w:rFonts w:ascii="Arial" w:hAnsi="Arial" w:cs="Arial"/>
          <w:sz w:val="18"/>
          <w:szCs w:val="18"/>
        </w:rPr>
      </w:pPr>
    </w:p>
    <w:p w14:paraId="61B72126" w14:textId="77777777" w:rsidR="002972DF" w:rsidRDefault="002972DF" w:rsidP="002972DF">
      <w:pPr>
        <w:autoSpaceDE w:val="0"/>
        <w:autoSpaceDN w:val="0"/>
        <w:adjustRightInd w:val="0"/>
        <w:jc w:val="both"/>
        <w:rPr>
          <w:rFonts w:ascii="Arial" w:hAnsi="Arial" w:cs="Arial"/>
          <w:b/>
          <w:bCs/>
          <w:sz w:val="18"/>
          <w:szCs w:val="18"/>
        </w:rPr>
      </w:pPr>
      <w:r>
        <w:rPr>
          <w:rFonts w:ascii="Arial" w:hAnsi="Arial" w:cs="Arial"/>
          <w:b/>
          <w:bCs/>
          <w:sz w:val="18"/>
          <w:szCs w:val="18"/>
        </w:rPr>
        <w:t>14.4 Subhasta electrònica</w:t>
      </w:r>
    </w:p>
    <w:p w14:paraId="497F9CCD" w14:textId="77777777" w:rsidR="002972DF" w:rsidRDefault="002972DF" w:rsidP="002972DF">
      <w:pPr>
        <w:autoSpaceDE w:val="0"/>
        <w:autoSpaceDN w:val="0"/>
        <w:adjustRightInd w:val="0"/>
        <w:jc w:val="both"/>
        <w:rPr>
          <w:rFonts w:ascii="Arial" w:hAnsi="Arial" w:cs="Arial"/>
          <w:b/>
          <w:bCs/>
          <w:sz w:val="18"/>
          <w:szCs w:val="18"/>
        </w:rPr>
      </w:pPr>
    </w:p>
    <w:p w14:paraId="3FAF30D3" w14:textId="77777777" w:rsidR="002972DF" w:rsidRDefault="002972DF" w:rsidP="002972DF">
      <w:pPr>
        <w:autoSpaceDE w:val="0"/>
        <w:autoSpaceDN w:val="0"/>
        <w:adjustRightInd w:val="0"/>
        <w:jc w:val="both"/>
        <w:rPr>
          <w:rFonts w:ascii="Arial" w:hAnsi="Arial" w:cs="Arial"/>
          <w:b/>
          <w:bCs/>
          <w:sz w:val="18"/>
          <w:szCs w:val="18"/>
        </w:rPr>
      </w:pPr>
      <w:r>
        <w:rPr>
          <w:rFonts w:ascii="Arial" w:hAnsi="Arial" w:cs="Arial"/>
          <w:sz w:val="18"/>
          <w:szCs w:val="18"/>
        </w:rPr>
        <w:t>Es podrà utilitzar la subhasta electrònica per a la presentació de millores en els preus o de nous valors relatius a determinats elements de les ofertes que siguin susceptibles de ser expressats en xifres o percentatges, que la millorin en el seu conjunt.</w:t>
      </w:r>
    </w:p>
    <w:p w14:paraId="3EF0EC03" w14:textId="77777777" w:rsidR="002972DF" w:rsidRDefault="002972DF" w:rsidP="002972DF">
      <w:pPr>
        <w:autoSpaceDE w:val="0"/>
        <w:autoSpaceDN w:val="0"/>
        <w:adjustRightInd w:val="0"/>
        <w:jc w:val="both"/>
        <w:rPr>
          <w:rFonts w:ascii="Arial" w:hAnsi="Arial" w:cs="Arial"/>
          <w:b/>
          <w:bCs/>
          <w:sz w:val="18"/>
          <w:szCs w:val="18"/>
        </w:rPr>
      </w:pPr>
    </w:p>
    <w:p w14:paraId="3B9B155E" w14:textId="77777777" w:rsidR="002972DF" w:rsidRDefault="002972DF" w:rsidP="002972DF">
      <w:pPr>
        <w:autoSpaceDE w:val="0"/>
        <w:autoSpaceDN w:val="0"/>
        <w:adjustRightInd w:val="0"/>
        <w:jc w:val="both"/>
        <w:rPr>
          <w:rFonts w:ascii="Arial" w:hAnsi="Arial" w:cs="Arial"/>
          <w:b/>
          <w:bCs/>
          <w:sz w:val="18"/>
          <w:szCs w:val="18"/>
        </w:rPr>
      </w:pPr>
      <w:r>
        <w:rPr>
          <w:rFonts w:ascii="Arial" w:hAnsi="Arial" w:cs="Arial"/>
          <w:b/>
          <w:bCs/>
          <w:sz w:val="18"/>
          <w:szCs w:val="18"/>
        </w:rPr>
        <w:t>14.5 Ofertes amb valors anormals o desproporcionats</w:t>
      </w:r>
    </w:p>
    <w:p w14:paraId="478F8EAA" w14:textId="77777777" w:rsidR="002972DF" w:rsidRDefault="002972DF" w:rsidP="002972DF">
      <w:pPr>
        <w:autoSpaceDE w:val="0"/>
        <w:autoSpaceDN w:val="0"/>
        <w:adjustRightInd w:val="0"/>
        <w:jc w:val="both"/>
        <w:rPr>
          <w:rFonts w:ascii="Arial" w:hAnsi="Arial" w:cs="Arial"/>
          <w:b/>
          <w:bCs/>
          <w:sz w:val="18"/>
          <w:szCs w:val="18"/>
        </w:rPr>
      </w:pPr>
    </w:p>
    <w:p w14:paraId="6960EF97" w14:textId="77777777" w:rsidR="002972DF" w:rsidRDefault="002972DF" w:rsidP="002972DF">
      <w:pPr>
        <w:autoSpaceDE w:val="0"/>
        <w:autoSpaceDN w:val="0"/>
        <w:adjustRightInd w:val="0"/>
        <w:jc w:val="both"/>
        <w:rPr>
          <w:rFonts w:ascii="Arial" w:hAnsi="Arial" w:cs="Arial"/>
          <w:bCs/>
          <w:sz w:val="18"/>
          <w:szCs w:val="18"/>
        </w:rPr>
      </w:pPr>
      <w:r>
        <w:rPr>
          <w:rFonts w:ascii="Arial" w:hAnsi="Arial" w:cs="Arial"/>
          <w:sz w:val="18"/>
          <w:szCs w:val="18"/>
        </w:rPr>
        <w:t>La determinació de les ofertes que presentin uns valors anormals s’ha de dur a terme en funció dels límits i els paràmetres objectius establerts en l’</w:t>
      </w:r>
      <w:r>
        <w:rPr>
          <w:rFonts w:ascii="Arial" w:hAnsi="Arial" w:cs="Arial"/>
          <w:bCs/>
          <w:sz w:val="18"/>
          <w:szCs w:val="18"/>
        </w:rPr>
        <w:t>apartat L del quadre de característiques.</w:t>
      </w:r>
    </w:p>
    <w:p w14:paraId="46D459E8" w14:textId="77777777" w:rsidR="002972DF" w:rsidRDefault="002972DF" w:rsidP="002972DF">
      <w:pPr>
        <w:autoSpaceDE w:val="0"/>
        <w:autoSpaceDN w:val="0"/>
        <w:adjustRightInd w:val="0"/>
        <w:jc w:val="both"/>
        <w:rPr>
          <w:rFonts w:ascii="Arial" w:hAnsi="Arial" w:cs="Arial"/>
          <w:b/>
          <w:bCs/>
          <w:sz w:val="18"/>
          <w:szCs w:val="18"/>
        </w:rPr>
      </w:pPr>
    </w:p>
    <w:p w14:paraId="5B8A0241"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 xml:space="preserve">En el supòsit que una o diverses de les ofertes presentades incorrin en presumpció d’anormalitat, la Mesa de contractació requerirà a l’/les empresa/es licitadora/es que l’/les hagi/n presentat perquè les justifiquin i desglossin raonadament i detalladament el baix nivell dels preus, o de costos, o qualsevol altre paràmetre sobre la base del qual s’hagi definit la anormalitat de l’oferta. Per aquest motiu, la Mesa requerirà a l’/les empresa/es licitadora/es, les precisions que consideri oportunes sobre la viabilitat de l’oferta i les pertinents justificacions. L’empresa licitadora disposarà d’un termini màxim de </w:t>
      </w:r>
      <w:r>
        <w:rPr>
          <w:rFonts w:ascii="Arial" w:hAnsi="Arial" w:cs="Arial"/>
          <w:snapToGrid w:val="0"/>
          <w:sz w:val="18"/>
          <w:szCs w:val="18"/>
        </w:rPr>
        <w:t>tres dies hàbils</w:t>
      </w:r>
      <w:r>
        <w:rPr>
          <w:rFonts w:ascii="Arial" w:hAnsi="Arial" w:cs="Arial"/>
          <w:sz w:val="18"/>
          <w:szCs w:val="18"/>
        </w:rPr>
        <w:t xml:space="preserve"> per presentar la informació i els documents que siguin pertinents a aquests efectes.</w:t>
      </w:r>
    </w:p>
    <w:p w14:paraId="588563CF" w14:textId="77777777" w:rsidR="002972DF" w:rsidRDefault="002972DF" w:rsidP="002972DF">
      <w:pPr>
        <w:autoSpaceDE w:val="0"/>
        <w:autoSpaceDN w:val="0"/>
        <w:adjustRightInd w:val="0"/>
        <w:jc w:val="both"/>
        <w:rPr>
          <w:rFonts w:ascii="Arial" w:hAnsi="Arial" w:cs="Arial"/>
          <w:sz w:val="18"/>
          <w:szCs w:val="18"/>
        </w:rPr>
      </w:pPr>
    </w:p>
    <w:p w14:paraId="1052E122"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Les sol·licituds de justificació es duran a terme a través de la funcionalitat que a aquest efecte té l’eina de Sobre Digital, mitjançant la qual s’adreçarà un correu electrònic a l’adreça o les adreces assenyalades per les empreses licitadores en el formulari d’inscripció, amb l’enllaç per a què accedeixin a l’espai de l’eina en què han d’aportar la documentació corresponent.</w:t>
      </w:r>
    </w:p>
    <w:p w14:paraId="56937C2A" w14:textId="77777777" w:rsidR="002972DF" w:rsidRDefault="002972DF" w:rsidP="002972DF">
      <w:pPr>
        <w:autoSpaceDE w:val="0"/>
        <w:autoSpaceDN w:val="0"/>
        <w:adjustRightInd w:val="0"/>
        <w:jc w:val="both"/>
        <w:rPr>
          <w:rFonts w:ascii="Arial" w:hAnsi="Arial" w:cs="Arial"/>
          <w:sz w:val="18"/>
          <w:szCs w:val="18"/>
        </w:rPr>
      </w:pPr>
    </w:p>
    <w:p w14:paraId="730F348A"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Aquest requeriment es comunicarà a l’empresa mitjançant comunicació electrònica a través de l’e-NOTUM, integrat amb la Plataforma de Serveis de Contractació Pública, d’acord amb la clàusula vuitena d’aquest plec.</w:t>
      </w:r>
    </w:p>
    <w:p w14:paraId="295F97CE" w14:textId="77777777" w:rsidR="002972DF" w:rsidRDefault="002972DF" w:rsidP="002972DF">
      <w:pPr>
        <w:autoSpaceDE w:val="0"/>
        <w:autoSpaceDN w:val="0"/>
        <w:adjustRightInd w:val="0"/>
        <w:jc w:val="both"/>
        <w:rPr>
          <w:rFonts w:ascii="Arial" w:hAnsi="Arial" w:cs="Arial"/>
          <w:sz w:val="18"/>
          <w:szCs w:val="18"/>
        </w:rPr>
      </w:pPr>
    </w:p>
    <w:p w14:paraId="534F9579"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Transcorregut aquest termini, si la Mesa de contractació no rep la informació i la documentació justificativa sol·licitada, ho posarà en coneixement de l’òrgan de contractació i es considerarà que la proposició no podrà ser complerta, quedant l’empresa licitadora exclosa del procediment.</w:t>
      </w:r>
    </w:p>
    <w:p w14:paraId="2F26226B" w14:textId="77777777" w:rsidR="002972DF" w:rsidRDefault="002972DF" w:rsidP="002972DF">
      <w:pPr>
        <w:autoSpaceDE w:val="0"/>
        <w:autoSpaceDN w:val="0"/>
        <w:adjustRightInd w:val="0"/>
        <w:jc w:val="both"/>
        <w:rPr>
          <w:rFonts w:ascii="Arial" w:hAnsi="Arial" w:cs="Arial"/>
          <w:sz w:val="18"/>
          <w:szCs w:val="18"/>
        </w:rPr>
      </w:pPr>
    </w:p>
    <w:p w14:paraId="65032614"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Si la Mesa de contractació rep la informació i la documentació justificativa sol·licitada dins de termini, l’avaluarà i elevarà la corresponent proposta d’acceptació o rebuig de la proposició, degudament motivada, a l’òrgan de contractació, per tal que aquest decideixi, previ l’assessorament tècnic del servei corresponent, o bé l’acceptació de l’oferta, perquè considera acreditada la seva viabilitat, o bé, en cas contrari, el seu rebuig.</w:t>
      </w:r>
    </w:p>
    <w:p w14:paraId="44D8CAD8" w14:textId="77777777" w:rsidR="002972DF" w:rsidRDefault="002972DF" w:rsidP="002972DF">
      <w:pPr>
        <w:autoSpaceDE w:val="0"/>
        <w:autoSpaceDN w:val="0"/>
        <w:adjustRightInd w:val="0"/>
        <w:jc w:val="both"/>
        <w:rPr>
          <w:rFonts w:ascii="Arial" w:hAnsi="Arial" w:cs="Arial"/>
          <w:sz w:val="18"/>
          <w:szCs w:val="18"/>
        </w:rPr>
      </w:pPr>
    </w:p>
    <w:p w14:paraId="4BEAAACB"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L’òrgan de contractació rebutjarà les ofertes incurses en presumpció d’anormalitat si es basen en hipòtesis o pràctiques inadequades des d’una perspectiva tècnica, econòmica o jurídica. Així mateix, rebutjarà les ofertes si comprova que són anormalment baixes perquè vulneren la normativa sobre subcontractació o no compleixen les obligacions aplicables en matèria mediambiental, social o laboral, nacional o internacional, inclòs l’incompliment dels convenis col·lectius sectorials vigents, en aplicació del que estableix l’article 201 de la LCSP.</w:t>
      </w:r>
      <w:bookmarkStart w:id="32" w:name="Setzena"/>
      <w:bookmarkEnd w:id="30"/>
    </w:p>
    <w:p w14:paraId="04A6FDEC" w14:textId="77777777" w:rsidR="002972DF" w:rsidRDefault="002972DF" w:rsidP="002972DF">
      <w:pPr>
        <w:autoSpaceDE w:val="0"/>
        <w:autoSpaceDN w:val="0"/>
        <w:adjustRightInd w:val="0"/>
        <w:jc w:val="both"/>
        <w:rPr>
          <w:rFonts w:ascii="Arial" w:hAnsi="Arial" w:cs="Arial"/>
          <w:sz w:val="18"/>
          <w:szCs w:val="18"/>
        </w:rPr>
      </w:pPr>
    </w:p>
    <w:p w14:paraId="156807DA"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lastRenderedPageBreak/>
        <w:t xml:space="preserve">En cas que, per causes de força major, no es pugui realitzar l’acte públic d’obertura del Sobre C, aquesta circumstància es notificarà a tots els licitadors presentats mitjançant el correu electrònic de contacte que consti en les seves proposicions. El nou acte públic es comunicarà als licitadors presentats via correu electrònic. </w:t>
      </w:r>
    </w:p>
    <w:p w14:paraId="5301E3C0" w14:textId="77777777" w:rsidR="002972DF" w:rsidRDefault="002972DF" w:rsidP="002972DF">
      <w:pPr>
        <w:autoSpaceDE w:val="0"/>
        <w:autoSpaceDN w:val="0"/>
        <w:adjustRightInd w:val="0"/>
        <w:jc w:val="both"/>
        <w:rPr>
          <w:rFonts w:ascii="Arial" w:hAnsi="Arial" w:cs="Arial"/>
          <w:sz w:val="18"/>
          <w:szCs w:val="18"/>
        </w:rPr>
      </w:pPr>
    </w:p>
    <w:p w14:paraId="0A8B2760"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 xml:space="preserve">En casos d’empat en les puntuacions obtingudes per les ofertes de les empreses licitadores, es resoldrà mitjançant l’aplicació per ordre dels criteris socials que preveu l’article 147.2 de la LCSP. </w:t>
      </w:r>
    </w:p>
    <w:p w14:paraId="17725390" w14:textId="77777777" w:rsidR="002972DF" w:rsidRDefault="002972DF" w:rsidP="002972DF">
      <w:pPr>
        <w:autoSpaceDE w:val="0"/>
        <w:autoSpaceDN w:val="0"/>
        <w:adjustRightInd w:val="0"/>
        <w:jc w:val="both"/>
        <w:rPr>
          <w:rFonts w:ascii="Arial" w:hAnsi="Arial" w:cs="Arial"/>
          <w:sz w:val="18"/>
          <w:szCs w:val="18"/>
        </w:rPr>
      </w:pPr>
    </w:p>
    <w:p w14:paraId="17FC6BF2"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Les empreses licitadores han d’aportar la documentació acreditativa dels criteris de desempat en el moment en què es produeixi l’empat.</w:t>
      </w:r>
    </w:p>
    <w:p w14:paraId="49C5D1F8" w14:textId="77777777" w:rsidR="002972DF" w:rsidRDefault="002972DF" w:rsidP="002972DF">
      <w:pPr>
        <w:autoSpaceDE w:val="0"/>
        <w:autoSpaceDN w:val="0"/>
        <w:adjustRightInd w:val="0"/>
        <w:jc w:val="both"/>
        <w:rPr>
          <w:rFonts w:ascii="Arial" w:hAnsi="Arial" w:cs="Arial"/>
          <w:sz w:val="18"/>
          <w:szCs w:val="18"/>
        </w:rPr>
      </w:pPr>
    </w:p>
    <w:p w14:paraId="4514F3A1" w14:textId="77777777" w:rsidR="002972DF" w:rsidRDefault="002972DF" w:rsidP="002972DF">
      <w:pPr>
        <w:keepNext/>
        <w:jc w:val="both"/>
        <w:outlineLvl w:val="1"/>
        <w:rPr>
          <w:rFonts w:ascii="Arial" w:hAnsi="Arial" w:cs="Arial"/>
          <w:b/>
          <w:sz w:val="18"/>
          <w:szCs w:val="18"/>
        </w:rPr>
      </w:pPr>
      <w:bookmarkStart w:id="33" w:name="_Toc514873487"/>
      <w:r>
        <w:rPr>
          <w:rFonts w:ascii="Arial" w:hAnsi="Arial" w:cs="Arial"/>
          <w:b/>
          <w:sz w:val="18"/>
          <w:szCs w:val="18"/>
        </w:rPr>
        <w:t>Quinzena. Classificació de les ofertes i requeriment de documentació previ a l’adjudicació</w:t>
      </w:r>
      <w:bookmarkEnd w:id="33"/>
    </w:p>
    <w:p w14:paraId="4FD34DD7" w14:textId="77777777" w:rsidR="002972DF" w:rsidRDefault="002972DF" w:rsidP="002972DF">
      <w:pPr>
        <w:autoSpaceDE w:val="0"/>
        <w:autoSpaceDN w:val="0"/>
        <w:adjustRightInd w:val="0"/>
        <w:jc w:val="both"/>
        <w:rPr>
          <w:rFonts w:ascii="Arial" w:hAnsi="Arial" w:cs="Arial"/>
          <w:b/>
          <w:bCs/>
          <w:sz w:val="18"/>
          <w:szCs w:val="18"/>
        </w:rPr>
      </w:pPr>
    </w:p>
    <w:p w14:paraId="785E0F96"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15.1 </w:t>
      </w:r>
      <w:r>
        <w:rPr>
          <w:rFonts w:ascii="Arial" w:hAnsi="Arial" w:cs="Arial"/>
          <w:sz w:val="18"/>
          <w:szCs w:val="18"/>
        </w:rPr>
        <w:t>Un cop valorades les ofertes, la Mesa de contractació les classificarà per ordre decreixent i, si s’escau, d’acord amb l’ordre de preferència de lots manifestat per les empreses licitadores en les seves ofertes, i, posteriorment, remetrà a l’òrgan de contractació la corresponent proposta d’adjudicació.</w:t>
      </w:r>
    </w:p>
    <w:p w14:paraId="4B88EF91" w14:textId="77777777" w:rsidR="002972DF" w:rsidRDefault="002972DF" w:rsidP="002972DF">
      <w:pPr>
        <w:autoSpaceDE w:val="0"/>
        <w:autoSpaceDN w:val="0"/>
        <w:adjustRightInd w:val="0"/>
        <w:jc w:val="both"/>
        <w:rPr>
          <w:rFonts w:ascii="Arial" w:hAnsi="Arial" w:cs="Arial"/>
          <w:sz w:val="18"/>
          <w:szCs w:val="18"/>
        </w:rPr>
      </w:pPr>
    </w:p>
    <w:p w14:paraId="5F5B741A"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Per realitzar aquesta classificació, la Mesa tindrà en compte els criteris d’adjudicació assenyalats en l’</w:t>
      </w:r>
      <w:r>
        <w:rPr>
          <w:rFonts w:ascii="Arial" w:hAnsi="Arial" w:cs="Arial"/>
          <w:bCs/>
          <w:sz w:val="18"/>
          <w:szCs w:val="18"/>
        </w:rPr>
        <w:t xml:space="preserve">apartat K del quadre de característiques </w:t>
      </w:r>
      <w:r>
        <w:rPr>
          <w:rFonts w:ascii="Arial" w:hAnsi="Arial" w:cs="Arial"/>
          <w:sz w:val="18"/>
          <w:szCs w:val="18"/>
        </w:rPr>
        <w:t>i en l’anunci.</w:t>
      </w:r>
    </w:p>
    <w:p w14:paraId="5281EEE6" w14:textId="77777777" w:rsidR="002972DF" w:rsidRDefault="002972DF" w:rsidP="002972DF">
      <w:pPr>
        <w:autoSpaceDE w:val="0"/>
        <w:autoSpaceDN w:val="0"/>
        <w:adjustRightInd w:val="0"/>
        <w:jc w:val="both"/>
        <w:rPr>
          <w:rFonts w:ascii="Arial" w:hAnsi="Arial" w:cs="Arial"/>
          <w:sz w:val="18"/>
          <w:szCs w:val="18"/>
        </w:rPr>
      </w:pPr>
    </w:p>
    <w:p w14:paraId="5DB6C525"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La proposta d’adjudicació de la Mesa no crea cap dret a favor de l’empresa licitadora proposada com a adjudicatària, ja que l’òrgan de contractació podrà apartar-se’n sempre que motivi la seva decisió.</w:t>
      </w:r>
    </w:p>
    <w:p w14:paraId="47B6033E" w14:textId="77777777" w:rsidR="002972DF" w:rsidRDefault="002972DF" w:rsidP="002972DF">
      <w:pPr>
        <w:autoSpaceDE w:val="0"/>
        <w:autoSpaceDN w:val="0"/>
        <w:adjustRightInd w:val="0"/>
        <w:jc w:val="both"/>
        <w:rPr>
          <w:rFonts w:ascii="Arial" w:hAnsi="Arial" w:cs="Arial"/>
          <w:sz w:val="18"/>
          <w:szCs w:val="18"/>
        </w:rPr>
      </w:pPr>
    </w:p>
    <w:p w14:paraId="2CA74375"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15.2 </w:t>
      </w:r>
      <w:r>
        <w:rPr>
          <w:rFonts w:ascii="Arial" w:hAnsi="Arial" w:cs="Arial"/>
          <w:sz w:val="18"/>
          <w:szCs w:val="18"/>
        </w:rPr>
        <w:t>Un cop acceptada la proposta de la mesa per l’òrgan de contractació, els serveis corresponents requeriran a l’empresa licitadora que hagi presentat la millor oferta per a què, dins del termini de deu dies hàbils a comptar des del següent a aquell en què hagués rebut el requeriment, presenti la documentació justificativa que s’esmenta a continuació.</w:t>
      </w:r>
    </w:p>
    <w:p w14:paraId="27D3A27E" w14:textId="77777777" w:rsidR="002972DF" w:rsidRDefault="002972DF" w:rsidP="002972DF">
      <w:pPr>
        <w:autoSpaceDE w:val="0"/>
        <w:autoSpaceDN w:val="0"/>
        <w:adjustRightInd w:val="0"/>
        <w:jc w:val="both"/>
        <w:rPr>
          <w:rFonts w:ascii="Arial" w:hAnsi="Arial" w:cs="Arial"/>
          <w:sz w:val="18"/>
          <w:szCs w:val="18"/>
          <w:highlight w:val="yellow"/>
        </w:rPr>
      </w:pPr>
    </w:p>
    <w:p w14:paraId="7D0D7E15"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Aquest requeriment s’efectuarà mitjançant notificació electrònica a través de l’e-NOTUM, integrat amb la Plataforma de Serveis de Contractació Pública, d’acord amb la clàusula vuitena d’aquest plec.</w:t>
      </w:r>
    </w:p>
    <w:p w14:paraId="09AAE252" w14:textId="77777777" w:rsidR="002972DF" w:rsidRDefault="002972DF" w:rsidP="002972DF">
      <w:pPr>
        <w:autoSpaceDE w:val="0"/>
        <w:autoSpaceDN w:val="0"/>
        <w:adjustRightInd w:val="0"/>
        <w:jc w:val="both"/>
        <w:rPr>
          <w:rFonts w:ascii="Arial" w:hAnsi="Arial" w:cs="Arial"/>
          <w:sz w:val="18"/>
          <w:szCs w:val="18"/>
        </w:rPr>
      </w:pPr>
    </w:p>
    <w:p w14:paraId="7BB90C79" w14:textId="77777777" w:rsidR="002972DF" w:rsidRDefault="002972DF" w:rsidP="002972DF">
      <w:pPr>
        <w:autoSpaceDE w:val="0"/>
        <w:autoSpaceDN w:val="0"/>
        <w:adjustRightInd w:val="0"/>
        <w:jc w:val="both"/>
        <w:rPr>
          <w:rFonts w:ascii="Arial" w:hAnsi="Arial" w:cs="Arial"/>
          <w:b/>
          <w:bCs/>
          <w:sz w:val="18"/>
          <w:szCs w:val="18"/>
        </w:rPr>
      </w:pPr>
      <w:r>
        <w:rPr>
          <w:rFonts w:ascii="Arial" w:hAnsi="Arial" w:cs="Arial"/>
          <w:sz w:val="18"/>
          <w:szCs w:val="18"/>
        </w:rPr>
        <w:t>L’aportació de documentació es durà a terme a través de la funcionalitat que a aquest efecte té l’eina de Sobre Digital, mitjançant la qual s’enviarà un correu electrònic a l’adreça o les adreces assenyalades per les empreses licitadores en el formulari d’inscripció, amb l’enllaç per a què accedeixin a l’espai de l’eina en què han d’aportar la documentació corresponent.</w:t>
      </w:r>
    </w:p>
    <w:p w14:paraId="05207000" w14:textId="77777777" w:rsidR="002972DF" w:rsidRDefault="002972DF" w:rsidP="002972DF">
      <w:pPr>
        <w:autoSpaceDE w:val="0"/>
        <w:autoSpaceDN w:val="0"/>
        <w:adjustRightInd w:val="0"/>
        <w:jc w:val="both"/>
        <w:rPr>
          <w:rFonts w:ascii="Arial" w:hAnsi="Arial" w:cs="Arial"/>
          <w:b/>
          <w:bCs/>
          <w:sz w:val="18"/>
          <w:szCs w:val="18"/>
          <w:highlight w:val="yellow"/>
        </w:rPr>
      </w:pPr>
    </w:p>
    <w:bookmarkEnd w:id="32"/>
    <w:p w14:paraId="48757529" w14:textId="77777777" w:rsidR="002972DF" w:rsidRDefault="002972DF" w:rsidP="002972DF">
      <w:pPr>
        <w:autoSpaceDE w:val="0"/>
        <w:autoSpaceDN w:val="0"/>
        <w:adjustRightInd w:val="0"/>
        <w:jc w:val="both"/>
        <w:rPr>
          <w:rFonts w:ascii="Arial" w:hAnsi="Arial" w:cs="Arial"/>
          <w:b/>
          <w:bCs/>
          <w:sz w:val="18"/>
          <w:szCs w:val="18"/>
        </w:rPr>
      </w:pPr>
      <w:r>
        <w:rPr>
          <w:rFonts w:ascii="Arial" w:hAnsi="Arial" w:cs="Arial"/>
          <w:b/>
          <w:bCs/>
          <w:sz w:val="18"/>
          <w:szCs w:val="18"/>
        </w:rPr>
        <w:t xml:space="preserve">A.1 Empreses </w:t>
      </w:r>
      <w:r>
        <w:rPr>
          <w:rFonts w:ascii="Arial" w:hAnsi="Arial" w:cs="Arial"/>
          <w:b/>
          <w:bCs/>
          <w:sz w:val="18"/>
          <w:szCs w:val="18"/>
          <w:u w:val="single"/>
        </w:rPr>
        <w:t>no</w:t>
      </w:r>
      <w:r>
        <w:rPr>
          <w:rFonts w:ascii="Arial" w:hAnsi="Arial" w:cs="Arial"/>
          <w:b/>
          <w:bCs/>
          <w:sz w:val="18"/>
          <w:szCs w:val="18"/>
        </w:rPr>
        <w:t xml:space="preserve"> inscrites en el Registre Electrònic d’Empreses Licitadores (RELI) o en el Registre Oficial de Licitadors i Empreses Classificades del Sector Públic o que no figurin en una base de dades nacional d’un Estat membre de la Unió Europea</w:t>
      </w:r>
    </w:p>
    <w:p w14:paraId="5D1C7278" w14:textId="77777777" w:rsidR="002972DF" w:rsidRDefault="002972DF" w:rsidP="002972DF">
      <w:pPr>
        <w:jc w:val="both"/>
        <w:rPr>
          <w:rFonts w:ascii="Arial" w:hAnsi="Arial" w:cs="Arial"/>
          <w:sz w:val="18"/>
          <w:szCs w:val="18"/>
          <w:lang w:eastAsia="es-ES"/>
        </w:rPr>
      </w:pPr>
    </w:p>
    <w:p w14:paraId="276057DC"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L’empresa licitadora que hagi presentat la millor oferta haurà d’aportar la documentació següent –aquesta documentació també s’haurà d’aportar, si s’escau, respecte de les empreses a les capacitats de les quals es recorri:</w:t>
      </w:r>
    </w:p>
    <w:p w14:paraId="36176CD6" w14:textId="77777777" w:rsidR="002972DF" w:rsidRDefault="002972DF" w:rsidP="002972DF">
      <w:pPr>
        <w:autoSpaceDE w:val="0"/>
        <w:autoSpaceDN w:val="0"/>
        <w:adjustRightInd w:val="0"/>
        <w:jc w:val="both"/>
        <w:rPr>
          <w:rFonts w:ascii="Arial" w:hAnsi="Arial" w:cs="Arial"/>
          <w:sz w:val="18"/>
          <w:szCs w:val="18"/>
        </w:rPr>
      </w:pPr>
    </w:p>
    <w:p w14:paraId="3BB72662" w14:textId="77777777" w:rsidR="002972DF" w:rsidRDefault="002972DF" w:rsidP="00F51AB9">
      <w:pPr>
        <w:numPr>
          <w:ilvl w:val="0"/>
          <w:numId w:val="26"/>
        </w:numPr>
        <w:autoSpaceDE w:val="0"/>
        <w:autoSpaceDN w:val="0"/>
        <w:adjustRightInd w:val="0"/>
        <w:ind w:left="0"/>
        <w:jc w:val="both"/>
        <w:rPr>
          <w:rFonts w:ascii="Arial" w:hAnsi="Arial" w:cs="Arial"/>
          <w:sz w:val="18"/>
          <w:szCs w:val="18"/>
        </w:rPr>
      </w:pPr>
      <w:r>
        <w:rPr>
          <w:rFonts w:ascii="Arial" w:hAnsi="Arial" w:cs="Arial"/>
          <w:sz w:val="18"/>
          <w:szCs w:val="18"/>
        </w:rPr>
        <w:t>Documentació corresponent acreditativa de la capacitat d’obrar i de la personalitat jurídica, d’acord amb les previsions de la clàusula novena.</w:t>
      </w:r>
    </w:p>
    <w:p w14:paraId="7C4852DE" w14:textId="77777777" w:rsidR="002972DF" w:rsidRDefault="002972DF" w:rsidP="00F51AB9">
      <w:pPr>
        <w:numPr>
          <w:ilvl w:val="0"/>
          <w:numId w:val="26"/>
        </w:numPr>
        <w:autoSpaceDE w:val="0"/>
        <w:autoSpaceDN w:val="0"/>
        <w:adjustRightInd w:val="0"/>
        <w:ind w:left="0"/>
        <w:jc w:val="both"/>
        <w:rPr>
          <w:rFonts w:ascii="Arial" w:hAnsi="Arial" w:cs="Arial"/>
          <w:sz w:val="18"/>
          <w:szCs w:val="18"/>
        </w:rPr>
      </w:pPr>
      <w:r>
        <w:rPr>
          <w:rFonts w:ascii="Arial" w:hAnsi="Arial" w:cs="Arial"/>
          <w:sz w:val="18"/>
          <w:szCs w:val="18"/>
        </w:rPr>
        <w:t>Documents acreditatius de la representació i personalitat jurídica de les persones signants de les ofertes: poder per comparèixer o signar proposicions en nom d’un altre. Aquest poder ha de reunir els requisits formals següents: ser escriptura pública, ser còpia autèntica i estar inscrit en el Registre Mercantil o en el registre oficial corresponent. No s’admetran testimoniatges de còpies d’escriptures d’apoderament.</w:t>
      </w:r>
    </w:p>
    <w:p w14:paraId="7DA0039C" w14:textId="77777777" w:rsidR="002972DF" w:rsidRDefault="002972DF" w:rsidP="00F51AB9">
      <w:pPr>
        <w:numPr>
          <w:ilvl w:val="0"/>
          <w:numId w:val="26"/>
        </w:numPr>
        <w:autoSpaceDE w:val="0"/>
        <w:autoSpaceDN w:val="0"/>
        <w:adjustRightInd w:val="0"/>
        <w:ind w:left="0"/>
        <w:jc w:val="both"/>
        <w:rPr>
          <w:rFonts w:ascii="Arial" w:hAnsi="Arial" w:cs="Arial"/>
          <w:sz w:val="18"/>
          <w:szCs w:val="18"/>
        </w:rPr>
      </w:pPr>
      <w:r>
        <w:rPr>
          <w:rFonts w:ascii="Arial" w:hAnsi="Arial" w:cs="Arial"/>
          <w:sz w:val="18"/>
          <w:szCs w:val="18"/>
        </w:rPr>
        <w:t>Documentació acreditativa del compliment dels requisits específics de solvència o del certificat de classificació corresponent.</w:t>
      </w:r>
    </w:p>
    <w:p w14:paraId="7EB76656" w14:textId="77777777" w:rsidR="002972DF" w:rsidRDefault="002972DF" w:rsidP="002972DF">
      <w:pPr>
        <w:autoSpaceDE w:val="0"/>
        <w:autoSpaceDN w:val="0"/>
        <w:adjustRightInd w:val="0"/>
        <w:jc w:val="both"/>
        <w:rPr>
          <w:rFonts w:ascii="Arial" w:hAnsi="Arial" w:cs="Arial"/>
          <w:sz w:val="18"/>
          <w:szCs w:val="18"/>
        </w:rPr>
      </w:pPr>
    </w:p>
    <w:p w14:paraId="5CDDFC62"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Així mateix, l’empresa licitadora que hagi presentat la millor oferta haurà d’aportar:</w:t>
      </w:r>
    </w:p>
    <w:p w14:paraId="4B282147" w14:textId="77777777" w:rsidR="002972DF" w:rsidRDefault="002972DF" w:rsidP="002972DF">
      <w:pPr>
        <w:autoSpaceDE w:val="0"/>
        <w:autoSpaceDN w:val="0"/>
        <w:adjustRightInd w:val="0"/>
        <w:jc w:val="both"/>
        <w:rPr>
          <w:rFonts w:ascii="Arial" w:hAnsi="Arial" w:cs="Arial"/>
          <w:sz w:val="18"/>
          <w:szCs w:val="18"/>
        </w:rPr>
      </w:pPr>
    </w:p>
    <w:p w14:paraId="5D918D4A" w14:textId="77777777" w:rsidR="002972DF" w:rsidRDefault="002972DF" w:rsidP="00F51AB9">
      <w:pPr>
        <w:numPr>
          <w:ilvl w:val="0"/>
          <w:numId w:val="26"/>
        </w:numPr>
        <w:autoSpaceDE w:val="0"/>
        <w:autoSpaceDN w:val="0"/>
        <w:adjustRightInd w:val="0"/>
        <w:ind w:left="0"/>
        <w:jc w:val="both"/>
        <w:rPr>
          <w:rFonts w:ascii="Arial" w:hAnsi="Arial" w:cs="Arial"/>
          <w:sz w:val="18"/>
          <w:szCs w:val="18"/>
        </w:rPr>
      </w:pPr>
      <w:r>
        <w:rPr>
          <w:rFonts w:ascii="Arial" w:hAnsi="Arial" w:cs="Arial"/>
          <w:sz w:val="18"/>
          <w:szCs w:val="18"/>
        </w:rPr>
        <w:t>Si escau, certificats acreditatius del compliment de les normes de garantia de la qualitat i de gestió mediambiental.</w:t>
      </w:r>
    </w:p>
    <w:p w14:paraId="33E62A53" w14:textId="77777777" w:rsidR="002972DF" w:rsidRDefault="002972DF" w:rsidP="00F51AB9">
      <w:pPr>
        <w:numPr>
          <w:ilvl w:val="0"/>
          <w:numId w:val="26"/>
        </w:numPr>
        <w:autoSpaceDE w:val="0"/>
        <w:autoSpaceDN w:val="0"/>
        <w:adjustRightInd w:val="0"/>
        <w:ind w:left="0"/>
        <w:jc w:val="both"/>
        <w:rPr>
          <w:rFonts w:ascii="Arial" w:hAnsi="Arial" w:cs="Arial"/>
          <w:sz w:val="18"/>
          <w:szCs w:val="18"/>
        </w:rPr>
      </w:pPr>
      <w:r>
        <w:rPr>
          <w:rFonts w:ascii="Arial" w:hAnsi="Arial" w:cs="Arial"/>
          <w:sz w:val="18"/>
          <w:szCs w:val="18"/>
        </w:rPr>
        <w:t>Documents acreditatius de l’efectiva disposició de mitjans que s’hagi compromès a dedicar o adscriure a l’execució del contracte d’acord amb l’article 76.2 de la LCSP.</w:t>
      </w:r>
    </w:p>
    <w:p w14:paraId="1FF26ED9" w14:textId="77777777" w:rsidR="002972DF" w:rsidRDefault="002972DF" w:rsidP="00F51AB9">
      <w:pPr>
        <w:numPr>
          <w:ilvl w:val="0"/>
          <w:numId w:val="26"/>
        </w:numPr>
        <w:autoSpaceDE w:val="0"/>
        <w:autoSpaceDN w:val="0"/>
        <w:adjustRightInd w:val="0"/>
        <w:ind w:left="0"/>
        <w:jc w:val="both"/>
        <w:rPr>
          <w:rFonts w:ascii="Arial" w:hAnsi="Arial" w:cs="Arial"/>
          <w:sz w:val="18"/>
          <w:szCs w:val="18"/>
        </w:rPr>
      </w:pPr>
      <w:r>
        <w:rPr>
          <w:rFonts w:ascii="Arial" w:hAnsi="Arial" w:cs="Arial"/>
          <w:sz w:val="18"/>
          <w:szCs w:val="18"/>
        </w:rPr>
        <w:t>Document acreditatiu de la constitució de la garantia definitiva o document en el que s’opti per la retenció sobre el preu, d’acord amb el que s’estableix a la clàusula setzena.</w:t>
      </w:r>
    </w:p>
    <w:p w14:paraId="32933341" w14:textId="77777777" w:rsidR="002972DF" w:rsidRDefault="002972DF" w:rsidP="00F51AB9">
      <w:pPr>
        <w:numPr>
          <w:ilvl w:val="0"/>
          <w:numId w:val="26"/>
        </w:numPr>
        <w:autoSpaceDE w:val="0"/>
        <w:autoSpaceDN w:val="0"/>
        <w:adjustRightInd w:val="0"/>
        <w:ind w:left="0"/>
        <w:jc w:val="both"/>
        <w:rPr>
          <w:rFonts w:ascii="Arial" w:hAnsi="Arial" w:cs="Arial"/>
          <w:sz w:val="18"/>
          <w:szCs w:val="18"/>
          <w:u w:val="single"/>
        </w:rPr>
      </w:pPr>
      <w:r>
        <w:rPr>
          <w:rFonts w:ascii="Arial" w:hAnsi="Arial" w:cs="Arial"/>
          <w:sz w:val="18"/>
          <w:szCs w:val="18"/>
        </w:rPr>
        <w:t xml:space="preserve">Si així ho requereix l’Agència Catalana del Patrimoni Cultural, en el cas que les prestacions a contractar es corresponguin amb les de l’activitat pròpia de qui contracta o quan les prestacions que es contracten s’hagin de prestar de forma continuada en els centres de treball de qui contracta, acreditació de la afiliació i alta a la Seguretat Social, mitjançant la presentació dels TC2 corresponents del personal que es destinarà a l’execució del contracte. Alternativament, i si s’escau, aquesta acreditació es podrà efectuar mitjançant </w:t>
      </w:r>
      <w:r>
        <w:rPr>
          <w:rFonts w:ascii="Arial" w:hAnsi="Arial" w:cs="Arial"/>
          <w:sz w:val="18"/>
          <w:szCs w:val="18"/>
        </w:rPr>
        <w:lastRenderedPageBreak/>
        <w:t>declaració responsable per part de l’empresa on es declari no tenir encara contractades les persones treballadores que s’ocuparan en l’execució del contracte i que acreditarà la afiliació i alta de totes elles quan les hagi contractat i sempre amb caràcter previ a l’inici de l’activitat contractada.</w:t>
      </w:r>
    </w:p>
    <w:p w14:paraId="542215D6" w14:textId="77777777" w:rsidR="002972DF" w:rsidRDefault="002972DF" w:rsidP="00F51AB9">
      <w:pPr>
        <w:numPr>
          <w:ilvl w:val="0"/>
          <w:numId w:val="26"/>
        </w:numPr>
        <w:autoSpaceDE w:val="0"/>
        <w:autoSpaceDN w:val="0"/>
        <w:adjustRightInd w:val="0"/>
        <w:ind w:left="0"/>
        <w:jc w:val="both"/>
        <w:rPr>
          <w:rFonts w:ascii="Arial" w:hAnsi="Arial" w:cs="Arial"/>
          <w:b/>
          <w:sz w:val="18"/>
          <w:szCs w:val="18"/>
        </w:rPr>
      </w:pPr>
      <w:r>
        <w:rPr>
          <w:rFonts w:ascii="Arial" w:hAnsi="Arial" w:cs="Arial"/>
          <w:sz w:val="18"/>
          <w:szCs w:val="18"/>
        </w:rPr>
        <w:t xml:space="preserve">Qualsevol altra documentació que, específicament i per la naturalesa del contracte, es determini en </w:t>
      </w:r>
      <w:r>
        <w:rPr>
          <w:rFonts w:ascii="Arial" w:hAnsi="Arial" w:cs="Arial"/>
          <w:b/>
          <w:sz w:val="18"/>
          <w:szCs w:val="18"/>
        </w:rPr>
        <w:t>l’apartat N i O del quadre de característiques del contracte.</w:t>
      </w:r>
    </w:p>
    <w:p w14:paraId="3AAC88B0" w14:textId="77777777" w:rsidR="002972DF" w:rsidRDefault="002972DF" w:rsidP="002972DF">
      <w:pPr>
        <w:ind w:hanging="357"/>
        <w:jc w:val="both"/>
        <w:rPr>
          <w:rFonts w:ascii="Arial" w:eastAsia="Calibri" w:hAnsi="Arial" w:cs="Arial"/>
          <w:sz w:val="18"/>
          <w:szCs w:val="18"/>
        </w:rPr>
      </w:pPr>
    </w:p>
    <w:p w14:paraId="08048888"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 xml:space="preserve">Respecte de la documentació que justifica el compliment d’obligacions tributàries i amb la Seguretat Social previstes en els articles 13 i 14 del RGLCAP, es presumeix, conforme a l’article 28.2 de la Llei 39/2015, d’1 d’octubre, del procediment administratiu comú de les administracions públiques, que l’empresa licitadora autoritza l’òrgan de contractació a consultar i obtenir, per mitjans electrònics, els certificats corresponents, llevat que l’empresa licitadora s’hi oposi expressament. </w:t>
      </w:r>
    </w:p>
    <w:p w14:paraId="30F66C8D" w14:textId="77777777" w:rsidR="002972DF" w:rsidRDefault="002972DF" w:rsidP="002972DF">
      <w:pPr>
        <w:ind w:hanging="357"/>
        <w:jc w:val="both"/>
        <w:rPr>
          <w:rFonts w:ascii="Arial" w:hAnsi="Arial" w:cs="Arial"/>
          <w:sz w:val="18"/>
          <w:szCs w:val="18"/>
          <w:lang w:eastAsia="es-ES"/>
        </w:rPr>
      </w:pPr>
    </w:p>
    <w:p w14:paraId="78AF17F7"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 xml:space="preserve">Quan l’empresa no estigui obligada a presentar les declaracions o els documents a què es refereix el paràgraf anterior, aquesta circumstància s’acreditarà mitjançant una declaració responsable. En relació amb l’Impost sobre Activitats Econòmiques, a la declaració responsable s’haurà d’especificar el supòsit legal d’exempció d’entre els recollits en l’apartat 1 de l’article 82 del Text refós de la llei reguladora de les hisendes locals aprovat pel Reial decret legislatiu 2/2004, de 5 de març, i el document de declaració en el cens de persones obligades tributàriament. </w:t>
      </w:r>
    </w:p>
    <w:p w14:paraId="70374827" w14:textId="77777777" w:rsidR="002972DF" w:rsidRDefault="002972DF" w:rsidP="002972DF">
      <w:pPr>
        <w:autoSpaceDE w:val="0"/>
        <w:autoSpaceDN w:val="0"/>
        <w:adjustRightInd w:val="0"/>
        <w:jc w:val="both"/>
        <w:rPr>
          <w:rFonts w:ascii="Arial" w:hAnsi="Arial" w:cs="Arial"/>
          <w:b/>
          <w:bCs/>
          <w:sz w:val="18"/>
          <w:szCs w:val="18"/>
        </w:rPr>
      </w:pPr>
    </w:p>
    <w:p w14:paraId="13D7EFE4" w14:textId="77777777" w:rsidR="002972DF" w:rsidRDefault="002972DF" w:rsidP="002972DF">
      <w:pPr>
        <w:autoSpaceDE w:val="0"/>
        <w:autoSpaceDN w:val="0"/>
        <w:adjustRightInd w:val="0"/>
        <w:jc w:val="both"/>
        <w:rPr>
          <w:rFonts w:ascii="Arial" w:hAnsi="Arial" w:cs="Arial"/>
          <w:b/>
          <w:bCs/>
          <w:sz w:val="18"/>
          <w:szCs w:val="18"/>
        </w:rPr>
      </w:pPr>
      <w:r>
        <w:rPr>
          <w:rFonts w:ascii="Arial" w:hAnsi="Arial" w:cs="Arial"/>
          <w:b/>
          <w:bCs/>
          <w:sz w:val="18"/>
          <w:szCs w:val="18"/>
        </w:rPr>
        <w:t>A.2. Empreses inscrites en el Registre Electrònic d’Empreses Licitadores (RELI) o en el Registre Oficial de Licitadors i Empreses Classificades del Sector Públic o que figurin en una base de dades nacional d’un Estat membre de la Unió Europea</w:t>
      </w:r>
    </w:p>
    <w:p w14:paraId="5E1AAAB5" w14:textId="77777777" w:rsidR="002972DF" w:rsidRDefault="002972DF" w:rsidP="002972DF">
      <w:pPr>
        <w:autoSpaceDE w:val="0"/>
        <w:autoSpaceDN w:val="0"/>
        <w:adjustRightInd w:val="0"/>
        <w:jc w:val="both"/>
        <w:rPr>
          <w:rFonts w:ascii="Arial" w:hAnsi="Arial" w:cs="Arial"/>
          <w:sz w:val="18"/>
          <w:szCs w:val="18"/>
        </w:rPr>
      </w:pPr>
    </w:p>
    <w:p w14:paraId="4013DA64"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L’empresa que hagi presentat la millor oferta ha d’aportar la documentació descrita als apartats e) a h) anteriors, així com aquella documentació dels apartats a) a d) anteriors que no estigui vigent o actualitzada en els esmentats registres, d’acord amb el previst en la clàusula onzena d’aquest plec.</w:t>
      </w:r>
    </w:p>
    <w:p w14:paraId="54ADF2BD" w14:textId="77777777" w:rsidR="002972DF" w:rsidRDefault="002972DF" w:rsidP="002972DF">
      <w:pPr>
        <w:autoSpaceDE w:val="0"/>
        <w:autoSpaceDN w:val="0"/>
        <w:adjustRightInd w:val="0"/>
        <w:jc w:val="both"/>
        <w:rPr>
          <w:rFonts w:ascii="Arial" w:hAnsi="Arial" w:cs="Arial"/>
          <w:sz w:val="18"/>
          <w:szCs w:val="18"/>
        </w:rPr>
      </w:pPr>
    </w:p>
    <w:p w14:paraId="30461048"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15.3 </w:t>
      </w:r>
      <w:r>
        <w:rPr>
          <w:rFonts w:ascii="Arial" w:hAnsi="Arial" w:cs="Arial"/>
          <w:sz w:val="18"/>
          <w:szCs w:val="18"/>
        </w:rPr>
        <w:t>Un cop aportada per l’empresa licitadora que hagi presentat la millor oferta la documentació requerida, aquesta es qualificarà. Si s’observa que en la documentació presentada hi ha defectes o errors de caràcter esmenable, s’ha de comunicar a les empreses afectades perquè els corregeixin o esmenin en el termini màxim de 3 dies.</w:t>
      </w:r>
    </w:p>
    <w:p w14:paraId="0AEB68E9" w14:textId="77777777" w:rsidR="002972DF" w:rsidRDefault="002972DF" w:rsidP="002972DF">
      <w:pPr>
        <w:autoSpaceDE w:val="0"/>
        <w:autoSpaceDN w:val="0"/>
        <w:adjustRightInd w:val="0"/>
        <w:jc w:val="both"/>
        <w:rPr>
          <w:rFonts w:ascii="Arial" w:hAnsi="Arial" w:cs="Arial"/>
          <w:sz w:val="18"/>
          <w:szCs w:val="18"/>
        </w:rPr>
      </w:pPr>
    </w:p>
    <w:p w14:paraId="04246274"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Les sol·licituds d’esmenes es duran a terme a través de la funcionalitat que a aquest efecte té l’eina de Sobre Digital, mitjançant la qual s’adreçarà un correu electrònic a l’adreça o les adreces assenyalades per l’empresa o empreses licitadores en el formulari d’inscripció, amb l’enllaç per a què accedeixin a l’espai de l’eina en què han d’aportar la documentació corresponent.</w:t>
      </w:r>
    </w:p>
    <w:p w14:paraId="02E1AB46" w14:textId="77777777" w:rsidR="002972DF" w:rsidRDefault="002972DF" w:rsidP="002972DF">
      <w:pPr>
        <w:jc w:val="both"/>
        <w:rPr>
          <w:rFonts w:ascii="Arial" w:hAnsi="Arial" w:cs="Arial"/>
          <w:sz w:val="18"/>
          <w:szCs w:val="18"/>
        </w:rPr>
      </w:pPr>
    </w:p>
    <w:p w14:paraId="26745993"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Aquestes peticions d’esmena es comunicaran a l’empresa mitjançant comunicació electrònica a través de l’e-NOTUM, integrat amb la Plataforma de Serveis de Contractació Pública, d’acord amb la clàusula vuitena d’aquest plec.</w:t>
      </w:r>
    </w:p>
    <w:p w14:paraId="589D1845" w14:textId="77777777" w:rsidR="002972DF" w:rsidRDefault="002972DF" w:rsidP="002972DF">
      <w:pPr>
        <w:autoSpaceDE w:val="0"/>
        <w:autoSpaceDN w:val="0"/>
        <w:adjustRightInd w:val="0"/>
        <w:jc w:val="both"/>
        <w:rPr>
          <w:rFonts w:ascii="Arial" w:hAnsi="Arial" w:cs="Arial"/>
          <w:sz w:val="18"/>
          <w:szCs w:val="18"/>
        </w:rPr>
      </w:pPr>
    </w:p>
    <w:p w14:paraId="1DB904EE"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sz w:val="18"/>
          <w:szCs w:val="18"/>
        </w:rPr>
        <w:t>En el cas que no es complimenti adequadament el requeriment de documentació en el termini assenyalat, o bé en el termini per esmenar que es doni, s’entendrà que l’empresa licitadora ha retirat la seva oferta</w:t>
      </w:r>
      <w:r>
        <w:rPr>
          <w:rFonts w:ascii="Arial" w:hAnsi="Arial" w:cs="Arial"/>
          <w:sz w:val="18"/>
          <w:szCs w:val="18"/>
        </w:rPr>
        <w:t xml:space="preserve"> i es procedirà a requerir la mateixa documentació a l’empresa licitadora següent, per l’ordre en què hagin quedat classificades les ofertes. </w:t>
      </w:r>
      <w:r>
        <w:rPr>
          <w:rFonts w:ascii="Arial" w:hAnsi="Arial" w:cs="Arial"/>
          <w:b/>
          <w:sz w:val="18"/>
          <w:szCs w:val="18"/>
        </w:rPr>
        <w:t xml:space="preserve">Aquest fet comporta l’exigència de l’import del 3 per cent del pressupost base de licitació, IVA exclòs, en concepte de penalitat, que es farà efectiu en primer lloc contra la garantia provisional que, en el seu cas, s’hagués constituït i, a més, pot donar lloc a declarar a l’empresa en prohibició de contractar </w:t>
      </w:r>
      <w:r>
        <w:rPr>
          <w:rFonts w:ascii="Arial" w:hAnsi="Arial" w:cs="Arial"/>
          <w:sz w:val="18"/>
          <w:szCs w:val="18"/>
        </w:rPr>
        <w:t>per la causa prevista en l’article 71.2.</w:t>
      </w:r>
      <w:r>
        <w:rPr>
          <w:rFonts w:ascii="Arial" w:hAnsi="Arial" w:cs="Arial"/>
          <w:i/>
          <w:iCs/>
          <w:sz w:val="18"/>
          <w:szCs w:val="18"/>
        </w:rPr>
        <w:t xml:space="preserve">a </w:t>
      </w:r>
      <w:r>
        <w:rPr>
          <w:rFonts w:ascii="Arial" w:hAnsi="Arial" w:cs="Arial"/>
          <w:sz w:val="18"/>
          <w:szCs w:val="18"/>
        </w:rPr>
        <w:t>de la LCSP.</w:t>
      </w:r>
    </w:p>
    <w:p w14:paraId="5DFEED95" w14:textId="77777777" w:rsidR="002972DF" w:rsidRDefault="002972DF" w:rsidP="002972DF">
      <w:pPr>
        <w:jc w:val="both"/>
        <w:rPr>
          <w:rFonts w:ascii="Arial" w:hAnsi="Arial" w:cs="Arial"/>
          <w:sz w:val="18"/>
          <w:szCs w:val="18"/>
          <w:highlight w:val="yellow"/>
        </w:rPr>
      </w:pPr>
    </w:p>
    <w:p w14:paraId="17ED6624" w14:textId="77777777" w:rsidR="002972DF" w:rsidRDefault="002972DF" w:rsidP="002972DF">
      <w:pPr>
        <w:keepNext/>
        <w:jc w:val="both"/>
        <w:outlineLvl w:val="1"/>
        <w:rPr>
          <w:rFonts w:ascii="Arial" w:hAnsi="Arial" w:cs="Arial"/>
          <w:b/>
          <w:sz w:val="18"/>
          <w:szCs w:val="18"/>
        </w:rPr>
      </w:pPr>
      <w:bookmarkStart w:id="34" w:name="_Toc514873488"/>
      <w:r>
        <w:rPr>
          <w:rFonts w:ascii="Arial" w:hAnsi="Arial" w:cs="Arial"/>
          <w:b/>
          <w:sz w:val="18"/>
          <w:szCs w:val="18"/>
        </w:rPr>
        <w:t>Setzena. Garantia definitiva</w:t>
      </w:r>
      <w:bookmarkEnd w:id="34"/>
    </w:p>
    <w:p w14:paraId="097433F8" w14:textId="77777777" w:rsidR="002972DF" w:rsidRDefault="002972DF" w:rsidP="002972DF">
      <w:pPr>
        <w:autoSpaceDE w:val="0"/>
        <w:autoSpaceDN w:val="0"/>
        <w:adjustRightInd w:val="0"/>
        <w:jc w:val="both"/>
        <w:rPr>
          <w:rFonts w:ascii="Arial" w:hAnsi="Arial" w:cs="Arial"/>
          <w:b/>
          <w:bCs/>
          <w:sz w:val="18"/>
          <w:szCs w:val="18"/>
        </w:rPr>
      </w:pPr>
    </w:p>
    <w:p w14:paraId="49FA701C"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16.1 </w:t>
      </w:r>
      <w:r>
        <w:rPr>
          <w:rFonts w:ascii="Arial" w:hAnsi="Arial" w:cs="Arial"/>
          <w:sz w:val="18"/>
          <w:szCs w:val="18"/>
        </w:rPr>
        <w:t>L’import de la garantia definitiva és el que s’assenyala en l’</w:t>
      </w:r>
      <w:r>
        <w:rPr>
          <w:rFonts w:ascii="Arial" w:hAnsi="Arial" w:cs="Arial"/>
          <w:bCs/>
          <w:sz w:val="18"/>
          <w:szCs w:val="18"/>
        </w:rPr>
        <w:t>apartat M del quadre de característiques</w:t>
      </w:r>
      <w:r>
        <w:rPr>
          <w:rFonts w:ascii="Arial" w:hAnsi="Arial" w:cs="Arial"/>
          <w:sz w:val="18"/>
          <w:szCs w:val="18"/>
        </w:rPr>
        <w:t>.</w:t>
      </w:r>
    </w:p>
    <w:p w14:paraId="27ABB2CC" w14:textId="77777777" w:rsidR="002972DF" w:rsidRDefault="002972DF" w:rsidP="002972DF">
      <w:pPr>
        <w:autoSpaceDE w:val="0"/>
        <w:autoSpaceDN w:val="0"/>
        <w:adjustRightInd w:val="0"/>
        <w:jc w:val="both"/>
        <w:rPr>
          <w:rFonts w:ascii="Arial" w:hAnsi="Arial" w:cs="Arial"/>
          <w:sz w:val="18"/>
          <w:szCs w:val="18"/>
        </w:rPr>
      </w:pPr>
    </w:p>
    <w:p w14:paraId="00F700AC"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16.2 </w:t>
      </w:r>
      <w:r>
        <w:rPr>
          <w:rFonts w:ascii="Arial" w:hAnsi="Arial" w:cs="Arial"/>
          <w:sz w:val="18"/>
          <w:szCs w:val="18"/>
        </w:rPr>
        <w:t>Les garanties es poden prestar en alguna de les formes següents:</w:t>
      </w:r>
    </w:p>
    <w:p w14:paraId="1EE181AE" w14:textId="77777777" w:rsidR="002972DF" w:rsidRDefault="002972DF" w:rsidP="002972DF">
      <w:pPr>
        <w:autoSpaceDE w:val="0"/>
        <w:autoSpaceDN w:val="0"/>
        <w:adjustRightInd w:val="0"/>
        <w:jc w:val="both"/>
        <w:rPr>
          <w:rFonts w:ascii="Arial" w:hAnsi="Arial" w:cs="Arial"/>
          <w:sz w:val="18"/>
          <w:szCs w:val="18"/>
        </w:rPr>
      </w:pPr>
    </w:p>
    <w:p w14:paraId="4C38B6B8" w14:textId="77777777" w:rsidR="002972DF" w:rsidRDefault="002972DF" w:rsidP="00F51AB9">
      <w:pPr>
        <w:numPr>
          <w:ilvl w:val="0"/>
          <w:numId w:val="27"/>
        </w:numPr>
        <w:autoSpaceDE w:val="0"/>
        <w:autoSpaceDN w:val="0"/>
        <w:adjustRightInd w:val="0"/>
        <w:ind w:left="0"/>
        <w:jc w:val="both"/>
        <w:rPr>
          <w:rFonts w:ascii="Arial" w:hAnsi="Arial" w:cs="Arial"/>
          <w:sz w:val="18"/>
          <w:szCs w:val="18"/>
        </w:rPr>
      </w:pPr>
      <w:r>
        <w:rPr>
          <w:rFonts w:ascii="Arial" w:hAnsi="Arial" w:cs="Arial"/>
          <w:sz w:val="18"/>
          <w:szCs w:val="18"/>
        </w:rPr>
        <w:t>En efectiu o en valors de deute públic amb subjecció, en cada cas, a les condicions establertes reglamentàriament. L’efectiu i els certificats d’immobilització en els valors anotats s’han de dipositar a la Caixa General de Dipòsits de la Tresoreria General de la Generalitat de Catalunya o a les caixes de dipòsits de les tresoreries territorials.</w:t>
      </w:r>
    </w:p>
    <w:p w14:paraId="36C69343" w14:textId="77777777" w:rsidR="002972DF" w:rsidRDefault="002972DF" w:rsidP="00F51AB9">
      <w:pPr>
        <w:numPr>
          <w:ilvl w:val="0"/>
          <w:numId w:val="27"/>
        </w:numPr>
        <w:autoSpaceDE w:val="0"/>
        <w:autoSpaceDN w:val="0"/>
        <w:adjustRightInd w:val="0"/>
        <w:ind w:left="0"/>
        <w:jc w:val="both"/>
        <w:rPr>
          <w:rFonts w:ascii="Arial" w:hAnsi="Arial" w:cs="Arial"/>
          <w:sz w:val="18"/>
          <w:szCs w:val="18"/>
        </w:rPr>
      </w:pPr>
      <w:r>
        <w:rPr>
          <w:rFonts w:ascii="Arial" w:hAnsi="Arial" w:cs="Arial"/>
          <w:sz w:val="18"/>
          <w:szCs w:val="18"/>
        </w:rPr>
        <w:t>Mitjançant aval, prestat en la forma i condicions establertes reglamentàriament, per algun dels bancs, caixes d’estalvi, cooperatives de crèdit, establiments financers de crèdit o societats de garantia recíproca autoritzats per operar a Espanya, que s’han de dipositar en algun dels establiments esmentats en l’apartat a).</w:t>
      </w:r>
    </w:p>
    <w:p w14:paraId="7B0C4E66" w14:textId="77777777" w:rsidR="002972DF" w:rsidRDefault="002972DF" w:rsidP="00F51AB9">
      <w:pPr>
        <w:numPr>
          <w:ilvl w:val="0"/>
          <w:numId w:val="27"/>
        </w:numPr>
        <w:autoSpaceDE w:val="0"/>
        <w:autoSpaceDN w:val="0"/>
        <w:adjustRightInd w:val="0"/>
        <w:ind w:left="0"/>
        <w:jc w:val="both"/>
        <w:rPr>
          <w:rFonts w:ascii="Arial" w:hAnsi="Arial" w:cs="Arial"/>
          <w:sz w:val="18"/>
          <w:szCs w:val="18"/>
          <w:lang w:eastAsia="es-ES"/>
        </w:rPr>
      </w:pPr>
      <w:r>
        <w:rPr>
          <w:rFonts w:ascii="Arial" w:hAnsi="Arial" w:cs="Arial"/>
          <w:sz w:val="18"/>
          <w:szCs w:val="18"/>
        </w:rPr>
        <w:t>Mitjançant contracte d’assegurança de caució amb una entitat asseguradora autoritzada per a operar en la forma i condicions establertes reglamentàriament. El certificat de l’assegurança s’ha de lliurar en els establiments assenyalats en l’apartat a).</w:t>
      </w:r>
    </w:p>
    <w:p w14:paraId="22288FD3" w14:textId="77777777" w:rsidR="002972DF" w:rsidRDefault="002972DF" w:rsidP="00F51AB9">
      <w:pPr>
        <w:numPr>
          <w:ilvl w:val="0"/>
          <w:numId w:val="27"/>
        </w:numPr>
        <w:autoSpaceDE w:val="0"/>
        <w:autoSpaceDN w:val="0"/>
        <w:adjustRightInd w:val="0"/>
        <w:ind w:left="0"/>
        <w:jc w:val="both"/>
        <w:rPr>
          <w:rFonts w:ascii="Arial" w:hAnsi="Arial" w:cs="Arial"/>
          <w:sz w:val="18"/>
          <w:szCs w:val="18"/>
          <w:lang w:eastAsia="es-ES"/>
        </w:rPr>
      </w:pPr>
      <w:r>
        <w:rPr>
          <w:rFonts w:ascii="Arial" w:hAnsi="Arial" w:cs="Arial"/>
          <w:sz w:val="18"/>
          <w:szCs w:val="18"/>
        </w:rPr>
        <w:lastRenderedPageBreak/>
        <w:t>Per retenció de part del preu d’adjudicació. En aquest cas, el candidat proposat com empresa adjudicatària haurà de presentar, davant l’òrgan de contractació, un escrit demanant la retenció d’aquesta quantitat de la/es primera/es factura/es o, en el seu cas, del pagament de l’import total del contracte, en concepte de garantia definitiva.</w:t>
      </w:r>
    </w:p>
    <w:p w14:paraId="0922535E" w14:textId="77777777" w:rsidR="002972DF" w:rsidRDefault="002972DF" w:rsidP="002972DF">
      <w:pPr>
        <w:jc w:val="both"/>
        <w:rPr>
          <w:rFonts w:ascii="Arial" w:hAnsi="Arial" w:cs="Arial"/>
          <w:sz w:val="18"/>
          <w:szCs w:val="18"/>
          <w:lang w:eastAsia="es-ES"/>
        </w:rPr>
      </w:pPr>
    </w:p>
    <w:p w14:paraId="04E4FC18"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16.3 </w:t>
      </w:r>
      <w:r>
        <w:rPr>
          <w:rFonts w:ascii="Arial" w:hAnsi="Arial" w:cs="Arial"/>
          <w:sz w:val="18"/>
          <w:szCs w:val="18"/>
        </w:rPr>
        <w:t>En el cas d’unió temporal d’empreses, la garantia definitiva es pot constituir per una o vàries de les empreses participants, sempre que en conjunt arribi a la quantia requerida en l’</w:t>
      </w:r>
      <w:r>
        <w:rPr>
          <w:rFonts w:ascii="Arial" w:hAnsi="Arial" w:cs="Arial"/>
          <w:bCs/>
          <w:sz w:val="18"/>
          <w:szCs w:val="18"/>
        </w:rPr>
        <w:t xml:space="preserve">apartat M del quadre de característiques </w:t>
      </w:r>
      <w:r>
        <w:rPr>
          <w:rFonts w:ascii="Arial" w:hAnsi="Arial" w:cs="Arial"/>
          <w:sz w:val="18"/>
          <w:szCs w:val="18"/>
        </w:rPr>
        <w:t>i garanteixi solidàriament a totes les empreses integrants de la unió temporal.</w:t>
      </w:r>
    </w:p>
    <w:p w14:paraId="5FA7C802" w14:textId="77777777" w:rsidR="002972DF" w:rsidRDefault="002972DF" w:rsidP="002972DF">
      <w:pPr>
        <w:autoSpaceDE w:val="0"/>
        <w:autoSpaceDN w:val="0"/>
        <w:adjustRightInd w:val="0"/>
        <w:jc w:val="both"/>
        <w:rPr>
          <w:rFonts w:ascii="Arial" w:hAnsi="Arial" w:cs="Arial"/>
          <w:sz w:val="18"/>
          <w:szCs w:val="18"/>
        </w:rPr>
      </w:pPr>
    </w:p>
    <w:p w14:paraId="42B0E3C5"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16.4 </w:t>
      </w:r>
      <w:r>
        <w:rPr>
          <w:rFonts w:ascii="Arial" w:hAnsi="Arial" w:cs="Arial"/>
          <w:sz w:val="18"/>
          <w:szCs w:val="18"/>
        </w:rPr>
        <w:t>La garantia definitiva respon dels conceptes definits en l’article 110 de la LCSP.</w:t>
      </w:r>
    </w:p>
    <w:p w14:paraId="171EDDC0"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 xml:space="preserve"> </w:t>
      </w:r>
    </w:p>
    <w:p w14:paraId="162DD8C8"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16.5 </w:t>
      </w:r>
      <w:r>
        <w:rPr>
          <w:rFonts w:ascii="Arial" w:hAnsi="Arial" w:cs="Arial"/>
          <w:sz w:val="18"/>
          <w:szCs w:val="18"/>
        </w:rPr>
        <w:t>En cas d’amortització o substitució total o parcial dels valors que constitueixen la garantia, l’empresa adjudicatària està obligada a reposar-los en la quantia necessària per tal que l’import de la garantia no minvi per aquest motiu, havent de quedar constància documentada de l’esmentada reposició.</w:t>
      </w:r>
    </w:p>
    <w:p w14:paraId="77E235D0" w14:textId="77777777" w:rsidR="002972DF" w:rsidRDefault="002972DF" w:rsidP="002972DF">
      <w:pPr>
        <w:autoSpaceDE w:val="0"/>
        <w:autoSpaceDN w:val="0"/>
        <w:adjustRightInd w:val="0"/>
        <w:jc w:val="both"/>
        <w:rPr>
          <w:rFonts w:ascii="Arial" w:hAnsi="Arial" w:cs="Arial"/>
          <w:sz w:val="18"/>
          <w:szCs w:val="18"/>
        </w:rPr>
      </w:pPr>
    </w:p>
    <w:p w14:paraId="3C375F81"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16.6 </w:t>
      </w:r>
      <w:r>
        <w:rPr>
          <w:rFonts w:ascii="Arial" w:hAnsi="Arial" w:cs="Arial"/>
          <w:sz w:val="18"/>
          <w:szCs w:val="18"/>
        </w:rPr>
        <w:t>Quan a conseqüència de la modificació del contracte, el seu valor total experimenti variació, la garantia constituïda s’haurà d’ajustar a la quantia necessària perquè es mantingui la deguda proporció entre la garantia i el pressupost del contracte vigent en cada moment, en el termini de quinze dies a comptar des de la data en què es notifiqui a l’empresa l’acord de modificació. A aquests efectes, no es consideraran les variacions de preu que es produeixin com a una conseqüència d’una revisió d’aquest de conformitat amb el que assenyala el capítol relatiu a la revisió de preus en els contractes del sector públic de la LCSP.</w:t>
      </w:r>
    </w:p>
    <w:p w14:paraId="3357A3EB" w14:textId="77777777" w:rsidR="002972DF" w:rsidRDefault="002972DF" w:rsidP="002972DF">
      <w:pPr>
        <w:autoSpaceDE w:val="0"/>
        <w:autoSpaceDN w:val="0"/>
        <w:adjustRightInd w:val="0"/>
        <w:jc w:val="both"/>
        <w:rPr>
          <w:rFonts w:ascii="Arial" w:hAnsi="Arial" w:cs="Arial"/>
          <w:sz w:val="18"/>
          <w:szCs w:val="18"/>
        </w:rPr>
      </w:pPr>
    </w:p>
    <w:p w14:paraId="44382FDC"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16.7 </w:t>
      </w:r>
      <w:r>
        <w:rPr>
          <w:rFonts w:ascii="Arial" w:hAnsi="Arial" w:cs="Arial"/>
          <w:sz w:val="18"/>
          <w:szCs w:val="18"/>
        </w:rPr>
        <w:t xml:space="preserve">Quan es facin efectives sobre la garantia les penalitats o indemnitzacions exigibles a l’empresa adjudicatària, aquesta haurà de reposar o ampliar la garantia, en la quantia que correspongui, en el termini de quinze dies des de l’execució. </w:t>
      </w:r>
    </w:p>
    <w:p w14:paraId="3A90DB52" w14:textId="77777777" w:rsidR="002972DF" w:rsidRDefault="002972DF" w:rsidP="002972DF">
      <w:pPr>
        <w:autoSpaceDE w:val="0"/>
        <w:autoSpaceDN w:val="0"/>
        <w:adjustRightInd w:val="0"/>
        <w:jc w:val="both"/>
        <w:rPr>
          <w:rFonts w:ascii="Arial" w:hAnsi="Arial" w:cs="Arial"/>
          <w:sz w:val="18"/>
          <w:szCs w:val="18"/>
        </w:rPr>
      </w:pPr>
    </w:p>
    <w:p w14:paraId="623AAECE"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16.8 </w:t>
      </w:r>
      <w:r>
        <w:rPr>
          <w:rFonts w:ascii="Arial" w:hAnsi="Arial" w:cs="Arial"/>
          <w:sz w:val="18"/>
          <w:szCs w:val="18"/>
        </w:rPr>
        <w:t>En el cas que la garantia no es reposi en els supòsits esmentats en l’apartat anterior, l’Administració pot resoldre el contracte.</w:t>
      </w:r>
    </w:p>
    <w:p w14:paraId="005102C3" w14:textId="77777777" w:rsidR="002972DF" w:rsidRDefault="002972DF" w:rsidP="002972DF">
      <w:pPr>
        <w:autoSpaceDE w:val="0"/>
        <w:autoSpaceDN w:val="0"/>
        <w:adjustRightInd w:val="0"/>
        <w:jc w:val="both"/>
        <w:rPr>
          <w:rFonts w:ascii="Arial" w:hAnsi="Arial" w:cs="Arial"/>
          <w:sz w:val="18"/>
          <w:szCs w:val="18"/>
        </w:rPr>
      </w:pPr>
    </w:p>
    <w:p w14:paraId="3EE391DC" w14:textId="77777777" w:rsidR="002972DF" w:rsidRDefault="002972DF" w:rsidP="002972DF">
      <w:pPr>
        <w:autoSpaceDE w:val="0"/>
        <w:autoSpaceDN w:val="0"/>
        <w:adjustRightInd w:val="0"/>
        <w:jc w:val="both"/>
        <w:rPr>
          <w:rFonts w:ascii="Arial" w:hAnsi="Arial" w:cs="Arial"/>
          <w:i/>
          <w:iCs/>
          <w:sz w:val="18"/>
          <w:szCs w:val="18"/>
        </w:rPr>
      </w:pPr>
      <w:r>
        <w:rPr>
          <w:rFonts w:ascii="Arial" w:hAnsi="Arial" w:cs="Arial"/>
          <w:b/>
          <w:bCs/>
          <w:sz w:val="18"/>
          <w:szCs w:val="18"/>
        </w:rPr>
        <w:t xml:space="preserve">16.9 </w:t>
      </w:r>
      <w:r>
        <w:rPr>
          <w:rFonts w:ascii="Arial" w:hAnsi="Arial" w:cs="Arial"/>
          <w:sz w:val="18"/>
          <w:szCs w:val="18"/>
        </w:rPr>
        <w:t xml:space="preserve">En els supòsits especials previstos a l’article 107.2 de la LCSP i, en particular, en cas que l’oferta de l’empresa adjudicatària hagués estat incursa en presumpció d’anormalitat, l’empresa licitadora que hagi presentat la millor oferta haurà de presentar, a més de la garantia a què es refereixen els apartats anteriors, una garantia complementària de fins al 5% del preu del contracte, IVA exclòs, si així consta en l’apartat M del quadre de característiques. </w:t>
      </w:r>
    </w:p>
    <w:p w14:paraId="3B5F8668"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 xml:space="preserve"> </w:t>
      </w:r>
    </w:p>
    <w:p w14:paraId="5AB411B5" w14:textId="77777777" w:rsidR="002972DF" w:rsidRDefault="002972DF" w:rsidP="002972DF">
      <w:pPr>
        <w:keepNext/>
        <w:jc w:val="both"/>
        <w:outlineLvl w:val="1"/>
        <w:rPr>
          <w:rFonts w:ascii="Arial" w:hAnsi="Arial" w:cs="Arial"/>
          <w:b/>
          <w:sz w:val="18"/>
          <w:szCs w:val="18"/>
        </w:rPr>
      </w:pPr>
      <w:bookmarkStart w:id="35" w:name="_Toc514873489"/>
      <w:r>
        <w:rPr>
          <w:rFonts w:ascii="Arial" w:hAnsi="Arial" w:cs="Arial"/>
          <w:b/>
          <w:sz w:val="18"/>
          <w:szCs w:val="18"/>
        </w:rPr>
        <w:t>Dissetena. Decisió de no adjudicar o subscriure el contracte i desistiment</w:t>
      </w:r>
      <w:bookmarkEnd w:id="35"/>
    </w:p>
    <w:p w14:paraId="491822FF" w14:textId="77777777" w:rsidR="002972DF" w:rsidRDefault="002972DF" w:rsidP="002972DF">
      <w:pPr>
        <w:autoSpaceDE w:val="0"/>
        <w:autoSpaceDN w:val="0"/>
        <w:adjustRightInd w:val="0"/>
        <w:jc w:val="both"/>
        <w:rPr>
          <w:rFonts w:ascii="Arial" w:hAnsi="Arial" w:cs="Arial"/>
          <w:b/>
          <w:bCs/>
          <w:sz w:val="18"/>
          <w:szCs w:val="18"/>
        </w:rPr>
      </w:pPr>
    </w:p>
    <w:p w14:paraId="3E036D19"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L’òrgan de contractació podrà decidir no adjudicar o subscriure el contracte, per raons d’interès públic degudament justificades i amb la corresponent notificació a les empreses licitadores, abans de la formalització del contracte.</w:t>
      </w:r>
    </w:p>
    <w:p w14:paraId="247D3778" w14:textId="77777777" w:rsidR="002972DF" w:rsidRDefault="002972DF" w:rsidP="002972DF">
      <w:pPr>
        <w:autoSpaceDE w:val="0"/>
        <w:autoSpaceDN w:val="0"/>
        <w:adjustRightInd w:val="0"/>
        <w:jc w:val="both"/>
        <w:rPr>
          <w:rFonts w:ascii="Arial" w:hAnsi="Arial" w:cs="Arial"/>
          <w:sz w:val="18"/>
          <w:szCs w:val="18"/>
        </w:rPr>
      </w:pPr>
    </w:p>
    <w:p w14:paraId="72C5B2D5"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També podrà desistir del procediment, abans de la formalització del contracte, notificant-ho a les empreses licitadores, quan apreciï una infracció no esmenable de les normes de preparació del contracte o de les reguladores del procediment d’adjudicació.</w:t>
      </w:r>
    </w:p>
    <w:p w14:paraId="256A9715" w14:textId="77777777" w:rsidR="002972DF" w:rsidRDefault="002972DF" w:rsidP="002972DF">
      <w:pPr>
        <w:autoSpaceDE w:val="0"/>
        <w:autoSpaceDN w:val="0"/>
        <w:adjustRightInd w:val="0"/>
        <w:jc w:val="both"/>
        <w:rPr>
          <w:rFonts w:ascii="Arial" w:hAnsi="Arial" w:cs="Arial"/>
          <w:sz w:val="18"/>
          <w:szCs w:val="18"/>
        </w:rPr>
      </w:pPr>
    </w:p>
    <w:p w14:paraId="0532C44B" w14:textId="0DA1A961"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La decisió de no adjudicar o subscriure el contracte i el desistiment del procediment d’adjudicació es publicarà en el perfil de contractant.</w:t>
      </w:r>
    </w:p>
    <w:p w14:paraId="0DEBB8CC" w14:textId="77777777" w:rsidR="00BC703A" w:rsidRDefault="00BC703A" w:rsidP="002972DF">
      <w:pPr>
        <w:autoSpaceDE w:val="0"/>
        <w:autoSpaceDN w:val="0"/>
        <w:adjustRightInd w:val="0"/>
        <w:jc w:val="both"/>
        <w:rPr>
          <w:rFonts w:ascii="Arial" w:hAnsi="Arial" w:cs="Arial"/>
          <w:sz w:val="18"/>
          <w:szCs w:val="18"/>
          <w:lang w:eastAsia="es-ES"/>
        </w:rPr>
      </w:pPr>
    </w:p>
    <w:p w14:paraId="07A1258D" w14:textId="77777777" w:rsidR="002972DF" w:rsidRDefault="002972DF" w:rsidP="002972DF">
      <w:pPr>
        <w:jc w:val="both"/>
        <w:rPr>
          <w:rFonts w:ascii="Arial" w:hAnsi="Arial" w:cs="Arial"/>
          <w:sz w:val="18"/>
          <w:szCs w:val="18"/>
          <w:lang w:eastAsia="es-ES"/>
        </w:rPr>
      </w:pPr>
    </w:p>
    <w:p w14:paraId="4C2A3D75" w14:textId="77777777" w:rsidR="002972DF" w:rsidRDefault="002972DF" w:rsidP="002972DF">
      <w:pPr>
        <w:keepNext/>
        <w:jc w:val="both"/>
        <w:outlineLvl w:val="1"/>
        <w:rPr>
          <w:rFonts w:ascii="Arial" w:hAnsi="Arial" w:cs="Arial"/>
          <w:b/>
          <w:sz w:val="18"/>
          <w:szCs w:val="18"/>
        </w:rPr>
      </w:pPr>
      <w:bookmarkStart w:id="36" w:name="_Toc514873490"/>
      <w:r>
        <w:rPr>
          <w:rFonts w:ascii="Arial" w:hAnsi="Arial" w:cs="Arial"/>
          <w:b/>
          <w:sz w:val="18"/>
          <w:szCs w:val="18"/>
        </w:rPr>
        <w:t>Divuitena. Adjudicació del contracte</w:t>
      </w:r>
      <w:bookmarkEnd w:id="36"/>
    </w:p>
    <w:p w14:paraId="0B8483EE" w14:textId="77777777" w:rsidR="002972DF" w:rsidRDefault="002972DF" w:rsidP="002972DF">
      <w:pPr>
        <w:autoSpaceDE w:val="0"/>
        <w:autoSpaceDN w:val="0"/>
        <w:adjustRightInd w:val="0"/>
        <w:jc w:val="both"/>
        <w:rPr>
          <w:rFonts w:ascii="Arial" w:hAnsi="Arial" w:cs="Arial"/>
          <w:b/>
          <w:bCs/>
          <w:sz w:val="18"/>
          <w:szCs w:val="18"/>
        </w:rPr>
      </w:pPr>
    </w:p>
    <w:p w14:paraId="75C5ED71"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18.1 </w:t>
      </w:r>
      <w:r>
        <w:rPr>
          <w:rFonts w:ascii="Arial" w:hAnsi="Arial" w:cs="Arial"/>
          <w:sz w:val="18"/>
          <w:szCs w:val="18"/>
        </w:rPr>
        <w:t xml:space="preserve">Un cop presentada la documentació a què fa referència la clàusula quinzena, l’òrgan de contractació acordarà l’adjudicació del contracte a l’empresa o les empreses proposades com a adjudicatàries, </w:t>
      </w:r>
      <w:r>
        <w:rPr>
          <w:rFonts w:ascii="Arial" w:hAnsi="Arial" w:cs="Arial"/>
          <w:b/>
          <w:sz w:val="18"/>
          <w:szCs w:val="18"/>
        </w:rPr>
        <w:t>dins del termini de cinc dies hàbils següents a la recepció de dita documentació</w:t>
      </w:r>
      <w:r>
        <w:rPr>
          <w:rFonts w:ascii="Arial" w:hAnsi="Arial" w:cs="Arial"/>
          <w:sz w:val="18"/>
          <w:szCs w:val="18"/>
        </w:rPr>
        <w:t>.</w:t>
      </w:r>
    </w:p>
    <w:p w14:paraId="4532F9CB" w14:textId="77777777" w:rsidR="002972DF" w:rsidRDefault="002972DF" w:rsidP="002972DF">
      <w:pPr>
        <w:autoSpaceDE w:val="0"/>
        <w:autoSpaceDN w:val="0"/>
        <w:adjustRightInd w:val="0"/>
        <w:jc w:val="both"/>
        <w:rPr>
          <w:rFonts w:ascii="Arial" w:hAnsi="Arial" w:cs="Arial"/>
          <w:sz w:val="18"/>
          <w:szCs w:val="18"/>
        </w:rPr>
      </w:pPr>
    </w:p>
    <w:p w14:paraId="4FA5B065"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La licitació no es declararà deserta si hi ha alguna proposició que sigui admissible d’acord amb els criteris que figuren en aquest plec. La declaració, en el seu cas, que aquest procediment ha quedat desert es publicarà en el perfil de contractant.</w:t>
      </w:r>
    </w:p>
    <w:p w14:paraId="226CEFC1" w14:textId="77777777" w:rsidR="002972DF" w:rsidRDefault="002972DF" w:rsidP="002972DF">
      <w:pPr>
        <w:autoSpaceDE w:val="0"/>
        <w:autoSpaceDN w:val="0"/>
        <w:adjustRightInd w:val="0"/>
        <w:jc w:val="both"/>
        <w:rPr>
          <w:rFonts w:ascii="Arial" w:hAnsi="Arial" w:cs="Arial"/>
          <w:sz w:val="18"/>
          <w:szCs w:val="18"/>
        </w:rPr>
      </w:pPr>
    </w:p>
    <w:p w14:paraId="48368984"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18.2 </w:t>
      </w:r>
      <w:r>
        <w:rPr>
          <w:rFonts w:ascii="Arial" w:hAnsi="Arial" w:cs="Arial"/>
          <w:sz w:val="18"/>
          <w:szCs w:val="18"/>
        </w:rPr>
        <w:t>La resolució d’adjudicació del contracte es notificarà a les empreses licitadores mitjançant notificació electrònica a través de l’e-NOTUM, d’acord amb la clàusula vuitena d’aquest plec, i es publicarà en el perfil de contractant de l’òrgan de contractació dins del termini de 15 dies, indicant el termini en què s’haurà de formalitzar el contracte.</w:t>
      </w:r>
    </w:p>
    <w:p w14:paraId="6F4674F3" w14:textId="77777777" w:rsidR="002972DF" w:rsidRDefault="002972DF" w:rsidP="002972DF">
      <w:pPr>
        <w:autoSpaceDE w:val="0"/>
        <w:autoSpaceDN w:val="0"/>
        <w:adjustRightInd w:val="0"/>
        <w:jc w:val="both"/>
        <w:rPr>
          <w:rFonts w:ascii="Arial" w:hAnsi="Arial" w:cs="Arial"/>
          <w:sz w:val="18"/>
          <w:szCs w:val="18"/>
        </w:rPr>
      </w:pPr>
    </w:p>
    <w:p w14:paraId="7D0192F9" w14:textId="77777777" w:rsidR="002972DF" w:rsidRDefault="002972DF" w:rsidP="002972DF">
      <w:pPr>
        <w:autoSpaceDE w:val="0"/>
        <w:autoSpaceDN w:val="0"/>
        <w:adjustRightInd w:val="0"/>
        <w:jc w:val="both"/>
        <w:rPr>
          <w:rFonts w:ascii="Arial" w:hAnsi="Arial" w:cs="Arial"/>
          <w:sz w:val="18"/>
          <w:szCs w:val="18"/>
          <w:lang w:eastAsia="es-ES"/>
        </w:rPr>
      </w:pPr>
      <w:r>
        <w:rPr>
          <w:rFonts w:ascii="Arial" w:hAnsi="Arial" w:cs="Arial"/>
          <w:sz w:val="18"/>
          <w:szCs w:val="18"/>
        </w:rPr>
        <w:lastRenderedPageBreak/>
        <w:t>A aquest efecte, s’enviarà, a l’adreça de correu electrònic –i, en cas que s’hagi informat, al telèfon mòbil– que les empreses licitadores hagin designat en presentar les seves proposicions, un avís de la posada a disposició de la notificació. Així mateix, el correu electrònic contindrà l’enllaç per accedir-hi.</w:t>
      </w:r>
    </w:p>
    <w:p w14:paraId="40704EAC" w14:textId="77777777" w:rsidR="002972DF" w:rsidRDefault="002972DF" w:rsidP="002972DF">
      <w:pPr>
        <w:jc w:val="both"/>
        <w:rPr>
          <w:rFonts w:ascii="Arial" w:hAnsi="Arial" w:cs="Arial"/>
          <w:sz w:val="18"/>
          <w:szCs w:val="18"/>
          <w:lang w:eastAsia="es-ES"/>
        </w:rPr>
      </w:pPr>
    </w:p>
    <w:p w14:paraId="2F86EBD6"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sz w:val="18"/>
          <w:szCs w:val="18"/>
        </w:rPr>
        <w:t xml:space="preserve">18.3 </w:t>
      </w:r>
      <w:r>
        <w:rPr>
          <w:rFonts w:ascii="Arial" w:hAnsi="Arial" w:cs="Arial"/>
          <w:sz w:val="18"/>
          <w:szCs w:val="18"/>
        </w:rPr>
        <w:t>Les empreses que hagin concorregut amb el compromís de constituir-se en UTE hauran de presentar, un cop s’hagi efectuat l’adjudicació del contracte al seu favor, l’escriptura pública de constitució de la unió temporal (UTE) en la qual consti el nomenament de la persona representant o de la persona apoderada única de la unió amb poders suficients per exercir els drets i complir les obligacions que es derivin del contracte fins a la seva extinció.</w:t>
      </w:r>
    </w:p>
    <w:p w14:paraId="661231EE" w14:textId="77777777" w:rsidR="002972DF" w:rsidRDefault="002972DF" w:rsidP="002972DF">
      <w:pPr>
        <w:autoSpaceDE w:val="0"/>
        <w:autoSpaceDN w:val="0"/>
        <w:adjustRightInd w:val="0"/>
        <w:jc w:val="both"/>
        <w:rPr>
          <w:rFonts w:ascii="Arial" w:hAnsi="Arial" w:cs="Arial"/>
          <w:sz w:val="18"/>
          <w:szCs w:val="18"/>
        </w:rPr>
      </w:pPr>
    </w:p>
    <w:p w14:paraId="63125259" w14:textId="77777777" w:rsidR="002972DF" w:rsidRDefault="002972DF" w:rsidP="002972DF">
      <w:pPr>
        <w:autoSpaceDE w:val="0"/>
        <w:autoSpaceDN w:val="0"/>
        <w:adjustRightInd w:val="0"/>
        <w:jc w:val="both"/>
        <w:rPr>
          <w:rFonts w:ascii="Arial" w:hAnsi="Arial" w:cs="Arial"/>
          <w:sz w:val="18"/>
          <w:szCs w:val="18"/>
        </w:rPr>
      </w:pPr>
    </w:p>
    <w:p w14:paraId="50EE06D5" w14:textId="77777777" w:rsidR="002972DF" w:rsidRDefault="002972DF" w:rsidP="002972DF">
      <w:pPr>
        <w:keepNext/>
        <w:jc w:val="both"/>
        <w:outlineLvl w:val="1"/>
        <w:rPr>
          <w:rFonts w:ascii="Arial" w:hAnsi="Arial" w:cs="Arial"/>
          <w:b/>
          <w:sz w:val="18"/>
          <w:szCs w:val="18"/>
        </w:rPr>
      </w:pPr>
      <w:bookmarkStart w:id="37" w:name="_Toc514873491"/>
      <w:r>
        <w:rPr>
          <w:rFonts w:ascii="Arial" w:hAnsi="Arial" w:cs="Arial"/>
          <w:b/>
          <w:sz w:val="18"/>
          <w:szCs w:val="18"/>
        </w:rPr>
        <w:t>Dinovena. Formalització i perfecció del contracte</w:t>
      </w:r>
      <w:bookmarkEnd w:id="37"/>
    </w:p>
    <w:p w14:paraId="568905CD" w14:textId="77777777" w:rsidR="002972DF" w:rsidRDefault="002972DF" w:rsidP="002972DF">
      <w:pPr>
        <w:autoSpaceDE w:val="0"/>
        <w:autoSpaceDN w:val="0"/>
        <w:adjustRightInd w:val="0"/>
        <w:jc w:val="both"/>
        <w:rPr>
          <w:rFonts w:ascii="Arial" w:hAnsi="Arial" w:cs="Arial"/>
          <w:b/>
          <w:bCs/>
          <w:sz w:val="18"/>
          <w:szCs w:val="18"/>
        </w:rPr>
      </w:pPr>
    </w:p>
    <w:p w14:paraId="61B05CF1" w14:textId="77777777" w:rsidR="002972DF" w:rsidRDefault="002972DF" w:rsidP="002972DF">
      <w:pPr>
        <w:autoSpaceDE w:val="0"/>
        <w:autoSpaceDN w:val="0"/>
        <w:adjustRightInd w:val="0"/>
        <w:jc w:val="both"/>
        <w:rPr>
          <w:rFonts w:ascii="Arial" w:hAnsi="Arial" w:cs="Arial"/>
          <w:sz w:val="18"/>
          <w:szCs w:val="18"/>
          <w:lang w:eastAsia="es-ES"/>
        </w:rPr>
      </w:pPr>
      <w:r>
        <w:rPr>
          <w:rFonts w:ascii="Arial" w:hAnsi="Arial" w:cs="Arial"/>
          <w:b/>
          <w:bCs/>
          <w:sz w:val="18"/>
          <w:szCs w:val="18"/>
        </w:rPr>
        <w:t xml:space="preserve">19.1 </w:t>
      </w:r>
      <w:r>
        <w:rPr>
          <w:rFonts w:ascii="Arial" w:hAnsi="Arial" w:cs="Arial"/>
          <w:sz w:val="18"/>
          <w:szCs w:val="18"/>
        </w:rPr>
        <w:t>El contracte es formalitzarà en document administratiu, mitjançant signatura electrònica avançada basada en un certificat qualificat o reconegut de signatura electrònica.</w:t>
      </w:r>
      <w:r>
        <w:rPr>
          <w:rFonts w:ascii="Arial" w:hAnsi="Arial" w:cs="Arial"/>
          <w:sz w:val="18"/>
          <w:szCs w:val="18"/>
          <w:lang w:eastAsia="es-ES"/>
        </w:rPr>
        <w:t xml:space="preserve"> </w:t>
      </w:r>
    </w:p>
    <w:p w14:paraId="45EA70BA" w14:textId="77777777" w:rsidR="002972DF" w:rsidRDefault="002972DF" w:rsidP="002972DF">
      <w:pPr>
        <w:autoSpaceDE w:val="0"/>
        <w:autoSpaceDN w:val="0"/>
        <w:adjustRightInd w:val="0"/>
        <w:jc w:val="both"/>
        <w:rPr>
          <w:rFonts w:ascii="Arial" w:hAnsi="Arial" w:cs="Arial"/>
          <w:sz w:val="18"/>
          <w:szCs w:val="18"/>
          <w:lang w:eastAsia="es-ES"/>
        </w:rPr>
      </w:pPr>
    </w:p>
    <w:p w14:paraId="4DF36DFB" w14:textId="77777777" w:rsidR="002972DF" w:rsidRDefault="002972DF" w:rsidP="002972DF">
      <w:pPr>
        <w:autoSpaceDE w:val="0"/>
        <w:autoSpaceDN w:val="0"/>
        <w:adjustRightInd w:val="0"/>
        <w:jc w:val="both"/>
        <w:rPr>
          <w:rFonts w:ascii="Arial" w:hAnsi="Arial" w:cs="Arial"/>
          <w:sz w:val="18"/>
          <w:szCs w:val="18"/>
          <w:lang w:eastAsia="es-ES"/>
        </w:rPr>
      </w:pPr>
      <w:r>
        <w:rPr>
          <w:rFonts w:ascii="Arial" w:hAnsi="Arial" w:cs="Arial"/>
          <w:sz w:val="18"/>
          <w:szCs w:val="18"/>
        </w:rPr>
        <w:t>L’empresa o les empreses adjudicatàries podran sol·licitar que el contracte s’elevi a escriptura pública, essent al seu càrrec les despeses corresponents.</w:t>
      </w:r>
    </w:p>
    <w:p w14:paraId="0ECF0AEE" w14:textId="77777777" w:rsidR="002972DF" w:rsidRDefault="002972DF" w:rsidP="002972DF">
      <w:pPr>
        <w:autoSpaceDE w:val="0"/>
        <w:autoSpaceDN w:val="0"/>
        <w:adjustRightInd w:val="0"/>
        <w:jc w:val="both"/>
        <w:rPr>
          <w:rFonts w:ascii="Arial" w:hAnsi="Arial" w:cs="Arial"/>
          <w:sz w:val="18"/>
          <w:szCs w:val="18"/>
        </w:rPr>
      </w:pPr>
    </w:p>
    <w:p w14:paraId="57D99881" w14:textId="01FE5BE1" w:rsidR="002972DF" w:rsidRDefault="002972DF" w:rsidP="007D7C96">
      <w:pPr>
        <w:autoSpaceDE w:val="0"/>
        <w:autoSpaceDN w:val="0"/>
        <w:adjustRightInd w:val="0"/>
        <w:jc w:val="both"/>
        <w:rPr>
          <w:rFonts w:ascii="Arial" w:hAnsi="Arial" w:cs="Arial"/>
          <w:sz w:val="18"/>
          <w:szCs w:val="18"/>
          <w:lang w:eastAsia="es-ES"/>
        </w:rPr>
      </w:pPr>
      <w:r>
        <w:rPr>
          <w:rFonts w:ascii="Arial" w:hAnsi="Arial" w:cs="Arial"/>
          <w:b/>
          <w:bCs/>
          <w:sz w:val="18"/>
          <w:szCs w:val="18"/>
        </w:rPr>
        <w:t xml:space="preserve">19.2 </w:t>
      </w:r>
      <w:r w:rsidR="007D7C96" w:rsidRPr="008009C4">
        <w:rPr>
          <w:rFonts w:ascii="Arial" w:hAnsi="Arial" w:cs="Arial"/>
          <w:sz w:val="18"/>
          <w:szCs w:val="18"/>
          <w:lang w:eastAsia="es-ES"/>
        </w:rPr>
        <w:t>La formalització del contracte s’efectuarà en el termini màxim de quinze dies hàbils següents al dia en què s’efectuï la notificació de l’adjudicació a les empreses licitadores a què es refereix la clàusula anterior.</w:t>
      </w:r>
    </w:p>
    <w:p w14:paraId="16177E0A" w14:textId="77777777" w:rsidR="007D7C96" w:rsidRDefault="007D7C96" w:rsidP="007D7C96">
      <w:pPr>
        <w:autoSpaceDE w:val="0"/>
        <w:autoSpaceDN w:val="0"/>
        <w:adjustRightInd w:val="0"/>
        <w:jc w:val="both"/>
        <w:rPr>
          <w:rFonts w:ascii="Arial" w:hAnsi="Arial" w:cs="Arial"/>
          <w:sz w:val="18"/>
          <w:szCs w:val="18"/>
          <w:lang w:eastAsia="es-ES"/>
        </w:rPr>
      </w:pPr>
    </w:p>
    <w:p w14:paraId="51BC6CEC" w14:textId="17190951"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19.3 </w:t>
      </w:r>
      <w:r>
        <w:rPr>
          <w:rFonts w:ascii="Arial" w:hAnsi="Arial" w:cs="Arial"/>
          <w:b/>
          <w:sz w:val="18"/>
          <w:szCs w:val="18"/>
        </w:rPr>
        <w:t>Si el contracte no es formalitza en el termini indicat en l’apartat anterior per causes imputables a l’empresa adjudicatària, se li exigirà l’import del 3 per cent del pressupost base de licitació, IVA exclòs, en concepte de penalitat, que es farà efectiu en primer lloc contra la garantia definitiva, si s’ha constituït. A més, aquest fet pot donar lloc a declarar a l’empresa en prohibició de contractar</w:t>
      </w:r>
      <w:r>
        <w:rPr>
          <w:rFonts w:ascii="Arial" w:hAnsi="Arial" w:cs="Arial"/>
          <w:sz w:val="18"/>
          <w:szCs w:val="18"/>
        </w:rPr>
        <w:t xml:space="preserve">, d’acord amb l’article 71.2 </w:t>
      </w:r>
      <w:r>
        <w:rPr>
          <w:rFonts w:ascii="Arial" w:hAnsi="Arial" w:cs="Arial"/>
          <w:i/>
          <w:iCs/>
          <w:sz w:val="18"/>
          <w:szCs w:val="18"/>
        </w:rPr>
        <w:t xml:space="preserve">b </w:t>
      </w:r>
      <w:r>
        <w:rPr>
          <w:rFonts w:ascii="Arial" w:hAnsi="Arial" w:cs="Arial"/>
          <w:sz w:val="18"/>
          <w:szCs w:val="18"/>
        </w:rPr>
        <w:t>de la LCSP.</w:t>
      </w:r>
    </w:p>
    <w:p w14:paraId="36871ADA" w14:textId="781E0066" w:rsidR="007D7C96" w:rsidRDefault="007D7C96" w:rsidP="002972DF">
      <w:pPr>
        <w:autoSpaceDE w:val="0"/>
        <w:autoSpaceDN w:val="0"/>
        <w:adjustRightInd w:val="0"/>
        <w:jc w:val="both"/>
        <w:rPr>
          <w:rFonts w:ascii="Arial" w:hAnsi="Arial" w:cs="Arial"/>
          <w:sz w:val="18"/>
          <w:szCs w:val="18"/>
        </w:rPr>
      </w:pPr>
    </w:p>
    <w:p w14:paraId="320235C7" w14:textId="19D5DC5A" w:rsidR="007D7C96" w:rsidRDefault="007D7C96" w:rsidP="002972DF">
      <w:pPr>
        <w:autoSpaceDE w:val="0"/>
        <w:autoSpaceDN w:val="0"/>
        <w:adjustRightInd w:val="0"/>
        <w:jc w:val="both"/>
        <w:rPr>
          <w:rFonts w:ascii="Arial" w:hAnsi="Arial" w:cs="Arial"/>
          <w:sz w:val="18"/>
          <w:szCs w:val="18"/>
        </w:rPr>
      </w:pPr>
      <w:r w:rsidRPr="008009C4">
        <w:rPr>
          <w:rFonts w:ascii="Arial" w:hAnsi="Arial" w:cs="Arial"/>
          <w:sz w:val="18"/>
          <w:szCs w:val="18"/>
          <w:lang w:eastAsia="es-ES"/>
        </w:rPr>
        <w:t>Si el contracte no es formalitza en el termini indicat per causes imputables a l’Administració, s’haurà d’indemnitzar l’empresa adjudicatària pels danys i perjudicis que li pugui ocasionar la demora.</w:t>
      </w:r>
    </w:p>
    <w:p w14:paraId="44AB79CB" w14:textId="77777777" w:rsidR="002972DF" w:rsidRDefault="002972DF" w:rsidP="002972DF">
      <w:pPr>
        <w:autoSpaceDE w:val="0"/>
        <w:autoSpaceDN w:val="0"/>
        <w:adjustRightInd w:val="0"/>
        <w:jc w:val="both"/>
        <w:rPr>
          <w:rFonts w:ascii="Arial" w:hAnsi="Arial" w:cs="Arial"/>
          <w:sz w:val="18"/>
          <w:szCs w:val="18"/>
        </w:rPr>
      </w:pPr>
    </w:p>
    <w:p w14:paraId="016C3558"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En el supòsit que el contracte no es pugui formalitzar amb l’empresa adjudicatària, s’adjudicarà a l’empresa següent que hagi presentat la millor oferta d’acord amb l’ordre en què hagin quedat classificades les ofertes, amb la presentació prèvia de la documentació a què es refereix la clàusula quinzena, essent aplicables els terminis previstos en els apartats anteriors.</w:t>
      </w:r>
    </w:p>
    <w:p w14:paraId="2F472738" w14:textId="77777777" w:rsidR="002972DF" w:rsidRDefault="002972DF" w:rsidP="002972DF">
      <w:pPr>
        <w:autoSpaceDE w:val="0"/>
        <w:autoSpaceDN w:val="0"/>
        <w:adjustRightInd w:val="0"/>
        <w:jc w:val="both"/>
        <w:rPr>
          <w:rFonts w:ascii="Arial" w:hAnsi="Arial" w:cs="Arial"/>
          <w:sz w:val="18"/>
          <w:szCs w:val="18"/>
        </w:rPr>
      </w:pPr>
    </w:p>
    <w:p w14:paraId="373C4733" w14:textId="77777777" w:rsidR="007D7C96" w:rsidRPr="008009C4" w:rsidRDefault="007D7C96" w:rsidP="007D7C96">
      <w:pPr>
        <w:spacing w:line="276" w:lineRule="auto"/>
        <w:jc w:val="both"/>
        <w:rPr>
          <w:rFonts w:ascii="Arial" w:hAnsi="Arial" w:cs="Arial"/>
          <w:sz w:val="18"/>
          <w:szCs w:val="18"/>
          <w:lang w:eastAsia="es-ES"/>
        </w:rPr>
      </w:pPr>
      <w:r w:rsidRPr="008009C4">
        <w:rPr>
          <w:rFonts w:ascii="Arial" w:hAnsi="Arial" w:cs="Arial"/>
          <w:b/>
          <w:sz w:val="18"/>
          <w:szCs w:val="18"/>
          <w:lang w:eastAsia="es-ES"/>
        </w:rPr>
        <w:t>19.4</w:t>
      </w:r>
      <w:r w:rsidRPr="008009C4">
        <w:rPr>
          <w:rFonts w:ascii="Arial" w:hAnsi="Arial" w:cs="Arial"/>
          <w:sz w:val="18"/>
          <w:szCs w:val="18"/>
          <w:lang w:eastAsia="es-ES"/>
        </w:rPr>
        <w:t xml:space="preserve"> Les empreses que hagin concorregut amb el compromís de constituir-se en UTE hauran de presentar, un cop s’hagi efectuat l’adjudicació del contracte al seu favor, l’escriptura pública de constitució de la unió temporal (UTE) en la qual consti el nomenament de la persona representant o de la persona apoderada única de la unió amb poders suficients per exercir els drets i complir les obligacions que es derivin del contracte fins a la seva extinció.</w:t>
      </w:r>
    </w:p>
    <w:p w14:paraId="1E8441BA" w14:textId="77777777" w:rsidR="007D7C96" w:rsidRPr="008009C4" w:rsidRDefault="007D7C96" w:rsidP="007D7C96">
      <w:pPr>
        <w:spacing w:line="276" w:lineRule="auto"/>
        <w:jc w:val="both"/>
        <w:rPr>
          <w:rFonts w:ascii="Arial" w:hAnsi="Arial" w:cs="Arial"/>
          <w:sz w:val="18"/>
          <w:szCs w:val="18"/>
          <w:lang w:eastAsia="es-ES"/>
        </w:rPr>
      </w:pPr>
    </w:p>
    <w:p w14:paraId="52DA3A03" w14:textId="77777777" w:rsidR="007D7C96" w:rsidRPr="008009C4" w:rsidRDefault="007D7C96" w:rsidP="007D7C96">
      <w:pPr>
        <w:spacing w:line="276" w:lineRule="auto"/>
        <w:jc w:val="both"/>
        <w:rPr>
          <w:rFonts w:ascii="Arial" w:hAnsi="Arial" w:cs="Arial"/>
          <w:sz w:val="18"/>
          <w:szCs w:val="18"/>
          <w:lang w:eastAsia="es-ES"/>
        </w:rPr>
      </w:pPr>
      <w:r w:rsidRPr="008009C4">
        <w:rPr>
          <w:rFonts w:ascii="Arial" w:hAnsi="Arial" w:cs="Arial"/>
          <w:b/>
          <w:sz w:val="18"/>
          <w:szCs w:val="18"/>
          <w:lang w:eastAsia="es-ES"/>
        </w:rPr>
        <w:t>19.5</w:t>
      </w:r>
      <w:r w:rsidRPr="008009C4">
        <w:rPr>
          <w:rFonts w:ascii="Arial" w:hAnsi="Arial" w:cs="Arial"/>
          <w:sz w:val="18"/>
          <w:szCs w:val="18"/>
          <w:lang w:eastAsia="es-ES"/>
        </w:rPr>
        <w:t xml:space="preserve"> El contingut del contracte serà el que estableixen els articles 35 de la LCSP i 71 del RGLCAP i no inclourà cap clàusula que impliqui alteració dels termes de l’adjudicació.</w:t>
      </w:r>
    </w:p>
    <w:p w14:paraId="18F05CD5" w14:textId="77777777" w:rsidR="007D7C96" w:rsidRPr="008009C4" w:rsidRDefault="007D7C96" w:rsidP="007D7C96">
      <w:pPr>
        <w:spacing w:line="276" w:lineRule="auto"/>
        <w:jc w:val="both"/>
        <w:rPr>
          <w:rFonts w:ascii="Arial" w:hAnsi="Arial" w:cs="Arial"/>
          <w:sz w:val="18"/>
          <w:szCs w:val="18"/>
          <w:lang w:eastAsia="es-ES"/>
        </w:rPr>
      </w:pPr>
    </w:p>
    <w:p w14:paraId="582625C1" w14:textId="77777777" w:rsidR="007D7C96" w:rsidRPr="008009C4" w:rsidRDefault="007D7C96" w:rsidP="007D7C96">
      <w:pPr>
        <w:spacing w:line="276" w:lineRule="auto"/>
        <w:jc w:val="both"/>
        <w:rPr>
          <w:rFonts w:ascii="Arial" w:hAnsi="Arial" w:cs="Arial"/>
          <w:sz w:val="18"/>
          <w:szCs w:val="18"/>
          <w:lang w:eastAsia="es-ES"/>
        </w:rPr>
      </w:pPr>
      <w:r w:rsidRPr="008009C4">
        <w:rPr>
          <w:rFonts w:ascii="Arial" w:hAnsi="Arial" w:cs="Arial"/>
          <w:b/>
          <w:sz w:val="18"/>
          <w:szCs w:val="18"/>
          <w:lang w:eastAsia="es-ES"/>
        </w:rPr>
        <w:t>19.6</w:t>
      </w:r>
      <w:r w:rsidRPr="008009C4">
        <w:rPr>
          <w:rFonts w:ascii="Arial" w:hAnsi="Arial" w:cs="Arial"/>
          <w:sz w:val="18"/>
          <w:szCs w:val="18"/>
          <w:lang w:eastAsia="es-ES"/>
        </w:rPr>
        <w:t xml:space="preserve"> El contracte es perfeccionarà amb la seva formalització i aquesta serà requisit imprescindible per poder iniciar-ne l’execució.</w:t>
      </w:r>
    </w:p>
    <w:p w14:paraId="4A8336CD" w14:textId="77777777" w:rsidR="007D7C96" w:rsidRPr="008009C4" w:rsidRDefault="007D7C96" w:rsidP="007D7C96">
      <w:pPr>
        <w:spacing w:line="276" w:lineRule="auto"/>
        <w:jc w:val="both"/>
        <w:rPr>
          <w:rFonts w:ascii="Arial" w:hAnsi="Arial" w:cs="Arial"/>
          <w:sz w:val="18"/>
          <w:szCs w:val="18"/>
          <w:lang w:eastAsia="es-ES"/>
        </w:rPr>
      </w:pPr>
    </w:p>
    <w:p w14:paraId="26DA4093" w14:textId="77777777" w:rsidR="007D7C96" w:rsidRPr="008009C4" w:rsidRDefault="007D7C96" w:rsidP="007D7C96">
      <w:pPr>
        <w:spacing w:line="276" w:lineRule="auto"/>
        <w:jc w:val="both"/>
        <w:rPr>
          <w:rFonts w:ascii="Arial" w:hAnsi="Arial" w:cs="Arial"/>
          <w:sz w:val="18"/>
          <w:szCs w:val="18"/>
          <w:lang w:eastAsia="es-ES"/>
        </w:rPr>
      </w:pPr>
      <w:r w:rsidRPr="008009C4">
        <w:rPr>
          <w:rFonts w:ascii="Arial" w:hAnsi="Arial" w:cs="Arial"/>
          <w:b/>
          <w:sz w:val="18"/>
          <w:szCs w:val="18"/>
          <w:lang w:eastAsia="es-ES"/>
        </w:rPr>
        <w:t>19.7</w:t>
      </w:r>
      <w:r w:rsidRPr="008009C4">
        <w:rPr>
          <w:rFonts w:ascii="Arial" w:hAnsi="Arial" w:cs="Arial"/>
          <w:sz w:val="18"/>
          <w:szCs w:val="18"/>
          <w:lang w:eastAsia="es-ES"/>
        </w:rPr>
        <w:t xml:space="preserve"> La formalització d’aquest contracte, juntament amb el contracte, es publicarà en un termini no superior a quinze dies després del seu perfeccionament en el perfil de contractant.</w:t>
      </w:r>
    </w:p>
    <w:p w14:paraId="1DEC02AC" w14:textId="77777777" w:rsidR="007D7C96" w:rsidRPr="008009C4" w:rsidRDefault="007D7C96" w:rsidP="007D7C96">
      <w:pPr>
        <w:spacing w:line="276" w:lineRule="auto"/>
        <w:jc w:val="both"/>
        <w:rPr>
          <w:rFonts w:ascii="Arial" w:hAnsi="Arial" w:cs="Arial"/>
          <w:sz w:val="18"/>
          <w:szCs w:val="18"/>
          <w:lang w:eastAsia="es-ES"/>
        </w:rPr>
      </w:pPr>
    </w:p>
    <w:p w14:paraId="022F4DF7" w14:textId="77777777" w:rsidR="007D7C96" w:rsidRPr="008009C4" w:rsidRDefault="007D7C96" w:rsidP="007D7C96">
      <w:pPr>
        <w:spacing w:line="276" w:lineRule="auto"/>
        <w:jc w:val="both"/>
        <w:rPr>
          <w:rFonts w:ascii="Arial" w:hAnsi="Arial" w:cs="Arial"/>
          <w:sz w:val="18"/>
          <w:szCs w:val="18"/>
          <w:lang w:eastAsia="es-ES"/>
        </w:rPr>
      </w:pPr>
      <w:r w:rsidRPr="008009C4">
        <w:rPr>
          <w:rFonts w:ascii="Arial" w:hAnsi="Arial" w:cs="Arial"/>
          <w:b/>
          <w:sz w:val="18"/>
          <w:szCs w:val="18"/>
          <w:lang w:eastAsia="es-ES"/>
        </w:rPr>
        <w:t>19.8</w:t>
      </w:r>
      <w:r w:rsidRPr="008009C4">
        <w:rPr>
          <w:rFonts w:ascii="Arial" w:hAnsi="Arial" w:cs="Arial"/>
          <w:sz w:val="18"/>
          <w:szCs w:val="18"/>
          <w:lang w:eastAsia="es-ES"/>
        </w:rPr>
        <w:t xml:space="preserve"> Un cop formalitzat el contracte, es comunicaran al Registre Públic de Contractes de la Generalitat de Catalunya, per a la seva inscripció, les dades bàsiques, entre les quals figuraran la identitat de l’empresa adjudicatària i l’import d’adjudicació del contracte, juntament amb el desglossament corresponent de l’IVA, i posteriorment, si s’escau, les modificacions, les pròrrogues, les variacions de terminis o de preus, l’import final i l’extinció del contracte.</w:t>
      </w:r>
    </w:p>
    <w:p w14:paraId="6BCEA929" w14:textId="77777777" w:rsidR="007D7C96" w:rsidRPr="008009C4" w:rsidRDefault="007D7C96" w:rsidP="007D7C96">
      <w:pPr>
        <w:spacing w:line="276" w:lineRule="auto"/>
        <w:jc w:val="both"/>
        <w:rPr>
          <w:rFonts w:ascii="Arial" w:hAnsi="Arial" w:cs="Arial"/>
          <w:sz w:val="18"/>
          <w:szCs w:val="18"/>
          <w:lang w:eastAsia="es-ES"/>
        </w:rPr>
      </w:pPr>
    </w:p>
    <w:p w14:paraId="0D9716B9" w14:textId="15E43CD8" w:rsidR="002972DF" w:rsidRDefault="007D7C96" w:rsidP="007D7C96">
      <w:pPr>
        <w:autoSpaceDE w:val="0"/>
        <w:autoSpaceDN w:val="0"/>
        <w:adjustRightInd w:val="0"/>
        <w:jc w:val="both"/>
        <w:rPr>
          <w:rFonts w:ascii="Arial" w:hAnsi="Arial" w:cs="Arial"/>
          <w:sz w:val="18"/>
          <w:szCs w:val="18"/>
          <w:lang w:eastAsia="es-ES"/>
        </w:rPr>
      </w:pPr>
      <w:r w:rsidRPr="008009C4">
        <w:rPr>
          <w:rFonts w:ascii="Arial" w:hAnsi="Arial" w:cs="Arial"/>
          <w:sz w:val="18"/>
          <w:szCs w:val="18"/>
          <w:lang w:eastAsia="es-ES"/>
        </w:rPr>
        <w:t>Les dades contractuals comunicades al Registre Públic de Contractes seran d’accés públic, amb les limitacions que imposen les normes sobre protecció de dades, sempre que no tinguin caràcter de confidencials.</w:t>
      </w:r>
    </w:p>
    <w:p w14:paraId="6FFEF9D1" w14:textId="77777777" w:rsidR="007D7C96" w:rsidRDefault="007D7C96" w:rsidP="007D7C96">
      <w:pPr>
        <w:autoSpaceDE w:val="0"/>
        <w:autoSpaceDN w:val="0"/>
        <w:adjustRightInd w:val="0"/>
        <w:jc w:val="both"/>
        <w:rPr>
          <w:rFonts w:ascii="Arial" w:hAnsi="Arial" w:cs="Arial"/>
          <w:sz w:val="18"/>
          <w:szCs w:val="18"/>
          <w:lang w:eastAsia="es-ES"/>
        </w:rPr>
      </w:pPr>
    </w:p>
    <w:p w14:paraId="784F6044" w14:textId="77777777" w:rsidR="002972DF" w:rsidRDefault="002972DF" w:rsidP="002972DF">
      <w:pPr>
        <w:jc w:val="both"/>
        <w:rPr>
          <w:rFonts w:ascii="Arial" w:hAnsi="Arial" w:cs="Arial"/>
          <w:sz w:val="18"/>
          <w:szCs w:val="18"/>
          <w:lang w:eastAsia="es-ES"/>
        </w:rPr>
      </w:pPr>
    </w:p>
    <w:p w14:paraId="182CFF3A" w14:textId="77777777" w:rsidR="002972DF" w:rsidRDefault="002972DF" w:rsidP="002972DF">
      <w:pPr>
        <w:keepNext/>
        <w:jc w:val="both"/>
        <w:outlineLvl w:val="0"/>
        <w:rPr>
          <w:rFonts w:ascii="Arial" w:hAnsi="Arial" w:cs="Arial"/>
          <w:b/>
          <w:kern w:val="28"/>
          <w:sz w:val="18"/>
          <w:szCs w:val="18"/>
        </w:rPr>
      </w:pPr>
      <w:bookmarkStart w:id="38" w:name="_Toc514873492"/>
      <w:r>
        <w:rPr>
          <w:rFonts w:ascii="Arial" w:hAnsi="Arial" w:cs="Arial"/>
          <w:b/>
          <w:kern w:val="28"/>
          <w:sz w:val="18"/>
          <w:szCs w:val="18"/>
        </w:rPr>
        <w:lastRenderedPageBreak/>
        <w:t>III. DISPOSICIONS RELATIVES A L’EXECUCIÓ DEL CONTRACTE</w:t>
      </w:r>
      <w:bookmarkEnd w:id="38"/>
    </w:p>
    <w:p w14:paraId="1148048D" w14:textId="77777777" w:rsidR="002972DF" w:rsidRDefault="002972DF" w:rsidP="002972DF">
      <w:pPr>
        <w:autoSpaceDE w:val="0"/>
        <w:autoSpaceDN w:val="0"/>
        <w:adjustRightInd w:val="0"/>
        <w:jc w:val="both"/>
        <w:rPr>
          <w:rFonts w:ascii="Arial" w:hAnsi="Arial" w:cs="Arial"/>
          <w:b/>
          <w:bCs/>
          <w:sz w:val="18"/>
          <w:szCs w:val="18"/>
        </w:rPr>
      </w:pPr>
    </w:p>
    <w:p w14:paraId="12E35CB5" w14:textId="77777777" w:rsidR="002972DF" w:rsidRDefault="002972DF" w:rsidP="002972DF">
      <w:pPr>
        <w:keepNext/>
        <w:jc w:val="both"/>
        <w:outlineLvl w:val="1"/>
        <w:rPr>
          <w:rFonts w:ascii="Arial" w:hAnsi="Arial" w:cs="Arial"/>
          <w:b/>
          <w:sz w:val="18"/>
          <w:szCs w:val="18"/>
        </w:rPr>
      </w:pPr>
      <w:bookmarkStart w:id="39" w:name="_Toc514873493"/>
      <w:r>
        <w:rPr>
          <w:rFonts w:ascii="Arial" w:hAnsi="Arial" w:cs="Arial"/>
          <w:b/>
          <w:sz w:val="18"/>
          <w:szCs w:val="18"/>
        </w:rPr>
        <w:t>Vintena. Condicions especials d’execució</w:t>
      </w:r>
      <w:bookmarkEnd w:id="39"/>
    </w:p>
    <w:p w14:paraId="37684A2C" w14:textId="77777777" w:rsidR="002972DF" w:rsidRDefault="002972DF" w:rsidP="002972DF">
      <w:pPr>
        <w:autoSpaceDE w:val="0"/>
        <w:autoSpaceDN w:val="0"/>
        <w:adjustRightInd w:val="0"/>
        <w:jc w:val="both"/>
        <w:rPr>
          <w:rFonts w:ascii="Arial" w:hAnsi="Arial" w:cs="Arial"/>
          <w:b/>
          <w:bCs/>
          <w:sz w:val="18"/>
          <w:szCs w:val="18"/>
        </w:rPr>
      </w:pPr>
    </w:p>
    <w:p w14:paraId="36F2393A" w14:textId="77777777" w:rsidR="002972DF" w:rsidRDefault="002972DF" w:rsidP="002972DF">
      <w:pPr>
        <w:autoSpaceDE w:val="0"/>
        <w:autoSpaceDN w:val="0"/>
        <w:adjustRightInd w:val="0"/>
        <w:jc w:val="both"/>
        <w:rPr>
          <w:rFonts w:ascii="Arial" w:hAnsi="Arial" w:cs="Arial"/>
          <w:b/>
          <w:sz w:val="18"/>
          <w:szCs w:val="18"/>
        </w:rPr>
      </w:pPr>
      <w:r>
        <w:rPr>
          <w:rFonts w:ascii="Arial" w:hAnsi="Arial" w:cs="Arial"/>
          <w:sz w:val="18"/>
          <w:szCs w:val="18"/>
        </w:rPr>
        <w:t>Les condicions especials en relació amb l’execució, d’obligat compliment per part de l’empresa o les empreses contractistes i, si s’escau, per l’empresa o les empreses sub-contractistes, són les que s’estableixen en l’</w:t>
      </w:r>
      <w:r>
        <w:rPr>
          <w:rFonts w:ascii="Arial" w:hAnsi="Arial" w:cs="Arial"/>
          <w:bCs/>
          <w:sz w:val="18"/>
          <w:szCs w:val="18"/>
        </w:rPr>
        <w:t>apartat O del quadre de característiques</w:t>
      </w:r>
      <w:r>
        <w:rPr>
          <w:rFonts w:ascii="Arial" w:hAnsi="Arial" w:cs="Arial"/>
          <w:sz w:val="18"/>
          <w:szCs w:val="18"/>
        </w:rPr>
        <w:t>.</w:t>
      </w:r>
    </w:p>
    <w:p w14:paraId="058A253D" w14:textId="77777777" w:rsidR="002972DF" w:rsidRDefault="002972DF" w:rsidP="002972DF">
      <w:pPr>
        <w:autoSpaceDE w:val="0"/>
        <w:autoSpaceDN w:val="0"/>
        <w:adjustRightInd w:val="0"/>
        <w:jc w:val="both"/>
        <w:rPr>
          <w:rFonts w:ascii="Arial" w:hAnsi="Arial" w:cs="Arial"/>
          <w:i/>
          <w:iCs/>
          <w:sz w:val="18"/>
          <w:szCs w:val="18"/>
        </w:rPr>
      </w:pPr>
    </w:p>
    <w:p w14:paraId="1FC34D5C" w14:textId="77777777" w:rsidR="002972DF" w:rsidRDefault="002972DF" w:rsidP="002972DF">
      <w:pPr>
        <w:keepNext/>
        <w:jc w:val="both"/>
        <w:outlineLvl w:val="1"/>
        <w:rPr>
          <w:rFonts w:ascii="Arial" w:hAnsi="Arial" w:cs="Arial"/>
          <w:b/>
          <w:sz w:val="18"/>
          <w:szCs w:val="18"/>
        </w:rPr>
      </w:pPr>
      <w:bookmarkStart w:id="40" w:name="_Toc514873494"/>
      <w:r>
        <w:rPr>
          <w:rFonts w:ascii="Arial" w:hAnsi="Arial" w:cs="Arial"/>
          <w:b/>
          <w:sz w:val="18"/>
          <w:szCs w:val="18"/>
        </w:rPr>
        <w:t>Vint-i-unena. Execució i supervisió dels serveis</w:t>
      </w:r>
      <w:bookmarkEnd w:id="40"/>
    </w:p>
    <w:p w14:paraId="227B7EBE" w14:textId="77777777" w:rsidR="002972DF" w:rsidRDefault="002972DF" w:rsidP="002972DF">
      <w:pPr>
        <w:autoSpaceDE w:val="0"/>
        <w:autoSpaceDN w:val="0"/>
        <w:adjustRightInd w:val="0"/>
        <w:jc w:val="both"/>
        <w:rPr>
          <w:rFonts w:ascii="Arial" w:hAnsi="Arial" w:cs="Arial"/>
          <w:b/>
          <w:bCs/>
          <w:sz w:val="18"/>
          <w:szCs w:val="18"/>
        </w:rPr>
      </w:pPr>
    </w:p>
    <w:p w14:paraId="76B9FAF7"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El contracte s’executarà amb subjecció al que estableixin les seves clàusules i els plecs i conforme amb les instruccions que en la seva interpretació doni a l’empresa o empreses contractistes la persona responsable del contracte a la qual es refereix la clàusula vint-i-quatrena d’aquest plec.</w:t>
      </w:r>
      <w:bookmarkStart w:id="41" w:name="_Toc514873495"/>
    </w:p>
    <w:p w14:paraId="57DDBB8F" w14:textId="77777777" w:rsidR="002972DF" w:rsidRDefault="002972DF" w:rsidP="002972DF">
      <w:pPr>
        <w:autoSpaceDE w:val="0"/>
        <w:autoSpaceDN w:val="0"/>
        <w:adjustRightInd w:val="0"/>
        <w:jc w:val="both"/>
        <w:rPr>
          <w:rFonts w:ascii="Arial" w:hAnsi="Arial" w:cs="Arial"/>
          <w:sz w:val="18"/>
          <w:szCs w:val="18"/>
        </w:rPr>
      </w:pPr>
    </w:p>
    <w:p w14:paraId="70713117" w14:textId="77777777" w:rsidR="002972DF" w:rsidRDefault="002972DF" w:rsidP="002972DF">
      <w:pPr>
        <w:autoSpaceDE w:val="0"/>
        <w:autoSpaceDN w:val="0"/>
        <w:adjustRightInd w:val="0"/>
        <w:jc w:val="both"/>
        <w:rPr>
          <w:rFonts w:ascii="Arial" w:hAnsi="Arial" w:cs="Arial"/>
          <w:b/>
          <w:sz w:val="18"/>
          <w:szCs w:val="18"/>
        </w:rPr>
      </w:pPr>
      <w:r>
        <w:rPr>
          <w:rFonts w:ascii="Arial" w:hAnsi="Arial" w:cs="Arial"/>
          <w:b/>
          <w:sz w:val="18"/>
          <w:szCs w:val="18"/>
        </w:rPr>
        <w:t>Vint-i-dosena. Programa de treball</w:t>
      </w:r>
      <w:bookmarkEnd w:id="41"/>
    </w:p>
    <w:p w14:paraId="41753EE2" w14:textId="77777777" w:rsidR="002972DF" w:rsidRDefault="002972DF" w:rsidP="002972DF">
      <w:pPr>
        <w:autoSpaceDE w:val="0"/>
        <w:autoSpaceDN w:val="0"/>
        <w:adjustRightInd w:val="0"/>
        <w:jc w:val="both"/>
        <w:rPr>
          <w:rFonts w:ascii="Arial" w:hAnsi="Arial" w:cs="Arial"/>
          <w:b/>
          <w:bCs/>
          <w:sz w:val="18"/>
          <w:szCs w:val="18"/>
        </w:rPr>
      </w:pPr>
    </w:p>
    <w:p w14:paraId="49FA43EF"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L’empresa o empreses contractistes estaran obligades a presentar un programa de treball que haurà d’aprovar l’òrgan de contractació quan així es determini en l’</w:t>
      </w:r>
      <w:r>
        <w:rPr>
          <w:rFonts w:ascii="Arial" w:hAnsi="Arial" w:cs="Arial"/>
          <w:bCs/>
          <w:sz w:val="18"/>
          <w:szCs w:val="18"/>
        </w:rPr>
        <w:t xml:space="preserve">apartat G.2 del quadre de característiques </w:t>
      </w:r>
      <w:r>
        <w:rPr>
          <w:rFonts w:ascii="Arial" w:hAnsi="Arial" w:cs="Arial"/>
          <w:sz w:val="18"/>
          <w:szCs w:val="18"/>
        </w:rPr>
        <w:t>i, en tot cas, en els serveis que siguin de tracte successiu.</w:t>
      </w:r>
    </w:p>
    <w:p w14:paraId="210D0DE1" w14:textId="77777777" w:rsidR="002972DF" w:rsidRDefault="002972DF" w:rsidP="002972DF">
      <w:pPr>
        <w:jc w:val="both"/>
        <w:rPr>
          <w:rFonts w:ascii="Arial" w:hAnsi="Arial" w:cs="Arial"/>
          <w:sz w:val="18"/>
          <w:szCs w:val="18"/>
        </w:rPr>
      </w:pPr>
    </w:p>
    <w:p w14:paraId="0CDA335A" w14:textId="77777777" w:rsidR="002972DF" w:rsidRDefault="002972DF" w:rsidP="002972DF">
      <w:pPr>
        <w:keepNext/>
        <w:jc w:val="both"/>
        <w:outlineLvl w:val="1"/>
        <w:rPr>
          <w:rFonts w:ascii="Arial" w:hAnsi="Arial" w:cs="Arial"/>
          <w:b/>
          <w:sz w:val="18"/>
          <w:szCs w:val="18"/>
        </w:rPr>
      </w:pPr>
      <w:bookmarkStart w:id="42" w:name="_Toc514873496"/>
      <w:r>
        <w:rPr>
          <w:rFonts w:ascii="Arial" w:hAnsi="Arial" w:cs="Arial"/>
          <w:b/>
          <w:sz w:val="18"/>
          <w:szCs w:val="18"/>
        </w:rPr>
        <w:t>Vint-i-tresena. Compliment de terminis i correcta execució del contracte</w:t>
      </w:r>
      <w:bookmarkEnd w:id="42"/>
    </w:p>
    <w:p w14:paraId="29F0C988" w14:textId="77777777" w:rsidR="002972DF" w:rsidRDefault="002972DF" w:rsidP="002972DF">
      <w:pPr>
        <w:autoSpaceDE w:val="0"/>
        <w:autoSpaceDN w:val="0"/>
        <w:adjustRightInd w:val="0"/>
        <w:jc w:val="both"/>
        <w:rPr>
          <w:rFonts w:ascii="Arial" w:hAnsi="Arial" w:cs="Arial"/>
          <w:b/>
          <w:bCs/>
          <w:sz w:val="18"/>
          <w:szCs w:val="18"/>
        </w:rPr>
      </w:pPr>
    </w:p>
    <w:p w14:paraId="157024F9"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23.1 </w:t>
      </w:r>
      <w:r>
        <w:rPr>
          <w:rFonts w:ascii="Arial" w:hAnsi="Arial" w:cs="Arial"/>
          <w:sz w:val="18"/>
          <w:szCs w:val="18"/>
        </w:rPr>
        <w:t>L’empresa contractista està obligada a complir el termini total d’execució del contracte i els terminis parcials fixats, si s’escau, en el programa de treball.</w:t>
      </w:r>
    </w:p>
    <w:p w14:paraId="0A4731A3" w14:textId="77777777" w:rsidR="002972DF" w:rsidRDefault="002972DF" w:rsidP="002972DF">
      <w:pPr>
        <w:autoSpaceDE w:val="0"/>
        <w:autoSpaceDN w:val="0"/>
        <w:adjustRightInd w:val="0"/>
        <w:jc w:val="both"/>
        <w:rPr>
          <w:rFonts w:ascii="Arial" w:hAnsi="Arial" w:cs="Arial"/>
          <w:sz w:val="18"/>
          <w:szCs w:val="18"/>
        </w:rPr>
      </w:pPr>
    </w:p>
    <w:p w14:paraId="6847F123"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23.2 </w:t>
      </w:r>
      <w:r>
        <w:rPr>
          <w:rFonts w:ascii="Arial" w:hAnsi="Arial" w:cs="Arial"/>
          <w:sz w:val="18"/>
          <w:szCs w:val="18"/>
        </w:rPr>
        <w:t>Si l’empresa contractista incorregués en demora respecte del compliment dels terminis total o parcials, per causes que li siguin imputables, l’Administració podrà optar, ateses les circumstàncies del cas, per la resolució del contracte amb pèrdua de la garantia o per la imposició de les penalitats, en la forma i condicions establertes en l’article 193 de la LCSP i especificades en l’apartat P.1 del quadre de característiques.</w:t>
      </w:r>
    </w:p>
    <w:p w14:paraId="2AFAAB06" w14:textId="77777777" w:rsidR="002972DF" w:rsidRDefault="002972DF" w:rsidP="002972DF">
      <w:pPr>
        <w:autoSpaceDE w:val="0"/>
        <w:autoSpaceDN w:val="0"/>
        <w:adjustRightInd w:val="0"/>
        <w:jc w:val="both"/>
        <w:rPr>
          <w:rFonts w:ascii="Arial" w:hAnsi="Arial" w:cs="Arial"/>
          <w:sz w:val="18"/>
          <w:szCs w:val="18"/>
        </w:rPr>
      </w:pPr>
    </w:p>
    <w:p w14:paraId="6D7FE0D1"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L’Administració tindrà la mateixa facultat si l’empresa contractista incompleix parcialment, per causes que li siguin imputables, l’execució de les prestacions definides en el contracte.</w:t>
      </w:r>
    </w:p>
    <w:p w14:paraId="5DE09162" w14:textId="77777777" w:rsidR="002972DF" w:rsidRDefault="002972DF" w:rsidP="002972DF">
      <w:pPr>
        <w:autoSpaceDE w:val="0"/>
        <w:autoSpaceDN w:val="0"/>
        <w:adjustRightInd w:val="0"/>
        <w:jc w:val="both"/>
        <w:rPr>
          <w:rFonts w:ascii="Arial" w:hAnsi="Arial" w:cs="Arial"/>
          <w:sz w:val="18"/>
          <w:szCs w:val="18"/>
        </w:rPr>
      </w:pPr>
    </w:p>
    <w:p w14:paraId="0B364654"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Si el retard respecte al compliment dels terminis fos produït per motius no imputables a l’empresa contractista i aquesta ofereix complir si se li amplia el termini inicial d’execució, se li concedirà un termini, almenys, igual al temps perdut, a menys que el contractista en demani un altre de més curt.</w:t>
      </w:r>
    </w:p>
    <w:p w14:paraId="3C34C34E" w14:textId="77777777" w:rsidR="002972DF" w:rsidRDefault="002972DF" w:rsidP="002972DF">
      <w:pPr>
        <w:autoSpaceDE w:val="0"/>
        <w:autoSpaceDN w:val="0"/>
        <w:adjustRightInd w:val="0"/>
        <w:jc w:val="both"/>
        <w:rPr>
          <w:rFonts w:ascii="Arial" w:hAnsi="Arial" w:cs="Arial"/>
          <w:sz w:val="18"/>
          <w:szCs w:val="18"/>
        </w:rPr>
      </w:pPr>
    </w:p>
    <w:p w14:paraId="4F35696B"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En tot cas, la constitució en demora de l’empresa contractista no requerirà intimació prèvia per part de l’Administració.</w:t>
      </w:r>
    </w:p>
    <w:p w14:paraId="4F19FECB" w14:textId="77777777" w:rsidR="002972DF" w:rsidRDefault="002972DF" w:rsidP="002972DF">
      <w:pPr>
        <w:jc w:val="both"/>
        <w:rPr>
          <w:rFonts w:ascii="Arial" w:hAnsi="Arial" w:cs="Arial"/>
          <w:sz w:val="18"/>
          <w:szCs w:val="18"/>
        </w:rPr>
      </w:pPr>
    </w:p>
    <w:p w14:paraId="3350922E"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23.3 </w:t>
      </w:r>
      <w:r>
        <w:rPr>
          <w:rFonts w:ascii="Arial" w:hAnsi="Arial" w:cs="Arial"/>
          <w:sz w:val="18"/>
          <w:szCs w:val="18"/>
        </w:rPr>
        <w:t>En cas de compliment defectuós de la prestació objecte del contracte o d’incompliment dels compromisos assumits per l’empresa o les empreses contractistes o de les condicions especials d’execució que consten en l’apartat O del quadre de característiques es podrà acordar la imposició de les penalitats establertes en l’apartat P.2 del quadre de característiques.</w:t>
      </w:r>
    </w:p>
    <w:p w14:paraId="3504BFC9" w14:textId="77777777" w:rsidR="002972DF" w:rsidRDefault="002972DF" w:rsidP="002972DF">
      <w:pPr>
        <w:autoSpaceDE w:val="0"/>
        <w:autoSpaceDN w:val="0"/>
        <w:adjustRightInd w:val="0"/>
        <w:jc w:val="both"/>
        <w:rPr>
          <w:rFonts w:ascii="Arial" w:hAnsi="Arial" w:cs="Arial"/>
          <w:sz w:val="18"/>
          <w:szCs w:val="18"/>
        </w:rPr>
      </w:pPr>
    </w:p>
    <w:p w14:paraId="123E4A07"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sz w:val="18"/>
          <w:szCs w:val="18"/>
        </w:rPr>
        <w:t>23.4</w:t>
      </w:r>
      <w:r>
        <w:rPr>
          <w:rFonts w:ascii="Arial" w:hAnsi="Arial" w:cs="Arial"/>
          <w:sz w:val="18"/>
          <w:szCs w:val="18"/>
        </w:rPr>
        <w:t xml:space="preserve"> En cas d’incompliment de les obligacions en matèria mediambiental, social o laboral a què es refereix la clàusula vint-i-novena d’aquest plec, s’imposaran les penalitats establertes en l’apartat P.3 del quadre de característiques.</w:t>
      </w:r>
    </w:p>
    <w:p w14:paraId="7AAAB75F" w14:textId="77777777" w:rsidR="002972DF" w:rsidRDefault="002972DF" w:rsidP="002972DF">
      <w:pPr>
        <w:autoSpaceDE w:val="0"/>
        <w:autoSpaceDN w:val="0"/>
        <w:adjustRightInd w:val="0"/>
        <w:jc w:val="both"/>
        <w:rPr>
          <w:rFonts w:ascii="Arial" w:hAnsi="Arial" w:cs="Arial"/>
          <w:i/>
          <w:iCs/>
          <w:sz w:val="18"/>
          <w:szCs w:val="18"/>
        </w:rPr>
      </w:pPr>
    </w:p>
    <w:p w14:paraId="0249A6A2"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sz w:val="18"/>
          <w:szCs w:val="18"/>
        </w:rPr>
        <w:t>23.5</w:t>
      </w:r>
      <w:r>
        <w:rPr>
          <w:rFonts w:ascii="Arial" w:hAnsi="Arial" w:cs="Arial"/>
          <w:sz w:val="18"/>
          <w:szCs w:val="18"/>
        </w:rPr>
        <w:t xml:space="preserve"> En cas d’incompliment de l’obligació d’informació sobre les condicions de subrogació en contractes de treball, s’imposaran les penalitats establertes en l’apartat P.4 del quadre de característiques.</w:t>
      </w:r>
    </w:p>
    <w:p w14:paraId="5E8A56B6" w14:textId="77777777" w:rsidR="002972DF" w:rsidRDefault="002972DF" w:rsidP="002972DF">
      <w:pPr>
        <w:autoSpaceDE w:val="0"/>
        <w:autoSpaceDN w:val="0"/>
        <w:adjustRightInd w:val="0"/>
        <w:jc w:val="both"/>
        <w:rPr>
          <w:rFonts w:ascii="Arial" w:hAnsi="Arial" w:cs="Arial"/>
          <w:i/>
          <w:iCs/>
          <w:sz w:val="18"/>
          <w:szCs w:val="18"/>
        </w:rPr>
      </w:pPr>
    </w:p>
    <w:p w14:paraId="7C2D775B"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23.6 </w:t>
      </w:r>
      <w:r>
        <w:rPr>
          <w:rFonts w:ascii="Arial" w:hAnsi="Arial" w:cs="Arial"/>
          <w:sz w:val="18"/>
          <w:szCs w:val="18"/>
        </w:rPr>
        <w:t>En cas d’incompliment de l’empresa contractista de les condicions que estableixen la clàusula trenta-quatrena d’aquest plec i l’article 215.2 de la LCSP per subscriure subcontractes, així com la falta d’acreditació de l’aptitud de l’empresa subcontractista o de les circumstàncies determinants de la situació d’emergència o de les que fan urgent la subcontractació, s’imposaran les penalitats, de les quals respondrà la garantia definitiva, establertes en l’apartat P.5 del quadre de característiques.</w:t>
      </w:r>
    </w:p>
    <w:p w14:paraId="7748DCD6" w14:textId="77777777" w:rsidR="002972DF" w:rsidRDefault="002972DF" w:rsidP="002972DF">
      <w:pPr>
        <w:autoSpaceDE w:val="0"/>
        <w:autoSpaceDN w:val="0"/>
        <w:adjustRightInd w:val="0"/>
        <w:jc w:val="both"/>
        <w:rPr>
          <w:rFonts w:ascii="Arial" w:hAnsi="Arial" w:cs="Arial"/>
          <w:sz w:val="18"/>
          <w:szCs w:val="18"/>
        </w:rPr>
      </w:pPr>
    </w:p>
    <w:p w14:paraId="414CE478"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23.7 </w:t>
      </w:r>
      <w:r>
        <w:rPr>
          <w:rFonts w:ascii="Arial" w:hAnsi="Arial" w:cs="Arial"/>
          <w:sz w:val="18"/>
          <w:szCs w:val="18"/>
        </w:rPr>
        <w:t>Els imports de les penalitats que s’imposin es faran efectius mitjançant la deducció de les quantitats que, en concepte de pagament total o parcial, s’hagin d’abonar a l’empresa contractista o sobre la garantia que, si s’escau, s’hagués constituït, quan no es puguin deduir dels pagaments esmentats.</w:t>
      </w:r>
    </w:p>
    <w:p w14:paraId="3DE5AAA2" w14:textId="77777777" w:rsidR="002972DF" w:rsidRDefault="002972DF" w:rsidP="002972DF">
      <w:pPr>
        <w:autoSpaceDE w:val="0"/>
        <w:autoSpaceDN w:val="0"/>
        <w:adjustRightInd w:val="0"/>
        <w:jc w:val="both"/>
        <w:rPr>
          <w:rFonts w:ascii="Arial" w:hAnsi="Arial" w:cs="Arial"/>
          <w:sz w:val="18"/>
          <w:szCs w:val="18"/>
        </w:rPr>
      </w:pPr>
    </w:p>
    <w:p w14:paraId="2ECFD6EE" w14:textId="77777777" w:rsidR="002972DF" w:rsidRDefault="002972DF" w:rsidP="002972DF">
      <w:pPr>
        <w:autoSpaceDE w:val="0"/>
        <w:autoSpaceDN w:val="0"/>
        <w:adjustRightInd w:val="0"/>
        <w:jc w:val="both"/>
        <w:rPr>
          <w:rFonts w:ascii="Arial" w:hAnsi="Arial" w:cs="Arial"/>
          <w:iCs/>
          <w:sz w:val="18"/>
          <w:szCs w:val="18"/>
        </w:rPr>
      </w:pPr>
      <w:r>
        <w:rPr>
          <w:rFonts w:ascii="Arial" w:hAnsi="Arial" w:cs="Arial"/>
          <w:b/>
          <w:iCs/>
          <w:sz w:val="18"/>
          <w:szCs w:val="18"/>
        </w:rPr>
        <w:t>23.8</w:t>
      </w:r>
      <w:r>
        <w:rPr>
          <w:rFonts w:ascii="Arial" w:hAnsi="Arial" w:cs="Arial"/>
          <w:iCs/>
          <w:sz w:val="18"/>
          <w:szCs w:val="18"/>
        </w:rPr>
        <w:t xml:space="preserve"> En els supòsits d’incompliment parcial o compliment defectuós o de demora en l’execució en què no estigui prevista una penalitat o en què aquesta no cobreixi els danys causats a l’Administració, s’exigirà al contractista la indemnització per danys i perjudicis.</w:t>
      </w:r>
    </w:p>
    <w:p w14:paraId="76752646" w14:textId="77777777" w:rsidR="002972DF" w:rsidRDefault="002972DF" w:rsidP="002972DF">
      <w:pPr>
        <w:autoSpaceDE w:val="0"/>
        <w:autoSpaceDN w:val="0"/>
        <w:adjustRightInd w:val="0"/>
        <w:jc w:val="both"/>
        <w:rPr>
          <w:rFonts w:ascii="Arial" w:hAnsi="Arial" w:cs="Arial"/>
          <w:iCs/>
          <w:sz w:val="18"/>
          <w:szCs w:val="18"/>
        </w:rPr>
      </w:pPr>
    </w:p>
    <w:p w14:paraId="074A4604" w14:textId="77777777" w:rsidR="002972DF" w:rsidRDefault="002972DF" w:rsidP="002972DF">
      <w:pPr>
        <w:keepNext/>
        <w:jc w:val="both"/>
        <w:outlineLvl w:val="1"/>
        <w:rPr>
          <w:rFonts w:ascii="Arial" w:hAnsi="Arial" w:cs="Arial"/>
          <w:b/>
          <w:sz w:val="18"/>
          <w:szCs w:val="18"/>
        </w:rPr>
      </w:pPr>
      <w:bookmarkStart w:id="43" w:name="_Toc514873497"/>
      <w:r>
        <w:rPr>
          <w:rFonts w:ascii="Arial" w:hAnsi="Arial" w:cs="Arial"/>
          <w:b/>
          <w:sz w:val="18"/>
          <w:szCs w:val="18"/>
        </w:rPr>
        <w:t>Vint-i-quatrena. Persona responsable del contracte</w:t>
      </w:r>
      <w:bookmarkEnd w:id="43"/>
    </w:p>
    <w:p w14:paraId="476CC139" w14:textId="77777777" w:rsidR="002972DF" w:rsidRDefault="002972DF" w:rsidP="002972DF">
      <w:pPr>
        <w:autoSpaceDE w:val="0"/>
        <w:autoSpaceDN w:val="0"/>
        <w:adjustRightInd w:val="0"/>
        <w:jc w:val="both"/>
        <w:rPr>
          <w:rFonts w:ascii="Arial" w:hAnsi="Arial" w:cs="Arial"/>
          <w:b/>
          <w:bCs/>
          <w:sz w:val="18"/>
          <w:szCs w:val="18"/>
        </w:rPr>
      </w:pPr>
    </w:p>
    <w:p w14:paraId="323D8345"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Amb independència de la unitat encarregada del seguiment i l’execució ordinària del contracte, es designa com a persona responsable del contracte la que es determina en l’apartat V del quadre de característiques, que exercirà les funcions següents:</w:t>
      </w:r>
    </w:p>
    <w:p w14:paraId="7CE1C68E" w14:textId="77777777" w:rsidR="002972DF" w:rsidRDefault="002972DF" w:rsidP="002972DF">
      <w:pPr>
        <w:autoSpaceDE w:val="0"/>
        <w:autoSpaceDN w:val="0"/>
        <w:adjustRightInd w:val="0"/>
        <w:jc w:val="both"/>
        <w:rPr>
          <w:rFonts w:ascii="Arial" w:hAnsi="Arial" w:cs="Arial"/>
          <w:sz w:val="18"/>
          <w:szCs w:val="18"/>
        </w:rPr>
      </w:pPr>
    </w:p>
    <w:p w14:paraId="7C8B2347" w14:textId="77777777" w:rsidR="002972DF" w:rsidRDefault="002972DF" w:rsidP="00F51AB9">
      <w:pPr>
        <w:numPr>
          <w:ilvl w:val="0"/>
          <w:numId w:val="28"/>
        </w:numPr>
        <w:autoSpaceDE w:val="0"/>
        <w:autoSpaceDN w:val="0"/>
        <w:adjustRightInd w:val="0"/>
        <w:ind w:left="0"/>
        <w:jc w:val="both"/>
        <w:rPr>
          <w:rFonts w:ascii="Arial" w:hAnsi="Arial" w:cs="Arial"/>
          <w:sz w:val="18"/>
          <w:szCs w:val="18"/>
        </w:rPr>
      </w:pPr>
      <w:r>
        <w:rPr>
          <w:rFonts w:ascii="Arial" w:hAnsi="Arial" w:cs="Arial"/>
          <w:sz w:val="18"/>
          <w:szCs w:val="18"/>
        </w:rPr>
        <w:t>Supervisar l’execució del contracte i prendre les decisions i dictar les instruccions necessàries per assegurar la correcta realització de la prestació, sempre dins de les facultats que li atorgui l’òrgan de contractació.</w:t>
      </w:r>
    </w:p>
    <w:p w14:paraId="00D55801" w14:textId="77777777" w:rsidR="002972DF" w:rsidRDefault="002972DF" w:rsidP="002972DF">
      <w:pPr>
        <w:autoSpaceDE w:val="0"/>
        <w:autoSpaceDN w:val="0"/>
        <w:adjustRightInd w:val="0"/>
        <w:jc w:val="both"/>
        <w:rPr>
          <w:rFonts w:ascii="Arial" w:hAnsi="Arial" w:cs="Arial"/>
          <w:sz w:val="18"/>
          <w:szCs w:val="18"/>
        </w:rPr>
      </w:pPr>
    </w:p>
    <w:p w14:paraId="139DBF8F" w14:textId="77777777" w:rsidR="002972DF" w:rsidRDefault="002972DF" w:rsidP="00F51AB9">
      <w:pPr>
        <w:numPr>
          <w:ilvl w:val="0"/>
          <w:numId w:val="28"/>
        </w:numPr>
        <w:autoSpaceDE w:val="0"/>
        <w:autoSpaceDN w:val="0"/>
        <w:adjustRightInd w:val="0"/>
        <w:ind w:left="0"/>
        <w:jc w:val="both"/>
        <w:rPr>
          <w:rFonts w:ascii="Arial" w:hAnsi="Arial" w:cs="Arial"/>
          <w:sz w:val="18"/>
          <w:szCs w:val="18"/>
        </w:rPr>
      </w:pPr>
      <w:r>
        <w:rPr>
          <w:rFonts w:ascii="Arial" w:hAnsi="Arial" w:cs="Arial"/>
          <w:sz w:val="18"/>
          <w:szCs w:val="18"/>
        </w:rPr>
        <w:t>Adoptar la proposta sobre la imposició de penalitats.</w:t>
      </w:r>
    </w:p>
    <w:p w14:paraId="25CA9656" w14:textId="77777777" w:rsidR="002972DF" w:rsidRDefault="002972DF" w:rsidP="002972DF">
      <w:pPr>
        <w:autoSpaceDE w:val="0"/>
        <w:autoSpaceDN w:val="0"/>
        <w:adjustRightInd w:val="0"/>
        <w:jc w:val="both"/>
        <w:rPr>
          <w:rFonts w:ascii="Arial" w:hAnsi="Arial" w:cs="Arial"/>
          <w:sz w:val="18"/>
          <w:szCs w:val="18"/>
        </w:rPr>
      </w:pPr>
    </w:p>
    <w:p w14:paraId="67F627DC" w14:textId="77777777" w:rsidR="002972DF" w:rsidRDefault="002972DF" w:rsidP="00F51AB9">
      <w:pPr>
        <w:numPr>
          <w:ilvl w:val="0"/>
          <w:numId w:val="28"/>
        </w:numPr>
        <w:autoSpaceDE w:val="0"/>
        <w:autoSpaceDN w:val="0"/>
        <w:adjustRightInd w:val="0"/>
        <w:ind w:left="0"/>
        <w:jc w:val="both"/>
        <w:rPr>
          <w:rFonts w:ascii="Arial" w:hAnsi="Arial" w:cs="Arial"/>
          <w:sz w:val="18"/>
          <w:szCs w:val="18"/>
        </w:rPr>
      </w:pPr>
      <w:r>
        <w:rPr>
          <w:rFonts w:ascii="Arial" w:hAnsi="Arial" w:cs="Arial"/>
          <w:sz w:val="18"/>
          <w:szCs w:val="18"/>
        </w:rPr>
        <w:t>Emetre un informe on determini si el retard en l’execució és produït per motius imputables al contractista.</w:t>
      </w:r>
    </w:p>
    <w:p w14:paraId="69641778" w14:textId="77777777" w:rsidR="002972DF" w:rsidRDefault="002972DF" w:rsidP="002972DF">
      <w:pPr>
        <w:autoSpaceDE w:val="0"/>
        <w:autoSpaceDN w:val="0"/>
        <w:adjustRightInd w:val="0"/>
        <w:jc w:val="both"/>
        <w:rPr>
          <w:rFonts w:ascii="Arial" w:hAnsi="Arial" w:cs="Arial"/>
          <w:sz w:val="18"/>
          <w:szCs w:val="18"/>
        </w:rPr>
      </w:pPr>
    </w:p>
    <w:p w14:paraId="3FE5585F"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Les instruccions donades per la persona responsable del contracte configuren les obligacions d’execució del contracte juntament amb el seu clausulat i els plecs.</w:t>
      </w:r>
    </w:p>
    <w:p w14:paraId="5C7BFF10" w14:textId="77777777" w:rsidR="002972DF" w:rsidRDefault="002972DF" w:rsidP="002972DF">
      <w:pPr>
        <w:autoSpaceDE w:val="0"/>
        <w:autoSpaceDN w:val="0"/>
        <w:adjustRightInd w:val="0"/>
        <w:jc w:val="both"/>
        <w:rPr>
          <w:rFonts w:ascii="Arial" w:hAnsi="Arial" w:cs="Arial"/>
          <w:sz w:val="18"/>
          <w:szCs w:val="18"/>
        </w:rPr>
      </w:pPr>
    </w:p>
    <w:p w14:paraId="1BF4FEC1" w14:textId="77777777" w:rsidR="002972DF" w:rsidRDefault="002972DF" w:rsidP="002972DF">
      <w:pPr>
        <w:keepNext/>
        <w:jc w:val="both"/>
        <w:outlineLvl w:val="1"/>
        <w:rPr>
          <w:rFonts w:ascii="Arial" w:hAnsi="Arial" w:cs="Arial"/>
          <w:b/>
          <w:sz w:val="18"/>
          <w:szCs w:val="18"/>
        </w:rPr>
      </w:pPr>
      <w:bookmarkStart w:id="44" w:name="_Toc514873498"/>
      <w:r>
        <w:rPr>
          <w:rFonts w:ascii="Arial" w:hAnsi="Arial" w:cs="Arial"/>
          <w:b/>
          <w:sz w:val="18"/>
          <w:szCs w:val="18"/>
        </w:rPr>
        <w:t>Vint-i-cinquena. Resolució d’incidències</w:t>
      </w:r>
      <w:bookmarkEnd w:id="44"/>
    </w:p>
    <w:p w14:paraId="20DDE1D8" w14:textId="77777777" w:rsidR="002972DF" w:rsidRDefault="002972DF" w:rsidP="002972DF">
      <w:pPr>
        <w:autoSpaceDE w:val="0"/>
        <w:autoSpaceDN w:val="0"/>
        <w:adjustRightInd w:val="0"/>
        <w:jc w:val="both"/>
        <w:rPr>
          <w:rFonts w:ascii="Arial" w:hAnsi="Arial" w:cs="Arial"/>
          <w:b/>
          <w:bCs/>
          <w:sz w:val="18"/>
          <w:szCs w:val="18"/>
        </w:rPr>
      </w:pPr>
    </w:p>
    <w:p w14:paraId="7B2DE9FE"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Les incidències que puguin sorgir entre l’Administració i l’empresa contractista en l’execució del contracte, per diferències en la interpretació del que s’ha convingut o bé per la necessitat de modificar les condicions contractuals, es tramitaran mitjançant expedient contradictori que inclourà necessàriament les actuacions descrites en l’article 191 de la LCSP i l’article 97 del RGLCAP.</w:t>
      </w:r>
    </w:p>
    <w:p w14:paraId="2B769CE7" w14:textId="77777777" w:rsidR="002972DF" w:rsidRDefault="002972DF" w:rsidP="002972DF">
      <w:pPr>
        <w:autoSpaceDE w:val="0"/>
        <w:autoSpaceDN w:val="0"/>
        <w:adjustRightInd w:val="0"/>
        <w:jc w:val="both"/>
        <w:rPr>
          <w:rFonts w:ascii="Arial" w:hAnsi="Arial" w:cs="Arial"/>
          <w:sz w:val="18"/>
          <w:szCs w:val="18"/>
        </w:rPr>
      </w:pPr>
    </w:p>
    <w:p w14:paraId="006E057D"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Llevat que motius d’interès públic ho justifiquin o la naturalesa de les incidències ho requereixi, la seva tramitació no determinarà la paralització del contracte.</w:t>
      </w:r>
    </w:p>
    <w:p w14:paraId="17D54F66" w14:textId="77777777" w:rsidR="002972DF" w:rsidRDefault="002972DF" w:rsidP="002972DF">
      <w:pPr>
        <w:autoSpaceDE w:val="0"/>
        <w:autoSpaceDN w:val="0"/>
        <w:adjustRightInd w:val="0"/>
        <w:jc w:val="both"/>
        <w:rPr>
          <w:rFonts w:ascii="Arial" w:hAnsi="Arial" w:cs="Arial"/>
          <w:sz w:val="18"/>
          <w:szCs w:val="18"/>
        </w:rPr>
      </w:pPr>
    </w:p>
    <w:p w14:paraId="6D53BE5D" w14:textId="77777777" w:rsidR="002972DF" w:rsidRDefault="002972DF" w:rsidP="002972DF">
      <w:pPr>
        <w:autoSpaceDE w:val="0"/>
        <w:autoSpaceDN w:val="0"/>
        <w:adjustRightInd w:val="0"/>
        <w:jc w:val="both"/>
        <w:rPr>
          <w:rFonts w:ascii="Arial" w:hAnsi="Arial" w:cs="Arial"/>
          <w:sz w:val="18"/>
          <w:szCs w:val="18"/>
        </w:rPr>
      </w:pPr>
    </w:p>
    <w:p w14:paraId="40BAF7F9" w14:textId="77777777" w:rsidR="002972DF" w:rsidRDefault="002972DF" w:rsidP="002972DF">
      <w:pPr>
        <w:keepNext/>
        <w:jc w:val="both"/>
        <w:outlineLvl w:val="1"/>
        <w:rPr>
          <w:rFonts w:ascii="Arial" w:hAnsi="Arial" w:cs="Arial"/>
          <w:b/>
          <w:sz w:val="18"/>
          <w:szCs w:val="18"/>
        </w:rPr>
      </w:pPr>
      <w:bookmarkStart w:id="45" w:name="_Toc514873499"/>
      <w:r>
        <w:rPr>
          <w:rFonts w:ascii="Arial" w:hAnsi="Arial" w:cs="Arial"/>
          <w:b/>
          <w:sz w:val="18"/>
          <w:szCs w:val="18"/>
        </w:rPr>
        <w:t>Vint-i-sisena. Resolució de dubtes tècnics interpretatius</w:t>
      </w:r>
      <w:bookmarkEnd w:id="45"/>
    </w:p>
    <w:p w14:paraId="5FC7E931" w14:textId="77777777" w:rsidR="002972DF" w:rsidRDefault="002972DF" w:rsidP="002972DF">
      <w:pPr>
        <w:autoSpaceDE w:val="0"/>
        <w:autoSpaceDN w:val="0"/>
        <w:adjustRightInd w:val="0"/>
        <w:jc w:val="both"/>
        <w:rPr>
          <w:rFonts w:ascii="Arial" w:hAnsi="Arial" w:cs="Arial"/>
          <w:b/>
          <w:bCs/>
          <w:sz w:val="18"/>
          <w:szCs w:val="18"/>
        </w:rPr>
      </w:pPr>
    </w:p>
    <w:p w14:paraId="1349DF8F"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Per a la resolució de dubtes tècnics interpretatius que puguin sorgir durant l’execució del contracte es pot sol·licitar un informe tècnic extern a l’Administració i no vinculant.</w:t>
      </w:r>
    </w:p>
    <w:p w14:paraId="141233DD" w14:textId="77777777" w:rsidR="002972DF" w:rsidRDefault="002972DF" w:rsidP="002972DF">
      <w:pPr>
        <w:autoSpaceDE w:val="0"/>
        <w:autoSpaceDN w:val="0"/>
        <w:adjustRightInd w:val="0"/>
        <w:jc w:val="both"/>
        <w:rPr>
          <w:rFonts w:ascii="Arial" w:hAnsi="Arial" w:cs="Arial"/>
          <w:sz w:val="18"/>
          <w:szCs w:val="18"/>
        </w:rPr>
      </w:pPr>
    </w:p>
    <w:p w14:paraId="195C60A2" w14:textId="77777777" w:rsidR="002972DF" w:rsidRDefault="002972DF" w:rsidP="002972DF">
      <w:pPr>
        <w:keepNext/>
        <w:jc w:val="both"/>
        <w:outlineLvl w:val="0"/>
        <w:rPr>
          <w:rFonts w:ascii="Arial" w:hAnsi="Arial" w:cs="Arial"/>
          <w:b/>
          <w:kern w:val="28"/>
          <w:sz w:val="18"/>
          <w:szCs w:val="18"/>
        </w:rPr>
      </w:pPr>
      <w:bookmarkStart w:id="46" w:name="_Toc514873500"/>
    </w:p>
    <w:p w14:paraId="07F3D4F0" w14:textId="77777777" w:rsidR="002972DF" w:rsidRDefault="002972DF" w:rsidP="002972DF">
      <w:pPr>
        <w:keepNext/>
        <w:jc w:val="both"/>
        <w:outlineLvl w:val="0"/>
        <w:rPr>
          <w:rFonts w:ascii="Arial" w:hAnsi="Arial" w:cs="Arial"/>
          <w:b/>
          <w:i/>
          <w:iCs/>
          <w:kern w:val="28"/>
          <w:sz w:val="18"/>
          <w:szCs w:val="18"/>
        </w:rPr>
      </w:pPr>
      <w:r>
        <w:rPr>
          <w:rFonts w:ascii="Arial" w:hAnsi="Arial" w:cs="Arial"/>
          <w:b/>
          <w:kern w:val="28"/>
          <w:sz w:val="18"/>
          <w:szCs w:val="18"/>
        </w:rPr>
        <w:t>IV. DISPOSICIONS RELATIVES ALS DRETS I OBLIGACIONS DE LES PARTS</w:t>
      </w:r>
      <w:bookmarkEnd w:id="46"/>
    </w:p>
    <w:p w14:paraId="303CA380" w14:textId="77777777" w:rsidR="002972DF" w:rsidRDefault="002972DF" w:rsidP="002972DF">
      <w:pPr>
        <w:autoSpaceDE w:val="0"/>
        <w:autoSpaceDN w:val="0"/>
        <w:adjustRightInd w:val="0"/>
        <w:jc w:val="both"/>
        <w:rPr>
          <w:rFonts w:ascii="Arial" w:hAnsi="Arial" w:cs="Arial"/>
          <w:sz w:val="18"/>
          <w:szCs w:val="18"/>
          <w:lang w:eastAsia="es-ES"/>
        </w:rPr>
      </w:pPr>
    </w:p>
    <w:p w14:paraId="215934B4" w14:textId="77777777" w:rsidR="002972DF" w:rsidRDefault="002972DF" w:rsidP="002972DF">
      <w:pPr>
        <w:keepNext/>
        <w:jc w:val="both"/>
        <w:outlineLvl w:val="1"/>
        <w:rPr>
          <w:rFonts w:ascii="Arial" w:hAnsi="Arial" w:cs="Arial"/>
          <w:b/>
          <w:sz w:val="18"/>
          <w:szCs w:val="18"/>
        </w:rPr>
      </w:pPr>
      <w:bookmarkStart w:id="47" w:name="_Toc514873501"/>
      <w:r>
        <w:rPr>
          <w:rFonts w:ascii="Arial" w:hAnsi="Arial" w:cs="Arial"/>
          <w:b/>
          <w:sz w:val="18"/>
          <w:szCs w:val="18"/>
        </w:rPr>
        <w:t>Vint-i-setena. Abonaments a l’empresa contractista</w:t>
      </w:r>
      <w:bookmarkEnd w:id="47"/>
    </w:p>
    <w:p w14:paraId="764790A3" w14:textId="77777777" w:rsidR="002972DF" w:rsidRDefault="002972DF" w:rsidP="002972DF">
      <w:pPr>
        <w:autoSpaceDE w:val="0"/>
        <w:autoSpaceDN w:val="0"/>
        <w:adjustRightInd w:val="0"/>
        <w:jc w:val="both"/>
        <w:rPr>
          <w:rFonts w:ascii="Arial" w:hAnsi="Arial" w:cs="Arial"/>
          <w:b/>
          <w:bCs/>
          <w:sz w:val="18"/>
          <w:szCs w:val="18"/>
        </w:rPr>
      </w:pPr>
    </w:p>
    <w:p w14:paraId="3284C6B6"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27.1 </w:t>
      </w:r>
      <w:r>
        <w:rPr>
          <w:rFonts w:ascii="Arial" w:hAnsi="Arial" w:cs="Arial"/>
          <w:sz w:val="18"/>
          <w:szCs w:val="18"/>
        </w:rPr>
        <w:t>L’import dels serveis executats s’acreditarà de conformitat amb el plec de prescripcions tècniques, per mitjà dels documents que acreditin la realització total o parcial, si s’escau, del contracte.</w:t>
      </w:r>
    </w:p>
    <w:p w14:paraId="2AC7F395" w14:textId="77777777" w:rsidR="002972DF" w:rsidRDefault="002972DF" w:rsidP="002972DF">
      <w:pPr>
        <w:autoSpaceDE w:val="0"/>
        <w:autoSpaceDN w:val="0"/>
        <w:adjustRightInd w:val="0"/>
        <w:jc w:val="both"/>
        <w:rPr>
          <w:rFonts w:ascii="Arial" w:hAnsi="Arial" w:cs="Arial"/>
          <w:sz w:val="18"/>
          <w:szCs w:val="18"/>
        </w:rPr>
      </w:pPr>
    </w:p>
    <w:p w14:paraId="53D86F33"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27.2 </w:t>
      </w:r>
      <w:r>
        <w:rPr>
          <w:rFonts w:ascii="Arial" w:hAnsi="Arial" w:cs="Arial"/>
          <w:b/>
          <w:sz w:val="18"/>
          <w:szCs w:val="18"/>
        </w:rPr>
        <w:t>El pagament a l’empresa contractista s’efectuarà contra presentació de factura expedida d’acord amb la normativa vigent sobre factura electrònica</w:t>
      </w:r>
      <w:r>
        <w:rPr>
          <w:rFonts w:ascii="Arial" w:hAnsi="Arial" w:cs="Arial"/>
          <w:sz w:val="18"/>
          <w:szCs w:val="18"/>
        </w:rPr>
        <w:t>, en els terminis i les condicions establertes en l’article 198 de la LCSP.</w:t>
      </w:r>
    </w:p>
    <w:p w14:paraId="312EC9BA" w14:textId="77777777" w:rsidR="002972DF" w:rsidRDefault="002972DF" w:rsidP="002972DF">
      <w:pPr>
        <w:autoSpaceDE w:val="0"/>
        <w:autoSpaceDN w:val="0"/>
        <w:adjustRightInd w:val="0"/>
        <w:jc w:val="both"/>
        <w:rPr>
          <w:rFonts w:ascii="Arial" w:hAnsi="Arial" w:cs="Arial"/>
          <w:sz w:val="18"/>
          <w:szCs w:val="18"/>
        </w:rPr>
      </w:pPr>
    </w:p>
    <w:p w14:paraId="6AFDA202"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D’acord amb el que estableix la Llei 25/2013, de 27 de desembre, d’impuls de la factura electrònica i creació del registre comptable de factures en el sector públic, les factures s’han de signar amb signatura avançada basada en un certificat reconegut, i han d’incloure, necessàriament, el número d’expedient de contractació.</w:t>
      </w:r>
    </w:p>
    <w:p w14:paraId="1F3D24D5" w14:textId="77777777" w:rsidR="002972DF" w:rsidRDefault="002972DF" w:rsidP="002972DF">
      <w:pPr>
        <w:autoSpaceDE w:val="0"/>
        <w:autoSpaceDN w:val="0"/>
        <w:adjustRightInd w:val="0"/>
        <w:jc w:val="both"/>
        <w:rPr>
          <w:rFonts w:ascii="Arial" w:hAnsi="Arial" w:cs="Arial"/>
          <w:sz w:val="18"/>
          <w:szCs w:val="18"/>
        </w:rPr>
      </w:pPr>
    </w:p>
    <w:p w14:paraId="07BACDD5"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sz w:val="18"/>
          <w:szCs w:val="18"/>
        </w:rPr>
        <w:t>El format de la factura electrònica i signatura s’han d’ajustar al que disposa l’annex 1 de l’Ordre ECO/306/2015</w:t>
      </w:r>
      <w:r>
        <w:rPr>
          <w:rFonts w:ascii="Arial" w:hAnsi="Arial" w:cs="Arial"/>
          <w:sz w:val="18"/>
          <w:szCs w:val="18"/>
        </w:rPr>
        <w:t>, de 23 de setembre, per la qual es regula el procediment de tramitació i anotació de les factures en el Registre comptable de factures en l’àmbit de l’administració de la Generalitat de Catalunya i el sector públic que en depèn.</w:t>
      </w:r>
    </w:p>
    <w:p w14:paraId="24771EAD" w14:textId="77777777" w:rsidR="002972DF" w:rsidRDefault="002972DF" w:rsidP="002972DF">
      <w:pPr>
        <w:autoSpaceDE w:val="0"/>
        <w:autoSpaceDN w:val="0"/>
        <w:adjustRightInd w:val="0"/>
        <w:jc w:val="both"/>
        <w:rPr>
          <w:rFonts w:ascii="Arial" w:hAnsi="Arial" w:cs="Arial"/>
          <w:sz w:val="18"/>
          <w:szCs w:val="18"/>
        </w:rPr>
      </w:pPr>
    </w:p>
    <w:p w14:paraId="08E09277"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sz w:val="18"/>
          <w:szCs w:val="18"/>
        </w:rPr>
        <w:t>La plataforma e.FACT és el punt general d’entrada de factures electròniques</w:t>
      </w:r>
      <w:r>
        <w:rPr>
          <w:rFonts w:ascii="Arial" w:hAnsi="Arial" w:cs="Arial"/>
          <w:sz w:val="18"/>
          <w:szCs w:val="18"/>
        </w:rPr>
        <w:t xml:space="preserve"> de l’Administració de la Generalitat de Catalunya i del seu Sector Públic.</w:t>
      </w:r>
    </w:p>
    <w:p w14:paraId="2A5F9AE0" w14:textId="77777777" w:rsidR="002972DF" w:rsidRDefault="002972DF" w:rsidP="002972DF">
      <w:pPr>
        <w:autoSpaceDE w:val="0"/>
        <w:autoSpaceDN w:val="0"/>
        <w:adjustRightInd w:val="0"/>
        <w:jc w:val="both"/>
        <w:rPr>
          <w:rFonts w:ascii="Arial" w:hAnsi="Arial" w:cs="Arial"/>
          <w:sz w:val="18"/>
          <w:szCs w:val="18"/>
        </w:rPr>
      </w:pPr>
    </w:p>
    <w:p w14:paraId="30C54D55"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Les dades identificatives de l’òrgan administratiu amb competències en matèria de comptabilitat pública, de l’òrgan de contractació i del destinatari, que l’empresa contractista haurà de fer constar en les factures corresponents, són les detallades en l’apartat X del quadre de característiques.</w:t>
      </w:r>
    </w:p>
    <w:p w14:paraId="1C347412" w14:textId="77777777" w:rsidR="002972DF" w:rsidRDefault="002972DF" w:rsidP="002972DF">
      <w:pPr>
        <w:autoSpaceDE w:val="0"/>
        <w:autoSpaceDN w:val="0"/>
        <w:adjustRightInd w:val="0"/>
        <w:jc w:val="both"/>
        <w:rPr>
          <w:rFonts w:ascii="Arial" w:hAnsi="Arial" w:cs="Arial"/>
          <w:sz w:val="18"/>
          <w:szCs w:val="18"/>
        </w:rPr>
      </w:pPr>
    </w:p>
    <w:p w14:paraId="2355A73D"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El seguiment de l’estat de les factures es podrà consultar al web del Departament de la Vicepresidència i d’Economia i Hisenda a l’apartat de Tresoreria i Pagaments (consulta de l’estat de factures i pagaments de documents), a partir de l’endemà del registre de la factura.</w:t>
      </w:r>
    </w:p>
    <w:p w14:paraId="27FD9AB1" w14:textId="77777777" w:rsidR="002972DF" w:rsidRDefault="002972DF" w:rsidP="002972DF">
      <w:pPr>
        <w:autoSpaceDE w:val="0"/>
        <w:autoSpaceDN w:val="0"/>
        <w:adjustRightInd w:val="0"/>
        <w:jc w:val="both"/>
        <w:rPr>
          <w:rFonts w:ascii="Arial" w:hAnsi="Arial" w:cs="Arial"/>
          <w:sz w:val="18"/>
          <w:szCs w:val="18"/>
        </w:rPr>
      </w:pPr>
    </w:p>
    <w:p w14:paraId="47242F5F"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lastRenderedPageBreak/>
        <w:t xml:space="preserve">27.3 </w:t>
      </w:r>
      <w:r>
        <w:rPr>
          <w:rFonts w:ascii="Arial" w:hAnsi="Arial" w:cs="Arial"/>
          <w:sz w:val="18"/>
          <w:szCs w:val="18"/>
        </w:rPr>
        <w:t>En cas de retard en el pagament, el contractista té dret a percebre, en els termes i les condicions legalment establerts, els interessos de demora i la indemnització corresponent pels costos de cobrament en els termes establerts en la Llei 3/2004, de 29 de desembre, per la qual s’estableixen mesures de lluita contra la morositat en les operacions comercials.</w:t>
      </w:r>
    </w:p>
    <w:p w14:paraId="523A3CC2" w14:textId="77777777" w:rsidR="002972DF" w:rsidRDefault="002972DF" w:rsidP="002972DF">
      <w:pPr>
        <w:autoSpaceDE w:val="0"/>
        <w:autoSpaceDN w:val="0"/>
        <w:adjustRightInd w:val="0"/>
        <w:jc w:val="both"/>
        <w:rPr>
          <w:rFonts w:ascii="Arial" w:hAnsi="Arial" w:cs="Arial"/>
          <w:sz w:val="18"/>
          <w:szCs w:val="18"/>
        </w:rPr>
      </w:pPr>
    </w:p>
    <w:p w14:paraId="1F39B1E0"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27.4 </w:t>
      </w:r>
      <w:r>
        <w:rPr>
          <w:rFonts w:ascii="Arial" w:hAnsi="Arial" w:cs="Arial"/>
          <w:sz w:val="18"/>
          <w:szCs w:val="18"/>
        </w:rPr>
        <w:t>L’empresa contractista podrà transmetre els drets de cobrament en els termes i condicions establerts en l’article 200 de la LCSP.</w:t>
      </w:r>
    </w:p>
    <w:p w14:paraId="03699839" w14:textId="77777777" w:rsidR="002972DF" w:rsidRDefault="002972DF" w:rsidP="002972DF">
      <w:pPr>
        <w:autoSpaceDE w:val="0"/>
        <w:autoSpaceDN w:val="0"/>
        <w:adjustRightInd w:val="0"/>
        <w:jc w:val="both"/>
        <w:rPr>
          <w:rFonts w:ascii="Arial" w:hAnsi="Arial" w:cs="Arial"/>
          <w:sz w:val="18"/>
          <w:szCs w:val="18"/>
        </w:rPr>
      </w:pPr>
    </w:p>
    <w:p w14:paraId="05017EE1" w14:textId="77777777" w:rsidR="002972DF" w:rsidRDefault="002972DF" w:rsidP="002972DF">
      <w:pPr>
        <w:keepNext/>
        <w:jc w:val="both"/>
        <w:outlineLvl w:val="1"/>
        <w:rPr>
          <w:rFonts w:ascii="Arial" w:hAnsi="Arial" w:cs="Arial"/>
          <w:b/>
          <w:sz w:val="18"/>
          <w:szCs w:val="18"/>
        </w:rPr>
      </w:pPr>
      <w:bookmarkStart w:id="48" w:name="_Toc514873502"/>
      <w:r>
        <w:rPr>
          <w:rFonts w:ascii="Arial" w:hAnsi="Arial" w:cs="Arial"/>
          <w:b/>
          <w:sz w:val="18"/>
          <w:szCs w:val="18"/>
        </w:rPr>
        <w:t>Vint-i-vuitena. Responsabilitat de l’empresa contractista</w:t>
      </w:r>
      <w:bookmarkEnd w:id="48"/>
    </w:p>
    <w:p w14:paraId="256D2BBF" w14:textId="77777777" w:rsidR="002972DF" w:rsidRDefault="002972DF" w:rsidP="002972DF">
      <w:pPr>
        <w:autoSpaceDE w:val="0"/>
        <w:autoSpaceDN w:val="0"/>
        <w:adjustRightInd w:val="0"/>
        <w:jc w:val="both"/>
        <w:rPr>
          <w:rFonts w:ascii="Arial" w:hAnsi="Arial" w:cs="Arial"/>
          <w:b/>
          <w:bCs/>
          <w:sz w:val="18"/>
          <w:szCs w:val="18"/>
        </w:rPr>
      </w:pPr>
    </w:p>
    <w:p w14:paraId="68340617"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L’empresa contractista és responsable de la qualitat tècnica dels treballs que dugui a terme i de les prestacions, serveis i subministraments realitzats, així com també de les conseqüències que es dedueixin per a l’Administració o per a terceres persones de les omissions, errors, mètodes inadequats o conclusions incorrectes en l’execució del contracte.</w:t>
      </w:r>
    </w:p>
    <w:p w14:paraId="2EDA9A0A" w14:textId="77777777" w:rsidR="002972DF" w:rsidRDefault="002972DF" w:rsidP="002972DF">
      <w:pPr>
        <w:autoSpaceDE w:val="0"/>
        <w:autoSpaceDN w:val="0"/>
        <w:adjustRightInd w:val="0"/>
        <w:jc w:val="both"/>
        <w:rPr>
          <w:rFonts w:ascii="Arial" w:hAnsi="Arial" w:cs="Arial"/>
          <w:sz w:val="18"/>
          <w:szCs w:val="18"/>
        </w:rPr>
      </w:pPr>
    </w:p>
    <w:p w14:paraId="13544AE0"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L’empresa contractista executa el contracte al seu risc i ventura i està obligada a indemnitzar els danys i perjudicis que es causin a terceres persones com a conseqüència de les operacions que requereixi l’execució del contracte, excepte en el cas que els danys siguin ocasionats com a conseqüència immediata i directa d’una ordre de l’Administració.</w:t>
      </w:r>
    </w:p>
    <w:p w14:paraId="23C933AA" w14:textId="77777777" w:rsidR="002972DF" w:rsidRDefault="002972DF" w:rsidP="002972DF">
      <w:pPr>
        <w:jc w:val="both"/>
        <w:rPr>
          <w:rFonts w:ascii="Arial" w:hAnsi="Arial" w:cs="Arial"/>
          <w:sz w:val="18"/>
          <w:szCs w:val="18"/>
        </w:rPr>
      </w:pPr>
    </w:p>
    <w:p w14:paraId="78CFD4C0" w14:textId="77777777" w:rsidR="002972DF" w:rsidRDefault="002972DF" w:rsidP="002972DF">
      <w:pPr>
        <w:keepNext/>
        <w:jc w:val="both"/>
        <w:outlineLvl w:val="1"/>
        <w:rPr>
          <w:rFonts w:ascii="Arial" w:hAnsi="Arial" w:cs="Arial"/>
          <w:b/>
          <w:sz w:val="18"/>
          <w:szCs w:val="18"/>
        </w:rPr>
      </w:pPr>
      <w:bookmarkStart w:id="49" w:name="_Toc514873503"/>
      <w:r>
        <w:rPr>
          <w:rFonts w:ascii="Arial" w:hAnsi="Arial" w:cs="Arial"/>
          <w:b/>
          <w:sz w:val="18"/>
          <w:szCs w:val="18"/>
        </w:rPr>
        <w:t>Vint-i-novena. Altres obligacions de l’empresa contractista</w:t>
      </w:r>
      <w:bookmarkEnd w:id="49"/>
    </w:p>
    <w:p w14:paraId="5821BB57" w14:textId="77777777" w:rsidR="002972DF" w:rsidRDefault="002972DF" w:rsidP="002972DF">
      <w:pPr>
        <w:autoSpaceDE w:val="0"/>
        <w:autoSpaceDN w:val="0"/>
        <w:adjustRightInd w:val="0"/>
        <w:jc w:val="both"/>
        <w:rPr>
          <w:rFonts w:ascii="Arial" w:hAnsi="Arial" w:cs="Arial"/>
          <w:b/>
          <w:bCs/>
          <w:sz w:val="18"/>
          <w:szCs w:val="18"/>
        </w:rPr>
      </w:pPr>
    </w:p>
    <w:p w14:paraId="211CE089" w14:textId="77777777" w:rsidR="002972DF" w:rsidRDefault="002972DF" w:rsidP="00F51AB9">
      <w:pPr>
        <w:numPr>
          <w:ilvl w:val="0"/>
          <w:numId w:val="29"/>
        </w:numPr>
        <w:autoSpaceDE w:val="0"/>
        <w:autoSpaceDN w:val="0"/>
        <w:adjustRightInd w:val="0"/>
        <w:ind w:left="0"/>
        <w:jc w:val="both"/>
        <w:rPr>
          <w:rFonts w:ascii="Arial" w:hAnsi="Arial" w:cs="Arial"/>
          <w:sz w:val="18"/>
          <w:szCs w:val="18"/>
          <w:lang w:eastAsia="es-ES"/>
        </w:rPr>
      </w:pPr>
      <w:r>
        <w:rPr>
          <w:rFonts w:ascii="Arial" w:hAnsi="Arial" w:cs="Arial"/>
          <w:sz w:val="18"/>
          <w:szCs w:val="18"/>
        </w:rPr>
        <w:t>L’empresa contractista està obligada en l’execució del contracte al compliment de les obligacions aplicables en matèria mediambiental, social o laboral que estableixen el dret de la Unió Europea, el dret nacional, els convenis col·lectius o les disposicions de dret internacional mediambiental, social i laboral que vinculin a l’Estat, i en particular les que estableix l’annex V de la LCSP.</w:t>
      </w:r>
    </w:p>
    <w:p w14:paraId="6BDE98C5" w14:textId="77777777" w:rsidR="002972DF" w:rsidRDefault="002972DF" w:rsidP="002972DF">
      <w:pPr>
        <w:autoSpaceDE w:val="0"/>
        <w:autoSpaceDN w:val="0"/>
        <w:adjustRightInd w:val="0"/>
        <w:jc w:val="both"/>
        <w:rPr>
          <w:rFonts w:ascii="Arial" w:hAnsi="Arial" w:cs="Arial"/>
          <w:sz w:val="18"/>
          <w:szCs w:val="18"/>
          <w:lang w:eastAsia="es-ES"/>
        </w:rPr>
      </w:pPr>
    </w:p>
    <w:p w14:paraId="5597B5D3"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En cas que les persones treballadores de l’empresa contractista hagin de prestar serveis a les dependències de l’Agència Catalana del Patrimoni Cultural o dels seus centres adscrits, l’empresa contractista haurà d’aportar a la unitat encarregada de la prevenció de riscos laborals de l’Agència Catalana del Patrimoni Cultural, amb la màxima antelació possible abans de l’inici del servei, la documentació a què obliga la normativa de prevenció de riscos laborals en matèria de concurrència d’activitats empresarials.</w:t>
      </w:r>
    </w:p>
    <w:p w14:paraId="38274E06" w14:textId="77777777" w:rsidR="002972DF" w:rsidRDefault="002972DF" w:rsidP="002972DF">
      <w:pPr>
        <w:autoSpaceDE w:val="0"/>
        <w:autoSpaceDN w:val="0"/>
        <w:adjustRightInd w:val="0"/>
        <w:jc w:val="both"/>
        <w:rPr>
          <w:rFonts w:ascii="Arial" w:hAnsi="Arial" w:cs="Arial"/>
          <w:sz w:val="18"/>
          <w:szCs w:val="18"/>
        </w:rPr>
      </w:pPr>
    </w:p>
    <w:p w14:paraId="56E90502"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També està obligada a complir les disposicions vigents en matèria fiscal i d’integració social  de persones amb discapacitat.</w:t>
      </w:r>
    </w:p>
    <w:p w14:paraId="44720CD8" w14:textId="77777777" w:rsidR="002972DF" w:rsidRDefault="002972DF" w:rsidP="002972DF">
      <w:pPr>
        <w:autoSpaceDE w:val="0"/>
        <w:autoSpaceDN w:val="0"/>
        <w:adjustRightInd w:val="0"/>
        <w:jc w:val="both"/>
        <w:rPr>
          <w:rFonts w:ascii="Arial" w:hAnsi="Arial" w:cs="Arial"/>
          <w:sz w:val="18"/>
          <w:szCs w:val="18"/>
        </w:rPr>
      </w:pPr>
    </w:p>
    <w:p w14:paraId="6663A29E"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sz w:val="18"/>
          <w:szCs w:val="18"/>
        </w:rPr>
        <w:t>L’incompliment de les obligacions en matèria mediambiental, social o laboral esmentades i, en especial, els incompliments o els retards reiterats en el pagament dels salaris o l’aplicació de condicions salarials inferiors a les derivades dels convenis col·lectius que sigui greu i dolosa, donarà lloc a la imposició de penalitats</w:t>
      </w:r>
      <w:r>
        <w:rPr>
          <w:rFonts w:ascii="Arial" w:hAnsi="Arial" w:cs="Arial"/>
          <w:sz w:val="18"/>
          <w:szCs w:val="18"/>
        </w:rPr>
        <w:t xml:space="preserve"> a què es refereix la clàusula vint-i-tresena d’aquest plec.</w:t>
      </w:r>
    </w:p>
    <w:p w14:paraId="176273AC" w14:textId="77777777" w:rsidR="002972DF" w:rsidRDefault="002972DF" w:rsidP="002972DF">
      <w:pPr>
        <w:autoSpaceDE w:val="0"/>
        <w:autoSpaceDN w:val="0"/>
        <w:adjustRightInd w:val="0"/>
        <w:jc w:val="both"/>
        <w:rPr>
          <w:rFonts w:ascii="Arial" w:hAnsi="Arial" w:cs="Arial"/>
          <w:sz w:val="18"/>
          <w:szCs w:val="18"/>
        </w:rPr>
      </w:pPr>
    </w:p>
    <w:p w14:paraId="36FC5305" w14:textId="77777777" w:rsidR="002972DF" w:rsidRDefault="002972DF" w:rsidP="00F51AB9">
      <w:pPr>
        <w:numPr>
          <w:ilvl w:val="0"/>
          <w:numId w:val="29"/>
        </w:numPr>
        <w:autoSpaceDE w:val="0"/>
        <w:autoSpaceDN w:val="0"/>
        <w:adjustRightInd w:val="0"/>
        <w:ind w:left="0"/>
        <w:jc w:val="both"/>
        <w:rPr>
          <w:rFonts w:ascii="Arial" w:hAnsi="Arial" w:cs="Arial"/>
          <w:sz w:val="18"/>
          <w:szCs w:val="18"/>
        </w:rPr>
      </w:pPr>
      <w:r>
        <w:rPr>
          <w:rFonts w:ascii="Arial" w:hAnsi="Arial" w:cs="Arial"/>
          <w:sz w:val="18"/>
          <w:szCs w:val="18"/>
        </w:rPr>
        <w:t xml:space="preserve">L’empresa contractista s’obliga a complir les condicions salarials de les persones treballadores de conformitat amb el conveni col·lectiu </w:t>
      </w:r>
      <w:r>
        <w:rPr>
          <w:rFonts w:ascii="Arial" w:hAnsi="Arial" w:cs="Arial"/>
          <w:b/>
          <w:sz w:val="18"/>
          <w:szCs w:val="18"/>
        </w:rPr>
        <w:t xml:space="preserve">sectorial </w:t>
      </w:r>
      <w:r>
        <w:rPr>
          <w:rFonts w:ascii="Arial" w:hAnsi="Arial" w:cs="Arial"/>
          <w:sz w:val="18"/>
          <w:szCs w:val="18"/>
        </w:rPr>
        <w:t>aplicable.</w:t>
      </w:r>
    </w:p>
    <w:p w14:paraId="0909AFE0" w14:textId="77777777" w:rsidR="002972DF" w:rsidRDefault="002972DF" w:rsidP="002972DF">
      <w:pPr>
        <w:autoSpaceDE w:val="0"/>
        <w:autoSpaceDN w:val="0"/>
        <w:adjustRightInd w:val="0"/>
        <w:jc w:val="both"/>
        <w:rPr>
          <w:rFonts w:ascii="Arial" w:hAnsi="Arial" w:cs="Arial"/>
          <w:sz w:val="18"/>
          <w:szCs w:val="18"/>
        </w:rPr>
      </w:pPr>
    </w:p>
    <w:p w14:paraId="53ACDBAC" w14:textId="77777777" w:rsidR="002972DF" w:rsidRDefault="002972DF" w:rsidP="00F51AB9">
      <w:pPr>
        <w:numPr>
          <w:ilvl w:val="0"/>
          <w:numId w:val="29"/>
        </w:numPr>
        <w:autoSpaceDE w:val="0"/>
        <w:autoSpaceDN w:val="0"/>
        <w:adjustRightInd w:val="0"/>
        <w:ind w:left="0"/>
        <w:jc w:val="both"/>
        <w:rPr>
          <w:rFonts w:ascii="Arial" w:hAnsi="Arial" w:cs="Arial"/>
          <w:sz w:val="18"/>
          <w:szCs w:val="18"/>
        </w:rPr>
      </w:pPr>
      <w:r>
        <w:rPr>
          <w:rFonts w:ascii="Arial" w:hAnsi="Arial" w:cs="Arial"/>
          <w:sz w:val="18"/>
          <w:szCs w:val="18"/>
        </w:rPr>
        <w:t>L’empresa contractista s’obliga a aplicar en executar les prestacions pròpies del servei les mesures destinades a promoure la igualtat entre homes i dones.</w:t>
      </w:r>
    </w:p>
    <w:p w14:paraId="29743146" w14:textId="77777777" w:rsidR="002972DF" w:rsidRDefault="002972DF" w:rsidP="002972DF">
      <w:pPr>
        <w:autoSpaceDE w:val="0"/>
        <w:autoSpaceDN w:val="0"/>
        <w:adjustRightInd w:val="0"/>
        <w:jc w:val="both"/>
        <w:rPr>
          <w:rFonts w:ascii="Arial" w:hAnsi="Arial" w:cs="Arial"/>
          <w:sz w:val="18"/>
          <w:szCs w:val="18"/>
        </w:rPr>
      </w:pPr>
    </w:p>
    <w:p w14:paraId="69931176" w14:textId="77777777" w:rsidR="002972DF" w:rsidRDefault="002972DF" w:rsidP="00F51AB9">
      <w:pPr>
        <w:numPr>
          <w:ilvl w:val="0"/>
          <w:numId w:val="29"/>
        </w:numPr>
        <w:autoSpaceDE w:val="0"/>
        <w:autoSpaceDN w:val="0"/>
        <w:adjustRightInd w:val="0"/>
        <w:ind w:left="0"/>
        <w:jc w:val="both"/>
        <w:rPr>
          <w:rFonts w:ascii="Arial" w:hAnsi="Arial" w:cs="Arial"/>
          <w:sz w:val="18"/>
          <w:szCs w:val="18"/>
        </w:rPr>
      </w:pPr>
      <w:r>
        <w:rPr>
          <w:rFonts w:ascii="Arial" w:hAnsi="Arial" w:cs="Arial"/>
          <w:sz w:val="18"/>
          <w:szCs w:val="18"/>
        </w:rPr>
        <w:t>L’empresa contractista ha d’emprar el català en les seves relacions amb l’Administració de la Generalitat derivades de l’execució de l’objecte d’aquest contracte. Així mateix, l’empresa contractista i, si s’escau, les empreses subcontractistes han d’emprar, almenys, el català en els rètols, les publicacions, els avisos i en la resta de comunicacions de caràcter general que es derivin de l’execució de les prestacions objecte del contracte.</w:t>
      </w:r>
    </w:p>
    <w:p w14:paraId="4A11BD33" w14:textId="77777777" w:rsidR="002972DF" w:rsidRDefault="002972DF" w:rsidP="002972DF">
      <w:pPr>
        <w:autoSpaceDE w:val="0"/>
        <w:autoSpaceDN w:val="0"/>
        <w:adjustRightInd w:val="0"/>
        <w:jc w:val="both"/>
        <w:rPr>
          <w:rFonts w:ascii="Arial" w:hAnsi="Arial" w:cs="Arial"/>
          <w:sz w:val="18"/>
          <w:szCs w:val="18"/>
        </w:rPr>
      </w:pPr>
    </w:p>
    <w:p w14:paraId="2594257F"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 xml:space="preserve">L’empresa contractista ha de lliurar els treballs objecte d’aquest contracte, almenys, en català. </w:t>
      </w:r>
    </w:p>
    <w:p w14:paraId="3F6F360E" w14:textId="77777777" w:rsidR="002972DF" w:rsidRDefault="002972DF" w:rsidP="002972DF">
      <w:pPr>
        <w:autoSpaceDE w:val="0"/>
        <w:autoSpaceDN w:val="0"/>
        <w:adjustRightInd w:val="0"/>
        <w:jc w:val="both"/>
        <w:rPr>
          <w:rFonts w:ascii="Arial" w:hAnsi="Arial" w:cs="Arial"/>
          <w:sz w:val="18"/>
          <w:szCs w:val="18"/>
        </w:rPr>
      </w:pPr>
    </w:p>
    <w:p w14:paraId="2879846A"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Així mateix, l’empresa contractista assumeix l’obligació de destinar a l’execució del contracte els mitjans i el personal que resultin adients per assegurar que es podran realitzar les prestacions objecte del servei en català. A aquest efecte, l’empresa adjudicatària haurà d’adoptar les mesures de formació del seu personal necessàries per garantir que el personal que, si s’escau, pugui relacionar-se amb el públic, tingui un coneixement suficient de la llengua catalana per desenvolupar les tasques de manera fluida i adequada.</w:t>
      </w:r>
    </w:p>
    <w:p w14:paraId="58D99B5E" w14:textId="77777777" w:rsidR="002972DF" w:rsidRDefault="002972DF" w:rsidP="002972DF">
      <w:pPr>
        <w:jc w:val="both"/>
        <w:rPr>
          <w:rFonts w:ascii="Arial" w:hAnsi="Arial" w:cs="Arial"/>
          <w:sz w:val="18"/>
          <w:szCs w:val="18"/>
        </w:rPr>
      </w:pPr>
    </w:p>
    <w:p w14:paraId="2F2A3C37"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 xml:space="preserve">En tot cas, l’empresa contractista i, si s’escau, les empreses subcontractistes, queden subjectes en l’execució del contracte a les obligacions derivades de la Llei 1/1998, de 7 de gener, de política lingüística i de les disposicions que la desenvolupen. En l’àmbit territorial de la Vall d’Aran, les empreses contractistes i, si s’escau, les empreses subcontractistes, han d’emprar l’aranès d’acord amb la Llei 35/2010, d'1 </w:t>
      </w:r>
      <w:r>
        <w:rPr>
          <w:rFonts w:ascii="Arial" w:hAnsi="Arial" w:cs="Arial"/>
          <w:sz w:val="18"/>
          <w:szCs w:val="18"/>
        </w:rPr>
        <w:lastRenderedPageBreak/>
        <w:t>d'octubre, de l'occità, aranès a l'Aran, i amb la normativa pròpia del Conselh Generau d’Aran que la desenvolupi.</w:t>
      </w:r>
    </w:p>
    <w:p w14:paraId="0254E65F" w14:textId="77777777" w:rsidR="002972DF" w:rsidRDefault="002972DF" w:rsidP="002972DF">
      <w:pPr>
        <w:autoSpaceDE w:val="0"/>
        <w:autoSpaceDN w:val="0"/>
        <w:adjustRightInd w:val="0"/>
        <w:jc w:val="both"/>
        <w:rPr>
          <w:rFonts w:ascii="Arial" w:hAnsi="Arial" w:cs="Arial"/>
          <w:sz w:val="18"/>
          <w:szCs w:val="18"/>
        </w:rPr>
      </w:pPr>
    </w:p>
    <w:p w14:paraId="0E167C91" w14:textId="77777777" w:rsidR="002972DF" w:rsidRDefault="002972DF" w:rsidP="00F51AB9">
      <w:pPr>
        <w:numPr>
          <w:ilvl w:val="0"/>
          <w:numId w:val="29"/>
        </w:numPr>
        <w:autoSpaceDE w:val="0"/>
        <w:autoSpaceDN w:val="0"/>
        <w:adjustRightInd w:val="0"/>
        <w:ind w:left="0"/>
        <w:jc w:val="both"/>
        <w:rPr>
          <w:rFonts w:ascii="Arial" w:hAnsi="Arial" w:cs="Arial"/>
          <w:sz w:val="18"/>
          <w:szCs w:val="18"/>
        </w:rPr>
      </w:pPr>
      <w:r>
        <w:rPr>
          <w:rFonts w:ascii="Arial" w:hAnsi="Arial" w:cs="Arial"/>
          <w:sz w:val="18"/>
          <w:szCs w:val="18"/>
        </w:rPr>
        <w:t>L’empresa contractista, en relació amb les dades personals a les quals tingui accés amb ocasió del contracte, s’obliga al compliment de tot allò que estableix la Llei orgànica 3/2018, de 5 de desembre, de protecció de dades personals i garantia dels drets digitals, a la normativa de desenvolupament i al que estableix el Reglament (UE) 2016/679, del Parlament Europeu i del Consell, de 27 d’abril de 2016, relatiu a la protecció de les persones físiques pel que fa al tractament de dades personals i a la lliure circulació d’aquestes dades i pel qual es deroga la Directiva 95/46/CE.</w:t>
      </w:r>
    </w:p>
    <w:p w14:paraId="0FB5870B" w14:textId="77777777" w:rsidR="002972DF" w:rsidRDefault="002972DF" w:rsidP="002972DF">
      <w:pPr>
        <w:autoSpaceDE w:val="0"/>
        <w:autoSpaceDN w:val="0"/>
        <w:adjustRightInd w:val="0"/>
        <w:jc w:val="both"/>
        <w:rPr>
          <w:rFonts w:ascii="Arial" w:hAnsi="Arial" w:cs="Arial"/>
          <w:sz w:val="18"/>
          <w:szCs w:val="18"/>
        </w:rPr>
      </w:pPr>
    </w:p>
    <w:p w14:paraId="420A7C99"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La documentació i la informació que es desprengui o a la qual es tingui accés amb ocasió de l’execució de les prestacions objecte d’aquest contracte i que correspon a l’Administració contractant responsable del fitxer de dades personals, té caràcter confidencial i no podrà ésser objecte de reproducció total o parcial per cap mitjà o suport. Per tant, no se’n podrà fer ni tractament ni edició informàtica, ni transmissió a tercers fora de l’estricte àmbit de l’execució directa del contracte.</w:t>
      </w:r>
    </w:p>
    <w:p w14:paraId="275ADDFD" w14:textId="77777777" w:rsidR="002972DF" w:rsidRDefault="002972DF" w:rsidP="002972DF">
      <w:pPr>
        <w:autoSpaceDE w:val="0"/>
        <w:autoSpaceDN w:val="0"/>
        <w:adjustRightInd w:val="0"/>
        <w:jc w:val="both"/>
        <w:rPr>
          <w:rFonts w:ascii="Arial" w:hAnsi="Arial" w:cs="Arial"/>
          <w:sz w:val="18"/>
          <w:szCs w:val="18"/>
        </w:rPr>
      </w:pPr>
    </w:p>
    <w:p w14:paraId="6402F5AB"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 xml:space="preserve">En cas que l’execució del contracte impliqui que l’empresa contractista tracti o accedeixi a dades de caràcter personal caldrà formalitzar un contracte amb l’empresa com a encarregada del tractament, el qual es pot ajustar al model que s’adjunta com a </w:t>
      </w:r>
      <w:r>
        <w:rPr>
          <w:rFonts w:ascii="Arial" w:hAnsi="Arial" w:cs="Arial"/>
          <w:b/>
          <w:sz w:val="18"/>
          <w:szCs w:val="18"/>
        </w:rPr>
        <w:t>annex 10</w:t>
      </w:r>
      <w:r>
        <w:rPr>
          <w:rFonts w:ascii="Arial" w:hAnsi="Arial" w:cs="Arial"/>
          <w:sz w:val="18"/>
          <w:szCs w:val="18"/>
        </w:rPr>
        <w:t xml:space="preserve"> en aquest plec</w:t>
      </w:r>
    </w:p>
    <w:p w14:paraId="60979B41" w14:textId="77777777" w:rsidR="002972DF" w:rsidRDefault="002972DF" w:rsidP="002972DF">
      <w:pPr>
        <w:autoSpaceDE w:val="0"/>
        <w:autoSpaceDN w:val="0"/>
        <w:adjustRightInd w:val="0"/>
        <w:jc w:val="both"/>
        <w:rPr>
          <w:rFonts w:ascii="Arial" w:hAnsi="Arial" w:cs="Arial"/>
          <w:sz w:val="18"/>
          <w:szCs w:val="18"/>
        </w:rPr>
      </w:pPr>
    </w:p>
    <w:p w14:paraId="332BE94D" w14:textId="77777777" w:rsidR="002972DF" w:rsidRDefault="002972DF" w:rsidP="002972DF">
      <w:pPr>
        <w:pStyle w:val="Default"/>
        <w:ind w:left="0" w:firstLine="0"/>
        <w:rPr>
          <w:rFonts w:ascii="Arial" w:hAnsi="Arial" w:cs="Arial"/>
          <w:color w:val="auto"/>
          <w:sz w:val="18"/>
          <w:szCs w:val="18"/>
        </w:rPr>
      </w:pPr>
      <w:r>
        <w:rPr>
          <w:rFonts w:ascii="Arial" w:hAnsi="Arial" w:cs="Arial"/>
          <w:color w:val="auto"/>
          <w:sz w:val="18"/>
          <w:szCs w:val="18"/>
        </w:rPr>
        <w:t>En cas que l’execució del contracte impliqui que es tractin o s'accedeixin a dades de categories especials, que afectin a persones vulnerables o a qualsevol altre dels supòsits previstos per als tractaments de dades considerats d’elevat risc, caldrà complementar o ampliar aquest contracte previst a l’</w:t>
      </w:r>
      <w:r>
        <w:rPr>
          <w:rFonts w:ascii="Arial" w:hAnsi="Arial" w:cs="Arial"/>
          <w:b/>
          <w:color w:val="auto"/>
          <w:sz w:val="18"/>
          <w:szCs w:val="18"/>
        </w:rPr>
        <w:t>annex 10</w:t>
      </w:r>
      <w:r>
        <w:rPr>
          <w:rFonts w:ascii="Arial" w:hAnsi="Arial" w:cs="Arial"/>
          <w:color w:val="auto"/>
          <w:sz w:val="18"/>
          <w:szCs w:val="18"/>
        </w:rPr>
        <w:t xml:space="preserve"> per recollir aquests riscos i les mesures de seguretat addicionals que calgui, o bé redactar-ne un d’específic</w:t>
      </w:r>
    </w:p>
    <w:p w14:paraId="36A1FCE6" w14:textId="77777777" w:rsidR="002972DF" w:rsidRDefault="002972DF" w:rsidP="002972DF">
      <w:pPr>
        <w:pStyle w:val="Default"/>
        <w:ind w:left="0" w:firstLine="0"/>
        <w:rPr>
          <w:rFonts w:ascii="Arial" w:hAnsi="Arial" w:cs="Arial"/>
          <w:color w:val="auto"/>
          <w:sz w:val="18"/>
          <w:szCs w:val="18"/>
        </w:rPr>
      </w:pPr>
      <w:r>
        <w:rPr>
          <w:rFonts w:ascii="Arial" w:hAnsi="Arial" w:cs="Arial"/>
          <w:color w:val="auto"/>
          <w:sz w:val="18"/>
          <w:szCs w:val="18"/>
        </w:rPr>
        <w:t xml:space="preserve"> </w:t>
      </w:r>
    </w:p>
    <w:p w14:paraId="7F6FD9CB"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 xml:space="preserve">En cas que l’execució del contracte no impliqui que l’empresa contractista tracti o accedeixi a dades de caràcter personal, però hi pugui haver un tractament incidental, o es pugui donar el cas que el personal de l’empresa contractista, per a la realització del treball, requereixi tractar alguna dada del personal al servei de l’administració pública, caldrà formalitzar un contracte amb l’empresa, el qual es pot ajustar al model que s’adjunta com a </w:t>
      </w:r>
      <w:r>
        <w:rPr>
          <w:rFonts w:ascii="Arial" w:hAnsi="Arial" w:cs="Arial"/>
          <w:b/>
          <w:sz w:val="18"/>
          <w:szCs w:val="18"/>
        </w:rPr>
        <w:t>annex 11</w:t>
      </w:r>
      <w:r>
        <w:rPr>
          <w:rFonts w:ascii="Arial" w:hAnsi="Arial" w:cs="Arial"/>
          <w:sz w:val="18"/>
          <w:szCs w:val="18"/>
        </w:rPr>
        <w:t xml:space="preserve"> en aquest plec.</w:t>
      </w:r>
    </w:p>
    <w:p w14:paraId="01034393" w14:textId="77777777" w:rsidR="002972DF" w:rsidRDefault="002972DF" w:rsidP="002972DF">
      <w:pPr>
        <w:autoSpaceDE w:val="0"/>
        <w:autoSpaceDN w:val="0"/>
        <w:adjustRightInd w:val="0"/>
        <w:jc w:val="both"/>
        <w:rPr>
          <w:rFonts w:ascii="Arial" w:hAnsi="Arial" w:cs="Arial"/>
          <w:sz w:val="18"/>
          <w:szCs w:val="18"/>
        </w:rPr>
      </w:pPr>
    </w:p>
    <w:p w14:paraId="75441792" w14:textId="77777777" w:rsidR="002972DF" w:rsidRDefault="002972DF" w:rsidP="00F51AB9">
      <w:pPr>
        <w:numPr>
          <w:ilvl w:val="0"/>
          <w:numId w:val="29"/>
        </w:numPr>
        <w:autoSpaceDE w:val="0"/>
        <w:autoSpaceDN w:val="0"/>
        <w:adjustRightInd w:val="0"/>
        <w:ind w:left="0"/>
        <w:jc w:val="both"/>
        <w:rPr>
          <w:rFonts w:ascii="Arial" w:hAnsi="Arial" w:cs="Arial"/>
          <w:sz w:val="18"/>
          <w:szCs w:val="18"/>
        </w:rPr>
      </w:pPr>
      <w:r>
        <w:rPr>
          <w:rFonts w:ascii="Arial" w:hAnsi="Arial" w:cs="Arial"/>
          <w:sz w:val="18"/>
          <w:szCs w:val="18"/>
        </w:rPr>
        <w:t xml:space="preserve">L’empresa contractista es compromet a facilitar la informació que sigui necessària per a donar compliment a les obligacions establertes per la Llei 19/2014, de transparència, accés a la informació pública i bon govern. </w:t>
      </w:r>
    </w:p>
    <w:p w14:paraId="50492C95" w14:textId="77777777" w:rsidR="002972DF" w:rsidRDefault="002972DF" w:rsidP="002972DF">
      <w:pPr>
        <w:autoSpaceDE w:val="0"/>
        <w:autoSpaceDN w:val="0"/>
        <w:adjustRightInd w:val="0"/>
        <w:jc w:val="both"/>
        <w:rPr>
          <w:rFonts w:ascii="Arial" w:hAnsi="Arial" w:cs="Arial"/>
          <w:sz w:val="18"/>
          <w:szCs w:val="18"/>
        </w:rPr>
      </w:pPr>
    </w:p>
    <w:p w14:paraId="22402EC4"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Aquesta informació serà facilitada a l’ens contractant prèvia sol·licitud per part d’aquest. La informació al complet serà facilitada en un termini d’un mes a comptar des de la sol·licitud formulada per l’ens contractant, excepte que el contractista pugui acreditar la impossibilitat material de facilitar la informació en aquest termini. En cas de no compliment d’aquesta obligació de facilitació d’informació, l’òrgan de contractació queda facultat per a resoldre el contracte sense que el contractista tingui dret a reclamar cap indemnització al seu favor. Així mateix, l’adjudicatari haurà de respondre pels danys i perjudicis que es derivin per a l’ens contractant de l’incompliment d’aquesta obligació, havent de respondre per aquest concepte la garantia definitiva constituïda per l’adjudicatari.</w:t>
      </w:r>
    </w:p>
    <w:p w14:paraId="134ED87E" w14:textId="77777777" w:rsidR="002972DF" w:rsidRDefault="002972DF" w:rsidP="002972DF">
      <w:pPr>
        <w:autoSpaceDE w:val="0"/>
        <w:autoSpaceDN w:val="0"/>
        <w:adjustRightInd w:val="0"/>
        <w:jc w:val="both"/>
        <w:rPr>
          <w:rFonts w:ascii="Arial" w:hAnsi="Arial" w:cs="Arial"/>
          <w:sz w:val="18"/>
          <w:szCs w:val="18"/>
        </w:rPr>
      </w:pPr>
    </w:p>
    <w:p w14:paraId="52D41198"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D’acord amb l’article 43.9 del Decret 8/2021, de 9 de febrer, sobre la transparència i el dret d'accés a la informació pública “les persones adjudicatàries de contractes de serveis que s'han de prestar en les dependències de l'entitat contractant, han de facilitar a l'òrgan de contractació, d'acord amb el format que aquest estableixi, una llista anonimitzada dels llocs de treball ocupats i de la classificació professional del personal que la persona adjudicatària adscriu a l'execució del contracte”. Així mateix, “aquest personal no té en cap cas la consideració de personal al servei de l'entitat contractant ni pot ocupar llocs de treball d'aquesta, per la qual cosa mantenen el vincle laboral amb la persona adjudicatària o, si escau, amb l'entitat subcontractada”</w:t>
      </w:r>
    </w:p>
    <w:p w14:paraId="2CB3DA6C" w14:textId="77777777" w:rsidR="002972DF" w:rsidRDefault="002972DF" w:rsidP="002972DF">
      <w:pPr>
        <w:jc w:val="both"/>
        <w:rPr>
          <w:rFonts w:ascii="Arial" w:hAnsi="Arial" w:cs="Arial"/>
          <w:sz w:val="18"/>
          <w:szCs w:val="18"/>
        </w:rPr>
      </w:pPr>
    </w:p>
    <w:p w14:paraId="0ACF31C9" w14:textId="77777777" w:rsidR="002972DF" w:rsidRDefault="002972DF" w:rsidP="00F51AB9">
      <w:pPr>
        <w:numPr>
          <w:ilvl w:val="0"/>
          <w:numId w:val="29"/>
        </w:numPr>
        <w:autoSpaceDE w:val="0"/>
        <w:autoSpaceDN w:val="0"/>
        <w:adjustRightInd w:val="0"/>
        <w:ind w:left="0"/>
        <w:jc w:val="both"/>
        <w:rPr>
          <w:rFonts w:ascii="Arial" w:hAnsi="Arial" w:cs="Arial"/>
          <w:sz w:val="18"/>
          <w:szCs w:val="18"/>
        </w:rPr>
      </w:pPr>
      <w:r>
        <w:rPr>
          <w:rFonts w:ascii="Arial" w:hAnsi="Arial" w:cs="Arial"/>
          <w:sz w:val="18"/>
          <w:szCs w:val="18"/>
        </w:rPr>
        <w:t>En cas que així es prevegi en l’apartat N del quadre de característiques, l’empresa o les empreses contractistes han d’acreditar que el personal que adscriuen a l’execució del contracte compleix el previst en l’article 13.5 de la Llei orgànica 1/1996, de 15 de gener, de Protecció jurídica del menor, de modificació parcial del Codi Civil i de la Llei d’enjudiciament civil</w:t>
      </w:r>
      <w:r>
        <w:rPr>
          <w:rFonts w:ascii="Arial" w:hAnsi="Arial" w:cs="Arial"/>
          <w:snapToGrid w:val="0"/>
          <w:sz w:val="18"/>
          <w:szCs w:val="18"/>
          <w:lang w:eastAsia="es-ES"/>
        </w:rPr>
        <w:t>.</w:t>
      </w:r>
      <w:r>
        <w:rPr>
          <w:rFonts w:ascii="Arial" w:hAnsi="Arial" w:cs="Arial"/>
          <w:sz w:val="18"/>
          <w:szCs w:val="18"/>
        </w:rPr>
        <w:t xml:space="preserve"> </w:t>
      </w:r>
    </w:p>
    <w:p w14:paraId="49B5A99C" w14:textId="77777777" w:rsidR="002972DF" w:rsidRDefault="002972DF" w:rsidP="002972DF">
      <w:pPr>
        <w:jc w:val="both"/>
        <w:rPr>
          <w:rFonts w:ascii="Arial" w:eastAsia="Calibri" w:hAnsi="Arial" w:cs="Arial"/>
          <w:sz w:val="18"/>
          <w:szCs w:val="18"/>
        </w:rPr>
      </w:pPr>
    </w:p>
    <w:p w14:paraId="5938AB59" w14:textId="77777777" w:rsidR="002972DF" w:rsidRDefault="002972DF" w:rsidP="00F51AB9">
      <w:pPr>
        <w:numPr>
          <w:ilvl w:val="0"/>
          <w:numId w:val="29"/>
        </w:numPr>
        <w:autoSpaceDE w:val="0"/>
        <w:autoSpaceDN w:val="0"/>
        <w:adjustRightInd w:val="0"/>
        <w:ind w:left="0"/>
        <w:jc w:val="both"/>
        <w:rPr>
          <w:rFonts w:ascii="Arial" w:hAnsi="Arial" w:cs="Arial"/>
          <w:sz w:val="18"/>
          <w:szCs w:val="18"/>
        </w:rPr>
      </w:pPr>
      <w:r>
        <w:rPr>
          <w:rFonts w:ascii="Arial" w:hAnsi="Arial" w:cs="Arial"/>
          <w:sz w:val="18"/>
          <w:szCs w:val="18"/>
        </w:rPr>
        <w:t>L’empresa o les empreses contractistes han de complir, si s’escau, les obligacions recollides en l’annex 7 d’aquest plec, relatiu a regles especials respecte del personal de l’empresa contractista que adscriurà a l’execució del contracte.</w:t>
      </w:r>
    </w:p>
    <w:p w14:paraId="6E1261D3" w14:textId="77777777" w:rsidR="002972DF" w:rsidRDefault="002972DF" w:rsidP="002972DF">
      <w:pPr>
        <w:autoSpaceDE w:val="0"/>
        <w:autoSpaceDN w:val="0"/>
        <w:adjustRightInd w:val="0"/>
        <w:jc w:val="both"/>
        <w:rPr>
          <w:rFonts w:ascii="Arial" w:hAnsi="Arial" w:cs="Arial"/>
          <w:i/>
          <w:iCs/>
          <w:sz w:val="18"/>
          <w:szCs w:val="18"/>
        </w:rPr>
      </w:pPr>
    </w:p>
    <w:p w14:paraId="523FDC74" w14:textId="77777777" w:rsidR="002972DF" w:rsidRDefault="002972DF" w:rsidP="00F51AB9">
      <w:pPr>
        <w:numPr>
          <w:ilvl w:val="0"/>
          <w:numId w:val="29"/>
        </w:numPr>
        <w:autoSpaceDE w:val="0"/>
        <w:autoSpaceDN w:val="0"/>
        <w:adjustRightInd w:val="0"/>
        <w:ind w:left="0"/>
        <w:jc w:val="both"/>
        <w:rPr>
          <w:rFonts w:ascii="Arial" w:hAnsi="Arial" w:cs="Arial"/>
          <w:b/>
          <w:sz w:val="18"/>
          <w:szCs w:val="18"/>
        </w:rPr>
      </w:pPr>
      <w:r>
        <w:rPr>
          <w:rFonts w:ascii="Arial" w:hAnsi="Arial" w:cs="Arial"/>
          <w:sz w:val="18"/>
          <w:szCs w:val="18"/>
        </w:rPr>
        <w:t xml:space="preserve">En cas que una norma legal, conveni col·lectiu, acord de negociació col·lectiva d’eficàcia general o l’oferta presentada imposin a l’adjudicatari l’obligació de subrogar-se com a ocupador en les relacions laborals del personal adscrit al servei, </w:t>
      </w:r>
      <w:r>
        <w:rPr>
          <w:rFonts w:ascii="Arial" w:hAnsi="Arial" w:cs="Arial"/>
          <w:b/>
          <w:sz w:val="18"/>
          <w:szCs w:val="18"/>
        </w:rPr>
        <w:t xml:space="preserve">l’empresa contractista s’obliga a subrogar-se com a ocupadora en les relacions laborals de les persones treballadores adscrites a l’execució d’aquest contracte, d’acord </w:t>
      </w:r>
      <w:r>
        <w:rPr>
          <w:rFonts w:ascii="Arial" w:hAnsi="Arial" w:cs="Arial"/>
          <w:b/>
          <w:sz w:val="18"/>
          <w:szCs w:val="18"/>
        </w:rPr>
        <w:lastRenderedPageBreak/>
        <w:t>amb la informació sobre les condicions dels contractes respectius que es facilita en l’annex 3 d’aquest plec.</w:t>
      </w:r>
    </w:p>
    <w:p w14:paraId="76F93145" w14:textId="77777777" w:rsidR="002972DF" w:rsidRDefault="002972DF" w:rsidP="002972DF">
      <w:pPr>
        <w:autoSpaceDE w:val="0"/>
        <w:autoSpaceDN w:val="0"/>
        <w:adjustRightInd w:val="0"/>
        <w:jc w:val="both"/>
        <w:rPr>
          <w:rFonts w:ascii="Arial" w:hAnsi="Arial" w:cs="Arial"/>
          <w:sz w:val="18"/>
          <w:szCs w:val="18"/>
        </w:rPr>
      </w:pPr>
    </w:p>
    <w:p w14:paraId="50E409D1"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sz w:val="18"/>
          <w:szCs w:val="18"/>
        </w:rPr>
        <w:t>Així mateix, quan s’iniciï una nova licitació del contracte, l’empresa contractista està obligada a proporcionar a l’òrgan de contractació la informació relativa a les condicions dels contractes de les persones treballadores que hagin de ser objecte de subrogació.</w:t>
      </w:r>
      <w:r>
        <w:rPr>
          <w:rFonts w:ascii="Arial" w:hAnsi="Arial" w:cs="Arial"/>
          <w:sz w:val="18"/>
          <w:szCs w:val="18"/>
        </w:rPr>
        <w:t xml:space="preserve"> En concret, com a part d’aquesta informació, s’obliga a aportar les llistes del personal objecte de subrogació indicant el conveni col·lectiu aplicable i els detalls de categoria, tipus de contracte, jornada, data d’antiguitat, venciment del contracte, salari brut anual de cada treballador, així com tots els pactes en vigor aplicables als treballadors als quals afecti la subrogació.</w:t>
      </w:r>
      <w:r>
        <w:rPr>
          <w:rFonts w:ascii="Arial" w:hAnsi="Arial" w:cs="Arial"/>
          <w:b/>
          <w:sz w:val="18"/>
          <w:szCs w:val="18"/>
        </w:rPr>
        <w:t xml:space="preserve"> L’incompliment d’aquesta obligació donarà lloc a la imposició de les penalitats</w:t>
      </w:r>
      <w:r>
        <w:rPr>
          <w:rFonts w:ascii="Arial" w:hAnsi="Arial" w:cs="Arial"/>
          <w:sz w:val="18"/>
          <w:szCs w:val="18"/>
        </w:rPr>
        <w:t xml:space="preserve"> establertes en la clàusula vint-i-tresena d’aquest plec. </w:t>
      </w:r>
    </w:p>
    <w:p w14:paraId="57598A8A" w14:textId="77777777" w:rsidR="002972DF" w:rsidRDefault="002972DF" w:rsidP="002972DF">
      <w:pPr>
        <w:autoSpaceDE w:val="0"/>
        <w:autoSpaceDN w:val="0"/>
        <w:adjustRightInd w:val="0"/>
        <w:jc w:val="both"/>
        <w:rPr>
          <w:rFonts w:ascii="Arial" w:hAnsi="Arial" w:cs="Arial"/>
          <w:sz w:val="18"/>
          <w:szCs w:val="18"/>
        </w:rPr>
      </w:pPr>
    </w:p>
    <w:p w14:paraId="2124B464"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 xml:space="preserve">En cas que la informació proporcionada no fos correcta, es considerarà que l’empresa ha incomplert l’obligació d’informació esmentada, als efectes d’imposició de penalitats i sense perjudici de que l’empresa sigui considerada responsable dels danys i perjudicis que això pogués ocasionar a l’empresa adjudicatària del nou contracte. A aquest efecte, es podrà retenir la garantia definitiva constituïda per a la contractació del contracte objecte d’aquest plec fins que l’empresa no hagi reparat els referits danys i perjudicis. </w:t>
      </w:r>
    </w:p>
    <w:p w14:paraId="18291528" w14:textId="77777777" w:rsidR="002972DF" w:rsidRDefault="002972DF" w:rsidP="002972DF">
      <w:pPr>
        <w:autoSpaceDE w:val="0"/>
        <w:autoSpaceDN w:val="0"/>
        <w:adjustRightInd w:val="0"/>
        <w:jc w:val="both"/>
        <w:rPr>
          <w:rFonts w:ascii="Arial" w:hAnsi="Arial" w:cs="Arial"/>
          <w:sz w:val="18"/>
          <w:szCs w:val="18"/>
        </w:rPr>
      </w:pPr>
    </w:p>
    <w:p w14:paraId="7B1D552D"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L’empresa contractista assumeix l’obligació de respondre dels salaris impagats als seus treballadors que hagin de ser objecte de subrogació i de les cotitzacions a la Seguretat Social meritades, fins i tot en el supòsit que aquest contracte es resolgui i les persones treballadores siguin subrogades per una nova empresa contractista.</w:t>
      </w:r>
    </w:p>
    <w:p w14:paraId="2F59A1A6" w14:textId="77777777" w:rsidR="002972DF" w:rsidRDefault="002972DF" w:rsidP="002972DF">
      <w:pPr>
        <w:autoSpaceDE w:val="0"/>
        <w:autoSpaceDN w:val="0"/>
        <w:adjustRightInd w:val="0"/>
        <w:jc w:val="both"/>
        <w:rPr>
          <w:rFonts w:ascii="Arial" w:hAnsi="Arial" w:cs="Arial"/>
          <w:sz w:val="18"/>
          <w:szCs w:val="18"/>
        </w:rPr>
      </w:pPr>
    </w:p>
    <w:p w14:paraId="1C9B325A" w14:textId="77777777" w:rsidR="002972DF" w:rsidRDefault="002972DF" w:rsidP="002972DF">
      <w:pPr>
        <w:widowControl w:val="0"/>
        <w:spacing w:line="240" w:lineRule="exact"/>
        <w:ind w:hanging="357"/>
        <w:jc w:val="both"/>
        <w:rPr>
          <w:rFonts w:ascii="Arial" w:hAnsi="Arial" w:cs="Arial"/>
          <w:snapToGrid w:val="0"/>
          <w:sz w:val="18"/>
          <w:szCs w:val="18"/>
          <w:lang w:eastAsia="es-ES"/>
        </w:rPr>
      </w:pPr>
      <w:r>
        <w:rPr>
          <w:rFonts w:ascii="Arial" w:hAnsi="Arial" w:cs="Arial"/>
          <w:snapToGrid w:val="0"/>
          <w:sz w:val="18"/>
          <w:szCs w:val="18"/>
          <w:lang w:eastAsia="es-ES"/>
        </w:rPr>
        <w:t xml:space="preserve">j) </w:t>
      </w:r>
      <w:r>
        <w:rPr>
          <w:rFonts w:ascii="Arial" w:hAnsi="Arial" w:cs="Arial"/>
          <w:snapToGrid w:val="0"/>
          <w:sz w:val="18"/>
          <w:szCs w:val="18"/>
          <w:lang w:eastAsia="es-ES"/>
        </w:rPr>
        <w:tab/>
        <w:t>Si escau, l’empresa contractista s’obliga a prestar el contracte amb la continuïtat convinguda i garantir als particulars el dret a utilitzar-lo en les condicions que s’hagin establert i mitjançant l’abonament, si s’escau, de la contraprestació econòmica fixada; de cuidar del bon ordre del contracte; d’indemnitzar els danys que es causin a tercers com a conseqüència de les operacions requerides per portar a terme el contracte, amb l’excepció dels que es produeixin per causes imputables a l’Administració; i de lliurar, si s’escau, les obres i instal·lacions a què estigui obligat en l’estat de conservació i funcionament adequats.</w:t>
      </w:r>
    </w:p>
    <w:p w14:paraId="08E76065" w14:textId="77777777" w:rsidR="002972DF" w:rsidRDefault="002972DF" w:rsidP="002972DF">
      <w:pPr>
        <w:widowControl w:val="0"/>
        <w:spacing w:line="240" w:lineRule="exact"/>
        <w:ind w:hanging="357"/>
        <w:jc w:val="both"/>
        <w:rPr>
          <w:rFonts w:ascii="Arial" w:hAnsi="Arial" w:cs="Arial"/>
          <w:snapToGrid w:val="0"/>
          <w:sz w:val="18"/>
          <w:szCs w:val="18"/>
          <w:lang w:eastAsia="es-ES"/>
        </w:rPr>
      </w:pPr>
    </w:p>
    <w:p w14:paraId="2F69B0EC" w14:textId="77777777" w:rsidR="002972DF" w:rsidRDefault="002972DF" w:rsidP="002972DF">
      <w:pPr>
        <w:widowControl w:val="0"/>
        <w:spacing w:line="240" w:lineRule="exact"/>
        <w:ind w:hanging="357"/>
        <w:jc w:val="both"/>
        <w:rPr>
          <w:rFonts w:ascii="Arial" w:hAnsi="Arial" w:cs="Arial"/>
          <w:sz w:val="18"/>
          <w:szCs w:val="18"/>
        </w:rPr>
      </w:pPr>
      <w:r>
        <w:rPr>
          <w:rFonts w:ascii="Arial" w:hAnsi="Arial" w:cs="Arial"/>
          <w:snapToGrid w:val="0"/>
          <w:sz w:val="18"/>
          <w:szCs w:val="18"/>
          <w:lang w:eastAsia="es-ES"/>
        </w:rPr>
        <w:t xml:space="preserve">k) </w:t>
      </w:r>
      <w:r>
        <w:rPr>
          <w:rFonts w:ascii="Arial" w:hAnsi="Arial" w:cs="Arial"/>
          <w:snapToGrid w:val="0"/>
          <w:sz w:val="18"/>
          <w:szCs w:val="18"/>
          <w:lang w:eastAsia="es-ES"/>
        </w:rPr>
        <w:tab/>
        <w:t>En cas de tractar-se de contractes de serveis que tinguin per objecte desenvolupar i posar a disposició productes protegits per un dret de propietat intel·lectual o industrial, cal tenir en compte que, d’acord amb l’article 308 de la LCSP, aquests porten aparellada la cessió dels drets esmentats a l’Administració contractant, llevat que es prevegi altrament en el plec. A més, aquest precepte també disposa que encara que el plec n’exclogui la cessió, l’òrgan de contractació pot sempre autoritzar l’ús del producte corresponent als ens, organismes i entitats pertanyents al sector públic.</w:t>
      </w:r>
    </w:p>
    <w:p w14:paraId="04B52A5A" w14:textId="77777777" w:rsidR="002972DF" w:rsidRDefault="002972DF" w:rsidP="002972DF">
      <w:pPr>
        <w:jc w:val="both"/>
        <w:rPr>
          <w:rFonts w:ascii="Arial" w:hAnsi="Arial" w:cs="Arial"/>
          <w:sz w:val="18"/>
          <w:szCs w:val="18"/>
          <w:lang w:eastAsia="es-ES"/>
        </w:rPr>
      </w:pPr>
    </w:p>
    <w:p w14:paraId="35265F4A" w14:textId="77777777" w:rsidR="002972DF" w:rsidRDefault="002972DF" w:rsidP="002972DF">
      <w:pPr>
        <w:keepNext/>
        <w:jc w:val="both"/>
        <w:outlineLvl w:val="1"/>
        <w:rPr>
          <w:rFonts w:ascii="Arial" w:hAnsi="Arial" w:cs="Arial"/>
          <w:b/>
          <w:sz w:val="18"/>
          <w:szCs w:val="18"/>
        </w:rPr>
      </w:pPr>
      <w:bookmarkStart w:id="50" w:name="_Toc514873504"/>
      <w:r>
        <w:rPr>
          <w:rFonts w:ascii="Arial" w:hAnsi="Arial" w:cs="Arial"/>
          <w:b/>
          <w:sz w:val="18"/>
          <w:szCs w:val="18"/>
        </w:rPr>
        <w:t>Trentena. Prerrogatives de l’Administració</w:t>
      </w:r>
      <w:bookmarkEnd w:id="50"/>
    </w:p>
    <w:p w14:paraId="1C227440" w14:textId="77777777" w:rsidR="002972DF" w:rsidRDefault="002972DF" w:rsidP="002972DF">
      <w:pPr>
        <w:autoSpaceDE w:val="0"/>
        <w:autoSpaceDN w:val="0"/>
        <w:adjustRightInd w:val="0"/>
        <w:jc w:val="both"/>
        <w:rPr>
          <w:rFonts w:ascii="Arial" w:hAnsi="Arial" w:cs="Arial"/>
          <w:b/>
          <w:bCs/>
          <w:sz w:val="18"/>
          <w:szCs w:val="18"/>
        </w:rPr>
      </w:pPr>
    </w:p>
    <w:p w14:paraId="70D270F9"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 xml:space="preserve">Dins dels límits i amb subjecció als requisits i efectes assenyalats en la LCSP, l’òrgan de contractació ostenta les prerrogatives d’interpretar el contracte, resoldre els dubtes que ofereixi el seu compliment, modificar-lo per raons d’interès públic, declarar la responsabilitat imputable a l’empresa contractista arran de la seva execució, suspendre’n l’execució, acordar la seva resolució i determinar-ne els efectes. </w:t>
      </w:r>
    </w:p>
    <w:p w14:paraId="5444E35D" w14:textId="77777777" w:rsidR="002972DF" w:rsidRDefault="002972DF" w:rsidP="002972DF">
      <w:pPr>
        <w:autoSpaceDE w:val="0"/>
        <w:autoSpaceDN w:val="0"/>
        <w:adjustRightInd w:val="0"/>
        <w:jc w:val="both"/>
        <w:rPr>
          <w:rFonts w:ascii="Arial" w:hAnsi="Arial" w:cs="Arial"/>
          <w:sz w:val="18"/>
          <w:szCs w:val="18"/>
        </w:rPr>
      </w:pPr>
    </w:p>
    <w:p w14:paraId="71D337A1"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Així mateix, l’òrgan de contractació té les facultats d’inspecció de les activitats desenvolupades per l’empresa contractista durant l’execució del contracte, en els termes i amb els límits que estableix la LCSP.</w:t>
      </w:r>
    </w:p>
    <w:p w14:paraId="4F0A1B51" w14:textId="77777777" w:rsidR="002972DF" w:rsidRDefault="002972DF" w:rsidP="002972DF">
      <w:pPr>
        <w:autoSpaceDE w:val="0"/>
        <w:autoSpaceDN w:val="0"/>
        <w:adjustRightInd w:val="0"/>
        <w:jc w:val="both"/>
        <w:rPr>
          <w:rFonts w:ascii="Arial" w:hAnsi="Arial" w:cs="Arial"/>
          <w:sz w:val="18"/>
          <w:szCs w:val="18"/>
        </w:rPr>
      </w:pPr>
    </w:p>
    <w:p w14:paraId="51C6C7C5"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Els acords que adopti l’òrgan de contractació en l’exercici de les prerrogatives esmentades exhaureixen la via administrativa i són immediatament executius.</w:t>
      </w:r>
    </w:p>
    <w:p w14:paraId="51EAA622" w14:textId="77777777" w:rsidR="002972DF" w:rsidRDefault="002972DF" w:rsidP="002972DF">
      <w:pPr>
        <w:autoSpaceDE w:val="0"/>
        <w:autoSpaceDN w:val="0"/>
        <w:adjustRightInd w:val="0"/>
        <w:jc w:val="both"/>
        <w:rPr>
          <w:rFonts w:ascii="Arial" w:hAnsi="Arial" w:cs="Arial"/>
          <w:sz w:val="18"/>
          <w:szCs w:val="18"/>
        </w:rPr>
      </w:pPr>
    </w:p>
    <w:p w14:paraId="31F450D3" w14:textId="77777777" w:rsidR="002972DF" w:rsidRDefault="002972DF" w:rsidP="002972DF">
      <w:pPr>
        <w:autoSpaceDE w:val="0"/>
        <w:autoSpaceDN w:val="0"/>
        <w:adjustRightInd w:val="0"/>
        <w:jc w:val="both"/>
        <w:rPr>
          <w:rFonts w:ascii="Arial" w:hAnsi="Arial" w:cs="Arial"/>
          <w:b/>
          <w:bCs/>
          <w:sz w:val="18"/>
          <w:szCs w:val="18"/>
        </w:rPr>
      </w:pPr>
      <w:r>
        <w:rPr>
          <w:rFonts w:ascii="Arial" w:hAnsi="Arial" w:cs="Arial"/>
          <w:sz w:val="18"/>
          <w:szCs w:val="18"/>
        </w:rPr>
        <w:t>L’exercici de les prerrogatives de l’Administració es durà a terme mitjançant el procediment establert en l’article 191 de la LCSP.</w:t>
      </w:r>
    </w:p>
    <w:p w14:paraId="04CD8CC4" w14:textId="77777777" w:rsidR="002972DF" w:rsidRDefault="002972DF" w:rsidP="002972DF">
      <w:pPr>
        <w:jc w:val="both"/>
        <w:rPr>
          <w:rFonts w:ascii="Arial" w:hAnsi="Arial" w:cs="Arial"/>
          <w:sz w:val="18"/>
          <w:szCs w:val="18"/>
        </w:rPr>
      </w:pPr>
    </w:p>
    <w:p w14:paraId="5C9DF413" w14:textId="77777777" w:rsidR="002972DF" w:rsidRDefault="002972DF" w:rsidP="002972DF">
      <w:pPr>
        <w:keepNext/>
        <w:jc w:val="both"/>
        <w:outlineLvl w:val="1"/>
        <w:rPr>
          <w:rFonts w:ascii="Arial" w:hAnsi="Arial" w:cs="Arial"/>
          <w:b/>
          <w:sz w:val="18"/>
          <w:szCs w:val="18"/>
        </w:rPr>
      </w:pPr>
      <w:bookmarkStart w:id="51" w:name="_Toc514873505"/>
      <w:r>
        <w:rPr>
          <w:rFonts w:ascii="Arial" w:hAnsi="Arial" w:cs="Arial"/>
          <w:b/>
          <w:sz w:val="18"/>
          <w:szCs w:val="18"/>
        </w:rPr>
        <w:t>Trenta-unena. Modificació del contracte</w:t>
      </w:r>
      <w:bookmarkEnd w:id="51"/>
    </w:p>
    <w:p w14:paraId="32A95193" w14:textId="77777777" w:rsidR="002972DF" w:rsidRDefault="002972DF" w:rsidP="002972DF">
      <w:pPr>
        <w:autoSpaceDE w:val="0"/>
        <w:autoSpaceDN w:val="0"/>
        <w:adjustRightInd w:val="0"/>
        <w:jc w:val="both"/>
        <w:rPr>
          <w:rFonts w:ascii="Arial" w:hAnsi="Arial" w:cs="Arial"/>
          <w:b/>
          <w:bCs/>
          <w:sz w:val="18"/>
          <w:szCs w:val="18"/>
        </w:rPr>
      </w:pPr>
    </w:p>
    <w:p w14:paraId="24AB319F"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31.1 </w:t>
      </w:r>
      <w:r>
        <w:rPr>
          <w:rFonts w:ascii="Arial" w:hAnsi="Arial" w:cs="Arial"/>
          <w:sz w:val="18"/>
          <w:szCs w:val="18"/>
        </w:rPr>
        <w:t>El contracte només es pot modificar per raons d’interès públic, en els casos i en la forma que s’especifiquen en aquesta clàusula i de conformitat amb el que es preveu en els articles 203 a 207 de la LCSP.</w:t>
      </w:r>
    </w:p>
    <w:p w14:paraId="569B6399" w14:textId="77777777" w:rsidR="002972DF" w:rsidRDefault="002972DF" w:rsidP="002972DF">
      <w:pPr>
        <w:autoSpaceDE w:val="0"/>
        <w:autoSpaceDN w:val="0"/>
        <w:adjustRightInd w:val="0"/>
        <w:jc w:val="both"/>
        <w:rPr>
          <w:rFonts w:ascii="Arial" w:hAnsi="Arial" w:cs="Arial"/>
          <w:sz w:val="18"/>
          <w:szCs w:val="18"/>
          <w:lang w:eastAsia="es-ES"/>
        </w:rPr>
      </w:pPr>
    </w:p>
    <w:p w14:paraId="2248BF53" w14:textId="77777777" w:rsidR="002972DF" w:rsidRDefault="002972DF" w:rsidP="002972DF">
      <w:pPr>
        <w:autoSpaceDE w:val="0"/>
        <w:autoSpaceDN w:val="0"/>
        <w:adjustRightInd w:val="0"/>
        <w:jc w:val="both"/>
        <w:rPr>
          <w:rFonts w:ascii="Arial" w:hAnsi="Arial" w:cs="Arial"/>
          <w:b/>
          <w:sz w:val="18"/>
          <w:szCs w:val="18"/>
        </w:rPr>
      </w:pPr>
      <w:r>
        <w:rPr>
          <w:rFonts w:ascii="Arial" w:hAnsi="Arial" w:cs="Arial"/>
          <w:b/>
          <w:bCs/>
          <w:sz w:val="18"/>
          <w:szCs w:val="18"/>
        </w:rPr>
        <w:t xml:space="preserve">31.2 </w:t>
      </w:r>
      <w:r>
        <w:rPr>
          <w:rFonts w:ascii="Arial" w:hAnsi="Arial" w:cs="Arial"/>
          <w:b/>
          <w:sz w:val="18"/>
          <w:szCs w:val="18"/>
        </w:rPr>
        <w:t>Modificacions previstes</w:t>
      </w:r>
    </w:p>
    <w:p w14:paraId="5BE0855A" w14:textId="77777777" w:rsidR="002972DF" w:rsidRDefault="002972DF" w:rsidP="002972DF">
      <w:pPr>
        <w:autoSpaceDE w:val="0"/>
        <w:autoSpaceDN w:val="0"/>
        <w:adjustRightInd w:val="0"/>
        <w:jc w:val="both"/>
        <w:rPr>
          <w:rFonts w:ascii="Arial" w:hAnsi="Arial" w:cs="Arial"/>
          <w:sz w:val="18"/>
          <w:szCs w:val="18"/>
        </w:rPr>
      </w:pPr>
    </w:p>
    <w:p w14:paraId="4F68C25C"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 xml:space="preserve">La modificació del contracte es durà a terme en el/s supòsit/s, amb les condicions, l’abast i els límits que es detallen en l’apartat Q del quadre de característiques. </w:t>
      </w:r>
    </w:p>
    <w:p w14:paraId="00F51626" w14:textId="77777777" w:rsidR="002972DF" w:rsidRDefault="002972DF" w:rsidP="002972DF">
      <w:pPr>
        <w:autoSpaceDE w:val="0"/>
        <w:autoSpaceDN w:val="0"/>
        <w:adjustRightInd w:val="0"/>
        <w:jc w:val="both"/>
        <w:rPr>
          <w:rFonts w:ascii="Arial" w:hAnsi="Arial" w:cs="Arial"/>
          <w:sz w:val="18"/>
          <w:szCs w:val="18"/>
        </w:rPr>
      </w:pPr>
    </w:p>
    <w:p w14:paraId="555F514C"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lastRenderedPageBreak/>
        <w:t>El procediment per modificar el contracte es tramitarà, d’acord amb el previst a la clàusula vint-i-cinquena d’aquest plec, mitjançant expedient contradictori que inclourà necessàriament les actuacions descrites en l’article 191 de la LCSP i l’article 97 del RGLCAP.</w:t>
      </w:r>
    </w:p>
    <w:p w14:paraId="44BEB1DE" w14:textId="77777777" w:rsidR="002972DF" w:rsidRDefault="002972DF" w:rsidP="002972DF">
      <w:pPr>
        <w:autoSpaceDE w:val="0"/>
        <w:autoSpaceDN w:val="0"/>
        <w:adjustRightInd w:val="0"/>
        <w:jc w:val="both"/>
        <w:rPr>
          <w:rFonts w:ascii="Arial" w:hAnsi="Arial" w:cs="Arial"/>
          <w:sz w:val="18"/>
          <w:szCs w:val="18"/>
        </w:rPr>
      </w:pPr>
    </w:p>
    <w:p w14:paraId="62BA6E1C" w14:textId="77777777" w:rsidR="002972DF" w:rsidRDefault="002972DF" w:rsidP="002972DF">
      <w:pPr>
        <w:autoSpaceDE w:val="0"/>
        <w:autoSpaceDN w:val="0"/>
        <w:adjustRightInd w:val="0"/>
        <w:jc w:val="both"/>
        <w:rPr>
          <w:rFonts w:ascii="Arial" w:hAnsi="Arial" w:cs="Arial"/>
          <w:sz w:val="18"/>
          <w:szCs w:val="18"/>
        </w:rPr>
      </w:pPr>
    </w:p>
    <w:p w14:paraId="251F078F" w14:textId="77777777" w:rsidR="002972DF" w:rsidRDefault="002972DF" w:rsidP="002972DF">
      <w:pPr>
        <w:autoSpaceDE w:val="0"/>
        <w:autoSpaceDN w:val="0"/>
        <w:adjustRightInd w:val="0"/>
        <w:jc w:val="both"/>
        <w:rPr>
          <w:rFonts w:ascii="Arial" w:hAnsi="Arial" w:cs="Arial"/>
          <w:b/>
          <w:sz w:val="18"/>
          <w:szCs w:val="18"/>
        </w:rPr>
      </w:pPr>
      <w:r>
        <w:rPr>
          <w:rFonts w:ascii="Arial" w:hAnsi="Arial" w:cs="Arial"/>
          <w:b/>
          <w:sz w:val="18"/>
          <w:szCs w:val="18"/>
        </w:rPr>
        <w:t>Aquestes modificacions són obligatòries per a l’empresa contractista.</w:t>
      </w:r>
    </w:p>
    <w:p w14:paraId="3271B531" w14:textId="77777777" w:rsidR="002972DF" w:rsidRDefault="002972DF" w:rsidP="002972DF">
      <w:pPr>
        <w:autoSpaceDE w:val="0"/>
        <w:autoSpaceDN w:val="0"/>
        <w:adjustRightInd w:val="0"/>
        <w:jc w:val="both"/>
        <w:rPr>
          <w:rFonts w:ascii="Arial" w:hAnsi="Arial" w:cs="Arial"/>
          <w:sz w:val="18"/>
          <w:szCs w:val="18"/>
        </w:rPr>
      </w:pPr>
    </w:p>
    <w:p w14:paraId="4F40F423"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En cap cas la modificació del contracte podrà suposar l’establiment de nous preus unitaris no previstos en el contracte.</w:t>
      </w:r>
    </w:p>
    <w:p w14:paraId="09E2CCAB" w14:textId="77777777" w:rsidR="002972DF" w:rsidRDefault="002972DF" w:rsidP="002972DF">
      <w:pPr>
        <w:autoSpaceDE w:val="0"/>
        <w:autoSpaceDN w:val="0"/>
        <w:adjustRightInd w:val="0"/>
        <w:jc w:val="both"/>
        <w:rPr>
          <w:rFonts w:ascii="Arial" w:hAnsi="Arial" w:cs="Arial"/>
          <w:sz w:val="18"/>
          <w:szCs w:val="18"/>
        </w:rPr>
      </w:pPr>
    </w:p>
    <w:p w14:paraId="5CD26974" w14:textId="77777777" w:rsidR="002972DF" w:rsidRDefault="002972DF" w:rsidP="002972DF">
      <w:pPr>
        <w:autoSpaceDE w:val="0"/>
        <w:autoSpaceDN w:val="0"/>
        <w:adjustRightInd w:val="0"/>
        <w:jc w:val="both"/>
        <w:rPr>
          <w:rFonts w:ascii="Arial" w:hAnsi="Arial" w:cs="Arial"/>
          <w:b/>
          <w:sz w:val="18"/>
          <w:szCs w:val="18"/>
        </w:rPr>
      </w:pPr>
      <w:r>
        <w:rPr>
          <w:rFonts w:ascii="Arial" w:hAnsi="Arial" w:cs="Arial"/>
          <w:b/>
          <w:bCs/>
          <w:sz w:val="18"/>
          <w:szCs w:val="18"/>
        </w:rPr>
        <w:t xml:space="preserve">31.3 </w:t>
      </w:r>
      <w:r>
        <w:rPr>
          <w:rFonts w:ascii="Arial" w:hAnsi="Arial" w:cs="Arial"/>
          <w:b/>
          <w:sz w:val="18"/>
          <w:szCs w:val="18"/>
        </w:rPr>
        <w:t>Modificacions no previstes</w:t>
      </w:r>
    </w:p>
    <w:p w14:paraId="0F245CDD" w14:textId="77777777" w:rsidR="002972DF" w:rsidRDefault="002972DF" w:rsidP="002972DF">
      <w:pPr>
        <w:autoSpaceDE w:val="0"/>
        <w:autoSpaceDN w:val="0"/>
        <w:adjustRightInd w:val="0"/>
        <w:jc w:val="both"/>
        <w:rPr>
          <w:rFonts w:ascii="Arial" w:hAnsi="Arial" w:cs="Arial"/>
          <w:sz w:val="18"/>
          <w:szCs w:val="18"/>
        </w:rPr>
      </w:pPr>
    </w:p>
    <w:p w14:paraId="010B35F9"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La modificació del contracte no prevista en aquesta clàusula només podrà efectuar-se quan es compleixin els requisits i concorrin els supòsits previstos en l’article 205 de la LCSP, de conformitat amb el procediment regulat en l’article 191 de la LCSP i amb les particularitats previstes en l’article 207 de la LCSP.</w:t>
      </w:r>
    </w:p>
    <w:p w14:paraId="262240F7" w14:textId="77777777" w:rsidR="002972DF" w:rsidRDefault="002972DF" w:rsidP="002972DF">
      <w:pPr>
        <w:autoSpaceDE w:val="0"/>
        <w:autoSpaceDN w:val="0"/>
        <w:adjustRightInd w:val="0"/>
        <w:jc w:val="both"/>
        <w:rPr>
          <w:rFonts w:ascii="Arial" w:hAnsi="Arial" w:cs="Arial"/>
          <w:sz w:val="18"/>
          <w:szCs w:val="18"/>
        </w:rPr>
      </w:pPr>
    </w:p>
    <w:p w14:paraId="0B22FD5B"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sz w:val="18"/>
          <w:szCs w:val="18"/>
        </w:rPr>
        <w:t xml:space="preserve">Aquestes modificacions són obligatòries per a l’empresa contractista, llevat que impliquin, aïlladament o conjuntament, una alteració en la seva quantia que excedeixi el 20% del preu </w:t>
      </w:r>
      <w:r>
        <w:rPr>
          <w:rFonts w:ascii="Arial" w:hAnsi="Arial" w:cs="Arial"/>
          <w:sz w:val="18"/>
          <w:szCs w:val="18"/>
        </w:rPr>
        <w:t>inicial del contracte, IVA exclòs. En aquest cas, la modificació s’acordarà per l’òrgan de contractació amb la conformitat prèvia per escrit de l’empresa contractista; en cas contrari, el contracte es resoldrà d’acord amb la causa prevista en l’article 211.1.g) de la LCSP.</w:t>
      </w:r>
    </w:p>
    <w:p w14:paraId="585E3ED2" w14:textId="77777777" w:rsidR="002972DF" w:rsidRDefault="002972DF" w:rsidP="002972DF">
      <w:pPr>
        <w:autoSpaceDE w:val="0"/>
        <w:autoSpaceDN w:val="0"/>
        <w:adjustRightInd w:val="0"/>
        <w:jc w:val="both"/>
        <w:rPr>
          <w:rFonts w:ascii="Arial" w:hAnsi="Arial" w:cs="Arial"/>
          <w:sz w:val="18"/>
          <w:szCs w:val="18"/>
        </w:rPr>
      </w:pPr>
    </w:p>
    <w:p w14:paraId="329CEDAC"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31.4 </w:t>
      </w:r>
      <w:r>
        <w:rPr>
          <w:rFonts w:ascii="Arial" w:hAnsi="Arial" w:cs="Arial"/>
          <w:sz w:val="18"/>
          <w:szCs w:val="18"/>
        </w:rPr>
        <w:t>Les modificacions del contracte es formalitzaran de conformitat amb el que estableix l’article 153 de la LCSP i la clàusula dinovena d’aquest plec.</w:t>
      </w:r>
    </w:p>
    <w:p w14:paraId="4956A684" w14:textId="77777777" w:rsidR="002972DF" w:rsidRDefault="002972DF" w:rsidP="002972DF">
      <w:pPr>
        <w:autoSpaceDE w:val="0"/>
        <w:autoSpaceDN w:val="0"/>
        <w:adjustRightInd w:val="0"/>
        <w:jc w:val="both"/>
        <w:rPr>
          <w:rFonts w:ascii="Arial" w:hAnsi="Arial" w:cs="Arial"/>
          <w:sz w:val="18"/>
          <w:szCs w:val="18"/>
        </w:rPr>
      </w:pPr>
    </w:p>
    <w:p w14:paraId="1C3EF74A"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31.5 </w:t>
      </w:r>
      <w:r>
        <w:rPr>
          <w:rFonts w:ascii="Arial" w:hAnsi="Arial" w:cs="Arial"/>
          <w:sz w:val="18"/>
          <w:szCs w:val="18"/>
        </w:rPr>
        <w:t>L’anunci de modificació del contracte, juntament amb les al·legacions de l’empresa contractista i de tots els informes que, si escau, es sol·licitin amb caràcter previ a l’aprovació de la modificació, tant els que aporti l’empresa adjudicatària com els que emeti l’òrgan de contractació, es publicaran en el perfil de contractant.</w:t>
      </w:r>
    </w:p>
    <w:p w14:paraId="36A1837C" w14:textId="77777777" w:rsidR="002972DF" w:rsidRDefault="002972DF" w:rsidP="002972DF">
      <w:pPr>
        <w:autoSpaceDE w:val="0"/>
        <w:autoSpaceDN w:val="0"/>
        <w:adjustRightInd w:val="0"/>
        <w:jc w:val="both"/>
        <w:rPr>
          <w:rFonts w:ascii="Arial" w:hAnsi="Arial" w:cs="Arial"/>
          <w:sz w:val="18"/>
          <w:szCs w:val="18"/>
        </w:rPr>
      </w:pPr>
    </w:p>
    <w:p w14:paraId="6D3E0F53" w14:textId="77777777" w:rsidR="002972DF" w:rsidRDefault="002972DF" w:rsidP="002972DF">
      <w:pPr>
        <w:autoSpaceDE w:val="0"/>
        <w:autoSpaceDN w:val="0"/>
        <w:adjustRightInd w:val="0"/>
        <w:jc w:val="both"/>
        <w:rPr>
          <w:rFonts w:ascii="Arial" w:hAnsi="Arial" w:cs="Arial"/>
          <w:b/>
          <w:sz w:val="18"/>
          <w:szCs w:val="18"/>
        </w:rPr>
      </w:pPr>
      <w:r>
        <w:rPr>
          <w:rFonts w:ascii="Arial" w:hAnsi="Arial" w:cs="Arial"/>
          <w:b/>
          <w:sz w:val="18"/>
          <w:szCs w:val="18"/>
        </w:rPr>
        <w:t>Si el contracte està subjecte a una regulació harmonitzada, a excepció dels contractes de serveis que enumera l’annex IV de la LCSP i la modificació es fonamenta en la concurrència d’algun dels supòsits que preveuen les lletres a) i b) de l’apartat 2 de l’article 205 de la LCSP, l’anunci de modificació també es publicarà en el DOUE.</w:t>
      </w:r>
    </w:p>
    <w:p w14:paraId="00DED6D9" w14:textId="77777777" w:rsidR="002972DF" w:rsidRDefault="002972DF" w:rsidP="002972DF">
      <w:pPr>
        <w:jc w:val="both"/>
        <w:rPr>
          <w:rFonts w:ascii="Arial" w:hAnsi="Arial" w:cs="Arial"/>
          <w:sz w:val="18"/>
          <w:szCs w:val="18"/>
          <w:lang w:eastAsia="es-ES"/>
        </w:rPr>
      </w:pPr>
    </w:p>
    <w:p w14:paraId="7FE4E153" w14:textId="77777777" w:rsidR="002972DF" w:rsidRDefault="002972DF" w:rsidP="002972DF">
      <w:pPr>
        <w:autoSpaceDE w:val="0"/>
        <w:autoSpaceDN w:val="0"/>
        <w:adjustRightInd w:val="0"/>
        <w:jc w:val="both"/>
        <w:rPr>
          <w:rFonts w:ascii="Arial" w:hAnsi="Arial" w:cs="Arial"/>
          <w:sz w:val="18"/>
          <w:szCs w:val="18"/>
          <w:lang w:eastAsia="es-ES"/>
        </w:rPr>
      </w:pPr>
      <w:r>
        <w:rPr>
          <w:rFonts w:ascii="Arial" w:hAnsi="Arial" w:cs="Arial"/>
          <w:b/>
          <w:bCs/>
          <w:sz w:val="18"/>
          <w:szCs w:val="18"/>
        </w:rPr>
        <w:t xml:space="preserve">31.6 </w:t>
      </w:r>
      <w:r>
        <w:rPr>
          <w:rFonts w:ascii="Arial" w:hAnsi="Arial" w:cs="Arial"/>
          <w:iCs/>
          <w:sz w:val="18"/>
          <w:szCs w:val="18"/>
        </w:rPr>
        <w:t>En els casos en què es determini el preu mitjançant unitats d’execució, no tenen la consideració de modificacions la variació que durant l’execució correcta de la prestació es produeixi exclusivament en el nombre d’unitats realment executades sobre les que preveu el contracte, les quals es poden recollir en la liquidació, sempre que no representin un increment de la despesa superior al 10 per cent del preu del contracte.</w:t>
      </w:r>
    </w:p>
    <w:p w14:paraId="0AA52A96" w14:textId="77777777" w:rsidR="002972DF" w:rsidRDefault="002972DF" w:rsidP="002972DF">
      <w:pPr>
        <w:jc w:val="both"/>
        <w:rPr>
          <w:rFonts w:ascii="Arial" w:hAnsi="Arial" w:cs="Arial"/>
          <w:sz w:val="18"/>
          <w:szCs w:val="18"/>
          <w:lang w:eastAsia="es-ES"/>
        </w:rPr>
      </w:pPr>
    </w:p>
    <w:p w14:paraId="7D5F7E0D" w14:textId="77777777" w:rsidR="002972DF" w:rsidRDefault="002972DF" w:rsidP="002972DF">
      <w:pPr>
        <w:keepNext/>
        <w:jc w:val="both"/>
        <w:outlineLvl w:val="1"/>
        <w:rPr>
          <w:rFonts w:ascii="Arial" w:hAnsi="Arial" w:cs="Arial"/>
          <w:b/>
          <w:sz w:val="18"/>
          <w:szCs w:val="18"/>
        </w:rPr>
      </w:pPr>
      <w:bookmarkStart w:id="52" w:name="_Toc514873506"/>
      <w:r>
        <w:rPr>
          <w:rFonts w:ascii="Arial" w:hAnsi="Arial" w:cs="Arial"/>
          <w:b/>
          <w:sz w:val="18"/>
          <w:szCs w:val="18"/>
        </w:rPr>
        <w:t>Trenta-dosena. Suspensió del contracte</w:t>
      </w:r>
      <w:bookmarkEnd w:id="52"/>
    </w:p>
    <w:p w14:paraId="5373B674" w14:textId="77777777" w:rsidR="002972DF" w:rsidRDefault="002972DF" w:rsidP="002972DF">
      <w:pPr>
        <w:autoSpaceDE w:val="0"/>
        <w:autoSpaceDN w:val="0"/>
        <w:adjustRightInd w:val="0"/>
        <w:jc w:val="both"/>
        <w:rPr>
          <w:rFonts w:ascii="Arial" w:hAnsi="Arial" w:cs="Arial"/>
          <w:b/>
          <w:bCs/>
          <w:sz w:val="18"/>
          <w:szCs w:val="18"/>
        </w:rPr>
      </w:pPr>
    </w:p>
    <w:p w14:paraId="192B5231" w14:textId="77777777" w:rsidR="002972DF" w:rsidRDefault="002972DF" w:rsidP="002972DF">
      <w:pPr>
        <w:autoSpaceDE w:val="0"/>
        <w:autoSpaceDN w:val="0"/>
        <w:adjustRightInd w:val="0"/>
        <w:jc w:val="both"/>
        <w:rPr>
          <w:rFonts w:ascii="Arial" w:hAnsi="Arial" w:cs="Arial"/>
          <w:sz w:val="18"/>
          <w:szCs w:val="18"/>
          <w:lang w:eastAsia="es-ES"/>
        </w:rPr>
      </w:pPr>
      <w:r>
        <w:rPr>
          <w:rFonts w:ascii="Arial" w:hAnsi="Arial" w:cs="Arial"/>
          <w:sz w:val="18"/>
          <w:szCs w:val="18"/>
        </w:rPr>
        <w:t>El contracte podrà ser suspès per acord de l’Administració o perquè el contractista opti per suspendre el seu compliment, en cas de demora en el pagament del preu superior a 4 mesos, comunicant-ho a l’Administració amb un mes d’antelació.</w:t>
      </w:r>
    </w:p>
    <w:p w14:paraId="2DFCD14F" w14:textId="77777777" w:rsidR="002972DF" w:rsidRDefault="002972DF" w:rsidP="002972DF">
      <w:pPr>
        <w:jc w:val="both"/>
        <w:rPr>
          <w:rFonts w:ascii="Arial" w:hAnsi="Arial" w:cs="Arial"/>
          <w:sz w:val="18"/>
          <w:szCs w:val="18"/>
          <w:lang w:eastAsia="es-ES"/>
        </w:rPr>
      </w:pPr>
    </w:p>
    <w:p w14:paraId="56F67D51"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En tot cas, l’Administració ha d’estendre l’acta de suspensió corresponent, d’ofici o a sol·licitud de l’empresa contractista, de conformitat amb el que disposa l’article 208.1 de la LCSP.</w:t>
      </w:r>
    </w:p>
    <w:p w14:paraId="4932806A" w14:textId="77777777" w:rsidR="002972DF" w:rsidRDefault="002972DF" w:rsidP="002972DF">
      <w:pPr>
        <w:autoSpaceDE w:val="0"/>
        <w:autoSpaceDN w:val="0"/>
        <w:adjustRightInd w:val="0"/>
        <w:jc w:val="both"/>
        <w:rPr>
          <w:rFonts w:ascii="Arial" w:hAnsi="Arial" w:cs="Arial"/>
          <w:sz w:val="18"/>
          <w:szCs w:val="18"/>
        </w:rPr>
      </w:pPr>
    </w:p>
    <w:p w14:paraId="3175433E"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L’acta de suspensió, d’acord amb l’article 103 del RGLCAP, l’hauran de signar una persona en representació de l’òrgan de contractació i l’empresa contractista i s’ha d’estendre en el termini màxim de dos dies hàbils, a comptar de l’endemà del dia en què s’acordi la suspensió.</w:t>
      </w:r>
    </w:p>
    <w:p w14:paraId="7AA1681A" w14:textId="77777777" w:rsidR="002972DF" w:rsidRDefault="002972DF" w:rsidP="002972DF">
      <w:pPr>
        <w:autoSpaceDE w:val="0"/>
        <w:autoSpaceDN w:val="0"/>
        <w:adjustRightInd w:val="0"/>
        <w:jc w:val="both"/>
        <w:rPr>
          <w:rFonts w:ascii="Arial" w:hAnsi="Arial" w:cs="Arial"/>
          <w:sz w:val="18"/>
          <w:szCs w:val="18"/>
        </w:rPr>
      </w:pPr>
    </w:p>
    <w:p w14:paraId="1D23B1B2"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L’Administració ha d’abonar a l’empresa contractista els danys i perjudicis que efectivament se li causin de conformitat amb el previst en l’article 208.2 de la LCSP. L’abonament dels danys i perjudicis a l’empresa contractista només comprendrà els conceptes que s’indiquen en aquest precepte.</w:t>
      </w:r>
    </w:p>
    <w:p w14:paraId="7D64C410" w14:textId="77777777" w:rsidR="002972DF" w:rsidRDefault="002972DF" w:rsidP="002972DF">
      <w:pPr>
        <w:autoSpaceDE w:val="0"/>
        <w:autoSpaceDN w:val="0"/>
        <w:adjustRightInd w:val="0"/>
        <w:jc w:val="both"/>
        <w:rPr>
          <w:rFonts w:ascii="Arial" w:hAnsi="Arial" w:cs="Arial"/>
          <w:sz w:val="18"/>
          <w:szCs w:val="18"/>
        </w:rPr>
      </w:pPr>
    </w:p>
    <w:p w14:paraId="1DC2A82E" w14:textId="77777777" w:rsidR="002972DF" w:rsidRDefault="002972DF" w:rsidP="002972DF">
      <w:pPr>
        <w:autoSpaceDE w:val="0"/>
        <w:autoSpaceDN w:val="0"/>
        <w:adjustRightInd w:val="0"/>
        <w:jc w:val="both"/>
        <w:rPr>
          <w:rFonts w:ascii="Arial" w:hAnsi="Arial" w:cs="Arial"/>
          <w:b/>
          <w:sz w:val="18"/>
          <w:szCs w:val="18"/>
        </w:rPr>
      </w:pPr>
    </w:p>
    <w:p w14:paraId="4FBAA4AF" w14:textId="77777777" w:rsidR="002972DF" w:rsidRDefault="002972DF" w:rsidP="002972DF">
      <w:pPr>
        <w:autoSpaceDE w:val="0"/>
        <w:autoSpaceDN w:val="0"/>
        <w:adjustRightInd w:val="0"/>
        <w:jc w:val="both"/>
        <w:rPr>
          <w:rFonts w:ascii="Arial" w:hAnsi="Arial" w:cs="Arial"/>
          <w:sz w:val="18"/>
          <w:szCs w:val="18"/>
        </w:rPr>
      </w:pPr>
    </w:p>
    <w:p w14:paraId="464C9B5A" w14:textId="77777777" w:rsidR="002972DF" w:rsidRDefault="002972DF" w:rsidP="002972DF">
      <w:pPr>
        <w:keepNext/>
        <w:jc w:val="both"/>
        <w:outlineLvl w:val="0"/>
        <w:rPr>
          <w:rFonts w:ascii="Arial" w:hAnsi="Arial" w:cs="Arial"/>
          <w:b/>
          <w:kern w:val="28"/>
          <w:sz w:val="18"/>
          <w:szCs w:val="18"/>
        </w:rPr>
      </w:pPr>
      <w:bookmarkStart w:id="53" w:name="_Toc514873507"/>
      <w:r>
        <w:rPr>
          <w:rFonts w:ascii="Arial" w:hAnsi="Arial" w:cs="Arial"/>
          <w:b/>
          <w:kern w:val="28"/>
          <w:sz w:val="18"/>
          <w:szCs w:val="18"/>
        </w:rPr>
        <w:t>V. DISPOSICIONS RELATIVES A LA SUCCESSIÓ, LA CESSIÓ, LA SUBCONTRACTACIÓ I LA REVISIÓ DE PREUS DEL CONTRACTE</w:t>
      </w:r>
      <w:bookmarkEnd w:id="53"/>
    </w:p>
    <w:p w14:paraId="03F09401" w14:textId="77777777" w:rsidR="002972DF" w:rsidRDefault="002972DF" w:rsidP="002972DF">
      <w:pPr>
        <w:jc w:val="both"/>
        <w:rPr>
          <w:rFonts w:ascii="Arial" w:hAnsi="Arial" w:cs="Arial"/>
          <w:sz w:val="18"/>
          <w:szCs w:val="18"/>
          <w:lang w:eastAsia="es-ES"/>
        </w:rPr>
      </w:pPr>
    </w:p>
    <w:p w14:paraId="3F6AA8B4" w14:textId="77777777" w:rsidR="002972DF" w:rsidRDefault="002972DF" w:rsidP="002972DF">
      <w:pPr>
        <w:keepNext/>
        <w:jc w:val="both"/>
        <w:outlineLvl w:val="1"/>
        <w:rPr>
          <w:rFonts w:ascii="Arial" w:hAnsi="Arial" w:cs="Arial"/>
          <w:b/>
          <w:sz w:val="18"/>
          <w:szCs w:val="18"/>
        </w:rPr>
      </w:pPr>
      <w:bookmarkStart w:id="54" w:name="_Toc514873508"/>
      <w:r>
        <w:rPr>
          <w:rFonts w:ascii="Arial" w:hAnsi="Arial" w:cs="Arial"/>
          <w:b/>
          <w:sz w:val="18"/>
          <w:szCs w:val="18"/>
        </w:rPr>
        <w:t>Trenta-tresena. Successió i cessió del contracte</w:t>
      </w:r>
      <w:bookmarkEnd w:id="54"/>
    </w:p>
    <w:p w14:paraId="79D6E006" w14:textId="77777777" w:rsidR="002972DF" w:rsidRDefault="002972DF" w:rsidP="002972DF">
      <w:pPr>
        <w:autoSpaceDE w:val="0"/>
        <w:autoSpaceDN w:val="0"/>
        <w:adjustRightInd w:val="0"/>
        <w:jc w:val="both"/>
        <w:rPr>
          <w:rFonts w:ascii="Arial" w:hAnsi="Arial" w:cs="Arial"/>
          <w:b/>
          <w:bCs/>
          <w:sz w:val="18"/>
          <w:szCs w:val="18"/>
        </w:rPr>
      </w:pPr>
    </w:p>
    <w:p w14:paraId="435D2FD4"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33.1 </w:t>
      </w:r>
      <w:r>
        <w:rPr>
          <w:rFonts w:ascii="Arial" w:hAnsi="Arial" w:cs="Arial"/>
          <w:sz w:val="18"/>
          <w:szCs w:val="18"/>
        </w:rPr>
        <w:t>Successió en la persona del contractista:</w:t>
      </w:r>
    </w:p>
    <w:p w14:paraId="6900B659" w14:textId="77777777" w:rsidR="002972DF" w:rsidRDefault="002972DF" w:rsidP="002972DF">
      <w:pPr>
        <w:autoSpaceDE w:val="0"/>
        <w:autoSpaceDN w:val="0"/>
        <w:adjustRightInd w:val="0"/>
        <w:jc w:val="both"/>
        <w:rPr>
          <w:rFonts w:ascii="Arial" w:hAnsi="Arial" w:cs="Arial"/>
          <w:sz w:val="18"/>
          <w:szCs w:val="18"/>
        </w:rPr>
      </w:pPr>
    </w:p>
    <w:p w14:paraId="5B606878"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En el supòsit de fusió d’empreses en què participi la societat contractista, el contracte continuarà vigent amb l’entitat absorbent o amb la resultant de la fusió, que quedarà subrogada en tots els drets i obligacions que en dimanen.</w:t>
      </w:r>
    </w:p>
    <w:p w14:paraId="1C94B244" w14:textId="77777777" w:rsidR="002972DF" w:rsidRDefault="002972DF" w:rsidP="002972DF">
      <w:pPr>
        <w:autoSpaceDE w:val="0"/>
        <w:autoSpaceDN w:val="0"/>
        <w:adjustRightInd w:val="0"/>
        <w:jc w:val="both"/>
        <w:rPr>
          <w:rFonts w:ascii="Arial" w:hAnsi="Arial" w:cs="Arial"/>
          <w:sz w:val="18"/>
          <w:szCs w:val="18"/>
        </w:rPr>
      </w:pPr>
    </w:p>
    <w:p w14:paraId="0F87990C"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En supòsits d’escissió, aportació o transmissió d’empreses o branques d’activitat, el contracte continuarà amb l’entitat a la qual s’atribueixi el contracte, que quedarà subrogada en els drets i les obligacions que en dimanen, sempre que reuneixi les condicions de capacitat, absència de prohibició de contractar i la solvència exigida en acordar-se l’adjudicació del contracte o que les societats beneficiàries d’aquestes operacions i, en cas de subsistir, la societat de la qual provinguin el patrimoni, empreses o branques segregades, es responsabilitzin solidàriament de l’execució del contracte.</w:t>
      </w:r>
    </w:p>
    <w:p w14:paraId="600719A1" w14:textId="77777777" w:rsidR="002972DF" w:rsidRDefault="002972DF" w:rsidP="002972DF">
      <w:pPr>
        <w:autoSpaceDE w:val="0"/>
        <w:autoSpaceDN w:val="0"/>
        <w:adjustRightInd w:val="0"/>
        <w:jc w:val="both"/>
        <w:rPr>
          <w:rFonts w:ascii="Arial" w:hAnsi="Arial" w:cs="Arial"/>
          <w:sz w:val="18"/>
          <w:szCs w:val="18"/>
        </w:rPr>
      </w:pPr>
    </w:p>
    <w:p w14:paraId="0B6F1F24" w14:textId="77777777" w:rsidR="002972DF" w:rsidRDefault="002972DF" w:rsidP="002972DF">
      <w:pPr>
        <w:autoSpaceDE w:val="0"/>
        <w:autoSpaceDN w:val="0"/>
        <w:adjustRightInd w:val="0"/>
        <w:jc w:val="both"/>
        <w:rPr>
          <w:rFonts w:ascii="Arial" w:hAnsi="Arial" w:cs="Arial"/>
          <w:b/>
          <w:sz w:val="18"/>
          <w:szCs w:val="18"/>
        </w:rPr>
      </w:pPr>
      <w:r>
        <w:rPr>
          <w:rFonts w:ascii="Arial" w:hAnsi="Arial" w:cs="Arial"/>
          <w:b/>
          <w:sz w:val="18"/>
          <w:szCs w:val="18"/>
        </w:rPr>
        <w:t>L’empresa contractista ha de comunicar a l’òrgan de contractació la circumstància que s’hagi produït.</w:t>
      </w:r>
    </w:p>
    <w:p w14:paraId="410A5FE6" w14:textId="77777777" w:rsidR="002972DF" w:rsidRDefault="002972DF" w:rsidP="002972DF">
      <w:pPr>
        <w:autoSpaceDE w:val="0"/>
        <w:autoSpaceDN w:val="0"/>
        <w:adjustRightInd w:val="0"/>
        <w:jc w:val="both"/>
        <w:rPr>
          <w:rFonts w:ascii="Arial" w:hAnsi="Arial" w:cs="Arial"/>
          <w:sz w:val="18"/>
          <w:szCs w:val="18"/>
        </w:rPr>
      </w:pPr>
    </w:p>
    <w:p w14:paraId="460DE0C2"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En cas que l’empresa contractista sigui una UTE, quan tinguin lloc respecte d’alguna o algunes empreses integrants de la unió temporal operacions de fusió, escissió o transmissió de branca d’activitat, continuarà l’execució del contracte amb la unió temporal adjudicatària. En cas que la societat absorbent, la resultant de la fusió, la beneficiària de l’escissió o l’adquirent de la branca d’activitat, no siguin empreses integrants de la unió temporal, serà necessari que tinguin plena capacitat d’obrar, no estiguin incurses en prohibició de contractar i que es mantingui la solvència, la capacitat o classificació exigida.</w:t>
      </w:r>
    </w:p>
    <w:p w14:paraId="1D744307" w14:textId="77777777" w:rsidR="002972DF" w:rsidRDefault="002972DF" w:rsidP="002972DF">
      <w:pPr>
        <w:autoSpaceDE w:val="0"/>
        <w:autoSpaceDN w:val="0"/>
        <w:adjustRightInd w:val="0"/>
        <w:jc w:val="both"/>
        <w:rPr>
          <w:rFonts w:ascii="Arial" w:hAnsi="Arial" w:cs="Arial"/>
          <w:sz w:val="18"/>
          <w:szCs w:val="18"/>
        </w:rPr>
      </w:pPr>
    </w:p>
    <w:p w14:paraId="103C2123"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Si el contracte s’atribueix a una entitat diferent, la garantia definitiva es pot renovar o reemplaçar, a criteri de l’entitat atorgant, per una nova garantia que subscrigui la nova entitat, atenent al risc que suposi aquesta última entitat. En tot cas, l’antiga garantia definitiva conserva la seva vigència fins que estigui constituïda la nova garantia.</w:t>
      </w:r>
    </w:p>
    <w:p w14:paraId="6DCFFB07" w14:textId="77777777" w:rsidR="002972DF" w:rsidRDefault="002972DF" w:rsidP="002972DF">
      <w:pPr>
        <w:autoSpaceDE w:val="0"/>
        <w:autoSpaceDN w:val="0"/>
        <w:adjustRightInd w:val="0"/>
        <w:jc w:val="both"/>
        <w:rPr>
          <w:rFonts w:ascii="Arial" w:hAnsi="Arial" w:cs="Arial"/>
          <w:sz w:val="18"/>
          <w:szCs w:val="18"/>
        </w:rPr>
      </w:pPr>
    </w:p>
    <w:p w14:paraId="5EDE280A"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Si la subrogació no es pot produir perquè l’entitat a la qual s’hauria d’atribuir el contracte no reuneix les condicions de solvència necessàries, el contracte es resoldrà, considerant-se a tots els efectes com un supòsit de resolució per culpa de l’empresa contractista.</w:t>
      </w:r>
    </w:p>
    <w:p w14:paraId="0BB2E213" w14:textId="77777777" w:rsidR="002972DF" w:rsidRDefault="002972DF" w:rsidP="002972DF">
      <w:pPr>
        <w:autoSpaceDE w:val="0"/>
        <w:autoSpaceDN w:val="0"/>
        <w:adjustRightInd w:val="0"/>
        <w:jc w:val="both"/>
        <w:rPr>
          <w:rFonts w:ascii="Arial" w:hAnsi="Arial" w:cs="Arial"/>
          <w:sz w:val="18"/>
          <w:szCs w:val="18"/>
        </w:rPr>
      </w:pPr>
    </w:p>
    <w:p w14:paraId="6897AF98" w14:textId="77777777" w:rsidR="002972DF" w:rsidRDefault="002972DF" w:rsidP="002972DF">
      <w:pPr>
        <w:jc w:val="both"/>
        <w:rPr>
          <w:rFonts w:ascii="Arial" w:hAnsi="Arial" w:cs="Arial"/>
          <w:sz w:val="18"/>
          <w:szCs w:val="18"/>
          <w:lang w:eastAsia="es-ES"/>
        </w:rPr>
      </w:pPr>
      <w:r>
        <w:rPr>
          <w:rFonts w:ascii="Arial" w:hAnsi="Arial" w:cs="Arial"/>
          <w:b/>
          <w:bCs/>
          <w:sz w:val="18"/>
          <w:szCs w:val="18"/>
        </w:rPr>
        <w:t xml:space="preserve">33.2 </w:t>
      </w:r>
      <w:r>
        <w:rPr>
          <w:rFonts w:ascii="Arial" w:hAnsi="Arial" w:cs="Arial"/>
          <w:sz w:val="18"/>
          <w:szCs w:val="18"/>
        </w:rPr>
        <w:t>Cessió del contracte:</w:t>
      </w:r>
    </w:p>
    <w:p w14:paraId="1E383901" w14:textId="77777777" w:rsidR="002972DF" w:rsidRDefault="002972DF" w:rsidP="002972DF">
      <w:pPr>
        <w:jc w:val="both"/>
        <w:rPr>
          <w:rFonts w:ascii="Arial" w:hAnsi="Arial" w:cs="Arial"/>
          <w:sz w:val="18"/>
          <w:szCs w:val="18"/>
          <w:lang w:eastAsia="es-ES"/>
        </w:rPr>
      </w:pPr>
    </w:p>
    <w:p w14:paraId="6DEFAC95"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Els drets i les obligacions que dimanen d’aquest contracte es podran cedir per l’empresa contractista a una tercera persona, sempre que les qualitats tècniques o personals de qui cedeix no hagin estat raó determinant de l’adjudicació del contracte ni que de la cessió no en resulti una restricció efectiva de la competència en el mercat, quan es compleixin els requisits següents:</w:t>
      </w:r>
    </w:p>
    <w:p w14:paraId="1EBCCC70" w14:textId="77777777" w:rsidR="002972DF" w:rsidRDefault="002972DF" w:rsidP="002972DF">
      <w:pPr>
        <w:autoSpaceDE w:val="0"/>
        <w:autoSpaceDN w:val="0"/>
        <w:adjustRightInd w:val="0"/>
        <w:jc w:val="both"/>
        <w:rPr>
          <w:rFonts w:ascii="Arial" w:hAnsi="Arial" w:cs="Arial"/>
          <w:sz w:val="18"/>
          <w:szCs w:val="18"/>
        </w:rPr>
      </w:pPr>
    </w:p>
    <w:p w14:paraId="4BFBA55A" w14:textId="77777777" w:rsidR="002972DF" w:rsidRDefault="002972DF" w:rsidP="00F51AB9">
      <w:pPr>
        <w:numPr>
          <w:ilvl w:val="0"/>
          <w:numId w:val="30"/>
        </w:numPr>
        <w:autoSpaceDE w:val="0"/>
        <w:autoSpaceDN w:val="0"/>
        <w:adjustRightInd w:val="0"/>
        <w:ind w:left="0"/>
        <w:jc w:val="both"/>
        <w:rPr>
          <w:rFonts w:ascii="Arial" w:hAnsi="Arial" w:cs="Arial"/>
          <w:sz w:val="18"/>
          <w:szCs w:val="18"/>
        </w:rPr>
      </w:pPr>
      <w:r>
        <w:rPr>
          <w:rFonts w:ascii="Arial" w:hAnsi="Arial" w:cs="Arial"/>
          <w:sz w:val="18"/>
          <w:szCs w:val="18"/>
        </w:rPr>
        <w:t xml:space="preserve">L’òrgan de contractació autoritzi, de forma prèvia i expressa, la cessió. Si transcorre el termini de dos mesos sense que s’hagi notificat la resolució sobre la sol·licitud d’autorització de la cessió, aquesta s’entendrà atorgada per silenci administratiu. </w:t>
      </w:r>
    </w:p>
    <w:p w14:paraId="10033E2C" w14:textId="77777777" w:rsidR="002972DF" w:rsidRDefault="002972DF" w:rsidP="00F51AB9">
      <w:pPr>
        <w:numPr>
          <w:ilvl w:val="0"/>
          <w:numId w:val="30"/>
        </w:numPr>
        <w:autoSpaceDE w:val="0"/>
        <w:autoSpaceDN w:val="0"/>
        <w:adjustRightInd w:val="0"/>
        <w:ind w:left="0"/>
        <w:jc w:val="both"/>
        <w:rPr>
          <w:rFonts w:ascii="Arial" w:hAnsi="Arial" w:cs="Arial"/>
          <w:sz w:val="18"/>
          <w:szCs w:val="18"/>
        </w:rPr>
      </w:pPr>
      <w:r>
        <w:rPr>
          <w:rFonts w:ascii="Arial" w:hAnsi="Arial" w:cs="Arial"/>
          <w:sz w:val="18"/>
          <w:szCs w:val="18"/>
        </w:rPr>
        <w:t>L’empresa cedent tingui executat almenys un 20 per 100 de l’import del contracte. Aquest requisit no s’exigeix si la cessió es produeix trobant-se l’empresa contractista en concurs encara que s’hagi obert la fase de liquidació, o ha posat en coneixement del jutjat competent per a la declaració del concurs que ha iniciat negociacions per arribar a un acord de refinançament, o per obtenir adhesions a una proposta anticipada de conveni, en els termes que preveu la legislació concursal.</w:t>
      </w:r>
    </w:p>
    <w:p w14:paraId="6774D49B" w14:textId="77777777" w:rsidR="002972DF" w:rsidRDefault="002972DF" w:rsidP="00F51AB9">
      <w:pPr>
        <w:numPr>
          <w:ilvl w:val="0"/>
          <w:numId w:val="30"/>
        </w:numPr>
        <w:autoSpaceDE w:val="0"/>
        <w:autoSpaceDN w:val="0"/>
        <w:adjustRightInd w:val="0"/>
        <w:ind w:left="0"/>
        <w:jc w:val="both"/>
        <w:rPr>
          <w:rFonts w:ascii="Arial" w:hAnsi="Arial" w:cs="Arial"/>
          <w:sz w:val="18"/>
          <w:szCs w:val="18"/>
        </w:rPr>
      </w:pPr>
      <w:r>
        <w:rPr>
          <w:rFonts w:ascii="Arial" w:hAnsi="Arial" w:cs="Arial"/>
          <w:sz w:val="18"/>
          <w:szCs w:val="18"/>
        </w:rPr>
        <w:t>L’empresa cessionària tingui capacitat per contractar amb l’Administració, la solvència exigible en funció de la fase d’execució del contracte, i no estigui incursa en una causa de prohibició de contractar.</w:t>
      </w:r>
    </w:p>
    <w:p w14:paraId="080D281C" w14:textId="77777777" w:rsidR="002972DF" w:rsidRDefault="002972DF" w:rsidP="00F51AB9">
      <w:pPr>
        <w:numPr>
          <w:ilvl w:val="0"/>
          <w:numId w:val="30"/>
        </w:numPr>
        <w:autoSpaceDE w:val="0"/>
        <w:autoSpaceDN w:val="0"/>
        <w:adjustRightInd w:val="0"/>
        <w:ind w:left="0"/>
        <w:jc w:val="both"/>
        <w:rPr>
          <w:rFonts w:ascii="Arial" w:hAnsi="Arial" w:cs="Arial"/>
          <w:sz w:val="18"/>
          <w:szCs w:val="18"/>
        </w:rPr>
      </w:pPr>
      <w:r>
        <w:rPr>
          <w:rFonts w:ascii="Arial" w:hAnsi="Arial" w:cs="Arial"/>
          <w:sz w:val="18"/>
          <w:szCs w:val="18"/>
        </w:rPr>
        <w:t>La cessió es formalitzi, entre l’empresa adjudicatària i l’empresa cedent, en escriptura pública.</w:t>
      </w:r>
    </w:p>
    <w:p w14:paraId="7BC87FED" w14:textId="77777777" w:rsidR="002972DF" w:rsidRDefault="002972DF" w:rsidP="002972DF">
      <w:pPr>
        <w:autoSpaceDE w:val="0"/>
        <w:autoSpaceDN w:val="0"/>
        <w:adjustRightInd w:val="0"/>
        <w:jc w:val="both"/>
        <w:rPr>
          <w:rFonts w:ascii="Arial" w:hAnsi="Arial" w:cs="Arial"/>
          <w:sz w:val="18"/>
          <w:szCs w:val="18"/>
        </w:rPr>
      </w:pPr>
    </w:p>
    <w:p w14:paraId="55E0AB6C"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No es podrà autoritzar la cessió a una tercera persona quan la cessió suposi una alteració substancial de les característiques de l’empresa contractista si aquestes constitueixen un element essencial del contracte.</w:t>
      </w:r>
    </w:p>
    <w:p w14:paraId="271D1FAF" w14:textId="77777777" w:rsidR="002972DF" w:rsidRDefault="002972DF" w:rsidP="002972DF">
      <w:pPr>
        <w:jc w:val="both"/>
        <w:rPr>
          <w:rFonts w:ascii="Arial" w:hAnsi="Arial" w:cs="Arial"/>
          <w:i/>
          <w:iCs/>
          <w:sz w:val="18"/>
          <w:szCs w:val="18"/>
        </w:rPr>
      </w:pPr>
    </w:p>
    <w:p w14:paraId="23554110" w14:textId="77777777" w:rsidR="002972DF" w:rsidRDefault="002972DF" w:rsidP="002972DF">
      <w:pPr>
        <w:jc w:val="both"/>
        <w:rPr>
          <w:rFonts w:ascii="Arial" w:hAnsi="Arial" w:cs="Arial"/>
          <w:sz w:val="18"/>
          <w:szCs w:val="18"/>
          <w:lang w:eastAsia="es-ES"/>
        </w:rPr>
      </w:pPr>
      <w:r>
        <w:rPr>
          <w:rFonts w:ascii="Arial" w:hAnsi="Arial" w:cs="Arial"/>
          <w:sz w:val="18"/>
          <w:szCs w:val="18"/>
        </w:rPr>
        <w:t>L’empresa cessionària quedarà subrogada en tots els drets i les obligacions que correspondrien a l’empresa que cedeix el contracte.</w:t>
      </w:r>
    </w:p>
    <w:p w14:paraId="18ADB70A" w14:textId="77777777" w:rsidR="002972DF" w:rsidRDefault="002972DF" w:rsidP="002972DF">
      <w:pPr>
        <w:jc w:val="both"/>
        <w:rPr>
          <w:rFonts w:ascii="Arial" w:hAnsi="Arial" w:cs="Arial"/>
          <w:sz w:val="18"/>
          <w:szCs w:val="18"/>
        </w:rPr>
      </w:pPr>
    </w:p>
    <w:p w14:paraId="5B53C543" w14:textId="77777777" w:rsidR="002972DF" w:rsidRDefault="002972DF" w:rsidP="002972DF">
      <w:pPr>
        <w:keepNext/>
        <w:jc w:val="both"/>
        <w:outlineLvl w:val="1"/>
        <w:rPr>
          <w:rFonts w:ascii="Arial" w:hAnsi="Arial" w:cs="Arial"/>
          <w:b/>
          <w:sz w:val="18"/>
          <w:szCs w:val="18"/>
        </w:rPr>
      </w:pPr>
      <w:bookmarkStart w:id="55" w:name="_Toc514873509"/>
      <w:r>
        <w:rPr>
          <w:rFonts w:ascii="Arial" w:hAnsi="Arial" w:cs="Arial"/>
          <w:b/>
          <w:sz w:val="18"/>
          <w:szCs w:val="18"/>
        </w:rPr>
        <w:t>Trenta-quatrena. Subcontractació</w:t>
      </w:r>
      <w:bookmarkEnd w:id="55"/>
    </w:p>
    <w:p w14:paraId="37C371E2" w14:textId="77777777" w:rsidR="002972DF" w:rsidRDefault="002972DF" w:rsidP="002972DF">
      <w:pPr>
        <w:autoSpaceDE w:val="0"/>
        <w:autoSpaceDN w:val="0"/>
        <w:adjustRightInd w:val="0"/>
        <w:jc w:val="both"/>
        <w:rPr>
          <w:rFonts w:ascii="Arial" w:hAnsi="Arial" w:cs="Arial"/>
          <w:b/>
          <w:bCs/>
          <w:sz w:val="18"/>
          <w:szCs w:val="18"/>
        </w:rPr>
      </w:pPr>
    </w:p>
    <w:p w14:paraId="5FF4BD12"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34.1 </w:t>
      </w:r>
      <w:r>
        <w:rPr>
          <w:rFonts w:ascii="Arial" w:hAnsi="Arial" w:cs="Arial"/>
          <w:sz w:val="18"/>
          <w:szCs w:val="18"/>
        </w:rPr>
        <w:t>L’empresa contractista pot concertar amb altres empreses la realització parcial de la prestació objecte d’aquest contracte, llevat que la prestació o una part d’aquesta l’hagi d’executar directament l’empresa contractista d’acord amb el que es preveu en l’apartat S del quadre de característiques.</w:t>
      </w:r>
    </w:p>
    <w:p w14:paraId="4B0650CD" w14:textId="77777777" w:rsidR="002972DF" w:rsidRDefault="002972DF" w:rsidP="002972DF">
      <w:pPr>
        <w:autoSpaceDE w:val="0"/>
        <w:autoSpaceDN w:val="0"/>
        <w:adjustRightInd w:val="0"/>
        <w:jc w:val="both"/>
        <w:rPr>
          <w:rFonts w:ascii="Arial" w:hAnsi="Arial" w:cs="Arial"/>
          <w:i/>
          <w:iCs/>
          <w:sz w:val="18"/>
          <w:szCs w:val="18"/>
        </w:rPr>
      </w:pPr>
    </w:p>
    <w:p w14:paraId="4C56AC94"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34.2 </w:t>
      </w:r>
      <w:r>
        <w:rPr>
          <w:rFonts w:ascii="Arial" w:hAnsi="Arial" w:cs="Arial"/>
          <w:bCs/>
          <w:sz w:val="18"/>
          <w:szCs w:val="18"/>
        </w:rPr>
        <w:t xml:space="preserve">Si així s’indica en l’esmentat apartat del quadre de característiques o </w:t>
      </w:r>
      <w:r>
        <w:rPr>
          <w:rFonts w:ascii="Arial" w:hAnsi="Arial" w:cs="Arial"/>
          <w:snapToGrid w:val="0"/>
          <w:sz w:val="18"/>
          <w:szCs w:val="18"/>
          <w:lang w:eastAsia="es-ES"/>
        </w:rPr>
        <w:t>ho sol·licita l’Agència Catalana del Patrimoni Cultural</w:t>
      </w:r>
      <w:r>
        <w:rPr>
          <w:rFonts w:ascii="Arial" w:hAnsi="Arial" w:cs="Arial"/>
          <w:bCs/>
          <w:sz w:val="18"/>
          <w:szCs w:val="18"/>
        </w:rPr>
        <w:t>, l</w:t>
      </w:r>
      <w:r>
        <w:rPr>
          <w:rFonts w:ascii="Arial" w:hAnsi="Arial" w:cs="Arial"/>
          <w:sz w:val="18"/>
          <w:szCs w:val="18"/>
        </w:rPr>
        <w:t xml:space="preserve">es empreses licitadores han d’indicar en les seves ofertes la part del contracte que tinguin previst subcontractar, assenyalant el seu import i el nom o el perfil professional, definit per referència a les condicions de solvència professional o tècnica, dels subcontractistes a qui vagin a encomanar la seva </w:t>
      </w:r>
      <w:r>
        <w:rPr>
          <w:rFonts w:ascii="Arial" w:hAnsi="Arial" w:cs="Arial"/>
          <w:sz w:val="18"/>
          <w:szCs w:val="18"/>
        </w:rPr>
        <w:lastRenderedPageBreak/>
        <w:t>realització. En aquest cas, les empreses licitadores han d’indicar en el DEUC la intenció de subscriure subcontractes i, a més, han de facilitar la informació prevista en les seccions A i B de la part II (informació sobre l’operador econòmic i els  seus  representants)  i en la part  III (informació relativa als  motius d’exclusió) del DEUC respecte de cadascuna de les  empreses  que es té previst subcontractar. Tanmateix, les empreses licitadores que tinguin previst subcontractar, a més d’haver de facilitar la informació prevista en les parts del DEUC esmentades per cadascuna de les empreses subcontractistes, també hauran de facilitar en aquest moment la informació que requereix la part IV del DEUC relativa als criteris de selecció.</w:t>
      </w:r>
    </w:p>
    <w:p w14:paraId="34277705" w14:textId="77777777" w:rsidR="002972DF" w:rsidRDefault="002972DF" w:rsidP="002972DF">
      <w:pPr>
        <w:autoSpaceDE w:val="0"/>
        <w:autoSpaceDN w:val="0"/>
        <w:adjustRightInd w:val="0"/>
        <w:jc w:val="both"/>
        <w:rPr>
          <w:rFonts w:ascii="Arial" w:hAnsi="Arial" w:cs="Arial"/>
          <w:sz w:val="18"/>
          <w:szCs w:val="18"/>
        </w:rPr>
      </w:pPr>
    </w:p>
    <w:p w14:paraId="690DB8B4"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 xml:space="preserve">En el cas que les empreses contractistes vulguin subscriure contractes que no s’ajustin a allò indicat en l’oferta, aquests no es podran subscriure fins que transcorrin vint dies des que s’hagi cursat la notificació a l’òrgan de contractació i s’hagin aportat les justificacions a què es refereix el paràgraf següent, llevat que autoritzés expressament amb anterioritat o que es donés una situació justificada d’emergència o que exigís l’adopció de mesures urgents, excepte si l’Administració notifica dins d’aquest termini la seva oposició. </w:t>
      </w:r>
    </w:p>
    <w:p w14:paraId="4E73D2F1" w14:textId="77777777" w:rsidR="002972DF" w:rsidRDefault="002972DF" w:rsidP="002972DF">
      <w:pPr>
        <w:autoSpaceDE w:val="0"/>
        <w:autoSpaceDN w:val="0"/>
        <w:adjustRightInd w:val="0"/>
        <w:jc w:val="both"/>
        <w:rPr>
          <w:rFonts w:ascii="Arial" w:hAnsi="Arial" w:cs="Arial"/>
          <w:sz w:val="18"/>
          <w:szCs w:val="18"/>
        </w:rPr>
      </w:pPr>
    </w:p>
    <w:p w14:paraId="4C704390"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34.3 </w:t>
      </w:r>
      <w:r>
        <w:rPr>
          <w:rFonts w:ascii="Arial" w:hAnsi="Arial" w:cs="Arial"/>
          <w:snapToGrid w:val="0"/>
          <w:sz w:val="18"/>
          <w:szCs w:val="18"/>
          <w:lang w:eastAsia="es-ES"/>
        </w:rPr>
        <w:t>Tant si s’ha previst en el plec l’obligació de les empreses licitadores d’indicar en les seves ofertes la part del contracte que tinguin previst subcontractar, com si no s’opta per establir aquesta exigència, l</w:t>
      </w:r>
      <w:r>
        <w:rPr>
          <w:rFonts w:ascii="Arial" w:hAnsi="Arial" w:cs="Arial"/>
          <w:sz w:val="18"/>
          <w:szCs w:val="18"/>
        </w:rPr>
        <w:t xml:space="preserve">’empresa contractista ha de comunicar per escrit, després de l’adjudicació del contracte i, com a molt tard, quan iniciï la seva execució, a l’òrgan de contractació la intenció de subscriure subcontractes, indicant la part de la prestació que pretén subcontractar i la identitat, les dades de contacte i el representant o representants legals de l’empresa subcontractista, justificant suficientment l’aptitud d’aquesta per executar-la per referència als elements tècnics i humans de què disposa i a la seva experiència, i acreditant que no es troba incursa en prohibició de contractar. </w:t>
      </w:r>
    </w:p>
    <w:p w14:paraId="09DCC741" w14:textId="77777777" w:rsidR="002972DF" w:rsidRDefault="002972DF" w:rsidP="002972DF">
      <w:pPr>
        <w:autoSpaceDE w:val="0"/>
        <w:autoSpaceDN w:val="0"/>
        <w:adjustRightInd w:val="0"/>
        <w:jc w:val="both"/>
        <w:rPr>
          <w:rFonts w:ascii="Arial" w:hAnsi="Arial" w:cs="Arial"/>
          <w:sz w:val="18"/>
          <w:szCs w:val="18"/>
        </w:rPr>
      </w:pPr>
    </w:p>
    <w:p w14:paraId="75D4B737"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Si l’empresa subcontractista té la classificació adequada per realitzar la part del contracte objecte de la subcontractació, la comunicació d’aquesta circumstància és suficient per acreditar la seva aptitud.</w:t>
      </w:r>
    </w:p>
    <w:p w14:paraId="7C85B86E" w14:textId="77777777" w:rsidR="002972DF" w:rsidRDefault="002972DF" w:rsidP="002972DF">
      <w:pPr>
        <w:autoSpaceDE w:val="0"/>
        <w:autoSpaceDN w:val="0"/>
        <w:adjustRightInd w:val="0"/>
        <w:jc w:val="both"/>
        <w:rPr>
          <w:rFonts w:ascii="Arial" w:hAnsi="Arial" w:cs="Arial"/>
          <w:sz w:val="18"/>
          <w:szCs w:val="18"/>
        </w:rPr>
      </w:pPr>
    </w:p>
    <w:p w14:paraId="3101531E" w14:textId="77777777" w:rsidR="002972DF" w:rsidRDefault="002972DF" w:rsidP="002972DF">
      <w:pPr>
        <w:autoSpaceDE w:val="0"/>
        <w:autoSpaceDN w:val="0"/>
        <w:adjustRightInd w:val="0"/>
        <w:jc w:val="both"/>
        <w:rPr>
          <w:rFonts w:ascii="Arial" w:hAnsi="Arial" w:cs="Arial"/>
          <w:sz w:val="18"/>
          <w:szCs w:val="18"/>
        </w:rPr>
      </w:pPr>
      <w:r>
        <w:rPr>
          <w:rFonts w:ascii="Arial" w:hAnsi="Arial" w:cs="Arial"/>
          <w:iCs/>
          <w:sz w:val="18"/>
          <w:szCs w:val="18"/>
        </w:rPr>
        <w:t>En cas que s’hagi demanat a les empreses que indiquin la subcontractació en les ofertes, l’empresa contractista només haurà de proporcionar a l’òrgan de contractació la informació relativa a les empreses subcontractistes que no s’hagi indicat a través del DEUC presentat per cadascuna d’aquestes o que hagi variat.</w:t>
      </w:r>
    </w:p>
    <w:p w14:paraId="1ADE62D1" w14:textId="77777777" w:rsidR="002972DF" w:rsidRDefault="002972DF" w:rsidP="002972DF">
      <w:pPr>
        <w:autoSpaceDE w:val="0"/>
        <w:autoSpaceDN w:val="0"/>
        <w:adjustRightInd w:val="0"/>
        <w:jc w:val="both"/>
        <w:rPr>
          <w:rFonts w:ascii="Arial" w:hAnsi="Arial" w:cs="Arial"/>
          <w:sz w:val="18"/>
          <w:szCs w:val="18"/>
        </w:rPr>
      </w:pPr>
    </w:p>
    <w:p w14:paraId="6081B940"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34.4 </w:t>
      </w:r>
      <w:r>
        <w:rPr>
          <w:rFonts w:ascii="Arial" w:hAnsi="Arial" w:cs="Arial"/>
          <w:sz w:val="18"/>
          <w:szCs w:val="18"/>
        </w:rPr>
        <w:t>L’empresa contractista ha de notificar per escrit a l’òrgan de contractació qualsevol modificació que pateixi aquesta informació durant l’execució del contracte, i tota la informació necessària sobre els nous subcontractes.</w:t>
      </w:r>
    </w:p>
    <w:p w14:paraId="6BACB778" w14:textId="77777777" w:rsidR="002972DF" w:rsidRDefault="002972DF" w:rsidP="002972DF">
      <w:pPr>
        <w:autoSpaceDE w:val="0"/>
        <w:autoSpaceDN w:val="0"/>
        <w:adjustRightInd w:val="0"/>
        <w:jc w:val="both"/>
        <w:rPr>
          <w:rFonts w:ascii="Arial" w:hAnsi="Arial" w:cs="Arial"/>
          <w:sz w:val="18"/>
          <w:szCs w:val="18"/>
        </w:rPr>
      </w:pPr>
    </w:p>
    <w:p w14:paraId="5C077406"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34.5 </w:t>
      </w:r>
      <w:r>
        <w:rPr>
          <w:rFonts w:ascii="Arial" w:hAnsi="Arial" w:cs="Arial"/>
          <w:sz w:val="18"/>
          <w:szCs w:val="18"/>
        </w:rPr>
        <w:t>La subscripció de subcontractes està sotmesa al compliment dels requisits i circumstàncies regulades en l’article 215 de la LCSP.</w:t>
      </w:r>
    </w:p>
    <w:p w14:paraId="24FAE6B8" w14:textId="77777777" w:rsidR="002972DF" w:rsidRDefault="002972DF" w:rsidP="002972DF">
      <w:pPr>
        <w:autoSpaceDE w:val="0"/>
        <w:autoSpaceDN w:val="0"/>
        <w:adjustRightInd w:val="0"/>
        <w:jc w:val="both"/>
        <w:rPr>
          <w:rFonts w:ascii="Arial" w:hAnsi="Arial" w:cs="Arial"/>
          <w:sz w:val="18"/>
          <w:szCs w:val="18"/>
        </w:rPr>
      </w:pPr>
    </w:p>
    <w:p w14:paraId="4871E0D5"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34.6 </w:t>
      </w:r>
      <w:r>
        <w:rPr>
          <w:rFonts w:ascii="Arial" w:hAnsi="Arial" w:cs="Arial"/>
          <w:sz w:val="18"/>
          <w:szCs w:val="18"/>
        </w:rPr>
        <w:t>La infracció de les condicions establertes en aquesta clàusula i en l’article 215 de la LCSP per procedir a la subcontractació, així com la falta d’acreditació de l’aptitud de l’empresa subcontractista o de les circumstàncies determinants de la situació d’emergència o de les que fan urgent la subcontractació, té, en funció de la repercussió en l’execució del contracte, com a conseqüència la imposició de les penalitats establertes en l’apartat P.5 del quadre de característiques:</w:t>
      </w:r>
    </w:p>
    <w:p w14:paraId="53CB29DD"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a) La imposició al contractista d’una penalitat de fins a un 50 per 100 de l’import del subcontracte.</w:t>
      </w:r>
    </w:p>
    <w:p w14:paraId="3411DF00"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 xml:space="preserve">b) La resolució del contracte, sempre que es compleixin els requisits que estableix el segon paràgraf de la lletra f) de l’apartat 1 de l’article 211. </w:t>
      </w:r>
    </w:p>
    <w:p w14:paraId="2CA4C311" w14:textId="77777777" w:rsidR="002972DF" w:rsidRDefault="002972DF" w:rsidP="002972DF">
      <w:pPr>
        <w:autoSpaceDE w:val="0"/>
        <w:autoSpaceDN w:val="0"/>
        <w:adjustRightInd w:val="0"/>
        <w:jc w:val="both"/>
        <w:rPr>
          <w:rFonts w:ascii="Arial" w:hAnsi="Arial" w:cs="Arial"/>
          <w:b/>
          <w:bCs/>
          <w:sz w:val="18"/>
          <w:szCs w:val="18"/>
        </w:rPr>
      </w:pPr>
    </w:p>
    <w:p w14:paraId="47DC2244"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34.7 </w:t>
      </w:r>
      <w:r>
        <w:rPr>
          <w:rFonts w:ascii="Arial" w:hAnsi="Arial" w:cs="Arial"/>
          <w:sz w:val="18"/>
          <w:szCs w:val="18"/>
        </w:rPr>
        <w:t>Les empreses subcontractistes queden obligades només davant l’empresa contractista principal qui assumirà, per tant, la total responsabilitat de l’execució del contracte front a l’Administració, de conformitat amb aquest plec i amb els termes del contracte, inclòs el compliment de les obligacions en matèria mediambiental, social o laboral a què es refereix la clàusula vint-i-novena d’aquest plec. El coneixement que l’Administració tingui dels contractes subscrits o l’autorització que atorgui no alteren la responsabilitat exclusiva del contractista principal.</w:t>
      </w:r>
    </w:p>
    <w:p w14:paraId="631B624B" w14:textId="77777777" w:rsidR="002972DF" w:rsidRDefault="002972DF" w:rsidP="002972DF">
      <w:pPr>
        <w:autoSpaceDE w:val="0"/>
        <w:autoSpaceDN w:val="0"/>
        <w:adjustRightInd w:val="0"/>
        <w:jc w:val="both"/>
        <w:rPr>
          <w:rFonts w:ascii="Arial" w:hAnsi="Arial" w:cs="Arial"/>
          <w:sz w:val="18"/>
          <w:szCs w:val="18"/>
        </w:rPr>
      </w:pPr>
    </w:p>
    <w:p w14:paraId="2C96BE0D"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Les empreses subcontractistes no tenen acció directa davant de l’Administració contractant per les obligacions contretes amb elles per l’empresa contractista, com a conseqüència de l’execució del contracte principal i dels subcontractes.</w:t>
      </w:r>
    </w:p>
    <w:p w14:paraId="2E05B44B" w14:textId="77777777" w:rsidR="002972DF" w:rsidRDefault="002972DF" w:rsidP="002972DF">
      <w:pPr>
        <w:autoSpaceDE w:val="0"/>
        <w:autoSpaceDN w:val="0"/>
        <w:adjustRightInd w:val="0"/>
        <w:jc w:val="both"/>
        <w:rPr>
          <w:rFonts w:ascii="Arial" w:hAnsi="Arial" w:cs="Arial"/>
          <w:sz w:val="18"/>
          <w:szCs w:val="18"/>
        </w:rPr>
      </w:pPr>
    </w:p>
    <w:p w14:paraId="2BE2643C" w14:textId="77777777" w:rsidR="002972DF" w:rsidRDefault="002972DF" w:rsidP="002972DF">
      <w:pPr>
        <w:autoSpaceDE w:val="0"/>
        <w:autoSpaceDN w:val="0"/>
        <w:adjustRightInd w:val="0"/>
        <w:jc w:val="both"/>
        <w:rPr>
          <w:rFonts w:ascii="Arial" w:hAnsi="Arial" w:cs="Arial"/>
          <w:bCs/>
          <w:sz w:val="18"/>
          <w:szCs w:val="18"/>
        </w:rPr>
      </w:pPr>
      <w:r>
        <w:rPr>
          <w:rFonts w:ascii="Arial" w:hAnsi="Arial" w:cs="Arial"/>
          <w:bCs/>
          <w:sz w:val="18"/>
          <w:szCs w:val="18"/>
        </w:rPr>
        <w:t>Si així s’indica en l’apartat S del quadre de característiques, es poden efectuar pagaments directes als subcontractistes, d’acord amb la disposició addicional cinquanta-unena de la LCSP.</w:t>
      </w:r>
    </w:p>
    <w:p w14:paraId="272C141C" w14:textId="77777777" w:rsidR="002972DF" w:rsidRDefault="002972DF" w:rsidP="002972DF">
      <w:pPr>
        <w:autoSpaceDE w:val="0"/>
        <w:autoSpaceDN w:val="0"/>
        <w:adjustRightInd w:val="0"/>
        <w:jc w:val="both"/>
        <w:rPr>
          <w:rFonts w:ascii="Arial" w:hAnsi="Arial" w:cs="Arial"/>
          <w:i/>
          <w:iCs/>
          <w:sz w:val="18"/>
          <w:szCs w:val="18"/>
        </w:rPr>
      </w:pPr>
    </w:p>
    <w:p w14:paraId="610C467E"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34.8 </w:t>
      </w:r>
      <w:r>
        <w:rPr>
          <w:rFonts w:ascii="Arial" w:hAnsi="Arial" w:cs="Arial"/>
          <w:sz w:val="18"/>
          <w:szCs w:val="18"/>
        </w:rPr>
        <w:t>En cap cas l’empresa o les empreses contractistes poden concertar l’execució parcial del contracte amb persones inhabilitades per contractar d’acord amb l’ordenament jurídic o incurses en alguna de les causes de prohibició de contractar previstes en l’article 71 de la LCSP.</w:t>
      </w:r>
    </w:p>
    <w:p w14:paraId="2EF94530" w14:textId="77777777" w:rsidR="002972DF" w:rsidRDefault="002972DF" w:rsidP="002972DF">
      <w:pPr>
        <w:autoSpaceDE w:val="0"/>
        <w:autoSpaceDN w:val="0"/>
        <w:adjustRightInd w:val="0"/>
        <w:jc w:val="both"/>
        <w:rPr>
          <w:rFonts w:ascii="Arial" w:hAnsi="Arial" w:cs="Arial"/>
          <w:sz w:val="18"/>
          <w:szCs w:val="18"/>
        </w:rPr>
      </w:pPr>
    </w:p>
    <w:p w14:paraId="2BE00E1E"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lastRenderedPageBreak/>
        <w:t xml:space="preserve">34.9 </w:t>
      </w:r>
      <w:r>
        <w:rPr>
          <w:rFonts w:ascii="Arial" w:hAnsi="Arial" w:cs="Arial"/>
          <w:sz w:val="18"/>
          <w:szCs w:val="18"/>
        </w:rPr>
        <w:t>L’empresa contractista ha d’informar a qui exerceix la representació de les persones treballadores de la subcontractació, d’acord amb la legislació laboral.</w:t>
      </w:r>
    </w:p>
    <w:p w14:paraId="4D8A59E8" w14:textId="77777777" w:rsidR="002972DF" w:rsidRDefault="002972DF" w:rsidP="002972DF">
      <w:pPr>
        <w:autoSpaceDE w:val="0"/>
        <w:autoSpaceDN w:val="0"/>
        <w:adjustRightInd w:val="0"/>
        <w:jc w:val="both"/>
        <w:rPr>
          <w:rFonts w:ascii="Arial" w:hAnsi="Arial" w:cs="Arial"/>
          <w:sz w:val="18"/>
          <w:szCs w:val="18"/>
        </w:rPr>
      </w:pPr>
    </w:p>
    <w:p w14:paraId="4FA7FE49"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34.10 </w:t>
      </w:r>
      <w:r>
        <w:rPr>
          <w:rFonts w:ascii="Arial" w:hAnsi="Arial" w:cs="Arial"/>
          <w:sz w:val="18"/>
          <w:szCs w:val="18"/>
        </w:rPr>
        <w:t>Els subcontractes tenen en tot cas naturalesa privada.</w:t>
      </w:r>
    </w:p>
    <w:p w14:paraId="7AD30AA9"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 xml:space="preserve"> </w:t>
      </w:r>
    </w:p>
    <w:p w14:paraId="0D4CF4ED" w14:textId="77777777" w:rsidR="002972DF" w:rsidRDefault="002972DF" w:rsidP="002972DF">
      <w:pPr>
        <w:autoSpaceDE w:val="0"/>
        <w:autoSpaceDN w:val="0"/>
        <w:adjustRightInd w:val="0"/>
        <w:jc w:val="both"/>
        <w:rPr>
          <w:rFonts w:ascii="Arial" w:hAnsi="Arial" w:cs="Arial"/>
          <w:sz w:val="18"/>
          <w:szCs w:val="18"/>
        </w:rPr>
      </w:pPr>
      <w:r>
        <w:rPr>
          <w:rFonts w:ascii="Arial" w:hAnsi="Arial" w:cs="Arial"/>
          <w:b/>
          <w:bCs/>
          <w:sz w:val="18"/>
          <w:szCs w:val="18"/>
        </w:rPr>
        <w:t xml:space="preserve">34.11 </w:t>
      </w:r>
      <w:r>
        <w:rPr>
          <w:rFonts w:ascii="Arial" w:hAnsi="Arial" w:cs="Arial"/>
          <w:sz w:val="18"/>
          <w:szCs w:val="18"/>
        </w:rPr>
        <w:t>El pagament a les empreses subcontractistes i a les empreses subministradores es regeix pel que disposen els articles 216 i 217 de la LCSP.</w:t>
      </w:r>
    </w:p>
    <w:p w14:paraId="5C5CE191" w14:textId="77777777" w:rsidR="002972DF" w:rsidRDefault="002972DF" w:rsidP="002972DF">
      <w:pPr>
        <w:autoSpaceDE w:val="0"/>
        <w:autoSpaceDN w:val="0"/>
        <w:adjustRightInd w:val="0"/>
        <w:jc w:val="both"/>
        <w:rPr>
          <w:rFonts w:ascii="Arial" w:hAnsi="Arial" w:cs="Arial"/>
          <w:sz w:val="18"/>
          <w:szCs w:val="18"/>
        </w:rPr>
      </w:pPr>
    </w:p>
    <w:p w14:paraId="72465DBA"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En cas que el valor estimat del contracte superi els 5 milions d’euros i l’import de la subcontractació sigui igual o superior al 30 per cent del preu del contracte, l’Administració comprovarà el compliment estricte de pagament a les empreses subcontractistes i a les empreses subministradores per part de l’empresa contractista. A aquests efectes, l’empresa contractista haurà d’aportar, quan se li sol·liciti, relació detallada de les empreses subcontractistes o empreses subministradores amb especificació de les condicions relacionades amb el termini de pagament i haurà de presentar el justificant de compliment del pagament en termini. Aquestes obligacions tenen la consideració de condició especial d’execució, de manera que el seu incompliment pot comportar la imposició de les penalitats que es preveuen en la clàusula vint-i-tresena d’aquest plec, responent la garantia definitiva d’aquestes penalitats.</w:t>
      </w:r>
    </w:p>
    <w:p w14:paraId="1086918C" w14:textId="77777777" w:rsidR="002972DF" w:rsidRDefault="002972DF" w:rsidP="002972DF">
      <w:pPr>
        <w:autoSpaceDE w:val="0"/>
        <w:autoSpaceDN w:val="0"/>
        <w:adjustRightInd w:val="0"/>
        <w:jc w:val="both"/>
        <w:rPr>
          <w:rFonts w:ascii="Arial" w:hAnsi="Arial" w:cs="Arial"/>
          <w:sz w:val="18"/>
          <w:szCs w:val="18"/>
        </w:rPr>
      </w:pPr>
    </w:p>
    <w:p w14:paraId="158A6DC5" w14:textId="77777777" w:rsidR="002972DF" w:rsidRDefault="002972DF" w:rsidP="002972DF">
      <w:pPr>
        <w:keepNext/>
        <w:jc w:val="both"/>
        <w:outlineLvl w:val="1"/>
        <w:rPr>
          <w:rFonts w:ascii="Arial" w:hAnsi="Arial" w:cs="Arial"/>
          <w:b/>
          <w:sz w:val="18"/>
          <w:szCs w:val="18"/>
        </w:rPr>
      </w:pPr>
      <w:bookmarkStart w:id="56" w:name="_Toc514873510"/>
      <w:r>
        <w:rPr>
          <w:rFonts w:ascii="Arial" w:hAnsi="Arial" w:cs="Arial"/>
          <w:b/>
          <w:sz w:val="18"/>
          <w:szCs w:val="18"/>
        </w:rPr>
        <w:t>Trenta-cinquena. Revisió de preus</w:t>
      </w:r>
      <w:bookmarkEnd w:id="56"/>
    </w:p>
    <w:p w14:paraId="7AA1E419" w14:textId="77777777" w:rsidR="002972DF" w:rsidRDefault="002972DF" w:rsidP="002972DF">
      <w:pPr>
        <w:autoSpaceDE w:val="0"/>
        <w:autoSpaceDN w:val="0"/>
        <w:adjustRightInd w:val="0"/>
        <w:jc w:val="both"/>
        <w:rPr>
          <w:rFonts w:ascii="Arial" w:hAnsi="Arial" w:cs="Arial"/>
          <w:b/>
          <w:bCs/>
          <w:sz w:val="18"/>
          <w:szCs w:val="18"/>
        </w:rPr>
      </w:pPr>
    </w:p>
    <w:p w14:paraId="2FB88280"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La revisió de preus aplicable a aquest contracte es detalla en l’</w:t>
      </w:r>
      <w:r>
        <w:rPr>
          <w:rFonts w:ascii="Arial" w:hAnsi="Arial" w:cs="Arial"/>
          <w:bCs/>
          <w:sz w:val="18"/>
          <w:szCs w:val="18"/>
        </w:rPr>
        <w:t>apartat T del quadre de característiques</w:t>
      </w:r>
      <w:r>
        <w:rPr>
          <w:rFonts w:ascii="Arial" w:hAnsi="Arial" w:cs="Arial"/>
          <w:sz w:val="18"/>
          <w:szCs w:val="18"/>
        </w:rPr>
        <w:t>. La revisió de preus només serà procedent quan el contracte s’hagi executat, almenys, en un 20% del seu import i hagin transcorregut dos anys des de la seva formalització.</w:t>
      </w:r>
    </w:p>
    <w:p w14:paraId="5473463C" w14:textId="77777777" w:rsidR="002972DF" w:rsidRDefault="002972DF" w:rsidP="002972DF">
      <w:pPr>
        <w:autoSpaceDE w:val="0"/>
        <w:autoSpaceDN w:val="0"/>
        <w:adjustRightInd w:val="0"/>
        <w:jc w:val="both"/>
        <w:rPr>
          <w:rFonts w:ascii="Arial" w:hAnsi="Arial" w:cs="Arial"/>
          <w:sz w:val="18"/>
          <w:szCs w:val="18"/>
        </w:rPr>
      </w:pPr>
    </w:p>
    <w:p w14:paraId="655A4E8D"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L’import de les revisions que siguin procedents es farà efectiu, d’ofici, mitjançant l’abonament o el descompte corresponent en les certificacions o pagaments parcials.</w:t>
      </w:r>
    </w:p>
    <w:p w14:paraId="5484607F" w14:textId="77777777" w:rsidR="002972DF" w:rsidRDefault="002972DF" w:rsidP="002972DF">
      <w:pPr>
        <w:autoSpaceDE w:val="0"/>
        <w:autoSpaceDN w:val="0"/>
        <w:adjustRightInd w:val="0"/>
        <w:jc w:val="both"/>
        <w:rPr>
          <w:rFonts w:ascii="Arial" w:hAnsi="Arial" w:cs="Arial"/>
          <w:sz w:val="18"/>
          <w:szCs w:val="18"/>
        </w:rPr>
      </w:pPr>
    </w:p>
    <w:p w14:paraId="7576C9D7" w14:textId="77777777" w:rsidR="002972DF" w:rsidRDefault="002972DF" w:rsidP="002972DF">
      <w:pPr>
        <w:keepNext/>
        <w:jc w:val="both"/>
        <w:outlineLvl w:val="0"/>
        <w:rPr>
          <w:rFonts w:ascii="Arial" w:hAnsi="Arial" w:cs="Arial"/>
          <w:b/>
          <w:kern w:val="28"/>
          <w:sz w:val="18"/>
          <w:szCs w:val="18"/>
        </w:rPr>
      </w:pPr>
      <w:bookmarkStart w:id="57" w:name="_Toc514873511"/>
      <w:r>
        <w:rPr>
          <w:rFonts w:ascii="Arial" w:hAnsi="Arial" w:cs="Arial"/>
          <w:b/>
          <w:kern w:val="28"/>
          <w:sz w:val="18"/>
          <w:szCs w:val="18"/>
        </w:rPr>
        <w:t>VI. DISPOSICIONS RELATIVES A L’EXTINCIÓ DEL CONTRACTE</w:t>
      </w:r>
      <w:bookmarkEnd w:id="57"/>
    </w:p>
    <w:p w14:paraId="692A37E9" w14:textId="77777777" w:rsidR="002972DF" w:rsidRDefault="002972DF" w:rsidP="002972DF">
      <w:pPr>
        <w:autoSpaceDE w:val="0"/>
        <w:autoSpaceDN w:val="0"/>
        <w:adjustRightInd w:val="0"/>
        <w:jc w:val="both"/>
        <w:rPr>
          <w:rFonts w:ascii="Arial" w:hAnsi="Arial" w:cs="Arial"/>
          <w:b/>
          <w:bCs/>
          <w:sz w:val="18"/>
          <w:szCs w:val="18"/>
        </w:rPr>
      </w:pPr>
    </w:p>
    <w:p w14:paraId="13AFDAC3" w14:textId="77777777" w:rsidR="002972DF" w:rsidRDefault="002972DF" w:rsidP="002972DF">
      <w:pPr>
        <w:keepNext/>
        <w:jc w:val="both"/>
        <w:outlineLvl w:val="1"/>
        <w:rPr>
          <w:rFonts w:ascii="Arial" w:hAnsi="Arial" w:cs="Arial"/>
          <w:b/>
          <w:sz w:val="18"/>
          <w:szCs w:val="18"/>
        </w:rPr>
      </w:pPr>
      <w:bookmarkStart w:id="58" w:name="_Toc514873512"/>
      <w:r>
        <w:rPr>
          <w:rFonts w:ascii="Arial" w:hAnsi="Arial" w:cs="Arial"/>
          <w:b/>
          <w:sz w:val="18"/>
          <w:szCs w:val="18"/>
        </w:rPr>
        <w:t>Trenta-sisena. Recepció i liquidació</w:t>
      </w:r>
      <w:bookmarkEnd w:id="58"/>
    </w:p>
    <w:p w14:paraId="5C681AA5" w14:textId="77777777" w:rsidR="002972DF" w:rsidRDefault="002972DF" w:rsidP="002972DF">
      <w:pPr>
        <w:autoSpaceDE w:val="0"/>
        <w:autoSpaceDN w:val="0"/>
        <w:adjustRightInd w:val="0"/>
        <w:jc w:val="both"/>
        <w:rPr>
          <w:rFonts w:ascii="Arial" w:hAnsi="Arial" w:cs="Arial"/>
          <w:b/>
          <w:bCs/>
          <w:sz w:val="18"/>
          <w:szCs w:val="18"/>
        </w:rPr>
      </w:pPr>
    </w:p>
    <w:p w14:paraId="20D30170"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 xml:space="preserve">La recepció i la liquidació del contracte es realitzarà conforme al que disposen els articles 210 </w:t>
      </w:r>
      <w:r>
        <w:rPr>
          <w:rFonts w:ascii="Arial" w:hAnsi="Arial" w:cs="Arial"/>
          <w:b/>
          <w:sz w:val="18"/>
          <w:szCs w:val="18"/>
        </w:rPr>
        <w:t>i 300 i següents</w:t>
      </w:r>
      <w:r>
        <w:rPr>
          <w:rFonts w:ascii="Arial" w:hAnsi="Arial" w:cs="Arial"/>
          <w:sz w:val="18"/>
          <w:szCs w:val="18"/>
        </w:rPr>
        <w:t xml:space="preserve"> de la LCSP i l’article 204 del RGLCAP.</w:t>
      </w:r>
    </w:p>
    <w:p w14:paraId="59EAE2D4" w14:textId="77777777" w:rsidR="002972DF" w:rsidRDefault="002972DF" w:rsidP="002972DF">
      <w:pPr>
        <w:autoSpaceDE w:val="0"/>
        <w:autoSpaceDN w:val="0"/>
        <w:adjustRightInd w:val="0"/>
        <w:jc w:val="both"/>
        <w:rPr>
          <w:rFonts w:ascii="Arial" w:hAnsi="Arial" w:cs="Arial"/>
          <w:sz w:val="18"/>
          <w:szCs w:val="18"/>
        </w:rPr>
      </w:pPr>
    </w:p>
    <w:p w14:paraId="230CC140"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L’Administració determinarà si la prestació realitzada per l’empresa contractista s’ajusta a les prescripcions establertes per a la seva execució i compliment i, si escau, requerirà la realització de les prestacions contractades i l’esmena dels defectes observats amb ocasió de la seva recepció.</w:t>
      </w:r>
    </w:p>
    <w:p w14:paraId="3B5E6CBF" w14:textId="77777777" w:rsidR="002972DF" w:rsidRDefault="002972DF" w:rsidP="002972DF">
      <w:pPr>
        <w:autoSpaceDE w:val="0"/>
        <w:autoSpaceDN w:val="0"/>
        <w:adjustRightInd w:val="0"/>
        <w:jc w:val="both"/>
        <w:rPr>
          <w:rFonts w:ascii="Arial" w:hAnsi="Arial" w:cs="Arial"/>
          <w:sz w:val="18"/>
          <w:szCs w:val="18"/>
        </w:rPr>
      </w:pPr>
    </w:p>
    <w:p w14:paraId="307EB394" w14:textId="77777777" w:rsidR="002972DF" w:rsidRDefault="002972DF" w:rsidP="002972DF">
      <w:pPr>
        <w:autoSpaceDE w:val="0"/>
        <w:autoSpaceDN w:val="0"/>
        <w:adjustRightInd w:val="0"/>
        <w:jc w:val="both"/>
        <w:rPr>
          <w:rFonts w:ascii="Arial" w:hAnsi="Arial" w:cs="Arial"/>
          <w:b/>
          <w:sz w:val="18"/>
          <w:szCs w:val="18"/>
        </w:rPr>
      </w:pPr>
      <w:r>
        <w:rPr>
          <w:rFonts w:ascii="Arial" w:hAnsi="Arial" w:cs="Arial"/>
          <w:b/>
          <w:sz w:val="18"/>
          <w:szCs w:val="18"/>
        </w:rPr>
        <w:t>Si els treballs efectuats no s’adeqüen a la prestació contractada, com a conseqüència de vicis o defectes imputables a l’empresa contractista, podrà rebutjar-la de manera que quedarà exempta de l’obligació de pagament o tindrà dret, si escau, a la recuperació del preu satisfet.</w:t>
      </w:r>
    </w:p>
    <w:p w14:paraId="07BC0697" w14:textId="77777777" w:rsidR="002972DF" w:rsidRDefault="002972DF" w:rsidP="002972DF">
      <w:pPr>
        <w:autoSpaceDE w:val="0"/>
        <w:autoSpaceDN w:val="0"/>
        <w:adjustRightInd w:val="0"/>
        <w:jc w:val="both"/>
        <w:rPr>
          <w:rFonts w:ascii="Arial" w:hAnsi="Arial" w:cs="Arial"/>
          <w:sz w:val="18"/>
          <w:szCs w:val="18"/>
        </w:rPr>
      </w:pPr>
    </w:p>
    <w:p w14:paraId="53558FD1" w14:textId="77777777" w:rsidR="002972DF" w:rsidRDefault="002972DF" w:rsidP="002972DF">
      <w:pPr>
        <w:autoSpaceDE w:val="0"/>
        <w:autoSpaceDN w:val="0"/>
        <w:adjustRightInd w:val="0"/>
        <w:jc w:val="both"/>
        <w:rPr>
          <w:rFonts w:ascii="Arial" w:hAnsi="Arial" w:cs="Arial"/>
          <w:iCs/>
          <w:sz w:val="18"/>
          <w:szCs w:val="18"/>
        </w:rPr>
      </w:pPr>
      <w:r>
        <w:rPr>
          <w:rFonts w:ascii="Arial" w:hAnsi="Arial" w:cs="Arial"/>
          <w:iCs/>
          <w:sz w:val="18"/>
          <w:szCs w:val="18"/>
        </w:rPr>
        <w:t>Els contractes de mera activitat o de mitjans s’extingiran pel compliment del termini inicialment previst o les pròrrogues acordades, sense perjudici de la prerrogativa de l’Administració de depurar la responsabilitat del contractista per qualsevol eventual incompliment detectat amb posterioritat.</w:t>
      </w:r>
    </w:p>
    <w:p w14:paraId="147B3146" w14:textId="77777777" w:rsidR="002972DF" w:rsidRDefault="002972DF" w:rsidP="002972DF">
      <w:pPr>
        <w:autoSpaceDE w:val="0"/>
        <w:autoSpaceDN w:val="0"/>
        <w:adjustRightInd w:val="0"/>
        <w:jc w:val="both"/>
        <w:rPr>
          <w:rFonts w:ascii="Arial" w:hAnsi="Arial" w:cs="Arial"/>
          <w:i/>
          <w:iCs/>
          <w:sz w:val="18"/>
          <w:szCs w:val="18"/>
        </w:rPr>
      </w:pPr>
    </w:p>
    <w:p w14:paraId="551E16EE" w14:textId="77777777" w:rsidR="002972DF" w:rsidRDefault="002972DF" w:rsidP="00BC703A">
      <w:pPr>
        <w:autoSpaceDE w:val="0"/>
        <w:autoSpaceDN w:val="0"/>
        <w:adjustRightInd w:val="0"/>
        <w:jc w:val="both"/>
        <w:rPr>
          <w:rFonts w:ascii="Arial" w:hAnsi="Arial" w:cs="Arial"/>
          <w:b/>
          <w:sz w:val="18"/>
          <w:szCs w:val="18"/>
        </w:rPr>
      </w:pPr>
      <w:r>
        <w:rPr>
          <w:rFonts w:ascii="Arial" w:hAnsi="Arial" w:cs="Arial"/>
          <w:sz w:val="18"/>
          <w:szCs w:val="18"/>
        </w:rPr>
        <w:t xml:space="preserve">A més, </w:t>
      </w:r>
      <w:r>
        <w:rPr>
          <w:rFonts w:ascii="Arial" w:hAnsi="Arial" w:cs="Arial"/>
          <w:b/>
          <w:sz w:val="18"/>
          <w:szCs w:val="18"/>
        </w:rPr>
        <w:t>les unitats de recepció del contracte comprovaran el compliment efectiu de les condicions especials d’execució i de les clàusules contractuals que estableixen obligacions de l’ús del català i en matèria social, mediambiental o d’innovació, fent-ne referència expressa en els certificats de recepció i de correcta execució.</w:t>
      </w:r>
    </w:p>
    <w:p w14:paraId="7E6293C1" w14:textId="77777777" w:rsidR="002972DF" w:rsidRDefault="002972DF" w:rsidP="002972DF">
      <w:pPr>
        <w:autoSpaceDE w:val="0"/>
        <w:autoSpaceDN w:val="0"/>
        <w:adjustRightInd w:val="0"/>
        <w:jc w:val="both"/>
        <w:rPr>
          <w:rFonts w:ascii="Arial" w:hAnsi="Arial" w:cs="Arial"/>
          <w:sz w:val="18"/>
          <w:szCs w:val="18"/>
        </w:rPr>
      </w:pPr>
    </w:p>
    <w:p w14:paraId="26CB5783" w14:textId="77777777" w:rsidR="002972DF" w:rsidRDefault="002972DF" w:rsidP="002972DF">
      <w:pPr>
        <w:keepNext/>
        <w:jc w:val="both"/>
        <w:outlineLvl w:val="1"/>
        <w:rPr>
          <w:rFonts w:ascii="Arial" w:hAnsi="Arial" w:cs="Arial"/>
          <w:b/>
          <w:sz w:val="18"/>
          <w:szCs w:val="18"/>
        </w:rPr>
      </w:pPr>
      <w:bookmarkStart w:id="59" w:name="_Toc514873513"/>
      <w:r>
        <w:rPr>
          <w:rFonts w:ascii="Arial" w:hAnsi="Arial" w:cs="Arial"/>
          <w:b/>
          <w:sz w:val="18"/>
          <w:szCs w:val="18"/>
        </w:rPr>
        <w:t>Trenta-setena. Termini de garantia i devolució o cancel·lació de la garantia definitiva</w:t>
      </w:r>
      <w:bookmarkEnd w:id="59"/>
    </w:p>
    <w:p w14:paraId="61E914EE" w14:textId="77777777" w:rsidR="002972DF" w:rsidRDefault="002972DF" w:rsidP="002972DF">
      <w:pPr>
        <w:autoSpaceDE w:val="0"/>
        <w:autoSpaceDN w:val="0"/>
        <w:adjustRightInd w:val="0"/>
        <w:jc w:val="both"/>
        <w:rPr>
          <w:rFonts w:ascii="Arial" w:hAnsi="Arial" w:cs="Arial"/>
          <w:b/>
          <w:bCs/>
          <w:sz w:val="18"/>
          <w:szCs w:val="18"/>
        </w:rPr>
      </w:pPr>
    </w:p>
    <w:p w14:paraId="45D4CE38"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El termini de garantia és l’assenyalat en l’</w:t>
      </w:r>
      <w:r>
        <w:rPr>
          <w:rFonts w:ascii="Arial" w:hAnsi="Arial" w:cs="Arial"/>
          <w:bCs/>
          <w:sz w:val="18"/>
          <w:szCs w:val="18"/>
        </w:rPr>
        <w:t xml:space="preserve">apartat U del quadre de característiques </w:t>
      </w:r>
      <w:r>
        <w:rPr>
          <w:rFonts w:ascii="Arial" w:hAnsi="Arial" w:cs="Arial"/>
          <w:sz w:val="18"/>
          <w:szCs w:val="18"/>
        </w:rPr>
        <w:t>i començarà a computar a partir de la recepció dels serveis.</w:t>
      </w:r>
    </w:p>
    <w:p w14:paraId="0FF8196E" w14:textId="77777777" w:rsidR="002972DF" w:rsidRDefault="002972DF" w:rsidP="002972DF">
      <w:pPr>
        <w:autoSpaceDE w:val="0"/>
        <w:autoSpaceDN w:val="0"/>
        <w:adjustRightInd w:val="0"/>
        <w:jc w:val="both"/>
        <w:rPr>
          <w:rFonts w:ascii="Arial" w:hAnsi="Arial" w:cs="Arial"/>
          <w:sz w:val="18"/>
          <w:szCs w:val="18"/>
        </w:rPr>
      </w:pPr>
    </w:p>
    <w:p w14:paraId="3BF457B2"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Si durant el termini de garantia s’acredita l’existència de vicis o defectes en els treballs efectuats, es reclamarà a l’empresa contractista que els esmeni.</w:t>
      </w:r>
    </w:p>
    <w:p w14:paraId="27D50D20" w14:textId="77777777" w:rsidR="002972DF" w:rsidRDefault="002972DF" w:rsidP="002972DF">
      <w:pPr>
        <w:autoSpaceDE w:val="0"/>
        <w:autoSpaceDN w:val="0"/>
        <w:adjustRightInd w:val="0"/>
        <w:jc w:val="both"/>
        <w:rPr>
          <w:rFonts w:ascii="Arial" w:hAnsi="Arial" w:cs="Arial"/>
          <w:sz w:val="18"/>
          <w:szCs w:val="18"/>
        </w:rPr>
      </w:pPr>
    </w:p>
    <w:p w14:paraId="336546B6"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Un cop s’hagin acomplert per l’empresa contractista les obligacions derivades del contracte, si no hi ha responsabilitats que hagin d’exercitar-se sobre la garantia definitiva i transcorregut el termini de garantia, es dictarà d’ofici l’acord de devolució o cancel·lació de la garantia definitiva, d’acord amb el que estableix l’article 111 de la LCSP.</w:t>
      </w:r>
    </w:p>
    <w:p w14:paraId="4F5695E6" w14:textId="6453D64F" w:rsidR="002972DF" w:rsidRDefault="002972DF" w:rsidP="002972DF">
      <w:pPr>
        <w:autoSpaceDE w:val="0"/>
        <w:autoSpaceDN w:val="0"/>
        <w:adjustRightInd w:val="0"/>
        <w:jc w:val="both"/>
        <w:rPr>
          <w:rFonts w:ascii="Arial" w:hAnsi="Arial" w:cs="Arial"/>
          <w:sz w:val="18"/>
          <w:szCs w:val="18"/>
        </w:rPr>
      </w:pPr>
    </w:p>
    <w:p w14:paraId="7F517295" w14:textId="77777777" w:rsidR="009A512F" w:rsidRDefault="009A512F" w:rsidP="002972DF">
      <w:pPr>
        <w:autoSpaceDE w:val="0"/>
        <w:autoSpaceDN w:val="0"/>
        <w:adjustRightInd w:val="0"/>
        <w:jc w:val="both"/>
        <w:rPr>
          <w:rFonts w:ascii="Arial" w:hAnsi="Arial" w:cs="Arial"/>
          <w:sz w:val="18"/>
          <w:szCs w:val="18"/>
        </w:rPr>
      </w:pPr>
    </w:p>
    <w:p w14:paraId="47C173F8" w14:textId="77777777" w:rsidR="002972DF" w:rsidRDefault="002972DF" w:rsidP="002972DF">
      <w:pPr>
        <w:keepNext/>
        <w:jc w:val="both"/>
        <w:outlineLvl w:val="1"/>
        <w:rPr>
          <w:rFonts w:ascii="Arial" w:hAnsi="Arial" w:cs="Arial"/>
          <w:b/>
          <w:sz w:val="18"/>
          <w:szCs w:val="18"/>
        </w:rPr>
      </w:pPr>
      <w:bookmarkStart w:id="60" w:name="_Toc514873514"/>
      <w:r>
        <w:rPr>
          <w:rFonts w:ascii="Arial" w:hAnsi="Arial" w:cs="Arial"/>
          <w:b/>
          <w:sz w:val="18"/>
          <w:szCs w:val="18"/>
        </w:rPr>
        <w:lastRenderedPageBreak/>
        <w:t>Trenta-vuitena. Resolució del contracte</w:t>
      </w:r>
      <w:bookmarkEnd w:id="60"/>
    </w:p>
    <w:p w14:paraId="638ABBA5" w14:textId="77777777" w:rsidR="002972DF" w:rsidRDefault="002972DF" w:rsidP="002972DF">
      <w:pPr>
        <w:autoSpaceDE w:val="0"/>
        <w:autoSpaceDN w:val="0"/>
        <w:adjustRightInd w:val="0"/>
        <w:jc w:val="both"/>
        <w:rPr>
          <w:rFonts w:ascii="Arial" w:hAnsi="Arial" w:cs="Arial"/>
          <w:b/>
          <w:bCs/>
          <w:sz w:val="18"/>
          <w:szCs w:val="18"/>
        </w:rPr>
      </w:pPr>
    </w:p>
    <w:p w14:paraId="5C4D9EE1"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Són causes de resolució del contracte les següents:</w:t>
      </w:r>
    </w:p>
    <w:p w14:paraId="28D4F3D5" w14:textId="77777777" w:rsidR="002972DF" w:rsidRDefault="002972DF" w:rsidP="002972DF">
      <w:pPr>
        <w:autoSpaceDE w:val="0"/>
        <w:autoSpaceDN w:val="0"/>
        <w:adjustRightInd w:val="0"/>
        <w:jc w:val="both"/>
        <w:rPr>
          <w:rFonts w:ascii="Arial" w:hAnsi="Arial" w:cs="Arial"/>
          <w:sz w:val="18"/>
          <w:szCs w:val="18"/>
        </w:rPr>
      </w:pPr>
    </w:p>
    <w:p w14:paraId="0C9B00E8" w14:textId="77777777" w:rsidR="002972DF" w:rsidRDefault="002972DF" w:rsidP="00F51AB9">
      <w:pPr>
        <w:numPr>
          <w:ilvl w:val="0"/>
          <w:numId w:val="31"/>
        </w:numPr>
        <w:autoSpaceDE w:val="0"/>
        <w:autoSpaceDN w:val="0"/>
        <w:adjustRightInd w:val="0"/>
        <w:ind w:left="0"/>
        <w:jc w:val="both"/>
        <w:rPr>
          <w:rFonts w:ascii="Arial" w:hAnsi="Arial" w:cs="Arial"/>
          <w:sz w:val="18"/>
          <w:szCs w:val="18"/>
        </w:rPr>
      </w:pPr>
      <w:r>
        <w:rPr>
          <w:rFonts w:ascii="Arial" w:hAnsi="Arial" w:cs="Arial"/>
          <w:sz w:val="18"/>
          <w:szCs w:val="18"/>
        </w:rPr>
        <w:t>La mort o incapacitat sobrevinguda del contractista individual o l’extinció de la personalitat jurídica de la societat contractista, sense perjudici del que preveu l’article 98 relatiu a la successió del contractista.</w:t>
      </w:r>
    </w:p>
    <w:p w14:paraId="317E858C" w14:textId="77777777" w:rsidR="002972DF" w:rsidRDefault="002972DF" w:rsidP="00F51AB9">
      <w:pPr>
        <w:numPr>
          <w:ilvl w:val="0"/>
          <w:numId w:val="31"/>
        </w:numPr>
        <w:autoSpaceDE w:val="0"/>
        <w:autoSpaceDN w:val="0"/>
        <w:adjustRightInd w:val="0"/>
        <w:ind w:left="0"/>
        <w:jc w:val="both"/>
        <w:rPr>
          <w:rFonts w:ascii="Arial" w:hAnsi="Arial" w:cs="Arial"/>
          <w:sz w:val="18"/>
          <w:szCs w:val="18"/>
        </w:rPr>
      </w:pPr>
      <w:r>
        <w:rPr>
          <w:rFonts w:ascii="Arial" w:hAnsi="Arial" w:cs="Arial"/>
          <w:sz w:val="18"/>
          <w:szCs w:val="18"/>
        </w:rPr>
        <w:t>La declaració de concurs o la declaració d’insolvència en qualsevol altre procediment.</w:t>
      </w:r>
    </w:p>
    <w:p w14:paraId="5DD6075A" w14:textId="77777777" w:rsidR="002972DF" w:rsidRDefault="002972DF" w:rsidP="00F51AB9">
      <w:pPr>
        <w:numPr>
          <w:ilvl w:val="0"/>
          <w:numId w:val="31"/>
        </w:numPr>
        <w:autoSpaceDE w:val="0"/>
        <w:autoSpaceDN w:val="0"/>
        <w:adjustRightInd w:val="0"/>
        <w:ind w:left="0"/>
        <w:jc w:val="both"/>
        <w:rPr>
          <w:rFonts w:ascii="Arial" w:hAnsi="Arial" w:cs="Arial"/>
          <w:sz w:val="18"/>
          <w:szCs w:val="18"/>
        </w:rPr>
      </w:pPr>
      <w:r>
        <w:rPr>
          <w:rFonts w:ascii="Arial" w:hAnsi="Arial" w:cs="Arial"/>
          <w:sz w:val="18"/>
          <w:szCs w:val="18"/>
        </w:rPr>
        <w:t>El mutu acord entre l’Administració i el contractista.</w:t>
      </w:r>
    </w:p>
    <w:p w14:paraId="76E4EA13" w14:textId="77777777" w:rsidR="002972DF" w:rsidRDefault="002972DF" w:rsidP="00F51AB9">
      <w:pPr>
        <w:numPr>
          <w:ilvl w:val="0"/>
          <w:numId w:val="31"/>
        </w:numPr>
        <w:autoSpaceDE w:val="0"/>
        <w:autoSpaceDN w:val="0"/>
        <w:adjustRightInd w:val="0"/>
        <w:ind w:left="0"/>
        <w:jc w:val="both"/>
        <w:rPr>
          <w:rFonts w:ascii="Arial" w:hAnsi="Arial" w:cs="Arial"/>
          <w:sz w:val="18"/>
          <w:szCs w:val="18"/>
        </w:rPr>
      </w:pPr>
      <w:r>
        <w:rPr>
          <w:rFonts w:ascii="Arial" w:hAnsi="Arial" w:cs="Arial"/>
          <w:sz w:val="18"/>
          <w:szCs w:val="18"/>
        </w:rPr>
        <w:t>La demora en el compliment dels terminis per part del contractista.</w:t>
      </w:r>
    </w:p>
    <w:p w14:paraId="46F4C7B3" w14:textId="77777777" w:rsidR="002972DF" w:rsidRDefault="002972DF" w:rsidP="00F51AB9">
      <w:pPr>
        <w:numPr>
          <w:ilvl w:val="0"/>
          <w:numId w:val="31"/>
        </w:numPr>
        <w:autoSpaceDE w:val="0"/>
        <w:autoSpaceDN w:val="0"/>
        <w:adjustRightInd w:val="0"/>
        <w:ind w:left="0"/>
        <w:jc w:val="both"/>
        <w:rPr>
          <w:rFonts w:ascii="Arial" w:hAnsi="Arial" w:cs="Arial"/>
          <w:sz w:val="18"/>
          <w:szCs w:val="18"/>
        </w:rPr>
      </w:pPr>
      <w:r>
        <w:rPr>
          <w:rFonts w:ascii="Arial" w:hAnsi="Arial" w:cs="Arial"/>
          <w:sz w:val="18"/>
          <w:szCs w:val="18"/>
        </w:rPr>
        <w:t>La demora en el pagament per part de l’Administració per un termini superior a sis</w:t>
      </w:r>
    </w:p>
    <w:p w14:paraId="379DEDFA"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mesos.</w:t>
      </w:r>
    </w:p>
    <w:p w14:paraId="40BF6264" w14:textId="77777777" w:rsidR="002972DF" w:rsidRDefault="002972DF" w:rsidP="00F51AB9">
      <w:pPr>
        <w:numPr>
          <w:ilvl w:val="0"/>
          <w:numId w:val="31"/>
        </w:numPr>
        <w:autoSpaceDE w:val="0"/>
        <w:autoSpaceDN w:val="0"/>
        <w:adjustRightInd w:val="0"/>
        <w:ind w:left="0"/>
        <w:jc w:val="both"/>
        <w:rPr>
          <w:rFonts w:ascii="Arial" w:hAnsi="Arial" w:cs="Arial"/>
          <w:sz w:val="18"/>
          <w:szCs w:val="18"/>
        </w:rPr>
      </w:pPr>
      <w:r>
        <w:rPr>
          <w:rFonts w:ascii="Arial" w:hAnsi="Arial" w:cs="Arial"/>
          <w:sz w:val="18"/>
          <w:szCs w:val="18"/>
        </w:rPr>
        <w:t>L’incompliment de l’obligació principal del contracte, així com l’incompliment de les obligacions essencials qualificades com a tals en aquest plec.</w:t>
      </w:r>
    </w:p>
    <w:p w14:paraId="092E769D" w14:textId="77777777" w:rsidR="002972DF" w:rsidRDefault="002972DF" w:rsidP="00F51AB9">
      <w:pPr>
        <w:numPr>
          <w:ilvl w:val="0"/>
          <w:numId w:val="31"/>
        </w:numPr>
        <w:autoSpaceDE w:val="0"/>
        <w:autoSpaceDN w:val="0"/>
        <w:adjustRightInd w:val="0"/>
        <w:ind w:left="0"/>
        <w:jc w:val="both"/>
        <w:rPr>
          <w:rFonts w:ascii="Arial" w:hAnsi="Arial" w:cs="Arial"/>
          <w:sz w:val="18"/>
          <w:szCs w:val="18"/>
        </w:rPr>
      </w:pPr>
      <w:r>
        <w:rPr>
          <w:rFonts w:ascii="Arial" w:hAnsi="Arial" w:cs="Arial"/>
          <w:sz w:val="18"/>
          <w:szCs w:val="18"/>
        </w:rPr>
        <w:t>La impossibilitat d’executar la prestació en els termes inicialment pactats, quan no sigui possible modificar el contracte d’acord amb els articles 204 i 205 de la LCSP; o quan, donant-se les circumstàncies establertes en l’article 205 de la LCSP, les modificacions impliquin, aïlladament o conjuntament, alteracions del preu del mateix, en quantia superior, en més o menys, al 20% del preu inicial del contracte, amb exclusió de l’IVA.</w:t>
      </w:r>
    </w:p>
    <w:p w14:paraId="5689282B" w14:textId="77777777" w:rsidR="002972DF" w:rsidRDefault="002972DF" w:rsidP="00F51AB9">
      <w:pPr>
        <w:numPr>
          <w:ilvl w:val="0"/>
          <w:numId w:val="31"/>
        </w:numPr>
        <w:autoSpaceDE w:val="0"/>
        <w:autoSpaceDN w:val="0"/>
        <w:adjustRightInd w:val="0"/>
        <w:ind w:left="0"/>
        <w:jc w:val="both"/>
        <w:rPr>
          <w:rFonts w:ascii="Arial" w:hAnsi="Arial" w:cs="Arial"/>
          <w:sz w:val="18"/>
          <w:szCs w:val="18"/>
        </w:rPr>
      </w:pPr>
      <w:r>
        <w:rPr>
          <w:rFonts w:ascii="Arial" w:hAnsi="Arial" w:cs="Arial"/>
          <w:sz w:val="18"/>
          <w:szCs w:val="18"/>
        </w:rPr>
        <w:t>El desistiment abans d’iniciar la prestació del servei o la suspensió per causa imputable a l’òrgan de contractació de la iniciació del contracte per termini superior a quatre mesos a partir de la data assenyalada en el mateix per al seu començament.</w:t>
      </w:r>
    </w:p>
    <w:p w14:paraId="66D6F03B" w14:textId="77777777" w:rsidR="002972DF" w:rsidRDefault="002972DF" w:rsidP="00F51AB9">
      <w:pPr>
        <w:numPr>
          <w:ilvl w:val="0"/>
          <w:numId w:val="31"/>
        </w:numPr>
        <w:autoSpaceDE w:val="0"/>
        <w:autoSpaceDN w:val="0"/>
        <w:adjustRightInd w:val="0"/>
        <w:ind w:left="0"/>
        <w:jc w:val="both"/>
        <w:rPr>
          <w:rFonts w:ascii="Arial" w:hAnsi="Arial" w:cs="Arial"/>
          <w:sz w:val="18"/>
          <w:szCs w:val="18"/>
        </w:rPr>
      </w:pPr>
      <w:r>
        <w:rPr>
          <w:rFonts w:ascii="Arial" w:hAnsi="Arial" w:cs="Arial"/>
          <w:sz w:val="18"/>
          <w:szCs w:val="18"/>
        </w:rPr>
        <w:t>El desistiment una vegada iniciada la prestació del servei o la suspensió del contracte per termini superior a vuit mesos acordada per l’òrgan de contractació.</w:t>
      </w:r>
    </w:p>
    <w:p w14:paraId="5ECAF5E0" w14:textId="77777777" w:rsidR="002972DF" w:rsidRDefault="002972DF" w:rsidP="00F51AB9">
      <w:pPr>
        <w:numPr>
          <w:ilvl w:val="0"/>
          <w:numId w:val="31"/>
        </w:numPr>
        <w:autoSpaceDE w:val="0"/>
        <w:autoSpaceDN w:val="0"/>
        <w:adjustRightInd w:val="0"/>
        <w:ind w:left="0"/>
        <w:jc w:val="both"/>
        <w:rPr>
          <w:rFonts w:ascii="Arial" w:hAnsi="Arial" w:cs="Arial"/>
          <w:sz w:val="18"/>
          <w:szCs w:val="18"/>
        </w:rPr>
      </w:pPr>
      <w:r>
        <w:rPr>
          <w:rFonts w:ascii="Arial" w:hAnsi="Arial" w:cs="Arial"/>
          <w:sz w:val="18"/>
          <w:szCs w:val="18"/>
        </w:rPr>
        <w:t>L’impagament, durant l’execució del contracte, dels salaris per part del contractista als treballadors que estiguessin participant en la mateixa, o l’incompliment de les condicions establertes en els Convenis col·lectius en vigor per a aquests treballadors durant l’execució del contracte.</w:t>
      </w:r>
    </w:p>
    <w:p w14:paraId="2B47888A" w14:textId="77777777" w:rsidR="002972DF" w:rsidRDefault="002972DF" w:rsidP="00F51AB9">
      <w:pPr>
        <w:numPr>
          <w:ilvl w:val="0"/>
          <w:numId w:val="31"/>
        </w:numPr>
        <w:autoSpaceDE w:val="0"/>
        <w:autoSpaceDN w:val="0"/>
        <w:adjustRightInd w:val="0"/>
        <w:ind w:left="0"/>
        <w:jc w:val="both"/>
        <w:rPr>
          <w:rFonts w:ascii="Arial" w:hAnsi="Arial" w:cs="Arial"/>
          <w:sz w:val="18"/>
          <w:szCs w:val="18"/>
        </w:rPr>
      </w:pPr>
      <w:r>
        <w:rPr>
          <w:rFonts w:ascii="Arial" w:hAnsi="Arial" w:cs="Arial"/>
          <w:sz w:val="18"/>
          <w:szCs w:val="18"/>
        </w:rPr>
        <w:t xml:space="preserve">En cas de tractar-se d’un contracte complementari, per la resolució del contracte principal. </w:t>
      </w:r>
    </w:p>
    <w:p w14:paraId="724DDAC4" w14:textId="77777777" w:rsidR="002972DF" w:rsidRDefault="002972DF" w:rsidP="002972DF">
      <w:pPr>
        <w:autoSpaceDE w:val="0"/>
        <w:autoSpaceDN w:val="0"/>
        <w:adjustRightInd w:val="0"/>
        <w:jc w:val="both"/>
        <w:rPr>
          <w:rFonts w:ascii="Arial" w:hAnsi="Arial" w:cs="Arial"/>
          <w:i/>
          <w:iCs/>
          <w:sz w:val="18"/>
          <w:szCs w:val="18"/>
        </w:rPr>
      </w:pPr>
    </w:p>
    <w:p w14:paraId="2FCE79BB"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 xml:space="preserve">L’aplicació i els efectes d’aquestes causes de resolució són les que s’estableixin en els articles 212, 213 i </w:t>
      </w:r>
      <w:r>
        <w:rPr>
          <w:rFonts w:ascii="Arial" w:hAnsi="Arial" w:cs="Arial"/>
          <w:b/>
          <w:sz w:val="18"/>
          <w:szCs w:val="18"/>
        </w:rPr>
        <w:t>306 i 307</w:t>
      </w:r>
      <w:r>
        <w:rPr>
          <w:rFonts w:ascii="Arial" w:hAnsi="Arial" w:cs="Arial"/>
          <w:sz w:val="18"/>
          <w:szCs w:val="18"/>
        </w:rPr>
        <w:t xml:space="preserve"> de la LCSP.</w:t>
      </w:r>
    </w:p>
    <w:p w14:paraId="1F20BD66" w14:textId="77777777" w:rsidR="002972DF" w:rsidRDefault="002972DF" w:rsidP="002972DF">
      <w:pPr>
        <w:autoSpaceDE w:val="0"/>
        <w:autoSpaceDN w:val="0"/>
        <w:adjustRightInd w:val="0"/>
        <w:jc w:val="both"/>
        <w:rPr>
          <w:rFonts w:ascii="Arial" w:hAnsi="Arial" w:cs="Arial"/>
          <w:sz w:val="18"/>
          <w:szCs w:val="18"/>
        </w:rPr>
      </w:pPr>
    </w:p>
    <w:p w14:paraId="460EA9F3"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En tots els casos, la resolució del contracte es durà a terme seguint el procediment establert en l’article 191 de la LCSP i en l’article 109 del RGLCAP.</w:t>
      </w:r>
    </w:p>
    <w:p w14:paraId="3B9ABC73" w14:textId="77777777" w:rsidR="002972DF" w:rsidRDefault="002972DF" w:rsidP="002972DF">
      <w:pPr>
        <w:autoSpaceDE w:val="0"/>
        <w:autoSpaceDN w:val="0"/>
        <w:adjustRightInd w:val="0"/>
        <w:jc w:val="both"/>
        <w:rPr>
          <w:rFonts w:ascii="Arial" w:hAnsi="Arial" w:cs="Arial"/>
          <w:sz w:val="18"/>
          <w:szCs w:val="18"/>
        </w:rPr>
      </w:pPr>
    </w:p>
    <w:p w14:paraId="3A3C5434" w14:textId="77777777" w:rsidR="002972DF" w:rsidRDefault="002972DF" w:rsidP="002972DF">
      <w:pPr>
        <w:keepNext/>
        <w:jc w:val="both"/>
        <w:outlineLvl w:val="0"/>
        <w:rPr>
          <w:rFonts w:ascii="Arial" w:hAnsi="Arial" w:cs="Arial"/>
          <w:b/>
          <w:kern w:val="28"/>
          <w:sz w:val="18"/>
          <w:szCs w:val="18"/>
        </w:rPr>
      </w:pPr>
      <w:bookmarkStart w:id="61" w:name="_Toc514873515"/>
      <w:r>
        <w:rPr>
          <w:rFonts w:ascii="Arial" w:hAnsi="Arial" w:cs="Arial"/>
          <w:b/>
          <w:kern w:val="28"/>
          <w:sz w:val="18"/>
          <w:szCs w:val="18"/>
        </w:rPr>
        <w:t>VII. RECURSOS, MESURES PROVISIONALS I SUPÒSITS ESPECIALS DE NUL·LITAT CONTRACTUAL</w:t>
      </w:r>
      <w:bookmarkEnd w:id="61"/>
      <w:r>
        <w:rPr>
          <w:rFonts w:ascii="Arial" w:hAnsi="Arial" w:cs="Arial"/>
          <w:b/>
          <w:kern w:val="28"/>
          <w:sz w:val="18"/>
          <w:szCs w:val="18"/>
        </w:rPr>
        <w:t xml:space="preserve"> </w:t>
      </w:r>
    </w:p>
    <w:p w14:paraId="37773338" w14:textId="77777777" w:rsidR="002972DF" w:rsidRDefault="002972DF" w:rsidP="002972DF">
      <w:pPr>
        <w:autoSpaceDE w:val="0"/>
        <w:autoSpaceDN w:val="0"/>
        <w:adjustRightInd w:val="0"/>
        <w:jc w:val="both"/>
        <w:rPr>
          <w:rFonts w:ascii="Arial" w:hAnsi="Arial" w:cs="Arial"/>
          <w:b/>
          <w:bCs/>
          <w:sz w:val="18"/>
          <w:szCs w:val="18"/>
        </w:rPr>
      </w:pPr>
    </w:p>
    <w:p w14:paraId="72F4CD7F" w14:textId="77777777" w:rsidR="002972DF" w:rsidRDefault="002972DF" w:rsidP="002972DF">
      <w:pPr>
        <w:keepNext/>
        <w:jc w:val="both"/>
        <w:outlineLvl w:val="1"/>
        <w:rPr>
          <w:rFonts w:ascii="Arial" w:hAnsi="Arial" w:cs="Arial"/>
          <w:b/>
          <w:sz w:val="18"/>
          <w:szCs w:val="18"/>
        </w:rPr>
      </w:pPr>
      <w:bookmarkStart w:id="62" w:name="_Toc514873516"/>
      <w:r>
        <w:rPr>
          <w:rFonts w:ascii="Arial" w:hAnsi="Arial" w:cs="Arial"/>
          <w:b/>
          <w:sz w:val="18"/>
          <w:szCs w:val="18"/>
        </w:rPr>
        <w:t>Trenta-novena. Règim de recursos</w:t>
      </w:r>
      <w:bookmarkEnd w:id="62"/>
    </w:p>
    <w:p w14:paraId="347C7F64" w14:textId="77777777" w:rsidR="002972DF" w:rsidRDefault="002972DF" w:rsidP="002972DF">
      <w:pPr>
        <w:autoSpaceDE w:val="0"/>
        <w:autoSpaceDN w:val="0"/>
        <w:adjustRightInd w:val="0"/>
        <w:jc w:val="both"/>
        <w:rPr>
          <w:rFonts w:ascii="Arial" w:hAnsi="Arial" w:cs="Arial"/>
          <w:b/>
          <w:bCs/>
          <w:sz w:val="18"/>
          <w:szCs w:val="18"/>
        </w:rPr>
      </w:pPr>
    </w:p>
    <w:p w14:paraId="3706DD43" w14:textId="7596CAE4" w:rsidR="00C743FD" w:rsidRPr="00C743FD" w:rsidRDefault="002972DF" w:rsidP="00C743FD">
      <w:pPr>
        <w:autoSpaceDE w:val="0"/>
        <w:autoSpaceDN w:val="0"/>
        <w:adjustRightInd w:val="0"/>
        <w:jc w:val="both"/>
        <w:rPr>
          <w:rFonts w:ascii="Arial" w:hAnsi="Arial" w:cs="Arial"/>
          <w:sz w:val="18"/>
          <w:szCs w:val="18"/>
          <w:highlight w:val="yellow"/>
        </w:rPr>
      </w:pPr>
      <w:r>
        <w:rPr>
          <w:rFonts w:ascii="Arial" w:hAnsi="Arial" w:cs="Arial"/>
          <w:b/>
          <w:bCs/>
          <w:sz w:val="18"/>
          <w:szCs w:val="18"/>
        </w:rPr>
        <w:t xml:space="preserve">39.1 </w:t>
      </w:r>
      <w:r w:rsidR="00C743FD" w:rsidRPr="008009C4">
        <w:rPr>
          <w:rFonts w:ascii="Arial" w:hAnsi="Arial" w:cs="Arial"/>
          <w:bCs/>
          <w:sz w:val="18"/>
          <w:szCs w:val="18"/>
        </w:rPr>
        <w:t>Els actes de preparació i d’adjudicació, i els adoptats en relació amb els efectes, la modificació i l’extinció d’aquest contracte són susceptibles del recurs administratiu d’alçada davant el consell/era de Cultura, d’acord amb el que estableixen la Llei 26/2010, del 3 d’agost, de règim jurídic i de procediment de les administracions públiques de Catalunya, i la Llei 39/2015, d’1 d’octubre, del procediment administratiu comú de les administracions públiques, o del recurs contenciós administratiu, de conformitat amb el que disposa la Llei 29/1998, de 13 de juliol, reguladora de la jurisdicció contenciosa administrativa.</w:t>
      </w:r>
      <w:r w:rsidR="00C743FD">
        <w:rPr>
          <w:rFonts w:ascii="Arial" w:hAnsi="Arial" w:cs="Arial"/>
          <w:bCs/>
          <w:sz w:val="18"/>
          <w:szCs w:val="18"/>
        </w:rPr>
        <w:t xml:space="preserve"> </w:t>
      </w:r>
    </w:p>
    <w:p w14:paraId="1D6325FD" w14:textId="77777777" w:rsidR="00C743FD" w:rsidRPr="008009C4" w:rsidRDefault="00C743FD" w:rsidP="00C743FD">
      <w:pPr>
        <w:autoSpaceDE w:val="0"/>
        <w:autoSpaceDN w:val="0"/>
        <w:adjustRightInd w:val="0"/>
        <w:spacing w:line="276" w:lineRule="auto"/>
        <w:jc w:val="both"/>
        <w:rPr>
          <w:rFonts w:ascii="Arial" w:hAnsi="Arial" w:cs="Arial"/>
          <w:bCs/>
          <w:sz w:val="18"/>
          <w:szCs w:val="18"/>
        </w:rPr>
      </w:pPr>
    </w:p>
    <w:p w14:paraId="3788A9B2" w14:textId="647EF556" w:rsidR="00C743FD" w:rsidRDefault="00C743FD" w:rsidP="00C743FD">
      <w:pPr>
        <w:autoSpaceDE w:val="0"/>
        <w:autoSpaceDN w:val="0"/>
        <w:adjustRightInd w:val="0"/>
        <w:jc w:val="both"/>
        <w:rPr>
          <w:rFonts w:ascii="Arial" w:hAnsi="Arial" w:cs="Arial"/>
          <w:sz w:val="18"/>
          <w:szCs w:val="18"/>
          <w:highlight w:val="yellow"/>
        </w:rPr>
      </w:pPr>
      <w:r>
        <w:rPr>
          <w:rFonts w:ascii="Arial" w:hAnsi="Arial" w:cs="Arial"/>
          <w:b/>
          <w:bCs/>
          <w:sz w:val="18"/>
          <w:szCs w:val="18"/>
        </w:rPr>
        <w:t>39</w:t>
      </w:r>
      <w:r w:rsidRPr="008009C4">
        <w:rPr>
          <w:rFonts w:ascii="Arial" w:hAnsi="Arial" w:cs="Arial"/>
          <w:b/>
          <w:bCs/>
          <w:sz w:val="18"/>
          <w:szCs w:val="18"/>
        </w:rPr>
        <w:t xml:space="preserve">.2 </w:t>
      </w:r>
      <w:r w:rsidRPr="008009C4">
        <w:rPr>
          <w:rFonts w:ascii="Arial" w:hAnsi="Arial" w:cs="Arial"/>
          <w:bCs/>
          <w:sz w:val="18"/>
          <w:szCs w:val="18"/>
        </w:rPr>
        <w:t>Els acords que adopti l’òrgan de contractació en l’exercici de les prerrogatives de l’Administració són susceptibles de recurs potestatiu de reposició, de conformitat amb el que disposa la Llei 26/2010, del 3 d’agost, del règim jurídic i de procediment de les administracions públiques de Catalunya, i la legislació bàsica del procediment administratiu comú, o de recurs contenciós administratiu, de conformitat amb el que disposa la Llei 29/1998, de 13 de juliol, reguladora de la jurisdicció contenciosa administrativa.</w:t>
      </w:r>
      <w:r>
        <w:rPr>
          <w:rFonts w:ascii="Arial" w:hAnsi="Arial" w:cs="Arial"/>
          <w:bCs/>
          <w:sz w:val="18"/>
          <w:szCs w:val="18"/>
        </w:rPr>
        <w:t xml:space="preserve"> </w:t>
      </w:r>
    </w:p>
    <w:p w14:paraId="6A46BE7E" w14:textId="77777777" w:rsidR="00C743FD" w:rsidRDefault="00C743FD" w:rsidP="00C743FD">
      <w:pPr>
        <w:autoSpaceDE w:val="0"/>
        <w:autoSpaceDN w:val="0"/>
        <w:adjustRightInd w:val="0"/>
        <w:jc w:val="both"/>
        <w:rPr>
          <w:rFonts w:ascii="Arial" w:hAnsi="Arial" w:cs="Arial"/>
          <w:sz w:val="18"/>
          <w:szCs w:val="18"/>
          <w:highlight w:val="yellow"/>
        </w:rPr>
      </w:pPr>
    </w:p>
    <w:p w14:paraId="78452DF5" w14:textId="77777777" w:rsidR="002972DF" w:rsidRDefault="002972DF" w:rsidP="002972DF">
      <w:pPr>
        <w:jc w:val="both"/>
        <w:rPr>
          <w:rFonts w:ascii="Arial" w:hAnsi="Arial" w:cs="Arial"/>
          <w:sz w:val="18"/>
          <w:szCs w:val="18"/>
        </w:rPr>
      </w:pPr>
    </w:p>
    <w:p w14:paraId="11011501" w14:textId="34F28730" w:rsidR="002972DF" w:rsidRDefault="002972DF" w:rsidP="002972DF">
      <w:pPr>
        <w:keepNext/>
        <w:jc w:val="both"/>
        <w:outlineLvl w:val="1"/>
        <w:rPr>
          <w:rFonts w:ascii="Arial" w:hAnsi="Arial" w:cs="Arial"/>
          <w:b/>
          <w:sz w:val="18"/>
          <w:szCs w:val="18"/>
        </w:rPr>
      </w:pPr>
      <w:bookmarkStart w:id="63" w:name="_Toc514873518"/>
      <w:r>
        <w:rPr>
          <w:rFonts w:ascii="Arial" w:hAnsi="Arial" w:cs="Arial"/>
          <w:b/>
          <w:sz w:val="18"/>
          <w:szCs w:val="18"/>
        </w:rPr>
        <w:t>Quaranta. Arbitratge</w:t>
      </w:r>
      <w:bookmarkEnd w:id="63"/>
    </w:p>
    <w:p w14:paraId="718F8AB9" w14:textId="77777777" w:rsidR="002972DF" w:rsidRDefault="002972DF" w:rsidP="002972DF">
      <w:pPr>
        <w:autoSpaceDE w:val="0"/>
        <w:autoSpaceDN w:val="0"/>
        <w:adjustRightInd w:val="0"/>
        <w:jc w:val="both"/>
        <w:rPr>
          <w:rFonts w:ascii="Arial" w:hAnsi="Arial" w:cs="Arial"/>
          <w:b/>
          <w:bCs/>
          <w:sz w:val="18"/>
          <w:szCs w:val="18"/>
        </w:rPr>
      </w:pPr>
    </w:p>
    <w:p w14:paraId="2AC9C05D"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Sens perjudici del que estableix la clàusula trenta-novena, es podrà acordar el sotmetiment a arbitratge de la solució de totes o alguna de les controvèrsies que puguin sorgir entre l’administració contractant i la/es empresa/es contractista/es, sempre que es tracti de matèries de lliure disposició conforme a dret i, específicament, sobre els efectes, el compliment i l’extinció d’aquest contracte, de conformitat amb el que disposa la Llei 60/2003, de 23 de desembre, d’Arbitratge.</w:t>
      </w:r>
    </w:p>
    <w:p w14:paraId="18E56BA8" w14:textId="77777777" w:rsidR="002972DF" w:rsidRDefault="002972DF" w:rsidP="002972DF">
      <w:pPr>
        <w:autoSpaceDE w:val="0"/>
        <w:autoSpaceDN w:val="0"/>
        <w:adjustRightInd w:val="0"/>
        <w:jc w:val="both"/>
        <w:rPr>
          <w:rFonts w:ascii="Arial" w:hAnsi="Arial" w:cs="Arial"/>
          <w:sz w:val="18"/>
          <w:szCs w:val="18"/>
        </w:rPr>
      </w:pPr>
    </w:p>
    <w:p w14:paraId="345FC487" w14:textId="575504E2" w:rsidR="002972DF" w:rsidRDefault="002972DF" w:rsidP="002972DF">
      <w:pPr>
        <w:keepNext/>
        <w:jc w:val="both"/>
        <w:outlineLvl w:val="1"/>
        <w:rPr>
          <w:rFonts w:ascii="Arial" w:hAnsi="Arial" w:cs="Arial"/>
          <w:b/>
          <w:sz w:val="18"/>
          <w:szCs w:val="18"/>
        </w:rPr>
      </w:pPr>
      <w:bookmarkStart w:id="64" w:name="_Toc514873519"/>
      <w:r>
        <w:rPr>
          <w:rFonts w:ascii="Arial" w:hAnsi="Arial" w:cs="Arial"/>
          <w:b/>
          <w:sz w:val="18"/>
          <w:szCs w:val="18"/>
        </w:rPr>
        <w:t>Quaranta-</w:t>
      </w:r>
      <w:r w:rsidR="00C743FD">
        <w:rPr>
          <w:rFonts w:ascii="Arial" w:hAnsi="Arial" w:cs="Arial"/>
          <w:b/>
          <w:sz w:val="18"/>
          <w:szCs w:val="18"/>
        </w:rPr>
        <w:t>unena</w:t>
      </w:r>
      <w:r>
        <w:rPr>
          <w:rFonts w:ascii="Arial" w:hAnsi="Arial" w:cs="Arial"/>
          <w:b/>
          <w:sz w:val="18"/>
          <w:szCs w:val="18"/>
        </w:rPr>
        <w:t>. Règim d’invalidesa</w:t>
      </w:r>
      <w:bookmarkEnd w:id="64"/>
    </w:p>
    <w:p w14:paraId="5903473B" w14:textId="77777777" w:rsidR="002972DF" w:rsidRDefault="002972DF" w:rsidP="002972DF">
      <w:pPr>
        <w:autoSpaceDE w:val="0"/>
        <w:autoSpaceDN w:val="0"/>
        <w:adjustRightInd w:val="0"/>
        <w:jc w:val="both"/>
        <w:rPr>
          <w:rFonts w:ascii="Arial" w:hAnsi="Arial" w:cs="Arial"/>
          <w:b/>
          <w:bCs/>
          <w:sz w:val="18"/>
          <w:szCs w:val="18"/>
        </w:rPr>
      </w:pPr>
    </w:p>
    <w:p w14:paraId="6DD09A9E"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Aquest contracte està sotmès al règim d’invalidesa previst en els articles 38 a 43 de la LCSP.</w:t>
      </w:r>
    </w:p>
    <w:p w14:paraId="76C886B9" w14:textId="77777777" w:rsidR="002972DF" w:rsidRDefault="002972DF" w:rsidP="002972DF">
      <w:pPr>
        <w:autoSpaceDE w:val="0"/>
        <w:autoSpaceDN w:val="0"/>
        <w:adjustRightInd w:val="0"/>
        <w:jc w:val="both"/>
        <w:rPr>
          <w:rFonts w:ascii="Arial" w:hAnsi="Arial" w:cs="Arial"/>
          <w:sz w:val="18"/>
          <w:szCs w:val="18"/>
        </w:rPr>
      </w:pPr>
    </w:p>
    <w:p w14:paraId="05E553A2" w14:textId="5A06E9AF" w:rsidR="002972DF" w:rsidRDefault="002972DF" w:rsidP="002972DF">
      <w:pPr>
        <w:keepNext/>
        <w:jc w:val="both"/>
        <w:outlineLvl w:val="1"/>
        <w:rPr>
          <w:rFonts w:ascii="Arial" w:hAnsi="Arial" w:cs="Arial"/>
          <w:b/>
          <w:sz w:val="18"/>
          <w:szCs w:val="18"/>
        </w:rPr>
      </w:pPr>
      <w:bookmarkStart w:id="65" w:name="_Toc514873520"/>
      <w:r>
        <w:rPr>
          <w:rFonts w:ascii="Arial" w:hAnsi="Arial" w:cs="Arial"/>
          <w:b/>
          <w:sz w:val="18"/>
          <w:szCs w:val="18"/>
        </w:rPr>
        <w:lastRenderedPageBreak/>
        <w:t>Quaranta-</w:t>
      </w:r>
      <w:r w:rsidR="00C743FD">
        <w:rPr>
          <w:rFonts w:ascii="Arial" w:hAnsi="Arial" w:cs="Arial"/>
          <w:b/>
          <w:sz w:val="18"/>
          <w:szCs w:val="18"/>
        </w:rPr>
        <w:t>dosena</w:t>
      </w:r>
      <w:r>
        <w:rPr>
          <w:rFonts w:ascii="Arial" w:hAnsi="Arial" w:cs="Arial"/>
          <w:b/>
          <w:sz w:val="18"/>
          <w:szCs w:val="18"/>
        </w:rPr>
        <w:t>. Jurisdicció competent</w:t>
      </w:r>
      <w:bookmarkEnd w:id="65"/>
    </w:p>
    <w:p w14:paraId="49C61B08" w14:textId="77777777" w:rsidR="002972DF" w:rsidRDefault="002972DF" w:rsidP="002972DF">
      <w:pPr>
        <w:keepNext/>
        <w:jc w:val="both"/>
        <w:outlineLvl w:val="1"/>
        <w:rPr>
          <w:rFonts w:ascii="Arial" w:hAnsi="Arial" w:cs="Arial"/>
          <w:b/>
          <w:sz w:val="18"/>
          <w:szCs w:val="18"/>
        </w:rPr>
      </w:pPr>
    </w:p>
    <w:p w14:paraId="5007F00D" w14:textId="77777777" w:rsidR="002972DF" w:rsidRDefault="002972DF" w:rsidP="002972DF">
      <w:pPr>
        <w:autoSpaceDE w:val="0"/>
        <w:autoSpaceDN w:val="0"/>
        <w:adjustRightInd w:val="0"/>
        <w:jc w:val="both"/>
        <w:rPr>
          <w:rFonts w:ascii="Arial" w:hAnsi="Arial" w:cs="Arial"/>
          <w:sz w:val="18"/>
          <w:szCs w:val="18"/>
        </w:rPr>
      </w:pPr>
      <w:r>
        <w:rPr>
          <w:rFonts w:ascii="Arial" w:hAnsi="Arial" w:cs="Arial"/>
          <w:sz w:val="18"/>
          <w:szCs w:val="18"/>
        </w:rPr>
        <w:t>L’ordre jurisdiccional contenciós administratiu és el competent per a la resolució de les qüestions litigioses que es plantegin en relació amb la preparació, l’adjudicació, els efectes, la modificació i l’extinció d’aquest contracte.</w:t>
      </w:r>
    </w:p>
    <w:p w14:paraId="7D6D3AE3" w14:textId="63F2DFDB" w:rsidR="009C530D" w:rsidRPr="00BA76F8" w:rsidRDefault="002972DF" w:rsidP="009C530D">
      <w:pPr>
        <w:autoSpaceDE w:val="0"/>
        <w:autoSpaceDN w:val="0"/>
        <w:adjustRightInd w:val="0"/>
        <w:spacing w:line="276" w:lineRule="auto"/>
        <w:jc w:val="both"/>
        <w:rPr>
          <w:rFonts w:ascii="Arial" w:hAnsi="Arial" w:cs="Arial"/>
          <w:color w:val="2E74B5" w:themeColor="accent1" w:themeShade="BF"/>
          <w:sz w:val="18"/>
          <w:szCs w:val="18"/>
        </w:rPr>
      </w:pPr>
      <w:r>
        <w:rPr>
          <w:rFonts w:ascii="Arial" w:hAnsi="Arial" w:cs="Arial"/>
          <w:color w:val="2E74B5" w:themeColor="accent1" w:themeShade="BF"/>
          <w:sz w:val="18"/>
          <w:szCs w:val="18"/>
          <w:highlight w:val="yellow"/>
        </w:rPr>
        <w:br w:type="page"/>
      </w:r>
    </w:p>
    <w:p w14:paraId="62790A9A" w14:textId="77777777" w:rsidR="009C530D" w:rsidRPr="00BA76F8" w:rsidRDefault="009C530D" w:rsidP="009C530D">
      <w:pPr>
        <w:keepNext/>
        <w:spacing w:after="240" w:line="276" w:lineRule="auto"/>
        <w:jc w:val="both"/>
        <w:outlineLvl w:val="0"/>
        <w:rPr>
          <w:rFonts w:ascii="Arial" w:hAnsi="Arial" w:cs="Arial"/>
          <w:b/>
          <w:bCs/>
          <w:kern w:val="28"/>
          <w:sz w:val="18"/>
          <w:szCs w:val="18"/>
        </w:rPr>
      </w:pPr>
      <w:bookmarkStart w:id="66" w:name="_Toc514873524"/>
      <w:bookmarkEnd w:id="3"/>
      <w:r w:rsidRPr="00BA76F8">
        <w:rPr>
          <w:rFonts w:ascii="Arial" w:hAnsi="Arial" w:cs="Arial"/>
          <w:b/>
          <w:bCs/>
          <w:kern w:val="28"/>
          <w:sz w:val="18"/>
          <w:szCs w:val="18"/>
        </w:rPr>
        <w:lastRenderedPageBreak/>
        <w:t>ANNEX 1: PLEC DE PRESCRIPCIONS TÈCNIQUES.</w:t>
      </w:r>
    </w:p>
    <w:p w14:paraId="5898A4C3" w14:textId="77777777" w:rsidR="009C530D" w:rsidRPr="00BA76F8" w:rsidRDefault="009C530D" w:rsidP="009C530D">
      <w:pPr>
        <w:autoSpaceDE w:val="0"/>
        <w:autoSpaceDN w:val="0"/>
        <w:adjustRightInd w:val="0"/>
        <w:spacing w:line="276" w:lineRule="auto"/>
        <w:jc w:val="both"/>
        <w:rPr>
          <w:rFonts w:ascii="Arial" w:hAnsi="Arial" w:cs="Arial"/>
          <w:b/>
          <w:sz w:val="18"/>
          <w:szCs w:val="18"/>
        </w:rPr>
      </w:pPr>
    </w:p>
    <w:p w14:paraId="72F5BF7A" w14:textId="77777777" w:rsidR="009C530D" w:rsidRPr="00BA76F8" w:rsidRDefault="009C530D" w:rsidP="009C530D">
      <w:pPr>
        <w:keepNext/>
        <w:spacing w:after="120" w:line="276" w:lineRule="auto"/>
        <w:jc w:val="both"/>
        <w:outlineLvl w:val="0"/>
        <w:rPr>
          <w:rFonts w:ascii="Arial" w:hAnsi="Arial" w:cs="Arial"/>
          <w:b/>
          <w:bCs/>
          <w:kern w:val="28"/>
          <w:sz w:val="18"/>
          <w:szCs w:val="18"/>
        </w:rPr>
      </w:pPr>
      <w:r w:rsidRPr="00BA76F8">
        <w:rPr>
          <w:rFonts w:ascii="Arial" w:hAnsi="Arial" w:cs="Arial"/>
          <w:b/>
          <w:bCs/>
          <w:kern w:val="28"/>
          <w:sz w:val="18"/>
          <w:szCs w:val="18"/>
        </w:rPr>
        <w:br w:type="page"/>
      </w:r>
      <w:r w:rsidRPr="00BA76F8">
        <w:rPr>
          <w:rFonts w:ascii="Arial" w:hAnsi="Arial" w:cs="Arial"/>
          <w:b/>
          <w:bCs/>
          <w:kern w:val="28"/>
          <w:sz w:val="18"/>
          <w:szCs w:val="18"/>
        </w:rPr>
        <w:lastRenderedPageBreak/>
        <w:t>A</w:t>
      </w:r>
      <w:r w:rsidRPr="00BA76F8">
        <w:rPr>
          <w:rFonts w:ascii="Arial" w:hAnsi="Arial" w:cs="Arial"/>
          <w:b/>
          <w:kern w:val="28"/>
          <w:sz w:val="18"/>
          <w:szCs w:val="18"/>
        </w:rPr>
        <w:t xml:space="preserve">NNEX 2: </w:t>
      </w:r>
      <w:bookmarkStart w:id="67" w:name="_Toc514873527"/>
      <w:bookmarkStart w:id="68" w:name="MODEL_OFERTA_ECONOMICA"/>
      <w:bookmarkEnd w:id="66"/>
      <w:r w:rsidRPr="00BA76F8">
        <w:rPr>
          <w:rFonts w:ascii="Arial" w:hAnsi="Arial" w:cs="Arial"/>
          <w:b/>
          <w:kern w:val="28"/>
          <w:sz w:val="18"/>
          <w:szCs w:val="18"/>
        </w:rPr>
        <w:t>MODEL D’OFERTA ECONÒMICA</w:t>
      </w:r>
      <w:bookmarkEnd w:id="67"/>
      <w:bookmarkEnd w:id="68"/>
      <w:r w:rsidRPr="00BA76F8">
        <w:rPr>
          <w:rFonts w:ascii="Arial" w:hAnsi="Arial" w:cs="Arial"/>
          <w:b/>
          <w:kern w:val="28"/>
          <w:sz w:val="18"/>
          <w:szCs w:val="18"/>
        </w:rPr>
        <w:t xml:space="preserve"> I ALTRES CRITERIS AUTOMÀTICS</w:t>
      </w:r>
    </w:p>
    <w:p w14:paraId="58BFA813" w14:textId="27CCB75D" w:rsidR="009C530D" w:rsidRPr="00BA76F8" w:rsidRDefault="009C530D" w:rsidP="009C530D">
      <w:pPr>
        <w:autoSpaceDE w:val="0"/>
        <w:autoSpaceDN w:val="0"/>
        <w:adjustRightInd w:val="0"/>
        <w:spacing w:line="276" w:lineRule="auto"/>
        <w:jc w:val="both"/>
        <w:rPr>
          <w:rFonts w:ascii="Arial" w:hAnsi="Arial" w:cs="Arial"/>
          <w:bCs/>
          <w:color w:val="000000"/>
          <w:sz w:val="18"/>
          <w:szCs w:val="18"/>
          <w:lang w:eastAsia="ca-ES"/>
        </w:rPr>
      </w:pPr>
      <w:bookmarkStart w:id="69" w:name="_Toc514873530"/>
      <w:bookmarkStart w:id="70" w:name="_Toc402351483"/>
      <w:r w:rsidRPr="00BA76F8">
        <w:rPr>
          <w:rFonts w:ascii="Arial" w:hAnsi="Arial" w:cs="Arial"/>
          <w:sz w:val="18"/>
          <w:szCs w:val="18"/>
        </w:rPr>
        <w:t xml:space="preserve">El/la senyor/a ............................................................................................, titular del DNI número .............................., com representant legal de l’empresa .......................................................... , titular del CIF número......................................................................., domiciliada a ..................................................................................................................................... declara que, assabentat/ada de les condicions i </w:t>
      </w:r>
      <w:r w:rsidRPr="00BA76F8">
        <w:rPr>
          <w:rFonts w:ascii="Arial" w:hAnsi="Arial" w:cs="Arial"/>
          <w:color w:val="000000" w:themeColor="text1"/>
          <w:sz w:val="18"/>
          <w:szCs w:val="18"/>
        </w:rPr>
        <w:t>els requisits que s'exigeixen per poder ser adjudicatari/ària</w:t>
      </w:r>
      <w:r w:rsidR="008322B9">
        <w:rPr>
          <w:rFonts w:ascii="Arial" w:hAnsi="Arial" w:cs="Arial"/>
          <w:color w:val="000000" w:themeColor="text1"/>
          <w:sz w:val="18"/>
          <w:szCs w:val="18"/>
        </w:rPr>
        <w:t xml:space="preserve"> del contracte administratiu d’</w:t>
      </w:r>
      <w:r w:rsidR="008322B9">
        <w:rPr>
          <w:rFonts w:ascii="Arial" w:hAnsi="Arial" w:cs="Arial"/>
          <w:b/>
          <w:bCs/>
          <w:sz w:val="18"/>
          <w:szCs w:val="18"/>
        </w:rPr>
        <w:t>e</w:t>
      </w:r>
      <w:r w:rsidR="00BC703A">
        <w:rPr>
          <w:rFonts w:ascii="Arial" w:hAnsi="Arial" w:cs="Arial"/>
          <w:b/>
          <w:bCs/>
          <w:sz w:val="18"/>
          <w:szCs w:val="18"/>
        </w:rPr>
        <w:t>xecució del servei de suport tècnic per a la gestió i realització de la comunicació i difusió del programa anual d’activitats del Museu d’Art de Girona</w:t>
      </w:r>
      <w:r w:rsidRPr="00BA76F8">
        <w:rPr>
          <w:rFonts w:ascii="Arial" w:hAnsi="Arial" w:cs="Arial"/>
          <w:b/>
          <w:bCs/>
          <w:color w:val="000000"/>
          <w:sz w:val="18"/>
          <w:szCs w:val="18"/>
          <w:lang w:eastAsia="ca-ES"/>
        </w:rPr>
        <w:t xml:space="preserve"> </w:t>
      </w:r>
      <w:r w:rsidR="008322B9">
        <w:rPr>
          <w:rFonts w:ascii="Arial" w:hAnsi="Arial" w:cs="Arial"/>
          <w:b/>
          <w:color w:val="000000" w:themeColor="text1"/>
          <w:spacing w:val="-2"/>
          <w:sz w:val="18"/>
          <w:szCs w:val="18"/>
        </w:rPr>
        <w:t>(ACPC-2024-220</w:t>
      </w:r>
      <w:r w:rsidRPr="00BA76F8">
        <w:rPr>
          <w:rFonts w:ascii="Arial" w:hAnsi="Arial" w:cs="Arial"/>
          <w:b/>
          <w:color w:val="000000" w:themeColor="text1"/>
          <w:spacing w:val="-2"/>
          <w:sz w:val="18"/>
          <w:szCs w:val="18"/>
        </w:rPr>
        <w:t>)</w:t>
      </w:r>
      <w:r w:rsidRPr="00BA76F8">
        <w:rPr>
          <w:rFonts w:ascii="Arial" w:hAnsi="Arial" w:cs="Arial"/>
          <w:bCs/>
          <w:color w:val="000000"/>
          <w:sz w:val="18"/>
          <w:szCs w:val="18"/>
          <w:lang w:eastAsia="ca-ES"/>
        </w:rPr>
        <w:t xml:space="preserve"> </w:t>
      </w:r>
      <w:r w:rsidRPr="00BA76F8">
        <w:rPr>
          <w:rFonts w:ascii="Arial" w:hAnsi="Arial" w:cs="Arial"/>
          <w:color w:val="000000" w:themeColor="text1"/>
          <w:sz w:val="18"/>
          <w:szCs w:val="18"/>
        </w:rPr>
        <w:t xml:space="preserve">presenta </w:t>
      </w:r>
      <w:r w:rsidRPr="00BA76F8">
        <w:rPr>
          <w:rFonts w:ascii="Arial" w:hAnsi="Arial" w:cs="Arial"/>
          <w:sz w:val="18"/>
          <w:szCs w:val="18"/>
        </w:rPr>
        <w:t xml:space="preserve">l’oferta següent </w:t>
      </w:r>
      <w:r w:rsidRPr="00BA76F8">
        <w:rPr>
          <w:rFonts w:ascii="Arial" w:hAnsi="Arial" w:cs="Arial"/>
          <w:sz w:val="18"/>
          <w:szCs w:val="18"/>
          <w:vertAlign w:val="superscript"/>
        </w:rPr>
        <w:footnoteReference w:id="3"/>
      </w:r>
      <w:r w:rsidRPr="00BA76F8">
        <w:rPr>
          <w:rFonts w:ascii="Arial" w:hAnsi="Arial" w:cs="Arial"/>
          <w:sz w:val="18"/>
          <w:szCs w:val="18"/>
        </w:rPr>
        <w:t>:</w:t>
      </w:r>
    </w:p>
    <w:p w14:paraId="4B9FCB60" w14:textId="77777777" w:rsidR="009C530D" w:rsidRPr="00BA76F8" w:rsidRDefault="009C530D" w:rsidP="009C530D">
      <w:pPr>
        <w:keepNext/>
        <w:spacing w:line="276" w:lineRule="auto"/>
        <w:jc w:val="both"/>
        <w:outlineLvl w:val="0"/>
        <w:rPr>
          <w:rFonts w:ascii="Arial" w:hAnsi="Arial" w:cs="Arial"/>
          <w:sz w:val="18"/>
          <w:szCs w:val="18"/>
        </w:rPr>
      </w:pPr>
    </w:p>
    <w:p w14:paraId="4C49FFFC" w14:textId="77777777" w:rsidR="009C530D" w:rsidRPr="00BA76F8" w:rsidRDefault="009C530D" w:rsidP="00F51AB9">
      <w:pPr>
        <w:pStyle w:val="Ttol1"/>
        <w:numPr>
          <w:ilvl w:val="0"/>
          <w:numId w:val="12"/>
        </w:numPr>
        <w:tabs>
          <w:tab w:val="left" w:pos="284"/>
        </w:tabs>
        <w:spacing w:line="276" w:lineRule="auto"/>
        <w:ind w:left="0" w:firstLine="0"/>
        <w:rPr>
          <w:rFonts w:cs="Arial"/>
          <w:b w:val="0"/>
          <w:kern w:val="0"/>
          <w:sz w:val="18"/>
          <w:szCs w:val="18"/>
        </w:rPr>
      </w:pPr>
      <w:r w:rsidRPr="00BA76F8">
        <w:rPr>
          <w:rFonts w:cs="Arial"/>
          <w:kern w:val="0"/>
          <w:sz w:val="18"/>
          <w:szCs w:val="18"/>
          <w:u w:val="single"/>
        </w:rPr>
        <w:t>Oferta Econòmica</w:t>
      </w:r>
      <w:r w:rsidRPr="00BA76F8">
        <w:rPr>
          <w:rFonts w:cs="Arial"/>
          <w:kern w:val="0"/>
          <w:sz w:val="18"/>
          <w:szCs w:val="18"/>
        </w:rPr>
        <w:t>:</w:t>
      </w:r>
      <w:r w:rsidRPr="00BA76F8">
        <w:rPr>
          <w:rFonts w:cs="Arial"/>
          <w:b w:val="0"/>
          <w:kern w:val="0"/>
          <w:sz w:val="18"/>
          <w:szCs w:val="18"/>
        </w:rPr>
        <w:t xml:space="preserve"> es compromet  a executar-lo amb estricte subjecció als requisits i condicions estipulades, per la quantitat total de....................................euros, dels quals....................................... euros, corresponen al preu del contracte i .................................. euros corresponen a l'Impost sobre el Valor Afegit (IVA).</w:t>
      </w:r>
    </w:p>
    <w:p w14:paraId="2DC57986" w14:textId="73A33E2D" w:rsidR="009C530D" w:rsidRPr="00BA76F8" w:rsidRDefault="009C530D" w:rsidP="009C530D">
      <w:pPr>
        <w:rPr>
          <w:lang w:eastAsia="ca-ES"/>
        </w:rPr>
      </w:pPr>
    </w:p>
    <w:p w14:paraId="36218CC6" w14:textId="77777777" w:rsidR="009C530D" w:rsidRPr="00BA76F8" w:rsidRDefault="009C530D" w:rsidP="009C530D">
      <w:pPr>
        <w:pStyle w:val="Pargrafdellista"/>
        <w:spacing w:line="276" w:lineRule="auto"/>
        <w:ind w:firstLine="0"/>
        <w:rPr>
          <w:rFonts w:cs="Arial"/>
          <w:sz w:val="18"/>
          <w:szCs w:val="18"/>
        </w:rPr>
      </w:pPr>
    </w:p>
    <w:p w14:paraId="7A872E44" w14:textId="77777777" w:rsidR="009C530D" w:rsidRPr="00BA76F8" w:rsidRDefault="009C530D" w:rsidP="009C530D">
      <w:pPr>
        <w:spacing w:line="276" w:lineRule="auto"/>
        <w:jc w:val="both"/>
        <w:rPr>
          <w:rFonts w:ascii="Arial" w:hAnsi="Arial" w:cs="Arial"/>
          <w:sz w:val="18"/>
          <w:szCs w:val="18"/>
        </w:rPr>
      </w:pPr>
    </w:p>
    <w:p w14:paraId="2F06CE41" w14:textId="77777777" w:rsidR="009C530D" w:rsidRPr="00BA76F8" w:rsidRDefault="009C530D" w:rsidP="009C530D">
      <w:pPr>
        <w:spacing w:line="276" w:lineRule="auto"/>
        <w:jc w:val="both"/>
        <w:rPr>
          <w:rFonts w:ascii="Arial" w:hAnsi="Arial" w:cs="Arial"/>
          <w:sz w:val="18"/>
          <w:szCs w:val="18"/>
        </w:rPr>
      </w:pPr>
    </w:p>
    <w:p w14:paraId="33236EA7" w14:textId="77777777" w:rsidR="009C530D" w:rsidRPr="00BA76F8" w:rsidRDefault="009C530D" w:rsidP="009C530D">
      <w:pPr>
        <w:autoSpaceDE w:val="0"/>
        <w:autoSpaceDN w:val="0"/>
        <w:adjustRightInd w:val="0"/>
        <w:spacing w:line="276" w:lineRule="auto"/>
        <w:jc w:val="both"/>
        <w:rPr>
          <w:rFonts w:ascii="Arial" w:hAnsi="Arial" w:cs="Arial"/>
          <w:sz w:val="18"/>
          <w:szCs w:val="18"/>
        </w:rPr>
      </w:pPr>
    </w:p>
    <w:p w14:paraId="7158CABE" w14:textId="77777777" w:rsidR="009C530D" w:rsidRPr="00BA76F8" w:rsidRDefault="009C530D" w:rsidP="009C530D">
      <w:pPr>
        <w:autoSpaceDE w:val="0"/>
        <w:autoSpaceDN w:val="0"/>
        <w:adjustRightInd w:val="0"/>
        <w:spacing w:line="276" w:lineRule="auto"/>
        <w:jc w:val="both"/>
        <w:rPr>
          <w:rFonts w:ascii="Arial" w:hAnsi="Arial" w:cs="Arial"/>
          <w:sz w:val="18"/>
          <w:szCs w:val="18"/>
        </w:rPr>
      </w:pPr>
    </w:p>
    <w:p w14:paraId="0386EA44" w14:textId="6B2C5ADA" w:rsidR="009C530D" w:rsidRPr="008322B9" w:rsidRDefault="009C530D" w:rsidP="008322B9">
      <w:pPr>
        <w:autoSpaceDE w:val="0"/>
        <w:autoSpaceDN w:val="0"/>
        <w:adjustRightInd w:val="0"/>
        <w:spacing w:line="276" w:lineRule="auto"/>
        <w:jc w:val="both"/>
        <w:rPr>
          <w:rFonts w:ascii="Arial" w:hAnsi="Arial" w:cs="Arial"/>
          <w:i/>
          <w:sz w:val="18"/>
          <w:szCs w:val="18"/>
        </w:rPr>
      </w:pPr>
      <w:r w:rsidRPr="00BA76F8">
        <w:rPr>
          <w:rFonts w:ascii="Arial" w:hAnsi="Arial" w:cs="Arial"/>
          <w:i/>
          <w:sz w:val="18"/>
          <w:szCs w:val="18"/>
        </w:rPr>
        <w:t>(Signatura del/de la proposant)  /  (Signatures dels proposants en cas d’unió temporal d’empreses)</w:t>
      </w:r>
    </w:p>
    <w:p w14:paraId="69D5F16A" w14:textId="77777777" w:rsidR="009C530D" w:rsidRPr="00BA76F8" w:rsidRDefault="009C530D" w:rsidP="009C530D">
      <w:pPr>
        <w:keepNext/>
        <w:spacing w:line="276" w:lineRule="auto"/>
        <w:jc w:val="both"/>
        <w:outlineLvl w:val="0"/>
        <w:rPr>
          <w:rFonts w:ascii="Arial" w:hAnsi="Arial" w:cs="Arial"/>
          <w:b/>
          <w:kern w:val="28"/>
          <w:sz w:val="18"/>
          <w:szCs w:val="18"/>
        </w:rPr>
      </w:pPr>
    </w:p>
    <w:p w14:paraId="4F9B70FC" w14:textId="77777777" w:rsidR="009C530D" w:rsidRPr="00BA76F8" w:rsidRDefault="009C530D" w:rsidP="009C530D">
      <w:pPr>
        <w:keepNext/>
        <w:spacing w:line="276" w:lineRule="auto"/>
        <w:jc w:val="both"/>
        <w:outlineLvl w:val="0"/>
        <w:rPr>
          <w:rFonts w:ascii="Arial" w:hAnsi="Arial" w:cs="Arial"/>
          <w:b/>
          <w:kern w:val="28"/>
          <w:sz w:val="18"/>
          <w:szCs w:val="18"/>
        </w:rPr>
      </w:pPr>
    </w:p>
    <w:p w14:paraId="194A4898" w14:textId="77777777" w:rsidR="009C530D" w:rsidRPr="00BA76F8" w:rsidRDefault="009C530D" w:rsidP="009C530D">
      <w:pPr>
        <w:keepNext/>
        <w:spacing w:line="276" w:lineRule="auto"/>
        <w:jc w:val="both"/>
        <w:outlineLvl w:val="0"/>
        <w:rPr>
          <w:rFonts w:ascii="Arial" w:hAnsi="Arial" w:cs="Arial"/>
          <w:b/>
          <w:kern w:val="28"/>
          <w:sz w:val="18"/>
          <w:szCs w:val="18"/>
        </w:rPr>
      </w:pPr>
    </w:p>
    <w:p w14:paraId="4DC24B27" w14:textId="0268BF59" w:rsidR="008322B9" w:rsidRDefault="008322B9" w:rsidP="009C530D">
      <w:pPr>
        <w:keepNext/>
        <w:spacing w:line="276" w:lineRule="auto"/>
        <w:jc w:val="both"/>
        <w:outlineLvl w:val="0"/>
        <w:rPr>
          <w:rFonts w:ascii="Arial" w:hAnsi="Arial" w:cs="Arial"/>
          <w:b/>
          <w:kern w:val="28"/>
          <w:sz w:val="18"/>
          <w:szCs w:val="18"/>
        </w:rPr>
      </w:pPr>
    </w:p>
    <w:p w14:paraId="07816BEA" w14:textId="0B15946E" w:rsidR="008322B9" w:rsidRDefault="008322B9" w:rsidP="009C530D">
      <w:pPr>
        <w:keepNext/>
        <w:spacing w:line="276" w:lineRule="auto"/>
        <w:jc w:val="both"/>
        <w:outlineLvl w:val="0"/>
        <w:rPr>
          <w:rFonts w:ascii="Arial" w:hAnsi="Arial" w:cs="Arial"/>
          <w:b/>
          <w:kern w:val="28"/>
          <w:sz w:val="18"/>
          <w:szCs w:val="18"/>
        </w:rPr>
      </w:pPr>
    </w:p>
    <w:p w14:paraId="55EBEEB5" w14:textId="57316D86" w:rsidR="008322B9" w:rsidRDefault="008322B9" w:rsidP="009C530D">
      <w:pPr>
        <w:keepNext/>
        <w:spacing w:line="276" w:lineRule="auto"/>
        <w:jc w:val="both"/>
        <w:outlineLvl w:val="0"/>
        <w:rPr>
          <w:rFonts w:ascii="Arial" w:hAnsi="Arial" w:cs="Arial"/>
          <w:b/>
          <w:kern w:val="28"/>
          <w:sz w:val="18"/>
          <w:szCs w:val="18"/>
        </w:rPr>
      </w:pPr>
    </w:p>
    <w:p w14:paraId="1E43837A" w14:textId="1F1791F9" w:rsidR="008322B9" w:rsidRDefault="008322B9" w:rsidP="009C530D">
      <w:pPr>
        <w:keepNext/>
        <w:spacing w:line="276" w:lineRule="auto"/>
        <w:jc w:val="both"/>
        <w:outlineLvl w:val="0"/>
        <w:rPr>
          <w:rFonts w:ascii="Arial" w:hAnsi="Arial" w:cs="Arial"/>
          <w:b/>
          <w:kern w:val="28"/>
          <w:sz w:val="18"/>
          <w:szCs w:val="18"/>
        </w:rPr>
      </w:pPr>
    </w:p>
    <w:p w14:paraId="6647CF34" w14:textId="6BE4DE3F" w:rsidR="008322B9" w:rsidRDefault="008322B9" w:rsidP="009C530D">
      <w:pPr>
        <w:keepNext/>
        <w:spacing w:line="276" w:lineRule="auto"/>
        <w:jc w:val="both"/>
        <w:outlineLvl w:val="0"/>
        <w:rPr>
          <w:rFonts w:ascii="Arial" w:hAnsi="Arial" w:cs="Arial"/>
          <w:b/>
          <w:kern w:val="28"/>
          <w:sz w:val="18"/>
          <w:szCs w:val="18"/>
        </w:rPr>
      </w:pPr>
    </w:p>
    <w:p w14:paraId="462F075B" w14:textId="1539FA43" w:rsidR="008322B9" w:rsidRDefault="008322B9" w:rsidP="009C530D">
      <w:pPr>
        <w:keepNext/>
        <w:spacing w:line="276" w:lineRule="auto"/>
        <w:jc w:val="both"/>
        <w:outlineLvl w:val="0"/>
        <w:rPr>
          <w:rFonts w:ascii="Arial" w:hAnsi="Arial" w:cs="Arial"/>
          <w:b/>
          <w:kern w:val="28"/>
          <w:sz w:val="18"/>
          <w:szCs w:val="18"/>
        </w:rPr>
      </w:pPr>
    </w:p>
    <w:p w14:paraId="6C42ABC3" w14:textId="54C4465C" w:rsidR="008322B9" w:rsidRDefault="008322B9" w:rsidP="009C530D">
      <w:pPr>
        <w:keepNext/>
        <w:spacing w:line="276" w:lineRule="auto"/>
        <w:jc w:val="both"/>
        <w:outlineLvl w:val="0"/>
        <w:rPr>
          <w:rFonts w:ascii="Arial" w:hAnsi="Arial" w:cs="Arial"/>
          <w:b/>
          <w:kern w:val="28"/>
          <w:sz w:val="18"/>
          <w:szCs w:val="18"/>
        </w:rPr>
      </w:pPr>
    </w:p>
    <w:p w14:paraId="08CC0E44" w14:textId="174C0E30" w:rsidR="008322B9" w:rsidRDefault="008322B9" w:rsidP="009C530D">
      <w:pPr>
        <w:keepNext/>
        <w:spacing w:line="276" w:lineRule="auto"/>
        <w:jc w:val="both"/>
        <w:outlineLvl w:val="0"/>
        <w:rPr>
          <w:rFonts w:ascii="Arial" w:hAnsi="Arial" w:cs="Arial"/>
          <w:b/>
          <w:kern w:val="28"/>
          <w:sz w:val="18"/>
          <w:szCs w:val="18"/>
        </w:rPr>
      </w:pPr>
    </w:p>
    <w:p w14:paraId="5BC905DA" w14:textId="49F261CC" w:rsidR="008322B9" w:rsidRDefault="008322B9" w:rsidP="009C530D">
      <w:pPr>
        <w:keepNext/>
        <w:spacing w:line="276" w:lineRule="auto"/>
        <w:jc w:val="both"/>
        <w:outlineLvl w:val="0"/>
        <w:rPr>
          <w:rFonts w:ascii="Arial" w:hAnsi="Arial" w:cs="Arial"/>
          <w:b/>
          <w:kern w:val="28"/>
          <w:sz w:val="18"/>
          <w:szCs w:val="18"/>
        </w:rPr>
      </w:pPr>
    </w:p>
    <w:p w14:paraId="729EB4A2" w14:textId="4D84AFC6" w:rsidR="008322B9" w:rsidRDefault="008322B9" w:rsidP="009C530D">
      <w:pPr>
        <w:keepNext/>
        <w:spacing w:line="276" w:lineRule="auto"/>
        <w:jc w:val="both"/>
        <w:outlineLvl w:val="0"/>
        <w:rPr>
          <w:rFonts w:ascii="Arial" w:hAnsi="Arial" w:cs="Arial"/>
          <w:b/>
          <w:kern w:val="28"/>
          <w:sz w:val="18"/>
          <w:szCs w:val="18"/>
        </w:rPr>
      </w:pPr>
    </w:p>
    <w:p w14:paraId="765821C2" w14:textId="2E13FFB8" w:rsidR="008322B9" w:rsidRDefault="008322B9" w:rsidP="009C530D">
      <w:pPr>
        <w:keepNext/>
        <w:spacing w:line="276" w:lineRule="auto"/>
        <w:jc w:val="both"/>
        <w:outlineLvl w:val="0"/>
        <w:rPr>
          <w:rFonts w:ascii="Arial" w:hAnsi="Arial" w:cs="Arial"/>
          <w:b/>
          <w:kern w:val="28"/>
          <w:sz w:val="18"/>
          <w:szCs w:val="18"/>
        </w:rPr>
      </w:pPr>
    </w:p>
    <w:p w14:paraId="50461394" w14:textId="2B69F786" w:rsidR="008322B9" w:rsidRDefault="008322B9" w:rsidP="009C530D">
      <w:pPr>
        <w:keepNext/>
        <w:spacing w:line="276" w:lineRule="auto"/>
        <w:jc w:val="both"/>
        <w:outlineLvl w:val="0"/>
        <w:rPr>
          <w:rFonts w:ascii="Arial" w:hAnsi="Arial" w:cs="Arial"/>
          <w:b/>
          <w:kern w:val="28"/>
          <w:sz w:val="18"/>
          <w:szCs w:val="18"/>
        </w:rPr>
      </w:pPr>
    </w:p>
    <w:p w14:paraId="1B499298" w14:textId="70898C8F" w:rsidR="008322B9" w:rsidRDefault="008322B9" w:rsidP="009C530D">
      <w:pPr>
        <w:keepNext/>
        <w:spacing w:line="276" w:lineRule="auto"/>
        <w:jc w:val="both"/>
        <w:outlineLvl w:val="0"/>
        <w:rPr>
          <w:rFonts w:ascii="Arial" w:hAnsi="Arial" w:cs="Arial"/>
          <w:b/>
          <w:kern w:val="28"/>
          <w:sz w:val="18"/>
          <w:szCs w:val="18"/>
        </w:rPr>
      </w:pPr>
    </w:p>
    <w:p w14:paraId="67E244C1" w14:textId="6E749539" w:rsidR="008322B9" w:rsidRDefault="008322B9" w:rsidP="009C530D">
      <w:pPr>
        <w:keepNext/>
        <w:spacing w:line="276" w:lineRule="auto"/>
        <w:jc w:val="both"/>
        <w:outlineLvl w:val="0"/>
        <w:rPr>
          <w:rFonts w:ascii="Arial" w:hAnsi="Arial" w:cs="Arial"/>
          <w:b/>
          <w:kern w:val="28"/>
          <w:sz w:val="18"/>
          <w:szCs w:val="18"/>
        </w:rPr>
      </w:pPr>
    </w:p>
    <w:p w14:paraId="098DA83E" w14:textId="1A7C01CE" w:rsidR="008322B9" w:rsidRDefault="008322B9" w:rsidP="009C530D">
      <w:pPr>
        <w:keepNext/>
        <w:spacing w:line="276" w:lineRule="auto"/>
        <w:jc w:val="both"/>
        <w:outlineLvl w:val="0"/>
        <w:rPr>
          <w:rFonts w:ascii="Arial" w:hAnsi="Arial" w:cs="Arial"/>
          <w:b/>
          <w:kern w:val="28"/>
          <w:sz w:val="18"/>
          <w:szCs w:val="18"/>
        </w:rPr>
      </w:pPr>
    </w:p>
    <w:p w14:paraId="225E06EB" w14:textId="0C3C1900" w:rsidR="008322B9" w:rsidRDefault="008322B9" w:rsidP="009C530D">
      <w:pPr>
        <w:keepNext/>
        <w:spacing w:line="276" w:lineRule="auto"/>
        <w:jc w:val="both"/>
        <w:outlineLvl w:val="0"/>
        <w:rPr>
          <w:rFonts w:ascii="Arial" w:hAnsi="Arial" w:cs="Arial"/>
          <w:b/>
          <w:kern w:val="28"/>
          <w:sz w:val="18"/>
          <w:szCs w:val="18"/>
        </w:rPr>
      </w:pPr>
    </w:p>
    <w:p w14:paraId="7897CE3E" w14:textId="72D01808" w:rsidR="008322B9" w:rsidRDefault="008322B9" w:rsidP="009C530D">
      <w:pPr>
        <w:keepNext/>
        <w:spacing w:line="276" w:lineRule="auto"/>
        <w:jc w:val="both"/>
        <w:outlineLvl w:val="0"/>
        <w:rPr>
          <w:rFonts w:ascii="Arial" w:hAnsi="Arial" w:cs="Arial"/>
          <w:b/>
          <w:kern w:val="28"/>
          <w:sz w:val="18"/>
          <w:szCs w:val="18"/>
        </w:rPr>
      </w:pPr>
    </w:p>
    <w:p w14:paraId="3436E052" w14:textId="3848758B" w:rsidR="008322B9" w:rsidRDefault="008322B9" w:rsidP="009C530D">
      <w:pPr>
        <w:keepNext/>
        <w:spacing w:line="276" w:lineRule="auto"/>
        <w:jc w:val="both"/>
        <w:outlineLvl w:val="0"/>
        <w:rPr>
          <w:rFonts w:ascii="Arial" w:hAnsi="Arial" w:cs="Arial"/>
          <w:b/>
          <w:kern w:val="28"/>
          <w:sz w:val="18"/>
          <w:szCs w:val="18"/>
        </w:rPr>
      </w:pPr>
    </w:p>
    <w:p w14:paraId="4ED22179" w14:textId="77777777" w:rsidR="008322B9" w:rsidRDefault="008322B9" w:rsidP="009C530D">
      <w:pPr>
        <w:keepNext/>
        <w:spacing w:line="276" w:lineRule="auto"/>
        <w:jc w:val="both"/>
        <w:outlineLvl w:val="0"/>
        <w:rPr>
          <w:rFonts w:ascii="Arial" w:hAnsi="Arial" w:cs="Arial"/>
          <w:b/>
          <w:kern w:val="28"/>
          <w:sz w:val="18"/>
          <w:szCs w:val="18"/>
        </w:rPr>
      </w:pPr>
    </w:p>
    <w:p w14:paraId="2D1E1528" w14:textId="2653A546" w:rsidR="008322B9" w:rsidRDefault="008322B9" w:rsidP="009C530D">
      <w:pPr>
        <w:keepNext/>
        <w:spacing w:line="276" w:lineRule="auto"/>
        <w:jc w:val="both"/>
        <w:outlineLvl w:val="0"/>
        <w:rPr>
          <w:rFonts w:ascii="Arial" w:hAnsi="Arial" w:cs="Arial"/>
          <w:b/>
          <w:kern w:val="28"/>
          <w:sz w:val="18"/>
          <w:szCs w:val="18"/>
        </w:rPr>
      </w:pPr>
    </w:p>
    <w:p w14:paraId="71F842B9" w14:textId="5C24A5CF" w:rsidR="00671112" w:rsidRDefault="00671112" w:rsidP="009C530D">
      <w:pPr>
        <w:keepNext/>
        <w:spacing w:line="276" w:lineRule="auto"/>
        <w:jc w:val="both"/>
        <w:outlineLvl w:val="0"/>
        <w:rPr>
          <w:rFonts w:ascii="Arial" w:hAnsi="Arial" w:cs="Arial"/>
          <w:b/>
          <w:kern w:val="28"/>
          <w:sz w:val="18"/>
          <w:szCs w:val="18"/>
        </w:rPr>
      </w:pPr>
    </w:p>
    <w:p w14:paraId="04F9DC55" w14:textId="00864C19" w:rsidR="00671112" w:rsidRDefault="00671112" w:rsidP="009C530D">
      <w:pPr>
        <w:keepNext/>
        <w:spacing w:line="276" w:lineRule="auto"/>
        <w:jc w:val="both"/>
        <w:outlineLvl w:val="0"/>
        <w:rPr>
          <w:rFonts w:ascii="Arial" w:hAnsi="Arial" w:cs="Arial"/>
          <w:b/>
          <w:kern w:val="28"/>
          <w:sz w:val="18"/>
          <w:szCs w:val="18"/>
        </w:rPr>
      </w:pPr>
    </w:p>
    <w:p w14:paraId="3B221CCB" w14:textId="26B77D0D" w:rsidR="00671112" w:rsidRDefault="00671112" w:rsidP="009C530D">
      <w:pPr>
        <w:keepNext/>
        <w:spacing w:line="276" w:lineRule="auto"/>
        <w:jc w:val="both"/>
        <w:outlineLvl w:val="0"/>
        <w:rPr>
          <w:rFonts w:ascii="Arial" w:hAnsi="Arial" w:cs="Arial"/>
          <w:b/>
          <w:kern w:val="28"/>
          <w:sz w:val="18"/>
          <w:szCs w:val="18"/>
        </w:rPr>
      </w:pPr>
    </w:p>
    <w:p w14:paraId="6FD2DBD2" w14:textId="4E156378" w:rsidR="00671112" w:rsidRDefault="00671112" w:rsidP="009C530D">
      <w:pPr>
        <w:keepNext/>
        <w:spacing w:line="276" w:lineRule="auto"/>
        <w:jc w:val="both"/>
        <w:outlineLvl w:val="0"/>
        <w:rPr>
          <w:rFonts w:ascii="Arial" w:hAnsi="Arial" w:cs="Arial"/>
          <w:b/>
          <w:kern w:val="28"/>
          <w:sz w:val="18"/>
          <w:szCs w:val="18"/>
        </w:rPr>
      </w:pPr>
    </w:p>
    <w:p w14:paraId="2595C444" w14:textId="77777777" w:rsidR="00671112" w:rsidRDefault="00671112" w:rsidP="009C530D">
      <w:pPr>
        <w:keepNext/>
        <w:spacing w:line="276" w:lineRule="auto"/>
        <w:jc w:val="both"/>
        <w:outlineLvl w:val="0"/>
        <w:rPr>
          <w:rFonts w:ascii="Arial" w:hAnsi="Arial" w:cs="Arial"/>
          <w:b/>
          <w:kern w:val="28"/>
          <w:sz w:val="18"/>
          <w:szCs w:val="18"/>
        </w:rPr>
      </w:pPr>
    </w:p>
    <w:p w14:paraId="71CCF916" w14:textId="77777777" w:rsidR="00671112" w:rsidRDefault="00671112" w:rsidP="009C530D">
      <w:pPr>
        <w:keepNext/>
        <w:spacing w:line="276" w:lineRule="auto"/>
        <w:jc w:val="both"/>
        <w:outlineLvl w:val="0"/>
        <w:rPr>
          <w:rFonts w:ascii="Arial" w:hAnsi="Arial" w:cs="Arial"/>
          <w:b/>
          <w:kern w:val="28"/>
          <w:sz w:val="18"/>
          <w:szCs w:val="18"/>
        </w:rPr>
      </w:pPr>
    </w:p>
    <w:p w14:paraId="385E7FC4" w14:textId="1C584C03" w:rsidR="008322B9" w:rsidRPr="00BA76F8" w:rsidRDefault="008322B9" w:rsidP="009C530D">
      <w:pPr>
        <w:keepNext/>
        <w:spacing w:line="276" w:lineRule="auto"/>
        <w:jc w:val="both"/>
        <w:outlineLvl w:val="0"/>
        <w:rPr>
          <w:rFonts w:ascii="Arial" w:hAnsi="Arial" w:cs="Arial"/>
          <w:b/>
          <w:kern w:val="28"/>
          <w:sz w:val="18"/>
          <w:szCs w:val="18"/>
        </w:rPr>
      </w:pPr>
    </w:p>
    <w:p w14:paraId="5FCEEDE6" w14:textId="77777777" w:rsidR="009C530D" w:rsidRPr="00BA76F8" w:rsidRDefault="009C530D" w:rsidP="009C530D">
      <w:pPr>
        <w:keepNext/>
        <w:spacing w:line="276" w:lineRule="auto"/>
        <w:jc w:val="both"/>
        <w:outlineLvl w:val="0"/>
        <w:rPr>
          <w:rFonts w:ascii="Arial" w:hAnsi="Arial" w:cs="Arial"/>
          <w:b/>
          <w:bCs/>
          <w:kern w:val="28"/>
          <w:sz w:val="18"/>
          <w:szCs w:val="18"/>
        </w:rPr>
      </w:pPr>
      <w:r w:rsidRPr="00BA76F8">
        <w:rPr>
          <w:rFonts w:ascii="Arial" w:hAnsi="Arial" w:cs="Arial"/>
          <w:b/>
          <w:kern w:val="28"/>
          <w:sz w:val="18"/>
          <w:szCs w:val="18"/>
        </w:rPr>
        <w:t xml:space="preserve">ANNEX 3: </w:t>
      </w:r>
      <w:r w:rsidRPr="00BA76F8">
        <w:rPr>
          <w:rFonts w:ascii="Arial" w:hAnsi="Arial" w:cs="Arial"/>
          <w:b/>
          <w:bCs/>
          <w:kern w:val="28"/>
          <w:sz w:val="18"/>
          <w:szCs w:val="18"/>
        </w:rPr>
        <w:t>INFORMACIÓ SOBRE LES CONDICIONS DE SUBROGACIÓ EN CONTRACTES DE TREBALL EN COMPLIMENT DEL QUE PREVEU L’ART. 130 DE LA LCSP.</w:t>
      </w:r>
      <w:bookmarkEnd w:id="69"/>
    </w:p>
    <w:p w14:paraId="20898C7D" w14:textId="77777777" w:rsidR="009C530D" w:rsidRPr="00BA76F8" w:rsidRDefault="009C530D" w:rsidP="009C530D">
      <w:pPr>
        <w:autoSpaceDE w:val="0"/>
        <w:autoSpaceDN w:val="0"/>
        <w:adjustRightInd w:val="0"/>
        <w:spacing w:line="276" w:lineRule="auto"/>
        <w:jc w:val="both"/>
        <w:rPr>
          <w:rFonts w:ascii="Arial" w:hAnsi="Arial" w:cs="Arial"/>
          <w:b/>
          <w:bCs/>
          <w:sz w:val="18"/>
          <w:szCs w:val="18"/>
        </w:rPr>
      </w:pPr>
    </w:p>
    <w:p w14:paraId="57DF5B85" w14:textId="77777777" w:rsidR="009C530D" w:rsidRPr="00BA76F8" w:rsidRDefault="009C530D" w:rsidP="009C530D">
      <w:pPr>
        <w:autoSpaceDE w:val="0"/>
        <w:autoSpaceDN w:val="0"/>
        <w:adjustRightInd w:val="0"/>
        <w:spacing w:line="276" w:lineRule="auto"/>
        <w:jc w:val="both"/>
        <w:rPr>
          <w:rFonts w:ascii="Arial" w:hAnsi="Arial" w:cs="Arial"/>
          <w:bCs/>
          <w:i/>
          <w:sz w:val="18"/>
          <w:szCs w:val="18"/>
        </w:rPr>
      </w:pPr>
      <w:r w:rsidRPr="00BA76F8">
        <w:rPr>
          <w:rFonts w:ascii="Arial" w:hAnsi="Arial" w:cs="Arial"/>
          <w:bCs/>
          <w:i/>
          <w:sz w:val="18"/>
          <w:szCs w:val="18"/>
        </w:rPr>
        <w:t>(D’acord amb l’article 130 de la LCSP, en cas que una norma legal, un conveni col·lectiu o un acord de negociació col·lectiva d’eficàcia general imposi a l’adjudicatari l’obligació de subrogar-se com a ocupador en determinades relacions laborals, els serveis dependents de l’òrgan de contractació han de facilitar als licitadors, en aquest plec, la informació sobre les condicions dels contractes dels treballadors als quals afecti la subrogació que sigui necessària per permetre l’avaluació exacta dels costos laborals que implica aquesta mesura i han de fer constar igualment que aquesta informació es facilita en compliment del que preveu l’article 130 de la LCSP.</w:t>
      </w:r>
    </w:p>
    <w:p w14:paraId="2EC6DB6D" w14:textId="77777777" w:rsidR="009C530D" w:rsidRPr="00BA76F8" w:rsidRDefault="009C530D" w:rsidP="009C530D">
      <w:pPr>
        <w:autoSpaceDE w:val="0"/>
        <w:autoSpaceDN w:val="0"/>
        <w:adjustRightInd w:val="0"/>
        <w:spacing w:line="276" w:lineRule="auto"/>
        <w:jc w:val="both"/>
        <w:rPr>
          <w:rFonts w:ascii="Arial" w:hAnsi="Arial" w:cs="Arial"/>
          <w:bCs/>
          <w:i/>
          <w:sz w:val="18"/>
          <w:szCs w:val="18"/>
        </w:rPr>
      </w:pPr>
      <w:r w:rsidRPr="00BA76F8">
        <w:rPr>
          <w:rFonts w:ascii="Arial" w:hAnsi="Arial" w:cs="Arial"/>
          <w:bCs/>
          <w:i/>
          <w:sz w:val="18"/>
          <w:szCs w:val="18"/>
        </w:rPr>
        <w:t xml:space="preserve">Com a part d’aquesta informació, en tot cas s’han d’aportar les </w:t>
      </w:r>
      <w:r w:rsidRPr="00BA76F8">
        <w:rPr>
          <w:rFonts w:ascii="Arial" w:hAnsi="Arial" w:cs="Arial"/>
          <w:b/>
          <w:bCs/>
          <w:i/>
          <w:sz w:val="18"/>
          <w:szCs w:val="18"/>
        </w:rPr>
        <w:t>llistes del personal objecte de subrogació</w:t>
      </w:r>
      <w:r w:rsidRPr="00BA76F8">
        <w:rPr>
          <w:rFonts w:ascii="Arial" w:hAnsi="Arial" w:cs="Arial"/>
          <w:bCs/>
          <w:i/>
          <w:sz w:val="18"/>
          <w:szCs w:val="18"/>
        </w:rPr>
        <w:t xml:space="preserve">, i s’ha d’indicar: el </w:t>
      </w:r>
      <w:r w:rsidRPr="00BA76F8">
        <w:rPr>
          <w:rFonts w:ascii="Arial" w:hAnsi="Arial" w:cs="Arial"/>
          <w:b/>
          <w:bCs/>
          <w:i/>
          <w:sz w:val="18"/>
          <w:szCs w:val="18"/>
        </w:rPr>
        <w:t>conveni col·lectiu aplicable</w:t>
      </w:r>
      <w:r w:rsidRPr="00BA76F8">
        <w:rPr>
          <w:rFonts w:ascii="Arial" w:hAnsi="Arial" w:cs="Arial"/>
          <w:bCs/>
          <w:i/>
          <w:sz w:val="18"/>
          <w:szCs w:val="18"/>
        </w:rPr>
        <w:t xml:space="preserve"> i els detalls de </w:t>
      </w:r>
      <w:r w:rsidRPr="00BA76F8">
        <w:rPr>
          <w:rFonts w:ascii="Arial" w:hAnsi="Arial" w:cs="Arial"/>
          <w:b/>
          <w:bCs/>
          <w:i/>
          <w:sz w:val="18"/>
          <w:szCs w:val="18"/>
        </w:rPr>
        <w:t>categoria</w:t>
      </w:r>
      <w:r w:rsidRPr="00BA76F8">
        <w:rPr>
          <w:rFonts w:ascii="Arial" w:hAnsi="Arial" w:cs="Arial"/>
          <w:bCs/>
          <w:i/>
          <w:sz w:val="18"/>
          <w:szCs w:val="18"/>
        </w:rPr>
        <w:t xml:space="preserve">, </w:t>
      </w:r>
      <w:r w:rsidRPr="00BA76F8">
        <w:rPr>
          <w:rFonts w:ascii="Arial" w:hAnsi="Arial" w:cs="Arial"/>
          <w:b/>
          <w:bCs/>
          <w:i/>
          <w:sz w:val="18"/>
          <w:szCs w:val="18"/>
        </w:rPr>
        <w:t>tipus de contracte</w:t>
      </w:r>
      <w:r w:rsidRPr="00BA76F8">
        <w:rPr>
          <w:rFonts w:ascii="Arial" w:hAnsi="Arial" w:cs="Arial"/>
          <w:bCs/>
          <w:i/>
          <w:sz w:val="18"/>
          <w:szCs w:val="18"/>
        </w:rPr>
        <w:t xml:space="preserve">, </w:t>
      </w:r>
      <w:r w:rsidRPr="00BA76F8">
        <w:rPr>
          <w:rFonts w:ascii="Arial" w:hAnsi="Arial" w:cs="Arial"/>
          <w:b/>
          <w:bCs/>
          <w:i/>
          <w:sz w:val="18"/>
          <w:szCs w:val="18"/>
        </w:rPr>
        <w:t>jornada</w:t>
      </w:r>
      <w:r w:rsidRPr="00BA76F8">
        <w:rPr>
          <w:rFonts w:ascii="Arial" w:hAnsi="Arial" w:cs="Arial"/>
          <w:bCs/>
          <w:i/>
          <w:sz w:val="18"/>
          <w:szCs w:val="18"/>
        </w:rPr>
        <w:t xml:space="preserve">, </w:t>
      </w:r>
      <w:r w:rsidRPr="00BA76F8">
        <w:rPr>
          <w:rFonts w:ascii="Arial" w:hAnsi="Arial" w:cs="Arial"/>
          <w:b/>
          <w:bCs/>
          <w:i/>
          <w:sz w:val="18"/>
          <w:szCs w:val="18"/>
        </w:rPr>
        <w:t>data d’antiguitat</w:t>
      </w:r>
      <w:r w:rsidRPr="00BA76F8">
        <w:rPr>
          <w:rFonts w:ascii="Arial" w:hAnsi="Arial" w:cs="Arial"/>
          <w:bCs/>
          <w:i/>
          <w:sz w:val="18"/>
          <w:szCs w:val="18"/>
        </w:rPr>
        <w:t xml:space="preserve">, </w:t>
      </w:r>
      <w:r w:rsidRPr="00BA76F8">
        <w:rPr>
          <w:rFonts w:ascii="Arial" w:hAnsi="Arial" w:cs="Arial"/>
          <w:b/>
          <w:bCs/>
          <w:i/>
          <w:sz w:val="18"/>
          <w:szCs w:val="18"/>
        </w:rPr>
        <w:t>venciment del contracte</w:t>
      </w:r>
      <w:r w:rsidRPr="00BA76F8">
        <w:rPr>
          <w:rFonts w:ascii="Arial" w:hAnsi="Arial" w:cs="Arial"/>
          <w:bCs/>
          <w:i/>
          <w:sz w:val="18"/>
          <w:szCs w:val="18"/>
        </w:rPr>
        <w:t xml:space="preserve">, </w:t>
      </w:r>
      <w:r w:rsidRPr="00BA76F8">
        <w:rPr>
          <w:rFonts w:ascii="Arial" w:hAnsi="Arial" w:cs="Arial"/>
          <w:b/>
          <w:bCs/>
          <w:i/>
          <w:sz w:val="18"/>
          <w:szCs w:val="18"/>
        </w:rPr>
        <w:t>salari brut anual</w:t>
      </w:r>
      <w:r w:rsidRPr="00BA76F8">
        <w:rPr>
          <w:rFonts w:ascii="Arial" w:hAnsi="Arial" w:cs="Arial"/>
          <w:bCs/>
          <w:i/>
          <w:sz w:val="18"/>
          <w:szCs w:val="18"/>
        </w:rPr>
        <w:t xml:space="preserve"> de cada treballador, així com tots els </w:t>
      </w:r>
      <w:r w:rsidRPr="00BA76F8">
        <w:rPr>
          <w:rFonts w:ascii="Arial" w:hAnsi="Arial" w:cs="Arial"/>
          <w:b/>
          <w:bCs/>
          <w:i/>
          <w:sz w:val="18"/>
          <w:szCs w:val="18"/>
        </w:rPr>
        <w:t>pactes en vigor aplicables als treballadors als quals afecti la subrogació</w:t>
      </w:r>
      <w:r w:rsidRPr="00BA76F8">
        <w:rPr>
          <w:rFonts w:ascii="Arial" w:hAnsi="Arial" w:cs="Arial"/>
          <w:bCs/>
          <w:i/>
          <w:sz w:val="18"/>
          <w:szCs w:val="18"/>
        </w:rPr>
        <w:t>).</w:t>
      </w:r>
    </w:p>
    <w:p w14:paraId="1DDCC3D5" w14:textId="77777777" w:rsidR="009C530D" w:rsidRPr="00BA76F8" w:rsidRDefault="009C530D" w:rsidP="009C530D">
      <w:pPr>
        <w:autoSpaceDE w:val="0"/>
        <w:autoSpaceDN w:val="0"/>
        <w:adjustRightInd w:val="0"/>
        <w:spacing w:line="276" w:lineRule="auto"/>
        <w:jc w:val="both"/>
        <w:rPr>
          <w:rFonts w:ascii="Arial" w:hAnsi="Arial" w:cs="Arial"/>
          <w:bCs/>
          <w:i/>
          <w:sz w:val="18"/>
          <w:szCs w:val="18"/>
        </w:rPr>
      </w:pPr>
    </w:p>
    <w:p w14:paraId="3951970C" w14:textId="77777777" w:rsidR="009C530D" w:rsidRPr="00BA76F8" w:rsidRDefault="009C530D" w:rsidP="009C530D">
      <w:pPr>
        <w:autoSpaceDE w:val="0"/>
        <w:autoSpaceDN w:val="0"/>
        <w:adjustRightInd w:val="0"/>
        <w:spacing w:line="276" w:lineRule="auto"/>
        <w:contextualSpacing/>
        <w:jc w:val="both"/>
        <w:rPr>
          <w:rFonts w:ascii="Arial" w:hAnsi="Arial" w:cs="Arial"/>
          <w:b/>
          <w:bCs/>
          <w:sz w:val="18"/>
          <w:szCs w:val="18"/>
          <w:u w:val="single"/>
        </w:rPr>
      </w:pPr>
      <w:r w:rsidRPr="00BA76F8">
        <w:rPr>
          <w:rFonts w:ascii="Arial" w:hAnsi="Arial" w:cs="Arial"/>
          <w:b/>
          <w:sz w:val="18"/>
          <w:szCs w:val="18"/>
        </w:rPr>
        <w:t>NO APLICA</w:t>
      </w:r>
    </w:p>
    <w:p w14:paraId="0A1C8AF1" w14:textId="77777777" w:rsidR="009C530D" w:rsidRPr="00BA76F8" w:rsidRDefault="009C530D" w:rsidP="009C530D">
      <w:pPr>
        <w:autoSpaceDE w:val="0"/>
        <w:autoSpaceDN w:val="0"/>
        <w:adjustRightInd w:val="0"/>
        <w:spacing w:line="276" w:lineRule="auto"/>
        <w:jc w:val="both"/>
        <w:rPr>
          <w:rFonts w:ascii="Arial" w:hAnsi="Arial" w:cs="Arial"/>
          <w:bCs/>
          <w:i/>
          <w:sz w:val="18"/>
          <w:szCs w:val="18"/>
        </w:rPr>
      </w:pPr>
    </w:p>
    <w:p w14:paraId="040B0264" w14:textId="77777777" w:rsidR="009C530D" w:rsidRPr="00BA76F8" w:rsidRDefault="009C530D" w:rsidP="009C530D">
      <w:pPr>
        <w:autoSpaceDE w:val="0"/>
        <w:autoSpaceDN w:val="0"/>
        <w:adjustRightInd w:val="0"/>
        <w:spacing w:line="276" w:lineRule="auto"/>
        <w:jc w:val="both"/>
        <w:rPr>
          <w:rFonts w:ascii="Arial" w:hAnsi="Arial" w:cs="Arial"/>
          <w:bCs/>
          <w:i/>
          <w:sz w:val="18"/>
          <w:szCs w:val="18"/>
        </w:rPr>
      </w:pPr>
    </w:p>
    <w:p w14:paraId="35676AB4" w14:textId="77777777" w:rsidR="009C530D" w:rsidRPr="00BA76F8" w:rsidRDefault="009C530D" w:rsidP="009C530D">
      <w:pPr>
        <w:autoSpaceDE w:val="0"/>
        <w:autoSpaceDN w:val="0"/>
        <w:adjustRightInd w:val="0"/>
        <w:spacing w:line="276" w:lineRule="auto"/>
        <w:jc w:val="both"/>
        <w:rPr>
          <w:rFonts w:ascii="Arial" w:hAnsi="Arial" w:cs="Arial"/>
          <w:bCs/>
          <w:sz w:val="18"/>
          <w:szCs w:val="18"/>
        </w:rPr>
      </w:pPr>
    </w:p>
    <w:p w14:paraId="5B7553F4" w14:textId="77777777" w:rsidR="009C530D" w:rsidRPr="00BA76F8" w:rsidRDefault="009C530D" w:rsidP="009C530D">
      <w:pPr>
        <w:spacing w:line="276" w:lineRule="auto"/>
        <w:jc w:val="both"/>
        <w:rPr>
          <w:rFonts w:ascii="Arial" w:hAnsi="Arial" w:cs="Arial"/>
          <w:bCs/>
          <w:kern w:val="28"/>
          <w:sz w:val="18"/>
          <w:szCs w:val="18"/>
        </w:rPr>
      </w:pPr>
      <w:r w:rsidRPr="00BA76F8">
        <w:rPr>
          <w:rFonts w:ascii="Arial" w:hAnsi="Arial" w:cs="Arial"/>
          <w:b/>
          <w:bCs/>
          <w:kern w:val="28"/>
          <w:sz w:val="18"/>
          <w:szCs w:val="18"/>
        </w:rPr>
        <w:br w:type="page"/>
      </w:r>
      <w:bookmarkStart w:id="71" w:name="_Toc514873531"/>
      <w:bookmarkStart w:id="72" w:name="REGLES_ESPECIALS_RESPECTE"/>
      <w:r w:rsidRPr="00BA76F8">
        <w:rPr>
          <w:rFonts w:ascii="Arial" w:hAnsi="Arial" w:cs="Arial"/>
          <w:b/>
          <w:bCs/>
          <w:kern w:val="28"/>
          <w:sz w:val="18"/>
          <w:szCs w:val="18"/>
        </w:rPr>
        <w:lastRenderedPageBreak/>
        <w:t>A</w:t>
      </w:r>
      <w:r w:rsidRPr="00BA76F8">
        <w:rPr>
          <w:rFonts w:ascii="Arial" w:hAnsi="Arial" w:cs="Arial"/>
          <w:b/>
          <w:kern w:val="28"/>
          <w:sz w:val="18"/>
          <w:szCs w:val="18"/>
        </w:rPr>
        <w:t xml:space="preserve">NNEX 4: </w:t>
      </w:r>
      <w:r w:rsidRPr="00BA76F8">
        <w:rPr>
          <w:rFonts w:ascii="Arial" w:hAnsi="Arial" w:cs="Arial"/>
          <w:b/>
          <w:bCs/>
          <w:kern w:val="28"/>
          <w:sz w:val="18"/>
          <w:szCs w:val="18"/>
        </w:rPr>
        <w:t>REGLES ESPECIALS RESPECTE DEL PERSONAL DE L’EMPRESA CONTRACTISTA</w:t>
      </w:r>
      <w:bookmarkEnd w:id="71"/>
    </w:p>
    <w:bookmarkEnd w:id="72"/>
    <w:p w14:paraId="3F22AC4E" w14:textId="77777777" w:rsidR="009C530D" w:rsidRPr="00BA76F8" w:rsidRDefault="009C530D" w:rsidP="009C530D">
      <w:pPr>
        <w:spacing w:line="276" w:lineRule="auto"/>
        <w:jc w:val="both"/>
        <w:rPr>
          <w:rFonts w:ascii="Arial" w:hAnsi="Arial" w:cs="Arial"/>
          <w:sz w:val="18"/>
          <w:szCs w:val="18"/>
        </w:rPr>
      </w:pPr>
    </w:p>
    <w:p w14:paraId="3038FF0F" w14:textId="77777777" w:rsidR="009C530D" w:rsidRPr="00BA76F8" w:rsidRDefault="009C530D" w:rsidP="00F51AB9">
      <w:pPr>
        <w:numPr>
          <w:ilvl w:val="0"/>
          <w:numId w:val="7"/>
        </w:numPr>
        <w:tabs>
          <w:tab w:val="left" w:pos="284"/>
        </w:tabs>
        <w:autoSpaceDE w:val="0"/>
        <w:autoSpaceDN w:val="0"/>
        <w:adjustRightInd w:val="0"/>
        <w:spacing w:line="276" w:lineRule="auto"/>
        <w:ind w:left="0" w:firstLine="0"/>
        <w:jc w:val="both"/>
        <w:rPr>
          <w:rFonts w:ascii="Arial" w:hAnsi="Arial" w:cs="Arial"/>
          <w:sz w:val="18"/>
          <w:szCs w:val="18"/>
        </w:rPr>
      </w:pPr>
      <w:r w:rsidRPr="00BA76F8">
        <w:rPr>
          <w:rFonts w:ascii="Arial" w:hAnsi="Arial" w:cs="Arial"/>
          <w:sz w:val="18"/>
          <w:szCs w:val="18"/>
        </w:rPr>
        <w:t xml:space="preserve">Correspon exclusivament a l’empresa contractista la selecció del personal que, acreditant els requisits de titulació i experiència exigits en els plecs, formarà part de l’equip de treball adscrit a l’execució del contracte, sense perjudici de la verificació per part de l’Administració del compliment d’aquells requisits. </w:t>
      </w:r>
    </w:p>
    <w:p w14:paraId="159DAA4F" w14:textId="77777777" w:rsidR="009C530D" w:rsidRPr="00BA76F8" w:rsidRDefault="009C530D" w:rsidP="009C530D">
      <w:pPr>
        <w:tabs>
          <w:tab w:val="left" w:pos="284"/>
          <w:tab w:val="left" w:pos="6144"/>
        </w:tabs>
        <w:autoSpaceDE w:val="0"/>
        <w:autoSpaceDN w:val="0"/>
        <w:adjustRightInd w:val="0"/>
        <w:spacing w:line="276" w:lineRule="auto"/>
        <w:jc w:val="both"/>
        <w:rPr>
          <w:rFonts w:ascii="Arial" w:hAnsi="Arial" w:cs="Arial"/>
          <w:sz w:val="18"/>
          <w:szCs w:val="18"/>
        </w:rPr>
      </w:pPr>
      <w:r w:rsidRPr="00BA76F8">
        <w:rPr>
          <w:rFonts w:ascii="Arial" w:hAnsi="Arial" w:cs="Arial"/>
          <w:sz w:val="18"/>
          <w:szCs w:val="18"/>
        </w:rPr>
        <w:tab/>
      </w:r>
    </w:p>
    <w:p w14:paraId="5C9B5397" w14:textId="77777777" w:rsidR="009C530D" w:rsidRPr="00BA76F8" w:rsidRDefault="009C530D" w:rsidP="009C530D">
      <w:pPr>
        <w:tabs>
          <w:tab w:val="left" w:pos="284"/>
        </w:tabs>
        <w:autoSpaceDE w:val="0"/>
        <w:autoSpaceDN w:val="0"/>
        <w:adjustRightInd w:val="0"/>
        <w:spacing w:line="276" w:lineRule="auto"/>
        <w:jc w:val="both"/>
        <w:rPr>
          <w:rFonts w:ascii="Arial" w:hAnsi="Arial" w:cs="Arial"/>
          <w:sz w:val="18"/>
          <w:szCs w:val="18"/>
        </w:rPr>
      </w:pPr>
      <w:r w:rsidRPr="00BA76F8">
        <w:rPr>
          <w:rFonts w:ascii="Arial" w:hAnsi="Arial" w:cs="Arial"/>
          <w:sz w:val="18"/>
          <w:szCs w:val="18"/>
        </w:rPr>
        <w:t>L’empresa contractista procurarà que existeixi estabilitat en l’equip de treball, i que les variacions en la seva composició siguin puntuals i obeeixin a raons justificades, en ordre a no alterar el bon funcionament del servei, informant en tot moment a l’Administració.</w:t>
      </w:r>
    </w:p>
    <w:p w14:paraId="4DE2BF37" w14:textId="77777777" w:rsidR="009C530D" w:rsidRPr="00BA76F8" w:rsidRDefault="009C530D" w:rsidP="009C530D">
      <w:pPr>
        <w:tabs>
          <w:tab w:val="left" w:pos="284"/>
        </w:tabs>
        <w:autoSpaceDE w:val="0"/>
        <w:autoSpaceDN w:val="0"/>
        <w:adjustRightInd w:val="0"/>
        <w:spacing w:line="276" w:lineRule="auto"/>
        <w:jc w:val="both"/>
        <w:rPr>
          <w:rFonts w:ascii="Arial" w:hAnsi="Arial" w:cs="Arial"/>
          <w:sz w:val="18"/>
          <w:szCs w:val="18"/>
        </w:rPr>
      </w:pPr>
    </w:p>
    <w:p w14:paraId="0ECE8863" w14:textId="77777777" w:rsidR="009C530D" w:rsidRPr="00BA76F8" w:rsidRDefault="009C530D" w:rsidP="00F51AB9">
      <w:pPr>
        <w:numPr>
          <w:ilvl w:val="0"/>
          <w:numId w:val="7"/>
        </w:numPr>
        <w:tabs>
          <w:tab w:val="left" w:pos="284"/>
        </w:tabs>
        <w:autoSpaceDE w:val="0"/>
        <w:autoSpaceDN w:val="0"/>
        <w:adjustRightInd w:val="0"/>
        <w:spacing w:line="276" w:lineRule="auto"/>
        <w:ind w:left="0" w:firstLine="0"/>
        <w:jc w:val="both"/>
        <w:rPr>
          <w:rFonts w:ascii="Arial" w:hAnsi="Arial" w:cs="Arial"/>
          <w:sz w:val="18"/>
          <w:szCs w:val="18"/>
        </w:rPr>
      </w:pPr>
      <w:r w:rsidRPr="00BA76F8">
        <w:rPr>
          <w:rFonts w:ascii="Arial" w:hAnsi="Arial" w:cs="Arial"/>
          <w:b/>
          <w:sz w:val="18"/>
          <w:szCs w:val="18"/>
        </w:rPr>
        <w:t>En relació amb les persones treballadores destinades a l’execució d’aquest contracte, l’empresa contractista assumeix l’obligació d’exercir de manera real, efectiva i continua, el poder de direcció inherent a tot empresari.</w:t>
      </w:r>
      <w:r w:rsidRPr="00BA76F8">
        <w:rPr>
          <w:rFonts w:ascii="Arial" w:hAnsi="Arial" w:cs="Arial"/>
          <w:sz w:val="18"/>
          <w:szCs w:val="18"/>
        </w:rPr>
        <w:t xml:space="preserve"> En particular, assumirà la negociació i el pagament dels salaris, la concessió de permisos, llicències i vacacions, les substitucions de les persones treballadores en els casos de baixa o absència, les obligacions legals en matèria de Seguretat Social, inclòs l’abonament de cotitzacions i el pagament de prestacions, quan procedeixi, les obligacions legals en matèria de prevenció de riscos laborals, l’exercici de la potestat disciplinaria, així com quants drets i obligacions es deriven de la relació contractual entre empleat i ocupador.</w:t>
      </w:r>
    </w:p>
    <w:p w14:paraId="2452E48E" w14:textId="77777777" w:rsidR="009C530D" w:rsidRPr="00BA76F8" w:rsidRDefault="009C530D" w:rsidP="009C530D">
      <w:pPr>
        <w:tabs>
          <w:tab w:val="left" w:pos="284"/>
        </w:tabs>
        <w:autoSpaceDE w:val="0"/>
        <w:autoSpaceDN w:val="0"/>
        <w:adjustRightInd w:val="0"/>
        <w:spacing w:line="276" w:lineRule="auto"/>
        <w:jc w:val="both"/>
        <w:rPr>
          <w:rFonts w:ascii="Arial" w:hAnsi="Arial" w:cs="Arial"/>
          <w:sz w:val="18"/>
          <w:szCs w:val="18"/>
        </w:rPr>
      </w:pPr>
    </w:p>
    <w:p w14:paraId="1B16E3F8" w14:textId="77777777" w:rsidR="009C530D" w:rsidRPr="00BA76F8" w:rsidRDefault="009C530D" w:rsidP="00F51AB9">
      <w:pPr>
        <w:numPr>
          <w:ilvl w:val="0"/>
          <w:numId w:val="7"/>
        </w:numPr>
        <w:tabs>
          <w:tab w:val="left" w:pos="284"/>
        </w:tabs>
        <w:autoSpaceDE w:val="0"/>
        <w:autoSpaceDN w:val="0"/>
        <w:adjustRightInd w:val="0"/>
        <w:spacing w:line="276" w:lineRule="auto"/>
        <w:ind w:left="0" w:firstLine="0"/>
        <w:jc w:val="both"/>
        <w:rPr>
          <w:rFonts w:ascii="Arial" w:hAnsi="Arial" w:cs="Arial"/>
          <w:sz w:val="18"/>
          <w:szCs w:val="18"/>
        </w:rPr>
      </w:pPr>
      <w:r w:rsidRPr="00BA76F8">
        <w:rPr>
          <w:rFonts w:ascii="Arial" w:hAnsi="Arial" w:cs="Arial"/>
          <w:sz w:val="18"/>
          <w:szCs w:val="18"/>
        </w:rPr>
        <w:t>L’empresa contractista vetllarà especialment perquè les persones treballadores adscrites a l’execució del contracte desenvolupin la seva activitat sense extralimitar-se en les funcions desempenyorades respecte de l’activitat delimitada en els plecs com a objecte del contracte.</w:t>
      </w:r>
    </w:p>
    <w:p w14:paraId="58346667" w14:textId="77777777" w:rsidR="009C530D" w:rsidRPr="00BA76F8" w:rsidRDefault="009C530D" w:rsidP="009C530D">
      <w:pPr>
        <w:tabs>
          <w:tab w:val="left" w:pos="284"/>
        </w:tabs>
        <w:autoSpaceDE w:val="0"/>
        <w:autoSpaceDN w:val="0"/>
        <w:adjustRightInd w:val="0"/>
        <w:spacing w:line="276" w:lineRule="auto"/>
        <w:jc w:val="both"/>
        <w:rPr>
          <w:rFonts w:ascii="Arial" w:hAnsi="Arial" w:cs="Arial"/>
          <w:sz w:val="18"/>
          <w:szCs w:val="18"/>
        </w:rPr>
      </w:pPr>
    </w:p>
    <w:p w14:paraId="6D4957EE" w14:textId="77777777" w:rsidR="009C530D" w:rsidRPr="00BA76F8" w:rsidRDefault="009C530D" w:rsidP="00F51AB9">
      <w:pPr>
        <w:numPr>
          <w:ilvl w:val="0"/>
          <w:numId w:val="7"/>
        </w:numPr>
        <w:tabs>
          <w:tab w:val="left" w:pos="284"/>
        </w:tabs>
        <w:autoSpaceDE w:val="0"/>
        <w:autoSpaceDN w:val="0"/>
        <w:adjustRightInd w:val="0"/>
        <w:spacing w:line="276" w:lineRule="auto"/>
        <w:ind w:left="0" w:firstLine="0"/>
        <w:jc w:val="both"/>
        <w:rPr>
          <w:rFonts w:ascii="Arial" w:hAnsi="Arial" w:cs="Arial"/>
          <w:sz w:val="18"/>
          <w:szCs w:val="18"/>
        </w:rPr>
      </w:pPr>
      <w:r w:rsidRPr="00BA76F8">
        <w:rPr>
          <w:rFonts w:ascii="Arial" w:hAnsi="Arial" w:cs="Arial"/>
          <w:sz w:val="18"/>
          <w:szCs w:val="18"/>
        </w:rPr>
        <w:t>L’empresa contractista estarà obligada a executar el contracte en les seves pròpies dependències o instal·lacions, llevat que, excepcionalment, sigui autoritzada a prestar els seus serveis en les dependències administratives. En aquest cas, el personal de l’empresa contractista ocuparà espais de treball diferenciats del que ocupin els empleats públics. Correspon també a l’empresa contractista vetllar pel compliment d’aquesta obligació. En l’expedient haurà de fer-se constar motivadament la necessitat que, per a l’execució del contracte, els serveis es prestin en les dependències administratives.</w:t>
      </w:r>
    </w:p>
    <w:p w14:paraId="31BF2F7C" w14:textId="77777777" w:rsidR="009C530D" w:rsidRPr="00BA76F8" w:rsidRDefault="009C530D" w:rsidP="009C530D">
      <w:pPr>
        <w:tabs>
          <w:tab w:val="left" w:pos="284"/>
        </w:tabs>
        <w:autoSpaceDE w:val="0"/>
        <w:autoSpaceDN w:val="0"/>
        <w:adjustRightInd w:val="0"/>
        <w:spacing w:line="276" w:lineRule="auto"/>
        <w:jc w:val="both"/>
        <w:rPr>
          <w:rFonts w:ascii="Arial" w:hAnsi="Arial" w:cs="Arial"/>
          <w:sz w:val="18"/>
          <w:szCs w:val="18"/>
        </w:rPr>
      </w:pPr>
    </w:p>
    <w:p w14:paraId="0E8D82CA" w14:textId="77777777" w:rsidR="009C530D" w:rsidRPr="00BA76F8" w:rsidRDefault="009C530D" w:rsidP="00F51AB9">
      <w:pPr>
        <w:numPr>
          <w:ilvl w:val="0"/>
          <w:numId w:val="7"/>
        </w:numPr>
        <w:tabs>
          <w:tab w:val="left" w:pos="284"/>
        </w:tabs>
        <w:autoSpaceDE w:val="0"/>
        <w:autoSpaceDN w:val="0"/>
        <w:adjustRightInd w:val="0"/>
        <w:spacing w:line="276" w:lineRule="auto"/>
        <w:ind w:left="0" w:firstLine="0"/>
        <w:jc w:val="both"/>
        <w:rPr>
          <w:rFonts w:ascii="Arial" w:hAnsi="Arial" w:cs="Arial"/>
          <w:sz w:val="18"/>
          <w:szCs w:val="18"/>
        </w:rPr>
      </w:pPr>
      <w:r w:rsidRPr="00BA76F8">
        <w:rPr>
          <w:rFonts w:ascii="Arial" w:hAnsi="Arial" w:cs="Arial"/>
          <w:sz w:val="18"/>
          <w:szCs w:val="18"/>
        </w:rPr>
        <w:t>L’empresa contractista haurà de designar, al menys, un coordinador tècnic o responsable integrat en la seva pròpia plantilla, que tindrà entre les seves obligacions les següents:</w:t>
      </w:r>
    </w:p>
    <w:p w14:paraId="65DF3195" w14:textId="77777777" w:rsidR="009C530D" w:rsidRPr="00BA76F8" w:rsidRDefault="009C530D" w:rsidP="00F51AB9">
      <w:pPr>
        <w:numPr>
          <w:ilvl w:val="0"/>
          <w:numId w:val="6"/>
        </w:numPr>
        <w:tabs>
          <w:tab w:val="left" w:pos="426"/>
        </w:tabs>
        <w:autoSpaceDE w:val="0"/>
        <w:autoSpaceDN w:val="0"/>
        <w:adjustRightInd w:val="0"/>
        <w:spacing w:line="276" w:lineRule="auto"/>
        <w:ind w:left="142" w:firstLine="0"/>
        <w:jc w:val="both"/>
        <w:rPr>
          <w:rFonts w:ascii="Arial" w:hAnsi="Arial" w:cs="Arial"/>
          <w:sz w:val="18"/>
          <w:szCs w:val="18"/>
        </w:rPr>
      </w:pPr>
      <w:r w:rsidRPr="00BA76F8">
        <w:rPr>
          <w:rFonts w:ascii="Arial" w:hAnsi="Arial" w:cs="Arial"/>
          <w:sz w:val="18"/>
          <w:szCs w:val="18"/>
        </w:rPr>
        <w:t xml:space="preserve"> Actuar com a interlocutor de l’empresa contractista davant l’Administració, canalitzant, d’una banda, la comunicació entre aquella i el personal integrant de l’equip de treball adscrit al contracte i, d’una altra banda, de l’Administració, en tot el relatiu a les qüestions derivades de l’execució del contracte.</w:t>
      </w:r>
    </w:p>
    <w:p w14:paraId="3E7E15CB" w14:textId="77777777" w:rsidR="009C530D" w:rsidRPr="00BA76F8" w:rsidRDefault="009C530D" w:rsidP="00F51AB9">
      <w:pPr>
        <w:numPr>
          <w:ilvl w:val="0"/>
          <w:numId w:val="6"/>
        </w:numPr>
        <w:tabs>
          <w:tab w:val="left" w:pos="426"/>
        </w:tabs>
        <w:autoSpaceDE w:val="0"/>
        <w:autoSpaceDN w:val="0"/>
        <w:adjustRightInd w:val="0"/>
        <w:spacing w:line="276" w:lineRule="auto"/>
        <w:ind w:left="142" w:firstLine="0"/>
        <w:jc w:val="both"/>
        <w:rPr>
          <w:rFonts w:ascii="Arial" w:hAnsi="Arial" w:cs="Arial"/>
          <w:sz w:val="18"/>
          <w:szCs w:val="18"/>
        </w:rPr>
      </w:pPr>
      <w:r w:rsidRPr="00BA76F8">
        <w:rPr>
          <w:rFonts w:ascii="Arial" w:hAnsi="Arial" w:cs="Arial"/>
          <w:sz w:val="18"/>
          <w:szCs w:val="18"/>
        </w:rPr>
        <w:t xml:space="preserve"> Distribuir el treball entre el personal encarregat de l’execució del contracte, i impartir a aquests treballadors les ordres i instruccions de treball que siguin necessàries en relació amb la prestació del servei contractat.</w:t>
      </w:r>
    </w:p>
    <w:p w14:paraId="0616DF79" w14:textId="77777777" w:rsidR="009C530D" w:rsidRPr="00BA76F8" w:rsidRDefault="009C530D" w:rsidP="00F51AB9">
      <w:pPr>
        <w:numPr>
          <w:ilvl w:val="0"/>
          <w:numId w:val="6"/>
        </w:numPr>
        <w:tabs>
          <w:tab w:val="left" w:pos="426"/>
        </w:tabs>
        <w:autoSpaceDE w:val="0"/>
        <w:autoSpaceDN w:val="0"/>
        <w:adjustRightInd w:val="0"/>
        <w:spacing w:line="276" w:lineRule="auto"/>
        <w:ind w:left="142" w:firstLine="0"/>
        <w:jc w:val="both"/>
        <w:rPr>
          <w:rFonts w:ascii="Arial" w:hAnsi="Arial" w:cs="Arial"/>
          <w:sz w:val="18"/>
          <w:szCs w:val="18"/>
        </w:rPr>
      </w:pPr>
      <w:r w:rsidRPr="00BA76F8">
        <w:rPr>
          <w:rFonts w:ascii="Arial" w:hAnsi="Arial" w:cs="Arial"/>
          <w:sz w:val="18"/>
          <w:szCs w:val="18"/>
        </w:rPr>
        <w:t xml:space="preserve"> Supervisar el correcte compliment per part del personal integrant de l’equip de treball de les funcions que té encomanades, així com controlar l’assistència d’aquest personal al lloc de treball.</w:t>
      </w:r>
    </w:p>
    <w:p w14:paraId="3687C673" w14:textId="77777777" w:rsidR="009C530D" w:rsidRPr="00BA76F8" w:rsidRDefault="009C530D" w:rsidP="00F51AB9">
      <w:pPr>
        <w:numPr>
          <w:ilvl w:val="0"/>
          <w:numId w:val="6"/>
        </w:numPr>
        <w:tabs>
          <w:tab w:val="left" w:pos="426"/>
        </w:tabs>
        <w:autoSpaceDE w:val="0"/>
        <w:autoSpaceDN w:val="0"/>
        <w:adjustRightInd w:val="0"/>
        <w:spacing w:line="276" w:lineRule="auto"/>
        <w:ind w:left="142" w:firstLine="0"/>
        <w:jc w:val="both"/>
        <w:rPr>
          <w:rFonts w:ascii="Arial" w:hAnsi="Arial" w:cs="Arial"/>
          <w:sz w:val="18"/>
          <w:szCs w:val="18"/>
        </w:rPr>
      </w:pPr>
      <w:r w:rsidRPr="00BA76F8">
        <w:rPr>
          <w:rFonts w:ascii="Arial" w:hAnsi="Arial" w:cs="Arial"/>
          <w:sz w:val="18"/>
          <w:szCs w:val="18"/>
        </w:rPr>
        <w:t xml:space="preserve"> Organitzar el règim de vacacions del personal adscrit a l’execució del contracte, havent de coordinar-se adequadament l’empresa contractista com l’Administració contractant, per no alterar el bon funcionament del servei.</w:t>
      </w:r>
    </w:p>
    <w:p w14:paraId="11D50B0A" w14:textId="77777777" w:rsidR="009C530D" w:rsidRPr="00BA76F8" w:rsidRDefault="009C530D" w:rsidP="00F51AB9">
      <w:pPr>
        <w:numPr>
          <w:ilvl w:val="0"/>
          <w:numId w:val="6"/>
        </w:numPr>
        <w:tabs>
          <w:tab w:val="left" w:pos="426"/>
        </w:tabs>
        <w:autoSpaceDE w:val="0"/>
        <w:autoSpaceDN w:val="0"/>
        <w:adjustRightInd w:val="0"/>
        <w:spacing w:line="276" w:lineRule="auto"/>
        <w:ind w:left="142" w:firstLine="0"/>
        <w:jc w:val="both"/>
        <w:rPr>
          <w:rFonts w:ascii="Arial" w:hAnsi="Arial" w:cs="Arial"/>
          <w:sz w:val="18"/>
          <w:szCs w:val="18"/>
        </w:rPr>
      </w:pPr>
      <w:r w:rsidRPr="00BA76F8">
        <w:rPr>
          <w:rFonts w:ascii="Arial" w:hAnsi="Arial" w:cs="Arial"/>
          <w:sz w:val="18"/>
          <w:szCs w:val="18"/>
        </w:rPr>
        <w:t xml:space="preserve"> Informar a l’Administració sobre les variacions, ocasionals o permanents, en la composició de l’equip de treball adscrit a l’execució del contracte.</w:t>
      </w:r>
    </w:p>
    <w:p w14:paraId="35152945" w14:textId="77777777" w:rsidR="009C530D" w:rsidRPr="00BA76F8" w:rsidRDefault="009C530D" w:rsidP="009C530D">
      <w:pPr>
        <w:spacing w:line="276" w:lineRule="auto"/>
        <w:jc w:val="both"/>
        <w:rPr>
          <w:rFonts w:ascii="Arial" w:hAnsi="Arial" w:cs="Arial"/>
          <w:b/>
          <w:bCs/>
          <w:kern w:val="28"/>
          <w:sz w:val="18"/>
          <w:szCs w:val="18"/>
        </w:rPr>
      </w:pPr>
      <w:bookmarkStart w:id="73" w:name="_Toc514873532"/>
      <w:r w:rsidRPr="00BA76F8">
        <w:rPr>
          <w:rFonts w:ascii="Arial" w:hAnsi="Arial" w:cs="Arial"/>
          <w:b/>
          <w:bCs/>
          <w:kern w:val="28"/>
          <w:sz w:val="18"/>
          <w:szCs w:val="18"/>
        </w:rPr>
        <w:br w:type="page"/>
      </w:r>
    </w:p>
    <w:p w14:paraId="07DCFD1C" w14:textId="77777777" w:rsidR="009C530D" w:rsidRPr="00BA76F8" w:rsidRDefault="009C530D" w:rsidP="009C530D">
      <w:pPr>
        <w:keepNext/>
        <w:spacing w:after="240" w:line="276" w:lineRule="auto"/>
        <w:jc w:val="both"/>
        <w:outlineLvl w:val="0"/>
        <w:rPr>
          <w:rFonts w:ascii="Arial" w:hAnsi="Arial" w:cs="Arial"/>
          <w:b/>
          <w:bCs/>
          <w:kern w:val="28"/>
          <w:sz w:val="18"/>
          <w:szCs w:val="18"/>
        </w:rPr>
      </w:pPr>
      <w:r w:rsidRPr="00BA76F8">
        <w:rPr>
          <w:rFonts w:ascii="Arial" w:hAnsi="Arial" w:cs="Arial"/>
          <w:b/>
          <w:bCs/>
          <w:kern w:val="28"/>
          <w:sz w:val="18"/>
          <w:szCs w:val="18"/>
        </w:rPr>
        <w:lastRenderedPageBreak/>
        <w:t>ANNEX 5: PREVENCIÓ DE RISCOS</w:t>
      </w:r>
      <w:bookmarkEnd w:id="70"/>
      <w:bookmarkEnd w:id="73"/>
    </w:p>
    <w:p w14:paraId="43E6C1C3" w14:textId="77777777" w:rsidR="009C530D" w:rsidRPr="00BA76F8" w:rsidRDefault="009C530D" w:rsidP="009C530D">
      <w:pPr>
        <w:tabs>
          <w:tab w:val="left" w:pos="284"/>
        </w:tabs>
        <w:spacing w:line="276" w:lineRule="auto"/>
        <w:jc w:val="both"/>
        <w:rPr>
          <w:rFonts w:ascii="Arial" w:hAnsi="Arial" w:cs="Arial"/>
          <w:sz w:val="18"/>
          <w:szCs w:val="18"/>
        </w:rPr>
      </w:pPr>
      <w:r w:rsidRPr="00BA76F8">
        <w:rPr>
          <w:rFonts w:ascii="Arial" w:hAnsi="Arial" w:cs="Arial"/>
          <w:sz w:val="18"/>
          <w:szCs w:val="18"/>
        </w:rPr>
        <w:t>Quan l’execució del contracte suposi la intervenció de mitjans personals o tècnics del contractista a les dependències de l’ACPC, i en funció del risc que comporta, el contractista, en un termini màxim de deu dies naturals a comptar des del següent al de la formalització del contracte i amb caràcter previ a l’inici dels treballs, restarà obligat a elaborar i trametre la planificació preventiva duta a terme, en base a la informació facilitada per l’Agencia.</w:t>
      </w:r>
    </w:p>
    <w:p w14:paraId="06A41E39" w14:textId="77777777" w:rsidR="009C530D" w:rsidRPr="00BA76F8" w:rsidRDefault="009C530D" w:rsidP="009C530D">
      <w:pPr>
        <w:tabs>
          <w:tab w:val="num" w:pos="0"/>
          <w:tab w:val="left" w:pos="284"/>
          <w:tab w:val="center" w:pos="4252"/>
          <w:tab w:val="right" w:pos="8504"/>
        </w:tabs>
        <w:spacing w:line="276" w:lineRule="auto"/>
        <w:jc w:val="both"/>
        <w:rPr>
          <w:rFonts w:ascii="Arial" w:hAnsi="Arial" w:cs="Arial"/>
          <w:sz w:val="18"/>
          <w:szCs w:val="18"/>
        </w:rPr>
      </w:pPr>
    </w:p>
    <w:p w14:paraId="61283604" w14:textId="77777777" w:rsidR="009C530D" w:rsidRPr="00BA76F8" w:rsidRDefault="009C530D" w:rsidP="009C530D">
      <w:pPr>
        <w:tabs>
          <w:tab w:val="num" w:pos="0"/>
          <w:tab w:val="left" w:pos="284"/>
          <w:tab w:val="center" w:pos="4252"/>
          <w:tab w:val="right" w:pos="8504"/>
        </w:tabs>
        <w:spacing w:line="276" w:lineRule="auto"/>
        <w:jc w:val="both"/>
        <w:rPr>
          <w:rFonts w:ascii="Arial" w:hAnsi="Arial" w:cs="Arial"/>
          <w:sz w:val="18"/>
          <w:szCs w:val="18"/>
        </w:rPr>
      </w:pPr>
      <w:r w:rsidRPr="00BA76F8">
        <w:rPr>
          <w:rFonts w:ascii="Arial" w:hAnsi="Arial" w:cs="Arial"/>
          <w:sz w:val="18"/>
          <w:szCs w:val="18"/>
        </w:rPr>
        <w:t>Dita planificació implementarà les previsions contingudes a la normativa general de prevenció de riscos laborals i de seguretat i salut en el treball, relatives a l’avaluació dels riscos detectats i les mesures específiques a adoptar per eliminar o reduir i controlar els esmentats riscos. Així mateix, el contractista haurà d’acreditar, en el termini assenyalat al paràgraf anterior, el compliment del deure d’informació i formació als treballadors implicats en els treballs d’execució esmentats en relació amb la planificació preventiva efectuada amb motiu de la concurrència empresarial.</w:t>
      </w:r>
    </w:p>
    <w:p w14:paraId="5EAD11F7" w14:textId="77777777" w:rsidR="009C530D" w:rsidRPr="00BA76F8" w:rsidRDefault="009C530D" w:rsidP="009C530D">
      <w:pPr>
        <w:tabs>
          <w:tab w:val="num" w:pos="0"/>
          <w:tab w:val="left" w:pos="284"/>
          <w:tab w:val="center" w:pos="4252"/>
          <w:tab w:val="right" w:pos="8504"/>
        </w:tabs>
        <w:spacing w:line="276" w:lineRule="auto"/>
        <w:jc w:val="both"/>
        <w:rPr>
          <w:rFonts w:ascii="Arial" w:hAnsi="Arial" w:cs="Arial"/>
          <w:sz w:val="18"/>
          <w:szCs w:val="18"/>
        </w:rPr>
      </w:pPr>
    </w:p>
    <w:p w14:paraId="30971AC1" w14:textId="77777777" w:rsidR="009C530D" w:rsidRPr="00BA76F8" w:rsidRDefault="009C530D" w:rsidP="009C530D">
      <w:pPr>
        <w:tabs>
          <w:tab w:val="num" w:pos="0"/>
          <w:tab w:val="left" w:pos="284"/>
          <w:tab w:val="center" w:pos="4252"/>
          <w:tab w:val="right" w:pos="8504"/>
        </w:tabs>
        <w:spacing w:line="276" w:lineRule="auto"/>
        <w:jc w:val="both"/>
        <w:rPr>
          <w:rFonts w:ascii="Arial" w:hAnsi="Arial" w:cs="Arial"/>
          <w:sz w:val="18"/>
          <w:szCs w:val="18"/>
        </w:rPr>
      </w:pPr>
      <w:r w:rsidRPr="00BA76F8">
        <w:rPr>
          <w:rFonts w:ascii="Arial" w:hAnsi="Arial" w:cs="Arial"/>
          <w:sz w:val="18"/>
          <w:szCs w:val="18"/>
        </w:rPr>
        <w:t>Per tal de garantir durant l’execució del contracte l’aplicació coherent i responsable dels principis d’acció preventiva i dels mètodes de treball, així com el control de la interacció de les diferents activitats desenvolupades a les dependències de l’ACPC i l’adequació entre els riscos existents i les mesures aplicades, s’estableixen els següents medis de coordinació:</w:t>
      </w:r>
    </w:p>
    <w:p w14:paraId="2FEA38C7" w14:textId="77777777" w:rsidR="009C530D" w:rsidRPr="00BA76F8" w:rsidRDefault="009C530D" w:rsidP="009C530D">
      <w:pPr>
        <w:tabs>
          <w:tab w:val="num" w:pos="284"/>
        </w:tabs>
        <w:spacing w:line="276" w:lineRule="auto"/>
        <w:jc w:val="both"/>
        <w:rPr>
          <w:rFonts w:ascii="Arial" w:hAnsi="Arial" w:cs="Arial"/>
          <w:sz w:val="18"/>
          <w:szCs w:val="18"/>
        </w:rPr>
      </w:pPr>
    </w:p>
    <w:p w14:paraId="4790FBE4" w14:textId="77777777" w:rsidR="009C530D" w:rsidRPr="00BA76F8" w:rsidRDefault="009C530D" w:rsidP="00F51AB9">
      <w:pPr>
        <w:numPr>
          <w:ilvl w:val="0"/>
          <w:numId w:val="10"/>
        </w:numPr>
        <w:tabs>
          <w:tab w:val="num" w:pos="284"/>
        </w:tabs>
        <w:spacing w:line="276" w:lineRule="auto"/>
        <w:ind w:left="0" w:firstLine="0"/>
        <w:jc w:val="both"/>
        <w:rPr>
          <w:rFonts w:ascii="Arial" w:hAnsi="Arial" w:cs="Arial"/>
          <w:sz w:val="18"/>
          <w:szCs w:val="18"/>
        </w:rPr>
      </w:pPr>
      <w:r w:rsidRPr="00BA76F8">
        <w:rPr>
          <w:rFonts w:ascii="Arial" w:hAnsi="Arial" w:cs="Arial"/>
          <w:sz w:val="18"/>
          <w:szCs w:val="18"/>
        </w:rPr>
        <w:t>L’intercanvi d’informació i de comunicacions entre l’ACPC i el contractista.</w:t>
      </w:r>
    </w:p>
    <w:p w14:paraId="201C2C40" w14:textId="77777777" w:rsidR="009C530D" w:rsidRPr="00BA76F8" w:rsidRDefault="009C530D" w:rsidP="00F51AB9">
      <w:pPr>
        <w:numPr>
          <w:ilvl w:val="0"/>
          <w:numId w:val="10"/>
        </w:numPr>
        <w:tabs>
          <w:tab w:val="num" w:pos="284"/>
        </w:tabs>
        <w:spacing w:line="276" w:lineRule="auto"/>
        <w:ind w:left="0" w:firstLine="0"/>
        <w:jc w:val="both"/>
        <w:rPr>
          <w:rFonts w:ascii="Arial" w:hAnsi="Arial" w:cs="Arial"/>
          <w:sz w:val="18"/>
          <w:szCs w:val="18"/>
        </w:rPr>
      </w:pPr>
      <w:r w:rsidRPr="00BA76F8">
        <w:rPr>
          <w:rFonts w:ascii="Arial" w:hAnsi="Arial" w:cs="Arial"/>
          <w:sz w:val="18"/>
          <w:szCs w:val="18"/>
        </w:rPr>
        <w:t>La celebració de reunions periòdiques entre l’ACPC i el contractista.</w:t>
      </w:r>
    </w:p>
    <w:p w14:paraId="73DA6598" w14:textId="77777777" w:rsidR="009C530D" w:rsidRPr="00BA76F8" w:rsidRDefault="009C530D" w:rsidP="00F51AB9">
      <w:pPr>
        <w:numPr>
          <w:ilvl w:val="0"/>
          <w:numId w:val="10"/>
        </w:numPr>
        <w:tabs>
          <w:tab w:val="num" w:pos="284"/>
        </w:tabs>
        <w:spacing w:line="276" w:lineRule="auto"/>
        <w:ind w:left="0" w:firstLine="0"/>
        <w:jc w:val="both"/>
        <w:rPr>
          <w:rFonts w:ascii="Arial" w:hAnsi="Arial" w:cs="Arial"/>
          <w:sz w:val="18"/>
          <w:szCs w:val="18"/>
        </w:rPr>
      </w:pPr>
      <w:r w:rsidRPr="00BA76F8">
        <w:rPr>
          <w:rFonts w:ascii="Arial" w:hAnsi="Arial" w:cs="Arial"/>
          <w:sz w:val="18"/>
          <w:szCs w:val="18"/>
        </w:rPr>
        <w:t>Les reunions conjuntes dels comitès de seguretat i salut de l’ACPC i del contractista o en el seu defecte, amb els delegats de prevenció.</w:t>
      </w:r>
    </w:p>
    <w:p w14:paraId="1C7869F6" w14:textId="77777777" w:rsidR="009C530D" w:rsidRPr="00BA76F8" w:rsidRDefault="009C530D" w:rsidP="00F51AB9">
      <w:pPr>
        <w:numPr>
          <w:ilvl w:val="0"/>
          <w:numId w:val="10"/>
        </w:numPr>
        <w:tabs>
          <w:tab w:val="num" w:pos="284"/>
        </w:tabs>
        <w:spacing w:line="276" w:lineRule="auto"/>
        <w:ind w:left="0" w:firstLine="0"/>
        <w:jc w:val="both"/>
        <w:rPr>
          <w:rFonts w:ascii="Arial" w:hAnsi="Arial" w:cs="Arial"/>
          <w:sz w:val="18"/>
          <w:szCs w:val="18"/>
        </w:rPr>
      </w:pPr>
      <w:r w:rsidRPr="00BA76F8">
        <w:rPr>
          <w:rFonts w:ascii="Arial" w:hAnsi="Arial" w:cs="Arial"/>
          <w:sz w:val="18"/>
          <w:szCs w:val="18"/>
        </w:rPr>
        <w:t>La impartició d’instruccions.</w:t>
      </w:r>
    </w:p>
    <w:p w14:paraId="5285D204" w14:textId="77777777" w:rsidR="009C530D" w:rsidRPr="00BA76F8" w:rsidRDefault="009C530D" w:rsidP="00F51AB9">
      <w:pPr>
        <w:numPr>
          <w:ilvl w:val="0"/>
          <w:numId w:val="10"/>
        </w:numPr>
        <w:tabs>
          <w:tab w:val="num" w:pos="284"/>
        </w:tabs>
        <w:spacing w:line="276" w:lineRule="auto"/>
        <w:ind w:left="0" w:firstLine="0"/>
        <w:jc w:val="both"/>
        <w:rPr>
          <w:rFonts w:ascii="Arial" w:hAnsi="Arial" w:cs="Arial"/>
          <w:sz w:val="18"/>
          <w:szCs w:val="18"/>
        </w:rPr>
      </w:pPr>
      <w:r w:rsidRPr="00BA76F8">
        <w:rPr>
          <w:rFonts w:ascii="Arial" w:hAnsi="Arial" w:cs="Arial"/>
          <w:sz w:val="18"/>
          <w:szCs w:val="18"/>
        </w:rPr>
        <w:t>L’establiment conjunt de mesures específiques de prevenció dels riscos existents en el centre de treball que puguin afectar els treballadors de l’ACPC i del contractista o de procediments o protocols d’actuació.</w:t>
      </w:r>
    </w:p>
    <w:p w14:paraId="72D6C083" w14:textId="77777777" w:rsidR="009C530D" w:rsidRPr="00BA76F8" w:rsidRDefault="009C530D" w:rsidP="00F51AB9">
      <w:pPr>
        <w:numPr>
          <w:ilvl w:val="0"/>
          <w:numId w:val="10"/>
        </w:numPr>
        <w:tabs>
          <w:tab w:val="num" w:pos="284"/>
        </w:tabs>
        <w:spacing w:line="276" w:lineRule="auto"/>
        <w:ind w:left="0" w:firstLine="0"/>
        <w:jc w:val="both"/>
        <w:rPr>
          <w:rFonts w:ascii="Arial" w:hAnsi="Arial" w:cs="Arial"/>
          <w:sz w:val="18"/>
          <w:szCs w:val="18"/>
        </w:rPr>
      </w:pPr>
      <w:r w:rsidRPr="00BA76F8">
        <w:rPr>
          <w:rFonts w:ascii="Arial" w:hAnsi="Arial" w:cs="Arial"/>
          <w:sz w:val="18"/>
          <w:szCs w:val="18"/>
        </w:rPr>
        <w:t>La presència al centre de treball dels recursos preventius de l’ACPC i del contractista.</w:t>
      </w:r>
    </w:p>
    <w:p w14:paraId="33A4525C" w14:textId="77777777" w:rsidR="009C530D" w:rsidRPr="00BA76F8" w:rsidRDefault="009C530D" w:rsidP="00F51AB9">
      <w:pPr>
        <w:numPr>
          <w:ilvl w:val="0"/>
          <w:numId w:val="10"/>
        </w:numPr>
        <w:tabs>
          <w:tab w:val="num" w:pos="284"/>
        </w:tabs>
        <w:spacing w:line="276" w:lineRule="auto"/>
        <w:ind w:left="0" w:firstLine="0"/>
        <w:jc w:val="both"/>
        <w:rPr>
          <w:rFonts w:ascii="Arial" w:hAnsi="Arial" w:cs="Arial"/>
          <w:sz w:val="18"/>
          <w:szCs w:val="18"/>
        </w:rPr>
      </w:pPr>
      <w:r w:rsidRPr="00BA76F8">
        <w:rPr>
          <w:rFonts w:ascii="Arial" w:hAnsi="Arial" w:cs="Arial"/>
          <w:sz w:val="18"/>
          <w:szCs w:val="18"/>
        </w:rPr>
        <w:t>La designació d’una o més persones encarregades de la coordinació de les activitats preventives.</w:t>
      </w:r>
    </w:p>
    <w:p w14:paraId="41F85522" w14:textId="77777777" w:rsidR="009C530D" w:rsidRPr="00BA76F8" w:rsidRDefault="009C530D" w:rsidP="009C530D">
      <w:pPr>
        <w:tabs>
          <w:tab w:val="left" w:pos="284"/>
        </w:tabs>
        <w:spacing w:line="276" w:lineRule="auto"/>
        <w:jc w:val="both"/>
        <w:rPr>
          <w:rFonts w:ascii="Arial" w:hAnsi="Arial" w:cs="Arial"/>
          <w:sz w:val="18"/>
          <w:szCs w:val="18"/>
        </w:rPr>
      </w:pPr>
    </w:p>
    <w:p w14:paraId="6EE6DEA7" w14:textId="77777777" w:rsidR="009C530D" w:rsidRPr="00BA76F8" w:rsidRDefault="009C530D" w:rsidP="009C530D">
      <w:pPr>
        <w:autoSpaceDE w:val="0"/>
        <w:autoSpaceDN w:val="0"/>
        <w:adjustRightInd w:val="0"/>
        <w:spacing w:line="276" w:lineRule="auto"/>
        <w:jc w:val="both"/>
        <w:rPr>
          <w:rFonts w:ascii="Arial" w:hAnsi="Arial" w:cs="Arial"/>
          <w:b/>
          <w:color w:val="2E74B5" w:themeColor="accent1" w:themeShade="BF"/>
          <w:sz w:val="18"/>
          <w:szCs w:val="18"/>
        </w:rPr>
      </w:pPr>
    </w:p>
    <w:p w14:paraId="29F89CB0" w14:textId="77777777" w:rsidR="009C530D" w:rsidRPr="00BA76F8" w:rsidRDefault="009C530D" w:rsidP="009C530D">
      <w:pPr>
        <w:autoSpaceDE w:val="0"/>
        <w:autoSpaceDN w:val="0"/>
        <w:adjustRightInd w:val="0"/>
        <w:spacing w:line="276" w:lineRule="auto"/>
        <w:jc w:val="both"/>
        <w:rPr>
          <w:rFonts w:ascii="Arial" w:hAnsi="Arial" w:cs="Arial"/>
          <w:color w:val="2E74B5" w:themeColor="accent1" w:themeShade="BF"/>
          <w:sz w:val="18"/>
          <w:szCs w:val="18"/>
        </w:rPr>
      </w:pPr>
    </w:p>
    <w:p w14:paraId="419FD4B1" w14:textId="77777777" w:rsidR="009C530D" w:rsidRPr="00BA76F8" w:rsidRDefault="009C530D" w:rsidP="009C530D">
      <w:pPr>
        <w:autoSpaceDE w:val="0"/>
        <w:autoSpaceDN w:val="0"/>
        <w:adjustRightInd w:val="0"/>
        <w:spacing w:line="276" w:lineRule="auto"/>
        <w:jc w:val="both"/>
        <w:rPr>
          <w:rFonts w:ascii="Arial" w:hAnsi="Arial" w:cs="Arial"/>
          <w:color w:val="2E74B5" w:themeColor="accent1" w:themeShade="BF"/>
          <w:sz w:val="18"/>
          <w:szCs w:val="18"/>
        </w:rPr>
      </w:pPr>
    </w:p>
    <w:p w14:paraId="2BAF7274" w14:textId="77777777" w:rsidR="009C530D" w:rsidRPr="00BA76F8" w:rsidRDefault="009C530D" w:rsidP="009C530D">
      <w:pPr>
        <w:spacing w:line="276" w:lineRule="auto"/>
        <w:jc w:val="both"/>
        <w:rPr>
          <w:rFonts w:ascii="Arial" w:hAnsi="Arial" w:cs="Arial"/>
          <w:color w:val="2E74B5" w:themeColor="accent1" w:themeShade="BF"/>
          <w:sz w:val="18"/>
          <w:szCs w:val="18"/>
        </w:rPr>
      </w:pPr>
    </w:p>
    <w:p w14:paraId="04C6920D" w14:textId="77777777" w:rsidR="009C530D" w:rsidRPr="00BA76F8" w:rsidRDefault="009C530D" w:rsidP="009C530D">
      <w:pPr>
        <w:spacing w:line="276" w:lineRule="auto"/>
        <w:jc w:val="both"/>
        <w:rPr>
          <w:rFonts w:ascii="Arial" w:hAnsi="Arial" w:cs="Arial"/>
          <w:color w:val="2E74B5" w:themeColor="accent1" w:themeShade="BF"/>
          <w:sz w:val="18"/>
          <w:szCs w:val="18"/>
        </w:rPr>
      </w:pPr>
    </w:p>
    <w:p w14:paraId="50DDC241" w14:textId="77777777" w:rsidR="009C530D" w:rsidRPr="00BA76F8" w:rsidRDefault="009C530D" w:rsidP="009C530D">
      <w:pPr>
        <w:spacing w:line="276" w:lineRule="auto"/>
        <w:jc w:val="both"/>
        <w:rPr>
          <w:rFonts w:ascii="Arial" w:hAnsi="Arial" w:cs="Arial"/>
          <w:color w:val="2E74B5" w:themeColor="accent1" w:themeShade="BF"/>
          <w:sz w:val="18"/>
          <w:szCs w:val="18"/>
        </w:rPr>
      </w:pPr>
    </w:p>
    <w:p w14:paraId="66722708" w14:textId="77777777" w:rsidR="009C530D" w:rsidRPr="00BA76F8" w:rsidRDefault="009C530D" w:rsidP="009C530D">
      <w:pPr>
        <w:spacing w:line="276" w:lineRule="auto"/>
        <w:jc w:val="both"/>
        <w:rPr>
          <w:rFonts w:ascii="Arial" w:hAnsi="Arial" w:cs="Arial"/>
          <w:color w:val="2E74B5" w:themeColor="accent1" w:themeShade="BF"/>
          <w:sz w:val="18"/>
          <w:szCs w:val="18"/>
        </w:rPr>
      </w:pPr>
    </w:p>
    <w:p w14:paraId="44503B91" w14:textId="77777777" w:rsidR="009C530D" w:rsidRPr="00BA76F8" w:rsidRDefault="009C530D" w:rsidP="009C530D">
      <w:pPr>
        <w:spacing w:line="276" w:lineRule="auto"/>
        <w:jc w:val="both"/>
        <w:rPr>
          <w:rFonts w:ascii="Arial" w:hAnsi="Arial" w:cs="Arial"/>
          <w:color w:val="2E74B5" w:themeColor="accent1" w:themeShade="BF"/>
          <w:sz w:val="18"/>
          <w:szCs w:val="18"/>
        </w:rPr>
      </w:pPr>
    </w:p>
    <w:p w14:paraId="550A0576" w14:textId="77777777" w:rsidR="009C530D" w:rsidRPr="00BA76F8" w:rsidRDefault="009C530D" w:rsidP="009C530D">
      <w:pPr>
        <w:spacing w:line="276" w:lineRule="auto"/>
        <w:jc w:val="both"/>
        <w:rPr>
          <w:rFonts w:ascii="Arial" w:hAnsi="Arial" w:cs="Arial"/>
          <w:color w:val="2E74B5" w:themeColor="accent1" w:themeShade="BF"/>
          <w:sz w:val="18"/>
          <w:szCs w:val="18"/>
        </w:rPr>
      </w:pPr>
    </w:p>
    <w:p w14:paraId="7C806D42" w14:textId="77777777" w:rsidR="009C530D" w:rsidRPr="00BA76F8" w:rsidRDefault="009C530D" w:rsidP="009C530D">
      <w:pPr>
        <w:spacing w:line="276" w:lineRule="auto"/>
        <w:jc w:val="both"/>
        <w:rPr>
          <w:rFonts w:ascii="Arial" w:hAnsi="Arial" w:cs="Arial"/>
          <w:color w:val="2E74B5" w:themeColor="accent1" w:themeShade="BF"/>
          <w:sz w:val="18"/>
          <w:szCs w:val="18"/>
        </w:rPr>
      </w:pPr>
    </w:p>
    <w:p w14:paraId="65EC84AB" w14:textId="77777777" w:rsidR="009C530D" w:rsidRPr="00BA76F8" w:rsidRDefault="009C530D" w:rsidP="009C530D">
      <w:pPr>
        <w:spacing w:line="276" w:lineRule="auto"/>
        <w:jc w:val="both"/>
        <w:rPr>
          <w:rFonts w:ascii="Arial" w:hAnsi="Arial" w:cs="Arial"/>
          <w:color w:val="2E74B5" w:themeColor="accent1" w:themeShade="BF"/>
          <w:sz w:val="18"/>
          <w:szCs w:val="18"/>
        </w:rPr>
      </w:pPr>
    </w:p>
    <w:p w14:paraId="3DAA9287" w14:textId="77777777" w:rsidR="009C530D" w:rsidRPr="00BA76F8" w:rsidRDefault="009C530D" w:rsidP="009C530D">
      <w:pPr>
        <w:spacing w:line="276" w:lineRule="auto"/>
        <w:jc w:val="both"/>
        <w:rPr>
          <w:rFonts w:ascii="Arial" w:hAnsi="Arial" w:cs="Arial"/>
          <w:color w:val="2E74B5" w:themeColor="accent1" w:themeShade="BF"/>
          <w:sz w:val="18"/>
          <w:szCs w:val="18"/>
        </w:rPr>
      </w:pPr>
    </w:p>
    <w:p w14:paraId="53C408ED" w14:textId="77777777" w:rsidR="009C530D" w:rsidRPr="00BA76F8" w:rsidRDefault="009C530D" w:rsidP="009C530D">
      <w:pPr>
        <w:spacing w:line="276" w:lineRule="auto"/>
        <w:jc w:val="both"/>
        <w:rPr>
          <w:rFonts w:ascii="Arial" w:hAnsi="Arial" w:cs="Arial"/>
          <w:color w:val="2E74B5" w:themeColor="accent1" w:themeShade="BF"/>
          <w:sz w:val="18"/>
          <w:szCs w:val="18"/>
        </w:rPr>
      </w:pPr>
    </w:p>
    <w:p w14:paraId="22975BAB" w14:textId="77777777" w:rsidR="009C530D" w:rsidRPr="00BA76F8" w:rsidRDefault="009C530D" w:rsidP="009C530D">
      <w:pPr>
        <w:spacing w:line="276" w:lineRule="auto"/>
        <w:jc w:val="both"/>
        <w:rPr>
          <w:rFonts w:ascii="Arial" w:hAnsi="Arial" w:cs="Arial"/>
          <w:color w:val="2E74B5" w:themeColor="accent1" w:themeShade="BF"/>
          <w:sz w:val="18"/>
          <w:szCs w:val="18"/>
        </w:rPr>
      </w:pPr>
    </w:p>
    <w:p w14:paraId="23A4745B" w14:textId="77777777" w:rsidR="009C530D" w:rsidRPr="00BA76F8" w:rsidRDefault="009C530D" w:rsidP="009C530D">
      <w:pPr>
        <w:spacing w:line="276" w:lineRule="auto"/>
        <w:jc w:val="both"/>
        <w:rPr>
          <w:rFonts w:ascii="Arial" w:hAnsi="Arial" w:cs="Arial"/>
          <w:color w:val="2E74B5" w:themeColor="accent1" w:themeShade="BF"/>
          <w:sz w:val="18"/>
          <w:szCs w:val="18"/>
        </w:rPr>
      </w:pPr>
    </w:p>
    <w:p w14:paraId="77109A9A" w14:textId="77777777" w:rsidR="009C530D" w:rsidRPr="00BA76F8" w:rsidRDefault="009C530D" w:rsidP="009C530D">
      <w:pPr>
        <w:tabs>
          <w:tab w:val="left" w:pos="284"/>
        </w:tabs>
        <w:spacing w:line="276" w:lineRule="auto"/>
        <w:jc w:val="both"/>
        <w:rPr>
          <w:rFonts w:ascii="Arial" w:hAnsi="Arial" w:cs="Arial"/>
          <w:b/>
          <w:sz w:val="18"/>
          <w:szCs w:val="18"/>
        </w:rPr>
      </w:pPr>
    </w:p>
    <w:p w14:paraId="5307F417" w14:textId="77777777" w:rsidR="009C530D" w:rsidRPr="00BA76F8" w:rsidRDefault="009C530D" w:rsidP="009C530D">
      <w:pPr>
        <w:tabs>
          <w:tab w:val="left" w:pos="284"/>
        </w:tabs>
        <w:spacing w:line="276" w:lineRule="auto"/>
        <w:jc w:val="both"/>
        <w:rPr>
          <w:rFonts w:ascii="Arial" w:hAnsi="Arial" w:cs="Arial"/>
          <w:b/>
          <w:sz w:val="18"/>
          <w:szCs w:val="18"/>
        </w:rPr>
      </w:pPr>
    </w:p>
    <w:p w14:paraId="732BF0CB" w14:textId="77777777" w:rsidR="009C530D" w:rsidRPr="00BA76F8" w:rsidRDefault="009C530D" w:rsidP="009C530D">
      <w:pPr>
        <w:tabs>
          <w:tab w:val="left" w:pos="284"/>
        </w:tabs>
        <w:spacing w:line="276" w:lineRule="auto"/>
        <w:jc w:val="both"/>
        <w:rPr>
          <w:rFonts w:ascii="Arial" w:hAnsi="Arial" w:cs="Arial"/>
          <w:b/>
          <w:sz w:val="18"/>
          <w:szCs w:val="18"/>
        </w:rPr>
      </w:pPr>
    </w:p>
    <w:p w14:paraId="77C17ECC" w14:textId="77777777" w:rsidR="009C530D" w:rsidRPr="00BA76F8" w:rsidRDefault="009C530D" w:rsidP="009C530D">
      <w:pPr>
        <w:tabs>
          <w:tab w:val="left" w:pos="284"/>
        </w:tabs>
        <w:spacing w:line="276" w:lineRule="auto"/>
        <w:jc w:val="both"/>
        <w:rPr>
          <w:rFonts w:ascii="Arial" w:hAnsi="Arial" w:cs="Arial"/>
          <w:b/>
          <w:sz w:val="18"/>
          <w:szCs w:val="18"/>
        </w:rPr>
      </w:pPr>
    </w:p>
    <w:p w14:paraId="552A5D68" w14:textId="77777777" w:rsidR="009C530D" w:rsidRPr="00BA76F8" w:rsidRDefault="009C530D" w:rsidP="009C530D">
      <w:pPr>
        <w:tabs>
          <w:tab w:val="left" w:pos="284"/>
        </w:tabs>
        <w:spacing w:line="276" w:lineRule="auto"/>
        <w:jc w:val="both"/>
        <w:rPr>
          <w:rFonts w:ascii="Arial" w:hAnsi="Arial" w:cs="Arial"/>
          <w:b/>
          <w:sz w:val="18"/>
          <w:szCs w:val="18"/>
        </w:rPr>
      </w:pPr>
    </w:p>
    <w:p w14:paraId="554E3E04" w14:textId="77777777" w:rsidR="009C530D" w:rsidRPr="00BA76F8" w:rsidRDefault="009C530D" w:rsidP="009C530D">
      <w:pPr>
        <w:tabs>
          <w:tab w:val="left" w:pos="284"/>
        </w:tabs>
        <w:spacing w:line="276" w:lineRule="auto"/>
        <w:jc w:val="both"/>
        <w:rPr>
          <w:rFonts w:ascii="Arial" w:hAnsi="Arial" w:cs="Arial"/>
          <w:b/>
          <w:sz w:val="18"/>
          <w:szCs w:val="18"/>
        </w:rPr>
      </w:pPr>
    </w:p>
    <w:p w14:paraId="35ADF420" w14:textId="77777777" w:rsidR="009C530D" w:rsidRPr="00BA76F8" w:rsidRDefault="009C530D" w:rsidP="009C530D">
      <w:pPr>
        <w:spacing w:after="160" w:line="276" w:lineRule="auto"/>
        <w:rPr>
          <w:rFonts w:ascii="Arial" w:hAnsi="Arial" w:cs="Arial"/>
          <w:b/>
          <w:sz w:val="18"/>
          <w:szCs w:val="18"/>
        </w:rPr>
      </w:pPr>
      <w:r w:rsidRPr="00BA76F8">
        <w:rPr>
          <w:rFonts w:ascii="Arial" w:hAnsi="Arial" w:cs="Arial"/>
          <w:b/>
          <w:sz w:val="18"/>
          <w:szCs w:val="18"/>
        </w:rPr>
        <w:br w:type="page"/>
      </w:r>
    </w:p>
    <w:p w14:paraId="6D7B2CD7" w14:textId="77777777" w:rsidR="009C530D" w:rsidRPr="00BA76F8" w:rsidRDefault="009C530D" w:rsidP="009C530D">
      <w:pPr>
        <w:tabs>
          <w:tab w:val="left" w:pos="284"/>
        </w:tabs>
        <w:spacing w:line="276" w:lineRule="auto"/>
        <w:jc w:val="both"/>
        <w:rPr>
          <w:rFonts w:ascii="Arial" w:hAnsi="Arial" w:cs="Arial"/>
          <w:b/>
          <w:sz w:val="18"/>
          <w:szCs w:val="18"/>
        </w:rPr>
      </w:pPr>
      <w:r w:rsidRPr="00BA76F8">
        <w:rPr>
          <w:rFonts w:ascii="Arial" w:hAnsi="Arial" w:cs="Arial"/>
          <w:b/>
          <w:sz w:val="18"/>
          <w:szCs w:val="18"/>
        </w:rPr>
        <w:lastRenderedPageBreak/>
        <w:t>ANNEX 6: MODEL DE DECLARACIÓ DE CONSTITUCIÓ D’UNIÓ TEMPORAL D’EMPRESES (UTE)</w:t>
      </w:r>
    </w:p>
    <w:p w14:paraId="29741D4E" w14:textId="77777777" w:rsidR="009C530D" w:rsidRPr="00BA76F8" w:rsidRDefault="009C530D" w:rsidP="009C530D">
      <w:pPr>
        <w:tabs>
          <w:tab w:val="left" w:pos="284"/>
        </w:tabs>
        <w:spacing w:line="276" w:lineRule="auto"/>
        <w:jc w:val="both"/>
        <w:rPr>
          <w:rFonts w:ascii="Arial" w:hAnsi="Arial" w:cs="Arial"/>
          <w:sz w:val="18"/>
          <w:szCs w:val="18"/>
        </w:rPr>
      </w:pPr>
    </w:p>
    <w:p w14:paraId="66951412" w14:textId="77777777" w:rsidR="009C530D" w:rsidRPr="00BA76F8" w:rsidRDefault="009C530D" w:rsidP="009C530D">
      <w:pPr>
        <w:tabs>
          <w:tab w:val="left" w:pos="284"/>
        </w:tabs>
        <w:spacing w:line="276" w:lineRule="auto"/>
        <w:jc w:val="both"/>
        <w:rPr>
          <w:rFonts w:ascii="Arial" w:hAnsi="Arial" w:cs="Arial"/>
          <w:sz w:val="18"/>
          <w:szCs w:val="18"/>
        </w:rPr>
      </w:pPr>
    </w:p>
    <w:p w14:paraId="002FF579" w14:textId="77777777" w:rsidR="009C530D" w:rsidRPr="00BA76F8" w:rsidRDefault="009C530D" w:rsidP="009C530D">
      <w:pPr>
        <w:tabs>
          <w:tab w:val="left" w:pos="284"/>
        </w:tabs>
        <w:spacing w:line="276" w:lineRule="auto"/>
        <w:jc w:val="both"/>
        <w:rPr>
          <w:rFonts w:ascii="Arial" w:hAnsi="Arial" w:cs="Arial"/>
          <w:sz w:val="18"/>
          <w:szCs w:val="18"/>
        </w:rPr>
      </w:pPr>
      <w:r w:rsidRPr="00BA76F8">
        <w:rPr>
          <w:rFonts w:ascii="Arial" w:hAnsi="Arial" w:cs="Arial"/>
          <w:sz w:val="18"/>
          <w:szCs w:val="18"/>
        </w:rPr>
        <w:t>El/la senyor/a ..................................................................... amb DNI núm. .................... en representació de l’empresa ................................................................... amb NIF .............................;</w:t>
      </w:r>
    </w:p>
    <w:p w14:paraId="4AE8CAE5" w14:textId="77777777" w:rsidR="009C530D" w:rsidRPr="00BA76F8" w:rsidRDefault="009C530D" w:rsidP="009C530D">
      <w:pPr>
        <w:tabs>
          <w:tab w:val="left" w:pos="284"/>
        </w:tabs>
        <w:spacing w:line="276" w:lineRule="auto"/>
        <w:jc w:val="both"/>
        <w:rPr>
          <w:rFonts w:ascii="Arial" w:hAnsi="Arial" w:cs="Arial"/>
          <w:sz w:val="18"/>
          <w:szCs w:val="18"/>
        </w:rPr>
      </w:pPr>
    </w:p>
    <w:p w14:paraId="5FBC85E9" w14:textId="77777777" w:rsidR="009C530D" w:rsidRPr="00BA76F8" w:rsidRDefault="009C530D" w:rsidP="009C530D">
      <w:pPr>
        <w:tabs>
          <w:tab w:val="left" w:pos="284"/>
        </w:tabs>
        <w:spacing w:line="276" w:lineRule="auto"/>
        <w:jc w:val="both"/>
        <w:rPr>
          <w:rFonts w:ascii="Arial" w:hAnsi="Arial" w:cs="Arial"/>
          <w:sz w:val="18"/>
          <w:szCs w:val="18"/>
        </w:rPr>
      </w:pPr>
      <w:r w:rsidRPr="00BA76F8">
        <w:rPr>
          <w:rFonts w:ascii="Arial" w:hAnsi="Arial" w:cs="Arial"/>
          <w:sz w:val="18"/>
          <w:szCs w:val="18"/>
        </w:rPr>
        <w:t>El/la senyor/a ....................................................................... amb DNI núm. ..................... en representació l’empresa ................................................................... amb NIF ...................................;</w:t>
      </w:r>
      <w:r w:rsidRPr="00BA76F8">
        <w:rPr>
          <w:rStyle w:val="Refernciadenotaapeudepgina"/>
          <w:rFonts w:ascii="Arial" w:hAnsi="Arial" w:cs="Arial"/>
          <w:sz w:val="18"/>
          <w:szCs w:val="18"/>
        </w:rPr>
        <w:footnoteReference w:id="4"/>
      </w:r>
    </w:p>
    <w:p w14:paraId="5E6A3840" w14:textId="77777777" w:rsidR="009C530D" w:rsidRPr="00BA76F8" w:rsidRDefault="009C530D" w:rsidP="009C530D">
      <w:pPr>
        <w:tabs>
          <w:tab w:val="left" w:pos="284"/>
        </w:tabs>
        <w:spacing w:line="276" w:lineRule="auto"/>
        <w:jc w:val="both"/>
        <w:rPr>
          <w:rFonts w:ascii="Arial" w:hAnsi="Arial" w:cs="Arial"/>
          <w:sz w:val="18"/>
          <w:szCs w:val="18"/>
        </w:rPr>
      </w:pPr>
    </w:p>
    <w:p w14:paraId="2BFCCBB7" w14:textId="77777777" w:rsidR="009C530D" w:rsidRPr="00BA76F8" w:rsidRDefault="009C530D" w:rsidP="009C530D">
      <w:pPr>
        <w:tabs>
          <w:tab w:val="left" w:pos="284"/>
        </w:tabs>
        <w:spacing w:line="276" w:lineRule="auto"/>
        <w:jc w:val="both"/>
        <w:rPr>
          <w:rFonts w:ascii="Arial" w:hAnsi="Arial" w:cs="Arial"/>
          <w:sz w:val="18"/>
          <w:szCs w:val="18"/>
        </w:rPr>
      </w:pPr>
      <w:r w:rsidRPr="00BA76F8">
        <w:rPr>
          <w:rFonts w:ascii="Arial" w:hAnsi="Arial" w:cs="Arial"/>
          <w:sz w:val="18"/>
          <w:szCs w:val="18"/>
        </w:rPr>
        <w:t xml:space="preserve"> </w:t>
      </w:r>
    </w:p>
    <w:p w14:paraId="1C1FE481" w14:textId="77777777" w:rsidR="009C530D" w:rsidRPr="00BA76F8" w:rsidRDefault="009C530D" w:rsidP="009C530D">
      <w:pPr>
        <w:tabs>
          <w:tab w:val="left" w:pos="284"/>
        </w:tabs>
        <w:spacing w:line="276" w:lineRule="auto"/>
        <w:jc w:val="both"/>
        <w:rPr>
          <w:rFonts w:ascii="Arial" w:hAnsi="Arial" w:cs="Arial"/>
          <w:b/>
          <w:sz w:val="18"/>
          <w:szCs w:val="18"/>
        </w:rPr>
      </w:pPr>
      <w:r w:rsidRPr="00BA76F8">
        <w:rPr>
          <w:rFonts w:ascii="Arial" w:hAnsi="Arial" w:cs="Arial"/>
          <w:b/>
          <w:sz w:val="18"/>
          <w:szCs w:val="18"/>
        </w:rPr>
        <w:t>DECLAREN</w:t>
      </w:r>
    </w:p>
    <w:p w14:paraId="0E8DE51C" w14:textId="77777777" w:rsidR="009C530D" w:rsidRPr="00BA76F8" w:rsidRDefault="009C530D" w:rsidP="009C530D">
      <w:pPr>
        <w:tabs>
          <w:tab w:val="left" w:pos="284"/>
        </w:tabs>
        <w:spacing w:line="276" w:lineRule="auto"/>
        <w:jc w:val="both"/>
        <w:rPr>
          <w:rFonts w:ascii="Arial" w:hAnsi="Arial" w:cs="Arial"/>
          <w:sz w:val="18"/>
          <w:szCs w:val="18"/>
        </w:rPr>
      </w:pPr>
    </w:p>
    <w:p w14:paraId="749B1825" w14:textId="667CEAA4" w:rsidR="009C530D" w:rsidRPr="00BA76F8" w:rsidRDefault="009C530D" w:rsidP="009C530D">
      <w:pPr>
        <w:autoSpaceDE w:val="0"/>
        <w:autoSpaceDN w:val="0"/>
        <w:adjustRightInd w:val="0"/>
        <w:spacing w:line="276" w:lineRule="auto"/>
        <w:jc w:val="both"/>
        <w:rPr>
          <w:rFonts w:ascii="Arial" w:hAnsi="Arial" w:cs="Arial"/>
          <w:bCs/>
          <w:color w:val="000000"/>
          <w:sz w:val="18"/>
          <w:szCs w:val="18"/>
          <w:lang w:eastAsia="ca-ES"/>
        </w:rPr>
      </w:pPr>
      <w:r w:rsidRPr="00BA76F8">
        <w:rPr>
          <w:rFonts w:ascii="Arial" w:hAnsi="Arial" w:cs="Arial"/>
          <w:sz w:val="18"/>
          <w:szCs w:val="18"/>
        </w:rPr>
        <w:t xml:space="preserve">La voluntat de constituir una UTE per a participar en el procés de licitació que té per objecte el </w:t>
      </w:r>
      <w:bookmarkStart w:id="74" w:name="annex_ute_obj_contr"/>
      <w:bookmarkEnd w:id="74"/>
      <w:r w:rsidRPr="00BA76F8">
        <w:rPr>
          <w:rFonts w:ascii="Arial" w:hAnsi="Arial" w:cs="Arial"/>
          <w:sz w:val="18"/>
          <w:szCs w:val="18"/>
        </w:rPr>
        <w:t xml:space="preserve">contracte administratiu </w:t>
      </w:r>
      <w:r w:rsidR="008322B9">
        <w:rPr>
          <w:rFonts w:ascii="Arial" w:hAnsi="Arial" w:cs="Arial"/>
          <w:color w:val="000000" w:themeColor="text1"/>
          <w:sz w:val="18"/>
          <w:szCs w:val="18"/>
        </w:rPr>
        <w:t>d’</w:t>
      </w:r>
      <w:r w:rsidR="008322B9">
        <w:rPr>
          <w:rFonts w:ascii="Arial" w:hAnsi="Arial" w:cs="Arial"/>
          <w:b/>
          <w:bCs/>
          <w:sz w:val="18"/>
          <w:szCs w:val="18"/>
        </w:rPr>
        <w:t>execució del servei de suport tècnic per a la gestió i realització de la comunicació i difusió del programa anual d’activitats del Museu d’Art de Girona</w:t>
      </w:r>
      <w:r w:rsidR="008322B9" w:rsidRPr="00BA76F8">
        <w:rPr>
          <w:rFonts w:ascii="Arial" w:hAnsi="Arial" w:cs="Arial"/>
          <w:b/>
          <w:bCs/>
          <w:color w:val="000000"/>
          <w:sz w:val="18"/>
          <w:szCs w:val="18"/>
          <w:lang w:eastAsia="ca-ES"/>
        </w:rPr>
        <w:t xml:space="preserve"> </w:t>
      </w:r>
      <w:r w:rsidR="008322B9">
        <w:rPr>
          <w:rFonts w:ascii="Arial" w:hAnsi="Arial" w:cs="Arial"/>
          <w:b/>
          <w:color w:val="000000" w:themeColor="text1"/>
          <w:spacing w:val="-2"/>
          <w:sz w:val="18"/>
          <w:szCs w:val="18"/>
        </w:rPr>
        <w:t>(ACPC-2024-220</w:t>
      </w:r>
      <w:r w:rsidR="008322B9" w:rsidRPr="00BA76F8">
        <w:rPr>
          <w:rFonts w:ascii="Arial" w:hAnsi="Arial" w:cs="Arial"/>
          <w:b/>
          <w:color w:val="000000" w:themeColor="text1"/>
          <w:spacing w:val="-2"/>
          <w:sz w:val="18"/>
          <w:szCs w:val="18"/>
        </w:rPr>
        <w:t>)</w:t>
      </w:r>
      <w:r w:rsidRPr="00BA76F8">
        <w:rPr>
          <w:rFonts w:ascii="Arial" w:hAnsi="Arial" w:cs="Arial"/>
          <w:color w:val="000000" w:themeColor="text1"/>
          <w:spacing w:val="-2"/>
          <w:sz w:val="18"/>
          <w:szCs w:val="18"/>
        </w:rPr>
        <w:t>,</w:t>
      </w:r>
    </w:p>
    <w:p w14:paraId="7CFA2D63" w14:textId="77777777" w:rsidR="009C530D" w:rsidRPr="00BA76F8" w:rsidRDefault="009C530D" w:rsidP="009C530D">
      <w:pPr>
        <w:tabs>
          <w:tab w:val="left" w:pos="284"/>
        </w:tabs>
        <w:spacing w:line="276" w:lineRule="auto"/>
        <w:jc w:val="both"/>
        <w:rPr>
          <w:rFonts w:ascii="Arial" w:hAnsi="Arial" w:cs="Arial"/>
          <w:sz w:val="18"/>
          <w:szCs w:val="18"/>
        </w:rPr>
      </w:pPr>
    </w:p>
    <w:p w14:paraId="24AC292D" w14:textId="77777777" w:rsidR="009C530D" w:rsidRPr="00BA76F8" w:rsidRDefault="009C530D" w:rsidP="009C530D">
      <w:pPr>
        <w:tabs>
          <w:tab w:val="left" w:pos="284"/>
        </w:tabs>
        <w:spacing w:line="276" w:lineRule="auto"/>
        <w:jc w:val="both"/>
        <w:rPr>
          <w:rFonts w:ascii="Arial" w:hAnsi="Arial" w:cs="Arial"/>
          <w:sz w:val="18"/>
          <w:szCs w:val="18"/>
        </w:rPr>
      </w:pPr>
      <w:r w:rsidRPr="00BA76F8">
        <w:rPr>
          <w:rFonts w:ascii="Arial" w:hAnsi="Arial" w:cs="Arial"/>
          <w:sz w:val="18"/>
          <w:szCs w:val="18"/>
        </w:rPr>
        <w:t>...,... % l’empresa ............................................................................................</w:t>
      </w:r>
    </w:p>
    <w:p w14:paraId="7BB460B6" w14:textId="77777777" w:rsidR="009C530D" w:rsidRPr="00BA76F8" w:rsidRDefault="009C530D" w:rsidP="009C530D">
      <w:pPr>
        <w:tabs>
          <w:tab w:val="left" w:pos="284"/>
        </w:tabs>
        <w:spacing w:line="276" w:lineRule="auto"/>
        <w:jc w:val="both"/>
        <w:rPr>
          <w:rFonts w:ascii="Arial" w:hAnsi="Arial" w:cs="Arial"/>
          <w:sz w:val="18"/>
          <w:szCs w:val="18"/>
        </w:rPr>
      </w:pPr>
      <w:r w:rsidRPr="00BA76F8">
        <w:rPr>
          <w:rFonts w:ascii="Arial" w:hAnsi="Arial" w:cs="Arial"/>
          <w:sz w:val="18"/>
          <w:szCs w:val="18"/>
        </w:rPr>
        <w:t>...,... % l’empresa ............................................................................................</w:t>
      </w:r>
    </w:p>
    <w:p w14:paraId="51EF1D41" w14:textId="77777777" w:rsidR="009C530D" w:rsidRPr="00BA76F8" w:rsidRDefault="009C530D" w:rsidP="009C530D">
      <w:pPr>
        <w:tabs>
          <w:tab w:val="left" w:pos="284"/>
        </w:tabs>
        <w:spacing w:line="276" w:lineRule="auto"/>
        <w:jc w:val="both"/>
        <w:rPr>
          <w:rFonts w:ascii="Arial" w:hAnsi="Arial" w:cs="Arial"/>
          <w:sz w:val="18"/>
          <w:szCs w:val="18"/>
        </w:rPr>
      </w:pPr>
    </w:p>
    <w:p w14:paraId="5D421942" w14:textId="77777777" w:rsidR="009C530D" w:rsidRPr="00BA76F8" w:rsidRDefault="009C530D" w:rsidP="009C530D">
      <w:pPr>
        <w:tabs>
          <w:tab w:val="left" w:pos="284"/>
        </w:tabs>
        <w:spacing w:line="276" w:lineRule="auto"/>
        <w:jc w:val="both"/>
        <w:rPr>
          <w:rFonts w:ascii="Arial" w:hAnsi="Arial" w:cs="Arial"/>
          <w:sz w:val="18"/>
          <w:szCs w:val="18"/>
        </w:rPr>
      </w:pPr>
      <w:r w:rsidRPr="00BA76F8">
        <w:rPr>
          <w:rFonts w:ascii="Arial" w:hAnsi="Arial" w:cs="Arial"/>
          <w:sz w:val="18"/>
          <w:szCs w:val="18"/>
        </w:rPr>
        <w:t>Que en cas de resultar adjudicatàries de l’esmentat procés de licitació es comprometen a constituir-se formalment en una UTE mitjançant escriptura pública.</w:t>
      </w:r>
    </w:p>
    <w:p w14:paraId="4BCFE03A" w14:textId="77777777" w:rsidR="009C530D" w:rsidRPr="00BA76F8" w:rsidRDefault="009C530D" w:rsidP="009C530D">
      <w:pPr>
        <w:tabs>
          <w:tab w:val="left" w:pos="284"/>
        </w:tabs>
        <w:spacing w:line="276" w:lineRule="auto"/>
        <w:jc w:val="both"/>
        <w:rPr>
          <w:rFonts w:ascii="Arial" w:hAnsi="Arial" w:cs="Arial"/>
          <w:sz w:val="18"/>
          <w:szCs w:val="18"/>
        </w:rPr>
      </w:pPr>
    </w:p>
    <w:p w14:paraId="00D9F674" w14:textId="77777777" w:rsidR="009C530D" w:rsidRPr="00BA76F8" w:rsidRDefault="009C530D" w:rsidP="009C530D">
      <w:pPr>
        <w:tabs>
          <w:tab w:val="left" w:pos="284"/>
        </w:tabs>
        <w:spacing w:line="276" w:lineRule="auto"/>
        <w:jc w:val="both"/>
        <w:rPr>
          <w:rFonts w:ascii="Arial" w:hAnsi="Arial" w:cs="Arial"/>
          <w:sz w:val="18"/>
          <w:szCs w:val="18"/>
        </w:rPr>
      </w:pPr>
      <w:r w:rsidRPr="00BA76F8">
        <w:rPr>
          <w:rFonts w:ascii="Arial" w:hAnsi="Arial" w:cs="Arial"/>
          <w:sz w:val="18"/>
          <w:szCs w:val="18"/>
        </w:rPr>
        <w:t xml:space="preserve">Que designen com a representant de la UTE en aquest procés de licitació al/la senyor/a ............................................................................ amb DNI núm. .............................. </w:t>
      </w:r>
    </w:p>
    <w:p w14:paraId="44D06A66" w14:textId="77777777" w:rsidR="009C530D" w:rsidRPr="00BA76F8" w:rsidRDefault="009C530D" w:rsidP="009C530D">
      <w:pPr>
        <w:tabs>
          <w:tab w:val="left" w:pos="284"/>
        </w:tabs>
        <w:spacing w:line="276" w:lineRule="auto"/>
        <w:jc w:val="both"/>
        <w:rPr>
          <w:rFonts w:ascii="Arial" w:hAnsi="Arial" w:cs="Arial"/>
          <w:sz w:val="18"/>
          <w:szCs w:val="18"/>
        </w:rPr>
      </w:pPr>
    </w:p>
    <w:p w14:paraId="0A8EB5FB" w14:textId="77777777" w:rsidR="009C530D" w:rsidRPr="00BA76F8" w:rsidRDefault="009C530D" w:rsidP="009C530D">
      <w:pPr>
        <w:tabs>
          <w:tab w:val="left" w:pos="284"/>
        </w:tabs>
        <w:spacing w:line="276" w:lineRule="auto"/>
        <w:jc w:val="both"/>
        <w:rPr>
          <w:rFonts w:ascii="Arial" w:hAnsi="Arial" w:cs="Arial"/>
          <w:sz w:val="18"/>
          <w:szCs w:val="18"/>
        </w:rPr>
      </w:pPr>
      <w:r w:rsidRPr="00BA76F8">
        <w:rPr>
          <w:rFonts w:ascii="Arial" w:hAnsi="Arial" w:cs="Arial"/>
          <w:sz w:val="18"/>
          <w:szCs w:val="18"/>
        </w:rPr>
        <w:t>Que la denominació de la UTE a constituir és ................................................................ ; i el domicili per a les notificacions és .................................................................... núm. telèfon mòbil .........................; adreça de correu electrònic per rebre comunicacions (@) ................................................................</w:t>
      </w:r>
    </w:p>
    <w:p w14:paraId="1FE824D8" w14:textId="77777777" w:rsidR="009C530D" w:rsidRPr="00BA76F8" w:rsidRDefault="009C530D" w:rsidP="009C530D">
      <w:pPr>
        <w:tabs>
          <w:tab w:val="left" w:pos="284"/>
        </w:tabs>
        <w:spacing w:line="276" w:lineRule="auto"/>
        <w:jc w:val="both"/>
        <w:rPr>
          <w:rFonts w:ascii="Arial" w:hAnsi="Arial" w:cs="Arial"/>
          <w:sz w:val="18"/>
          <w:szCs w:val="18"/>
        </w:rPr>
      </w:pPr>
    </w:p>
    <w:p w14:paraId="27DA30F6" w14:textId="77777777" w:rsidR="009C530D" w:rsidRPr="00BA76F8" w:rsidRDefault="009C530D" w:rsidP="009C530D">
      <w:pPr>
        <w:tabs>
          <w:tab w:val="left" w:pos="284"/>
        </w:tabs>
        <w:spacing w:line="276" w:lineRule="auto"/>
        <w:jc w:val="both"/>
        <w:rPr>
          <w:rFonts w:ascii="Arial" w:hAnsi="Arial" w:cs="Arial"/>
          <w:sz w:val="18"/>
          <w:szCs w:val="18"/>
        </w:rPr>
      </w:pPr>
      <w:r w:rsidRPr="00BA76F8">
        <w:rPr>
          <w:rFonts w:ascii="Arial" w:hAnsi="Arial" w:cs="Arial"/>
          <w:sz w:val="18"/>
          <w:szCs w:val="18"/>
        </w:rPr>
        <w:t>I com a prova de conformitat signen aquesta declaració,</w:t>
      </w:r>
    </w:p>
    <w:p w14:paraId="78951392" w14:textId="77777777" w:rsidR="009C530D" w:rsidRPr="00BA76F8" w:rsidRDefault="009C530D" w:rsidP="009C530D">
      <w:pPr>
        <w:tabs>
          <w:tab w:val="left" w:pos="284"/>
        </w:tabs>
        <w:spacing w:line="276" w:lineRule="auto"/>
        <w:jc w:val="both"/>
        <w:rPr>
          <w:rFonts w:ascii="Arial" w:hAnsi="Arial" w:cs="Arial"/>
          <w:sz w:val="18"/>
          <w:szCs w:val="18"/>
        </w:rPr>
      </w:pPr>
      <w:r w:rsidRPr="00BA76F8">
        <w:rPr>
          <w:rFonts w:ascii="Arial" w:hAnsi="Arial" w:cs="Arial"/>
          <w:sz w:val="18"/>
          <w:szCs w:val="18"/>
        </w:rPr>
        <w:t>(localitat i data)</w:t>
      </w:r>
    </w:p>
    <w:p w14:paraId="0A1CCFD0" w14:textId="77777777" w:rsidR="009C530D" w:rsidRPr="00BA76F8" w:rsidRDefault="009C530D" w:rsidP="009C530D">
      <w:pPr>
        <w:tabs>
          <w:tab w:val="left" w:pos="284"/>
        </w:tabs>
        <w:spacing w:line="276" w:lineRule="auto"/>
        <w:jc w:val="both"/>
        <w:rPr>
          <w:rFonts w:ascii="Arial" w:hAnsi="Arial" w:cs="Arial"/>
          <w:sz w:val="18"/>
          <w:szCs w:val="18"/>
        </w:rPr>
      </w:pPr>
    </w:p>
    <w:p w14:paraId="0E5D1723" w14:textId="77777777" w:rsidR="009C530D" w:rsidRPr="00BA76F8" w:rsidRDefault="009C530D" w:rsidP="009C530D">
      <w:pPr>
        <w:tabs>
          <w:tab w:val="left" w:pos="284"/>
        </w:tabs>
        <w:spacing w:line="276" w:lineRule="auto"/>
        <w:jc w:val="both"/>
        <w:rPr>
          <w:rFonts w:ascii="Arial" w:hAnsi="Arial" w:cs="Arial"/>
          <w:sz w:val="18"/>
          <w:szCs w:val="18"/>
        </w:rPr>
      </w:pPr>
    </w:p>
    <w:p w14:paraId="244D5283" w14:textId="77777777" w:rsidR="009C530D" w:rsidRPr="00BA76F8" w:rsidRDefault="009C530D" w:rsidP="009C530D">
      <w:pPr>
        <w:tabs>
          <w:tab w:val="left" w:pos="284"/>
        </w:tabs>
        <w:spacing w:line="276" w:lineRule="auto"/>
        <w:jc w:val="both"/>
        <w:rPr>
          <w:rFonts w:ascii="Arial" w:hAnsi="Arial" w:cs="Arial"/>
          <w:sz w:val="18"/>
          <w:szCs w:val="18"/>
        </w:rPr>
      </w:pPr>
    </w:p>
    <w:p w14:paraId="4563394A" w14:textId="77777777" w:rsidR="009C530D" w:rsidRPr="00BA76F8" w:rsidRDefault="009C530D" w:rsidP="009C530D">
      <w:pPr>
        <w:tabs>
          <w:tab w:val="left" w:pos="284"/>
        </w:tabs>
        <w:spacing w:line="276" w:lineRule="auto"/>
        <w:jc w:val="both"/>
        <w:rPr>
          <w:rFonts w:ascii="Arial" w:hAnsi="Arial" w:cs="Arial"/>
          <w:sz w:val="18"/>
          <w:szCs w:val="18"/>
        </w:rPr>
      </w:pPr>
      <w:r w:rsidRPr="00BA76F8">
        <w:rPr>
          <w:rFonts w:ascii="Arial" w:hAnsi="Arial" w:cs="Arial"/>
          <w:sz w:val="18"/>
          <w:szCs w:val="18"/>
        </w:rPr>
        <w:t>(nom de l’empresa que es representa; signatura de cadascun dels representants de les diferents empreses i segell de les empreses)</w:t>
      </w:r>
    </w:p>
    <w:p w14:paraId="0A99B396"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br w:type="page"/>
      </w:r>
    </w:p>
    <w:p w14:paraId="458B43F4" w14:textId="77777777" w:rsidR="009C530D" w:rsidRPr="00BA76F8" w:rsidRDefault="009C530D" w:rsidP="009C530D">
      <w:pPr>
        <w:spacing w:line="276" w:lineRule="auto"/>
        <w:jc w:val="both"/>
        <w:rPr>
          <w:rFonts w:ascii="Arial" w:hAnsi="Arial" w:cs="Arial"/>
          <w:b/>
          <w:sz w:val="18"/>
          <w:szCs w:val="18"/>
        </w:rPr>
      </w:pPr>
      <w:r w:rsidRPr="00BA76F8">
        <w:rPr>
          <w:rFonts w:ascii="Arial" w:hAnsi="Arial" w:cs="Arial"/>
          <w:b/>
          <w:sz w:val="18"/>
          <w:szCs w:val="18"/>
        </w:rPr>
        <w:lastRenderedPageBreak/>
        <w:t>ANNEX 7: DECLARACIÓ RESPONSABLE RELATIVA A PARADISSOS FISCALS</w:t>
      </w:r>
    </w:p>
    <w:p w14:paraId="0ABAC5E7" w14:textId="77777777" w:rsidR="009C530D" w:rsidRPr="00BA76F8" w:rsidRDefault="009C530D" w:rsidP="009C530D">
      <w:pPr>
        <w:spacing w:line="276" w:lineRule="auto"/>
        <w:jc w:val="both"/>
        <w:rPr>
          <w:rFonts w:ascii="Arial" w:hAnsi="Arial" w:cs="Arial"/>
          <w:b/>
          <w:sz w:val="18"/>
          <w:szCs w:val="18"/>
        </w:rPr>
      </w:pPr>
    </w:p>
    <w:p w14:paraId="3A46F5BA" w14:textId="527EAB12"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 xml:space="preserve">El/la senyor/a ............................................................................................, titular del DNI número .................., com representant legal de l’empresa ....................................... , titular del CIF número ............................................................................,domiciliada a ...................................................................... declara que, assabentat/ada de les condicions i els requisits que s'exigeixen per poder ser adjudicatari/ària del contracte administratiu </w:t>
      </w:r>
      <w:r w:rsidR="008322B9">
        <w:rPr>
          <w:rFonts w:ascii="Arial" w:hAnsi="Arial" w:cs="Arial"/>
          <w:color w:val="000000" w:themeColor="text1"/>
          <w:sz w:val="18"/>
          <w:szCs w:val="18"/>
        </w:rPr>
        <w:t>d’</w:t>
      </w:r>
      <w:r w:rsidR="008322B9">
        <w:rPr>
          <w:rFonts w:ascii="Arial" w:hAnsi="Arial" w:cs="Arial"/>
          <w:b/>
          <w:bCs/>
          <w:sz w:val="18"/>
          <w:szCs w:val="18"/>
        </w:rPr>
        <w:t>execució del servei de suport tècnic per a la gestió i realització de la comunicació i difusió del programa anual d’activitats del Museu d’Art de Girona</w:t>
      </w:r>
      <w:r w:rsidR="008322B9" w:rsidRPr="00BA76F8">
        <w:rPr>
          <w:rFonts w:ascii="Arial" w:hAnsi="Arial" w:cs="Arial"/>
          <w:b/>
          <w:bCs/>
          <w:color w:val="000000"/>
          <w:sz w:val="18"/>
          <w:szCs w:val="18"/>
          <w:lang w:eastAsia="ca-ES"/>
        </w:rPr>
        <w:t xml:space="preserve"> </w:t>
      </w:r>
      <w:r w:rsidR="008322B9">
        <w:rPr>
          <w:rFonts w:ascii="Arial" w:hAnsi="Arial" w:cs="Arial"/>
          <w:b/>
          <w:color w:val="000000" w:themeColor="text1"/>
          <w:spacing w:val="-2"/>
          <w:sz w:val="18"/>
          <w:szCs w:val="18"/>
        </w:rPr>
        <w:t>(ACPC-2024-220</w:t>
      </w:r>
      <w:r w:rsidR="008322B9" w:rsidRPr="00BA76F8">
        <w:rPr>
          <w:rFonts w:ascii="Arial" w:hAnsi="Arial" w:cs="Arial"/>
          <w:b/>
          <w:color w:val="000000" w:themeColor="text1"/>
          <w:spacing w:val="-2"/>
          <w:sz w:val="18"/>
          <w:szCs w:val="18"/>
        </w:rPr>
        <w:t>)</w:t>
      </w:r>
      <w:r w:rsidRPr="00BA76F8">
        <w:rPr>
          <w:rFonts w:ascii="Arial" w:hAnsi="Arial" w:cs="Arial"/>
          <w:color w:val="000000" w:themeColor="text1"/>
          <w:spacing w:val="-2"/>
          <w:sz w:val="18"/>
          <w:szCs w:val="18"/>
        </w:rPr>
        <w:t>.</w:t>
      </w:r>
    </w:p>
    <w:p w14:paraId="4F4DACFF" w14:textId="77777777" w:rsidR="009C530D" w:rsidRPr="00BA76F8" w:rsidRDefault="009C530D" w:rsidP="009C530D">
      <w:pPr>
        <w:spacing w:line="276" w:lineRule="auto"/>
        <w:jc w:val="both"/>
        <w:rPr>
          <w:rFonts w:ascii="Arial" w:hAnsi="Arial" w:cs="Arial"/>
          <w:sz w:val="18"/>
          <w:szCs w:val="18"/>
        </w:rPr>
      </w:pPr>
    </w:p>
    <w:p w14:paraId="71F296F7" w14:textId="77777777" w:rsidR="009C530D" w:rsidRPr="00BA76F8" w:rsidRDefault="009C530D" w:rsidP="009C530D">
      <w:pPr>
        <w:spacing w:line="276" w:lineRule="auto"/>
        <w:jc w:val="both"/>
        <w:rPr>
          <w:rFonts w:ascii="Arial" w:hAnsi="Arial" w:cs="Arial"/>
          <w:b/>
          <w:sz w:val="18"/>
          <w:szCs w:val="18"/>
        </w:rPr>
      </w:pPr>
      <w:r w:rsidRPr="00BA76F8">
        <w:rPr>
          <w:rFonts w:ascii="Arial" w:hAnsi="Arial" w:cs="Arial"/>
          <w:b/>
          <w:sz w:val="18"/>
          <w:szCs w:val="18"/>
        </w:rPr>
        <w:t xml:space="preserve">DECLARA RESPONSABLEMENT: </w:t>
      </w:r>
    </w:p>
    <w:p w14:paraId="029663E4" w14:textId="77777777" w:rsidR="009C530D" w:rsidRPr="00BA76F8" w:rsidRDefault="009C530D" w:rsidP="009C530D">
      <w:pPr>
        <w:spacing w:line="276" w:lineRule="auto"/>
        <w:jc w:val="both"/>
        <w:rPr>
          <w:rFonts w:ascii="Arial" w:hAnsi="Arial" w:cs="Arial"/>
          <w:sz w:val="18"/>
          <w:szCs w:val="18"/>
        </w:rPr>
      </w:pPr>
    </w:p>
    <w:p w14:paraId="5E82D381"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Que l’entitat que representa, o les seves empreses filials o les empreses interposades es comprometen:</w:t>
      </w:r>
    </w:p>
    <w:p w14:paraId="5BF8E61D" w14:textId="77777777" w:rsidR="009C530D" w:rsidRPr="00BA76F8" w:rsidRDefault="009C530D" w:rsidP="009C530D">
      <w:pPr>
        <w:spacing w:line="276" w:lineRule="auto"/>
        <w:jc w:val="both"/>
        <w:rPr>
          <w:rFonts w:ascii="Arial" w:hAnsi="Arial" w:cs="Arial"/>
          <w:sz w:val="18"/>
          <w:szCs w:val="18"/>
        </w:rPr>
      </w:pPr>
    </w:p>
    <w:p w14:paraId="76A0C6BD"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Al compliment de la legislació tributària vigent i a no realitzar operacions financeres contraries a dita normativa en països considerats paradisos fiscals,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p>
    <w:p w14:paraId="10F5498F" w14:textId="77777777" w:rsidR="009C530D" w:rsidRPr="00BA76F8" w:rsidRDefault="009C530D" w:rsidP="009C530D">
      <w:pPr>
        <w:spacing w:line="276" w:lineRule="auto"/>
        <w:jc w:val="both"/>
        <w:rPr>
          <w:rFonts w:ascii="Arial" w:hAnsi="Arial" w:cs="Arial"/>
          <w:sz w:val="18"/>
          <w:szCs w:val="18"/>
        </w:rPr>
      </w:pPr>
    </w:p>
    <w:p w14:paraId="2D13A108"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I com a prova de conformitat signen aquesta declaració,</w:t>
      </w:r>
    </w:p>
    <w:p w14:paraId="65157E94"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(localitat i data)</w:t>
      </w:r>
    </w:p>
    <w:p w14:paraId="04A5E955" w14:textId="77777777" w:rsidR="009C530D" w:rsidRPr="00BA76F8" w:rsidRDefault="009C530D" w:rsidP="009C530D">
      <w:pPr>
        <w:spacing w:line="276" w:lineRule="auto"/>
        <w:jc w:val="both"/>
        <w:rPr>
          <w:rFonts w:ascii="Arial" w:hAnsi="Arial" w:cs="Arial"/>
          <w:sz w:val="18"/>
          <w:szCs w:val="18"/>
        </w:rPr>
      </w:pPr>
    </w:p>
    <w:p w14:paraId="6BF51521" w14:textId="77777777" w:rsidR="009C530D" w:rsidRPr="00BA76F8" w:rsidRDefault="009C530D" w:rsidP="009C530D">
      <w:pPr>
        <w:spacing w:line="276" w:lineRule="auto"/>
        <w:jc w:val="both"/>
        <w:rPr>
          <w:rFonts w:ascii="Arial" w:hAnsi="Arial" w:cs="Arial"/>
          <w:sz w:val="18"/>
          <w:szCs w:val="18"/>
        </w:rPr>
      </w:pPr>
    </w:p>
    <w:p w14:paraId="3438761F" w14:textId="77777777" w:rsidR="009C530D" w:rsidRPr="00BA76F8" w:rsidRDefault="009C530D" w:rsidP="009C530D">
      <w:pPr>
        <w:spacing w:line="276" w:lineRule="auto"/>
        <w:jc w:val="both"/>
        <w:rPr>
          <w:rFonts w:ascii="Arial" w:hAnsi="Arial" w:cs="Arial"/>
          <w:sz w:val="18"/>
          <w:szCs w:val="18"/>
        </w:rPr>
      </w:pPr>
    </w:p>
    <w:p w14:paraId="751842B9" w14:textId="77777777" w:rsidR="009C530D" w:rsidRPr="00BA76F8" w:rsidRDefault="009C530D" w:rsidP="009C530D">
      <w:pPr>
        <w:spacing w:line="276" w:lineRule="auto"/>
        <w:jc w:val="both"/>
        <w:rPr>
          <w:rFonts w:ascii="Arial" w:hAnsi="Arial" w:cs="Arial"/>
          <w:i/>
          <w:sz w:val="18"/>
          <w:szCs w:val="18"/>
        </w:rPr>
      </w:pPr>
      <w:r w:rsidRPr="00BA76F8">
        <w:rPr>
          <w:rFonts w:ascii="Arial" w:hAnsi="Arial" w:cs="Arial"/>
          <w:i/>
          <w:sz w:val="18"/>
          <w:szCs w:val="18"/>
        </w:rPr>
        <w:t xml:space="preserve">(nom de l’empresa que es representa; </w:t>
      </w:r>
    </w:p>
    <w:p w14:paraId="3EC4ADA4" w14:textId="77777777" w:rsidR="009C530D" w:rsidRPr="00BA76F8" w:rsidRDefault="009C530D" w:rsidP="009C530D">
      <w:pPr>
        <w:spacing w:line="276" w:lineRule="auto"/>
        <w:jc w:val="both"/>
        <w:rPr>
          <w:rFonts w:ascii="Arial" w:hAnsi="Arial" w:cs="Arial"/>
          <w:i/>
          <w:sz w:val="18"/>
          <w:szCs w:val="18"/>
        </w:rPr>
      </w:pPr>
      <w:r w:rsidRPr="00BA76F8">
        <w:rPr>
          <w:rFonts w:ascii="Arial" w:hAnsi="Arial" w:cs="Arial"/>
          <w:i/>
          <w:sz w:val="18"/>
          <w:szCs w:val="18"/>
        </w:rPr>
        <w:t>signatura del representant de l’empresa)</w:t>
      </w:r>
    </w:p>
    <w:p w14:paraId="1A463EED" w14:textId="77777777" w:rsidR="009C530D" w:rsidRPr="00BA76F8" w:rsidRDefault="009C530D" w:rsidP="009C530D">
      <w:pPr>
        <w:spacing w:line="276" w:lineRule="auto"/>
        <w:jc w:val="both"/>
        <w:rPr>
          <w:rFonts w:ascii="Arial" w:hAnsi="Arial" w:cs="Arial"/>
          <w:i/>
          <w:sz w:val="18"/>
          <w:szCs w:val="18"/>
        </w:rPr>
      </w:pPr>
      <w:r w:rsidRPr="00BA76F8">
        <w:rPr>
          <w:rFonts w:ascii="Arial" w:hAnsi="Arial" w:cs="Arial"/>
          <w:i/>
          <w:sz w:val="18"/>
          <w:szCs w:val="18"/>
        </w:rPr>
        <w:br w:type="page"/>
      </w:r>
    </w:p>
    <w:p w14:paraId="13E8D57B" w14:textId="77777777" w:rsidR="009C530D" w:rsidRPr="00BA76F8" w:rsidRDefault="009C530D" w:rsidP="009C530D">
      <w:pPr>
        <w:spacing w:line="276" w:lineRule="auto"/>
        <w:jc w:val="both"/>
        <w:rPr>
          <w:rFonts w:ascii="Arial" w:hAnsi="Arial" w:cs="Arial"/>
          <w:b/>
          <w:sz w:val="18"/>
          <w:szCs w:val="18"/>
        </w:rPr>
      </w:pPr>
      <w:r w:rsidRPr="00BA76F8">
        <w:rPr>
          <w:rFonts w:ascii="Arial" w:hAnsi="Arial" w:cs="Arial"/>
          <w:b/>
          <w:sz w:val="18"/>
          <w:szCs w:val="18"/>
        </w:rPr>
        <w:lastRenderedPageBreak/>
        <w:t xml:space="preserve">ANNEX 8: DECLARACIÓ DE CONCURRENCIA EN CONFLICTE D’INTERÈS </w:t>
      </w:r>
    </w:p>
    <w:p w14:paraId="665278D1" w14:textId="77777777" w:rsidR="009C530D" w:rsidRPr="00BA76F8" w:rsidRDefault="009C530D" w:rsidP="009C530D">
      <w:pPr>
        <w:spacing w:line="276" w:lineRule="auto"/>
        <w:jc w:val="both"/>
        <w:rPr>
          <w:rFonts w:ascii="Arial" w:hAnsi="Arial" w:cs="Arial"/>
          <w:sz w:val="18"/>
          <w:szCs w:val="18"/>
        </w:rPr>
      </w:pPr>
    </w:p>
    <w:p w14:paraId="04F1DF6B" w14:textId="0D4A020F"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Núm. de l’expedi</w:t>
      </w:r>
      <w:r w:rsidR="008322B9">
        <w:rPr>
          <w:rFonts w:ascii="Arial" w:hAnsi="Arial" w:cs="Arial"/>
          <w:sz w:val="18"/>
          <w:szCs w:val="18"/>
        </w:rPr>
        <w:t>ent de contractació: ACPC-2024-220</w:t>
      </w:r>
    </w:p>
    <w:p w14:paraId="4E14B827" w14:textId="77777777" w:rsidR="009C530D" w:rsidRPr="00BA76F8" w:rsidRDefault="009C530D" w:rsidP="009C530D">
      <w:pPr>
        <w:spacing w:line="276" w:lineRule="auto"/>
        <w:jc w:val="both"/>
        <w:rPr>
          <w:rFonts w:ascii="Arial" w:hAnsi="Arial" w:cs="Arial"/>
          <w:sz w:val="18"/>
          <w:szCs w:val="18"/>
        </w:rPr>
      </w:pPr>
    </w:p>
    <w:p w14:paraId="0BE9976C" w14:textId="0BA843B3"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 xml:space="preserve">Objecte del contracte: </w:t>
      </w:r>
      <w:r w:rsidR="008322B9" w:rsidRPr="008322B9">
        <w:rPr>
          <w:rFonts w:ascii="Arial" w:hAnsi="Arial" w:cs="Arial"/>
          <w:b/>
          <w:color w:val="000000" w:themeColor="text1"/>
          <w:sz w:val="18"/>
          <w:szCs w:val="18"/>
        </w:rPr>
        <w:t>E</w:t>
      </w:r>
      <w:r w:rsidR="008322B9" w:rsidRPr="008322B9">
        <w:rPr>
          <w:rFonts w:ascii="Arial" w:hAnsi="Arial" w:cs="Arial"/>
          <w:b/>
          <w:bCs/>
          <w:sz w:val="18"/>
          <w:szCs w:val="18"/>
        </w:rPr>
        <w:t>xecució</w:t>
      </w:r>
      <w:r w:rsidR="008322B9">
        <w:rPr>
          <w:rFonts w:ascii="Arial" w:hAnsi="Arial" w:cs="Arial"/>
          <w:b/>
          <w:bCs/>
          <w:sz w:val="18"/>
          <w:szCs w:val="18"/>
        </w:rPr>
        <w:t xml:space="preserve"> del servei de suport tècnic per a la gestió i realització de la comunicació i difusió del programa anual d’activitats del Museu d’Art de Girona</w:t>
      </w:r>
      <w:r w:rsidR="008322B9" w:rsidRPr="00BA76F8">
        <w:rPr>
          <w:rFonts w:ascii="Arial" w:hAnsi="Arial" w:cs="Arial"/>
          <w:b/>
          <w:bCs/>
          <w:color w:val="000000"/>
          <w:sz w:val="18"/>
          <w:szCs w:val="18"/>
          <w:lang w:eastAsia="ca-ES"/>
        </w:rPr>
        <w:t xml:space="preserve"> </w:t>
      </w:r>
      <w:r w:rsidR="008322B9">
        <w:rPr>
          <w:rFonts w:ascii="Arial" w:hAnsi="Arial" w:cs="Arial"/>
          <w:b/>
          <w:color w:val="000000" w:themeColor="text1"/>
          <w:spacing w:val="-2"/>
          <w:sz w:val="18"/>
          <w:szCs w:val="18"/>
        </w:rPr>
        <w:t>(ACPC-2024-220</w:t>
      </w:r>
      <w:r w:rsidR="008322B9" w:rsidRPr="00BA76F8">
        <w:rPr>
          <w:rFonts w:ascii="Arial" w:hAnsi="Arial" w:cs="Arial"/>
          <w:b/>
          <w:color w:val="000000" w:themeColor="text1"/>
          <w:spacing w:val="-2"/>
          <w:sz w:val="18"/>
          <w:szCs w:val="18"/>
        </w:rPr>
        <w:t>)</w:t>
      </w:r>
      <w:r w:rsidRPr="00BA76F8">
        <w:rPr>
          <w:rFonts w:ascii="Arial" w:hAnsi="Arial" w:cs="Arial"/>
          <w:b/>
          <w:color w:val="000000" w:themeColor="text1"/>
          <w:spacing w:val="-2"/>
          <w:sz w:val="18"/>
          <w:szCs w:val="18"/>
        </w:rPr>
        <w:t>.</w:t>
      </w:r>
    </w:p>
    <w:p w14:paraId="1B62C940" w14:textId="77777777" w:rsidR="009C530D" w:rsidRPr="00BA76F8" w:rsidRDefault="009C530D" w:rsidP="009C530D">
      <w:pPr>
        <w:spacing w:line="276" w:lineRule="auto"/>
        <w:jc w:val="both"/>
        <w:rPr>
          <w:rFonts w:ascii="Arial" w:hAnsi="Arial" w:cs="Arial"/>
          <w:sz w:val="18"/>
          <w:szCs w:val="18"/>
        </w:rPr>
      </w:pPr>
    </w:p>
    <w:p w14:paraId="37CF6CE0"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El senyor/a ............................................................. titular del NIF numero ........................, com representant legal o apoderat/ada de l’empresa ........................................................, domiciliada a .............................................., titular del CIF número ................................, als efectes del que estableix la Llei del Parlament de Catalunya 19/2014, de 29 de desembre, de transparència, accés a la informació i bon govern, declara que no es troba incursa en cap situació de conflicte d’interès o declara si es troba en alguna situació de conflicte d’interès:</w:t>
      </w:r>
    </w:p>
    <w:p w14:paraId="2B9091F0" w14:textId="77777777" w:rsidR="009C530D" w:rsidRPr="00BA76F8" w:rsidRDefault="009C530D" w:rsidP="009C530D">
      <w:pPr>
        <w:spacing w:line="276" w:lineRule="auto"/>
        <w:jc w:val="both"/>
        <w:rPr>
          <w:rFonts w:ascii="Arial" w:hAnsi="Arial" w:cs="Arial"/>
          <w:sz w:val="18"/>
          <w:szCs w:val="18"/>
        </w:rPr>
      </w:pPr>
    </w:p>
    <w:p w14:paraId="643B5F61"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C6F91C" w14:textId="77777777" w:rsidR="009C530D" w:rsidRPr="00BA76F8" w:rsidRDefault="009C530D" w:rsidP="009C530D">
      <w:pPr>
        <w:spacing w:line="276" w:lineRule="auto"/>
        <w:jc w:val="both"/>
        <w:rPr>
          <w:rFonts w:ascii="Arial" w:hAnsi="Arial" w:cs="Arial"/>
          <w:sz w:val="18"/>
          <w:szCs w:val="18"/>
        </w:rPr>
      </w:pPr>
    </w:p>
    <w:p w14:paraId="704F7E16"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 xml:space="preserve"> </w:t>
      </w:r>
    </w:p>
    <w:p w14:paraId="34A506CE" w14:textId="77777777" w:rsidR="009C530D" w:rsidRPr="00BA76F8" w:rsidRDefault="009C530D" w:rsidP="009C530D">
      <w:pPr>
        <w:spacing w:line="276" w:lineRule="auto"/>
        <w:jc w:val="both"/>
        <w:rPr>
          <w:rFonts w:ascii="Arial" w:hAnsi="Arial" w:cs="Arial"/>
          <w:sz w:val="18"/>
          <w:szCs w:val="18"/>
        </w:rPr>
      </w:pPr>
    </w:p>
    <w:p w14:paraId="3A02ED92"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I com a prova de conformitat signen aquesta declaració,</w:t>
      </w:r>
    </w:p>
    <w:p w14:paraId="1D60C0A0"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(localitat i data)</w:t>
      </w:r>
    </w:p>
    <w:p w14:paraId="23CA71A6" w14:textId="77777777" w:rsidR="009C530D" w:rsidRPr="00BA76F8" w:rsidRDefault="009C530D" w:rsidP="009C530D">
      <w:pPr>
        <w:spacing w:after="160" w:line="276" w:lineRule="auto"/>
        <w:rPr>
          <w:rFonts w:ascii="Arial" w:hAnsi="Arial" w:cs="Arial"/>
          <w:b/>
          <w:sz w:val="18"/>
          <w:szCs w:val="18"/>
        </w:rPr>
      </w:pPr>
      <w:r w:rsidRPr="00BA76F8">
        <w:rPr>
          <w:rFonts w:ascii="Arial" w:hAnsi="Arial" w:cs="Arial"/>
          <w:b/>
          <w:sz w:val="18"/>
          <w:szCs w:val="18"/>
        </w:rPr>
        <w:br w:type="page"/>
      </w:r>
    </w:p>
    <w:p w14:paraId="2876B7A3" w14:textId="77777777" w:rsidR="009C530D" w:rsidRPr="00BA76F8" w:rsidRDefault="009C530D" w:rsidP="009C530D">
      <w:pPr>
        <w:spacing w:line="276" w:lineRule="auto"/>
        <w:jc w:val="both"/>
        <w:rPr>
          <w:rFonts w:ascii="Arial" w:hAnsi="Arial" w:cs="Arial"/>
          <w:b/>
          <w:sz w:val="18"/>
          <w:szCs w:val="18"/>
        </w:rPr>
      </w:pPr>
      <w:r w:rsidRPr="00BA76F8">
        <w:rPr>
          <w:rFonts w:ascii="Arial" w:hAnsi="Arial" w:cs="Arial"/>
          <w:b/>
          <w:sz w:val="18"/>
          <w:szCs w:val="18"/>
        </w:rPr>
        <w:lastRenderedPageBreak/>
        <w:t xml:space="preserve">ANNEX 9. GARANTIES EN EL TRACTAMENT DE DADES DE CARÀCTER PERSONAL </w:t>
      </w:r>
    </w:p>
    <w:p w14:paraId="6D6FA2E2" w14:textId="77777777" w:rsidR="009C530D" w:rsidRPr="00BA76F8" w:rsidRDefault="009C530D" w:rsidP="009C530D">
      <w:pPr>
        <w:spacing w:line="276" w:lineRule="auto"/>
        <w:jc w:val="both"/>
        <w:rPr>
          <w:rFonts w:ascii="Arial" w:hAnsi="Arial" w:cs="Arial"/>
          <w:i/>
          <w:sz w:val="18"/>
          <w:szCs w:val="18"/>
        </w:rPr>
      </w:pPr>
    </w:p>
    <w:p w14:paraId="6EC89A8E" w14:textId="77777777" w:rsidR="009C530D" w:rsidRPr="00BA76F8" w:rsidRDefault="009C530D" w:rsidP="009C530D">
      <w:pPr>
        <w:spacing w:line="276" w:lineRule="auto"/>
        <w:jc w:val="both"/>
        <w:rPr>
          <w:rFonts w:ascii="Arial" w:hAnsi="Arial" w:cs="Arial"/>
          <w:sz w:val="18"/>
          <w:szCs w:val="18"/>
        </w:rPr>
      </w:pPr>
    </w:p>
    <w:p w14:paraId="20DE2D81" w14:textId="3726AAAE" w:rsidR="009C530D" w:rsidRPr="00BA76F8" w:rsidRDefault="009C530D" w:rsidP="009C530D">
      <w:pPr>
        <w:autoSpaceDE w:val="0"/>
        <w:autoSpaceDN w:val="0"/>
        <w:adjustRightInd w:val="0"/>
        <w:spacing w:line="276" w:lineRule="auto"/>
        <w:jc w:val="both"/>
        <w:rPr>
          <w:rFonts w:ascii="Arial" w:hAnsi="Arial" w:cs="Arial"/>
          <w:b/>
          <w:bCs/>
          <w:color w:val="000000"/>
          <w:sz w:val="18"/>
          <w:szCs w:val="18"/>
          <w:lang w:eastAsia="ca-ES"/>
        </w:rPr>
      </w:pPr>
      <w:r w:rsidRPr="00BA76F8">
        <w:rPr>
          <w:rFonts w:ascii="Arial" w:hAnsi="Arial" w:cs="Arial"/>
          <w:sz w:val="18"/>
          <w:szCs w:val="18"/>
        </w:rPr>
        <w:t xml:space="preserve">El/la senyor/a ............................................................................................, titular del DNI número .................., com representant legal de l’empresa ....................................... , titular del CIF número ............................................................................,domiciliada a ...................................................................................................................................................... declara que, assabentat/ada de les condicions i els requisits que s'exigeixen per poder ser adjudicatari/ària del contracte administratiu </w:t>
      </w:r>
      <w:r w:rsidR="008322B9">
        <w:rPr>
          <w:rFonts w:ascii="Arial" w:hAnsi="Arial" w:cs="Arial"/>
          <w:color w:val="000000" w:themeColor="text1"/>
          <w:sz w:val="18"/>
          <w:szCs w:val="18"/>
        </w:rPr>
        <w:t>d’</w:t>
      </w:r>
      <w:r w:rsidR="008322B9">
        <w:rPr>
          <w:rFonts w:ascii="Arial" w:hAnsi="Arial" w:cs="Arial"/>
          <w:b/>
          <w:bCs/>
          <w:sz w:val="18"/>
          <w:szCs w:val="18"/>
        </w:rPr>
        <w:t>execució del servei de suport tècnic per a la gestió i realització de la comunicació i difusió del programa anual d’activitats del Museu d’Art de Girona</w:t>
      </w:r>
      <w:r w:rsidR="008322B9" w:rsidRPr="00BA76F8">
        <w:rPr>
          <w:rFonts w:ascii="Arial" w:hAnsi="Arial" w:cs="Arial"/>
          <w:b/>
          <w:bCs/>
          <w:color w:val="000000"/>
          <w:sz w:val="18"/>
          <w:szCs w:val="18"/>
          <w:lang w:eastAsia="ca-ES"/>
        </w:rPr>
        <w:t xml:space="preserve"> </w:t>
      </w:r>
      <w:r w:rsidR="008322B9">
        <w:rPr>
          <w:rFonts w:ascii="Arial" w:hAnsi="Arial" w:cs="Arial"/>
          <w:b/>
          <w:color w:val="000000" w:themeColor="text1"/>
          <w:spacing w:val="-2"/>
          <w:sz w:val="18"/>
          <w:szCs w:val="18"/>
        </w:rPr>
        <w:t>(ACPC-2024-220</w:t>
      </w:r>
      <w:r w:rsidR="008322B9" w:rsidRPr="00BA76F8">
        <w:rPr>
          <w:rFonts w:ascii="Arial" w:hAnsi="Arial" w:cs="Arial"/>
          <w:b/>
          <w:color w:val="000000" w:themeColor="text1"/>
          <w:spacing w:val="-2"/>
          <w:sz w:val="18"/>
          <w:szCs w:val="18"/>
        </w:rPr>
        <w:t>)</w:t>
      </w:r>
      <w:r w:rsidRPr="00BA76F8">
        <w:rPr>
          <w:rFonts w:ascii="Arial" w:hAnsi="Arial" w:cs="Arial"/>
          <w:b/>
          <w:color w:val="000000" w:themeColor="text1"/>
          <w:spacing w:val="-2"/>
          <w:sz w:val="18"/>
          <w:szCs w:val="18"/>
        </w:rPr>
        <w:t>.</w:t>
      </w:r>
    </w:p>
    <w:p w14:paraId="06846158" w14:textId="77777777" w:rsidR="009C530D" w:rsidRPr="00BA76F8" w:rsidRDefault="009C530D" w:rsidP="009C530D">
      <w:pPr>
        <w:spacing w:line="276" w:lineRule="auto"/>
        <w:jc w:val="both"/>
        <w:rPr>
          <w:rFonts w:ascii="Arial" w:hAnsi="Arial" w:cs="Arial"/>
          <w:sz w:val="18"/>
          <w:szCs w:val="18"/>
        </w:rPr>
      </w:pPr>
    </w:p>
    <w:p w14:paraId="1F971848" w14:textId="77777777" w:rsidR="009C530D" w:rsidRPr="00BA76F8" w:rsidRDefault="009C530D" w:rsidP="009C530D">
      <w:pPr>
        <w:spacing w:line="276" w:lineRule="auto"/>
        <w:jc w:val="both"/>
        <w:rPr>
          <w:rFonts w:ascii="Arial" w:hAnsi="Arial" w:cs="Arial"/>
          <w:b/>
          <w:sz w:val="18"/>
          <w:szCs w:val="18"/>
        </w:rPr>
      </w:pPr>
    </w:p>
    <w:p w14:paraId="028B3530" w14:textId="77777777" w:rsidR="009C530D" w:rsidRPr="00BA76F8" w:rsidRDefault="009C530D" w:rsidP="009C530D">
      <w:pPr>
        <w:spacing w:line="276" w:lineRule="auto"/>
        <w:jc w:val="both"/>
        <w:rPr>
          <w:rFonts w:ascii="Arial" w:hAnsi="Arial" w:cs="Arial"/>
          <w:b/>
          <w:sz w:val="18"/>
          <w:szCs w:val="18"/>
        </w:rPr>
      </w:pPr>
      <w:r w:rsidRPr="00BA76F8">
        <w:rPr>
          <w:rFonts w:ascii="Arial" w:hAnsi="Arial" w:cs="Arial"/>
          <w:b/>
          <w:sz w:val="18"/>
          <w:szCs w:val="18"/>
        </w:rPr>
        <w:t xml:space="preserve">DECLARA RESPONSABLEMENT: </w:t>
      </w:r>
    </w:p>
    <w:p w14:paraId="31841A4D" w14:textId="77777777" w:rsidR="009C530D" w:rsidRPr="00BA76F8" w:rsidRDefault="009C530D" w:rsidP="009C530D">
      <w:pPr>
        <w:spacing w:line="276" w:lineRule="auto"/>
        <w:jc w:val="both"/>
        <w:rPr>
          <w:rFonts w:ascii="Arial" w:hAnsi="Arial" w:cs="Arial"/>
          <w:sz w:val="18"/>
          <w:szCs w:val="18"/>
        </w:rPr>
      </w:pPr>
    </w:p>
    <w:p w14:paraId="33F1C7BB"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Que l’empresa que representa té la capacitat per aplicar, en cas que el contracte comporti el tractament de dades de caràcter personal, les mesures tècniques i organitzatives apropiades per garantir i acreditar que el tractament s’efectua de conformitat amb la Llei orgànica 3/2018, de 5 de desembre, de protecció de dades personals i garantia dels drets digitals, amb la normativa de desenvolupament i d’acord amb el Reglament (UE) 2016/679 del Parlament Europeu i del Consell, de 27 d'abril de 2016, relatiu a la protecció de les persones físiques pel que fa al tractament de dades personals i a la lliure circulació d'aquestes dades i pel qual es deroga la Directiva 95/46/CE..</w:t>
      </w:r>
    </w:p>
    <w:p w14:paraId="5D880D8D" w14:textId="77777777" w:rsidR="009C530D" w:rsidRPr="00BA76F8" w:rsidRDefault="009C530D" w:rsidP="009C530D">
      <w:pPr>
        <w:spacing w:line="276" w:lineRule="auto"/>
        <w:jc w:val="both"/>
        <w:rPr>
          <w:rFonts w:ascii="Arial" w:hAnsi="Arial" w:cs="Arial"/>
          <w:sz w:val="18"/>
          <w:szCs w:val="18"/>
        </w:rPr>
      </w:pPr>
    </w:p>
    <w:p w14:paraId="477CB20A"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I com a prova de conformitat signo aquesta declaració,</w:t>
      </w:r>
    </w:p>
    <w:p w14:paraId="15C6FEFB"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(localitat i data)</w:t>
      </w:r>
    </w:p>
    <w:p w14:paraId="0E309264" w14:textId="77777777" w:rsidR="009C530D" w:rsidRPr="00BA76F8" w:rsidRDefault="009C530D" w:rsidP="009C530D">
      <w:pPr>
        <w:spacing w:line="276" w:lineRule="auto"/>
        <w:jc w:val="both"/>
        <w:rPr>
          <w:rFonts w:ascii="Arial" w:hAnsi="Arial" w:cs="Arial"/>
          <w:sz w:val="18"/>
          <w:szCs w:val="18"/>
        </w:rPr>
      </w:pPr>
    </w:p>
    <w:p w14:paraId="786CCA6F" w14:textId="77777777" w:rsidR="009C530D" w:rsidRPr="00BA76F8" w:rsidRDefault="009C530D" w:rsidP="009C530D">
      <w:pPr>
        <w:spacing w:line="276" w:lineRule="auto"/>
        <w:jc w:val="both"/>
        <w:rPr>
          <w:rFonts w:ascii="Arial" w:hAnsi="Arial" w:cs="Arial"/>
          <w:sz w:val="18"/>
          <w:szCs w:val="18"/>
        </w:rPr>
      </w:pPr>
    </w:p>
    <w:p w14:paraId="009F08CD" w14:textId="77777777" w:rsidR="009C530D" w:rsidRPr="00BA76F8" w:rsidRDefault="009C530D" w:rsidP="009C530D">
      <w:pPr>
        <w:spacing w:line="276" w:lineRule="auto"/>
        <w:jc w:val="both"/>
        <w:rPr>
          <w:rFonts w:ascii="Arial" w:hAnsi="Arial" w:cs="Arial"/>
          <w:sz w:val="18"/>
          <w:szCs w:val="18"/>
        </w:rPr>
      </w:pPr>
    </w:p>
    <w:p w14:paraId="70215957" w14:textId="77777777" w:rsidR="009C530D" w:rsidRPr="00BA76F8" w:rsidRDefault="009C530D" w:rsidP="009C530D">
      <w:pPr>
        <w:spacing w:line="276" w:lineRule="auto"/>
        <w:jc w:val="both"/>
        <w:rPr>
          <w:rFonts w:ascii="Arial" w:hAnsi="Arial" w:cs="Arial"/>
          <w:i/>
          <w:sz w:val="18"/>
          <w:szCs w:val="18"/>
        </w:rPr>
      </w:pPr>
      <w:r w:rsidRPr="00BA76F8">
        <w:rPr>
          <w:rFonts w:ascii="Arial" w:hAnsi="Arial" w:cs="Arial"/>
          <w:i/>
          <w:sz w:val="18"/>
          <w:szCs w:val="18"/>
        </w:rPr>
        <w:t xml:space="preserve">(nom de l’empresa que es representa; </w:t>
      </w:r>
    </w:p>
    <w:p w14:paraId="4A6D59A3" w14:textId="77777777" w:rsidR="009C530D" w:rsidRPr="00BA76F8" w:rsidRDefault="009C530D" w:rsidP="009C530D">
      <w:pPr>
        <w:spacing w:line="276" w:lineRule="auto"/>
        <w:jc w:val="both"/>
        <w:rPr>
          <w:rFonts w:ascii="Arial" w:hAnsi="Arial" w:cs="Arial"/>
          <w:i/>
          <w:sz w:val="18"/>
          <w:szCs w:val="18"/>
        </w:rPr>
      </w:pPr>
      <w:r w:rsidRPr="00BA76F8">
        <w:rPr>
          <w:rFonts w:ascii="Arial" w:hAnsi="Arial" w:cs="Arial"/>
          <w:i/>
          <w:sz w:val="18"/>
          <w:szCs w:val="18"/>
        </w:rPr>
        <w:t>signatura del representant de l’empresa)</w:t>
      </w:r>
    </w:p>
    <w:p w14:paraId="6014B155" w14:textId="77777777" w:rsidR="009C530D" w:rsidRPr="00BA76F8" w:rsidRDefault="009C530D" w:rsidP="009C530D">
      <w:pPr>
        <w:spacing w:line="276" w:lineRule="auto"/>
        <w:jc w:val="both"/>
        <w:rPr>
          <w:rFonts w:ascii="Arial" w:hAnsi="Arial" w:cs="Arial"/>
          <w:i/>
          <w:sz w:val="18"/>
          <w:szCs w:val="18"/>
        </w:rPr>
      </w:pPr>
      <w:r w:rsidRPr="00BA76F8">
        <w:rPr>
          <w:rFonts w:ascii="Arial" w:hAnsi="Arial" w:cs="Arial"/>
          <w:i/>
          <w:sz w:val="18"/>
          <w:szCs w:val="18"/>
        </w:rPr>
        <w:br w:type="page"/>
      </w:r>
    </w:p>
    <w:p w14:paraId="14E3F208" w14:textId="77777777" w:rsidR="009C530D" w:rsidRPr="00BA76F8" w:rsidRDefault="009C530D" w:rsidP="009C530D">
      <w:pPr>
        <w:pStyle w:val="Ttol1"/>
        <w:tabs>
          <w:tab w:val="left" w:pos="284"/>
        </w:tabs>
        <w:spacing w:line="276" w:lineRule="auto"/>
        <w:rPr>
          <w:rFonts w:cs="Arial"/>
          <w:spacing w:val="-1"/>
          <w:sz w:val="18"/>
          <w:szCs w:val="18"/>
        </w:rPr>
      </w:pPr>
      <w:bookmarkStart w:id="75" w:name="_TOC_250000"/>
      <w:r w:rsidRPr="00BA76F8">
        <w:rPr>
          <w:rFonts w:cs="Arial"/>
          <w:spacing w:val="-1"/>
          <w:sz w:val="18"/>
          <w:szCs w:val="18"/>
        </w:rPr>
        <w:lastRenderedPageBreak/>
        <w:t>ANNEX</w:t>
      </w:r>
      <w:r w:rsidRPr="00BA76F8">
        <w:rPr>
          <w:rFonts w:cs="Arial"/>
          <w:sz w:val="18"/>
          <w:szCs w:val="18"/>
        </w:rPr>
        <w:t xml:space="preserve"> </w:t>
      </w:r>
      <w:bookmarkEnd w:id="75"/>
      <w:r w:rsidRPr="00BA76F8">
        <w:rPr>
          <w:rFonts w:cs="Arial"/>
          <w:sz w:val="18"/>
          <w:szCs w:val="18"/>
        </w:rPr>
        <w:t xml:space="preserve">10: </w:t>
      </w:r>
      <w:r w:rsidRPr="00BA76F8">
        <w:rPr>
          <w:rFonts w:cs="Arial"/>
          <w:spacing w:val="-1"/>
          <w:sz w:val="18"/>
          <w:szCs w:val="18"/>
        </w:rPr>
        <w:t>EXEMPLE DE CLÀUSULES CONTRACTUALS PER A ENCÀRRECS DE TRACTAMENT DE DADES PERSONALS ENTRE (òrgan de contractació) i (empresa contractista)</w:t>
      </w:r>
    </w:p>
    <w:p w14:paraId="07C8E2D1" w14:textId="77777777" w:rsidR="009C530D" w:rsidRPr="00BA76F8" w:rsidRDefault="009C530D" w:rsidP="009C530D">
      <w:pPr>
        <w:spacing w:line="276" w:lineRule="auto"/>
        <w:jc w:val="both"/>
        <w:rPr>
          <w:rFonts w:ascii="Arial" w:hAnsi="Arial" w:cs="Arial"/>
          <w:sz w:val="18"/>
          <w:szCs w:val="18"/>
        </w:rPr>
      </w:pPr>
    </w:p>
    <w:p w14:paraId="40B23176" w14:textId="77777777" w:rsidR="009C530D" w:rsidRPr="00BA76F8" w:rsidRDefault="009C530D" w:rsidP="009C530D">
      <w:pPr>
        <w:spacing w:line="276" w:lineRule="auto"/>
        <w:jc w:val="both"/>
        <w:rPr>
          <w:rFonts w:ascii="Arial" w:hAnsi="Arial" w:cs="Arial"/>
          <w:sz w:val="18"/>
          <w:szCs w:val="18"/>
        </w:rPr>
      </w:pPr>
    </w:p>
    <w:p w14:paraId="0F2044ED" w14:textId="77777777" w:rsidR="009C530D" w:rsidRPr="00BA76F8" w:rsidRDefault="009C530D" w:rsidP="009C530D">
      <w:pPr>
        <w:spacing w:line="276" w:lineRule="auto"/>
        <w:jc w:val="both"/>
        <w:rPr>
          <w:rFonts w:ascii="Arial" w:hAnsi="Arial" w:cs="Arial"/>
          <w:i/>
          <w:iCs/>
          <w:sz w:val="18"/>
          <w:szCs w:val="18"/>
        </w:rPr>
      </w:pPr>
      <w:r w:rsidRPr="00BA76F8">
        <w:rPr>
          <w:rFonts w:ascii="Arial" w:hAnsi="Arial" w:cs="Arial"/>
          <w:i/>
          <w:iCs/>
          <w:sz w:val="18"/>
          <w:szCs w:val="18"/>
        </w:rPr>
        <w:t xml:space="preserve">(Aquestes clàusules només tenen caràcter orientatiu i s’han d'adaptar a les circumstàncies concretes del tractament que es dugui a terme) </w:t>
      </w:r>
    </w:p>
    <w:p w14:paraId="6400EF65" w14:textId="77777777" w:rsidR="009C530D" w:rsidRPr="00BA76F8" w:rsidRDefault="009C530D" w:rsidP="009C530D">
      <w:pPr>
        <w:spacing w:line="276" w:lineRule="auto"/>
        <w:jc w:val="both"/>
        <w:rPr>
          <w:rFonts w:ascii="Arial" w:hAnsi="Arial" w:cs="Arial"/>
          <w:sz w:val="18"/>
          <w:szCs w:val="18"/>
        </w:rPr>
      </w:pPr>
    </w:p>
    <w:p w14:paraId="12ECD17B" w14:textId="77777777" w:rsidR="009C530D" w:rsidRPr="00BA76F8" w:rsidRDefault="009C530D" w:rsidP="009C530D">
      <w:pPr>
        <w:spacing w:line="276" w:lineRule="auto"/>
        <w:jc w:val="both"/>
        <w:rPr>
          <w:rFonts w:ascii="Arial" w:hAnsi="Arial" w:cs="Arial"/>
          <w:b/>
          <w:bCs/>
          <w:sz w:val="18"/>
          <w:szCs w:val="18"/>
        </w:rPr>
      </w:pPr>
      <w:r w:rsidRPr="00BA76F8">
        <w:rPr>
          <w:rFonts w:ascii="Arial" w:hAnsi="Arial" w:cs="Arial"/>
          <w:b/>
          <w:bCs/>
          <w:sz w:val="18"/>
          <w:szCs w:val="18"/>
        </w:rPr>
        <w:t xml:space="preserve">REUNITS </w:t>
      </w:r>
    </w:p>
    <w:p w14:paraId="222D22B8" w14:textId="77777777" w:rsidR="009C530D" w:rsidRPr="00BA76F8" w:rsidRDefault="009C530D" w:rsidP="009C530D">
      <w:pPr>
        <w:spacing w:line="276" w:lineRule="auto"/>
        <w:jc w:val="both"/>
        <w:rPr>
          <w:rFonts w:ascii="Arial" w:hAnsi="Arial" w:cs="Arial"/>
          <w:sz w:val="18"/>
          <w:szCs w:val="18"/>
        </w:rPr>
      </w:pPr>
    </w:p>
    <w:p w14:paraId="3899A7D0"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 xml:space="preserve">D’una banda, el/la Sr./Sra. </w:t>
      </w:r>
      <w:r w:rsidRPr="00BA76F8">
        <w:rPr>
          <w:rFonts w:ascii="Arial" w:hAnsi="Arial" w:cs="Arial"/>
          <w:i/>
          <w:iCs/>
          <w:sz w:val="18"/>
          <w:szCs w:val="18"/>
        </w:rPr>
        <w:t>(nom i cognoms)</w:t>
      </w:r>
      <w:r w:rsidRPr="00BA76F8">
        <w:rPr>
          <w:rFonts w:ascii="Arial" w:hAnsi="Arial" w:cs="Arial"/>
          <w:sz w:val="18"/>
          <w:szCs w:val="18"/>
        </w:rPr>
        <w:t xml:space="preserve">, </w:t>
      </w:r>
      <w:r w:rsidRPr="00BA76F8">
        <w:rPr>
          <w:rFonts w:ascii="Arial" w:hAnsi="Arial" w:cs="Arial"/>
          <w:i/>
          <w:iCs/>
          <w:sz w:val="18"/>
          <w:szCs w:val="18"/>
        </w:rPr>
        <w:t>(càrrec)</w:t>
      </w:r>
      <w:r w:rsidRPr="00BA76F8">
        <w:rPr>
          <w:rFonts w:ascii="Arial" w:hAnsi="Arial" w:cs="Arial"/>
          <w:sz w:val="18"/>
          <w:szCs w:val="18"/>
        </w:rPr>
        <w:t xml:space="preserve">. </w:t>
      </w:r>
    </w:p>
    <w:p w14:paraId="79C7AE86" w14:textId="77777777" w:rsidR="009C530D" w:rsidRPr="00BA76F8" w:rsidRDefault="009C530D" w:rsidP="009C530D">
      <w:pPr>
        <w:spacing w:line="276" w:lineRule="auto"/>
        <w:jc w:val="both"/>
        <w:rPr>
          <w:rFonts w:ascii="Arial" w:hAnsi="Arial" w:cs="Arial"/>
          <w:sz w:val="18"/>
          <w:szCs w:val="18"/>
        </w:rPr>
      </w:pPr>
    </w:p>
    <w:p w14:paraId="7C7F5452"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 xml:space="preserve">I de l’altra, el/la Sr./Sra. </w:t>
      </w:r>
      <w:r w:rsidRPr="00BA76F8">
        <w:rPr>
          <w:rFonts w:ascii="Arial" w:hAnsi="Arial" w:cs="Arial"/>
          <w:i/>
          <w:iCs/>
          <w:sz w:val="18"/>
          <w:szCs w:val="18"/>
        </w:rPr>
        <w:t>(nom i cognoms)</w:t>
      </w:r>
      <w:r w:rsidRPr="00BA76F8">
        <w:rPr>
          <w:rFonts w:ascii="Arial" w:hAnsi="Arial" w:cs="Arial"/>
          <w:sz w:val="18"/>
          <w:szCs w:val="18"/>
        </w:rPr>
        <w:t xml:space="preserve">, amb DNI </w:t>
      </w:r>
      <w:r w:rsidRPr="00BA76F8">
        <w:rPr>
          <w:rFonts w:ascii="Arial" w:hAnsi="Arial" w:cs="Arial"/>
          <w:i/>
          <w:iCs/>
          <w:sz w:val="18"/>
          <w:szCs w:val="18"/>
        </w:rPr>
        <w:t>(núm.)</w:t>
      </w:r>
      <w:r w:rsidRPr="00BA76F8">
        <w:rPr>
          <w:rFonts w:ascii="Arial" w:hAnsi="Arial" w:cs="Arial"/>
          <w:sz w:val="18"/>
          <w:szCs w:val="18"/>
        </w:rPr>
        <w:t xml:space="preserve">, </w:t>
      </w:r>
      <w:r w:rsidRPr="00BA76F8">
        <w:rPr>
          <w:rFonts w:ascii="Arial" w:hAnsi="Arial" w:cs="Arial"/>
          <w:i/>
          <w:iCs/>
          <w:sz w:val="18"/>
          <w:szCs w:val="18"/>
        </w:rPr>
        <w:t>(en nom propi / en nom i representació de l’empresa)</w:t>
      </w:r>
      <w:r w:rsidRPr="00BA76F8">
        <w:rPr>
          <w:rFonts w:ascii="Arial" w:hAnsi="Arial" w:cs="Arial"/>
          <w:sz w:val="18"/>
          <w:szCs w:val="18"/>
        </w:rPr>
        <w:t xml:space="preserve">, en virtut de l’escriptura de poder mercantil, protocol </w:t>
      </w:r>
      <w:r w:rsidRPr="00BA76F8">
        <w:rPr>
          <w:rFonts w:ascii="Arial" w:hAnsi="Arial" w:cs="Arial"/>
          <w:i/>
          <w:iCs/>
          <w:sz w:val="18"/>
          <w:szCs w:val="18"/>
        </w:rPr>
        <w:t>(núm.)</w:t>
      </w:r>
      <w:r w:rsidRPr="00BA76F8">
        <w:rPr>
          <w:rFonts w:ascii="Arial" w:hAnsi="Arial" w:cs="Arial"/>
          <w:sz w:val="18"/>
          <w:szCs w:val="18"/>
        </w:rPr>
        <w:t xml:space="preserve">, autoritzada pel notari de l’Il·lustre Col·legi Notarial de Catalunya, Sr. </w:t>
      </w:r>
      <w:r w:rsidRPr="00BA76F8">
        <w:rPr>
          <w:rFonts w:ascii="Arial" w:hAnsi="Arial" w:cs="Arial"/>
          <w:i/>
          <w:iCs/>
          <w:sz w:val="18"/>
          <w:szCs w:val="18"/>
        </w:rPr>
        <w:t>(nom i cognoms])</w:t>
      </w:r>
      <w:r w:rsidRPr="00BA76F8">
        <w:rPr>
          <w:rFonts w:ascii="Arial" w:hAnsi="Arial" w:cs="Arial"/>
          <w:sz w:val="18"/>
          <w:szCs w:val="18"/>
        </w:rPr>
        <w:t xml:space="preserve">, en </w:t>
      </w:r>
      <w:r w:rsidRPr="00BA76F8">
        <w:rPr>
          <w:rFonts w:ascii="Arial" w:hAnsi="Arial" w:cs="Arial"/>
          <w:i/>
          <w:iCs/>
          <w:sz w:val="18"/>
          <w:szCs w:val="18"/>
        </w:rPr>
        <w:t>(data)</w:t>
      </w:r>
      <w:r w:rsidRPr="00BA76F8">
        <w:rPr>
          <w:rFonts w:ascii="Arial" w:hAnsi="Arial" w:cs="Arial"/>
          <w:sz w:val="18"/>
          <w:szCs w:val="18"/>
        </w:rPr>
        <w:t xml:space="preserve">, inscrita al Registre Mercantil de </w:t>
      </w:r>
      <w:r w:rsidRPr="00BA76F8">
        <w:rPr>
          <w:rFonts w:ascii="Arial" w:hAnsi="Arial" w:cs="Arial"/>
          <w:i/>
          <w:iCs/>
          <w:sz w:val="18"/>
          <w:szCs w:val="18"/>
        </w:rPr>
        <w:t>(localitat)</w:t>
      </w:r>
      <w:r w:rsidRPr="00BA76F8">
        <w:rPr>
          <w:rFonts w:ascii="Arial" w:hAnsi="Arial" w:cs="Arial"/>
          <w:sz w:val="18"/>
          <w:szCs w:val="18"/>
        </w:rPr>
        <w:t xml:space="preserve">, en </w:t>
      </w:r>
      <w:r w:rsidRPr="00BA76F8">
        <w:rPr>
          <w:rFonts w:ascii="Arial" w:hAnsi="Arial" w:cs="Arial"/>
          <w:i/>
          <w:iCs/>
          <w:sz w:val="18"/>
          <w:szCs w:val="18"/>
        </w:rPr>
        <w:t>(data)</w:t>
      </w:r>
      <w:r w:rsidRPr="00BA76F8">
        <w:rPr>
          <w:rFonts w:ascii="Arial" w:hAnsi="Arial" w:cs="Arial"/>
          <w:sz w:val="18"/>
          <w:szCs w:val="18"/>
        </w:rPr>
        <w:t xml:space="preserve">, en el full </w:t>
      </w:r>
      <w:r w:rsidRPr="00BA76F8">
        <w:rPr>
          <w:rFonts w:ascii="Arial" w:hAnsi="Arial" w:cs="Arial"/>
          <w:i/>
          <w:iCs/>
          <w:sz w:val="18"/>
          <w:szCs w:val="18"/>
        </w:rPr>
        <w:t>(núm.)</w:t>
      </w:r>
      <w:r w:rsidRPr="00BA76F8">
        <w:rPr>
          <w:rFonts w:ascii="Arial" w:hAnsi="Arial" w:cs="Arial"/>
          <w:sz w:val="18"/>
          <w:szCs w:val="18"/>
        </w:rPr>
        <w:t xml:space="preserve">, </w:t>
      </w:r>
      <w:r w:rsidRPr="00BA76F8">
        <w:rPr>
          <w:rFonts w:ascii="Arial" w:hAnsi="Arial" w:cs="Arial"/>
          <w:i/>
          <w:iCs/>
          <w:sz w:val="18"/>
          <w:szCs w:val="18"/>
        </w:rPr>
        <w:t>(foli)</w:t>
      </w:r>
      <w:r w:rsidRPr="00BA76F8">
        <w:rPr>
          <w:rFonts w:ascii="Arial" w:hAnsi="Arial" w:cs="Arial"/>
          <w:sz w:val="18"/>
          <w:szCs w:val="18"/>
        </w:rPr>
        <w:t xml:space="preserve">, </w:t>
      </w:r>
      <w:r w:rsidRPr="00BA76F8">
        <w:rPr>
          <w:rFonts w:ascii="Arial" w:hAnsi="Arial" w:cs="Arial"/>
          <w:i/>
          <w:iCs/>
          <w:sz w:val="18"/>
          <w:szCs w:val="18"/>
        </w:rPr>
        <w:t>(volum)</w:t>
      </w:r>
      <w:r w:rsidRPr="00BA76F8">
        <w:rPr>
          <w:rFonts w:ascii="Arial" w:hAnsi="Arial" w:cs="Arial"/>
          <w:sz w:val="18"/>
          <w:szCs w:val="18"/>
        </w:rPr>
        <w:t xml:space="preserve">, </w:t>
      </w:r>
      <w:r w:rsidRPr="00BA76F8">
        <w:rPr>
          <w:rFonts w:ascii="Arial" w:hAnsi="Arial" w:cs="Arial"/>
          <w:i/>
          <w:iCs/>
          <w:sz w:val="18"/>
          <w:szCs w:val="18"/>
        </w:rPr>
        <w:t>(inscripció)</w:t>
      </w:r>
      <w:r w:rsidRPr="00BA76F8">
        <w:rPr>
          <w:rFonts w:ascii="Arial" w:hAnsi="Arial" w:cs="Arial"/>
          <w:sz w:val="18"/>
          <w:szCs w:val="18"/>
        </w:rPr>
        <w:t xml:space="preserve">. </w:t>
      </w:r>
    </w:p>
    <w:p w14:paraId="3BD2C18E" w14:textId="77777777" w:rsidR="009C530D" w:rsidRPr="00BA76F8" w:rsidRDefault="009C530D" w:rsidP="009C530D">
      <w:pPr>
        <w:spacing w:line="276" w:lineRule="auto"/>
        <w:jc w:val="both"/>
        <w:rPr>
          <w:rFonts w:ascii="Arial" w:hAnsi="Arial" w:cs="Arial"/>
          <w:sz w:val="18"/>
          <w:szCs w:val="18"/>
        </w:rPr>
      </w:pPr>
    </w:p>
    <w:p w14:paraId="1F58307E"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Ambdues parts, en l’exercici de les funcions que els estan legalment assignades, reconeixent-se recíprocament la capacitat legal necessària per obligar-se de comú acord.</w:t>
      </w:r>
    </w:p>
    <w:p w14:paraId="15490554" w14:textId="77777777" w:rsidR="009C530D" w:rsidRPr="00BA76F8" w:rsidRDefault="009C530D" w:rsidP="009C530D">
      <w:pPr>
        <w:spacing w:line="276" w:lineRule="auto"/>
        <w:jc w:val="both"/>
        <w:rPr>
          <w:rFonts w:ascii="Arial" w:hAnsi="Arial" w:cs="Arial"/>
          <w:sz w:val="18"/>
          <w:szCs w:val="18"/>
        </w:rPr>
      </w:pPr>
    </w:p>
    <w:p w14:paraId="2D5E19CB" w14:textId="77777777" w:rsidR="009C530D" w:rsidRPr="00BA76F8" w:rsidRDefault="009C530D" w:rsidP="009C530D">
      <w:pPr>
        <w:spacing w:line="276" w:lineRule="auto"/>
        <w:jc w:val="both"/>
        <w:rPr>
          <w:rFonts w:ascii="Arial" w:hAnsi="Arial" w:cs="Arial"/>
          <w:b/>
          <w:sz w:val="18"/>
          <w:szCs w:val="18"/>
        </w:rPr>
      </w:pPr>
      <w:r w:rsidRPr="00BA76F8">
        <w:rPr>
          <w:rFonts w:ascii="Arial" w:hAnsi="Arial" w:cs="Arial"/>
          <w:b/>
          <w:sz w:val="18"/>
          <w:szCs w:val="18"/>
        </w:rPr>
        <w:t>MANIFESTEN</w:t>
      </w:r>
    </w:p>
    <w:p w14:paraId="0E105605" w14:textId="77777777" w:rsidR="009C530D" w:rsidRPr="00BA76F8" w:rsidRDefault="009C530D" w:rsidP="009C530D">
      <w:pPr>
        <w:spacing w:line="276" w:lineRule="auto"/>
        <w:jc w:val="both"/>
        <w:rPr>
          <w:rFonts w:ascii="Arial" w:hAnsi="Arial" w:cs="Arial"/>
          <w:sz w:val="18"/>
          <w:szCs w:val="18"/>
        </w:rPr>
      </w:pPr>
    </w:p>
    <w:p w14:paraId="23C0A60E"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I. (Referència al contracte que fa necessari signar l’acord i altra informació que sigui necessària; incloure, si escau, el núm. d’expedient contracte. Exemple: Ambdues parts han signat un contracte per X, amb expedient X)</w:t>
      </w:r>
    </w:p>
    <w:p w14:paraId="30AF2F51" w14:textId="77777777" w:rsidR="009C530D" w:rsidRPr="00BA76F8" w:rsidRDefault="009C530D" w:rsidP="009C530D">
      <w:pPr>
        <w:spacing w:line="276" w:lineRule="auto"/>
        <w:jc w:val="both"/>
        <w:rPr>
          <w:rFonts w:ascii="Arial" w:hAnsi="Arial" w:cs="Arial"/>
          <w:sz w:val="18"/>
          <w:szCs w:val="18"/>
        </w:rPr>
      </w:pPr>
    </w:p>
    <w:p w14:paraId="4BB71429"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II. Atès que l’execució del contracte esmentat per part de (empresa contractista) comporta tractar dades personals de les quals és responsable (òrgan de contractació), (empresa contractista) té la consideració d’encarregada del tractament, d’acord amb el Reglament 2016/679 del Parlament Europeu i del Consell de 27 d’abril de 2016 (RGPD), relatiu a la protecció de les persones físiques pel que fa al tractament de dades personals i a la lliure circulació d’aquestes dades, i pel qual es deroga la Directiva 95/46/CE i la Llei orgànica 3/2018, de 5 de desembre, de protecció de dades personals i garantia dels drets digitals (LOPDGDD).</w:t>
      </w:r>
    </w:p>
    <w:p w14:paraId="498D4BA6" w14:textId="77777777" w:rsidR="009C530D" w:rsidRPr="00BA76F8" w:rsidRDefault="009C530D" w:rsidP="009C530D">
      <w:pPr>
        <w:spacing w:line="276" w:lineRule="auto"/>
        <w:jc w:val="both"/>
        <w:rPr>
          <w:rFonts w:ascii="Arial" w:hAnsi="Arial" w:cs="Arial"/>
          <w:sz w:val="18"/>
          <w:szCs w:val="18"/>
        </w:rPr>
      </w:pPr>
    </w:p>
    <w:p w14:paraId="4C9C0894"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III. Que (empresa contractista) disposa de la capacitat i els recursos necessaris per tal de garantir que, en la seva qualitat d’encarregat del tractament, aplica les mesures tècniques i organitzatives apropiades per complir amb el que estableix la legislació de protecció de dades esmentada.</w:t>
      </w:r>
    </w:p>
    <w:p w14:paraId="1901F77A"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IV. La necessitat de signar un acord d’encàrrec de tractament de dades de caràcter personal en relació amb el contracte esmentat, en els termes que estableixen els articles 28 del RGPD i 33 de la LOPDGDD.</w:t>
      </w:r>
    </w:p>
    <w:p w14:paraId="7B7FB166" w14:textId="77777777" w:rsidR="009C530D" w:rsidRPr="00BA76F8" w:rsidRDefault="009C530D" w:rsidP="009C530D">
      <w:pPr>
        <w:spacing w:line="276" w:lineRule="auto"/>
        <w:jc w:val="both"/>
        <w:rPr>
          <w:rFonts w:ascii="Arial" w:hAnsi="Arial" w:cs="Arial"/>
          <w:sz w:val="18"/>
          <w:szCs w:val="18"/>
        </w:rPr>
      </w:pPr>
    </w:p>
    <w:p w14:paraId="6CC58B17" w14:textId="77777777" w:rsidR="009C530D" w:rsidRPr="00BA76F8" w:rsidRDefault="009C530D" w:rsidP="009C530D">
      <w:pPr>
        <w:spacing w:line="276" w:lineRule="auto"/>
        <w:jc w:val="both"/>
        <w:rPr>
          <w:rFonts w:ascii="Arial" w:hAnsi="Arial" w:cs="Arial"/>
          <w:b/>
          <w:sz w:val="18"/>
          <w:szCs w:val="18"/>
        </w:rPr>
      </w:pPr>
      <w:r w:rsidRPr="00BA76F8">
        <w:rPr>
          <w:rFonts w:ascii="Arial" w:hAnsi="Arial" w:cs="Arial"/>
          <w:b/>
          <w:sz w:val="18"/>
          <w:szCs w:val="18"/>
        </w:rPr>
        <w:t>CLÀUSULES</w:t>
      </w:r>
    </w:p>
    <w:p w14:paraId="7175E711" w14:textId="77777777" w:rsidR="009C530D" w:rsidRPr="00BA76F8" w:rsidRDefault="009C530D" w:rsidP="009C530D">
      <w:pPr>
        <w:spacing w:line="276" w:lineRule="auto"/>
        <w:jc w:val="both"/>
        <w:rPr>
          <w:rFonts w:ascii="Arial" w:hAnsi="Arial" w:cs="Arial"/>
          <w:sz w:val="18"/>
          <w:szCs w:val="18"/>
        </w:rPr>
      </w:pPr>
    </w:p>
    <w:p w14:paraId="532E5ECD"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b/>
          <w:sz w:val="18"/>
          <w:szCs w:val="18"/>
        </w:rPr>
        <w:t>Primera</w:t>
      </w:r>
      <w:r w:rsidRPr="00BA76F8">
        <w:rPr>
          <w:rFonts w:ascii="Arial" w:hAnsi="Arial" w:cs="Arial"/>
          <w:sz w:val="18"/>
          <w:szCs w:val="18"/>
        </w:rPr>
        <w:t xml:space="preserve">.- </w:t>
      </w:r>
      <w:r w:rsidRPr="00BA76F8">
        <w:rPr>
          <w:rFonts w:ascii="Arial" w:hAnsi="Arial" w:cs="Arial"/>
          <w:b/>
          <w:sz w:val="18"/>
          <w:szCs w:val="18"/>
        </w:rPr>
        <w:t>Objecte de l’encàrrec de tractament</w:t>
      </w:r>
    </w:p>
    <w:p w14:paraId="34F7C068" w14:textId="77777777" w:rsidR="009C530D" w:rsidRPr="00BA76F8" w:rsidRDefault="009C530D" w:rsidP="009C530D">
      <w:pPr>
        <w:spacing w:line="276" w:lineRule="auto"/>
        <w:jc w:val="both"/>
        <w:rPr>
          <w:rFonts w:ascii="Arial" w:hAnsi="Arial" w:cs="Arial"/>
          <w:sz w:val="18"/>
          <w:szCs w:val="18"/>
        </w:rPr>
      </w:pPr>
    </w:p>
    <w:p w14:paraId="1F9D18C5"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Mitjançant aquest acord d’encàrrec s’habilita (empresa contractista), en qualitat d’encarregada del tractament (en endavant, l’encarregat), per tractar per compte de (òrgan de contractació), responsable del tractament (en endavant, el responsable) les dades de caràcter personal necessàries per prestar el servei de (...).</w:t>
      </w:r>
    </w:p>
    <w:p w14:paraId="68CBFFE0" w14:textId="77777777" w:rsidR="009C530D" w:rsidRPr="00BA76F8" w:rsidRDefault="009C530D" w:rsidP="009C530D">
      <w:pPr>
        <w:spacing w:line="276" w:lineRule="auto"/>
        <w:jc w:val="both"/>
        <w:rPr>
          <w:rFonts w:ascii="Arial" w:hAnsi="Arial" w:cs="Arial"/>
          <w:sz w:val="18"/>
          <w:szCs w:val="18"/>
        </w:rPr>
      </w:pPr>
    </w:p>
    <w:p w14:paraId="75242B0F"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El tractament consistirà en (descripció del tractament i de les activitats concretes).</w:t>
      </w:r>
    </w:p>
    <w:p w14:paraId="0794D3DE" w14:textId="77777777" w:rsidR="009C530D" w:rsidRPr="00BA76F8" w:rsidRDefault="009C530D" w:rsidP="009C530D">
      <w:pPr>
        <w:spacing w:line="276" w:lineRule="auto"/>
        <w:jc w:val="both"/>
        <w:rPr>
          <w:rFonts w:ascii="Arial" w:hAnsi="Arial" w:cs="Arial"/>
          <w:sz w:val="18"/>
          <w:szCs w:val="18"/>
        </w:rPr>
      </w:pPr>
    </w:p>
    <w:p w14:paraId="73909109" w14:textId="77777777" w:rsidR="009C530D" w:rsidRPr="00BA76F8" w:rsidRDefault="009C530D" w:rsidP="009C530D">
      <w:pPr>
        <w:spacing w:line="276" w:lineRule="auto"/>
        <w:jc w:val="both"/>
        <w:rPr>
          <w:rFonts w:ascii="Arial" w:hAnsi="Arial" w:cs="Arial"/>
          <w:b/>
          <w:sz w:val="18"/>
          <w:szCs w:val="18"/>
        </w:rPr>
      </w:pPr>
      <w:r w:rsidRPr="00BA76F8">
        <w:rPr>
          <w:rFonts w:ascii="Arial" w:hAnsi="Arial" w:cs="Arial"/>
          <w:b/>
          <w:sz w:val="18"/>
          <w:szCs w:val="18"/>
        </w:rPr>
        <w:t>Segona.- Identificació de la informació afectada</w:t>
      </w:r>
    </w:p>
    <w:p w14:paraId="0C18F89D" w14:textId="77777777" w:rsidR="009C530D" w:rsidRPr="00BA76F8" w:rsidRDefault="009C530D" w:rsidP="009C530D">
      <w:pPr>
        <w:spacing w:line="276" w:lineRule="auto"/>
        <w:jc w:val="both"/>
        <w:rPr>
          <w:rFonts w:ascii="Arial" w:hAnsi="Arial" w:cs="Arial"/>
          <w:b/>
          <w:sz w:val="18"/>
          <w:szCs w:val="18"/>
        </w:rPr>
      </w:pPr>
    </w:p>
    <w:p w14:paraId="350659B4"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Per executar les prestacions derivades del compliment de l’objecte d’aquest encàrrec, el responsable, posa a disposició de l’encarregat, la informació següent del/s tractament/s de dades (identificació tractament/s):</w:t>
      </w:r>
    </w:p>
    <w:p w14:paraId="4FAC30D9"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o (identificació del tipus de dades personals del/s tractament/s).</w:t>
      </w:r>
    </w:p>
    <w:p w14:paraId="1BDAC23C" w14:textId="5A6B6C98" w:rsidR="009C530D" w:rsidRDefault="009C530D" w:rsidP="009C530D">
      <w:pPr>
        <w:spacing w:line="276" w:lineRule="auto"/>
        <w:jc w:val="both"/>
        <w:rPr>
          <w:rFonts w:ascii="Arial" w:hAnsi="Arial" w:cs="Arial"/>
          <w:sz w:val="18"/>
          <w:szCs w:val="18"/>
        </w:rPr>
      </w:pPr>
      <w:r w:rsidRPr="00BA76F8">
        <w:rPr>
          <w:rFonts w:ascii="Arial" w:hAnsi="Arial" w:cs="Arial"/>
          <w:sz w:val="18"/>
          <w:szCs w:val="18"/>
        </w:rPr>
        <w:t>o (identificació de la categories de persones interessades del/s tractament/s).</w:t>
      </w:r>
    </w:p>
    <w:p w14:paraId="6631E4D9" w14:textId="77777777" w:rsidR="00F51AB9" w:rsidRPr="00BA76F8" w:rsidRDefault="00F51AB9" w:rsidP="009C530D">
      <w:pPr>
        <w:spacing w:line="276" w:lineRule="auto"/>
        <w:jc w:val="both"/>
        <w:rPr>
          <w:rFonts w:ascii="Arial" w:hAnsi="Arial" w:cs="Arial"/>
          <w:sz w:val="18"/>
          <w:szCs w:val="18"/>
        </w:rPr>
      </w:pPr>
    </w:p>
    <w:p w14:paraId="325A43A0" w14:textId="77777777" w:rsidR="009C530D" w:rsidRPr="00BA76F8" w:rsidRDefault="009C530D" w:rsidP="009C530D">
      <w:pPr>
        <w:spacing w:line="276" w:lineRule="auto"/>
        <w:jc w:val="both"/>
        <w:rPr>
          <w:rFonts w:ascii="Arial" w:hAnsi="Arial" w:cs="Arial"/>
          <w:sz w:val="18"/>
          <w:szCs w:val="18"/>
        </w:rPr>
      </w:pPr>
    </w:p>
    <w:p w14:paraId="4BE12412" w14:textId="77777777" w:rsidR="009C530D" w:rsidRPr="00BA76F8" w:rsidRDefault="009C530D" w:rsidP="009C530D">
      <w:pPr>
        <w:spacing w:line="276" w:lineRule="auto"/>
        <w:jc w:val="both"/>
        <w:rPr>
          <w:rFonts w:ascii="Arial" w:hAnsi="Arial" w:cs="Arial"/>
          <w:b/>
          <w:sz w:val="18"/>
          <w:szCs w:val="18"/>
        </w:rPr>
      </w:pPr>
      <w:r w:rsidRPr="00BA76F8">
        <w:rPr>
          <w:rFonts w:ascii="Arial" w:hAnsi="Arial" w:cs="Arial"/>
          <w:b/>
          <w:sz w:val="18"/>
          <w:szCs w:val="18"/>
        </w:rPr>
        <w:lastRenderedPageBreak/>
        <w:t>Tercera.- Durada</w:t>
      </w:r>
    </w:p>
    <w:p w14:paraId="1731A34E" w14:textId="77777777" w:rsidR="009C530D" w:rsidRPr="00BA76F8" w:rsidRDefault="009C530D" w:rsidP="009C530D">
      <w:pPr>
        <w:spacing w:line="276" w:lineRule="auto"/>
        <w:jc w:val="both"/>
        <w:rPr>
          <w:rFonts w:ascii="Arial" w:hAnsi="Arial" w:cs="Arial"/>
          <w:b/>
          <w:sz w:val="18"/>
          <w:szCs w:val="18"/>
        </w:rPr>
      </w:pPr>
    </w:p>
    <w:p w14:paraId="665295DD"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La vigència d’aquest encàrrec de tractament queda vinculada a la durada del contracte subscrit que s’ha identificat en aquest document.</w:t>
      </w:r>
    </w:p>
    <w:p w14:paraId="094C37C6" w14:textId="77777777" w:rsidR="009C530D" w:rsidRPr="00BA76F8" w:rsidRDefault="009C530D" w:rsidP="009C530D">
      <w:pPr>
        <w:spacing w:line="276" w:lineRule="auto"/>
        <w:jc w:val="both"/>
        <w:rPr>
          <w:rFonts w:ascii="Arial" w:hAnsi="Arial" w:cs="Arial"/>
          <w:sz w:val="18"/>
          <w:szCs w:val="18"/>
        </w:rPr>
      </w:pPr>
    </w:p>
    <w:p w14:paraId="4C045D67" w14:textId="77777777" w:rsidR="009C530D" w:rsidRPr="00BA76F8" w:rsidRDefault="009C530D" w:rsidP="009C530D">
      <w:pPr>
        <w:spacing w:line="276" w:lineRule="auto"/>
        <w:jc w:val="both"/>
        <w:rPr>
          <w:rFonts w:ascii="Arial" w:hAnsi="Arial" w:cs="Arial"/>
          <w:b/>
          <w:sz w:val="18"/>
          <w:szCs w:val="18"/>
        </w:rPr>
      </w:pPr>
      <w:r w:rsidRPr="00BA76F8">
        <w:rPr>
          <w:rFonts w:ascii="Arial" w:hAnsi="Arial" w:cs="Arial"/>
          <w:b/>
          <w:sz w:val="18"/>
          <w:szCs w:val="18"/>
        </w:rPr>
        <w:t>Quarta</w:t>
      </w:r>
      <w:r w:rsidRPr="00BA76F8">
        <w:rPr>
          <w:rFonts w:ascii="Arial" w:hAnsi="Arial" w:cs="Arial"/>
          <w:sz w:val="18"/>
          <w:szCs w:val="18"/>
        </w:rPr>
        <w:t>.</w:t>
      </w:r>
      <w:r w:rsidRPr="00BA76F8">
        <w:rPr>
          <w:rFonts w:ascii="Arial" w:hAnsi="Arial" w:cs="Arial"/>
          <w:b/>
          <w:sz w:val="18"/>
          <w:szCs w:val="18"/>
        </w:rPr>
        <w:t>- Obligacions de l’encarregat</w:t>
      </w:r>
    </w:p>
    <w:p w14:paraId="5E801447" w14:textId="77777777" w:rsidR="009C530D" w:rsidRPr="00BA76F8" w:rsidRDefault="009C530D" w:rsidP="009C530D">
      <w:pPr>
        <w:spacing w:line="276" w:lineRule="auto"/>
        <w:jc w:val="both"/>
        <w:rPr>
          <w:rFonts w:ascii="Arial" w:hAnsi="Arial" w:cs="Arial"/>
          <w:sz w:val="18"/>
          <w:szCs w:val="18"/>
        </w:rPr>
      </w:pPr>
    </w:p>
    <w:p w14:paraId="7296DC27"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L’encarregat i tot el seu personal s’obliguen a donar compliment a l’establert a l’article 28 del RGPD i, en particular, a:</w:t>
      </w:r>
    </w:p>
    <w:p w14:paraId="2088C7BF" w14:textId="77777777" w:rsidR="009C530D" w:rsidRPr="00BA76F8" w:rsidRDefault="009C530D" w:rsidP="009C530D">
      <w:pPr>
        <w:spacing w:line="276" w:lineRule="auto"/>
        <w:jc w:val="both"/>
        <w:rPr>
          <w:rFonts w:ascii="Arial" w:hAnsi="Arial" w:cs="Arial"/>
          <w:sz w:val="18"/>
          <w:szCs w:val="18"/>
        </w:rPr>
      </w:pPr>
    </w:p>
    <w:p w14:paraId="3A639C5D"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a) Utilitzar les dades objecte de tractament, o les que reculli per a la seva inclusió, només per a la finalitat objecte d’aquest encàrrec, i respectar-ne la confidencialitat i el deure de secret, fins i tot després que en finalitzi l’objecte. En aquest sentit, garantirà que les persones autoritzades per tractar dades s’hagin compromès a respectar la confidencialitat o estiguin subjectes a una obligació de confidencialitat de natura estatutària.</w:t>
      </w:r>
    </w:p>
    <w:p w14:paraId="1A727B8C" w14:textId="77777777" w:rsidR="009C530D" w:rsidRPr="00BA76F8" w:rsidRDefault="009C530D" w:rsidP="009C530D">
      <w:pPr>
        <w:spacing w:line="276" w:lineRule="auto"/>
        <w:jc w:val="both"/>
        <w:rPr>
          <w:rFonts w:ascii="Arial" w:hAnsi="Arial" w:cs="Arial"/>
          <w:sz w:val="18"/>
          <w:szCs w:val="18"/>
        </w:rPr>
      </w:pPr>
    </w:p>
    <w:p w14:paraId="34FA6295"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b) Tractar les dades personals d’acord amb el que estableix la normativa vigent de protecció de dades i les instruccions del responsable, aplicant les mesures de seguretat establertes al Marc de Ciberseguretat de Protecció de Dades (MCPD) que corresponguin d’acord amb el nivell de risc bàsic (veure annex a aquest encàrrec).</w:t>
      </w:r>
    </w:p>
    <w:p w14:paraId="04A4B4DD" w14:textId="77777777" w:rsidR="009C530D" w:rsidRPr="00BA76F8" w:rsidRDefault="009C530D" w:rsidP="009C530D">
      <w:pPr>
        <w:spacing w:line="276" w:lineRule="auto"/>
        <w:jc w:val="both"/>
        <w:rPr>
          <w:rFonts w:ascii="Arial" w:hAnsi="Arial" w:cs="Arial"/>
          <w:sz w:val="18"/>
          <w:szCs w:val="18"/>
        </w:rPr>
      </w:pPr>
    </w:p>
    <w:p w14:paraId="3DBB47BF"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Si l'encarregat considera que alguna de les instruccions infringeix el RGPD o qualsevol altra disposició en matèria de protecció de dades de la Unió o dels estats membres, l'encarregat n’ha d’informar immediatament el responsable.</w:t>
      </w:r>
    </w:p>
    <w:p w14:paraId="54BC2C79" w14:textId="77777777" w:rsidR="009C530D" w:rsidRPr="00BA76F8" w:rsidRDefault="009C530D" w:rsidP="009C530D">
      <w:pPr>
        <w:spacing w:line="276" w:lineRule="auto"/>
        <w:jc w:val="both"/>
        <w:rPr>
          <w:rFonts w:ascii="Arial" w:hAnsi="Arial" w:cs="Arial"/>
          <w:sz w:val="18"/>
          <w:szCs w:val="18"/>
        </w:rPr>
      </w:pPr>
    </w:p>
    <w:p w14:paraId="5202FFBD"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c) Subcontractació: (en cas que s’hagi previst la subcontractació de prestacions que comportin el tractament de dades de caràcter personal)</w:t>
      </w:r>
    </w:p>
    <w:p w14:paraId="5819D112"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L’encarregat ha de comunicar aquest fet per escrit i de forma fefaent al responsable, identificant de forma clara i inequívoca l’empresa subcontractista i les seves dades de contacte. La subcontractació es pot dur a terme si el responsable no hi manifesta oposició en el termini de (dies).</w:t>
      </w:r>
    </w:p>
    <w:p w14:paraId="71769074" w14:textId="77777777" w:rsidR="009C530D" w:rsidRPr="00BA76F8" w:rsidRDefault="009C530D" w:rsidP="009C530D">
      <w:pPr>
        <w:spacing w:line="276" w:lineRule="auto"/>
        <w:jc w:val="both"/>
        <w:rPr>
          <w:rFonts w:ascii="Arial" w:hAnsi="Arial" w:cs="Arial"/>
          <w:sz w:val="18"/>
          <w:szCs w:val="18"/>
        </w:rPr>
      </w:pPr>
    </w:p>
    <w:p w14:paraId="6C90A813"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d) Assistir el responsable en el compliment de les obligacions establertes als articles 32 a 36 del RGPD –relatius a la seguretat de les dades personals–, així com en la resposta a l’exercici de drets de les persones interessades establerts en el capítol III del RGPD –relatiu al drets dels interessats.</w:t>
      </w:r>
    </w:p>
    <w:p w14:paraId="048CDD83" w14:textId="77777777" w:rsidR="009C530D" w:rsidRPr="00BA76F8" w:rsidRDefault="009C530D" w:rsidP="009C530D">
      <w:pPr>
        <w:spacing w:line="276" w:lineRule="auto"/>
        <w:jc w:val="both"/>
        <w:rPr>
          <w:rFonts w:ascii="Arial" w:hAnsi="Arial" w:cs="Arial"/>
          <w:sz w:val="18"/>
          <w:szCs w:val="18"/>
        </w:rPr>
      </w:pPr>
    </w:p>
    <w:p w14:paraId="2B1AA0C4"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e) Posar a disposició del responsable tota la informació necessària per permetre i contribuir a la realització d’auditories, incloses inspeccions, per part del responsable o un altre auditor autoritzat pel responsable.</w:t>
      </w:r>
    </w:p>
    <w:p w14:paraId="37963F31" w14:textId="77777777" w:rsidR="009C530D" w:rsidRPr="00BA76F8" w:rsidRDefault="009C530D" w:rsidP="009C530D">
      <w:pPr>
        <w:spacing w:line="276" w:lineRule="auto"/>
        <w:jc w:val="both"/>
        <w:rPr>
          <w:rFonts w:ascii="Arial" w:hAnsi="Arial" w:cs="Arial"/>
          <w:sz w:val="18"/>
          <w:szCs w:val="18"/>
        </w:rPr>
      </w:pPr>
    </w:p>
    <w:p w14:paraId="1A03194A"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f) (Quan el dret d’informació l’hagi de donar l’encarregat)</w:t>
      </w:r>
    </w:p>
    <w:p w14:paraId="03EDE13C" w14:textId="77777777" w:rsidR="009C530D" w:rsidRPr="00BA76F8" w:rsidRDefault="009C530D" w:rsidP="009C530D">
      <w:pPr>
        <w:spacing w:line="276" w:lineRule="auto"/>
        <w:jc w:val="both"/>
        <w:rPr>
          <w:rFonts w:ascii="Arial" w:hAnsi="Arial" w:cs="Arial"/>
          <w:sz w:val="18"/>
          <w:szCs w:val="18"/>
        </w:rPr>
      </w:pPr>
    </w:p>
    <w:p w14:paraId="57E67ADC"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Facilitar, en el moment de recollir les dades, la informació relativa als tractaments de dades que es duran a terme. La redacció i el format en què es facilitarà la informació s'ha de consensuar amb el responsable, abans d’iniciar la recollida de les dades.</w:t>
      </w:r>
    </w:p>
    <w:p w14:paraId="40042F60" w14:textId="77777777" w:rsidR="009C530D" w:rsidRPr="00BA76F8" w:rsidRDefault="009C530D" w:rsidP="009C530D">
      <w:pPr>
        <w:spacing w:line="276" w:lineRule="auto"/>
        <w:jc w:val="both"/>
        <w:rPr>
          <w:rFonts w:ascii="Arial" w:hAnsi="Arial" w:cs="Arial"/>
          <w:sz w:val="18"/>
          <w:szCs w:val="18"/>
        </w:rPr>
      </w:pPr>
    </w:p>
    <w:p w14:paraId="7B9A4D76"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g) Informar el responsable, sense dilació indeguda, en qualsevol cas abans de 72 hores, i per correu electrònic a l'adreça indicada a la clàusula vuitena d’aquest encàrrec, de les violacions de la seguretat de les dades personals al seu càrrec de les quals tingui coneixement, juntament amb tota la informació rellevant per documentar i comunicar la incidència.</w:t>
      </w:r>
    </w:p>
    <w:p w14:paraId="699AB508" w14:textId="77777777" w:rsidR="009C530D" w:rsidRPr="00BA76F8" w:rsidRDefault="009C530D" w:rsidP="009C530D">
      <w:pPr>
        <w:spacing w:line="276" w:lineRule="auto"/>
        <w:jc w:val="both"/>
        <w:rPr>
          <w:rFonts w:ascii="Arial" w:hAnsi="Arial" w:cs="Arial"/>
          <w:sz w:val="18"/>
          <w:szCs w:val="18"/>
        </w:rPr>
      </w:pPr>
    </w:p>
    <w:p w14:paraId="6F1FD5D6"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h) (Suprimir / retornar al responsable) les dades personals un cop hagi finalitzat la prestació dels serveis de tractament.</w:t>
      </w:r>
    </w:p>
    <w:p w14:paraId="335B5C18" w14:textId="77777777" w:rsidR="009C530D" w:rsidRPr="00BA76F8" w:rsidRDefault="009C530D" w:rsidP="009C530D">
      <w:pPr>
        <w:spacing w:line="276" w:lineRule="auto"/>
        <w:jc w:val="both"/>
        <w:rPr>
          <w:rFonts w:ascii="Arial" w:hAnsi="Arial" w:cs="Arial"/>
          <w:sz w:val="18"/>
          <w:szCs w:val="18"/>
        </w:rPr>
      </w:pPr>
    </w:p>
    <w:p w14:paraId="52E8C72E"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Tant la supressió com la devolució ha de comportar l'esborrat total de les dades existents en els equips informàtics utilitzats per l'encarregat. No obstant això, l'encarregat pot conservar-ne una còpia, amb les dades degudament bloquejades, mentre es puguin derivar responsabilitats de l'execució de la prestació.</w:t>
      </w:r>
    </w:p>
    <w:p w14:paraId="472E0DF8" w14:textId="77777777" w:rsidR="009C530D" w:rsidRPr="00BA76F8" w:rsidRDefault="009C530D" w:rsidP="009C530D">
      <w:pPr>
        <w:spacing w:line="276" w:lineRule="auto"/>
        <w:jc w:val="both"/>
        <w:rPr>
          <w:rFonts w:ascii="Arial" w:hAnsi="Arial" w:cs="Arial"/>
          <w:sz w:val="18"/>
          <w:szCs w:val="18"/>
        </w:rPr>
      </w:pPr>
    </w:p>
    <w:p w14:paraId="4CDAD044"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lastRenderedPageBreak/>
        <w:t>i) Comunicar, en el cas d’ús de servidors, qualsevol canvi que es produeixi en relació amb la informació facilitada en la licitació.</w:t>
      </w:r>
    </w:p>
    <w:p w14:paraId="01748D22" w14:textId="77777777" w:rsidR="009C530D" w:rsidRPr="00BA76F8" w:rsidRDefault="009C530D" w:rsidP="009C530D">
      <w:pPr>
        <w:spacing w:line="276" w:lineRule="auto"/>
        <w:jc w:val="both"/>
        <w:rPr>
          <w:rFonts w:ascii="Arial" w:hAnsi="Arial" w:cs="Arial"/>
          <w:b/>
          <w:sz w:val="18"/>
          <w:szCs w:val="18"/>
        </w:rPr>
      </w:pPr>
    </w:p>
    <w:p w14:paraId="6F570F51" w14:textId="77777777" w:rsidR="009C530D" w:rsidRPr="00BA76F8" w:rsidRDefault="009C530D" w:rsidP="009C530D">
      <w:pPr>
        <w:spacing w:line="276" w:lineRule="auto"/>
        <w:jc w:val="both"/>
        <w:rPr>
          <w:rFonts w:ascii="Arial" w:hAnsi="Arial" w:cs="Arial"/>
          <w:b/>
          <w:sz w:val="18"/>
          <w:szCs w:val="18"/>
        </w:rPr>
      </w:pPr>
      <w:r w:rsidRPr="00BA76F8">
        <w:rPr>
          <w:rFonts w:ascii="Arial" w:hAnsi="Arial" w:cs="Arial"/>
          <w:b/>
          <w:sz w:val="18"/>
          <w:szCs w:val="18"/>
        </w:rPr>
        <w:t>Cinquena.-Obligacions del responsable</w:t>
      </w:r>
    </w:p>
    <w:p w14:paraId="79F37894" w14:textId="77777777" w:rsidR="009C530D" w:rsidRPr="00BA76F8" w:rsidRDefault="009C530D" w:rsidP="009C530D">
      <w:pPr>
        <w:spacing w:line="276" w:lineRule="auto"/>
        <w:jc w:val="both"/>
        <w:rPr>
          <w:rFonts w:ascii="Arial" w:hAnsi="Arial" w:cs="Arial"/>
          <w:sz w:val="18"/>
          <w:szCs w:val="18"/>
        </w:rPr>
      </w:pPr>
    </w:p>
    <w:p w14:paraId="0C65CF90"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Correspon al responsable:</w:t>
      </w:r>
    </w:p>
    <w:p w14:paraId="38D87C4A" w14:textId="77777777" w:rsidR="009C530D" w:rsidRPr="00BA76F8" w:rsidRDefault="009C530D" w:rsidP="009C530D">
      <w:pPr>
        <w:spacing w:line="276" w:lineRule="auto"/>
        <w:jc w:val="both"/>
        <w:rPr>
          <w:rFonts w:ascii="Arial" w:hAnsi="Arial" w:cs="Arial"/>
          <w:sz w:val="18"/>
          <w:szCs w:val="18"/>
        </w:rPr>
      </w:pPr>
    </w:p>
    <w:p w14:paraId="6424E677"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a) Lliurar a l'encarregat les dades a les quals es refereix la clàusula 2 d'aquest document.</w:t>
      </w:r>
    </w:p>
    <w:p w14:paraId="76AA5D49"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b) Supervisar el tractament i vetllar, abans i durant el mateix, perquè l’encarregat compleixi la normativa en matèria de protecció de dades.</w:t>
      </w:r>
    </w:p>
    <w:p w14:paraId="00C9B59B"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c) Altres obligacions que li puguin aplicar, d’acord amb la normativa de protecció de dades.</w:t>
      </w:r>
    </w:p>
    <w:p w14:paraId="5548A6FE" w14:textId="77777777" w:rsidR="009C530D" w:rsidRPr="00BA76F8" w:rsidRDefault="009C530D" w:rsidP="009C530D">
      <w:pPr>
        <w:spacing w:line="276" w:lineRule="auto"/>
        <w:jc w:val="both"/>
        <w:rPr>
          <w:rFonts w:ascii="Arial" w:hAnsi="Arial" w:cs="Arial"/>
          <w:b/>
          <w:sz w:val="18"/>
          <w:szCs w:val="18"/>
        </w:rPr>
      </w:pPr>
    </w:p>
    <w:p w14:paraId="5F3B3424" w14:textId="77777777" w:rsidR="009C530D" w:rsidRPr="00BA76F8" w:rsidRDefault="009C530D" w:rsidP="009C530D">
      <w:pPr>
        <w:spacing w:line="276" w:lineRule="auto"/>
        <w:jc w:val="both"/>
        <w:rPr>
          <w:rFonts w:ascii="Arial" w:hAnsi="Arial" w:cs="Arial"/>
          <w:b/>
          <w:sz w:val="18"/>
          <w:szCs w:val="18"/>
        </w:rPr>
      </w:pPr>
      <w:r w:rsidRPr="00BA76F8">
        <w:rPr>
          <w:rFonts w:ascii="Arial" w:hAnsi="Arial" w:cs="Arial"/>
          <w:b/>
          <w:sz w:val="18"/>
          <w:szCs w:val="18"/>
        </w:rPr>
        <w:t>Sisena.- Drets del responsable</w:t>
      </w:r>
    </w:p>
    <w:p w14:paraId="7D4C3486" w14:textId="77777777" w:rsidR="009C530D" w:rsidRPr="00BA76F8" w:rsidRDefault="009C530D" w:rsidP="009C530D">
      <w:pPr>
        <w:spacing w:line="276" w:lineRule="auto"/>
        <w:jc w:val="both"/>
        <w:rPr>
          <w:rFonts w:ascii="Arial" w:hAnsi="Arial" w:cs="Arial"/>
          <w:sz w:val="18"/>
          <w:szCs w:val="18"/>
        </w:rPr>
      </w:pPr>
    </w:p>
    <w:p w14:paraId="6F87E4A6"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El responsable té dret a obtenir de l’encarregat tota la informació que consideri necessària relativa a les dades i els tractaments que es descriuen a la clàusula segona, així com a l’assistència per a la realització d’auditories, incloses inspeccions, de qualsevol autoritat de control o altre organisme autoritzat.</w:t>
      </w:r>
    </w:p>
    <w:p w14:paraId="4B5BAAC4" w14:textId="77777777" w:rsidR="009C530D" w:rsidRPr="00BA76F8" w:rsidRDefault="009C530D" w:rsidP="009C530D">
      <w:pPr>
        <w:spacing w:line="276" w:lineRule="auto"/>
        <w:jc w:val="both"/>
        <w:rPr>
          <w:rFonts w:ascii="Arial" w:hAnsi="Arial" w:cs="Arial"/>
          <w:b/>
          <w:sz w:val="18"/>
          <w:szCs w:val="18"/>
        </w:rPr>
      </w:pPr>
    </w:p>
    <w:p w14:paraId="16B301CA" w14:textId="77777777" w:rsidR="009C530D" w:rsidRPr="00BA76F8" w:rsidRDefault="009C530D" w:rsidP="009C530D">
      <w:pPr>
        <w:spacing w:line="276" w:lineRule="auto"/>
        <w:jc w:val="both"/>
        <w:rPr>
          <w:rFonts w:ascii="Arial" w:hAnsi="Arial" w:cs="Arial"/>
          <w:b/>
          <w:sz w:val="18"/>
          <w:szCs w:val="18"/>
        </w:rPr>
      </w:pPr>
      <w:r w:rsidRPr="00BA76F8">
        <w:rPr>
          <w:rFonts w:ascii="Arial" w:hAnsi="Arial" w:cs="Arial"/>
          <w:b/>
          <w:sz w:val="18"/>
          <w:szCs w:val="18"/>
        </w:rPr>
        <w:t>Setena.- Modificació de l’encàrrec</w:t>
      </w:r>
    </w:p>
    <w:p w14:paraId="6C585B07" w14:textId="77777777" w:rsidR="009C530D" w:rsidRPr="00BA76F8" w:rsidRDefault="009C530D" w:rsidP="009C530D">
      <w:pPr>
        <w:spacing w:line="276" w:lineRule="auto"/>
        <w:jc w:val="both"/>
        <w:rPr>
          <w:rFonts w:ascii="Arial" w:hAnsi="Arial" w:cs="Arial"/>
          <w:sz w:val="18"/>
          <w:szCs w:val="18"/>
        </w:rPr>
      </w:pPr>
    </w:p>
    <w:p w14:paraId="14A901AC"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Qualsevol canvi en el tractament de dades previst en el present encàrrec farà necessària la seva modificació.</w:t>
      </w:r>
    </w:p>
    <w:p w14:paraId="32B1ED24" w14:textId="77777777" w:rsidR="009C530D" w:rsidRPr="00BA76F8" w:rsidRDefault="009C530D" w:rsidP="009C530D">
      <w:pPr>
        <w:spacing w:line="276" w:lineRule="auto"/>
        <w:jc w:val="both"/>
        <w:rPr>
          <w:rFonts w:ascii="Arial" w:hAnsi="Arial" w:cs="Arial"/>
          <w:b/>
          <w:sz w:val="18"/>
          <w:szCs w:val="18"/>
        </w:rPr>
      </w:pPr>
    </w:p>
    <w:p w14:paraId="6EE346C2" w14:textId="77777777" w:rsidR="009C530D" w:rsidRPr="00BA76F8" w:rsidRDefault="009C530D" w:rsidP="009C530D">
      <w:pPr>
        <w:spacing w:line="276" w:lineRule="auto"/>
        <w:jc w:val="both"/>
        <w:rPr>
          <w:rFonts w:ascii="Arial" w:hAnsi="Arial" w:cs="Arial"/>
          <w:b/>
          <w:sz w:val="18"/>
          <w:szCs w:val="18"/>
        </w:rPr>
      </w:pPr>
      <w:r w:rsidRPr="00BA76F8">
        <w:rPr>
          <w:rFonts w:ascii="Arial" w:hAnsi="Arial" w:cs="Arial"/>
          <w:b/>
          <w:sz w:val="18"/>
          <w:szCs w:val="18"/>
        </w:rPr>
        <w:t>Vuitena</w:t>
      </w:r>
      <w:r w:rsidRPr="00BA76F8">
        <w:rPr>
          <w:rFonts w:ascii="Arial" w:hAnsi="Arial" w:cs="Arial"/>
          <w:sz w:val="18"/>
          <w:szCs w:val="18"/>
        </w:rPr>
        <w:t>.-</w:t>
      </w:r>
      <w:r w:rsidRPr="00BA76F8">
        <w:rPr>
          <w:rFonts w:ascii="Arial" w:hAnsi="Arial" w:cs="Arial"/>
          <w:b/>
          <w:sz w:val="18"/>
          <w:szCs w:val="18"/>
        </w:rPr>
        <w:t xml:space="preserve"> Comunicacions i notificacions</w:t>
      </w:r>
    </w:p>
    <w:p w14:paraId="201E61A9" w14:textId="77777777" w:rsidR="009C530D" w:rsidRPr="00BA76F8" w:rsidRDefault="009C530D" w:rsidP="009C530D">
      <w:pPr>
        <w:spacing w:line="276" w:lineRule="auto"/>
        <w:jc w:val="both"/>
        <w:rPr>
          <w:rFonts w:ascii="Arial" w:hAnsi="Arial" w:cs="Arial"/>
          <w:sz w:val="18"/>
          <w:szCs w:val="18"/>
        </w:rPr>
      </w:pPr>
    </w:p>
    <w:p w14:paraId="48955A80"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Les comunicacions adreçades al responsable s’enviaran a:</w:t>
      </w:r>
    </w:p>
    <w:p w14:paraId="24BDACA1"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(Correu electrònic del responsable)</w:t>
      </w:r>
    </w:p>
    <w:p w14:paraId="1B9464F2" w14:textId="77777777" w:rsidR="009C530D" w:rsidRPr="00BA76F8" w:rsidRDefault="009C530D" w:rsidP="009C530D">
      <w:pPr>
        <w:spacing w:line="276" w:lineRule="auto"/>
        <w:jc w:val="both"/>
        <w:rPr>
          <w:rFonts w:ascii="Arial" w:hAnsi="Arial" w:cs="Arial"/>
          <w:sz w:val="18"/>
          <w:szCs w:val="18"/>
        </w:rPr>
      </w:pPr>
    </w:p>
    <w:p w14:paraId="26F16431"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Les comunicacions adreçades a l’encarregat s’enviaran a:</w:t>
      </w:r>
    </w:p>
    <w:p w14:paraId="159D8232"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(Correu electrònic de l’encarregat)</w:t>
      </w:r>
    </w:p>
    <w:p w14:paraId="56987C33" w14:textId="77777777" w:rsidR="009C530D" w:rsidRPr="00BA76F8" w:rsidRDefault="009C530D" w:rsidP="009C530D">
      <w:pPr>
        <w:spacing w:line="276" w:lineRule="auto"/>
        <w:jc w:val="both"/>
        <w:rPr>
          <w:rFonts w:ascii="Arial" w:hAnsi="Arial" w:cs="Arial"/>
          <w:sz w:val="18"/>
          <w:szCs w:val="18"/>
        </w:rPr>
      </w:pPr>
    </w:p>
    <w:p w14:paraId="32E187AC" w14:textId="77777777" w:rsidR="009C530D" w:rsidRPr="00BA76F8" w:rsidRDefault="009C530D" w:rsidP="009C530D">
      <w:pPr>
        <w:spacing w:line="276" w:lineRule="auto"/>
        <w:jc w:val="both"/>
        <w:rPr>
          <w:rFonts w:ascii="Arial" w:hAnsi="Arial" w:cs="Arial"/>
          <w:sz w:val="18"/>
          <w:szCs w:val="18"/>
        </w:rPr>
      </w:pPr>
    </w:p>
    <w:p w14:paraId="111E8E7B"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En prova de conformitat, ambdues parts signen el present encàrrec, quedant un exemplar en poder de cadascuna de les parts.</w:t>
      </w:r>
    </w:p>
    <w:p w14:paraId="5C4CB29D" w14:textId="77777777" w:rsidR="009C530D" w:rsidRPr="00BA76F8" w:rsidRDefault="009C530D" w:rsidP="009C530D">
      <w:pPr>
        <w:spacing w:line="276" w:lineRule="auto"/>
        <w:jc w:val="both"/>
        <w:rPr>
          <w:rFonts w:ascii="Arial" w:hAnsi="Arial" w:cs="Arial"/>
          <w:sz w:val="18"/>
          <w:szCs w:val="18"/>
        </w:rPr>
      </w:pPr>
    </w:p>
    <w:p w14:paraId="056D1824" w14:textId="77777777" w:rsidR="009C530D" w:rsidRPr="00BA76F8" w:rsidRDefault="009C530D" w:rsidP="009C530D">
      <w:pPr>
        <w:spacing w:line="276" w:lineRule="auto"/>
        <w:jc w:val="both"/>
        <w:rPr>
          <w:rFonts w:ascii="Arial" w:hAnsi="Arial" w:cs="Arial"/>
          <w:sz w:val="18"/>
          <w:szCs w:val="18"/>
        </w:rPr>
      </w:pPr>
    </w:p>
    <w:p w14:paraId="4543CE28" w14:textId="77777777" w:rsidR="009C530D" w:rsidRPr="00BA76F8" w:rsidRDefault="009C530D" w:rsidP="009C530D">
      <w:pPr>
        <w:spacing w:line="276" w:lineRule="auto"/>
        <w:jc w:val="both"/>
        <w:rPr>
          <w:rFonts w:ascii="Arial" w:hAnsi="Arial" w:cs="Arial"/>
          <w:sz w:val="18"/>
          <w:szCs w:val="18"/>
        </w:rPr>
      </w:pPr>
    </w:p>
    <w:p w14:paraId="5548AD65" w14:textId="77777777" w:rsidR="009C530D" w:rsidRPr="00BA76F8" w:rsidRDefault="009C530D" w:rsidP="009C530D">
      <w:pPr>
        <w:spacing w:line="276" w:lineRule="auto"/>
        <w:jc w:val="both"/>
        <w:rPr>
          <w:rFonts w:ascii="Arial" w:hAnsi="Arial" w:cs="Arial"/>
          <w:sz w:val="18"/>
          <w:szCs w:val="18"/>
        </w:rPr>
      </w:pPr>
    </w:p>
    <w:p w14:paraId="6030E5DD"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 xml:space="preserve">(nom i cognoms) </w:t>
      </w:r>
      <w:r w:rsidRPr="00BA76F8">
        <w:rPr>
          <w:rFonts w:ascii="Arial" w:hAnsi="Arial" w:cs="Arial"/>
          <w:sz w:val="18"/>
          <w:szCs w:val="18"/>
        </w:rPr>
        <w:tab/>
      </w:r>
      <w:r w:rsidRPr="00BA76F8">
        <w:rPr>
          <w:rFonts w:ascii="Arial" w:hAnsi="Arial" w:cs="Arial"/>
          <w:sz w:val="18"/>
          <w:szCs w:val="18"/>
        </w:rPr>
        <w:tab/>
      </w:r>
      <w:r w:rsidRPr="00BA76F8">
        <w:rPr>
          <w:rFonts w:ascii="Arial" w:hAnsi="Arial" w:cs="Arial"/>
          <w:sz w:val="18"/>
          <w:szCs w:val="18"/>
        </w:rPr>
        <w:tab/>
      </w:r>
      <w:r w:rsidRPr="00BA76F8">
        <w:rPr>
          <w:rFonts w:ascii="Arial" w:hAnsi="Arial" w:cs="Arial"/>
          <w:sz w:val="18"/>
          <w:szCs w:val="18"/>
        </w:rPr>
        <w:tab/>
      </w:r>
      <w:r w:rsidRPr="00BA76F8">
        <w:rPr>
          <w:rFonts w:ascii="Arial" w:hAnsi="Arial" w:cs="Arial"/>
          <w:sz w:val="18"/>
          <w:szCs w:val="18"/>
        </w:rPr>
        <w:tab/>
        <w:t>(nom i cognoms)</w:t>
      </w:r>
    </w:p>
    <w:p w14:paraId="4EEF37E2"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 xml:space="preserve">Responsable </w:t>
      </w:r>
      <w:r w:rsidRPr="00BA76F8">
        <w:rPr>
          <w:rFonts w:ascii="Arial" w:hAnsi="Arial" w:cs="Arial"/>
          <w:sz w:val="18"/>
          <w:szCs w:val="18"/>
        </w:rPr>
        <w:tab/>
      </w:r>
      <w:r w:rsidRPr="00BA76F8">
        <w:rPr>
          <w:rFonts w:ascii="Arial" w:hAnsi="Arial" w:cs="Arial"/>
          <w:sz w:val="18"/>
          <w:szCs w:val="18"/>
        </w:rPr>
        <w:tab/>
      </w:r>
      <w:r w:rsidRPr="00BA76F8">
        <w:rPr>
          <w:rFonts w:ascii="Arial" w:hAnsi="Arial" w:cs="Arial"/>
          <w:sz w:val="18"/>
          <w:szCs w:val="18"/>
        </w:rPr>
        <w:tab/>
      </w:r>
      <w:r w:rsidRPr="00BA76F8">
        <w:rPr>
          <w:rFonts w:ascii="Arial" w:hAnsi="Arial" w:cs="Arial"/>
          <w:sz w:val="18"/>
          <w:szCs w:val="18"/>
        </w:rPr>
        <w:tab/>
      </w:r>
      <w:r w:rsidRPr="00BA76F8">
        <w:rPr>
          <w:rFonts w:ascii="Arial" w:hAnsi="Arial" w:cs="Arial"/>
          <w:sz w:val="18"/>
          <w:szCs w:val="18"/>
        </w:rPr>
        <w:tab/>
      </w:r>
      <w:r w:rsidRPr="00BA76F8">
        <w:rPr>
          <w:rFonts w:ascii="Arial" w:hAnsi="Arial" w:cs="Arial"/>
          <w:sz w:val="18"/>
          <w:szCs w:val="18"/>
        </w:rPr>
        <w:tab/>
        <w:t>Encarregat</w:t>
      </w:r>
    </w:p>
    <w:p w14:paraId="4A3FC8D2" w14:textId="77777777" w:rsidR="009C530D" w:rsidRPr="00BA76F8" w:rsidRDefault="009C530D" w:rsidP="009C530D">
      <w:pPr>
        <w:spacing w:line="276" w:lineRule="auto"/>
        <w:jc w:val="both"/>
        <w:rPr>
          <w:rFonts w:ascii="Arial" w:hAnsi="Arial" w:cs="Arial"/>
          <w:sz w:val="18"/>
          <w:szCs w:val="18"/>
        </w:rPr>
      </w:pPr>
    </w:p>
    <w:p w14:paraId="0C07F377" w14:textId="77777777" w:rsidR="009C530D" w:rsidRPr="00BA76F8" w:rsidRDefault="009C530D" w:rsidP="009C530D">
      <w:pPr>
        <w:spacing w:line="276" w:lineRule="auto"/>
        <w:jc w:val="both"/>
        <w:rPr>
          <w:rFonts w:ascii="Arial" w:hAnsi="Arial" w:cs="Arial"/>
          <w:sz w:val="18"/>
          <w:szCs w:val="18"/>
        </w:rPr>
      </w:pPr>
    </w:p>
    <w:p w14:paraId="2813C12C" w14:textId="77777777" w:rsidR="009C530D" w:rsidRPr="00BA76F8" w:rsidRDefault="009C530D" w:rsidP="009C530D">
      <w:pPr>
        <w:pStyle w:val="Textindependent"/>
        <w:spacing w:line="276" w:lineRule="auto"/>
        <w:ind w:left="1043"/>
        <w:rPr>
          <w:rFonts w:cs="Arial"/>
          <w:sz w:val="18"/>
          <w:szCs w:val="18"/>
        </w:rPr>
      </w:pPr>
    </w:p>
    <w:p w14:paraId="18E67D85" w14:textId="77777777" w:rsidR="009C530D" w:rsidRPr="00BA76F8" w:rsidRDefault="009C530D" w:rsidP="009C530D">
      <w:pPr>
        <w:pStyle w:val="Textindependent"/>
        <w:tabs>
          <w:tab w:val="clear" w:pos="840"/>
          <w:tab w:val="clear" w:pos="1440"/>
          <w:tab w:val="clear" w:pos="2040"/>
          <w:tab w:val="clear" w:pos="2640"/>
          <w:tab w:val="clear" w:pos="3240"/>
          <w:tab w:val="clear" w:pos="3840"/>
          <w:tab w:val="clear" w:pos="4440"/>
          <w:tab w:val="clear" w:pos="5040"/>
          <w:tab w:val="clear" w:pos="5640"/>
          <w:tab w:val="clear" w:pos="6240"/>
          <w:tab w:val="clear" w:pos="6840"/>
          <w:tab w:val="clear" w:pos="7440"/>
          <w:tab w:val="left" w:pos="1469"/>
        </w:tabs>
        <w:spacing w:line="276" w:lineRule="auto"/>
        <w:ind w:left="1468" w:right="108"/>
        <w:rPr>
          <w:rFonts w:cs="Arial"/>
          <w:sz w:val="18"/>
          <w:szCs w:val="18"/>
        </w:rPr>
      </w:pPr>
    </w:p>
    <w:p w14:paraId="5D6A0432" w14:textId="77777777" w:rsidR="009C530D" w:rsidRPr="00BA76F8" w:rsidRDefault="009C530D" w:rsidP="009C530D">
      <w:pPr>
        <w:pStyle w:val="Textindependent"/>
        <w:tabs>
          <w:tab w:val="clear" w:pos="840"/>
          <w:tab w:val="clear" w:pos="1440"/>
          <w:tab w:val="clear" w:pos="2040"/>
          <w:tab w:val="clear" w:pos="2640"/>
          <w:tab w:val="clear" w:pos="3240"/>
          <w:tab w:val="clear" w:pos="3840"/>
          <w:tab w:val="clear" w:pos="4440"/>
          <w:tab w:val="clear" w:pos="5040"/>
          <w:tab w:val="clear" w:pos="5640"/>
          <w:tab w:val="clear" w:pos="6240"/>
          <w:tab w:val="clear" w:pos="6840"/>
          <w:tab w:val="clear" w:pos="7440"/>
          <w:tab w:val="left" w:pos="1469"/>
        </w:tabs>
        <w:spacing w:line="276" w:lineRule="auto"/>
        <w:ind w:left="1468" w:right="108"/>
        <w:rPr>
          <w:rFonts w:cs="Arial"/>
          <w:sz w:val="18"/>
          <w:szCs w:val="18"/>
        </w:rPr>
      </w:pPr>
    </w:p>
    <w:p w14:paraId="472FEACC" w14:textId="77777777" w:rsidR="009C530D" w:rsidRPr="00BA76F8" w:rsidRDefault="009C530D" w:rsidP="009C530D">
      <w:pPr>
        <w:pStyle w:val="Textindependent"/>
        <w:tabs>
          <w:tab w:val="clear" w:pos="840"/>
          <w:tab w:val="clear" w:pos="1440"/>
          <w:tab w:val="clear" w:pos="2040"/>
          <w:tab w:val="clear" w:pos="2640"/>
          <w:tab w:val="clear" w:pos="3240"/>
          <w:tab w:val="clear" w:pos="3840"/>
          <w:tab w:val="clear" w:pos="4440"/>
          <w:tab w:val="clear" w:pos="5040"/>
          <w:tab w:val="clear" w:pos="5640"/>
          <w:tab w:val="clear" w:pos="6240"/>
          <w:tab w:val="clear" w:pos="6840"/>
          <w:tab w:val="clear" w:pos="7440"/>
          <w:tab w:val="left" w:pos="1469"/>
        </w:tabs>
        <w:spacing w:line="276" w:lineRule="auto"/>
        <w:ind w:left="1468" w:right="108"/>
        <w:rPr>
          <w:rFonts w:cs="Arial"/>
          <w:sz w:val="18"/>
          <w:szCs w:val="18"/>
        </w:rPr>
      </w:pPr>
    </w:p>
    <w:p w14:paraId="144F7EE3" w14:textId="77777777" w:rsidR="009C530D" w:rsidRPr="00BA76F8" w:rsidRDefault="009C530D" w:rsidP="009C530D">
      <w:pPr>
        <w:pStyle w:val="Textindependent"/>
        <w:tabs>
          <w:tab w:val="clear" w:pos="840"/>
          <w:tab w:val="clear" w:pos="1440"/>
          <w:tab w:val="clear" w:pos="2040"/>
          <w:tab w:val="clear" w:pos="2640"/>
          <w:tab w:val="clear" w:pos="3240"/>
          <w:tab w:val="clear" w:pos="3840"/>
          <w:tab w:val="clear" w:pos="4440"/>
          <w:tab w:val="clear" w:pos="5040"/>
          <w:tab w:val="clear" w:pos="5640"/>
          <w:tab w:val="clear" w:pos="6240"/>
          <w:tab w:val="clear" w:pos="6840"/>
          <w:tab w:val="clear" w:pos="7440"/>
          <w:tab w:val="left" w:pos="1469"/>
        </w:tabs>
        <w:spacing w:line="276" w:lineRule="auto"/>
        <w:ind w:left="1468" w:right="108"/>
        <w:rPr>
          <w:rFonts w:cs="Arial"/>
          <w:sz w:val="18"/>
          <w:szCs w:val="18"/>
        </w:rPr>
      </w:pPr>
    </w:p>
    <w:p w14:paraId="48C377B9" w14:textId="77777777" w:rsidR="009C530D" w:rsidRPr="00BA76F8" w:rsidRDefault="009C530D" w:rsidP="009C530D">
      <w:pPr>
        <w:pStyle w:val="Textindependent"/>
        <w:tabs>
          <w:tab w:val="clear" w:pos="840"/>
          <w:tab w:val="clear" w:pos="1440"/>
          <w:tab w:val="clear" w:pos="2040"/>
          <w:tab w:val="clear" w:pos="2640"/>
          <w:tab w:val="clear" w:pos="3240"/>
          <w:tab w:val="clear" w:pos="3840"/>
          <w:tab w:val="clear" w:pos="4440"/>
          <w:tab w:val="clear" w:pos="5040"/>
          <w:tab w:val="clear" w:pos="5640"/>
          <w:tab w:val="clear" w:pos="6240"/>
          <w:tab w:val="clear" w:pos="6840"/>
          <w:tab w:val="clear" w:pos="7440"/>
          <w:tab w:val="left" w:pos="1469"/>
        </w:tabs>
        <w:spacing w:line="276" w:lineRule="auto"/>
        <w:ind w:left="1468" w:right="108"/>
        <w:rPr>
          <w:rFonts w:cs="Arial"/>
          <w:sz w:val="18"/>
          <w:szCs w:val="18"/>
        </w:rPr>
      </w:pPr>
    </w:p>
    <w:p w14:paraId="0DD4C2F6" w14:textId="77777777" w:rsidR="009C530D" w:rsidRPr="00BA76F8" w:rsidRDefault="009C530D" w:rsidP="009C530D">
      <w:pPr>
        <w:pStyle w:val="Textindependent"/>
        <w:tabs>
          <w:tab w:val="clear" w:pos="840"/>
          <w:tab w:val="clear" w:pos="1440"/>
          <w:tab w:val="clear" w:pos="2040"/>
          <w:tab w:val="clear" w:pos="2640"/>
          <w:tab w:val="clear" w:pos="3240"/>
          <w:tab w:val="clear" w:pos="3840"/>
          <w:tab w:val="clear" w:pos="4440"/>
          <w:tab w:val="clear" w:pos="5040"/>
          <w:tab w:val="clear" w:pos="5640"/>
          <w:tab w:val="clear" w:pos="6240"/>
          <w:tab w:val="clear" w:pos="6840"/>
          <w:tab w:val="clear" w:pos="7440"/>
          <w:tab w:val="left" w:pos="1469"/>
        </w:tabs>
        <w:spacing w:line="276" w:lineRule="auto"/>
        <w:ind w:left="1468" w:right="108"/>
        <w:rPr>
          <w:rFonts w:cs="Arial"/>
          <w:sz w:val="18"/>
          <w:szCs w:val="18"/>
        </w:rPr>
      </w:pPr>
    </w:p>
    <w:p w14:paraId="3648072C" w14:textId="77777777" w:rsidR="009C530D" w:rsidRPr="00BA76F8" w:rsidRDefault="009C530D" w:rsidP="009C530D">
      <w:pPr>
        <w:pStyle w:val="Textindependent"/>
        <w:tabs>
          <w:tab w:val="clear" w:pos="840"/>
          <w:tab w:val="clear" w:pos="1440"/>
          <w:tab w:val="clear" w:pos="2040"/>
          <w:tab w:val="clear" w:pos="2640"/>
          <w:tab w:val="clear" w:pos="3240"/>
          <w:tab w:val="clear" w:pos="3840"/>
          <w:tab w:val="clear" w:pos="4440"/>
          <w:tab w:val="clear" w:pos="5040"/>
          <w:tab w:val="clear" w:pos="5640"/>
          <w:tab w:val="clear" w:pos="6240"/>
          <w:tab w:val="clear" w:pos="6840"/>
          <w:tab w:val="clear" w:pos="7440"/>
          <w:tab w:val="left" w:pos="1469"/>
        </w:tabs>
        <w:spacing w:line="276" w:lineRule="auto"/>
        <w:ind w:left="1468" w:right="108"/>
        <w:rPr>
          <w:rFonts w:cs="Arial"/>
          <w:sz w:val="18"/>
          <w:szCs w:val="18"/>
        </w:rPr>
      </w:pPr>
    </w:p>
    <w:p w14:paraId="0447F87B" w14:textId="77777777" w:rsidR="009C530D" w:rsidRPr="00BA76F8" w:rsidRDefault="009C530D" w:rsidP="009C530D">
      <w:pPr>
        <w:pStyle w:val="Textindependent"/>
        <w:tabs>
          <w:tab w:val="clear" w:pos="840"/>
          <w:tab w:val="clear" w:pos="1440"/>
          <w:tab w:val="clear" w:pos="2040"/>
          <w:tab w:val="clear" w:pos="2640"/>
          <w:tab w:val="clear" w:pos="3240"/>
          <w:tab w:val="clear" w:pos="3840"/>
          <w:tab w:val="clear" w:pos="4440"/>
          <w:tab w:val="clear" w:pos="5040"/>
          <w:tab w:val="clear" w:pos="5640"/>
          <w:tab w:val="clear" w:pos="6240"/>
          <w:tab w:val="clear" w:pos="6840"/>
          <w:tab w:val="clear" w:pos="7440"/>
          <w:tab w:val="left" w:pos="1469"/>
        </w:tabs>
        <w:spacing w:line="276" w:lineRule="auto"/>
        <w:ind w:left="1468" w:right="108"/>
        <w:rPr>
          <w:rFonts w:cs="Arial"/>
          <w:sz w:val="18"/>
          <w:szCs w:val="18"/>
        </w:rPr>
      </w:pPr>
    </w:p>
    <w:p w14:paraId="581443D3" w14:textId="77777777" w:rsidR="009C530D" w:rsidRPr="00BA76F8" w:rsidRDefault="009C530D" w:rsidP="009C530D">
      <w:pPr>
        <w:pStyle w:val="Textindependent"/>
        <w:tabs>
          <w:tab w:val="clear" w:pos="840"/>
          <w:tab w:val="clear" w:pos="1440"/>
          <w:tab w:val="clear" w:pos="2040"/>
          <w:tab w:val="clear" w:pos="2640"/>
          <w:tab w:val="clear" w:pos="3240"/>
          <w:tab w:val="clear" w:pos="3840"/>
          <w:tab w:val="clear" w:pos="4440"/>
          <w:tab w:val="clear" w:pos="5040"/>
          <w:tab w:val="clear" w:pos="5640"/>
          <w:tab w:val="clear" w:pos="6240"/>
          <w:tab w:val="clear" w:pos="6840"/>
          <w:tab w:val="clear" w:pos="7440"/>
          <w:tab w:val="left" w:pos="1469"/>
        </w:tabs>
        <w:spacing w:line="276" w:lineRule="auto"/>
        <w:ind w:left="1468" w:right="108"/>
        <w:rPr>
          <w:rFonts w:cs="Arial"/>
          <w:sz w:val="18"/>
          <w:szCs w:val="18"/>
        </w:rPr>
      </w:pPr>
    </w:p>
    <w:p w14:paraId="1C7AD7E3" w14:textId="77777777" w:rsidR="009C530D" w:rsidRPr="00BA76F8" w:rsidRDefault="009C530D" w:rsidP="009C530D">
      <w:pPr>
        <w:pStyle w:val="Textindependent"/>
        <w:tabs>
          <w:tab w:val="clear" w:pos="840"/>
          <w:tab w:val="clear" w:pos="1440"/>
          <w:tab w:val="clear" w:pos="2040"/>
          <w:tab w:val="clear" w:pos="2640"/>
          <w:tab w:val="clear" w:pos="3240"/>
          <w:tab w:val="clear" w:pos="3840"/>
          <w:tab w:val="clear" w:pos="4440"/>
          <w:tab w:val="clear" w:pos="5040"/>
          <w:tab w:val="clear" w:pos="5640"/>
          <w:tab w:val="clear" w:pos="6240"/>
          <w:tab w:val="clear" w:pos="6840"/>
          <w:tab w:val="clear" w:pos="7440"/>
          <w:tab w:val="left" w:pos="1469"/>
        </w:tabs>
        <w:spacing w:line="276" w:lineRule="auto"/>
        <w:ind w:left="1468" w:right="108"/>
        <w:rPr>
          <w:rFonts w:cs="Arial"/>
          <w:sz w:val="18"/>
          <w:szCs w:val="18"/>
        </w:rPr>
      </w:pPr>
    </w:p>
    <w:p w14:paraId="2FB8D7F6" w14:textId="77777777" w:rsidR="009C530D" w:rsidRPr="00BA76F8" w:rsidRDefault="009C530D" w:rsidP="009C530D">
      <w:pPr>
        <w:pStyle w:val="Textindependent"/>
        <w:tabs>
          <w:tab w:val="clear" w:pos="840"/>
          <w:tab w:val="clear" w:pos="1440"/>
          <w:tab w:val="clear" w:pos="2040"/>
          <w:tab w:val="clear" w:pos="2640"/>
          <w:tab w:val="clear" w:pos="3240"/>
          <w:tab w:val="clear" w:pos="3840"/>
          <w:tab w:val="clear" w:pos="4440"/>
          <w:tab w:val="clear" w:pos="5040"/>
          <w:tab w:val="clear" w:pos="5640"/>
          <w:tab w:val="clear" w:pos="6240"/>
          <w:tab w:val="clear" w:pos="6840"/>
          <w:tab w:val="clear" w:pos="7440"/>
          <w:tab w:val="left" w:pos="1469"/>
        </w:tabs>
        <w:spacing w:line="276" w:lineRule="auto"/>
        <w:ind w:left="1468" w:right="108"/>
        <w:rPr>
          <w:rFonts w:cs="Arial"/>
          <w:sz w:val="18"/>
          <w:szCs w:val="18"/>
        </w:rPr>
      </w:pPr>
    </w:p>
    <w:p w14:paraId="6141D08E" w14:textId="77777777" w:rsidR="009C530D" w:rsidRPr="00BA76F8" w:rsidRDefault="009C530D" w:rsidP="009C530D">
      <w:pPr>
        <w:pStyle w:val="Textindependent"/>
        <w:tabs>
          <w:tab w:val="clear" w:pos="840"/>
          <w:tab w:val="clear" w:pos="1440"/>
          <w:tab w:val="clear" w:pos="2040"/>
          <w:tab w:val="clear" w:pos="2640"/>
          <w:tab w:val="clear" w:pos="3240"/>
          <w:tab w:val="clear" w:pos="3840"/>
          <w:tab w:val="clear" w:pos="4440"/>
          <w:tab w:val="clear" w:pos="5040"/>
          <w:tab w:val="clear" w:pos="5640"/>
          <w:tab w:val="clear" w:pos="6240"/>
          <w:tab w:val="clear" w:pos="6840"/>
          <w:tab w:val="clear" w:pos="7440"/>
          <w:tab w:val="left" w:pos="1469"/>
        </w:tabs>
        <w:spacing w:line="276" w:lineRule="auto"/>
        <w:ind w:left="1468" w:right="108"/>
        <w:rPr>
          <w:rFonts w:cs="Arial"/>
          <w:sz w:val="18"/>
          <w:szCs w:val="18"/>
        </w:rPr>
      </w:pPr>
    </w:p>
    <w:p w14:paraId="34EACFC6" w14:textId="77777777" w:rsidR="009C530D" w:rsidRPr="00BA76F8" w:rsidRDefault="009C530D" w:rsidP="009C530D">
      <w:pPr>
        <w:pStyle w:val="Textindependent"/>
        <w:tabs>
          <w:tab w:val="clear" w:pos="840"/>
          <w:tab w:val="clear" w:pos="1440"/>
          <w:tab w:val="clear" w:pos="2040"/>
          <w:tab w:val="clear" w:pos="2640"/>
          <w:tab w:val="clear" w:pos="3240"/>
          <w:tab w:val="clear" w:pos="3840"/>
          <w:tab w:val="clear" w:pos="4440"/>
          <w:tab w:val="clear" w:pos="5040"/>
          <w:tab w:val="clear" w:pos="5640"/>
          <w:tab w:val="clear" w:pos="6240"/>
          <w:tab w:val="clear" w:pos="6840"/>
          <w:tab w:val="clear" w:pos="7440"/>
          <w:tab w:val="left" w:pos="1469"/>
        </w:tabs>
        <w:spacing w:line="276" w:lineRule="auto"/>
        <w:ind w:left="1468" w:right="108"/>
        <w:rPr>
          <w:rFonts w:cs="Arial"/>
          <w:sz w:val="18"/>
          <w:szCs w:val="18"/>
        </w:rPr>
      </w:pPr>
    </w:p>
    <w:p w14:paraId="49F1BCD9" w14:textId="68FB3547" w:rsidR="009C530D" w:rsidRPr="00BA76F8" w:rsidRDefault="009C530D" w:rsidP="009C530D">
      <w:pPr>
        <w:spacing w:line="276" w:lineRule="auto"/>
        <w:jc w:val="both"/>
        <w:rPr>
          <w:rFonts w:ascii="Arial" w:eastAsia="Times New Roman" w:hAnsi="Arial" w:cs="Arial"/>
          <w:snapToGrid w:val="0"/>
          <w:sz w:val="18"/>
          <w:szCs w:val="18"/>
          <w:lang w:eastAsia="es-ES"/>
        </w:rPr>
      </w:pPr>
    </w:p>
    <w:p w14:paraId="59E6BC21" w14:textId="77777777" w:rsidR="009C530D" w:rsidRPr="00BA76F8" w:rsidRDefault="009C530D" w:rsidP="009C530D">
      <w:pPr>
        <w:spacing w:line="276" w:lineRule="auto"/>
        <w:jc w:val="both"/>
        <w:rPr>
          <w:rFonts w:ascii="Arial" w:hAnsi="Arial" w:cs="Arial"/>
          <w:b/>
          <w:sz w:val="18"/>
          <w:szCs w:val="18"/>
        </w:rPr>
      </w:pPr>
      <w:r w:rsidRPr="00BA76F8">
        <w:rPr>
          <w:rFonts w:ascii="Arial" w:hAnsi="Arial" w:cs="Arial"/>
          <w:b/>
          <w:sz w:val="18"/>
          <w:szCs w:val="18"/>
        </w:rPr>
        <w:lastRenderedPageBreak/>
        <w:t xml:space="preserve">ANNEX 11: CLÀUSULA DE PROTECCIÓ DE DADES I DEURE DE CONFIDENCIALITAT </w:t>
      </w:r>
    </w:p>
    <w:p w14:paraId="03CC1C07" w14:textId="77777777" w:rsidR="009C530D" w:rsidRPr="00BA76F8" w:rsidRDefault="009C530D" w:rsidP="009C530D">
      <w:pPr>
        <w:spacing w:line="276" w:lineRule="auto"/>
        <w:jc w:val="both"/>
        <w:rPr>
          <w:rFonts w:ascii="Arial" w:hAnsi="Arial" w:cs="Arial"/>
          <w:sz w:val="18"/>
          <w:szCs w:val="18"/>
        </w:rPr>
      </w:pPr>
    </w:p>
    <w:p w14:paraId="485BEA72"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 xml:space="preserve">L’execució de l’objecte del contracte (referència al contracte – núm. d’expedient) relatiu al servei (identificar la finalitat del servei) no implica el tractament de dades personals, per la qual cosa ni el seu personal ni, en el seu cas, les empreses subcontractades, poden accedir als arxius, documents i sistemes informàtics en què figurin dites dades. No obstant això, en cas de tractament incidental, o en cas que el personal de ( empresa contractista), que per a la realització del treball, requereixi tractar alguna dada del personal al servei de l’administració pública, quedarà subjecte al compliment de tot allò que estableix el Reglament (UE) 2016/679, del Parlament Europeu i del Consell, de 27 d’abril de 2016, relatiu a la protecció de les persones físiques pel que fa al tractament de dades personals i a la lliure circulació d’aquestes dades i pel qual es deroga la Directiva 95/46/CE (d’ara endavant RGPD) i la Llei orgànica 3/2018, de 5 de desembre, de protecció de dades personals i garantia dels drets digitals (d’ara endavant LOPDGDD) i la normativa de desenvolupament. </w:t>
      </w:r>
    </w:p>
    <w:p w14:paraId="093DF035" w14:textId="77777777" w:rsidR="009C530D" w:rsidRPr="00BA76F8" w:rsidRDefault="009C530D" w:rsidP="009C530D">
      <w:pPr>
        <w:spacing w:line="276" w:lineRule="auto"/>
        <w:jc w:val="both"/>
        <w:rPr>
          <w:rFonts w:ascii="Arial" w:hAnsi="Arial" w:cs="Arial"/>
          <w:sz w:val="18"/>
          <w:szCs w:val="18"/>
        </w:rPr>
      </w:pPr>
    </w:p>
    <w:p w14:paraId="2834DE19"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No obstant això, quan el personal de (empresa contractista) i, en el seu cas, el de les empreses subcontractades accedeixi a dades personals, estarà obligat a guardar secret fins i tot després de la finalització de la relació contractual, sense que en cap cas pugui utilitzar les dades ni revelar-les a tercers.</w:t>
      </w:r>
    </w:p>
    <w:p w14:paraId="0F392B71" w14:textId="77777777" w:rsidR="009C530D" w:rsidRPr="00BA76F8" w:rsidRDefault="009C530D" w:rsidP="009C530D">
      <w:pPr>
        <w:spacing w:line="276" w:lineRule="auto"/>
        <w:jc w:val="both"/>
        <w:rPr>
          <w:rFonts w:ascii="Arial" w:hAnsi="Arial" w:cs="Arial"/>
          <w:sz w:val="18"/>
          <w:szCs w:val="18"/>
        </w:rPr>
      </w:pPr>
    </w:p>
    <w:p w14:paraId="1F445709"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 xml:space="preserve">El personal de (empresa contractista) i, en el seu cas el de les empreses subcontractades, tot i que no siguin encarregades del tractament, han de respectar les mesures de seguretat que hagi establert l’(òrgan de contractació), responsable del tractament. En particular, ha de tenir en compte el següent: </w:t>
      </w:r>
    </w:p>
    <w:p w14:paraId="1BCBA49A" w14:textId="77777777" w:rsidR="009C530D" w:rsidRPr="00BA76F8" w:rsidRDefault="009C530D" w:rsidP="009C530D">
      <w:pPr>
        <w:spacing w:line="276" w:lineRule="auto"/>
        <w:jc w:val="both"/>
        <w:rPr>
          <w:rFonts w:ascii="Arial" w:hAnsi="Arial" w:cs="Arial"/>
          <w:sz w:val="18"/>
          <w:szCs w:val="18"/>
        </w:rPr>
      </w:pPr>
    </w:p>
    <w:p w14:paraId="6E76617D" w14:textId="77777777" w:rsidR="009C530D" w:rsidRPr="00BA76F8" w:rsidRDefault="009C530D" w:rsidP="00F51AB9">
      <w:pPr>
        <w:pStyle w:val="Pargrafdellista"/>
        <w:numPr>
          <w:ilvl w:val="0"/>
          <w:numId w:val="8"/>
        </w:numPr>
        <w:spacing w:line="276" w:lineRule="auto"/>
        <w:rPr>
          <w:rFonts w:cs="Arial"/>
          <w:sz w:val="18"/>
          <w:szCs w:val="18"/>
        </w:rPr>
      </w:pPr>
      <w:r w:rsidRPr="00BA76F8">
        <w:rPr>
          <w:rFonts w:cs="Arial"/>
          <w:sz w:val="18"/>
          <w:szCs w:val="18"/>
        </w:rPr>
        <w:t xml:space="preserve">El personal propi i, en el seu cas, el de les empreses subcontractades ha de conèixer i complir la confidencialitat de la informació referent a la tasca realitzada i estarà obligat a mantenir absoluta reserva respecte a qualsevol dada o informació a què pugui accedir de forma extraordinària durant el compliment del contracte. </w:t>
      </w:r>
    </w:p>
    <w:p w14:paraId="4E86E56E" w14:textId="77777777" w:rsidR="009C530D" w:rsidRPr="00BA76F8" w:rsidRDefault="009C530D" w:rsidP="009C530D">
      <w:pPr>
        <w:spacing w:line="276" w:lineRule="auto"/>
        <w:jc w:val="both"/>
        <w:rPr>
          <w:rFonts w:ascii="Arial" w:hAnsi="Arial" w:cs="Arial"/>
          <w:sz w:val="18"/>
          <w:szCs w:val="18"/>
        </w:rPr>
      </w:pPr>
    </w:p>
    <w:p w14:paraId="281C91E4" w14:textId="77777777" w:rsidR="009C530D" w:rsidRPr="00BA76F8" w:rsidRDefault="009C530D" w:rsidP="00F51AB9">
      <w:pPr>
        <w:pStyle w:val="Pargrafdellista"/>
        <w:numPr>
          <w:ilvl w:val="0"/>
          <w:numId w:val="8"/>
        </w:numPr>
        <w:spacing w:line="276" w:lineRule="auto"/>
        <w:rPr>
          <w:rFonts w:cs="Arial"/>
          <w:sz w:val="18"/>
          <w:szCs w:val="18"/>
        </w:rPr>
      </w:pPr>
      <w:r w:rsidRPr="00BA76F8">
        <w:rPr>
          <w:rFonts w:cs="Arial"/>
          <w:sz w:val="18"/>
          <w:szCs w:val="18"/>
        </w:rPr>
        <w:t xml:space="preserve">No es podran emprar les dades i informacions derivades de l’execució del contracte per a finalitats diferents de les necessàries per al compliment d’aquest contracte, ni podran cedir-se a tercers, ni copiar-se o reproduir-se, excepte en la forma i condicions necessàries per a garantir la seguretat de les mateixes i la recuperació de la informació davant de fallides o accidents. </w:t>
      </w:r>
    </w:p>
    <w:p w14:paraId="6B15A501" w14:textId="77777777" w:rsidR="009C530D" w:rsidRPr="00BA76F8" w:rsidRDefault="009C530D" w:rsidP="009C530D">
      <w:pPr>
        <w:pStyle w:val="Pargrafdellista"/>
        <w:spacing w:line="276" w:lineRule="auto"/>
        <w:rPr>
          <w:rFonts w:cs="Arial"/>
          <w:sz w:val="18"/>
          <w:szCs w:val="18"/>
        </w:rPr>
      </w:pPr>
    </w:p>
    <w:p w14:paraId="3867F4A6" w14:textId="77777777" w:rsidR="009C530D" w:rsidRPr="00BA76F8" w:rsidRDefault="009C530D" w:rsidP="00F51AB9">
      <w:pPr>
        <w:pStyle w:val="Pargrafdellista"/>
        <w:numPr>
          <w:ilvl w:val="0"/>
          <w:numId w:val="8"/>
        </w:numPr>
        <w:spacing w:line="276" w:lineRule="auto"/>
        <w:rPr>
          <w:rFonts w:cs="Arial"/>
          <w:sz w:val="18"/>
          <w:szCs w:val="18"/>
        </w:rPr>
      </w:pPr>
      <w:r w:rsidRPr="00BA76F8">
        <w:rPr>
          <w:rFonts w:cs="Arial"/>
          <w:sz w:val="18"/>
          <w:szCs w:val="18"/>
        </w:rPr>
        <w:t xml:space="preserve">En tot el procés d’execució de les tasques pròpies del contracte, (empresa contractista) i, en el seu cas, les empreses subcontractades han de complir estrictes normes de seguretat a fi d’assegurar en tot moment la confidencialitat, la integritat i la disponibilitat de la informació referent a les tasques executades. </w:t>
      </w:r>
    </w:p>
    <w:p w14:paraId="072163B1" w14:textId="77777777" w:rsidR="009C530D" w:rsidRPr="00BA76F8" w:rsidRDefault="009C530D" w:rsidP="009C530D">
      <w:pPr>
        <w:pStyle w:val="Pargrafdellista"/>
        <w:spacing w:line="276" w:lineRule="auto"/>
        <w:rPr>
          <w:rFonts w:cs="Arial"/>
          <w:sz w:val="18"/>
          <w:szCs w:val="18"/>
        </w:rPr>
      </w:pPr>
    </w:p>
    <w:p w14:paraId="26FA398C" w14:textId="77777777" w:rsidR="009C530D" w:rsidRPr="00BA76F8" w:rsidRDefault="009C530D" w:rsidP="00F51AB9">
      <w:pPr>
        <w:pStyle w:val="Pargrafdellista"/>
        <w:numPr>
          <w:ilvl w:val="0"/>
          <w:numId w:val="8"/>
        </w:numPr>
        <w:spacing w:line="276" w:lineRule="auto"/>
        <w:rPr>
          <w:rFonts w:cs="Arial"/>
          <w:sz w:val="18"/>
          <w:szCs w:val="18"/>
        </w:rPr>
      </w:pPr>
      <w:r w:rsidRPr="00BA76F8">
        <w:rPr>
          <w:rFonts w:cs="Arial"/>
          <w:sz w:val="18"/>
          <w:szCs w:val="18"/>
        </w:rPr>
        <w:t>Igualment, caldrà garantir la seguretat i la confidencialitat de la informació continguda en la documentació dels registres i seguiments duts per (empresa contractista) respecte al procés d’execució.</w:t>
      </w:r>
    </w:p>
    <w:p w14:paraId="687E64D5" w14:textId="77777777" w:rsidR="009C530D" w:rsidRPr="00BA76F8" w:rsidRDefault="009C530D" w:rsidP="009C530D">
      <w:pPr>
        <w:spacing w:line="276" w:lineRule="auto"/>
        <w:rPr>
          <w:rFonts w:ascii="Arial" w:hAnsi="Arial" w:cs="Arial"/>
          <w:sz w:val="18"/>
          <w:szCs w:val="18"/>
        </w:rPr>
      </w:pPr>
    </w:p>
    <w:p w14:paraId="53EF2954"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 xml:space="preserve">L’(empresa contractista) ha de posar en coneixement dels treballadors afectats les mesures establertes a la clàusula anterior i conservar l’acreditació de la comunicació d’aquest deure. </w:t>
      </w:r>
    </w:p>
    <w:p w14:paraId="19114F37" w14:textId="77777777" w:rsidR="009C530D" w:rsidRPr="00BA76F8" w:rsidRDefault="009C530D" w:rsidP="009C530D">
      <w:pPr>
        <w:spacing w:line="276" w:lineRule="auto"/>
        <w:jc w:val="both"/>
        <w:rPr>
          <w:rFonts w:ascii="Arial" w:hAnsi="Arial" w:cs="Arial"/>
          <w:sz w:val="18"/>
          <w:szCs w:val="18"/>
        </w:rPr>
      </w:pPr>
    </w:p>
    <w:p w14:paraId="4818A056"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 xml:space="preserve">Així mateix, (empresa contractista) ha de posar en coneixement del responsable del tractament, de forma immediata, qualsevol incidència que es produeixi durant l’execució del contracte que pugui afectar la integritat o la confidencialitat de les dades personals afectades per aquest incident. </w:t>
      </w:r>
    </w:p>
    <w:p w14:paraId="73CBD549" w14:textId="77777777" w:rsidR="009C530D" w:rsidRPr="00BA76F8" w:rsidRDefault="009C530D" w:rsidP="009C530D">
      <w:pPr>
        <w:spacing w:line="276" w:lineRule="auto"/>
        <w:jc w:val="both"/>
        <w:rPr>
          <w:rFonts w:ascii="Arial" w:hAnsi="Arial" w:cs="Arial"/>
          <w:sz w:val="18"/>
          <w:szCs w:val="18"/>
        </w:rPr>
      </w:pPr>
    </w:p>
    <w:p w14:paraId="6DC24DC0"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 xml:space="preserve">L’(empresa contractista) haurà de retornar tots aquells suports o materials que continguin dades personals a l’(òrgan de contractació) o destruir-los, immediatament després de la finalització de les tasques que n’han originat l’ús temporal, i en qualsevol cas, a la finalització del projecte o de la relació laboral. </w:t>
      </w:r>
    </w:p>
    <w:p w14:paraId="522D9EE2"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L’incompliment del que s’estableix en els apartats anteriors pot donar lloc a què (empresa contractista) sigui considerada responsable del tractament, als efectes d’aplicar el règim sancionador i de responsabilitats previst a la normativa de protecció de dades.</w:t>
      </w:r>
    </w:p>
    <w:p w14:paraId="3B351FBD" w14:textId="19B5AD75"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w:t>
      </w:r>
      <w:r w:rsidR="0079681C">
        <w:rPr>
          <w:rFonts w:ascii="Arial" w:hAnsi="Arial" w:cs="Arial"/>
          <w:sz w:val="18"/>
          <w:szCs w:val="18"/>
        </w:rPr>
        <w:t xml:space="preserve"> a .........de ......... de 2024</w:t>
      </w:r>
      <w:r w:rsidRPr="00BA76F8">
        <w:rPr>
          <w:rFonts w:ascii="Arial" w:hAnsi="Arial" w:cs="Arial"/>
          <w:sz w:val="18"/>
          <w:szCs w:val="18"/>
        </w:rPr>
        <w:t xml:space="preserve"> </w:t>
      </w:r>
    </w:p>
    <w:p w14:paraId="000F751F" w14:textId="1099CE2A"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Signat, .............</w:t>
      </w:r>
    </w:p>
    <w:p w14:paraId="2E35ECF2" w14:textId="77777777" w:rsidR="00671112" w:rsidRDefault="00671112" w:rsidP="009C530D">
      <w:pPr>
        <w:spacing w:line="276" w:lineRule="auto"/>
        <w:jc w:val="both"/>
        <w:rPr>
          <w:rFonts w:ascii="Arial" w:hAnsi="Arial" w:cs="Arial"/>
          <w:b/>
          <w:sz w:val="18"/>
          <w:szCs w:val="18"/>
        </w:rPr>
      </w:pPr>
    </w:p>
    <w:p w14:paraId="6C0CE978" w14:textId="7D973E17" w:rsidR="009C530D" w:rsidRPr="00BA76F8" w:rsidRDefault="009C530D" w:rsidP="009C530D">
      <w:pPr>
        <w:spacing w:line="276" w:lineRule="auto"/>
        <w:jc w:val="both"/>
        <w:rPr>
          <w:rFonts w:ascii="Arial" w:hAnsi="Arial" w:cs="Arial"/>
          <w:b/>
          <w:sz w:val="18"/>
          <w:szCs w:val="18"/>
        </w:rPr>
      </w:pPr>
      <w:r w:rsidRPr="00BA76F8">
        <w:rPr>
          <w:rFonts w:ascii="Arial" w:hAnsi="Arial" w:cs="Arial"/>
          <w:b/>
          <w:sz w:val="18"/>
          <w:szCs w:val="18"/>
        </w:rPr>
        <w:lastRenderedPageBreak/>
        <w:t>ANNEX 12.COMPROMÍS DE MANTENIR L’EQUIP DE TREBALL</w:t>
      </w:r>
    </w:p>
    <w:p w14:paraId="46659E2D" w14:textId="77777777" w:rsidR="009C530D" w:rsidRPr="00BA76F8" w:rsidRDefault="009C530D" w:rsidP="009C530D">
      <w:pPr>
        <w:spacing w:line="276" w:lineRule="auto"/>
        <w:jc w:val="both"/>
        <w:rPr>
          <w:rFonts w:ascii="Arial" w:hAnsi="Arial" w:cs="Arial"/>
          <w:b/>
          <w:sz w:val="18"/>
          <w:szCs w:val="18"/>
        </w:rPr>
      </w:pPr>
    </w:p>
    <w:p w14:paraId="4371F618" w14:textId="02B05BA2" w:rsidR="009C530D" w:rsidRPr="00BA76F8" w:rsidRDefault="009C530D" w:rsidP="009C530D">
      <w:pPr>
        <w:spacing w:line="276" w:lineRule="auto"/>
        <w:jc w:val="both"/>
        <w:rPr>
          <w:rFonts w:ascii="Arial" w:hAnsi="Arial" w:cs="Arial"/>
          <w:b/>
          <w:sz w:val="18"/>
          <w:szCs w:val="18"/>
        </w:rPr>
      </w:pPr>
      <w:r w:rsidRPr="00BA76F8">
        <w:rPr>
          <w:rFonts w:ascii="Arial" w:hAnsi="Arial" w:cs="Arial"/>
          <w:sz w:val="18"/>
          <w:szCs w:val="18"/>
        </w:rPr>
        <w:t xml:space="preserve">Núm. de l’expedient de contractació: </w:t>
      </w:r>
      <w:r w:rsidRPr="00BA76F8">
        <w:rPr>
          <w:rFonts w:ascii="Arial" w:hAnsi="Arial" w:cs="Arial"/>
          <w:b/>
          <w:sz w:val="18"/>
          <w:szCs w:val="18"/>
        </w:rPr>
        <w:t>EXP. ACPC-</w:t>
      </w:r>
      <w:r w:rsidR="00F51AB9">
        <w:rPr>
          <w:rFonts w:ascii="Arial" w:hAnsi="Arial" w:cs="Arial"/>
          <w:b/>
          <w:spacing w:val="-2"/>
          <w:sz w:val="18"/>
          <w:szCs w:val="18"/>
        </w:rPr>
        <w:t>2024-220</w:t>
      </w:r>
    </w:p>
    <w:p w14:paraId="05FAD715" w14:textId="77777777" w:rsidR="009C530D" w:rsidRPr="00BA76F8" w:rsidRDefault="009C530D" w:rsidP="009C530D">
      <w:pPr>
        <w:spacing w:line="276" w:lineRule="auto"/>
        <w:jc w:val="both"/>
        <w:rPr>
          <w:rFonts w:ascii="Arial" w:hAnsi="Arial" w:cs="Arial"/>
          <w:sz w:val="18"/>
          <w:szCs w:val="18"/>
        </w:rPr>
      </w:pPr>
    </w:p>
    <w:p w14:paraId="0319E460" w14:textId="6B1397B9"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 xml:space="preserve">Objecte del contracte: </w:t>
      </w:r>
      <w:r w:rsidR="00F51AB9" w:rsidRPr="00F51AB9">
        <w:rPr>
          <w:rFonts w:ascii="Arial" w:hAnsi="Arial" w:cs="Arial"/>
          <w:b/>
          <w:color w:val="000000" w:themeColor="text1"/>
          <w:sz w:val="18"/>
          <w:szCs w:val="18"/>
        </w:rPr>
        <w:t>E</w:t>
      </w:r>
      <w:r w:rsidR="00F51AB9" w:rsidRPr="00F51AB9">
        <w:rPr>
          <w:rFonts w:ascii="Arial" w:hAnsi="Arial" w:cs="Arial"/>
          <w:b/>
          <w:bCs/>
          <w:sz w:val="18"/>
          <w:szCs w:val="18"/>
        </w:rPr>
        <w:t>xecució</w:t>
      </w:r>
      <w:r w:rsidR="00F51AB9">
        <w:rPr>
          <w:rFonts w:ascii="Arial" w:hAnsi="Arial" w:cs="Arial"/>
          <w:b/>
          <w:bCs/>
          <w:sz w:val="18"/>
          <w:szCs w:val="18"/>
        </w:rPr>
        <w:t xml:space="preserve"> del servei de suport tècnic per a la gestió i realització de la comunicació i difusió del programa anual d’activitats del Museu d’Art de Girona</w:t>
      </w:r>
      <w:r w:rsidR="00F51AB9">
        <w:rPr>
          <w:rFonts w:ascii="Arial" w:hAnsi="Arial" w:cs="Arial"/>
          <w:b/>
          <w:bCs/>
          <w:color w:val="000000"/>
          <w:sz w:val="18"/>
          <w:szCs w:val="18"/>
          <w:lang w:eastAsia="ca-ES"/>
        </w:rPr>
        <w:t>.</w:t>
      </w:r>
    </w:p>
    <w:p w14:paraId="135ADCA4" w14:textId="77777777" w:rsidR="009C530D" w:rsidRPr="00BA76F8" w:rsidRDefault="009C530D" w:rsidP="009C530D">
      <w:pPr>
        <w:spacing w:line="276" w:lineRule="auto"/>
        <w:jc w:val="both"/>
        <w:rPr>
          <w:rFonts w:ascii="Arial" w:hAnsi="Arial" w:cs="Arial"/>
          <w:sz w:val="18"/>
          <w:szCs w:val="18"/>
        </w:rPr>
      </w:pPr>
    </w:p>
    <w:p w14:paraId="1FCF480A"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El senyor/a ............................................................. titular del NIF numero ........................, com representant legal o apoderat/ada de l’empresa ........................................................, domiciliada a .............................................., titular del CIF número ................................, es compromet a mantenir el mateix equip de treball, durant tot el projecte. En cas de ser inevitable substituir algun membre, la responsable del contracte ho haurà d’autoritzar, prèvia sol·licitud i justificació per part de l’empresa que el substitut te la solvència tècnica i l’experiència professional requerida en els plecs d’aquest concurs.</w:t>
      </w:r>
    </w:p>
    <w:p w14:paraId="6E0B648C" w14:textId="77777777" w:rsidR="009C530D" w:rsidRPr="00BA76F8" w:rsidRDefault="009C530D" w:rsidP="009C530D">
      <w:pPr>
        <w:spacing w:line="276" w:lineRule="auto"/>
        <w:jc w:val="both"/>
        <w:rPr>
          <w:rFonts w:ascii="Arial" w:hAnsi="Arial" w:cs="Arial"/>
          <w:sz w:val="18"/>
          <w:szCs w:val="18"/>
        </w:rPr>
      </w:pPr>
    </w:p>
    <w:p w14:paraId="461D428C" w14:textId="77777777" w:rsidR="009C530D" w:rsidRPr="00BA76F8" w:rsidRDefault="009C530D" w:rsidP="009C530D">
      <w:pPr>
        <w:spacing w:line="276" w:lineRule="auto"/>
        <w:jc w:val="both"/>
        <w:rPr>
          <w:rFonts w:ascii="Arial" w:hAnsi="Arial" w:cs="Arial"/>
          <w:sz w:val="18"/>
          <w:szCs w:val="18"/>
        </w:rPr>
      </w:pPr>
    </w:p>
    <w:p w14:paraId="6B8EE014"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 xml:space="preserve"> </w:t>
      </w:r>
    </w:p>
    <w:p w14:paraId="63375CB2" w14:textId="77777777" w:rsidR="009C530D" w:rsidRPr="00BA76F8" w:rsidRDefault="009C530D" w:rsidP="009C530D">
      <w:pPr>
        <w:spacing w:line="276" w:lineRule="auto"/>
        <w:jc w:val="both"/>
        <w:rPr>
          <w:rFonts w:ascii="Arial" w:hAnsi="Arial" w:cs="Arial"/>
          <w:sz w:val="18"/>
          <w:szCs w:val="18"/>
        </w:rPr>
      </w:pPr>
    </w:p>
    <w:p w14:paraId="5DEBF533"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I com a prova de conformitat signen aquesta declaració,</w:t>
      </w:r>
    </w:p>
    <w:p w14:paraId="402A8BE1"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(localitat i data)</w:t>
      </w:r>
    </w:p>
    <w:p w14:paraId="3B451539" w14:textId="77777777" w:rsidR="009C530D" w:rsidRPr="00BA76F8" w:rsidRDefault="009C530D" w:rsidP="009C530D">
      <w:pPr>
        <w:spacing w:line="276" w:lineRule="auto"/>
        <w:jc w:val="both"/>
        <w:rPr>
          <w:rFonts w:ascii="Arial" w:hAnsi="Arial" w:cs="Arial"/>
          <w:sz w:val="18"/>
          <w:szCs w:val="18"/>
        </w:rPr>
      </w:pPr>
    </w:p>
    <w:p w14:paraId="644C076B" w14:textId="77777777" w:rsidR="009C530D" w:rsidRPr="00BA76F8" w:rsidRDefault="009C530D" w:rsidP="009C530D">
      <w:pPr>
        <w:spacing w:line="276" w:lineRule="auto"/>
        <w:jc w:val="both"/>
        <w:rPr>
          <w:rFonts w:ascii="Arial" w:hAnsi="Arial" w:cs="Arial"/>
          <w:sz w:val="18"/>
          <w:szCs w:val="18"/>
        </w:rPr>
      </w:pPr>
    </w:p>
    <w:p w14:paraId="53C57A4C" w14:textId="77777777" w:rsidR="009C530D" w:rsidRPr="00BA76F8" w:rsidRDefault="009C530D" w:rsidP="009C530D">
      <w:pPr>
        <w:spacing w:line="276" w:lineRule="auto"/>
        <w:jc w:val="both"/>
        <w:rPr>
          <w:rFonts w:ascii="Arial" w:hAnsi="Arial" w:cs="Arial"/>
          <w:sz w:val="18"/>
          <w:szCs w:val="18"/>
        </w:rPr>
      </w:pPr>
    </w:p>
    <w:p w14:paraId="59F19B10"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 xml:space="preserve">(nom de l’empresa que es representa; </w:t>
      </w:r>
    </w:p>
    <w:p w14:paraId="24D68C68"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signatura del representant de l’empresa)</w:t>
      </w:r>
    </w:p>
    <w:p w14:paraId="55D53238" w14:textId="77777777" w:rsidR="009C530D" w:rsidRPr="00BA76F8" w:rsidRDefault="009C530D" w:rsidP="009C530D">
      <w:pPr>
        <w:spacing w:after="160" w:line="276" w:lineRule="auto"/>
        <w:rPr>
          <w:rFonts w:ascii="Arial" w:hAnsi="Arial" w:cs="Arial"/>
          <w:b/>
          <w:sz w:val="18"/>
          <w:szCs w:val="18"/>
        </w:rPr>
      </w:pPr>
      <w:r w:rsidRPr="00BA76F8">
        <w:rPr>
          <w:rFonts w:ascii="Arial" w:hAnsi="Arial" w:cs="Arial"/>
          <w:b/>
          <w:sz w:val="18"/>
          <w:szCs w:val="18"/>
        </w:rPr>
        <w:br w:type="page"/>
      </w:r>
    </w:p>
    <w:p w14:paraId="6EF47046" w14:textId="77777777" w:rsidR="009C530D" w:rsidRPr="00BA76F8" w:rsidRDefault="009C530D" w:rsidP="009C530D">
      <w:pPr>
        <w:spacing w:line="276" w:lineRule="auto"/>
        <w:jc w:val="both"/>
        <w:rPr>
          <w:rFonts w:ascii="Arial" w:hAnsi="Arial" w:cs="Arial"/>
          <w:b/>
          <w:sz w:val="18"/>
          <w:szCs w:val="18"/>
        </w:rPr>
      </w:pPr>
      <w:r w:rsidRPr="00BA76F8">
        <w:rPr>
          <w:rFonts w:ascii="Arial" w:hAnsi="Arial" w:cs="Arial"/>
          <w:b/>
          <w:sz w:val="18"/>
          <w:szCs w:val="18"/>
        </w:rPr>
        <w:lastRenderedPageBreak/>
        <w:t>ANNEX 13 COMPROMÍS D'ADSCRIPCIÓ DE MITJANS PERSONALS I MATERIALS A L'EXECUCIÓ DEL CONTRACTE.</w:t>
      </w:r>
    </w:p>
    <w:p w14:paraId="328416C8" w14:textId="77777777" w:rsidR="009C530D" w:rsidRPr="00BA76F8" w:rsidRDefault="009C530D" w:rsidP="009C530D">
      <w:pPr>
        <w:spacing w:line="276" w:lineRule="auto"/>
        <w:rPr>
          <w:rFonts w:ascii="Arial" w:hAnsi="Arial" w:cs="Arial"/>
          <w:b/>
          <w:sz w:val="18"/>
          <w:szCs w:val="18"/>
        </w:rPr>
      </w:pPr>
    </w:p>
    <w:p w14:paraId="106AB91F" w14:textId="43A0675C" w:rsidR="009C530D" w:rsidRPr="00BA76F8" w:rsidRDefault="009C530D" w:rsidP="009C530D">
      <w:pPr>
        <w:tabs>
          <w:tab w:val="left" w:pos="4878"/>
          <w:tab w:val="left" w:pos="5040"/>
          <w:tab w:val="left" w:pos="5760"/>
          <w:tab w:val="left" w:pos="6480"/>
          <w:tab w:val="left" w:pos="7200"/>
          <w:tab w:val="left" w:pos="7920"/>
          <w:tab w:val="left" w:pos="8640"/>
        </w:tabs>
        <w:suppressAutoHyphens/>
        <w:spacing w:line="276" w:lineRule="auto"/>
        <w:ind w:right="-1"/>
        <w:jc w:val="both"/>
        <w:rPr>
          <w:rFonts w:ascii="Arial" w:hAnsi="Arial" w:cs="Arial"/>
          <w:b/>
          <w:sz w:val="18"/>
          <w:szCs w:val="18"/>
        </w:rPr>
      </w:pPr>
      <w:r w:rsidRPr="00BA76F8">
        <w:rPr>
          <w:rFonts w:ascii="Arial" w:hAnsi="Arial" w:cs="Arial"/>
          <w:sz w:val="18"/>
          <w:szCs w:val="18"/>
        </w:rPr>
        <w:t>Núm. de l’expedient de contractació:</w:t>
      </w:r>
      <w:r w:rsidRPr="00BA76F8">
        <w:rPr>
          <w:rFonts w:ascii="Arial" w:hAnsi="Arial" w:cs="Arial"/>
          <w:b/>
          <w:sz w:val="18"/>
          <w:szCs w:val="18"/>
        </w:rPr>
        <w:t xml:space="preserve"> ACPC-</w:t>
      </w:r>
      <w:r w:rsidR="00F51AB9">
        <w:rPr>
          <w:rFonts w:ascii="Arial" w:hAnsi="Arial" w:cs="Arial"/>
          <w:b/>
          <w:spacing w:val="-2"/>
          <w:sz w:val="18"/>
          <w:szCs w:val="18"/>
        </w:rPr>
        <w:t>2024-220</w:t>
      </w:r>
    </w:p>
    <w:p w14:paraId="694C9228" w14:textId="0C4C8E8C" w:rsidR="009C530D" w:rsidRDefault="009C530D" w:rsidP="009C530D">
      <w:pPr>
        <w:spacing w:line="276" w:lineRule="auto"/>
        <w:jc w:val="both"/>
        <w:rPr>
          <w:rFonts w:ascii="Arial" w:hAnsi="Arial" w:cs="Arial"/>
          <w:b/>
          <w:bCs/>
          <w:color w:val="000000"/>
          <w:sz w:val="18"/>
          <w:szCs w:val="18"/>
          <w:lang w:eastAsia="ca-ES"/>
        </w:rPr>
      </w:pPr>
      <w:r w:rsidRPr="00BA76F8">
        <w:rPr>
          <w:rFonts w:ascii="Arial" w:hAnsi="Arial" w:cs="Arial"/>
          <w:sz w:val="18"/>
          <w:szCs w:val="18"/>
        </w:rPr>
        <w:t xml:space="preserve">Objecte del contracte: </w:t>
      </w:r>
      <w:r w:rsidR="00F51AB9" w:rsidRPr="00F51AB9">
        <w:rPr>
          <w:rFonts w:ascii="Arial" w:hAnsi="Arial" w:cs="Arial"/>
          <w:b/>
          <w:color w:val="000000" w:themeColor="text1"/>
          <w:sz w:val="18"/>
          <w:szCs w:val="18"/>
        </w:rPr>
        <w:t>E</w:t>
      </w:r>
      <w:r w:rsidR="00F51AB9" w:rsidRPr="00F51AB9">
        <w:rPr>
          <w:rFonts w:ascii="Arial" w:hAnsi="Arial" w:cs="Arial"/>
          <w:b/>
          <w:bCs/>
          <w:sz w:val="18"/>
          <w:szCs w:val="18"/>
        </w:rPr>
        <w:t>xecució</w:t>
      </w:r>
      <w:r w:rsidR="00F51AB9">
        <w:rPr>
          <w:rFonts w:ascii="Arial" w:hAnsi="Arial" w:cs="Arial"/>
          <w:b/>
          <w:bCs/>
          <w:sz w:val="18"/>
          <w:szCs w:val="18"/>
        </w:rPr>
        <w:t xml:space="preserve"> del servei de suport tècnic per a la gestió i realització de la comunicació i difusió del programa anual d’activitats del Museu d’Art de Girona</w:t>
      </w:r>
    </w:p>
    <w:p w14:paraId="70053E7D" w14:textId="77777777" w:rsidR="00F51AB9" w:rsidRPr="00BA76F8" w:rsidRDefault="00F51AB9" w:rsidP="009C530D">
      <w:pPr>
        <w:spacing w:line="276" w:lineRule="auto"/>
        <w:jc w:val="both"/>
        <w:rPr>
          <w:rFonts w:ascii="Arial" w:hAnsi="Arial" w:cs="Arial"/>
          <w:b/>
          <w:sz w:val="18"/>
          <w:szCs w:val="18"/>
        </w:rPr>
      </w:pPr>
    </w:p>
    <w:p w14:paraId="398FF5B4" w14:textId="77777777" w:rsidR="009C530D" w:rsidRPr="00BA76F8" w:rsidRDefault="009C530D" w:rsidP="009C530D">
      <w:pPr>
        <w:tabs>
          <w:tab w:val="left" w:pos="4878"/>
          <w:tab w:val="left" w:pos="5040"/>
          <w:tab w:val="left" w:pos="5760"/>
          <w:tab w:val="left" w:pos="6480"/>
          <w:tab w:val="left" w:pos="7200"/>
          <w:tab w:val="left" w:pos="7920"/>
          <w:tab w:val="left" w:pos="8640"/>
        </w:tabs>
        <w:suppressAutoHyphens/>
        <w:spacing w:line="276" w:lineRule="auto"/>
        <w:ind w:right="-1"/>
        <w:jc w:val="both"/>
        <w:rPr>
          <w:rFonts w:ascii="Arial" w:hAnsi="Arial" w:cs="Arial"/>
          <w:b/>
          <w:spacing w:val="-2"/>
          <w:sz w:val="18"/>
          <w:szCs w:val="18"/>
        </w:rPr>
      </w:pPr>
      <w:r w:rsidRPr="00BA76F8">
        <w:rPr>
          <w:rFonts w:ascii="Arial" w:hAnsi="Arial" w:cs="Arial"/>
          <w:sz w:val="18"/>
          <w:szCs w:val="18"/>
        </w:rPr>
        <w:t xml:space="preserve">El/la senyor/a ............................................................................................, titular del DNI número .................., com representant legal de l’empresa ......................................., titular del CIF número ............................................................................,domiciliada a ...................................................................................................................................................... </w:t>
      </w:r>
    </w:p>
    <w:p w14:paraId="62D1C6D1" w14:textId="77777777" w:rsidR="009C530D" w:rsidRPr="00BA76F8" w:rsidRDefault="009C530D" w:rsidP="009C530D">
      <w:pPr>
        <w:tabs>
          <w:tab w:val="left" w:pos="4878"/>
          <w:tab w:val="left" w:pos="5040"/>
          <w:tab w:val="left" w:pos="5760"/>
          <w:tab w:val="left" w:pos="6480"/>
          <w:tab w:val="left" w:pos="7200"/>
          <w:tab w:val="left" w:pos="7920"/>
          <w:tab w:val="left" w:pos="8640"/>
        </w:tabs>
        <w:suppressAutoHyphens/>
        <w:spacing w:line="276" w:lineRule="auto"/>
        <w:ind w:right="-1"/>
        <w:jc w:val="both"/>
        <w:rPr>
          <w:rFonts w:ascii="Arial" w:hAnsi="Arial" w:cs="Arial"/>
          <w:spacing w:val="-2"/>
          <w:sz w:val="18"/>
          <w:szCs w:val="18"/>
        </w:rPr>
      </w:pPr>
    </w:p>
    <w:p w14:paraId="24C52442" w14:textId="77777777" w:rsidR="009C530D" w:rsidRPr="00BA76F8" w:rsidRDefault="009C530D" w:rsidP="009C530D">
      <w:pPr>
        <w:spacing w:line="276" w:lineRule="auto"/>
        <w:jc w:val="both"/>
        <w:rPr>
          <w:rFonts w:ascii="Arial" w:hAnsi="Arial" w:cs="Arial"/>
          <w:b/>
          <w:sz w:val="18"/>
          <w:szCs w:val="18"/>
        </w:rPr>
      </w:pPr>
      <w:r w:rsidRPr="00BA76F8">
        <w:rPr>
          <w:rFonts w:ascii="Arial" w:hAnsi="Arial" w:cs="Arial"/>
          <w:b/>
          <w:sz w:val="18"/>
          <w:szCs w:val="18"/>
        </w:rPr>
        <w:t xml:space="preserve">DECLARA RESPONSABLEMENT: </w:t>
      </w:r>
    </w:p>
    <w:p w14:paraId="3A0CB3C5" w14:textId="77777777" w:rsidR="009C530D" w:rsidRPr="00BA76F8" w:rsidRDefault="009C530D" w:rsidP="009C530D">
      <w:pPr>
        <w:spacing w:line="276" w:lineRule="auto"/>
        <w:jc w:val="both"/>
        <w:rPr>
          <w:rFonts w:ascii="Arial" w:hAnsi="Arial" w:cs="Arial"/>
          <w:b/>
          <w:sz w:val="18"/>
          <w:szCs w:val="18"/>
        </w:rPr>
      </w:pPr>
    </w:p>
    <w:p w14:paraId="14596476" w14:textId="7D4C5176"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 xml:space="preserve">Que l'empresa que represento, en el cas que esdevingui adjudicatària en el procediment de licitació corresponent a la contractació </w:t>
      </w:r>
      <w:r w:rsidR="00F51AB9" w:rsidRPr="00F51AB9">
        <w:rPr>
          <w:rFonts w:ascii="Arial" w:hAnsi="Arial" w:cs="Arial"/>
          <w:color w:val="000000" w:themeColor="text1"/>
          <w:sz w:val="18"/>
          <w:szCs w:val="18"/>
        </w:rPr>
        <w:t>d’</w:t>
      </w:r>
      <w:r w:rsidR="00F51AB9" w:rsidRPr="00F51AB9">
        <w:rPr>
          <w:rFonts w:ascii="Arial" w:hAnsi="Arial" w:cs="Arial"/>
          <w:bCs/>
          <w:sz w:val="18"/>
          <w:szCs w:val="18"/>
        </w:rPr>
        <w:t>execució del servei de suport tècnic per a la gestió i realització de la comunicació i difusió del programa anual d’activitats del Museu d’Art de Girona</w:t>
      </w:r>
      <w:r w:rsidRPr="00BA76F8">
        <w:rPr>
          <w:rFonts w:ascii="Arial" w:hAnsi="Arial" w:cs="Arial"/>
          <w:sz w:val="18"/>
          <w:szCs w:val="18"/>
        </w:rPr>
        <w:t>, es compromet, durant tota la vigència del contracte i les eventuals pròrrogues i en el marc del que estableix l'article 76.2 LCSP:</w:t>
      </w:r>
    </w:p>
    <w:p w14:paraId="446FB8D1" w14:textId="77777777" w:rsidR="009C530D" w:rsidRPr="00BA76F8" w:rsidRDefault="009C530D" w:rsidP="009C530D">
      <w:pPr>
        <w:spacing w:line="276" w:lineRule="auto"/>
        <w:jc w:val="both"/>
        <w:rPr>
          <w:rFonts w:ascii="Arial" w:hAnsi="Arial" w:cs="Arial"/>
          <w:sz w:val="18"/>
          <w:szCs w:val="18"/>
        </w:rPr>
      </w:pPr>
    </w:p>
    <w:p w14:paraId="0D11FB60"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 xml:space="preserve">Adscriure a l'execució del contracte els mitjans personals i materials suficients per a la realització del contracte d’acord amb les previsions dels Plecs de Prescripcions Tècniques. </w:t>
      </w:r>
    </w:p>
    <w:p w14:paraId="05E5565D" w14:textId="77777777" w:rsidR="009C530D" w:rsidRPr="00BA76F8" w:rsidRDefault="009C530D" w:rsidP="009C530D">
      <w:pPr>
        <w:spacing w:line="276" w:lineRule="auto"/>
        <w:jc w:val="both"/>
        <w:rPr>
          <w:rFonts w:ascii="Arial" w:hAnsi="Arial" w:cs="Arial"/>
          <w:sz w:val="18"/>
          <w:szCs w:val="18"/>
        </w:rPr>
      </w:pPr>
    </w:p>
    <w:p w14:paraId="4A2EE203"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I com a prova de conformitat signen aquesta declaració,</w:t>
      </w:r>
    </w:p>
    <w:p w14:paraId="03A157B9"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(localitat i data)</w:t>
      </w:r>
    </w:p>
    <w:p w14:paraId="5FAF0462" w14:textId="77777777" w:rsidR="009C530D" w:rsidRPr="00BA76F8" w:rsidRDefault="009C530D" w:rsidP="009C530D">
      <w:pPr>
        <w:spacing w:line="276" w:lineRule="auto"/>
        <w:jc w:val="both"/>
        <w:rPr>
          <w:rFonts w:ascii="Arial" w:hAnsi="Arial" w:cs="Arial"/>
          <w:sz w:val="18"/>
          <w:szCs w:val="18"/>
        </w:rPr>
      </w:pPr>
    </w:p>
    <w:p w14:paraId="58481BEF" w14:textId="77777777" w:rsidR="009C530D" w:rsidRPr="00BA76F8" w:rsidRDefault="009C530D" w:rsidP="009C530D">
      <w:pPr>
        <w:spacing w:line="276" w:lineRule="auto"/>
        <w:jc w:val="both"/>
        <w:rPr>
          <w:rFonts w:ascii="Arial" w:hAnsi="Arial" w:cs="Arial"/>
          <w:sz w:val="18"/>
          <w:szCs w:val="18"/>
        </w:rPr>
      </w:pPr>
    </w:p>
    <w:p w14:paraId="61649516"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 xml:space="preserve">(nom de l’empresa que es representa; </w:t>
      </w:r>
    </w:p>
    <w:p w14:paraId="6AB85118"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signatura del representant de l’empresa)</w:t>
      </w:r>
    </w:p>
    <w:p w14:paraId="3C0BF955" w14:textId="77777777" w:rsidR="009C530D" w:rsidRPr="00BA76F8" w:rsidRDefault="009C530D" w:rsidP="009C530D">
      <w:pPr>
        <w:spacing w:line="276" w:lineRule="auto"/>
        <w:jc w:val="both"/>
        <w:rPr>
          <w:rFonts w:ascii="Arial" w:hAnsi="Arial" w:cs="Arial"/>
          <w:sz w:val="18"/>
          <w:szCs w:val="18"/>
        </w:rPr>
      </w:pPr>
    </w:p>
    <w:p w14:paraId="32691622" w14:textId="77777777" w:rsidR="009C530D" w:rsidRPr="00BA76F8" w:rsidRDefault="009C530D" w:rsidP="009C530D">
      <w:pPr>
        <w:spacing w:line="276" w:lineRule="auto"/>
        <w:jc w:val="both"/>
        <w:rPr>
          <w:rFonts w:ascii="Arial" w:hAnsi="Arial" w:cs="Arial"/>
          <w:sz w:val="18"/>
          <w:szCs w:val="18"/>
        </w:rPr>
      </w:pPr>
    </w:p>
    <w:p w14:paraId="0482F18B" w14:textId="77777777" w:rsidR="009C530D" w:rsidRPr="00BA76F8" w:rsidRDefault="009C530D" w:rsidP="009C530D">
      <w:pPr>
        <w:spacing w:line="276" w:lineRule="auto"/>
        <w:jc w:val="both"/>
        <w:rPr>
          <w:rFonts w:ascii="Arial" w:hAnsi="Arial" w:cs="Arial"/>
          <w:sz w:val="18"/>
          <w:szCs w:val="18"/>
        </w:rPr>
      </w:pPr>
    </w:p>
    <w:p w14:paraId="2E791725" w14:textId="77777777" w:rsidR="009C530D" w:rsidRPr="00BA76F8" w:rsidRDefault="009C530D" w:rsidP="009C530D">
      <w:pPr>
        <w:spacing w:line="276" w:lineRule="auto"/>
        <w:jc w:val="both"/>
        <w:rPr>
          <w:rFonts w:ascii="Arial" w:hAnsi="Arial" w:cs="Arial"/>
          <w:sz w:val="18"/>
          <w:szCs w:val="18"/>
        </w:rPr>
      </w:pPr>
    </w:p>
    <w:p w14:paraId="7679C260" w14:textId="77777777" w:rsidR="009C530D" w:rsidRPr="00BA76F8" w:rsidRDefault="009C530D" w:rsidP="009C530D">
      <w:pPr>
        <w:spacing w:line="276" w:lineRule="auto"/>
        <w:jc w:val="both"/>
        <w:rPr>
          <w:rFonts w:ascii="Arial" w:hAnsi="Arial" w:cs="Arial"/>
          <w:sz w:val="18"/>
          <w:szCs w:val="18"/>
        </w:rPr>
      </w:pPr>
    </w:p>
    <w:p w14:paraId="3822D835" w14:textId="77777777" w:rsidR="009C530D" w:rsidRPr="00BA76F8" w:rsidRDefault="009C530D" w:rsidP="009C530D">
      <w:pPr>
        <w:spacing w:line="276" w:lineRule="auto"/>
        <w:jc w:val="both"/>
        <w:rPr>
          <w:rFonts w:ascii="Arial" w:hAnsi="Arial" w:cs="Arial"/>
          <w:sz w:val="18"/>
          <w:szCs w:val="18"/>
        </w:rPr>
      </w:pPr>
    </w:p>
    <w:p w14:paraId="2BCD427F" w14:textId="77777777" w:rsidR="009C530D" w:rsidRPr="00BA76F8" w:rsidRDefault="009C530D" w:rsidP="009C530D">
      <w:pPr>
        <w:spacing w:line="276" w:lineRule="auto"/>
        <w:jc w:val="both"/>
        <w:rPr>
          <w:rFonts w:ascii="Arial" w:hAnsi="Arial" w:cs="Arial"/>
          <w:sz w:val="18"/>
          <w:szCs w:val="18"/>
        </w:rPr>
      </w:pPr>
    </w:p>
    <w:p w14:paraId="7C7CC26C" w14:textId="77777777" w:rsidR="009C530D" w:rsidRPr="00BA76F8" w:rsidRDefault="009C530D" w:rsidP="009C530D">
      <w:pPr>
        <w:spacing w:after="160" w:line="276" w:lineRule="auto"/>
        <w:rPr>
          <w:rFonts w:ascii="Arial" w:hAnsi="Arial" w:cs="Arial"/>
          <w:b/>
          <w:sz w:val="18"/>
          <w:szCs w:val="18"/>
        </w:rPr>
      </w:pPr>
      <w:r w:rsidRPr="00BA76F8">
        <w:rPr>
          <w:rFonts w:ascii="Arial" w:hAnsi="Arial" w:cs="Arial"/>
          <w:b/>
          <w:sz w:val="18"/>
          <w:szCs w:val="18"/>
        </w:rPr>
        <w:br w:type="page"/>
      </w:r>
    </w:p>
    <w:p w14:paraId="593BA397" w14:textId="77777777" w:rsidR="009C530D" w:rsidRPr="00BA76F8" w:rsidRDefault="009C530D" w:rsidP="009C530D">
      <w:pPr>
        <w:spacing w:line="276" w:lineRule="auto"/>
        <w:jc w:val="both"/>
        <w:rPr>
          <w:rFonts w:ascii="Arial" w:hAnsi="Arial" w:cs="Arial"/>
          <w:b/>
          <w:sz w:val="18"/>
          <w:szCs w:val="18"/>
        </w:rPr>
      </w:pPr>
      <w:r w:rsidRPr="00BA76F8">
        <w:rPr>
          <w:rFonts w:ascii="Arial" w:hAnsi="Arial" w:cs="Arial"/>
          <w:b/>
          <w:sz w:val="18"/>
          <w:szCs w:val="18"/>
        </w:rPr>
        <w:lastRenderedPageBreak/>
        <w:t>ANNEX 14: AUTORITZACIÓ A L’AGÈNCIA CATALANA DEL PATRIMONI CULTURAL PER A L’ACCÈS A LES DADES DEL REGISTRE CENTRAL DE DELINQÜENTS SEXUALS A TRAVÉS DE LA PLATAFORMA DE INTERMEDIACIÓ DE DADES DEL MINHFP</w:t>
      </w:r>
    </w:p>
    <w:p w14:paraId="5FFFC985" w14:textId="77777777" w:rsidR="009C530D" w:rsidRPr="00BA76F8" w:rsidRDefault="009C530D" w:rsidP="009C530D">
      <w:pPr>
        <w:spacing w:line="276" w:lineRule="auto"/>
        <w:jc w:val="both"/>
        <w:rPr>
          <w:rFonts w:ascii="Arial" w:hAnsi="Arial" w:cs="Arial"/>
          <w:b/>
          <w:sz w:val="18"/>
          <w:szCs w:val="18"/>
        </w:rPr>
      </w:pPr>
    </w:p>
    <w:p w14:paraId="72E2E235" w14:textId="042E0461" w:rsidR="009C530D" w:rsidRPr="00BA76F8" w:rsidRDefault="009C530D" w:rsidP="009C530D">
      <w:pPr>
        <w:spacing w:line="276" w:lineRule="auto"/>
        <w:jc w:val="both"/>
        <w:rPr>
          <w:rFonts w:ascii="Arial" w:hAnsi="Arial" w:cs="Arial"/>
          <w:b/>
          <w:sz w:val="18"/>
          <w:szCs w:val="18"/>
        </w:rPr>
      </w:pPr>
      <w:r w:rsidRPr="00BA76F8">
        <w:rPr>
          <w:rFonts w:ascii="Arial" w:hAnsi="Arial" w:cs="Arial"/>
          <w:sz w:val="18"/>
          <w:szCs w:val="18"/>
        </w:rPr>
        <w:t xml:space="preserve">Núm. de l’expedient de contractació: </w:t>
      </w:r>
      <w:r w:rsidRPr="00BA76F8">
        <w:rPr>
          <w:rFonts w:ascii="Arial" w:hAnsi="Arial" w:cs="Arial"/>
          <w:b/>
          <w:sz w:val="18"/>
          <w:szCs w:val="18"/>
        </w:rPr>
        <w:t>EXP. ACPC-</w:t>
      </w:r>
      <w:r w:rsidR="00F51AB9">
        <w:rPr>
          <w:rFonts w:ascii="Arial" w:hAnsi="Arial" w:cs="Arial"/>
          <w:b/>
          <w:spacing w:val="-2"/>
          <w:sz w:val="18"/>
          <w:szCs w:val="18"/>
        </w:rPr>
        <w:t>2024-220</w:t>
      </w:r>
    </w:p>
    <w:p w14:paraId="050D04DE" w14:textId="77777777" w:rsidR="009C530D" w:rsidRPr="00BA76F8" w:rsidRDefault="009C530D" w:rsidP="009C530D">
      <w:pPr>
        <w:spacing w:line="276" w:lineRule="auto"/>
        <w:jc w:val="both"/>
        <w:rPr>
          <w:rFonts w:ascii="Arial" w:hAnsi="Arial" w:cs="Arial"/>
          <w:sz w:val="18"/>
          <w:szCs w:val="18"/>
        </w:rPr>
      </w:pPr>
    </w:p>
    <w:p w14:paraId="5F8064A1" w14:textId="522D278B" w:rsidR="009C530D" w:rsidRPr="00BA76F8" w:rsidRDefault="009C530D" w:rsidP="009C530D">
      <w:pPr>
        <w:spacing w:line="276" w:lineRule="auto"/>
        <w:jc w:val="both"/>
        <w:rPr>
          <w:rFonts w:ascii="Arial" w:hAnsi="Arial" w:cs="Arial"/>
          <w:b/>
          <w:sz w:val="18"/>
          <w:szCs w:val="18"/>
        </w:rPr>
      </w:pPr>
      <w:r w:rsidRPr="00BA76F8">
        <w:rPr>
          <w:rFonts w:ascii="Arial" w:hAnsi="Arial" w:cs="Arial"/>
          <w:sz w:val="18"/>
          <w:szCs w:val="18"/>
        </w:rPr>
        <w:t xml:space="preserve">Objecte del contracte: </w:t>
      </w:r>
      <w:r w:rsidR="00F51AB9" w:rsidRPr="00F51AB9">
        <w:rPr>
          <w:rFonts w:ascii="Arial" w:hAnsi="Arial" w:cs="Arial"/>
          <w:b/>
          <w:color w:val="000000" w:themeColor="text1"/>
          <w:sz w:val="18"/>
          <w:szCs w:val="18"/>
        </w:rPr>
        <w:t>E</w:t>
      </w:r>
      <w:r w:rsidR="00F51AB9" w:rsidRPr="00F51AB9">
        <w:rPr>
          <w:rFonts w:ascii="Arial" w:hAnsi="Arial" w:cs="Arial"/>
          <w:b/>
          <w:bCs/>
          <w:sz w:val="18"/>
          <w:szCs w:val="18"/>
        </w:rPr>
        <w:t>xecució</w:t>
      </w:r>
      <w:r w:rsidR="00F51AB9">
        <w:rPr>
          <w:rFonts w:ascii="Arial" w:hAnsi="Arial" w:cs="Arial"/>
          <w:b/>
          <w:bCs/>
          <w:sz w:val="18"/>
          <w:szCs w:val="18"/>
        </w:rPr>
        <w:t xml:space="preserve"> del servei de suport tècnic per a la gestió i realització de la comunicació i difusió del programa anual d’activitats del Museu d’Art de Girona</w:t>
      </w:r>
    </w:p>
    <w:p w14:paraId="5BA1663A" w14:textId="77777777" w:rsidR="009C530D" w:rsidRPr="00BA76F8" w:rsidRDefault="009C530D" w:rsidP="009C530D">
      <w:pPr>
        <w:spacing w:line="276" w:lineRule="auto"/>
        <w:jc w:val="both"/>
        <w:rPr>
          <w:rFonts w:ascii="Arial" w:hAnsi="Arial" w:cs="Arial"/>
          <w:b/>
          <w:sz w:val="18"/>
          <w:szCs w:val="18"/>
        </w:rPr>
      </w:pPr>
    </w:p>
    <w:p w14:paraId="59DBB4EE"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Dades personals:</w:t>
      </w:r>
    </w:p>
    <w:p w14:paraId="5CB903F2" w14:textId="77777777" w:rsidR="009C530D" w:rsidRPr="00BA76F8" w:rsidRDefault="009C530D" w:rsidP="009C530D">
      <w:pPr>
        <w:spacing w:line="276" w:lineRule="auto"/>
        <w:jc w:val="both"/>
        <w:rPr>
          <w:rFonts w:ascii="Arial" w:hAnsi="Arial" w:cs="Arial"/>
          <w:sz w:val="18"/>
          <w:szCs w:val="18"/>
        </w:rPr>
      </w:pPr>
    </w:p>
    <w:p w14:paraId="40D953EC"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 xml:space="preserve">NIF/NIE/PASSAPORT.................................... </w:t>
      </w:r>
    </w:p>
    <w:p w14:paraId="6C756BFC" w14:textId="77777777" w:rsidR="009C530D" w:rsidRPr="00BA76F8" w:rsidRDefault="009C530D" w:rsidP="009C530D">
      <w:pPr>
        <w:spacing w:line="276" w:lineRule="auto"/>
        <w:jc w:val="both"/>
        <w:rPr>
          <w:rFonts w:ascii="Arial" w:hAnsi="Arial" w:cs="Arial"/>
          <w:sz w:val="18"/>
          <w:szCs w:val="18"/>
        </w:rPr>
      </w:pPr>
    </w:p>
    <w:p w14:paraId="6FBC87EC"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 xml:space="preserve">NOM .................................. </w:t>
      </w:r>
    </w:p>
    <w:p w14:paraId="2EB75FCC" w14:textId="77777777" w:rsidR="009C530D" w:rsidRPr="00BA76F8" w:rsidRDefault="009C530D" w:rsidP="009C530D">
      <w:pPr>
        <w:spacing w:line="276" w:lineRule="auto"/>
        <w:jc w:val="both"/>
        <w:rPr>
          <w:rFonts w:ascii="Arial" w:hAnsi="Arial" w:cs="Arial"/>
          <w:sz w:val="18"/>
          <w:szCs w:val="18"/>
        </w:rPr>
      </w:pPr>
    </w:p>
    <w:p w14:paraId="4BE2E0B6"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 xml:space="preserve">PRIMER COGNOM ...........................................SEGON COGNOM ................................................... SEXE ....... </w:t>
      </w:r>
    </w:p>
    <w:p w14:paraId="59D38A85" w14:textId="77777777" w:rsidR="009C530D" w:rsidRPr="00BA76F8" w:rsidRDefault="009C530D" w:rsidP="009C530D">
      <w:pPr>
        <w:spacing w:line="276" w:lineRule="auto"/>
        <w:jc w:val="both"/>
        <w:rPr>
          <w:rFonts w:ascii="Arial" w:hAnsi="Arial" w:cs="Arial"/>
          <w:sz w:val="18"/>
          <w:szCs w:val="18"/>
        </w:rPr>
      </w:pPr>
    </w:p>
    <w:p w14:paraId="2375F971"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DATA DE NAIXEMENT</w:t>
      </w:r>
      <w:r w:rsidRPr="00BA76F8">
        <w:rPr>
          <w:rFonts w:ascii="Arial" w:hAnsi="Arial" w:cs="Arial"/>
          <w:sz w:val="18"/>
          <w:szCs w:val="18"/>
        </w:rPr>
        <w:tab/>
        <w:t xml:space="preserve">...................... LLOC DE NAIXEMENT ................................................ </w:t>
      </w:r>
    </w:p>
    <w:p w14:paraId="7FEF37D1" w14:textId="77777777" w:rsidR="009C530D" w:rsidRPr="00BA76F8" w:rsidRDefault="009C530D" w:rsidP="009C530D">
      <w:pPr>
        <w:spacing w:line="276" w:lineRule="auto"/>
        <w:jc w:val="both"/>
        <w:rPr>
          <w:rFonts w:ascii="Arial" w:hAnsi="Arial" w:cs="Arial"/>
          <w:sz w:val="18"/>
          <w:szCs w:val="18"/>
        </w:rPr>
      </w:pPr>
    </w:p>
    <w:p w14:paraId="173D4FFA"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 xml:space="preserve">PROVINCIA DE  NAIXEMENT....................................... </w:t>
      </w:r>
    </w:p>
    <w:p w14:paraId="2631F7D3" w14:textId="77777777" w:rsidR="009C530D" w:rsidRPr="00BA76F8" w:rsidRDefault="009C530D" w:rsidP="009C530D">
      <w:pPr>
        <w:spacing w:line="276" w:lineRule="auto"/>
        <w:jc w:val="both"/>
        <w:rPr>
          <w:rFonts w:ascii="Arial" w:hAnsi="Arial" w:cs="Arial"/>
          <w:sz w:val="18"/>
          <w:szCs w:val="18"/>
        </w:rPr>
      </w:pPr>
    </w:p>
    <w:p w14:paraId="65FD107F"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 xml:space="preserve">NOM DEL PARE ............................................................. NOM DE LA MARE................................................... </w:t>
      </w:r>
    </w:p>
    <w:p w14:paraId="386ED6D7" w14:textId="77777777" w:rsidR="009C530D" w:rsidRPr="00BA76F8" w:rsidRDefault="009C530D" w:rsidP="009C530D">
      <w:pPr>
        <w:spacing w:line="276" w:lineRule="auto"/>
        <w:jc w:val="both"/>
        <w:rPr>
          <w:rFonts w:ascii="Arial" w:hAnsi="Arial" w:cs="Arial"/>
          <w:sz w:val="18"/>
          <w:szCs w:val="18"/>
        </w:rPr>
      </w:pPr>
    </w:p>
    <w:p w14:paraId="0F34D5DE"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MENOR D’EDAT ......</w:t>
      </w:r>
    </w:p>
    <w:p w14:paraId="78FD5E5E" w14:textId="77777777" w:rsidR="009C530D" w:rsidRPr="00BA76F8" w:rsidRDefault="009C530D" w:rsidP="009C530D">
      <w:pPr>
        <w:spacing w:line="276" w:lineRule="auto"/>
        <w:jc w:val="both"/>
        <w:rPr>
          <w:rFonts w:ascii="Arial" w:hAnsi="Arial" w:cs="Arial"/>
          <w:sz w:val="18"/>
          <w:szCs w:val="18"/>
        </w:rPr>
      </w:pPr>
    </w:p>
    <w:p w14:paraId="2B1A293F" w14:textId="77777777" w:rsidR="009C530D" w:rsidRPr="00BA76F8" w:rsidRDefault="009C530D" w:rsidP="009C530D">
      <w:pPr>
        <w:spacing w:line="276" w:lineRule="auto"/>
        <w:jc w:val="both"/>
        <w:rPr>
          <w:rFonts w:ascii="Arial" w:hAnsi="Arial" w:cs="Arial"/>
          <w:sz w:val="18"/>
          <w:szCs w:val="18"/>
        </w:rPr>
      </w:pPr>
    </w:p>
    <w:p w14:paraId="25AD1B59"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Als efectes de donar compliment al que establert la Llei 26/2015, de 28 de juliol, de modificació del sistema de protecció a la infància i adolescència, i la LLEI 45/2015, de 14 d’octubre de voluntariat, per treballar amb menors, AUTORITZO a l’Administració sol·licitant AGÈNCIA CATALANA DEL PATRIMONI CULTURAL per a que, de conformitat amb l’article 28 de la Llei 39/2015, d’1 d’octubre, de Procediment administratiu comú de les Administracions Públiques, pugui accedir a les dades relatives a la meva persona que consten al Registre Central de Delinqüents Sexuals , mitjançant la Plataforma de Intermediació de Dades del Ministeri d’Hisenda i Funció Pública.</w:t>
      </w:r>
    </w:p>
    <w:p w14:paraId="7CFEE76A" w14:textId="77777777" w:rsidR="009C530D" w:rsidRPr="00BA76F8" w:rsidRDefault="009C530D" w:rsidP="009C530D">
      <w:pPr>
        <w:spacing w:line="276" w:lineRule="auto"/>
        <w:jc w:val="both"/>
        <w:rPr>
          <w:rFonts w:ascii="Arial" w:hAnsi="Arial" w:cs="Arial"/>
          <w:sz w:val="18"/>
          <w:szCs w:val="18"/>
        </w:rPr>
      </w:pPr>
    </w:p>
    <w:p w14:paraId="5A00D5A7" w14:textId="77777777" w:rsidR="009C530D" w:rsidRPr="00BA76F8" w:rsidRDefault="009C530D" w:rsidP="009C530D">
      <w:pPr>
        <w:spacing w:line="276" w:lineRule="auto"/>
        <w:jc w:val="both"/>
        <w:rPr>
          <w:rFonts w:ascii="Arial" w:hAnsi="Arial" w:cs="Arial"/>
          <w:sz w:val="18"/>
          <w:szCs w:val="18"/>
        </w:rPr>
      </w:pPr>
    </w:p>
    <w:p w14:paraId="6D114327" w14:textId="6887E61F"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A ............................. en data ......... de</w:t>
      </w:r>
      <w:r w:rsidR="0079681C">
        <w:rPr>
          <w:rFonts w:ascii="Arial" w:hAnsi="Arial" w:cs="Arial"/>
          <w:sz w:val="18"/>
          <w:szCs w:val="18"/>
        </w:rPr>
        <w:t xml:space="preserve"> ....................... de 2024</w:t>
      </w:r>
    </w:p>
    <w:p w14:paraId="4A4A270E"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 xml:space="preserve"> </w:t>
      </w:r>
    </w:p>
    <w:p w14:paraId="19C90F8B" w14:textId="77777777" w:rsidR="009C530D" w:rsidRPr="00BA76F8" w:rsidRDefault="009C530D" w:rsidP="009C530D">
      <w:pPr>
        <w:spacing w:line="276" w:lineRule="auto"/>
        <w:jc w:val="both"/>
        <w:rPr>
          <w:rFonts w:ascii="Arial" w:hAnsi="Arial" w:cs="Arial"/>
          <w:sz w:val="18"/>
          <w:szCs w:val="18"/>
        </w:rPr>
      </w:pPr>
    </w:p>
    <w:p w14:paraId="5165F799"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Signatura</w:t>
      </w:r>
    </w:p>
    <w:p w14:paraId="4FD899F3" w14:textId="77777777" w:rsidR="009C530D" w:rsidRPr="00BA76F8" w:rsidRDefault="009C530D" w:rsidP="009C530D">
      <w:pPr>
        <w:spacing w:line="276" w:lineRule="auto"/>
        <w:jc w:val="both"/>
        <w:rPr>
          <w:rFonts w:ascii="Arial" w:hAnsi="Arial" w:cs="Arial"/>
          <w:sz w:val="18"/>
          <w:szCs w:val="18"/>
        </w:rPr>
      </w:pPr>
    </w:p>
    <w:p w14:paraId="4396D24C" w14:textId="77777777" w:rsidR="009C530D" w:rsidRPr="00BA76F8" w:rsidRDefault="009C530D" w:rsidP="009C530D">
      <w:pPr>
        <w:spacing w:line="276" w:lineRule="auto"/>
        <w:jc w:val="both"/>
        <w:rPr>
          <w:rFonts w:ascii="Arial" w:hAnsi="Arial" w:cs="Arial"/>
          <w:sz w:val="18"/>
          <w:szCs w:val="18"/>
        </w:rPr>
      </w:pPr>
    </w:p>
    <w:p w14:paraId="0C0E9158" w14:textId="77777777" w:rsidR="009C530D" w:rsidRPr="00BA76F8" w:rsidRDefault="009C530D" w:rsidP="009C530D">
      <w:pPr>
        <w:spacing w:line="276" w:lineRule="auto"/>
        <w:jc w:val="both"/>
        <w:rPr>
          <w:rFonts w:ascii="Arial" w:hAnsi="Arial" w:cs="Arial"/>
          <w:sz w:val="18"/>
          <w:szCs w:val="18"/>
        </w:rPr>
      </w:pPr>
    </w:p>
    <w:p w14:paraId="25EA8761" w14:textId="77777777" w:rsidR="009C530D" w:rsidRPr="00BA76F8" w:rsidRDefault="009C530D" w:rsidP="009C530D">
      <w:pPr>
        <w:spacing w:line="276" w:lineRule="auto"/>
        <w:jc w:val="both"/>
        <w:rPr>
          <w:rFonts w:ascii="Arial" w:hAnsi="Arial" w:cs="Arial"/>
          <w:sz w:val="18"/>
          <w:szCs w:val="18"/>
        </w:rPr>
      </w:pPr>
    </w:p>
    <w:p w14:paraId="315866BC" w14:textId="77777777" w:rsidR="009C530D" w:rsidRPr="00BA76F8" w:rsidRDefault="009C530D" w:rsidP="009C530D">
      <w:pPr>
        <w:spacing w:line="276" w:lineRule="auto"/>
        <w:jc w:val="both"/>
        <w:rPr>
          <w:rFonts w:ascii="Arial" w:hAnsi="Arial" w:cs="Arial"/>
          <w:sz w:val="18"/>
          <w:szCs w:val="18"/>
        </w:rPr>
      </w:pPr>
    </w:p>
    <w:p w14:paraId="276A139D" w14:textId="77777777" w:rsidR="009C530D" w:rsidRPr="00BA76F8" w:rsidRDefault="009C530D" w:rsidP="009C530D">
      <w:pPr>
        <w:spacing w:line="276" w:lineRule="auto"/>
        <w:jc w:val="both"/>
        <w:rPr>
          <w:rFonts w:ascii="Arial" w:hAnsi="Arial" w:cs="Arial"/>
          <w:sz w:val="18"/>
          <w:szCs w:val="18"/>
        </w:rPr>
      </w:pPr>
    </w:p>
    <w:p w14:paraId="2B7F354B" w14:textId="77777777" w:rsidR="009C530D" w:rsidRPr="00BA76F8" w:rsidRDefault="009C530D" w:rsidP="009C530D">
      <w:pPr>
        <w:spacing w:line="276" w:lineRule="auto"/>
        <w:jc w:val="both"/>
        <w:rPr>
          <w:rFonts w:ascii="Arial" w:hAnsi="Arial" w:cs="Arial"/>
          <w:sz w:val="18"/>
          <w:szCs w:val="18"/>
        </w:rPr>
      </w:pPr>
    </w:p>
    <w:p w14:paraId="4A2C4E1F" w14:textId="77777777" w:rsidR="009C530D" w:rsidRPr="00BA76F8" w:rsidRDefault="009C530D" w:rsidP="009C530D">
      <w:pPr>
        <w:spacing w:line="276" w:lineRule="auto"/>
        <w:jc w:val="both"/>
        <w:rPr>
          <w:rFonts w:ascii="Arial" w:hAnsi="Arial" w:cs="Arial"/>
          <w:sz w:val="18"/>
          <w:szCs w:val="18"/>
        </w:rPr>
      </w:pPr>
    </w:p>
    <w:p w14:paraId="20BDC6DE" w14:textId="77777777" w:rsidR="009C530D" w:rsidRPr="00BA76F8" w:rsidRDefault="009C530D" w:rsidP="009C530D">
      <w:pPr>
        <w:spacing w:line="276" w:lineRule="auto"/>
        <w:jc w:val="both"/>
        <w:rPr>
          <w:rFonts w:ascii="Arial" w:hAnsi="Arial" w:cs="Arial"/>
          <w:sz w:val="18"/>
          <w:szCs w:val="18"/>
        </w:rPr>
      </w:pPr>
    </w:p>
    <w:p w14:paraId="2B82F0B1" w14:textId="77777777" w:rsidR="009C530D" w:rsidRPr="00BA76F8" w:rsidRDefault="009C530D" w:rsidP="009C530D">
      <w:pPr>
        <w:spacing w:line="276" w:lineRule="auto"/>
        <w:rPr>
          <w:rFonts w:ascii="Arial" w:hAnsi="Arial" w:cs="Arial"/>
          <w:b/>
          <w:sz w:val="18"/>
          <w:szCs w:val="18"/>
        </w:rPr>
      </w:pPr>
      <w:r w:rsidRPr="00BA76F8">
        <w:rPr>
          <w:rFonts w:ascii="Arial" w:hAnsi="Arial" w:cs="Arial"/>
          <w:b/>
          <w:sz w:val="18"/>
          <w:szCs w:val="18"/>
        </w:rPr>
        <w:br w:type="page"/>
      </w:r>
    </w:p>
    <w:p w14:paraId="59587910" w14:textId="77777777" w:rsidR="009C530D" w:rsidRPr="00BA76F8" w:rsidRDefault="009C530D" w:rsidP="009C530D">
      <w:pPr>
        <w:spacing w:line="276" w:lineRule="auto"/>
        <w:jc w:val="both"/>
        <w:rPr>
          <w:rFonts w:ascii="Arial" w:hAnsi="Arial" w:cs="Arial"/>
          <w:b/>
          <w:sz w:val="18"/>
          <w:szCs w:val="18"/>
        </w:rPr>
      </w:pPr>
      <w:r w:rsidRPr="00BA76F8">
        <w:rPr>
          <w:rFonts w:ascii="Arial" w:hAnsi="Arial" w:cs="Arial"/>
          <w:b/>
          <w:sz w:val="18"/>
          <w:szCs w:val="18"/>
        </w:rPr>
        <w:lastRenderedPageBreak/>
        <w:t>ANNEX 15. INFORMACIÓ BÀSICA SOBRE PROTECCIÓ DE DADES DE CARÀCTER PERSONAL DELS LICITADORS</w:t>
      </w:r>
    </w:p>
    <w:p w14:paraId="32292E95" w14:textId="77777777" w:rsidR="009C530D" w:rsidRPr="00BA76F8" w:rsidRDefault="009C530D" w:rsidP="009C530D">
      <w:pPr>
        <w:spacing w:line="276" w:lineRule="auto"/>
        <w:jc w:val="both"/>
        <w:rPr>
          <w:rFonts w:ascii="Arial" w:hAnsi="Arial" w:cs="Arial"/>
          <w:sz w:val="18"/>
          <w:szCs w:val="18"/>
        </w:rPr>
      </w:pPr>
    </w:p>
    <w:p w14:paraId="70ECE6D0" w14:textId="77777777" w:rsidR="009C530D" w:rsidRPr="00BA76F8" w:rsidRDefault="009C530D" w:rsidP="009C530D">
      <w:pPr>
        <w:spacing w:line="276" w:lineRule="auto"/>
        <w:jc w:val="both"/>
        <w:rPr>
          <w:rFonts w:ascii="Arial" w:hAnsi="Arial" w:cs="Arial"/>
          <w:sz w:val="18"/>
          <w:szCs w:val="18"/>
        </w:rPr>
      </w:pPr>
    </w:p>
    <w:p w14:paraId="4B5FADDA" w14:textId="3EE05DBB"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Denominació de l’activitat de tractament:</w:t>
      </w:r>
      <w:r w:rsidRPr="00BA76F8">
        <w:rPr>
          <w:rFonts w:ascii="Arial" w:hAnsi="Arial" w:cs="Arial"/>
          <w:b/>
          <w:sz w:val="18"/>
          <w:szCs w:val="18"/>
        </w:rPr>
        <w:t xml:space="preserve"> </w:t>
      </w:r>
      <w:r w:rsidR="005F01E0" w:rsidRPr="00F51AB9">
        <w:rPr>
          <w:rFonts w:ascii="Arial" w:hAnsi="Arial" w:cs="Arial"/>
          <w:b/>
          <w:color w:val="000000" w:themeColor="text1"/>
          <w:sz w:val="18"/>
          <w:szCs w:val="18"/>
        </w:rPr>
        <w:t>E</w:t>
      </w:r>
      <w:r w:rsidR="005F01E0" w:rsidRPr="00F51AB9">
        <w:rPr>
          <w:rFonts w:ascii="Arial" w:hAnsi="Arial" w:cs="Arial"/>
          <w:b/>
          <w:bCs/>
          <w:sz w:val="18"/>
          <w:szCs w:val="18"/>
        </w:rPr>
        <w:t>xecució</w:t>
      </w:r>
      <w:r w:rsidR="005F01E0">
        <w:rPr>
          <w:rFonts w:ascii="Arial" w:hAnsi="Arial" w:cs="Arial"/>
          <w:b/>
          <w:bCs/>
          <w:sz w:val="18"/>
          <w:szCs w:val="18"/>
        </w:rPr>
        <w:t xml:space="preserve"> del servei de suport tècnic per a la gestió i realització de la comunicació i difusió del programa anual d’activitats del Museu d’Art de Girona</w:t>
      </w:r>
    </w:p>
    <w:p w14:paraId="309D5A70" w14:textId="77777777" w:rsidR="009C530D" w:rsidRPr="00BA76F8" w:rsidRDefault="009C530D" w:rsidP="009C530D">
      <w:pPr>
        <w:spacing w:line="276" w:lineRule="auto"/>
        <w:jc w:val="both"/>
        <w:rPr>
          <w:rFonts w:ascii="Arial" w:hAnsi="Arial" w:cs="Arial"/>
          <w:sz w:val="18"/>
          <w:szCs w:val="18"/>
        </w:rPr>
      </w:pPr>
    </w:p>
    <w:p w14:paraId="1FA35727" w14:textId="77777777" w:rsidR="009C530D" w:rsidRPr="00BA76F8" w:rsidRDefault="009C530D" w:rsidP="009C530D">
      <w:pPr>
        <w:spacing w:line="276" w:lineRule="auto"/>
        <w:jc w:val="both"/>
        <w:rPr>
          <w:rFonts w:ascii="Arial" w:hAnsi="Arial" w:cs="Arial"/>
          <w:sz w:val="18"/>
          <w:szCs w:val="18"/>
        </w:rPr>
      </w:pPr>
    </w:p>
    <w:p w14:paraId="58532C30"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 xml:space="preserve">Responsable del tractament de les dades personals: Agència Catalana del Patrimoni Cultural. </w:t>
      </w:r>
      <w:hyperlink r:id="rId16" w:history="1">
        <w:r w:rsidRPr="00BA76F8">
          <w:rPr>
            <w:rStyle w:val="Enlla"/>
            <w:rFonts w:ascii="Arial" w:hAnsi="Arial" w:cs="Arial"/>
            <w:sz w:val="18"/>
            <w:szCs w:val="18"/>
          </w:rPr>
          <w:t>agenciapatrimoni@gencat.cat</w:t>
        </w:r>
      </w:hyperlink>
      <w:r w:rsidRPr="00BA76F8">
        <w:rPr>
          <w:rFonts w:ascii="Arial" w:hAnsi="Arial" w:cs="Arial"/>
          <w:sz w:val="18"/>
          <w:szCs w:val="18"/>
        </w:rPr>
        <w:t xml:space="preserve"> </w:t>
      </w:r>
      <w:hyperlink r:id="rId17" w:history="1">
        <w:r w:rsidRPr="00BA76F8">
          <w:rPr>
            <w:rStyle w:val="Enlla"/>
            <w:rFonts w:ascii="Arial" w:hAnsi="Arial" w:cs="Arial"/>
            <w:sz w:val="18"/>
            <w:szCs w:val="18"/>
          </w:rPr>
          <w:t>dpd.acdpc@gencat.cat</w:t>
        </w:r>
      </w:hyperlink>
    </w:p>
    <w:p w14:paraId="09D3100C" w14:textId="77777777" w:rsidR="009C530D" w:rsidRPr="00BA76F8" w:rsidRDefault="009C530D" w:rsidP="009C530D">
      <w:pPr>
        <w:spacing w:line="276" w:lineRule="auto"/>
        <w:jc w:val="both"/>
        <w:rPr>
          <w:rFonts w:ascii="Arial" w:hAnsi="Arial" w:cs="Arial"/>
          <w:sz w:val="18"/>
          <w:szCs w:val="18"/>
        </w:rPr>
      </w:pPr>
    </w:p>
    <w:p w14:paraId="011B5156" w14:textId="77777777" w:rsidR="009C530D" w:rsidRPr="00BA76F8" w:rsidRDefault="009C530D" w:rsidP="009C530D">
      <w:pPr>
        <w:spacing w:line="276" w:lineRule="auto"/>
        <w:jc w:val="both"/>
        <w:rPr>
          <w:rFonts w:ascii="Arial" w:hAnsi="Arial" w:cs="Arial"/>
          <w:sz w:val="18"/>
          <w:szCs w:val="18"/>
        </w:rPr>
      </w:pPr>
    </w:p>
    <w:p w14:paraId="100C13D5"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Finalitat: Contractació administrativa</w:t>
      </w:r>
    </w:p>
    <w:p w14:paraId="3A617FB6" w14:textId="77777777" w:rsidR="009C530D" w:rsidRPr="00BA76F8" w:rsidRDefault="009C530D" w:rsidP="009C530D">
      <w:pPr>
        <w:spacing w:line="276" w:lineRule="auto"/>
        <w:jc w:val="both"/>
        <w:rPr>
          <w:rFonts w:ascii="Arial" w:hAnsi="Arial" w:cs="Arial"/>
          <w:sz w:val="18"/>
          <w:szCs w:val="18"/>
        </w:rPr>
      </w:pPr>
    </w:p>
    <w:p w14:paraId="496D4A56"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 xml:space="preserve">Drets de les persones interessades: podeu sol·licitar l’accés i la rectificació de les vostres dades, així com la supressió o la limitació del tractament quan sigui procedent. També us podeu oposar al tractament d’acord amb la normativa vigent. </w:t>
      </w:r>
    </w:p>
    <w:p w14:paraId="00C9A5E7" w14:textId="77777777" w:rsidR="009C530D" w:rsidRPr="00BA76F8" w:rsidRDefault="009C530D" w:rsidP="009C530D">
      <w:pPr>
        <w:spacing w:line="276" w:lineRule="auto"/>
        <w:jc w:val="both"/>
        <w:rPr>
          <w:rFonts w:ascii="Arial" w:hAnsi="Arial" w:cs="Arial"/>
          <w:sz w:val="18"/>
          <w:szCs w:val="18"/>
        </w:rPr>
      </w:pPr>
    </w:p>
    <w:p w14:paraId="52EE4E88" w14:textId="77777777" w:rsidR="009C530D" w:rsidRPr="00BA76F8" w:rsidRDefault="009C530D" w:rsidP="009C530D">
      <w:pPr>
        <w:spacing w:line="276" w:lineRule="auto"/>
        <w:jc w:val="both"/>
        <w:rPr>
          <w:rFonts w:ascii="Arial" w:hAnsi="Arial" w:cs="Arial"/>
          <w:sz w:val="18"/>
          <w:szCs w:val="18"/>
        </w:rPr>
      </w:pPr>
      <w:r w:rsidRPr="00BA76F8">
        <w:rPr>
          <w:rFonts w:ascii="Arial" w:hAnsi="Arial" w:cs="Arial"/>
          <w:sz w:val="18"/>
          <w:szCs w:val="18"/>
        </w:rPr>
        <w:t xml:space="preserve">Procediment per exercir els vostres drets a </w:t>
      </w:r>
      <w:hyperlink r:id="rId18" w:anchor="bloc6" w:history="1">
        <w:r w:rsidRPr="00BA76F8">
          <w:rPr>
            <w:rStyle w:val="Enlla"/>
            <w:rFonts w:ascii="Arial" w:hAnsi="Arial" w:cs="Arial"/>
            <w:sz w:val="18"/>
            <w:szCs w:val="18"/>
          </w:rPr>
          <w:t>https://cultura.gencat.cat/ca/departament/estructura_i_adreces/organismes/dgpc/accio/agencia_patrimoni/politica_privacitat/index.html#bloc6</w:t>
        </w:r>
      </w:hyperlink>
    </w:p>
    <w:p w14:paraId="1B47996B" w14:textId="77777777" w:rsidR="009C530D" w:rsidRPr="00BA76F8" w:rsidRDefault="009C530D" w:rsidP="009C530D">
      <w:pPr>
        <w:spacing w:line="276" w:lineRule="auto"/>
        <w:jc w:val="both"/>
        <w:rPr>
          <w:rFonts w:ascii="Arial" w:hAnsi="Arial" w:cs="Arial"/>
          <w:sz w:val="18"/>
          <w:szCs w:val="18"/>
        </w:rPr>
      </w:pPr>
    </w:p>
    <w:p w14:paraId="24D54CEE" w14:textId="77777777" w:rsidR="009C530D" w:rsidRPr="00BA76F8" w:rsidRDefault="009C530D" w:rsidP="009C530D">
      <w:pPr>
        <w:spacing w:line="276" w:lineRule="auto"/>
        <w:jc w:val="both"/>
        <w:rPr>
          <w:rFonts w:ascii="Arial" w:hAnsi="Arial" w:cs="Arial"/>
          <w:sz w:val="18"/>
          <w:szCs w:val="18"/>
        </w:rPr>
      </w:pPr>
    </w:p>
    <w:p w14:paraId="25F4FCA3" w14:textId="77777777" w:rsidR="009C530D" w:rsidRPr="00BA76F8" w:rsidRDefault="009C530D" w:rsidP="009C530D">
      <w:pPr>
        <w:spacing w:line="276" w:lineRule="auto"/>
        <w:jc w:val="both"/>
        <w:rPr>
          <w:rFonts w:ascii="Arial" w:hAnsi="Arial" w:cs="Arial"/>
          <w:sz w:val="18"/>
          <w:szCs w:val="18"/>
        </w:rPr>
      </w:pPr>
    </w:p>
    <w:p w14:paraId="428CB934" w14:textId="77777777" w:rsidR="009C530D" w:rsidRPr="00BA76F8" w:rsidRDefault="009C530D" w:rsidP="009C530D">
      <w:pPr>
        <w:spacing w:line="276" w:lineRule="auto"/>
        <w:rPr>
          <w:rFonts w:ascii="Arial" w:hAnsi="Arial" w:cs="Arial"/>
          <w:sz w:val="18"/>
          <w:szCs w:val="18"/>
        </w:rPr>
      </w:pPr>
    </w:p>
    <w:p w14:paraId="2BA9DE60" w14:textId="77777777" w:rsidR="009C530D" w:rsidRPr="00BA76F8" w:rsidRDefault="009C530D"/>
    <w:sectPr w:rsidR="009C530D" w:rsidRPr="00BA76F8" w:rsidSect="0099275F">
      <w:headerReference w:type="default" r:id="rId19"/>
      <w:footerReference w:type="default" r:id="rId20"/>
      <w:pgSz w:w="11900" w:h="16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E57D2" w14:textId="77777777" w:rsidR="00E11D8D" w:rsidRDefault="00E11D8D" w:rsidP="009C530D">
      <w:r>
        <w:separator/>
      </w:r>
    </w:p>
  </w:endnote>
  <w:endnote w:type="continuationSeparator" w:id="0">
    <w:p w14:paraId="5A599317" w14:textId="77777777" w:rsidR="00E11D8D" w:rsidRDefault="00E11D8D" w:rsidP="009C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Helvetic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A7A1B" w14:textId="77777777" w:rsidR="00E11D8D" w:rsidRDefault="00E11D8D" w:rsidP="009C530D">
    <w:pPr>
      <w:pStyle w:val="Peu"/>
      <w:tabs>
        <w:tab w:val="clear" w:pos="4252"/>
        <w:tab w:val="clear" w:pos="8504"/>
        <w:tab w:val="left" w:pos="549"/>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2BCAA" w14:textId="77777777" w:rsidR="00E11D8D" w:rsidRDefault="00E11D8D" w:rsidP="009C530D">
      <w:r>
        <w:separator/>
      </w:r>
    </w:p>
  </w:footnote>
  <w:footnote w:type="continuationSeparator" w:id="0">
    <w:p w14:paraId="01F35CE6" w14:textId="77777777" w:rsidR="00E11D8D" w:rsidRDefault="00E11D8D" w:rsidP="009C530D">
      <w:r>
        <w:continuationSeparator/>
      </w:r>
    </w:p>
  </w:footnote>
  <w:footnote w:id="1">
    <w:p w14:paraId="64473135" w14:textId="77777777" w:rsidR="00E11D8D" w:rsidRDefault="00E11D8D" w:rsidP="002972DF">
      <w:pPr>
        <w:widowControl w:val="0"/>
        <w:spacing w:line="240" w:lineRule="exact"/>
        <w:rPr>
          <w:rFonts w:cs="Arial"/>
          <w:snapToGrid w:val="0"/>
          <w:sz w:val="16"/>
          <w:szCs w:val="16"/>
          <w:lang w:eastAsia="es-ES"/>
        </w:rPr>
      </w:pPr>
      <w:r>
        <w:rPr>
          <w:rStyle w:val="Refernciadenotaapeudepgina"/>
        </w:rPr>
        <w:footnoteRef/>
      </w:r>
      <w:r>
        <w:t xml:space="preserve"> </w:t>
      </w:r>
      <w:r>
        <w:rPr>
          <w:rFonts w:cs="Arial"/>
          <w:snapToGrid w:val="0"/>
          <w:sz w:val="16"/>
          <w:szCs w:val="16"/>
          <w:lang w:eastAsia="es-ES"/>
        </w:rPr>
        <w:t>Tal com estableix l’article 22 d’aquest mateix Reglament, la Comissió posa a disposició del públic, mitjançant un canal segur, la informació relativa a les llistes de confiança de cada Estat membre, on es publiquen els serveis de certificació qualificats a admetre.</w:t>
      </w:r>
    </w:p>
    <w:p w14:paraId="1A37A548" w14:textId="77777777" w:rsidR="00E11D8D" w:rsidRDefault="00E11D8D" w:rsidP="002972DF">
      <w:pPr>
        <w:widowControl w:val="0"/>
        <w:spacing w:line="240" w:lineRule="exact"/>
        <w:rPr>
          <w:rFonts w:cs="Arial"/>
          <w:snapToGrid w:val="0"/>
          <w:sz w:val="16"/>
          <w:szCs w:val="16"/>
          <w:lang w:eastAsia="es-ES"/>
        </w:rPr>
      </w:pPr>
      <w:r>
        <w:rPr>
          <w:rFonts w:cs="Arial"/>
          <w:snapToGrid w:val="0"/>
          <w:sz w:val="16"/>
          <w:szCs w:val="16"/>
          <w:lang w:eastAsia="es-ES"/>
        </w:rPr>
        <w:t xml:space="preserve">Llista:https://ec.europa.eu/information_society/policy/esignature/trusted-list/tl- mp.xmlhttps://ec.europa.eu/information_society/policy/esignature/trusted-list/tl-mp.xml </w:t>
      </w:r>
    </w:p>
    <w:p w14:paraId="63CC8BA1" w14:textId="77777777" w:rsidR="00E11D8D" w:rsidRDefault="00E11D8D" w:rsidP="002972DF">
      <w:pPr>
        <w:pStyle w:val="Textdenotaapeudepgina"/>
      </w:pPr>
      <w:r>
        <w:rPr>
          <w:rFonts w:ascii="Arial" w:hAnsi="Arial" w:cs="Arial"/>
          <w:snapToGrid w:val="0"/>
          <w:sz w:val="16"/>
          <w:szCs w:val="16"/>
        </w:rPr>
        <w:t xml:space="preserve">Eina de consulta: </w:t>
      </w:r>
      <w:hyperlink r:id="rId1" w:history="1">
        <w:r>
          <w:rPr>
            <w:rStyle w:val="Enlla"/>
            <w:rFonts w:cs="Arial"/>
            <w:snapToGrid w:val="0"/>
            <w:sz w:val="16"/>
            <w:szCs w:val="16"/>
          </w:rPr>
          <w:t>http://tlbrowser.tsl.website/tools/</w:t>
        </w:r>
      </w:hyperlink>
      <w:r>
        <w:rPr>
          <w:rFonts w:ascii="Arial" w:hAnsi="Arial" w:cs="Arial"/>
          <w:snapToGrid w:val="0"/>
          <w:sz w:val="16"/>
          <w:szCs w:val="16"/>
        </w:rPr>
        <w:t>)</w:t>
      </w:r>
    </w:p>
  </w:footnote>
  <w:footnote w:id="2">
    <w:p w14:paraId="39157C7A" w14:textId="77777777" w:rsidR="00E11D8D" w:rsidRDefault="00E11D8D" w:rsidP="002972DF">
      <w:pPr>
        <w:pStyle w:val="Textdenotaapeudepgina"/>
        <w:ind w:left="0" w:firstLine="0"/>
      </w:pPr>
      <w:r>
        <w:rPr>
          <w:rStyle w:val="Refernciadenotaapeudepgina"/>
          <w:rFonts w:cs="Arial"/>
        </w:rPr>
        <w:footnoteRef/>
      </w:r>
      <w:r>
        <w:t xml:space="preserve"> </w:t>
      </w:r>
      <w:r>
        <w:rPr>
          <w:rFonts w:ascii="Arial" w:hAnsi="Arial" w:cs="Arial"/>
          <w:sz w:val="16"/>
        </w:rPr>
        <w:t>L’annex XI de la Directiva 2014/24/UE conté els registres professionals i mercantils pertinents i les declaracions i certificats corresponents per a cada Estat membre.</w:t>
      </w:r>
    </w:p>
  </w:footnote>
  <w:footnote w:id="3">
    <w:p w14:paraId="24345E02" w14:textId="77777777" w:rsidR="00E11D8D" w:rsidRPr="00C75D9C" w:rsidRDefault="00E11D8D" w:rsidP="009C530D">
      <w:pPr>
        <w:pStyle w:val="Textdenotaapeudepgina"/>
        <w:ind w:left="0" w:firstLine="0"/>
        <w:rPr>
          <w:sz w:val="18"/>
          <w:szCs w:val="18"/>
        </w:rPr>
      </w:pPr>
      <w:r w:rsidRPr="00C75D9C">
        <w:rPr>
          <w:rStyle w:val="Refernciadenotaapeudepgina"/>
          <w:rFonts w:ascii="Arial" w:hAnsi="Arial" w:cs="Arial"/>
          <w:sz w:val="18"/>
          <w:szCs w:val="18"/>
        </w:rPr>
        <w:footnoteRef/>
      </w:r>
      <w:r w:rsidRPr="00C75D9C">
        <w:rPr>
          <w:rFonts w:ascii="Arial" w:hAnsi="Arial" w:cs="Arial"/>
          <w:sz w:val="18"/>
          <w:szCs w:val="18"/>
        </w:rPr>
        <w:t xml:space="preserve"> </w:t>
      </w:r>
      <w:r w:rsidRPr="00C75D9C">
        <w:rPr>
          <w:rFonts w:ascii="Arial" w:hAnsi="Arial" w:cs="Arial"/>
          <w:sz w:val="18"/>
          <w:szCs w:val="18"/>
          <w:lang w:eastAsia="ca-ES"/>
        </w:rPr>
        <w:t>En cas d’unió temporal d’empreses s’han de fer constar les dades de cadascun dels representants de</w:t>
      </w:r>
      <w:r w:rsidRPr="00C75D9C">
        <w:rPr>
          <w:rFonts w:ascii="Arial" w:hAnsi="Arial"/>
          <w:sz w:val="18"/>
          <w:szCs w:val="18"/>
          <w:lang w:eastAsia="ca-ES"/>
        </w:rPr>
        <w:t xml:space="preserve"> les empreses que la formen.</w:t>
      </w:r>
    </w:p>
  </w:footnote>
  <w:footnote w:id="4">
    <w:p w14:paraId="08073B7C" w14:textId="77777777" w:rsidR="00E11D8D" w:rsidRPr="0055094A" w:rsidRDefault="00E11D8D" w:rsidP="009C530D">
      <w:pPr>
        <w:pStyle w:val="Textdenotaapeudepgina"/>
        <w:rPr>
          <w:rFonts w:ascii="Arial" w:hAnsi="Arial" w:cs="Arial"/>
          <w:sz w:val="18"/>
        </w:rPr>
      </w:pPr>
      <w:r w:rsidRPr="00E5241A">
        <w:rPr>
          <w:rStyle w:val="Refernciadenotaapeudepgina"/>
          <w:rFonts w:ascii="Arial" w:hAnsi="Arial" w:cs="Arial"/>
        </w:rPr>
        <w:footnoteRef/>
      </w:r>
      <w:r>
        <w:t xml:space="preserve"> </w:t>
      </w:r>
      <w:r w:rsidRPr="0055094A">
        <w:rPr>
          <w:rFonts w:ascii="Arial" w:hAnsi="Arial" w:cs="Arial"/>
          <w:sz w:val="18"/>
        </w:rPr>
        <w:t>Repetir la informació per cadascuna de les empreses que formaran la UTE</w:t>
      </w:r>
    </w:p>
    <w:p w14:paraId="1881C5D6" w14:textId="77777777" w:rsidR="00E11D8D" w:rsidRDefault="00E11D8D" w:rsidP="009C530D">
      <w:pPr>
        <w:pStyle w:val="Textdenotaapeudepgina"/>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CD441" w14:textId="77777777" w:rsidR="00E11D8D" w:rsidRPr="000C0305" w:rsidRDefault="00E11D8D" w:rsidP="009C530D">
    <w:pPr>
      <w:pStyle w:val="Capalera"/>
      <w:tabs>
        <w:tab w:val="clear" w:pos="4252"/>
        <w:tab w:val="clear" w:pos="8504"/>
        <w:tab w:val="left" w:pos="6385"/>
      </w:tabs>
      <w:rPr>
        <w:sz w:val="18"/>
        <w:szCs w:val="18"/>
      </w:rPr>
    </w:pPr>
  </w:p>
  <w:p w14:paraId="76476EF1" w14:textId="77777777" w:rsidR="00E11D8D" w:rsidRDefault="00E11D8D" w:rsidP="009C530D">
    <w:pPr>
      <w:pStyle w:val="Capalera"/>
      <w:tabs>
        <w:tab w:val="clear" w:pos="8504"/>
        <w:tab w:val="left" w:pos="6804"/>
      </w:tabs>
      <w:ind w:right="-427"/>
      <w:jc w:val="right"/>
      <w:rPr>
        <w:sz w:val="18"/>
        <w:szCs w:val="18"/>
      </w:rPr>
    </w:pPr>
    <w:r>
      <w:rPr>
        <w:rFonts w:ascii="Arial" w:hAnsi="Arial" w:cs="Arial"/>
        <w:noProof/>
        <w:sz w:val="18"/>
        <w:szCs w:val="18"/>
        <w:lang w:eastAsia="ca-ES"/>
      </w:rPr>
      <w:drawing>
        <wp:anchor distT="0" distB="0" distL="114300" distR="114300" simplePos="0" relativeHeight="251659264" behindDoc="0" locked="0" layoutInCell="1" allowOverlap="1" wp14:anchorId="7B3B6BD9" wp14:editId="31A56C0E">
          <wp:simplePos x="0" y="0"/>
          <wp:positionH relativeFrom="column">
            <wp:posOffset>-574675</wp:posOffset>
          </wp:positionH>
          <wp:positionV relativeFrom="paragraph">
            <wp:posOffset>2540</wp:posOffset>
          </wp:positionV>
          <wp:extent cx="1795780" cy="400050"/>
          <wp:effectExtent l="0" t="0" r="0" b="0"/>
          <wp:wrapSquare wrapText="bothSides"/>
          <wp:docPr id="8" name="Imat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78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0305">
      <w:rPr>
        <w:sz w:val="18"/>
        <w:szCs w:val="18"/>
      </w:rPr>
      <w:tab/>
    </w:r>
  </w:p>
  <w:p w14:paraId="2D780FA2" w14:textId="314B5E27" w:rsidR="00E11D8D" w:rsidRPr="006D72B6" w:rsidRDefault="00E11D8D" w:rsidP="006D72B6">
    <w:pPr>
      <w:pStyle w:val="Capalera"/>
      <w:tabs>
        <w:tab w:val="clear" w:pos="8504"/>
        <w:tab w:val="left" w:pos="1685"/>
        <w:tab w:val="right" w:pos="6822"/>
        <w:tab w:val="left" w:pos="6946"/>
      </w:tabs>
      <w:ind w:right="-427"/>
      <w:jc w:val="right"/>
      <w:rPr>
        <w:rFonts w:ascii="Arial" w:hAnsi="Arial" w:cs="Arial"/>
        <w:sz w:val="16"/>
        <w:szCs w:val="16"/>
      </w:rPr>
    </w:pPr>
    <w:r w:rsidRPr="00B963ED">
      <w:rPr>
        <w:rFonts w:ascii="Arial" w:hAnsi="Arial" w:cs="Arial"/>
        <w:color w:val="7F7F7F"/>
        <w:sz w:val="16"/>
        <w:szCs w:val="16"/>
      </w:rPr>
      <w:t>ACPC-2024-</w:t>
    </w:r>
    <w:r>
      <w:rPr>
        <w:rFonts w:ascii="Arial" w:hAnsi="Arial" w:cs="Arial"/>
        <w:color w:val="7F7F7F"/>
        <w:sz w:val="16"/>
        <w:szCs w:val="16"/>
      </w:rPr>
      <w:t>220</w:t>
    </w:r>
  </w:p>
  <w:p w14:paraId="71FC8BE5" w14:textId="77777777" w:rsidR="00E11D8D" w:rsidRDefault="00E11D8D" w:rsidP="009C530D">
    <w:pPr>
      <w:pStyle w:val="Capalera"/>
      <w:tabs>
        <w:tab w:val="clear" w:pos="8504"/>
        <w:tab w:val="left" w:pos="1685"/>
        <w:tab w:val="right" w:pos="6822"/>
        <w:tab w:val="left" w:pos="6946"/>
      </w:tabs>
      <w:ind w:right="-427"/>
      <w:jc w:val="right"/>
      <w:rPr>
        <w:rFonts w:ascii="Arial" w:hAnsi="Arial" w:cs="Arial"/>
        <w:color w:val="7F7F7F"/>
        <w:sz w:val="16"/>
        <w:szCs w:val="16"/>
      </w:rPr>
    </w:pPr>
    <w:r>
      <w:rPr>
        <w:rFonts w:ascii="Arial" w:hAnsi="Arial" w:cs="Arial"/>
        <w:color w:val="7F7F7F"/>
        <w:sz w:val="16"/>
        <w:szCs w:val="16"/>
      </w:rPr>
      <w:t>Suport a la comunicació del Md’AG</w:t>
    </w:r>
  </w:p>
  <w:p w14:paraId="27A22B5F" w14:textId="77777777" w:rsidR="00E11D8D" w:rsidRPr="005C292B" w:rsidRDefault="00E11D8D" w:rsidP="009C530D">
    <w:pPr>
      <w:pStyle w:val="Capalera"/>
      <w:ind w:left="1416" w:hanging="1134"/>
      <w:jc w:val="right"/>
      <w:rPr>
        <w:rFonts w:ascii="Arial" w:hAnsi="Arial" w:cs="Arial"/>
        <w:sz w:val="16"/>
        <w:szCs w:val="16"/>
      </w:rPr>
    </w:pPr>
    <w:r w:rsidRPr="005C292B">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69A"/>
    <w:multiLevelType w:val="hybridMultilevel"/>
    <w:tmpl w:val="7E18C85C"/>
    <w:lvl w:ilvl="0" w:tplc="EF44AEFE">
      <w:start w:val="1"/>
      <w:numFmt w:val="lowerLetter"/>
      <w:lvlText w:val="%1)"/>
      <w:lvlJc w:val="left"/>
      <w:pPr>
        <w:ind w:left="360" w:hanging="360"/>
      </w:pPr>
      <w:rPr>
        <w:rFonts w:hint="default"/>
        <w:b/>
        <w:i w:val="0"/>
        <w:color w:val="auto"/>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 w15:restartNumberingAfterBreak="0">
    <w:nsid w:val="023A0E33"/>
    <w:multiLevelType w:val="hybridMultilevel"/>
    <w:tmpl w:val="57FE034E"/>
    <w:lvl w:ilvl="0" w:tplc="1BD8B496">
      <w:start w:val="1"/>
      <w:numFmt w:val="lowerLetter"/>
      <w:lvlText w:val="%1)"/>
      <w:lvlJc w:val="left"/>
      <w:pPr>
        <w:ind w:left="360" w:hanging="360"/>
      </w:pPr>
      <w:rPr>
        <w:b w:val="0"/>
        <w:i w:val="0"/>
      </w:rPr>
    </w:lvl>
    <w:lvl w:ilvl="1" w:tplc="04030019">
      <w:start w:val="1"/>
      <w:numFmt w:val="lowerLetter"/>
      <w:lvlText w:val="%2."/>
      <w:lvlJc w:val="left"/>
      <w:pPr>
        <w:ind w:left="1080" w:hanging="360"/>
      </w:pPr>
    </w:lvl>
    <w:lvl w:ilvl="2" w:tplc="0403001B">
      <w:start w:val="1"/>
      <w:numFmt w:val="lowerRoman"/>
      <w:lvlText w:val="%3."/>
      <w:lvlJc w:val="right"/>
      <w:pPr>
        <w:ind w:left="1800" w:hanging="180"/>
      </w:pPr>
    </w:lvl>
    <w:lvl w:ilvl="3" w:tplc="0403000F">
      <w:start w:val="1"/>
      <w:numFmt w:val="decimal"/>
      <w:lvlText w:val="%4."/>
      <w:lvlJc w:val="left"/>
      <w:pPr>
        <w:ind w:left="2520" w:hanging="360"/>
      </w:pPr>
    </w:lvl>
    <w:lvl w:ilvl="4" w:tplc="04030019">
      <w:start w:val="1"/>
      <w:numFmt w:val="lowerLetter"/>
      <w:lvlText w:val="%5."/>
      <w:lvlJc w:val="left"/>
      <w:pPr>
        <w:ind w:left="3240" w:hanging="360"/>
      </w:pPr>
    </w:lvl>
    <w:lvl w:ilvl="5" w:tplc="0403001B">
      <w:start w:val="1"/>
      <w:numFmt w:val="lowerRoman"/>
      <w:lvlText w:val="%6."/>
      <w:lvlJc w:val="right"/>
      <w:pPr>
        <w:ind w:left="3960" w:hanging="180"/>
      </w:pPr>
    </w:lvl>
    <w:lvl w:ilvl="6" w:tplc="0403000F">
      <w:start w:val="1"/>
      <w:numFmt w:val="decimal"/>
      <w:lvlText w:val="%7."/>
      <w:lvlJc w:val="left"/>
      <w:pPr>
        <w:ind w:left="4680" w:hanging="360"/>
      </w:pPr>
    </w:lvl>
    <w:lvl w:ilvl="7" w:tplc="04030019">
      <w:start w:val="1"/>
      <w:numFmt w:val="lowerLetter"/>
      <w:lvlText w:val="%8."/>
      <w:lvlJc w:val="left"/>
      <w:pPr>
        <w:ind w:left="5400" w:hanging="360"/>
      </w:pPr>
    </w:lvl>
    <w:lvl w:ilvl="8" w:tplc="0403001B">
      <w:start w:val="1"/>
      <w:numFmt w:val="lowerRoman"/>
      <w:lvlText w:val="%9."/>
      <w:lvlJc w:val="right"/>
      <w:pPr>
        <w:ind w:left="6120" w:hanging="180"/>
      </w:pPr>
    </w:lvl>
  </w:abstractNum>
  <w:abstractNum w:abstractNumId="2" w15:restartNumberingAfterBreak="0">
    <w:nsid w:val="0B462E2C"/>
    <w:multiLevelType w:val="hybridMultilevel"/>
    <w:tmpl w:val="B2C2611E"/>
    <w:lvl w:ilvl="0" w:tplc="B7745CEE">
      <w:numFmt w:val="bullet"/>
      <w:lvlText w:val="-"/>
      <w:lvlJc w:val="left"/>
      <w:pPr>
        <w:ind w:left="284" w:hanging="284"/>
      </w:pPr>
      <w:rPr>
        <w:rFonts w:ascii="Verdana" w:eastAsia="Times New Roman" w:hAnsi="Verdana" w:cs="Times New Roman" w:hint="default"/>
      </w:rPr>
    </w:lvl>
    <w:lvl w:ilvl="1" w:tplc="04030003">
      <w:start w:val="1"/>
      <w:numFmt w:val="bullet"/>
      <w:lvlText w:val="o"/>
      <w:lvlJc w:val="left"/>
      <w:pPr>
        <w:ind w:left="-3240" w:hanging="360"/>
      </w:pPr>
      <w:rPr>
        <w:rFonts w:ascii="Courier New" w:hAnsi="Courier New" w:cs="Courier New" w:hint="default"/>
      </w:rPr>
    </w:lvl>
    <w:lvl w:ilvl="2" w:tplc="04030005">
      <w:start w:val="1"/>
      <w:numFmt w:val="bullet"/>
      <w:lvlText w:val=""/>
      <w:lvlJc w:val="left"/>
      <w:pPr>
        <w:ind w:left="-2520" w:hanging="360"/>
      </w:pPr>
      <w:rPr>
        <w:rFonts w:ascii="Wingdings" w:hAnsi="Wingdings" w:hint="default"/>
      </w:rPr>
    </w:lvl>
    <w:lvl w:ilvl="3" w:tplc="04030001">
      <w:start w:val="1"/>
      <w:numFmt w:val="bullet"/>
      <w:lvlText w:val=""/>
      <w:lvlJc w:val="left"/>
      <w:pPr>
        <w:ind w:left="-1800" w:hanging="360"/>
      </w:pPr>
      <w:rPr>
        <w:rFonts w:ascii="Symbol" w:hAnsi="Symbol" w:hint="default"/>
      </w:rPr>
    </w:lvl>
    <w:lvl w:ilvl="4" w:tplc="04030003">
      <w:start w:val="1"/>
      <w:numFmt w:val="bullet"/>
      <w:lvlText w:val="o"/>
      <w:lvlJc w:val="left"/>
      <w:pPr>
        <w:ind w:left="-1080" w:hanging="360"/>
      </w:pPr>
      <w:rPr>
        <w:rFonts w:ascii="Courier New" w:hAnsi="Courier New" w:cs="Courier New" w:hint="default"/>
      </w:rPr>
    </w:lvl>
    <w:lvl w:ilvl="5" w:tplc="04030005">
      <w:start w:val="1"/>
      <w:numFmt w:val="bullet"/>
      <w:lvlText w:val=""/>
      <w:lvlJc w:val="left"/>
      <w:pPr>
        <w:ind w:left="-360" w:hanging="360"/>
      </w:pPr>
      <w:rPr>
        <w:rFonts w:ascii="Wingdings" w:hAnsi="Wingdings" w:hint="default"/>
      </w:rPr>
    </w:lvl>
    <w:lvl w:ilvl="6" w:tplc="04030001">
      <w:start w:val="1"/>
      <w:numFmt w:val="bullet"/>
      <w:lvlText w:val=""/>
      <w:lvlJc w:val="left"/>
      <w:pPr>
        <w:ind w:left="360" w:hanging="360"/>
      </w:pPr>
      <w:rPr>
        <w:rFonts w:ascii="Symbol" w:hAnsi="Symbol" w:hint="default"/>
      </w:rPr>
    </w:lvl>
    <w:lvl w:ilvl="7" w:tplc="04030003">
      <w:start w:val="1"/>
      <w:numFmt w:val="bullet"/>
      <w:lvlText w:val="o"/>
      <w:lvlJc w:val="left"/>
      <w:pPr>
        <w:ind w:left="1080" w:hanging="360"/>
      </w:pPr>
      <w:rPr>
        <w:rFonts w:ascii="Courier New" w:hAnsi="Courier New" w:cs="Courier New" w:hint="default"/>
      </w:rPr>
    </w:lvl>
    <w:lvl w:ilvl="8" w:tplc="04030005">
      <w:start w:val="1"/>
      <w:numFmt w:val="bullet"/>
      <w:lvlText w:val=""/>
      <w:lvlJc w:val="left"/>
      <w:pPr>
        <w:ind w:left="1800" w:hanging="360"/>
      </w:pPr>
      <w:rPr>
        <w:rFonts w:ascii="Wingdings" w:hAnsi="Wingdings" w:hint="default"/>
      </w:rPr>
    </w:lvl>
  </w:abstractNum>
  <w:abstractNum w:abstractNumId="3" w15:restartNumberingAfterBreak="0">
    <w:nsid w:val="21027134"/>
    <w:multiLevelType w:val="multilevel"/>
    <w:tmpl w:val="71F6788C"/>
    <w:lvl w:ilvl="0">
      <w:start w:val="1"/>
      <w:numFmt w:val="upperRoman"/>
      <w:pStyle w:val="Ttol2"/>
      <w:lvlText w:val="%1."/>
      <w:lvlJc w:val="right"/>
      <w:pPr>
        <w:tabs>
          <w:tab w:val="num" w:pos="180"/>
        </w:tabs>
        <w:ind w:left="180" w:hanging="180"/>
      </w:pPr>
      <w:rPr>
        <w:rFonts w:hint="default"/>
        <w:sz w:val="28"/>
        <w:szCs w:val="28"/>
      </w:rPr>
    </w:lvl>
    <w:lvl w:ilvl="1">
      <w:start w:val="1"/>
      <w:numFmt w:val="upperRoman"/>
      <w:pStyle w:val="Ttol2"/>
      <w:lvlText w:val="%2."/>
      <w:lvlJc w:val="left"/>
      <w:pPr>
        <w:tabs>
          <w:tab w:val="num" w:pos="576"/>
        </w:tabs>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tol3"/>
      <w:lvlText w:val="%2.%3."/>
      <w:lvlJc w:val="left"/>
      <w:pPr>
        <w:tabs>
          <w:tab w:val="num" w:pos="720"/>
        </w:tabs>
        <w:ind w:left="720" w:hanging="720"/>
      </w:pPr>
      <w:rPr>
        <w:rFonts w:hint="default"/>
      </w:rPr>
    </w:lvl>
    <w:lvl w:ilvl="3">
      <w:numFmt w:val="none"/>
      <w:pStyle w:val="Ttol4"/>
      <w:lvlText w:val=""/>
      <w:lvlJc w:val="left"/>
      <w:pPr>
        <w:tabs>
          <w:tab w:val="num" w:pos="360"/>
        </w:tabs>
      </w:pPr>
    </w:lvl>
    <w:lvl w:ilvl="4">
      <w:numFmt w:val="none"/>
      <w:pStyle w:val="Ttol5"/>
      <w:lvlText w:val=""/>
      <w:lvlJc w:val="left"/>
      <w:pPr>
        <w:tabs>
          <w:tab w:val="num" w:pos="360"/>
        </w:tabs>
      </w:pPr>
    </w:lvl>
    <w:lvl w:ilvl="5">
      <w:numFmt w:val="none"/>
      <w:pStyle w:val="Ttol6"/>
      <w:lvlText w:val=""/>
      <w:lvlJc w:val="left"/>
      <w:pPr>
        <w:tabs>
          <w:tab w:val="num" w:pos="360"/>
        </w:tabs>
      </w:pPr>
    </w:lvl>
    <w:lvl w:ilvl="6">
      <w:numFmt w:val="decimal"/>
      <w:pStyle w:val="Ttol7"/>
      <w:lvlText w:val=""/>
      <w:lvlJc w:val="left"/>
    </w:lvl>
    <w:lvl w:ilvl="7">
      <w:numFmt w:val="decimal"/>
      <w:pStyle w:val="Ttol8"/>
      <w:lvlText w:val=""/>
      <w:lvlJc w:val="left"/>
    </w:lvl>
    <w:lvl w:ilvl="8">
      <w:numFmt w:val="decimal"/>
      <w:pStyle w:val="Ttol9"/>
      <w:lvlText w:val=""/>
      <w:lvlJc w:val="left"/>
    </w:lvl>
  </w:abstractNum>
  <w:abstractNum w:abstractNumId="4" w15:restartNumberingAfterBreak="0">
    <w:nsid w:val="246E3EC3"/>
    <w:multiLevelType w:val="singleLevel"/>
    <w:tmpl w:val="2C1ED860"/>
    <w:lvl w:ilvl="0">
      <w:start w:val="18"/>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27F92A0A"/>
    <w:multiLevelType w:val="hybridMultilevel"/>
    <w:tmpl w:val="ED16F546"/>
    <w:lvl w:ilvl="0" w:tplc="0403000D">
      <w:start w:val="1"/>
      <w:numFmt w:val="bullet"/>
      <w:lvlText w:val=""/>
      <w:lvlJc w:val="left"/>
      <w:pPr>
        <w:ind w:left="644" w:hanging="284"/>
      </w:pPr>
      <w:rPr>
        <w:rFonts w:ascii="Wingdings" w:hAnsi="Wingdings" w:hint="default"/>
        <w:sz w:val="16"/>
      </w:rPr>
    </w:lvl>
    <w:lvl w:ilvl="1" w:tplc="04030003" w:tentative="1">
      <w:start w:val="1"/>
      <w:numFmt w:val="bullet"/>
      <w:lvlText w:val="o"/>
      <w:lvlJc w:val="left"/>
      <w:pPr>
        <w:ind w:left="1233" w:hanging="360"/>
      </w:pPr>
      <w:rPr>
        <w:rFonts w:ascii="Courier New" w:hAnsi="Courier New" w:cs="Courier New" w:hint="default"/>
      </w:rPr>
    </w:lvl>
    <w:lvl w:ilvl="2" w:tplc="04030005" w:tentative="1">
      <w:start w:val="1"/>
      <w:numFmt w:val="bullet"/>
      <w:lvlText w:val=""/>
      <w:lvlJc w:val="left"/>
      <w:pPr>
        <w:ind w:left="1953" w:hanging="360"/>
      </w:pPr>
      <w:rPr>
        <w:rFonts w:ascii="Wingdings" w:hAnsi="Wingdings" w:hint="default"/>
      </w:rPr>
    </w:lvl>
    <w:lvl w:ilvl="3" w:tplc="04030001" w:tentative="1">
      <w:start w:val="1"/>
      <w:numFmt w:val="bullet"/>
      <w:lvlText w:val=""/>
      <w:lvlJc w:val="left"/>
      <w:pPr>
        <w:ind w:left="2673" w:hanging="360"/>
      </w:pPr>
      <w:rPr>
        <w:rFonts w:ascii="Symbol" w:hAnsi="Symbol" w:hint="default"/>
      </w:rPr>
    </w:lvl>
    <w:lvl w:ilvl="4" w:tplc="04030003" w:tentative="1">
      <w:start w:val="1"/>
      <w:numFmt w:val="bullet"/>
      <w:lvlText w:val="o"/>
      <w:lvlJc w:val="left"/>
      <w:pPr>
        <w:ind w:left="3393" w:hanging="360"/>
      </w:pPr>
      <w:rPr>
        <w:rFonts w:ascii="Courier New" w:hAnsi="Courier New" w:cs="Courier New" w:hint="default"/>
      </w:rPr>
    </w:lvl>
    <w:lvl w:ilvl="5" w:tplc="04030005" w:tentative="1">
      <w:start w:val="1"/>
      <w:numFmt w:val="bullet"/>
      <w:lvlText w:val=""/>
      <w:lvlJc w:val="left"/>
      <w:pPr>
        <w:ind w:left="4113" w:hanging="360"/>
      </w:pPr>
      <w:rPr>
        <w:rFonts w:ascii="Wingdings" w:hAnsi="Wingdings" w:hint="default"/>
      </w:rPr>
    </w:lvl>
    <w:lvl w:ilvl="6" w:tplc="04030001" w:tentative="1">
      <w:start w:val="1"/>
      <w:numFmt w:val="bullet"/>
      <w:lvlText w:val=""/>
      <w:lvlJc w:val="left"/>
      <w:pPr>
        <w:ind w:left="4833" w:hanging="360"/>
      </w:pPr>
      <w:rPr>
        <w:rFonts w:ascii="Symbol" w:hAnsi="Symbol" w:hint="default"/>
      </w:rPr>
    </w:lvl>
    <w:lvl w:ilvl="7" w:tplc="04030003" w:tentative="1">
      <w:start w:val="1"/>
      <w:numFmt w:val="bullet"/>
      <w:lvlText w:val="o"/>
      <w:lvlJc w:val="left"/>
      <w:pPr>
        <w:ind w:left="5553" w:hanging="360"/>
      </w:pPr>
      <w:rPr>
        <w:rFonts w:ascii="Courier New" w:hAnsi="Courier New" w:cs="Courier New" w:hint="default"/>
      </w:rPr>
    </w:lvl>
    <w:lvl w:ilvl="8" w:tplc="04030005" w:tentative="1">
      <w:start w:val="1"/>
      <w:numFmt w:val="bullet"/>
      <w:lvlText w:val=""/>
      <w:lvlJc w:val="left"/>
      <w:pPr>
        <w:ind w:left="6273" w:hanging="360"/>
      </w:pPr>
      <w:rPr>
        <w:rFonts w:ascii="Wingdings" w:hAnsi="Wingdings" w:hint="default"/>
      </w:rPr>
    </w:lvl>
  </w:abstractNum>
  <w:abstractNum w:abstractNumId="6" w15:restartNumberingAfterBreak="0">
    <w:nsid w:val="2B6F7B1A"/>
    <w:multiLevelType w:val="hybridMultilevel"/>
    <w:tmpl w:val="DC4E4034"/>
    <w:lvl w:ilvl="0" w:tplc="733E6DDE">
      <w:start w:val="1"/>
      <w:numFmt w:val="decimal"/>
      <w:lvlText w:val="%1."/>
      <w:lvlJc w:val="left"/>
      <w:pPr>
        <w:ind w:left="360" w:hanging="360"/>
      </w:pPr>
      <w:rPr>
        <w:rFonts w:hint="default"/>
        <w:b w:val="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7" w15:restartNumberingAfterBreak="0">
    <w:nsid w:val="2B895FB5"/>
    <w:multiLevelType w:val="hybridMultilevel"/>
    <w:tmpl w:val="70529DB4"/>
    <w:lvl w:ilvl="0" w:tplc="AD5298DA">
      <w:start w:val="1"/>
      <w:numFmt w:val="lowerLetter"/>
      <w:lvlText w:val="%1)"/>
      <w:lvlJc w:val="left"/>
      <w:pPr>
        <w:ind w:left="502" w:hanging="360"/>
      </w:pPr>
      <w:rPr>
        <w:rFonts w:hint="default"/>
      </w:rPr>
    </w:lvl>
    <w:lvl w:ilvl="1" w:tplc="04030019" w:tentative="1">
      <w:start w:val="1"/>
      <w:numFmt w:val="lowerLetter"/>
      <w:lvlText w:val="%2."/>
      <w:lvlJc w:val="left"/>
      <w:pPr>
        <w:ind w:left="1222" w:hanging="360"/>
      </w:pPr>
    </w:lvl>
    <w:lvl w:ilvl="2" w:tplc="0403001B" w:tentative="1">
      <w:start w:val="1"/>
      <w:numFmt w:val="lowerRoman"/>
      <w:lvlText w:val="%3."/>
      <w:lvlJc w:val="right"/>
      <w:pPr>
        <w:ind w:left="1942" w:hanging="180"/>
      </w:pPr>
    </w:lvl>
    <w:lvl w:ilvl="3" w:tplc="0403000F" w:tentative="1">
      <w:start w:val="1"/>
      <w:numFmt w:val="decimal"/>
      <w:lvlText w:val="%4."/>
      <w:lvlJc w:val="left"/>
      <w:pPr>
        <w:ind w:left="2662" w:hanging="360"/>
      </w:pPr>
    </w:lvl>
    <w:lvl w:ilvl="4" w:tplc="04030019" w:tentative="1">
      <w:start w:val="1"/>
      <w:numFmt w:val="lowerLetter"/>
      <w:lvlText w:val="%5."/>
      <w:lvlJc w:val="left"/>
      <w:pPr>
        <w:ind w:left="3382" w:hanging="360"/>
      </w:pPr>
    </w:lvl>
    <w:lvl w:ilvl="5" w:tplc="0403001B" w:tentative="1">
      <w:start w:val="1"/>
      <w:numFmt w:val="lowerRoman"/>
      <w:lvlText w:val="%6."/>
      <w:lvlJc w:val="right"/>
      <w:pPr>
        <w:ind w:left="4102" w:hanging="180"/>
      </w:pPr>
    </w:lvl>
    <w:lvl w:ilvl="6" w:tplc="0403000F" w:tentative="1">
      <w:start w:val="1"/>
      <w:numFmt w:val="decimal"/>
      <w:lvlText w:val="%7."/>
      <w:lvlJc w:val="left"/>
      <w:pPr>
        <w:ind w:left="4822" w:hanging="360"/>
      </w:pPr>
    </w:lvl>
    <w:lvl w:ilvl="7" w:tplc="04030019" w:tentative="1">
      <w:start w:val="1"/>
      <w:numFmt w:val="lowerLetter"/>
      <w:lvlText w:val="%8."/>
      <w:lvlJc w:val="left"/>
      <w:pPr>
        <w:ind w:left="5542" w:hanging="360"/>
      </w:pPr>
    </w:lvl>
    <w:lvl w:ilvl="8" w:tplc="0403001B" w:tentative="1">
      <w:start w:val="1"/>
      <w:numFmt w:val="lowerRoman"/>
      <w:lvlText w:val="%9."/>
      <w:lvlJc w:val="right"/>
      <w:pPr>
        <w:ind w:left="6262" w:hanging="180"/>
      </w:pPr>
    </w:lvl>
  </w:abstractNum>
  <w:abstractNum w:abstractNumId="8" w15:restartNumberingAfterBreak="0">
    <w:nsid w:val="2B9C3CAD"/>
    <w:multiLevelType w:val="hybridMultilevel"/>
    <w:tmpl w:val="59AC85B4"/>
    <w:lvl w:ilvl="0" w:tplc="B2260F08">
      <w:start w:val="1"/>
      <w:numFmt w:val="upperLetter"/>
      <w:lvlText w:val="%1."/>
      <w:lvlJc w:val="left"/>
      <w:pPr>
        <w:ind w:left="360" w:hanging="360"/>
      </w:pPr>
      <w:rPr>
        <w:rFonts w:hint="default"/>
        <w:b/>
        <w:i w:val="0"/>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2BC56BD9"/>
    <w:multiLevelType w:val="singleLevel"/>
    <w:tmpl w:val="5002B286"/>
    <w:lvl w:ilvl="0">
      <w:start w:val="3"/>
      <w:numFmt w:val="bullet"/>
      <w:pStyle w:val="Llista"/>
      <w:lvlText w:val="-"/>
      <w:lvlJc w:val="left"/>
      <w:pPr>
        <w:tabs>
          <w:tab w:val="num" w:pos="360"/>
        </w:tabs>
        <w:ind w:left="340" w:hanging="340"/>
      </w:pPr>
      <w:rPr>
        <w:rFonts w:ascii="Arial" w:hAnsi="Arial" w:hint="default"/>
        <w:sz w:val="22"/>
      </w:rPr>
    </w:lvl>
  </w:abstractNum>
  <w:abstractNum w:abstractNumId="10" w15:restartNumberingAfterBreak="0">
    <w:nsid w:val="2D0F65F2"/>
    <w:multiLevelType w:val="hybridMultilevel"/>
    <w:tmpl w:val="73842126"/>
    <w:lvl w:ilvl="0" w:tplc="14488F6A">
      <w:start w:val="1"/>
      <w:numFmt w:val="lowerLetter"/>
      <w:lvlText w:val="%1)"/>
      <w:lvlJc w:val="left"/>
      <w:pPr>
        <w:tabs>
          <w:tab w:val="num" w:pos="357"/>
        </w:tabs>
        <w:ind w:left="360" w:hanging="360"/>
      </w:pPr>
      <w:rPr>
        <w:rFonts w:hint="default"/>
        <w:strike w:val="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1" w15:restartNumberingAfterBreak="0">
    <w:nsid w:val="31C46D4A"/>
    <w:multiLevelType w:val="hybridMultilevel"/>
    <w:tmpl w:val="47B433B4"/>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2" w15:restartNumberingAfterBreak="0">
    <w:nsid w:val="32314241"/>
    <w:multiLevelType w:val="hybridMultilevel"/>
    <w:tmpl w:val="57FE034E"/>
    <w:lvl w:ilvl="0" w:tplc="1BD8B496">
      <w:start w:val="1"/>
      <w:numFmt w:val="lowerLetter"/>
      <w:lvlText w:val="%1)"/>
      <w:lvlJc w:val="left"/>
      <w:pPr>
        <w:ind w:left="360" w:hanging="360"/>
      </w:pPr>
      <w:rPr>
        <w:b w:val="0"/>
        <w:i w:val="0"/>
      </w:rPr>
    </w:lvl>
    <w:lvl w:ilvl="1" w:tplc="04030019">
      <w:start w:val="1"/>
      <w:numFmt w:val="lowerLetter"/>
      <w:lvlText w:val="%2."/>
      <w:lvlJc w:val="left"/>
      <w:pPr>
        <w:ind w:left="1080" w:hanging="360"/>
      </w:pPr>
    </w:lvl>
    <w:lvl w:ilvl="2" w:tplc="0403001B">
      <w:start w:val="1"/>
      <w:numFmt w:val="lowerRoman"/>
      <w:lvlText w:val="%3."/>
      <w:lvlJc w:val="right"/>
      <w:pPr>
        <w:ind w:left="1800" w:hanging="180"/>
      </w:pPr>
    </w:lvl>
    <w:lvl w:ilvl="3" w:tplc="0403000F">
      <w:start w:val="1"/>
      <w:numFmt w:val="decimal"/>
      <w:lvlText w:val="%4."/>
      <w:lvlJc w:val="left"/>
      <w:pPr>
        <w:ind w:left="2520" w:hanging="360"/>
      </w:pPr>
    </w:lvl>
    <w:lvl w:ilvl="4" w:tplc="04030019">
      <w:start w:val="1"/>
      <w:numFmt w:val="lowerLetter"/>
      <w:lvlText w:val="%5."/>
      <w:lvlJc w:val="left"/>
      <w:pPr>
        <w:ind w:left="3240" w:hanging="360"/>
      </w:pPr>
    </w:lvl>
    <w:lvl w:ilvl="5" w:tplc="0403001B">
      <w:start w:val="1"/>
      <w:numFmt w:val="lowerRoman"/>
      <w:lvlText w:val="%6."/>
      <w:lvlJc w:val="right"/>
      <w:pPr>
        <w:ind w:left="3960" w:hanging="180"/>
      </w:pPr>
    </w:lvl>
    <w:lvl w:ilvl="6" w:tplc="0403000F">
      <w:start w:val="1"/>
      <w:numFmt w:val="decimal"/>
      <w:lvlText w:val="%7."/>
      <w:lvlJc w:val="left"/>
      <w:pPr>
        <w:ind w:left="4680" w:hanging="360"/>
      </w:pPr>
    </w:lvl>
    <w:lvl w:ilvl="7" w:tplc="04030019">
      <w:start w:val="1"/>
      <w:numFmt w:val="lowerLetter"/>
      <w:lvlText w:val="%8."/>
      <w:lvlJc w:val="left"/>
      <w:pPr>
        <w:ind w:left="5400" w:hanging="360"/>
      </w:pPr>
    </w:lvl>
    <w:lvl w:ilvl="8" w:tplc="0403001B">
      <w:start w:val="1"/>
      <w:numFmt w:val="lowerRoman"/>
      <w:lvlText w:val="%9."/>
      <w:lvlJc w:val="right"/>
      <w:pPr>
        <w:ind w:left="6120" w:hanging="180"/>
      </w:pPr>
    </w:lvl>
  </w:abstractNum>
  <w:abstractNum w:abstractNumId="13" w15:restartNumberingAfterBreak="0">
    <w:nsid w:val="33417D00"/>
    <w:multiLevelType w:val="hybridMultilevel"/>
    <w:tmpl w:val="73842126"/>
    <w:lvl w:ilvl="0" w:tplc="14488F6A">
      <w:start w:val="1"/>
      <w:numFmt w:val="lowerLetter"/>
      <w:lvlText w:val="%1)"/>
      <w:lvlJc w:val="left"/>
      <w:pPr>
        <w:tabs>
          <w:tab w:val="num" w:pos="357"/>
        </w:tabs>
        <w:ind w:left="360" w:hanging="360"/>
      </w:pPr>
      <w:rPr>
        <w:rFonts w:hint="default"/>
        <w:strike w:val="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4" w15:restartNumberingAfterBreak="0">
    <w:nsid w:val="34642E57"/>
    <w:multiLevelType w:val="hybridMultilevel"/>
    <w:tmpl w:val="DEBC8F96"/>
    <w:lvl w:ilvl="0" w:tplc="0F42924E">
      <w:start w:val="1"/>
      <w:numFmt w:val="lowerLetter"/>
      <w:lvlText w:val="%1)"/>
      <w:lvlJc w:val="left"/>
      <w:pPr>
        <w:ind w:left="928" w:hanging="360"/>
      </w:pPr>
      <w:rPr>
        <w:rFonts w:hint="default"/>
        <w:i w:val="0"/>
      </w:rPr>
    </w:lvl>
    <w:lvl w:ilvl="1" w:tplc="04030019">
      <w:start w:val="1"/>
      <w:numFmt w:val="lowerLetter"/>
      <w:lvlText w:val="%2."/>
      <w:lvlJc w:val="left"/>
      <w:pPr>
        <w:ind w:left="1648" w:hanging="360"/>
      </w:pPr>
    </w:lvl>
    <w:lvl w:ilvl="2" w:tplc="0403001B" w:tentative="1">
      <w:start w:val="1"/>
      <w:numFmt w:val="lowerRoman"/>
      <w:lvlText w:val="%3."/>
      <w:lvlJc w:val="right"/>
      <w:pPr>
        <w:ind w:left="2368" w:hanging="180"/>
      </w:pPr>
    </w:lvl>
    <w:lvl w:ilvl="3" w:tplc="0403000F" w:tentative="1">
      <w:start w:val="1"/>
      <w:numFmt w:val="decimal"/>
      <w:lvlText w:val="%4."/>
      <w:lvlJc w:val="left"/>
      <w:pPr>
        <w:ind w:left="3088" w:hanging="360"/>
      </w:pPr>
    </w:lvl>
    <w:lvl w:ilvl="4" w:tplc="04030019" w:tentative="1">
      <w:start w:val="1"/>
      <w:numFmt w:val="lowerLetter"/>
      <w:lvlText w:val="%5."/>
      <w:lvlJc w:val="left"/>
      <w:pPr>
        <w:ind w:left="3808" w:hanging="360"/>
      </w:pPr>
    </w:lvl>
    <w:lvl w:ilvl="5" w:tplc="0403001B" w:tentative="1">
      <w:start w:val="1"/>
      <w:numFmt w:val="lowerRoman"/>
      <w:lvlText w:val="%6."/>
      <w:lvlJc w:val="right"/>
      <w:pPr>
        <w:ind w:left="4528" w:hanging="180"/>
      </w:pPr>
    </w:lvl>
    <w:lvl w:ilvl="6" w:tplc="0403000F" w:tentative="1">
      <w:start w:val="1"/>
      <w:numFmt w:val="decimal"/>
      <w:lvlText w:val="%7."/>
      <w:lvlJc w:val="left"/>
      <w:pPr>
        <w:ind w:left="5248" w:hanging="360"/>
      </w:pPr>
    </w:lvl>
    <w:lvl w:ilvl="7" w:tplc="04030019" w:tentative="1">
      <w:start w:val="1"/>
      <w:numFmt w:val="lowerLetter"/>
      <w:lvlText w:val="%8."/>
      <w:lvlJc w:val="left"/>
      <w:pPr>
        <w:ind w:left="5968" w:hanging="360"/>
      </w:pPr>
    </w:lvl>
    <w:lvl w:ilvl="8" w:tplc="0403001B" w:tentative="1">
      <w:start w:val="1"/>
      <w:numFmt w:val="lowerRoman"/>
      <w:lvlText w:val="%9."/>
      <w:lvlJc w:val="right"/>
      <w:pPr>
        <w:ind w:left="6688" w:hanging="180"/>
      </w:pPr>
    </w:lvl>
  </w:abstractNum>
  <w:abstractNum w:abstractNumId="15" w15:restartNumberingAfterBreak="0">
    <w:nsid w:val="37917824"/>
    <w:multiLevelType w:val="hybridMultilevel"/>
    <w:tmpl w:val="57FE034E"/>
    <w:lvl w:ilvl="0" w:tplc="1BD8B496">
      <w:start w:val="1"/>
      <w:numFmt w:val="lowerLetter"/>
      <w:lvlText w:val="%1)"/>
      <w:lvlJc w:val="left"/>
      <w:pPr>
        <w:ind w:left="360" w:hanging="360"/>
      </w:pPr>
      <w:rPr>
        <w:rFonts w:hint="default"/>
        <w:b w:val="0"/>
        <w:i w:val="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6" w15:restartNumberingAfterBreak="0">
    <w:nsid w:val="3D8A1F94"/>
    <w:multiLevelType w:val="hybridMultilevel"/>
    <w:tmpl w:val="4CEA3404"/>
    <w:lvl w:ilvl="0" w:tplc="84345B12">
      <w:start w:val="1"/>
      <w:numFmt w:val="decimal"/>
      <w:lvlText w:val="%1."/>
      <w:lvlJc w:val="left"/>
      <w:pPr>
        <w:ind w:left="502" w:hanging="360"/>
      </w:pPr>
      <w:rPr>
        <w:rFonts w:hint="default"/>
      </w:rPr>
    </w:lvl>
    <w:lvl w:ilvl="1" w:tplc="04030019" w:tentative="1">
      <w:start w:val="1"/>
      <w:numFmt w:val="lowerLetter"/>
      <w:lvlText w:val="%2."/>
      <w:lvlJc w:val="left"/>
      <w:pPr>
        <w:ind w:left="1222" w:hanging="360"/>
      </w:pPr>
    </w:lvl>
    <w:lvl w:ilvl="2" w:tplc="0403001B" w:tentative="1">
      <w:start w:val="1"/>
      <w:numFmt w:val="lowerRoman"/>
      <w:lvlText w:val="%3."/>
      <w:lvlJc w:val="right"/>
      <w:pPr>
        <w:ind w:left="1942" w:hanging="180"/>
      </w:pPr>
    </w:lvl>
    <w:lvl w:ilvl="3" w:tplc="0403000F" w:tentative="1">
      <w:start w:val="1"/>
      <w:numFmt w:val="decimal"/>
      <w:lvlText w:val="%4."/>
      <w:lvlJc w:val="left"/>
      <w:pPr>
        <w:ind w:left="2662" w:hanging="360"/>
      </w:pPr>
    </w:lvl>
    <w:lvl w:ilvl="4" w:tplc="04030019" w:tentative="1">
      <w:start w:val="1"/>
      <w:numFmt w:val="lowerLetter"/>
      <w:lvlText w:val="%5."/>
      <w:lvlJc w:val="left"/>
      <w:pPr>
        <w:ind w:left="3382" w:hanging="360"/>
      </w:pPr>
    </w:lvl>
    <w:lvl w:ilvl="5" w:tplc="0403001B" w:tentative="1">
      <w:start w:val="1"/>
      <w:numFmt w:val="lowerRoman"/>
      <w:lvlText w:val="%6."/>
      <w:lvlJc w:val="right"/>
      <w:pPr>
        <w:ind w:left="4102" w:hanging="180"/>
      </w:pPr>
    </w:lvl>
    <w:lvl w:ilvl="6" w:tplc="0403000F" w:tentative="1">
      <w:start w:val="1"/>
      <w:numFmt w:val="decimal"/>
      <w:lvlText w:val="%7."/>
      <w:lvlJc w:val="left"/>
      <w:pPr>
        <w:ind w:left="4822" w:hanging="360"/>
      </w:pPr>
    </w:lvl>
    <w:lvl w:ilvl="7" w:tplc="04030019" w:tentative="1">
      <w:start w:val="1"/>
      <w:numFmt w:val="lowerLetter"/>
      <w:lvlText w:val="%8."/>
      <w:lvlJc w:val="left"/>
      <w:pPr>
        <w:ind w:left="5542" w:hanging="360"/>
      </w:pPr>
    </w:lvl>
    <w:lvl w:ilvl="8" w:tplc="0403001B" w:tentative="1">
      <w:start w:val="1"/>
      <w:numFmt w:val="lowerRoman"/>
      <w:lvlText w:val="%9."/>
      <w:lvlJc w:val="right"/>
      <w:pPr>
        <w:ind w:left="6262" w:hanging="180"/>
      </w:pPr>
    </w:lvl>
  </w:abstractNum>
  <w:abstractNum w:abstractNumId="17" w15:restartNumberingAfterBreak="0">
    <w:nsid w:val="3D8F52D9"/>
    <w:multiLevelType w:val="hybridMultilevel"/>
    <w:tmpl w:val="BA7A5264"/>
    <w:lvl w:ilvl="0" w:tplc="82A6A670">
      <w:start w:val="2"/>
      <w:numFmt w:val="upperLetter"/>
      <w:lvlText w:val="%1."/>
      <w:lvlJc w:val="left"/>
      <w:pPr>
        <w:ind w:left="786" w:hanging="360"/>
      </w:pPr>
      <w:rPr>
        <w:rFonts w:hint="default"/>
      </w:rPr>
    </w:lvl>
    <w:lvl w:ilvl="1" w:tplc="04030019" w:tentative="1">
      <w:start w:val="1"/>
      <w:numFmt w:val="lowerLetter"/>
      <w:lvlText w:val="%2."/>
      <w:lvlJc w:val="left"/>
      <w:pPr>
        <w:ind w:left="1506" w:hanging="360"/>
      </w:p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18" w15:restartNumberingAfterBreak="0">
    <w:nsid w:val="3E005578"/>
    <w:multiLevelType w:val="hybridMultilevel"/>
    <w:tmpl w:val="DEBC8F96"/>
    <w:lvl w:ilvl="0" w:tplc="0F42924E">
      <w:start w:val="1"/>
      <w:numFmt w:val="lowerLetter"/>
      <w:lvlText w:val="%1)"/>
      <w:lvlJc w:val="left"/>
      <w:pPr>
        <w:ind w:left="360" w:hanging="360"/>
      </w:pPr>
      <w:rPr>
        <w:rFonts w:hint="default"/>
        <w:i w:val="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9" w15:restartNumberingAfterBreak="0">
    <w:nsid w:val="49394BA0"/>
    <w:multiLevelType w:val="hybridMultilevel"/>
    <w:tmpl w:val="92204B5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4BE01081"/>
    <w:multiLevelType w:val="hybridMultilevel"/>
    <w:tmpl w:val="53C8731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4FBC12BF"/>
    <w:multiLevelType w:val="multilevel"/>
    <w:tmpl w:val="099E4FA6"/>
    <w:lvl w:ilvl="0">
      <w:start w:val="1"/>
      <w:numFmt w:val="decimal"/>
      <w:pStyle w:val="Llistanum"/>
      <w:lvlText w:val="%1."/>
      <w:lvlJc w:val="left"/>
      <w:pPr>
        <w:tabs>
          <w:tab w:val="num" w:pos="360"/>
        </w:tabs>
        <w:ind w:left="357" w:hanging="357"/>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50A3801"/>
    <w:multiLevelType w:val="hybridMultilevel"/>
    <w:tmpl w:val="57FE034E"/>
    <w:lvl w:ilvl="0" w:tplc="1BD8B496">
      <w:start w:val="1"/>
      <w:numFmt w:val="lowerLetter"/>
      <w:lvlText w:val="%1)"/>
      <w:lvlJc w:val="left"/>
      <w:pPr>
        <w:ind w:left="360" w:hanging="360"/>
      </w:pPr>
      <w:rPr>
        <w:rFonts w:hint="default"/>
        <w:b w:val="0"/>
        <w:i w:val="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3" w15:restartNumberingAfterBreak="0">
    <w:nsid w:val="5B6F05D8"/>
    <w:multiLevelType w:val="hybridMultilevel"/>
    <w:tmpl w:val="B20E3BB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5D210657"/>
    <w:multiLevelType w:val="hybridMultilevel"/>
    <w:tmpl w:val="DAA6B2FE"/>
    <w:lvl w:ilvl="0" w:tplc="405EA3FE">
      <w:start w:val="1"/>
      <w:numFmt w:val="bullet"/>
      <w:lvlText w:val=""/>
      <w:lvlJc w:val="left"/>
      <w:pPr>
        <w:ind w:left="786" w:hanging="360"/>
      </w:pPr>
      <w:rPr>
        <w:rFonts w:ascii="Symbol" w:hAnsi="Symbol" w:hint="default"/>
        <w:sz w:val="16"/>
      </w:rPr>
    </w:lvl>
    <w:lvl w:ilvl="1" w:tplc="04030003" w:tentative="1">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25" w15:restartNumberingAfterBreak="0">
    <w:nsid w:val="612F1A3C"/>
    <w:multiLevelType w:val="hybridMultilevel"/>
    <w:tmpl w:val="525E3A8C"/>
    <w:lvl w:ilvl="0" w:tplc="BA6A2CAC">
      <w:start w:val="2"/>
      <w:numFmt w:val="bullet"/>
      <w:lvlText w:val="-"/>
      <w:lvlJc w:val="left"/>
      <w:pPr>
        <w:ind w:left="76" w:hanging="360"/>
      </w:pPr>
      <w:rPr>
        <w:rFonts w:ascii="Arial" w:eastAsia="Times New Roman" w:hAnsi="Arial" w:cs="Arial" w:hint="default"/>
      </w:rPr>
    </w:lvl>
    <w:lvl w:ilvl="1" w:tplc="04030003">
      <w:start w:val="1"/>
      <w:numFmt w:val="bullet"/>
      <w:lvlText w:val="o"/>
      <w:lvlJc w:val="left"/>
      <w:pPr>
        <w:ind w:left="796" w:hanging="360"/>
      </w:pPr>
      <w:rPr>
        <w:rFonts w:ascii="Courier New" w:hAnsi="Courier New" w:cs="Courier New" w:hint="default"/>
      </w:rPr>
    </w:lvl>
    <w:lvl w:ilvl="2" w:tplc="04030005">
      <w:start w:val="1"/>
      <w:numFmt w:val="bullet"/>
      <w:lvlText w:val=""/>
      <w:lvlJc w:val="left"/>
      <w:pPr>
        <w:ind w:left="1516" w:hanging="360"/>
      </w:pPr>
      <w:rPr>
        <w:rFonts w:ascii="Wingdings" w:hAnsi="Wingdings" w:hint="default"/>
      </w:rPr>
    </w:lvl>
    <w:lvl w:ilvl="3" w:tplc="04030001">
      <w:start w:val="1"/>
      <w:numFmt w:val="bullet"/>
      <w:lvlText w:val=""/>
      <w:lvlJc w:val="left"/>
      <w:pPr>
        <w:ind w:left="2236" w:hanging="360"/>
      </w:pPr>
      <w:rPr>
        <w:rFonts w:ascii="Symbol" w:hAnsi="Symbol" w:hint="default"/>
      </w:rPr>
    </w:lvl>
    <w:lvl w:ilvl="4" w:tplc="04030003">
      <w:start w:val="1"/>
      <w:numFmt w:val="bullet"/>
      <w:lvlText w:val="o"/>
      <w:lvlJc w:val="left"/>
      <w:pPr>
        <w:ind w:left="2956" w:hanging="360"/>
      </w:pPr>
      <w:rPr>
        <w:rFonts w:ascii="Courier New" w:hAnsi="Courier New" w:cs="Courier New" w:hint="default"/>
      </w:rPr>
    </w:lvl>
    <w:lvl w:ilvl="5" w:tplc="04030005">
      <w:start w:val="1"/>
      <w:numFmt w:val="bullet"/>
      <w:lvlText w:val=""/>
      <w:lvlJc w:val="left"/>
      <w:pPr>
        <w:ind w:left="3676" w:hanging="360"/>
      </w:pPr>
      <w:rPr>
        <w:rFonts w:ascii="Wingdings" w:hAnsi="Wingdings" w:hint="default"/>
      </w:rPr>
    </w:lvl>
    <w:lvl w:ilvl="6" w:tplc="04030001">
      <w:start w:val="1"/>
      <w:numFmt w:val="bullet"/>
      <w:lvlText w:val=""/>
      <w:lvlJc w:val="left"/>
      <w:pPr>
        <w:ind w:left="4396" w:hanging="360"/>
      </w:pPr>
      <w:rPr>
        <w:rFonts w:ascii="Symbol" w:hAnsi="Symbol" w:hint="default"/>
      </w:rPr>
    </w:lvl>
    <w:lvl w:ilvl="7" w:tplc="04030003">
      <w:start w:val="1"/>
      <w:numFmt w:val="bullet"/>
      <w:lvlText w:val="o"/>
      <w:lvlJc w:val="left"/>
      <w:pPr>
        <w:ind w:left="5116" w:hanging="360"/>
      </w:pPr>
      <w:rPr>
        <w:rFonts w:ascii="Courier New" w:hAnsi="Courier New" w:cs="Courier New" w:hint="default"/>
      </w:rPr>
    </w:lvl>
    <w:lvl w:ilvl="8" w:tplc="04030005">
      <w:start w:val="1"/>
      <w:numFmt w:val="bullet"/>
      <w:lvlText w:val=""/>
      <w:lvlJc w:val="left"/>
      <w:pPr>
        <w:ind w:left="5836" w:hanging="360"/>
      </w:pPr>
      <w:rPr>
        <w:rFonts w:ascii="Wingdings" w:hAnsi="Wingdings" w:hint="default"/>
      </w:rPr>
    </w:lvl>
  </w:abstractNum>
  <w:abstractNum w:abstractNumId="26" w15:restartNumberingAfterBreak="0">
    <w:nsid w:val="64D469DB"/>
    <w:multiLevelType w:val="hybridMultilevel"/>
    <w:tmpl w:val="57FE034E"/>
    <w:lvl w:ilvl="0" w:tplc="1BD8B496">
      <w:start w:val="1"/>
      <w:numFmt w:val="lowerLetter"/>
      <w:lvlText w:val="%1)"/>
      <w:lvlJc w:val="left"/>
      <w:pPr>
        <w:ind w:left="360" w:hanging="360"/>
      </w:pPr>
      <w:rPr>
        <w:b w:val="0"/>
        <w:i w:val="0"/>
      </w:rPr>
    </w:lvl>
    <w:lvl w:ilvl="1" w:tplc="04030019">
      <w:start w:val="1"/>
      <w:numFmt w:val="lowerLetter"/>
      <w:lvlText w:val="%2."/>
      <w:lvlJc w:val="left"/>
      <w:pPr>
        <w:ind w:left="1080" w:hanging="360"/>
      </w:pPr>
    </w:lvl>
    <w:lvl w:ilvl="2" w:tplc="0403001B">
      <w:start w:val="1"/>
      <w:numFmt w:val="lowerRoman"/>
      <w:lvlText w:val="%3."/>
      <w:lvlJc w:val="right"/>
      <w:pPr>
        <w:ind w:left="1800" w:hanging="180"/>
      </w:pPr>
    </w:lvl>
    <w:lvl w:ilvl="3" w:tplc="0403000F">
      <w:start w:val="1"/>
      <w:numFmt w:val="decimal"/>
      <w:lvlText w:val="%4."/>
      <w:lvlJc w:val="left"/>
      <w:pPr>
        <w:ind w:left="2520" w:hanging="360"/>
      </w:pPr>
    </w:lvl>
    <w:lvl w:ilvl="4" w:tplc="04030019">
      <w:start w:val="1"/>
      <w:numFmt w:val="lowerLetter"/>
      <w:lvlText w:val="%5."/>
      <w:lvlJc w:val="left"/>
      <w:pPr>
        <w:ind w:left="3240" w:hanging="360"/>
      </w:pPr>
    </w:lvl>
    <w:lvl w:ilvl="5" w:tplc="0403001B">
      <w:start w:val="1"/>
      <w:numFmt w:val="lowerRoman"/>
      <w:lvlText w:val="%6."/>
      <w:lvlJc w:val="right"/>
      <w:pPr>
        <w:ind w:left="3960" w:hanging="180"/>
      </w:pPr>
    </w:lvl>
    <w:lvl w:ilvl="6" w:tplc="0403000F">
      <w:start w:val="1"/>
      <w:numFmt w:val="decimal"/>
      <w:lvlText w:val="%7."/>
      <w:lvlJc w:val="left"/>
      <w:pPr>
        <w:ind w:left="4680" w:hanging="360"/>
      </w:pPr>
    </w:lvl>
    <w:lvl w:ilvl="7" w:tplc="04030019">
      <w:start w:val="1"/>
      <w:numFmt w:val="lowerLetter"/>
      <w:lvlText w:val="%8."/>
      <w:lvlJc w:val="left"/>
      <w:pPr>
        <w:ind w:left="5400" w:hanging="360"/>
      </w:pPr>
    </w:lvl>
    <w:lvl w:ilvl="8" w:tplc="0403001B">
      <w:start w:val="1"/>
      <w:numFmt w:val="lowerRoman"/>
      <w:lvlText w:val="%9."/>
      <w:lvlJc w:val="right"/>
      <w:pPr>
        <w:ind w:left="6120" w:hanging="180"/>
      </w:pPr>
    </w:lvl>
  </w:abstractNum>
  <w:abstractNum w:abstractNumId="27" w15:restartNumberingAfterBreak="0">
    <w:nsid w:val="685A00EB"/>
    <w:multiLevelType w:val="hybridMultilevel"/>
    <w:tmpl w:val="9448F90C"/>
    <w:lvl w:ilvl="0" w:tplc="FA82CF42">
      <w:start w:val="1"/>
      <w:numFmt w:val="upperLetter"/>
      <w:lvlText w:val="%1)"/>
      <w:lvlJc w:val="left"/>
      <w:pPr>
        <w:ind w:left="360" w:hanging="360"/>
      </w:pPr>
      <w:rPr>
        <w:rFonts w:hint="default"/>
        <w:b/>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8" w15:restartNumberingAfterBreak="0">
    <w:nsid w:val="6F9614BC"/>
    <w:multiLevelType w:val="hybridMultilevel"/>
    <w:tmpl w:val="1FFC8ABC"/>
    <w:lvl w:ilvl="0" w:tplc="37C88350">
      <w:start w:val="3"/>
      <w:numFmt w:val="bullet"/>
      <w:lvlText w:val="-"/>
      <w:lvlJc w:val="left"/>
      <w:pPr>
        <w:ind w:left="720" w:hanging="360"/>
      </w:pPr>
      <w:rPr>
        <w:rFonts w:ascii="Arial" w:eastAsiaTheme="minorHAns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76573E5F"/>
    <w:multiLevelType w:val="hybridMultilevel"/>
    <w:tmpl w:val="4180583A"/>
    <w:lvl w:ilvl="0" w:tplc="04030017">
      <w:start w:val="1"/>
      <w:numFmt w:val="lowerLetter"/>
      <w:lvlText w:val="%1)"/>
      <w:lvlJc w:val="left"/>
      <w:pPr>
        <w:ind w:left="360" w:hanging="360"/>
      </w:pPr>
      <w:rPr>
        <w:rFonts w:hint="default"/>
        <w:b w:val="0"/>
      </w:rPr>
    </w:lvl>
    <w:lvl w:ilvl="1" w:tplc="350091A4">
      <w:numFmt w:val="bullet"/>
      <w:lvlText w:val="-"/>
      <w:lvlJc w:val="left"/>
      <w:pPr>
        <w:ind w:left="1080" w:hanging="360"/>
      </w:pPr>
      <w:rPr>
        <w:rFonts w:ascii="Arial" w:eastAsia="Times New Roman" w:hAnsi="Arial" w:cs="Arial"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0" w15:restartNumberingAfterBreak="0">
    <w:nsid w:val="7A9C7AEB"/>
    <w:multiLevelType w:val="hybridMultilevel"/>
    <w:tmpl w:val="B2B20C2A"/>
    <w:lvl w:ilvl="0" w:tplc="FFFFFFFF">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num w:numId="1">
    <w:abstractNumId w:val="8"/>
  </w:num>
  <w:num w:numId="2">
    <w:abstractNumId w:val="9"/>
  </w:num>
  <w:num w:numId="3">
    <w:abstractNumId w:val="21"/>
  </w:num>
  <w:num w:numId="4">
    <w:abstractNumId w:val="30"/>
  </w:num>
  <w:num w:numId="5">
    <w:abstractNumId w:val="29"/>
  </w:num>
  <w:num w:numId="6">
    <w:abstractNumId w:val="5"/>
  </w:num>
  <w:num w:numId="7">
    <w:abstractNumId w:val="6"/>
  </w:num>
  <w:num w:numId="8">
    <w:abstractNumId w:val="23"/>
  </w:num>
  <w:num w:numId="9">
    <w:abstractNumId w:val="3"/>
  </w:num>
  <w:num w:numId="10">
    <w:abstractNumId w:val="24"/>
  </w:num>
  <w:num w:numId="11">
    <w:abstractNumId w:val="4"/>
  </w:num>
  <w:num w:numId="12">
    <w:abstractNumId w:val="27"/>
  </w:num>
  <w:num w:numId="13">
    <w:abstractNumId w:val="20"/>
  </w:num>
  <w:num w:numId="14">
    <w:abstractNumId w:val="19"/>
  </w:num>
  <w:num w:numId="15">
    <w:abstractNumId w:val="28"/>
  </w:num>
  <w:num w:numId="16">
    <w:abstractNumId w:val="7"/>
  </w:num>
  <w:num w:numId="17">
    <w:abstractNumId w:val="11"/>
  </w:num>
  <w:num w:numId="18">
    <w:abstractNumId w:val="16"/>
  </w:num>
  <w:num w:numId="19">
    <w:abstractNumId w:val="17"/>
  </w:num>
  <w:num w:numId="20">
    <w:abstractNumId w:val="25"/>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30D"/>
    <w:rsid w:val="00004077"/>
    <w:rsid w:val="00075D27"/>
    <w:rsid w:val="00086C23"/>
    <w:rsid w:val="00124F62"/>
    <w:rsid w:val="00155CA4"/>
    <w:rsid w:val="001E683D"/>
    <w:rsid w:val="001F02E7"/>
    <w:rsid w:val="001F2539"/>
    <w:rsid w:val="00232EAD"/>
    <w:rsid w:val="002972DF"/>
    <w:rsid w:val="00307850"/>
    <w:rsid w:val="00317BE2"/>
    <w:rsid w:val="00333A70"/>
    <w:rsid w:val="00394D03"/>
    <w:rsid w:val="00397DD7"/>
    <w:rsid w:val="004A34F3"/>
    <w:rsid w:val="00554A0C"/>
    <w:rsid w:val="00563492"/>
    <w:rsid w:val="00565219"/>
    <w:rsid w:val="0057368E"/>
    <w:rsid w:val="005C2FE9"/>
    <w:rsid w:val="005E1174"/>
    <w:rsid w:val="005E2229"/>
    <w:rsid w:val="005F01E0"/>
    <w:rsid w:val="006237E0"/>
    <w:rsid w:val="00671112"/>
    <w:rsid w:val="006D72B6"/>
    <w:rsid w:val="00704F31"/>
    <w:rsid w:val="00715979"/>
    <w:rsid w:val="007851C6"/>
    <w:rsid w:val="0079681C"/>
    <w:rsid w:val="007D7C96"/>
    <w:rsid w:val="00811864"/>
    <w:rsid w:val="008322B9"/>
    <w:rsid w:val="0088556A"/>
    <w:rsid w:val="0088786E"/>
    <w:rsid w:val="008A2BD1"/>
    <w:rsid w:val="008F50D6"/>
    <w:rsid w:val="009265B5"/>
    <w:rsid w:val="0098032E"/>
    <w:rsid w:val="0099275F"/>
    <w:rsid w:val="009A512F"/>
    <w:rsid w:val="009C530D"/>
    <w:rsid w:val="00A641C0"/>
    <w:rsid w:val="00B307B8"/>
    <w:rsid w:val="00B36068"/>
    <w:rsid w:val="00B5529A"/>
    <w:rsid w:val="00B932D0"/>
    <w:rsid w:val="00BA76F8"/>
    <w:rsid w:val="00BC703A"/>
    <w:rsid w:val="00C2245B"/>
    <w:rsid w:val="00C743FD"/>
    <w:rsid w:val="00CB67BB"/>
    <w:rsid w:val="00CD0E5F"/>
    <w:rsid w:val="00D25ACD"/>
    <w:rsid w:val="00D462F0"/>
    <w:rsid w:val="00D622DD"/>
    <w:rsid w:val="00DB6FD0"/>
    <w:rsid w:val="00E11D8D"/>
    <w:rsid w:val="00E30F05"/>
    <w:rsid w:val="00E815F8"/>
    <w:rsid w:val="00F27A26"/>
    <w:rsid w:val="00F51AB9"/>
    <w:rsid w:val="00F56CF9"/>
    <w:rsid w:val="00FD76BB"/>
    <w:rsid w:val="00FD795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6C8C2"/>
  <w15:chartTrackingRefBased/>
  <w15:docId w15:val="{2943B4AE-9DF8-4BA2-9340-FC46D5B1E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30D"/>
    <w:pPr>
      <w:spacing w:after="0" w:line="240" w:lineRule="auto"/>
    </w:pPr>
    <w:rPr>
      <w:sz w:val="24"/>
      <w:szCs w:val="24"/>
    </w:rPr>
  </w:style>
  <w:style w:type="paragraph" w:styleId="Ttol1">
    <w:name w:val="heading 1"/>
    <w:basedOn w:val="Normal"/>
    <w:next w:val="Normal"/>
    <w:link w:val="Ttol1Car"/>
    <w:qFormat/>
    <w:rsid w:val="009C530D"/>
    <w:pPr>
      <w:keepNext/>
      <w:jc w:val="both"/>
      <w:outlineLvl w:val="0"/>
    </w:pPr>
    <w:rPr>
      <w:rFonts w:ascii="Arial" w:eastAsia="Times New Roman" w:hAnsi="Arial" w:cs="Times New Roman"/>
      <w:b/>
      <w:kern w:val="28"/>
      <w:sz w:val="22"/>
      <w:szCs w:val="20"/>
      <w:lang w:eastAsia="ca-ES"/>
    </w:rPr>
  </w:style>
  <w:style w:type="paragraph" w:styleId="Ttol2">
    <w:name w:val="heading 2"/>
    <w:basedOn w:val="Normal"/>
    <w:next w:val="Normal"/>
    <w:link w:val="Ttol2Car"/>
    <w:uiPriority w:val="99"/>
    <w:qFormat/>
    <w:rsid w:val="009C530D"/>
    <w:pPr>
      <w:keepNext/>
      <w:numPr>
        <w:ilvl w:val="1"/>
        <w:numId w:val="9"/>
      </w:numPr>
      <w:tabs>
        <w:tab w:val="clear" w:pos="576"/>
      </w:tabs>
      <w:ind w:left="0" w:firstLine="0"/>
      <w:jc w:val="both"/>
      <w:outlineLvl w:val="1"/>
    </w:pPr>
    <w:rPr>
      <w:rFonts w:ascii="Arial" w:eastAsia="Times New Roman" w:hAnsi="Arial" w:cs="Times New Roman"/>
      <w:b/>
      <w:color w:val="000000"/>
      <w:sz w:val="22"/>
      <w:szCs w:val="20"/>
      <w:lang w:eastAsia="ca-ES"/>
    </w:rPr>
  </w:style>
  <w:style w:type="paragraph" w:styleId="Ttol3">
    <w:name w:val="heading 3"/>
    <w:basedOn w:val="Normal"/>
    <w:next w:val="Normal"/>
    <w:link w:val="Ttol3Car"/>
    <w:uiPriority w:val="99"/>
    <w:qFormat/>
    <w:rsid w:val="009C530D"/>
    <w:pPr>
      <w:keepNext/>
      <w:numPr>
        <w:ilvl w:val="2"/>
        <w:numId w:val="9"/>
      </w:numPr>
      <w:tabs>
        <w:tab w:val="clear" w:pos="720"/>
      </w:tabs>
      <w:ind w:left="357" w:hanging="357"/>
      <w:jc w:val="both"/>
      <w:outlineLvl w:val="2"/>
    </w:pPr>
    <w:rPr>
      <w:rFonts w:ascii="Arial" w:eastAsia="Times New Roman" w:hAnsi="Arial" w:cs="Times New Roman"/>
      <w:b/>
      <w:color w:val="000000"/>
      <w:sz w:val="20"/>
      <w:szCs w:val="20"/>
      <w:lang w:eastAsia="ca-ES"/>
    </w:rPr>
  </w:style>
  <w:style w:type="paragraph" w:styleId="Ttol4">
    <w:name w:val="heading 4"/>
    <w:basedOn w:val="Normal"/>
    <w:next w:val="Normal"/>
    <w:link w:val="Ttol4Car"/>
    <w:uiPriority w:val="99"/>
    <w:qFormat/>
    <w:rsid w:val="009C530D"/>
    <w:pPr>
      <w:keepNext/>
      <w:numPr>
        <w:ilvl w:val="3"/>
        <w:numId w:val="9"/>
      </w:numPr>
      <w:tabs>
        <w:tab w:val="clear" w:pos="360"/>
      </w:tabs>
      <w:spacing w:before="240" w:after="60"/>
      <w:ind w:left="357" w:hanging="357"/>
      <w:jc w:val="both"/>
      <w:outlineLvl w:val="3"/>
    </w:pPr>
    <w:rPr>
      <w:rFonts w:ascii="Times New Roman" w:eastAsia="Times New Roman" w:hAnsi="Times New Roman" w:cs="Times New Roman"/>
      <w:b/>
      <w:bCs/>
      <w:sz w:val="28"/>
      <w:szCs w:val="28"/>
      <w:lang w:eastAsia="ca-ES"/>
    </w:rPr>
  </w:style>
  <w:style w:type="paragraph" w:styleId="Ttol5">
    <w:name w:val="heading 5"/>
    <w:basedOn w:val="Normal"/>
    <w:next w:val="Normal"/>
    <w:link w:val="Ttol5Car"/>
    <w:uiPriority w:val="99"/>
    <w:qFormat/>
    <w:rsid w:val="009C530D"/>
    <w:pPr>
      <w:numPr>
        <w:ilvl w:val="4"/>
        <w:numId w:val="9"/>
      </w:numPr>
      <w:tabs>
        <w:tab w:val="clear" w:pos="360"/>
      </w:tabs>
      <w:spacing w:before="240" w:after="60"/>
      <w:ind w:left="357" w:hanging="357"/>
      <w:jc w:val="both"/>
      <w:outlineLvl w:val="4"/>
    </w:pPr>
    <w:rPr>
      <w:rFonts w:ascii="Times New Roman" w:eastAsia="Times New Roman" w:hAnsi="Times New Roman" w:cs="Times New Roman"/>
      <w:b/>
      <w:bCs/>
      <w:i/>
      <w:iCs/>
      <w:sz w:val="26"/>
      <w:szCs w:val="26"/>
      <w:lang w:eastAsia="ca-ES"/>
    </w:rPr>
  </w:style>
  <w:style w:type="paragraph" w:styleId="Ttol6">
    <w:name w:val="heading 6"/>
    <w:basedOn w:val="Normal"/>
    <w:next w:val="Normal"/>
    <w:link w:val="Ttol6Car"/>
    <w:uiPriority w:val="99"/>
    <w:qFormat/>
    <w:rsid w:val="009C530D"/>
    <w:pPr>
      <w:numPr>
        <w:ilvl w:val="5"/>
        <w:numId w:val="9"/>
      </w:numPr>
      <w:tabs>
        <w:tab w:val="clear" w:pos="360"/>
      </w:tabs>
      <w:spacing w:before="240" w:after="60"/>
      <w:ind w:left="357" w:hanging="357"/>
      <w:jc w:val="both"/>
      <w:outlineLvl w:val="5"/>
    </w:pPr>
    <w:rPr>
      <w:rFonts w:ascii="Times New Roman" w:eastAsia="Times New Roman" w:hAnsi="Times New Roman" w:cs="Times New Roman"/>
      <w:b/>
      <w:bCs/>
      <w:sz w:val="22"/>
      <w:szCs w:val="22"/>
      <w:lang w:eastAsia="ca-ES"/>
    </w:rPr>
  </w:style>
  <w:style w:type="paragraph" w:styleId="Ttol7">
    <w:name w:val="heading 7"/>
    <w:basedOn w:val="Normal"/>
    <w:next w:val="Normal"/>
    <w:link w:val="Ttol7Car"/>
    <w:uiPriority w:val="99"/>
    <w:qFormat/>
    <w:rsid w:val="009C530D"/>
    <w:pPr>
      <w:numPr>
        <w:ilvl w:val="6"/>
        <w:numId w:val="9"/>
      </w:numPr>
      <w:spacing w:before="240" w:after="60"/>
      <w:ind w:left="357" w:hanging="357"/>
      <w:jc w:val="both"/>
      <w:outlineLvl w:val="6"/>
    </w:pPr>
    <w:rPr>
      <w:rFonts w:ascii="Times New Roman" w:eastAsia="Times New Roman" w:hAnsi="Times New Roman" w:cs="Times New Roman"/>
      <w:lang w:eastAsia="ca-ES"/>
    </w:rPr>
  </w:style>
  <w:style w:type="paragraph" w:styleId="Ttol8">
    <w:name w:val="heading 8"/>
    <w:basedOn w:val="Normal"/>
    <w:next w:val="Normal"/>
    <w:link w:val="Ttol8Car"/>
    <w:uiPriority w:val="99"/>
    <w:qFormat/>
    <w:rsid w:val="009C530D"/>
    <w:pPr>
      <w:numPr>
        <w:ilvl w:val="7"/>
        <w:numId w:val="9"/>
      </w:numPr>
      <w:spacing w:before="240" w:after="60"/>
      <w:ind w:left="357" w:hanging="357"/>
      <w:jc w:val="both"/>
      <w:outlineLvl w:val="7"/>
    </w:pPr>
    <w:rPr>
      <w:rFonts w:ascii="Times New Roman" w:eastAsia="Times New Roman" w:hAnsi="Times New Roman" w:cs="Times New Roman"/>
      <w:i/>
      <w:iCs/>
      <w:lang w:eastAsia="ca-ES"/>
    </w:rPr>
  </w:style>
  <w:style w:type="paragraph" w:styleId="Ttol9">
    <w:name w:val="heading 9"/>
    <w:basedOn w:val="Normal"/>
    <w:next w:val="Normal"/>
    <w:link w:val="Ttol9Car"/>
    <w:uiPriority w:val="99"/>
    <w:qFormat/>
    <w:rsid w:val="009C530D"/>
    <w:pPr>
      <w:numPr>
        <w:ilvl w:val="8"/>
        <w:numId w:val="9"/>
      </w:numPr>
      <w:spacing w:before="240" w:after="60"/>
      <w:ind w:left="357" w:hanging="357"/>
      <w:jc w:val="both"/>
      <w:outlineLvl w:val="8"/>
    </w:pPr>
    <w:rPr>
      <w:rFonts w:ascii="Arial" w:eastAsia="Times New Roman" w:hAnsi="Arial" w:cs="Arial"/>
      <w:sz w:val="22"/>
      <w:szCs w:val="22"/>
      <w:lang w:eastAsia="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9C530D"/>
    <w:rPr>
      <w:rFonts w:ascii="Arial" w:eastAsia="Times New Roman" w:hAnsi="Arial" w:cs="Times New Roman"/>
      <w:b/>
      <w:kern w:val="28"/>
      <w:szCs w:val="20"/>
      <w:lang w:eastAsia="ca-ES"/>
    </w:rPr>
  </w:style>
  <w:style w:type="character" w:customStyle="1" w:styleId="Ttol2Car">
    <w:name w:val="Títol 2 Car"/>
    <w:basedOn w:val="Tipusdelletraperdefectedelpargraf"/>
    <w:link w:val="Ttol2"/>
    <w:uiPriority w:val="99"/>
    <w:rsid w:val="009C530D"/>
    <w:rPr>
      <w:rFonts w:ascii="Arial" w:eastAsia="Times New Roman" w:hAnsi="Arial" w:cs="Times New Roman"/>
      <w:b/>
      <w:color w:val="000000"/>
      <w:szCs w:val="20"/>
      <w:lang w:eastAsia="ca-ES"/>
    </w:rPr>
  </w:style>
  <w:style w:type="character" w:customStyle="1" w:styleId="Ttol3Car">
    <w:name w:val="Títol 3 Car"/>
    <w:basedOn w:val="Tipusdelletraperdefectedelpargraf"/>
    <w:link w:val="Ttol3"/>
    <w:uiPriority w:val="99"/>
    <w:rsid w:val="009C530D"/>
    <w:rPr>
      <w:rFonts w:ascii="Arial" w:eastAsia="Times New Roman" w:hAnsi="Arial" w:cs="Times New Roman"/>
      <w:b/>
      <w:color w:val="000000"/>
      <w:sz w:val="20"/>
      <w:szCs w:val="20"/>
      <w:lang w:eastAsia="ca-ES"/>
    </w:rPr>
  </w:style>
  <w:style w:type="character" w:customStyle="1" w:styleId="Ttol4Car">
    <w:name w:val="Títol 4 Car"/>
    <w:basedOn w:val="Tipusdelletraperdefectedelpargraf"/>
    <w:link w:val="Ttol4"/>
    <w:uiPriority w:val="99"/>
    <w:rsid w:val="009C530D"/>
    <w:rPr>
      <w:rFonts w:ascii="Times New Roman" w:eastAsia="Times New Roman" w:hAnsi="Times New Roman" w:cs="Times New Roman"/>
      <w:b/>
      <w:bCs/>
      <w:sz w:val="28"/>
      <w:szCs w:val="28"/>
      <w:lang w:eastAsia="ca-ES"/>
    </w:rPr>
  </w:style>
  <w:style w:type="character" w:customStyle="1" w:styleId="Ttol5Car">
    <w:name w:val="Títol 5 Car"/>
    <w:basedOn w:val="Tipusdelletraperdefectedelpargraf"/>
    <w:link w:val="Ttol5"/>
    <w:uiPriority w:val="99"/>
    <w:rsid w:val="009C530D"/>
    <w:rPr>
      <w:rFonts w:ascii="Times New Roman" w:eastAsia="Times New Roman" w:hAnsi="Times New Roman" w:cs="Times New Roman"/>
      <w:b/>
      <w:bCs/>
      <w:i/>
      <w:iCs/>
      <w:sz w:val="26"/>
      <w:szCs w:val="26"/>
      <w:lang w:eastAsia="ca-ES"/>
    </w:rPr>
  </w:style>
  <w:style w:type="character" w:customStyle="1" w:styleId="Ttol6Car">
    <w:name w:val="Títol 6 Car"/>
    <w:basedOn w:val="Tipusdelletraperdefectedelpargraf"/>
    <w:link w:val="Ttol6"/>
    <w:uiPriority w:val="99"/>
    <w:rsid w:val="009C530D"/>
    <w:rPr>
      <w:rFonts w:ascii="Times New Roman" w:eastAsia="Times New Roman" w:hAnsi="Times New Roman" w:cs="Times New Roman"/>
      <w:b/>
      <w:bCs/>
      <w:lang w:eastAsia="ca-ES"/>
    </w:rPr>
  </w:style>
  <w:style w:type="character" w:customStyle="1" w:styleId="Ttol7Car">
    <w:name w:val="Títol 7 Car"/>
    <w:basedOn w:val="Tipusdelletraperdefectedelpargraf"/>
    <w:link w:val="Ttol7"/>
    <w:uiPriority w:val="99"/>
    <w:rsid w:val="009C530D"/>
    <w:rPr>
      <w:rFonts w:ascii="Times New Roman" w:eastAsia="Times New Roman" w:hAnsi="Times New Roman" w:cs="Times New Roman"/>
      <w:sz w:val="24"/>
      <w:szCs w:val="24"/>
      <w:lang w:eastAsia="ca-ES"/>
    </w:rPr>
  </w:style>
  <w:style w:type="character" w:customStyle="1" w:styleId="Ttol8Car">
    <w:name w:val="Títol 8 Car"/>
    <w:basedOn w:val="Tipusdelletraperdefectedelpargraf"/>
    <w:link w:val="Ttol8"/>
    <w:uiPriority w:val="99"/>
    <w:rsid w:val="009C530D"/>
    <w:rPr>
      <w:rFonts w:ascii="Times New Roman" w:eastAsia="Times New Roman" w:hAnsi="Times New Roman" w:cs="Times New Roman"/>
      <w:i/>
      <w:iCs/>
      <w:sz w:val="24"/>
      <w:szCs w:val="24"/>
      <w:lang w:eastAsia="ca-ES"/>
    </w:rPr>
  </w:style>
  <w:style w:type="character" w:customStyle="1" w:styleId="Ttol9Car">
    <w:name w:val="Títol 9 Car"/>
    <w:basedOn w:val="Tipusdelletraperdefectedelpargraf"/>
    <w:link w:val="Ttol9"/>
    <w:uiPriority w:val="99"/>
    <w:rsid w:val="009C530D"/>
    <w:rPr>
      <w:rFonts w:ascii="Arial" w:eastAsia="Times New Roman" w:hAnsi="Arial" w:cs="Arial"/>
      <w:lang w:eastAsia="ca-ES"/>
    </w:rPr>
  </w:style>
  <w:style w:type="paragraph" w:styleId="Capalera">
    <w:name w:val="header"/>
    <w:aliases w:val="ho,header odd,INDEX- PLEC"/>
    <w:basedOn w:val="Normal"/>
    <w:link w:val="CapaleraCar"/>
    <w:uiPriority w:val="99"/>
    <w:unhideWhenUsed/>
    <w:rsid w:val="009C530D"/>
    <w:pPr>
      <w:tabs>
        <w:tab w:val="center" w:pos="4252"/>
        <w:tab w:val="right" w:pos="8504"/>
      </w:tabs>
    </w:pPr>
  </w:style>
  <w:style w:type="character" w:customStyle="1" w:styleId="CapaleraCar">
    <w:name w:val="Capçalera Car"/>
    <w:aliases w:val="ho Car,header odd Car,INDEX- PLEC Car"/>
    <w:basedOn w:val="Tipusdelletraperdefectedelpargraf"/>
    <w:link w:val="Capalera"/>
    <w:uiPriority w:val="99"/>
    <w:rsid w:val="009C530D"/>
    <w:rPr>
      <w:sz w:val="24"/>
      <w:szCs w:val="24"/>
    </w:rPr>
  </w:style>
  <w:style w:type="paragraph" w:styleId="Peu">
    <w:name w:val="footer"/>
    <w:basedOn w:val="Normal"/>
    <w:link w:val="PeuCar"/>
    <w:uiPriority w:val="99"/>
    <w:unhideWhenUsed/>
    <w:rsid w:val="009C530D"/>
    <w:pPr>
      <w:tabs>
        <w:tab w:val="center" w:pos="4252"/>
        <w:tab w:val="right" w:pos="8504"/>
      </w:tabs>
    </w:pPr>
  </w:style>
  <w:style w:type="character" w:customStyle="1" w:styleId="PeuCar">
    <w:name w:val="Peu Car"/>
    <w:basedOn w:val="Tipusdelletraperdefectedelpargraf"/>
    <w:link w:val="Peu"/>
    <w:uiPriority w:val="99"/>
    <w:rsid w:val="009C530D"/>
    <w:rPr>
      <w:sz w:val="24"/>
      <w:szCs w:val="24"/>
    </w:rPr>
  </w:style>
  <w:style w:type="paragraph" w:styleId="NormalWeb">
    <w:name w:val="Normal (Web)"/>
    <w:basedOn w:val="Normal"/>
    <w:uiPriority w:val="99"/>
    <w:unhideWhenUsed/>
    <w:rsid w:val="009C530D"/>
    <w:pPr>
      <w:spacing w:before="100" w:beforeAutospacing="1" w:after="100" w:afterAutospacing="1"/>
    </w:pPr>
    <w:rPr>
      <w:rFonts w:ascii="Times New Roman" w:eastAsia="Times New Roman" w:hAnsi="Times New Roman" w:cs="Times New Roman"/>
      <w:lang w:eastAsia="es-ES_tradnl"/>
    </w:rPr>
  </w:style>
  <w:style w:type="character" w:styleId="Enlla">
    <w:name w:val="Hyperlink"/>
    <w:aliases w:val="Hipervincle"/>
    <w:uiPriority w:val="99"/>
    <w:rsid w:val="009C530D"/>
    <w:rPr>
      <w:color w:val="0000FF"/>
      <w:u w:val="single"/>
    </w:rPr>
  </w:style>
  <w:style w:type="paragraph" w:styleId="Pargrafdellista">
    <w:name w:val="List Paragraph"/>
    <w:basedOn w:val="Normal"/>
    <w:uiPriority w:val="99"/>
    <w:qFormat/>
    <w:rsid w:val="009C530D"/>
    <w:pPr>
      <w:ind w:left="720" w:hanging="357"/>
      <w:contextualSpacing/>
      <w:jc w:val="both"/>
    </w:pPr>
    <w:rPr>
      <w:rFonts w:ascii="Arial" w:eastAsia="Calibri" w:hAnsi="Arial" w:cs="Times New Roman"/>
      <w:sz w:val="22"/>
      <w:szCs w:val="22"/>
    </w:rPr>
  </w:style>
  <w:style w:type="table" w:styleId="Taulaambquadrcula">
    <w:name w:val="Table Grid"/>
    <w:basedOn w:val="Taulanormal"/>
    <w:rsid w:val="009C530D"/>
    <w:pPr>
      <w:spacing w:after="0" w:line="240" w:lineRule="auto"/>
    </w:pPr>
    <w:rPr>
      <w:rFonts w:ascii="Times New Roman" w:eastAsia="Times New Roman" w:hAnsi="Times New Roman" w:cs="Times New Roman"/>
      <w:sz w:val="20"/>
      <w:szCs w:val="20"/>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decomentari">
    <w:name w:val="annotation reference"/>
    <w:basedOn w:val="Tipusdelletraperdefectedelpargraf"/>
    <w:uiPriority w:val="99"/>
    <w:rsid w:val="009C530D"/>
    <w:rPr>
      <w:sz w:val="16"/>
    </w:rPr>
  </w:style>
  <w:style w:type="paragraph" w:styleId="Textdecomentari">
    <w:name w:val="annotation text"/>
    <w:basedOn w:val="Normal"/>
    <w:link w:val="TextdecomentariCar"/>
    <w:uiPriority w:val="99"/>
    <w:rsid w:val="009C530D"/>
    <w:rPr>
      <w:rFonts w:ascii="Helvetica*" w:eastAsia="Times New Roman" w:hAnsi="Helvetica*" w:cs="Times New Roman"/>
      <w:sz w:val="20"/>
      <w:szCs w:val="20"/>
      <w:lang w:eastAsia="es-ES"/>
    </w:rPr>
  </w:style>
  <w:style w:type="character" w:customStyle="1" w:styleId="TextdecomentariCar">
    <w:name w:val="Text de comentari Car"/>
    <w:basedOn w:val="Tipusdelletraperdefectedelpargraf"/>
    <w:link w:val="Textdecomentari"/>
    <w:uiPriority w:val="99"/>
    <w:rsid w:val="009C530D"/>
    <w:rPr>
      <w:rFonts w:ascii="Helvetica*" w:eastAsia="Times New Roman" w:hAnsi="Helvetica*" w:cs="Times New Roman"/>
      <w:sz w:val="20"/>
      <w:szCs w:val="20"/>
      <w:lang w:eastAsia="es-ES"/>
    </w:rPr>
  </w:style>
  <w:style w:type="paragraph" w:styleId="Textdebloc">
    <w:name w:val="Block Text"/>
    <w:basedOn w:val="Normal"/>
    <w:uiPriority w:val="99"/>
    <w:rsid w:val="009C530D"/>
    <w:pPr>
      <w:widowControl w:val="0"/>
      <w:tabs>
        <w:tab w:val="left" w:pos="2040"/>
      </w:tabs>
      <w:ind w:left="567" w:right="253"/>
      <w:jc w:val="both"/>
    </w:pPr>
    <w:rPr>
      <w:rFonts w:ascii="Arial" w:eastAsia="Times New Roman" w:hAnsi="Arial" w:cs="Times New Roman"/>
      <w:snapToGrid w:val="0"/>
      <w:sz w:val="22"/>
      <w:szCs w:val="20"/>
      <w:lang w:eastAsia="es-ES"/>
    </w:rPr>
  </w:style>
  <w:style w:type="paragraph" w:styleId="Textdeglobus">
    <w:name w:val="Balloon Text"/>
    <w:basedOn w:val="Normal"/>
    <w:link w:val="TextdeglobusCar"/>
    <w:uiPriority w:val="99"/>
    <w:rsid w:val="009C530D"/>
    <w:rPr>
      <w:rFonts w:ascii="Tahoma" w:eastAsia="Times New Roman" w:hAnsi="Tahoma" w:cs="Tahoma"/>
      <w:sz w:val="16"/>
      <w:szCs w:val="16"/>
      <w:lang w:eastAsia="ca-ES"/>
    </w:rPr>
  </w:style>
  <w:style w:type="character" w:customStyle="1" w:styleId="TextdeglobusCar">
    <w:name w:val="Text de globus Car"/>
    <w:basedOn w:val="Tipusdelletraperdefectedelpargraf"/>
    <w:link w:val="Textdeglobus"/>
    <w:uiPriority w:val="99"/>
    <w:rsid w:val="009C530D"/>
    <w:rPr>
      <w:rFonts w:ascii="Tahoma" w:eastAsia="Times New Roman" w:hAnsi="Tahoma" w:cs="Tahoma"/>
      <w:sz w:val="16"/>
      <w:szCs w:val="16"/>
      <w:lang w:eastAsia="ca-ES"/>
    </w:rPr>
  </w:style>
  <w:style w:type="paragraph" w:styleId="Textindependent">
    <w:name w:val="Body Text"/>
    <w:basedOn w:val="Normal"/>
    <w:link w:val="TextindependentCar"/>
    <w:uiPriority w:val="99"/>
    <w:rsid w:val="009C530D"/>
    <w:pPr>
      <w:widowControl w:val="0"/>
      <w:tabs>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jc w:val="both"/>
    </w:pPr>
    <w:rPr>
      <w:rFonts w:ascii="Arial" w:eastAsia="Times New Roman" w:hAnsi="Arial" w:cs="Times New Roman"/>
      <w:snapToGrid w:val="0"/>
      <w:sz w:val="20"/>
      <w:szCs w:val="20"/>
      <w:lang w:eastAsia="es-ES"/>
    </w:rPr>
  </w:style>
  <w:style w:type="character" w:customStyle="1" w:styleId="TextindependentCar">
    <w:name w:val="Text independent Car"/>
    <w:basedOn w:val="Tipusdelletraperdefectedelpargraf"/>
    <w:link w:val="Textindependent"/>
    <w:uiPriority w:val="99"/>
    <w:rsid w:val="009C530D"/>
    <w:rPr>
      <w:rFonts w:ascii="Arial" w:eastAsia="Times New Roman" w:hAnsi="Arial" w:cs="Times New Roman"/>
      <w:snapToGrid w:val="0"/>
      <w:sz w:val="20"/>
      <w:szCs w:val="20"/>
      <w:lang w:eastAsia="es-ES"/>
    </w:rPr>
  </w:style>
  <w:style w:type="paragraph" w:styleId="Textindependent2">
    <w:name w:val="Body Text 2"/>
    <w:basedOn w:val="Normal"/>
    <w:link w:val="Textindependent2Car"/>
    <w:uiPriority w:val="99"/>
    <w:rsid w:val="009C530D"/>
    <w:pPr>
      <w:spacing w:after="120" w:line="480" w:lineRule="auto"/>
    </w:pPr>
    <w:rPr>
      <w:rFonts w:ascii="Arial" w:eastAsia="Times New Roman" w:hAnsi="Arial" w:cs="Times New Roman"/>
      <w:szCs w:val="20"/>
      <w:lang w:eastAsia="ca-ES"/>
    </w:rPr>
  </w:style>
  <w:style w:type="character" w:customStyle="1" w:styleId="Textindependent2Car">
    <w:name w:val="Text independent 2 Car"/>
    <w:basedOn w:val="Tipusdelletraperdefectedelpargraf"/>
    <w:link w:val="Textindependent2"/>
    <w:uiPriority w:val="99"/>
    <w:rsid w:val="009C530D"/>
    <w:rPr>
      <w:rFonts w:ascii="Arial" w:eastAsia="Times New Roman" w:hAnsi="Arial" w:cs="Times New Roman"/>
      <w:sz w:val="24"/>
      <w:szCs w:val="20"/>
      <w:lang w:eastAsia="ca-ES"/>
    </w:rPr>
  </w:style>
  <w:style w:type="numbering" w:customStyle="1" w:styleId="Sensellista1">
    <w:name w:val="Sense llista1"/>
    <w:next w:val="Sensellista"/>
    <w:semiHidden/>
    <w:rsid w:val="009C530D"/>
  </w:style>
  <w:style w:type="paragraph" w:customStyle="1" w:styleId="Ttol10">
    <w:name w:val="Títol1"/>
    <w:basedOn w:val="Normal"/>
    <w:next w:val="Normal"/>
    <w:uiPriority w:val="99"/>
    <w:rsid w:val="009C530D"/>
    <w:pPr>
      <w:spacing w:after="320"/>
      <w:ind w:left="357" w:hanging="357"/>
      <w:jc w:val="both"/>
    </w:pPr>
    <w:rPr>
      <w:rFonts w:ascii="Arial" w:eastAsia="Times New Roman" w:hAnsi="Arial" w:cs="Times New Roman"/>
      <w:b/>
      <w:sz w:val="32"/>
      <w:szCs w:val="20"/>
      <w:lang w:eastAsia="ca-ES"/>
    </w:rPr>
  </w:style>
  <w:style w:type="paragraph" w:customStyle="1" w:styleId="Ttol20">
    <w:name w:val="Títol2"/>
    <w:basedOn w:val="Normal"/>
    <w:next w:val="Normal"/>
    <w:uiPriority w:val="99"/>
    <w:rsid w:val="009C530D"/>
    <w:pPr>
      <w:ind w:left="357" w:hanging="357"/>
      <w:jc w:val="both"/>
    </w:pPr>
    <w:rPr>
      <w:rFonts w:ascii="Arial" w:eastAsia="Times New Roman" w:hAnsi="Arial" w:cs="Times New Roman"/>
      <w:b/>
      <w:sz w:val="26"/>
      <w:szCs w:val="20"/>
      <w:lang w:eastAsia="ca-ES"/>
    </w:rPr>
  </w:style>
  <w:style w:type="paragraph" w:customStyle="1" w:styleId="Ttol30">
    <w:name w:val="Títol3"/>
    <w:basedOn w:val="Normal"/>
    <w:next w:val="Normal"/>
    <w:uiPriority w:val="99"/>
    <w:rsid w:val="009C530D"/>
    <w:pPr>
      <w:ind w:left="357" w:hanging="357"/>
      <w:jc w:val="both"/>
    </w:pPr>
    <w:rPr>
      <w:rFonts w:ascii="Arial" w:eastAsia="Times New Roman" w:hAnsi="Arial" w:cs="Times New Roman"/>
      <w:b/>
      <w:sz w:val="20"/>
      <w:szCs w:val="20"/>
      <w:lang w:eastAsia="ca-ES"/>
    </w:rPr>
  </w:style>
  <w:style w:type="paragraph" w:styleId="Llista">
    <w:name w:val="List"/>
    <w:basedOn w:val="Normal"/>
    <w:uiPriority w:val="99"/>
    <w:rsid w:val="009C530D"/>
    <w:pPr>
      <w:numPr>
        <w:numId w:val="2"/>
      </w:numPr>
      <w:spacing w:after="120"/>
      <w:jc w:val="both"/>
    </w:pPr>
    <w:rPr>
      <w:rFonts w:ascii="Arial" w:eastAsia="Times New Roman" w:hAnsi="Arial" w:cs="Times New Roman"/>
      <w:sz w:val="20"/>
      <w:szCs w:val="20"/>
      <w:lang w:eastAsia="ca-ES"/>
    </w:rPr>
  </w:style>
  <w:style w:type="paragraph" w:customStyle="1" w:styleId="Llistanum">
    <w:name w:val="Llista num."/>
    <w:basedOn w:val="Normal"/>
    <w:uiPriority w:val="99"/>
    <w:rsid w:val="009C530D"/>
    <w:pPr>
      <w:numPr>
        <w:numId w:val="3"/>
      </w:numPr>
      <w:spacing w:after="120"/>
      <w:jc w:val="both"/>
    </w:pPr>
    <w:rPr>
      <w:rFonts w:ascii="Arial" w:eastAsia="Times New Roman" w:hAnsi="Arial" w:cs="Times New Roman"/>
      <w:sz w:val="20"/>
      <w:szCs w:val="20"/>
      <w:lang w:eastAsia="ca-ES"/>
    </w:rPr>
  </w:style>
  <w:style w:type="paragraph" w:customStyle="1" w:styleId="Nota">
    <w:name w:val="Nota"/>
    <w:basedOn w:val="Normal"/>
    <w:uiPriority w:val="99"/>
    <w:rsid w:val="009C530D"/>
    <w:pPr>
      <w:ind w:left="357" w:hanging="357"/>
      <w:jc w:val="both"/>
    </w:pPr>
    <w:rPr>
      <w:rFonts w:ascii="Arial" w:eastAsia="Times New Roman" w:hAnsi="Arial" w:cs="Times New Roman"/>
      <w:sz w:val="14"/>
      <w:szCs w:val="20"/>
      <w:lang w:eastAsia="ca-ES"/>
    </w:rPr>
  </w:style>
  <w:style w:type="paragraph" w:customStyle="1" w:styleId="Unitat">
    <w:name w:val="Unitat"/>
    <w:uiPriority w:val="99"/>
    <w:rsid w:val="009C530D"/>
    <w:pPr>
      <w:spacing w:after="0" w:line="240" w:lineRule="auto"/>
      <w:ind w:left="357" w:hanging="357"/>
      <w:jc w:val="both"/>
    </w:pPr>
    <w:rPr>
      <w:rFonts w:ascii="Arial" w:eastAsia="Times New Roman" w:hAnsi="Arial" w:cs="Times New Roman"/>
      <w:b/>
      <w:sz w:val="24"/>
      <w:szCs w:val="20"/>
      <w:lang w:eastAsia="es-ES"/>
    </w:rPr>
  </w:style>
  <w:style w:type="character" w:styleId="Nmerodepgina">
    <w:name w:val="page number"/>
    <w:basedOn w:val="Tipusdelletraperdefectedelpargraf"/>
    <w:rsid w:val="009C530D"/>
  </w:style>
  <w:style w:type="paragraph" w:customStyle="1" w:styleId="FTtol">
    <w:name w:val="F/Títol"/>
    <w:basedOn w:val="Normal"/>
    <w:uiPriority w:val="99"/>
    <w:rsid w:val="009C530D"/>
    <w:pPr>
      <w:ind w:left="357" w:hanging="357"/>
      <w:jc w:val="both"/>
    </w:pPr>
    <w:rPr>
      <w:rFonts w:ascii="Arial" w:eastAsia="Times New Roman" w:hAnsi="Arial" w:cs="Times New Roman"/>
      <w:b/>
      <w:color w:val="000000"/>
      <w:szCs w:val="20"/>
      <w:lang w:eastAsia="ca-ES"/>
    </w:rPr>
  </w:style>
  <w:style w:type="paragraph" w:styleId="Continuacidellista">
    <w:name w:val="List Continue"/>
    <w:basedOn w:val="Normal"/>
    <w:uiPriority w:val="99"/>
    <w:rsid w:val="009C530D"/>
    <w:pPr>
      <w:spacing w:after="120"/>
      <w:ind w:left="283" w:hanging="357"/>
      <w:jc w:val="both"/>
    </w:pPr>
    <w:rPr>
      <w:rFonts w:ascii="Arial" w:eastAsia="Times New Roman" w:hAnsi="Arial" w:cs="Times New Roman"/>
      <w:sz w:val="20"/>
      <w:szCs w:val="20"/>
      <w:lang w:eastAsia="ca-ES"/>
    </w:rPr>
  </w:style>
  <w:style w:type="paragraph" w:styleId="Llista2">
    <w:name w:val="List 2"/>
    <w:basedOn w:val="Normal"/>
    <w:uiPriority w:val="99"/>
    <w:rsid w:val="009C530D"/>
    <w:pPr>
      <w:ind w:left="566" w:hanging="283"/>
      <w:jc w:val="both"/>
    </w:pPr>
    <w:rPr>
      <w:rFonts w:ascii="Arial" w:eastAsia="Times New Roman" w:hAnsi="Arial" w:cs="Times New Roman"/>
      <w:sz w:val="20"/>
      <w:szCs w:val="20"/>
      <w:lang w:eastAsia="ca-ES"/>
    </w:rPr>
  </w:style>
  <w:style w:type="paragraph" w:styleId="Llista3">
    <w:name w:val="List 3"/>
    <w:basedOn w:val="Normal"/>
    <w:uiPriority w:val="99"/>
    <w:rsid w:val="009C530D"/>
    <w:pPr>
      <w:ind w:left="849" w:hanging="283"/>
      <w:jc w:val="both"/>
    </w:pPr>
    <w:rPr>
      <w:rFonts w:ascii="Arial" w:eastAsia="Times New Roman" w:hAnsi="Arial" w:cs="Times New Roman"/>
      <w:sz w:val="20"/>
      <w:szCs w:val="20"/>
      <w:lang w:eastAsia="ca-ES"/>
    </w:rPr>
  </w:style>
  <w:style w:type="paragraph" w:styleId="Llista4">
    <w:name w:val="List 4"/>
    <w:basedOn w:val="Normal"/>
    <w:uiPriority w:val="99"/>
    <w:rsid w:val="009C530D"/>
    <w:pPr>
      <w:ind w:left="1132" w:hanging="283"/>
      <w:jc w:val="both"/>
    </w:pPr>
    <w:rPr>
      <w:rFonts w:ascii="Arial" w:eastAsia="Times New Roman" w:hAnsi="Arial" w:cs="Times New Roman"/>
      <w:sz w:val="20"/>
      <w:szCs w:val="20"/>
      <w:lang w:eastAsia="ca-ES"/>
    </w:rPr>
  </w:style>
  <w:style w:type="paragraph" w:styleId="Continuacidellista2">
    <w:name w:val="List Continue 2"/>
    <w:basedOn w:val="Normal"/>
    <w:uiPriority w:val="99"/>
    <w:rsid w:val="009C530D"/>
    <w:pPr>
      <w:spacing w:after="120"/>
      <w:ind w:left="566" w:hanging="357"/>
      <w:jc w:val="both"/>
    </w:pPr>
    <w:rPr>
      <w:rFonts w:ascii="Arial" w:eastAsia="Times New Roman" w:hAnsi="Arial" w:cs="Times New Roman"/>
      <w:sz w:val="20"/>
      <w:szCs w:val="20"/>
      <w:lang w:eastAsia="ca-ES"/>
    </w:rPr>
  </w:style>
  <w:style w:type="paragraph" w:customStyle="1" w:styleId="Textdetaula">
    <w:name w:val="Text de taula"/>
    <w:uiPriority w:val="99"/>
    <w:rsid w:val="009C530D"/>
    <w:pPr>
      <w:spacing w:after="0" w:line="240" w:lineRule="auto"/>
      <w:ind w:left="357" w:hanging="357"/>
      <w:jc w:val="both"/>
    </w:pPr>
    <w:rPr>
      <w:rFonts w:ascii="Arial" w:eastAsia="Times New Roman" w:hAnsi="Arial" w:cs="Times New Roman"/>
      <w:snapToGrid w:val="0"/>
      <w:color w:val="000000"/>
      <w:sz w:val="20"/>
      <w:szCs w:val="20"/>
      <w:lang w:val="es-ES" w:eastAsia="es-ES"/>
    </w:rPr>
  </w:style>
  <w:style w:type="paragraph" w:customStyle="1" w:styleId="Estndard">
    <w:name w:val="Estàndard"/>
    <w:link w:val="EstndardCar"/>
    <w:rsid w:val="009C530D"/>
    <w:pPr>
      <w:spacing w:after="0" w:line="240" w:lineRule="auto"/>
      <w:ind w:left="357" w:hanging="357"/>
      <w:jc w:val="both"/>
    </w:pPr>
    <w:rPr>
      <w:rFonts w:ascii="Arial" w:eastAsia="Times New Roman" w:hAnsi="Arial" w:cs="Times New Roman"/>
      <w:snapToGrid w:val="0"/>
      <w:color w:val="000000"/>
      <w:sz w:val="20"/>
      <w:szCs w:val="20"/>
      <w:lang w:val="es-ES" w:eastAsia="es-ES"/>
    </w:rPr>
  </w:style>
  <w:style w:type="paragraph" w:customStyle="1" w:styleId="estndard0">
    <w:name w:val="estndard"/>
    <w:basedOn w:val="Normal"/>
    <w:uiPriority w:val="99"/>
    <w:rsid w:val="009C530D"/>
    <w:pPr>
      <w:spacing w:before="100" w:beforeAutospacing="1" w:after="100" w:afterAutospacing="1"/>
      <w:ind w:left="357" w:hanging="357"/>
      <w:jc w:val="both"/>
    </w:pPr>
    <w:rPr>
      <w:rFonts w:ascii="Times New Roman" w:eastAsia="Times New Roman" w:hAnsi="Times New Roman" w:cs="Times New Roman"/>
      <w:lang w:eastAsia="ca-ES"/>
    </w:rPr>
  </w:style>
  <w:style w:type="paragraph" w:styleId="Sagniadetextindependent">
    <w:name w:val="Body Text Indent"/>
    <w:basedOn w:val="Normal"/>
    <w:link w:val="SagniadetextindependentCar"/>
    <w:uiPriority w:val="99"/>
    <w:rsid w:val="009C530D"/>
    <w:pPr>
      <w:spacing w:after="120"/>
      <w:ind w:left="283" w:hanging="357"/>
      <w:jc w:val="both"/>
    </w:pPr>
    <w:rPr>
      <w:rFonts w:ascii="Arial" w:eastAsia="Times New Roman" w:hAnsi="Arial" w:cs="Times New Roman"/>
      <w:color w:val="000000"/>
      <w:sz w:val="22"/>
      <w:szCs w:val="20"/>
      <w:lang w:eastAsia="es-ES" w:bidi="he-IL"/>
    </w:rPr>
  </w:style>
  <w:style w:type="character" w:customStyle="1" w:styleId="SagniadetextindependentCar">
    <w:name w:val="Sagnia de text independent Car"/>
    <w:basedOn w:val="Tipusdelletraperdefectedelpargraf"/>
    <w:link w:val="Sagniadetextindependent"/>
    <w:uiPriority w:val="99"/>
    <w:rsid w:val="009C530D"/>
    <w:rPr>
      <w:rFonts w:ascii="Arial" w:eastAsia="Times New Roman" w:hAnsi="Arial" w:cs="Times New Roman"/>
      <w:color w:val="000000"/>
      <w:szCs w:val="20"/>
      <w:lang w:eastAsia="es-ES" w:bidi="he-IL"/>
    </w:rPr>
  </w:style>
  <w:style w:type="paragraph" w:styleId="Llistaambpics">
    <w:name w:val="List Bullet"/>
    <w:basedOn w:val="Normal"/>
    <w:uiPriority w:val="99"/>
    <w:rsid w:val="009C530D"/>
    <w:pPr>
      <w:tabs>
        <w:tab w:val="num" w:pos="360"/>
      </w:tabs>
      <w:ind w:left="360" w:hanging="360"/>
      <w:jc w:val="both"/>
    </w:pPr>
    <w:rPr>
      <w:rFonts w:ascii="Times New Roman" w:eastAsia="Times New Roman" w:hAnsi="Times New Roman" w:cs="Times New Roman"/>
      <w:sz w:val="20"/>
      <w:szCs w:val="20"/>
      <w:lang w:eastAsia="ca-ES"/>
    </w:rPr>
  </w:style>
  <w:style w:type="paragraph" w:styleId="Llistaambpics2">
    <w:name w:val="List Bullet 2"/>
    <w:basedOn w:val="Normal"/>
    <w:uiPriority w:val="99"/>
    <w:rsid w:val="009C530D"/>
    <w:pPr>
      <w:tabs>
        <w:tab w:val="num" w:pos="643"/>
      </w:tabs>
      <w:ind w:left="643" w:hanging="360"/>
      <w:jc w:val="both"/>
    </w:pPr>
    <w:rPr>
      <w:rFonts w:ascii="Times New Roman" w:eastAsia="Times New Roman" w:hAnsi="Times New Roman" w:cs="Times New Roman"/>
      <w:sz w:val="20"/>
      <w:szCs w:val="20"/>
      <w:lang w:eastAsia="ca-ES"/>
    </w:rPr>
  </w:style>
  <w:style w:type="character" w:customStyle="1" w:styleId="CarCar">
    <w:name w:val="Car Car"/>
    <w:semiHidden/>
    <w:locked/>
    <w:rsid w:val="009C530D"/>
    <w:rPr>
      <w:rFonts w:ascii="Arial" w:hAnsi="Arial"/>
      <w:snapToGrid w:val="0"/>
      <w:color w:val="000000"/>
      <w:sz w:val="22"/>
      <w:lang w:val="ca-ES" w:eastAsia="es-ES" w:bidi="ar-SA"/>
    </w:rPr>
  </w:style>
  <w:style w:type="paragraph" w:customStyle="1" w:styleId="Prrafodelista1">
    <w:name w:val="Párrafo de lista1"/>
    <w:basedOn w:val="Normal"/>
    <w:uiPriority w:val="99"/>
    <w:qFormat/>
    <w:rsid w:val="009C530D"/>
    <w:pPr>
      <w:ind w:left="708" w:hanging="357"/>
      <w:jc w:val="both"/>
    </w:pPr>
    <w:rPr>
      <w:rFonts w:ascii="Times New Roman" w:eastAsia="Times New Roman" w:hAnsi="Times New Roman" w:cs="Times New Roman"/>
      <w:sz w:val="20"/>
      <w:szCs w:val="20"/>
      <w:lang w:eastAsia="ca-ES"/>
    </w:rPr>
  </w:style>
  <w:style w:type="character" w:customStyle="1" w:styleId="DepartamentdeJustcia">
    <w:name w:val="Departament de Justícia"/>
    <w:semiHidden/>
    <w:rsid w:val="009C530D"/>
    <w:rPr>
      <w:color w:val="000000"/>
    </w:rPr>
  </w:style>
  <w:style w:type="paragraph" w:customStyle="1" w:styleId="CarCarCar">
    <w:name w:val="Car Car Car"/>
    <w:basedOn w:val="Normal"/>
    <w:uiPriority w:val="99"/>
    <w:rsid w:val="009C530D"/>
    <w:pPr>
      <w:spacing w:after="160" w:line="240" w:lineRule="exact"/>
      <w:ind w:left="357" w:hanging="357"/>
      <w:jc w:val="both"/>
    </w:pPr>
    <w:rPr>
      <w:rFonts w:ascii="Arial" w:eastAsia="Times New Roman" w:hAnsi="Arial" w:cs="Times New Roman"/>
    </w:rPr>
  </w:style>
  <w:style w:type="character" w:customStyle="1" w:styleId="BodyTextChar">
    <w:name w:val="Body Text Char"/>
    <w:semiHidden/>
    <w:locked/>
    <w:rsid w:val="009C530D"/>
    <w:rPr>
      <w:rFonts w:ascii="Arial" w:hAnsi="Arial"/>
      <w:snapToGrid w:val="0"/>
      <w:color w:val="000000"/>
      <w:sz w:val="22"/>
      <w:lang w:val="ca-ES" w:eastAsia="es-ES" w:bidi="ar-SA"/>
    </w:rPr>
  </w:style>
  <w:style w:type="paragraph" w:customStyle="1" w:styleId="Default">
    <w:name w:val="Default"/>
    <w:uiPriority w:val="99"/>
    <w:rsid w:val="009C530D"/>
    <w:pPr>
      <w:autoSpaceDE w:val="0"/>
      <w:autoSpaceDN w:val="0"/>
      <w:adjustRightInd w:val="0"/>
      <w:spacing w:after="0" w:line="240" w:lineRule="auto"/>
      <w:ind w:left="357" w:hanging="357"/>
      <w:jc w:val="both"/>
    </w:pPr>
    <w:rPr>
      <w:rFonts w:ascii="Helvetica*" w:eastAsia="Times New Roman" w:hAnsi="Helvetica*" w:cs="Helvetica*"/>
      <w:color w:val="000000"/>
      <w:sz w:val="24"/>
      <w:szCs w:val="24"/>
      <w:lang w:eastAsia="ca-ES"/>
    </w:rPr>
  </w:style>
  <w:style w:type="character" w:styleId="Textennegreta">
    <w:name w:val="Strong"/>
    <w:uiPriority w:val="22"/>
    <w:qFormat/>
    <w:rsid w:val="009C530D"/>
    <w:rPr>
      <w:b/>
      <w:bCs/>
    </w:rPr>
  </w:style>
  <w:style w:type="character" w:styleId="Enllavisitat">
    <w:name w:val="FollowedHyperlink"/>
    <w:rsid w:val="009C530D"/>
    <w:rPr>
      <w:color w:val="800080"/>
      <w:u w:val="single"/>
    </w:rPr>
  </w:style>
  <w:style w:type="paragraph" w:customStyle="1" w:styleId="Smboltipog">
    <w:name w:val="Símbol tipog."/>
    <w:uiPriority w:val="99"/>
    <w:rsid w:val="009C530D"/>
    <w:pPr>
      <w:spacing w:after="0" w:line="240" w:lineRule="auto"/>
      <w:ind w:left="289" w:hanging="357"/>
      <w:jc w:val="both"/>
    </w:pPr>
    <w:rPr>
      <w:rFonts w:ascii="Arial" w:eastAsia="Times New Roman" w:hAnsi="Arial" w:cs="Times New Roman"/>
      <w:snapToGrid w:val="0"/>
      <w:color w:val="000000"/>
      <w:sz w:val="20"/>
      <w:szCs w:val="20"/>
      <w:lang w:val="es-ES" w:eastAsia="es-ES"/>
    </w:rPr>
  </w:style>
  <w:style w:type="paragraph" w:styleId="Revisi">
    <w:name w:val="Revision"/>
    <w:hidden/>
    <w:uiPriority w:val="99"/>
    <w:semiHidden/>
    <w:rsid w:val="009C530D"/>
    <w:pPr>
      <w:spacing w:after="0" w:line="240" w:lineRule="auto"/>
      <w:ind w:left="357" w:hanging="357"/>
      <w:jc w:val="both"/>
    </w:pPr>
    <w:rPr>
      <w:rFonts w:ascii="Arial" w:eastAsia="Times New Roman" w:hAnsi="Arial" w:cs="Times New Roman"/>
      <w:sz w:val="20"/>
      <w:szCs w:val="20"/>
      <w:lang w:eastAsia="ca-ES"/>
    </w:rPr>
  </w:style>
  <w:style w:type="paragraph" w:styleId="Textdenotaapeudepgina">
    <w:name w:val="footnote text"/>
    <w:basedOn w:val="Normal"/>
    <w:link w:val="TextdenotaapeudepginaCar"/>
    <w:uiPriority w:val="99"/>
    <w:rsid w:val="009C530D"/>
    <w:pPr>
      <w:ind w:left="357" w:hanging="357"/>
      <w:jc w:val="both"/>
    </w:pPr>
    <w:rPr>
      <w:rFonts w:ascii="Times New Roman" w:eastAsia="Times New Roman" w:hAnsi="Times New Roman" w:cs="Times New Roman"/>
      <w:sz w:val="20"/>
      <w:szCs w:val="20"/>
      <w:lang w:eastAsia="es-ES"/>
    </w:rPr>
  </w:style>
  <w:style w:type="character" w:customStyle="1" w:styleId="TextdenotaapeudepginaCar">
    <w:name w:val="Text de nota a peu de pàgina Car"/>
    <w:basedOn w:val="Tipusdelletraperdefectedelpargraf"/>
    <w:link w:val="Textdenotaapeudepgina"/>
    <w:uiPriority w:val="99"/>
    <w:rsid w:val="009C530D"/>
    <w:rPr>
      <w:rFonts w:ascii="Times New Roman" w:eastAsia="Times New Roman" w:hAnsi="Times New Roman" w:cs="Times New Roman"/>
      <w:sz w:val="20"/>
      <w:szCs w:val="20"/>
      <w:lang w:eastAsia="es-ES"/>
    </w:rPr>
  </w:style>
  <w:style w:type="character" w:styleId="Refernciadenotaapeudepgina">
    <w:name w:val="footnote reference"/>
    <w:rsid w:val="009C530D"/>
    <w:rPr>
      <w:vertAlign w:val="superscript"/>
    </w:rPr>
  </w:style>
  <w:style w:type="paragraph" w:customStyle="1" w:styleId="Pargrafdellista1">
    <w:name w:val="Paràgraf de llista1"/>
    <w:basedOn w:val="Normal"/>
    <w:uiPriority w:val="99"/>
    <w:rsid w:val="009C530D"/>
    <w:pPr>
      <w:ind w:left="708" w:hanging="357"/>
      <w:jc w:val="both"/>
    </w:pPr>
    <w:rPr>
      <w:rFonts w:ascii="Arial" w:eastAsia="Calibri" w:hAnsi="Arial" w:cs="Arial"/>
      <w:sz w:val="20"/>
      <w:szCs w:val="20"/>
      <w:lang w:eastAsia="ca-ES"/>
    </w:rPr>
  </w:style>
  <w:style w:type="character" w:customStyle="1" w:styleId="displayonly">
    <w:name w:val="display_only"/>
    <w:rsid w:val="009C530D"/>
  </w:style>
  <w:style w:type="paragraph" w:styleId="Sagniadetextindependent2">
    <w:name w:val="Body Text Indent 2"/>
    <w:basedOn w:val="Normal"/>
    <w:link w:val="Sagniadetextindependent2Car"/>
    <w:uiPriority w:val="99"/>
    <w:rsid w:val="009C530D"/>
    <w:pPr>
      <w:spacing w:after="120" w:line="480" w:lineRule="auto"/>
      <w:ind w:left="283" w:hanging="357"/>
      <w:jc w:val="both"/>
    </w:pPr>
    <w:rPr>
      <w:rFonts w:ascii="Arial" w:eastAsia="Times New Roman" w:hAnsi="Arial" w:cs="Times New Roman"/>
      <w:sz w:val="20"/>
      <w:szCs w:val="20"/>
      <w:lang w:eastAsia="ca-ES"/>
    </w:rPr>
  </w:style>
  <w:style w:type="character" w:customStyle="1" w:styleId="Sagniadetextindependent2Car">
    <w:name w:val="Sagnia de text independent 2 Car"/>
    <w:basedOn w:val="Tipusdelletraperdefectedelpargraf"/>
    <w:link w:val="Sagniadetextindependent2"/>
    <w:uiPriority w:val="99"/>
    <w:rsid w:val="009C530D"/>
    <w:rPr>
      <w:rFonts w:ascii="Arial" w:eastAsia="Times New Roman" w:hAnsi="Arial" w:cs="Times New Roman"/>
      <w:sz w:val="20"/>
      <w:szCs w:val="20"/>
      <w:lang w:eastAsia="ca-ES"/>
    </w:rPr>
  </w:style>
  <w:style w:type="character" w:styleId="mfasi">
    <w:name w:val="Emphasis"/>
    <w:qFormat/>
    <w:rsid w:val="009C530D"/>
    <w:rPr>
      <w:i/>
      <w:iCs/>
    </w:rPr>
  </w:style>
  <w:style w:type="paragraph" w:styleId="TtoldelIDC">
    <w:name w:val="TOC Heading"/>
    <w:basedOn w:val="Ttol1"/>
    <w:next w:val="Normal"/>
    <w:uiPriority w:val="39"/>
    <w:semiHidden/>
    <w:unhideWhenUsed/>
    <w:qFormat/>
    <w:rsid w:val="009C530D"/>
    <w:pPr>
      <w:keepLines/>
      <w:spacing w:before="480" w:line="276" w:lineRule="auto"/>
      <w:jc w:val="left"/>
      <w:outlineLvl w:val="9"/>
    </w:pPr>
    <w:rPr>
      <w:rFonts w:ascii="Cambria" w:hAnsi="Cambria"/>
      <w:bCs/>
      <w:color w:val="365F91"/>
      <w:kern w:val="0"/>
      <w:sz w:val="28"/>
      <w:szCs w:val="28"/>
    </w:rPr>
  </w:style>
  <w:style w:type="paragraph" w:styleId="IDC2">
    <w:name w:val="toc 2"/>
    <w:basedOn w:val="Normal"/>
    <w:next w:val="Normal"/>
    <w:autoRedefine/>
    <w:uiPriority w:val="39"/>
    <w:unhideWhenUsed/>
    <w:qFormat/>
    <w:rsid w:val="009C530D"/>
    <w:pPr>
      <w:tabs>
        <w:tab w:val="right" w:leader="dot" w:pos="9061"/>
      </w:tabs>
      <w:spacing w:after="100" w:line="276" w:lineRule="auto"/>
      <w:jc w:val="both"/>
    </w:pPr>
    <w:rPr>
      <w:rFonts w:ascii="Arial" w:eastAsia="Times New Roman" w:hAnsi="Arial" w:cs="Times New Roman"/>
      <w:noProof/>
      <w:sz w:val="22"/>
      <w:szCs w:val="22"/>
      <w:lang w:eastAsia="ca-ES"/>
    </w:rPr>
  </w:style>
  <w:style w:type="paragraph" w:styleId="IDC1">
    <w:name w:val="toc 1"/>
    <w:basedOn w:val="Normal"/>
    <w:next w:val="Normal"/>
    <w:autoRedefine/>
    <w:uiPriority w:val="39"/>
    <w:unhideWhenUsed/>
    <w:qFormat/>
    <w:rsid w:val="009C530D"/>
    <w:pPr>
      <w:tabs>
        <w:tab w:val="right" w:leader="dot" w:pos="9061"/>
      </w:tabs>
      <w:spacing w:after="100" w:line="276" w:lineRule="auto"/>
      <w:jc w:val="both"/>
    </w:pPr>
    <w:rPr>
      <w:rFonts w:ascii="Arial" w:eastAsia="Times New Roman" w:hAnsi="Arial" w:cs="Arial"/>
      <w:b/>
      <w:bCs/>
      <w:noProof/>
      <w:sz w:val="22"/>
      <w:szCs w:val="22"/>
      <w:lang w:eastAsia="ca-ES"/>
    </w:rPr>
  </w:style>
  <w:style w:type="paragraph" w:styleId="IDC3">
    <w:name w:val="toc 3"/>
    <w:basedOn w:val="Normal"/>
    <w:next w:val="Normal"/>
    <w:autoRedefine/>
    <w:uiPriority w:val="39"/>
    <w:unhideWhenUsed/>
    <w:qFormat/>
    <w:rsid w:val="009C530D"/>
    <w:pPr>
      <w:spacing w:after="100" w:line="276" w:lineRule="auto"/>
      <w:ind w:left="440"/>
    </w:pPr>
    <w:rPr>
      <w:rFonts w:ascii="Calibri" w:eastAsia="Times New Roman" w:hAnsi="Calibri" w:cs="Times New Roman"/>
      <w:sz w:val="22"/>
      <w:szCs w:val="22"/>
      <w:lang w:eastAsia="ca-ES"/>
    </w:rPr>
  </w:style>
  <w:style w:type="paragraph" w:styleId="Ttol">
    <w:name w:val="Title"/>
    <w:basedOn w:val="Normal"/>
    <w:next w:val="Normal"/>
    <w:link w:val="TtolCar"/>
    <w:uiPriority w:val="99"/>
    <w:qFormat/>
    <w:rsid w:val="009C530D"/>
    <w:pPr>
      <w:spacing w:before="240" w:after="60"/>
      <w:ind w:left="357" w:hanging="357"/>
      <w:jc w:val="center"/>
      <w:outlineLvl w:val="0"/>
    </w:pPr>
    <w:rPr>
      <w:rFonts w:ascii="Cambria" w:eastAsia="Times New Roman" w:hAnsi="Cambria" w:cs="Times New Roman"/>
      <w:b/>
      <w:bCs/>
      <w:kern w:val="28"/>
      <w:sz w:val="32"/>
      <w:szCs w:val="32"/>
      <w:lang w:eastAsia="ca-ES"/>
    </w:rPr>
  </w:style>
  <w:style w:type="character" w:customStyle="1" w:styleId="TtolCar">
    <w:name w:val="Títol Car"/>
    <w:basedOn w:val="Tipusdelletraperdefectedelpargraf"/>
    <w:link w:val="Ttol"/>
    <w:uiPriority w:val="99"/>
    <w:rsid w:val="009C530D"/>
    <w:rPr>
      <w:rFonts w:ascii="Cambria" w:eastAsia="Times New Roman" w:hAnsi="Cambria" w:cs="Times New Roman"/>
      <w:b/>
      <w:bCs/>
      <w:kern w:val="28"/>
      <w:sz w:val="32"/>
      <w:szCs w:val="32"/>
      <w:lang w:eastAsia="ca-ES"/>
    </w:rPr>
  </w:style>
  <w:style w:type="character" w:customStyle="1" w:styleId="Estilo11pt">
    <w:name w:val="Estilo 11 pt"/>
    <w:rsid w:val="009C530D"/>
    <w:rPr>
      <w:sz w:val="20"/>
    </w:rPr>
  </w:style>
  <w:style w:type="character" w:customStyle="1" w:styleId="Estilo11ptNegrita">
    <w:name w:val="Estilo 11 pt Negrita"/>
    <w:rsid w:val="009C530D"/>
    <w:rPr>
      <w:b/>
      <w:bCs/>
      <w:sz w:val="20"/>
    </w:rPr>
  </w:style>
  <w:style w:type="paragraph" w:customStyle="1" w:styleId="arial">
    <w:name w:val="arial"/>
    <w:basedOn w:val="Normal"/>
    <w:uiPriority w:val="99"/>
    <w:rsid w:val="009C530D"/>
    <w:rPr>
      <w:rFonts w:ascii="Arial" w:eastAsia="Times New Roman" w:hAnsi="Arial" w:cs="Times New Roman"/>
      <w:sz w:val="20"/>
      <w:szCs w:val="20"/>
      <w:lang w:eastAsia="ca-ES"/>
    </w:rPr>
  </w:style>
  <w:style w:type="character" w:customStyle="1" w:styleId="EstndardCar">
    <w:name w:val="Estàndard Car"/>
    <w:link w:val="Estndard"/>
    <w:rsid w:val="009C530D"/>
    <w:rPr>
      <w:rFonts w:ascii="Arial" w:eastAsia="Times New Roman" w:hAnsi="Arial" w:cs="Times New Roman"/>
      <w:snapToGrid w:val="0"/>
      <w:color w:val="000000"/>
      <w:sz w:val="20"/>
      <w:szCs w:val="20"/>
      <w:lang w:val="es-ES" w:eastAsia="es-ES"/>
    </w:rPr>
  </w:style>
  <w:style w:type="paragraph" w:styleId="Textindependent3">
    <w:name w:val="Body Text 3"/>
    <w:basedOn w:val="Normal"/>
    <w:link w:val="Textindependent3Car"/>
    <w:uiPriority w:val="99"/>
    <w:rsid w:val="009C530D"/>
    <w:pPr>
      <w:spacing w:after="120"/>
      <w:ind w:left="357" w:hanging="357"/>
      <w:jc w:val="both"/>
    </w:pPr>
    <w:rPr>
      <w:rFonts w:ascii="Arial" w:eastAsia="Times New Roman" w:hAnsi="Arial" w:cs="Times New Roman"/>
      <w:sz w:val="16"/>
      <w:szCs w:val="16"/>
      <w:lang w:eastAsia="ca-ES"/>
    </w:rPr>
  </w:style>
  <w:style w:type="character" w:customStyle="1" w:styleId="Textindependent3Car">
    <w:name w:val="Text independent 3 Car"/>
    <w:basedOn w:val="Tipusdelletraperdefectedelpargraf"/>
    <w:link w:val="Textindependent3"/>
    <w:uiPriority w:val="99"/>
    <w:rsid w:val="009C530D"/>
    <w:rPr>
      <w:rFonts w:ascii="Arial" w:eastAsia="Times New Roman" w:hAnsi="Arial" w:cs="Times New Roman"/>
      <w:sz w:val="16"/>
      <w:szCs w:val="16"/>
      <w:lang w:eastAsia="ca-ES"/>
    </w:rPr>
  </w:style>
  <w:style w:type="paragraph" w:customStyle="1" w:styleId="NormalambPunts">
    <w:name w:val="Normal amb Punts"/>
    <w:basedOn w:val="Normal"/>
    <w:link w:val="NormalambPuntsCar"/>
    <w:qFormat/>
    <w:rsid w:val="009C530D"/>
    <w:pPr>
      <w:jc w:val="both"/>
    </w:pPr>
    <w:rPr>
      <w:rFonts w:ascii="Arial" w:eastAsia="Times New Roman" w:hAnsi="Arial" w:cs="Arial"/>
      <w:color w:val="000000"/>
      <w:sz w:val="20"/>
      <w:szCs w:val="20"/>
      <w:lang w:val="en-US" w:eastAsia="es-ES_tradnl"/>
    </w:rPr>
  </w:style>
  <w:style w:type="character" w:customStyle="1" w:styleId="NormalambPuntsCar">
    <w:name w:val="Normal amb Punts Car"/>
    <w:link w:val="NormalambPunts"/>
    <w:rsid w:val="009C530D"/>
    <w:rPr>
      <w:rFonts w:ascii="Arial" w:eastAsia="Times New Roman" w:hAnsi="Arial" w:cs="Arial"/>
      <w:color w:val="000000"/>
      <w:sz w:val="20"/>
      <w:szCs w:val="20"/>
      <w:lang w:val="en-US" w:eastAsia="es-ES_tradnl"/>
    </w:rPr>
  </w:style>
  <w:style w:type="paragraph" w:customStyle="1" w:styleId="EstiloEstndardArialAutomtico">
    <w:name w:val="Estilo Estàndard + Arial Automático"/>
    <w:basedOn w:val="Estndard"/>
    <w:link w:val="EstiloEstndardArialAutomticoCar"/>
    <w:rsid w:val="009C530D"/>
    <w:pPr>
      <w:ind w:left="0" w:firstLine="0"/>
      <w:jc w:val="left"/>
    </w:pPr>
    <w:rPr>
      <w:color w:val="auto"/>
    </w:rPr>
  </w:style>
  <w:style w:type="character" w:customStyle="1" w:styleId="EstiloEstndardArialAutomticoCar">
    <w:name w:val="Estilo Estàndard + Arial Automático Car"/>
    <w:link w:val="EstiloEstndardArialAutomtico"/>
    <w:rsid w:val="009C530D"/>
    <w:rPr>
      <w:rFonts w:ascii="Arial" w:eastAsia="Times New Roman" w:hAnsi="Arial" w:cs="Times New Roman"/>
      <w:snapToGrid w:val="0"/>
      <w:sz w:val="20"/>
      <w:szCs w:val="20"/>
      <w:lang w:val="es-ES" w:eastAsia="es-ES"/>
    </w:rPr>
  </w:style>
  <w:style w:type="paragraph" w:customStyle="1" w:styleId="Car1CarCarCarCarCarCarCarCar">
    <w:name w:val="Car1 Car Car Car Car Car Car Car Car"/>
    <w:basedOn w:val="Normal"/>
    <w:uiPriority w:val="99"/>
    <w:rsid w:val="009C530D"/>
    <w:pPr>
      <w:spacing w:after="160" w:line="240" w:lineRule="exact"/>
    </w:pPr>
    <w:rPr>
      <w:rFonts w:ascii="Verdana" w:eastAsia="Times New Roman" w:hAnsi="Verdana" w:cs="Times New Roman"/>
      <w:sz w:val="20"/>
      <w:szCs w:val="20"/>
      <w:lang w:val="en-US"/>
    </w:rPr>
  </w:style>
  <w:style w:type="paragraph" w:styleId="Subttol">
    <w:name w:val="Subtitle"/>
    <w:basedOn w:val="Normal"/>
    <w:next w:val="Normal"/>
    <w:link w:val="SubttolCar"/>
    <w:uiPriority w:val="99"/>
    <w:qFormat/>
    <w:rsid w:val="009C530D"/>
    <w:pPr>
      <w:numPr>
        <w:ilvl w:val="1"/>
      </w:numPr>
      <w:spacing w:after="160"/>
    </w:pPr>
    <w:rPr>
      <w:rFonts w:eastAsiaTheme="minorEastAsia"/>
      <w:color w:val="5A5A5A" w:themeColor="text1" w:themeTint="A5"/>
      <w:spacing w:val="15"/>
      <w:sz w:val="22"/>
      <w:szCs w:val="22"/>
      <w:lang w:eastAsia="ca-ES"/>
    </w:rPr>
  </w:style>
  <w:style w:type="character" w:customStyle="1" w:styleId="SubttolCar">
    <w:name w:val="Subtítol Car"/>
    <w:basedOn w:val="Tipusdelletraperdefectedelpargraf"/>
    <w:link w:val="Subttol"/>
    <w:uiPriority w:val="99"/>
    <w:rsid w:val="009C530D"/>
    <w:rPr>
      <w:rFonts w:eastAsiaTheme="minorEastAsia"/>
      <w:color w:val="5A5A5A" w:themeColor="text1" w:themeTint="A5"/>
      <w:spacing w:val="15"/>
      <w:lang w:eastAsia="ca-ES"/>
    </w:rPr>
  </w:style>
  <w:style w:type="character" w:customStyle="1" w:styleId="ui-provider">
    <w:name w:val="ui-provider"/>
    <w:basedOn w:val="Tipusdelletraperdefectedelpargraf"/>
    <w:rsid w:val="009C530D"/>
  </w:style>
  <w:style w:type="paragraph" w:styleId="Temadelcomentari">
    <w:name w:val="annotation subject"/>
    <w:basedOn w:val="Textdecomentari"/>
    <w:next w:val="Textdecomentari"/>
    <w:link w:val="TemadelcomentariCar"/>
    <w:uiPriority w:val="99"/>
    <w:semiHidden/>
    <w:unhideWhenUsed/>
    <w:rsid w:val="009C530D"/>
    <w:rPr>
      <w:rFonts w:asciiTheme="minorHAnsi" w:eastAsiaTheme="minorHAnsi" w:hAnsiTheme="minorHAnsi" w:cstheme="minorBidi"/>
      <w:b/>
      <w:bCs/>
      <w:lang w:eastAsia="en-US"/>
    </w:rPr>
  </w:style>
  <w:style w:type="character" w:customStyle="1" w:styleId="TemadelcomentariCar">
    <w:name w:val="Tema del comentari Car"/>
    <w:basedOn w:val="TextdecomentariCar"/>
    <w:link w:val="Temadelcomentari"/>
    <w:uiPriority w:val="99"/>
    <w:semiHidden/>
    <w:rsid w:val="009C530D"/>
    <w:rPr>
      <w:rFonts w:ascii="Helvetica*" w:eastAsia="Times New Roman" w:hAnsi="Helvetica*" w:cs="Times New Roman"/>
      <w:b/>
      <w:bCs/>
      <w:sz w:val="20"/>
      <w:szCs w:val="20"/>
      <w:lang w:eastAsia="es-ES"/>
    </w:rPr>
  </w:style>
  <w:style w:type="character" w:customStyle="1" w:styleId="w8qarf">
    <w:name w:val="w8qarf"/>
    <w:rsid w:val="009C530D"/>
  </w:style>
  <w:style w:type="character" w:customStyle="1" w:styleId="lrzxr">
    <w:name w:val="lrzxr"/>
    <w:rsid w:val="009C530D"/>
  </w:style>
  <w:style w:type="paragraph" w:customStyle="1" w:styleId="msonormal0">
    <w:name w:val="msonormal"/>
    <w:basedOn w:val="Normal"/>
    <w:uiPriority w:val="99"/>
    <w:rsid w:val="002972DF"/>
    <w:pPr>
      <w:spacing w:before="100" w:beforeAutospacing="1" w:after="100" w:afterAutospacing="1"/>
    </w:pPr>
    <w:rPr>
      <w:rFonts w:ascii="Times New Roman" w:eastAsia="Times New Roman" w:hAnsi="Times New Roman" w:cs="Times New Roman"/>
      <w:lang w:eastAsia="es-ES_tradnl"/>
    </w:rPr>
  </w:style>
  <w:style w:type="character" w:customStyle="1" w:styleId="CapaleraCar1">
    <w:name w:val="Capçalera Car1"/>
    <w:aliases w:val="ho Car1,header odd Car1,INDEX- PLEC Car1"/>
    <w:basedOn w:val="Tipusdelletraperdefectedelpargraf"/>
    <w:uiPriority w:val="99"/>
    <w:semiHidden/>
    <w:rsid w:val="002972DF"/>
    <w:rPr>
      <w:sz w:val="24"/>
      <w:szCs w:val="24"/>
    </w:rPr>
  </w:style>
  <w:style w:type="paragraph" w:customStyle="1" w:styleId="Pargrafdellista11">
    <w:name w:val="Paràgraf de llista11"/>
    <w:basedOn w:val="Normal"/>
    <w:uiPriority w:val="99"/>
    <w:rsid w:val="002972DF"/>
    <w:pPr>
      <w:ind w:left="708" w:hanging="357"/>
      <w:jc w:val="both"/>
    </w:pPr>
    <w:rPr>
      <w:rFonts w:ascii="Arial" w:eastAsia="Times New Roman" w:hAnsi="Arial" w:cs="Arial"/>
      <w:sz w:val="20"/>
      <w:szCs w:val="20"/>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89216">
      <w:bodyDiv w:val="1"/>
      <w:marLeft w:val="0"/>
      <w:marRight w:val="0"/>
      <w:marTop w:val="0"/>
      <w:marBottom w:val="0"/>
      <w:divBdr>
        <w:top w:val="none" w:sz="0" w:space="0" w:color="auto"/>
        <w:left w:val="none" w:sz="0" w:space="0" w:color="auto"/>
        <w:bottom w:val="none" w:sz="0" w:space="0" w:color="auto"/>
        <w:right w:val="none" w:sz="0" w:space="0" w:color="auto"/>
      </w:divBdr>
    </w:div>
    <w:div w:id="1207715209">
      <w:bodyDiv w:val="1"/>
      <w:marLeft w:val="0"/>
      <w:marRight w:val="0"/>
      <w:marTop w:val="0"/>
      <w:marBottom w:val="0"/>
      <w:divBdr>
        <w:top w:val="none" w:sz="0" w:space="0" w:color="auto"/>
        <w:left w:val="none" w:sz="0" w:space="0" w:color="auto"/>
        <w:bottom w:val="none" w:sz="0" w:space="0" w:color="auto"/>
        <w:right w:val="none" w:sz="0" w:space="0" w:color="auto"/>
      </w:divBdr>
    </w:div>
    <w:div w:id="1408117367">
      <w:bodyDiv w:val="1"/>
      <w:marLeft w:val="0"/>
      <w:marRight w:val="0"/>
      <w:marTop w:val="0"/>
      <w:marBottom w:val="0"/>
      <w:divBdr>
        <w:top w:val="none" w:sz="0" w:space="0" w:color="auto"/>
        <w:left w:val="none" w:sz="0" w:space="0" w:color="auto"/>
        <w:bottom w:val="none" w:sz="0" w:space="0" w:color="auto"/>
        <w:right w:val="none" w:sz="0" w:space="0" w:color="auto"/>
      </w:divBdr>
    </w:div>
    <w:div w:id="1637224648">
      <w:bodyDiv w:val="1"/>
      <w:marLeft w:val="0"/>
      <w:marRight w:val="0"/>
      <w:marTop w:val="0"/>
      <w:marBottom w:val="0"/>
      <w:divBdr>
        <w:top w:val="none" w:sz="0" w:space="0" w:color="auto"/>
        <w:left w:val="none" w:sz="0" w:space="0" w:color="auto"/>
        <w:bottom w:val="none" w:sz="0" w:space="0" w:color="auto"/>
        <w:right w:val="none" w:sz="0" w:space="0" w:color="auto"/>
      </w:divBdr>
    </w:div>
    <w:div w:id="185946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ctaciopublica.gencat.cat/ecofin_pscp/AppJava/cap.pscp?department=28000&amp;reqCode=viewDetail&amp;keyword=&amp;idCap=8141798&amp;ambit=1&amp;" TargetMode="External"/><Relationship Id="rId13" Type="http://schemas.openxmlformats.org/officeDocument/2006/relationships/hyperlink" Target="https://contractaciopublica.gencat.cat/ecofin_sobre/AppJava/views/ajuda/empreses/index.xhtml" TargetMode="External"/><Relationship Id="rId18" Type="http://schemas.openxmlformats.org/officeDocument/2006/relationships/hyperlink" Target="https://cultura.gencat.cat/ca/departament/estructura_i_adreces/organismes/dgpc/accio/agencia_patrimoni/politica_privacitat/index.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ontractaciopublica.gencat.cat/perfil/ACPC" TargetMode="External"/><Relationship Id="rId12" Type="http://schemas.openxmlformats.org/officeDocument/2006/relationships/hyperlink" Target="https://contractaciopublica.gencat.cat/ecofin_pscp/AppJava/cap.pscp?department=28000&amp;reqCode=viewDetail&amp;keyword=&amp;idCap=8141798&amp;ambit=1&amp;" TargetMode="External"/><Relationship Id="rId17" Type="http://schemas.openxmlformats.org/officeDocument/2006/relationships/hyperlink" Target="mailto:dpd.acdpc@gencat.cat" TargetMode="External"/><Relationship Id="rId2" Type="http://schemas.openxmlformats.org/officeDocument/2006/relationships/styles" Target="styles.xml"/><Relationship Id="rId16" Type="http://schemas.openxmlformats.org/officeDocument/2006/relationships/hyperlink" Target="mailto:agenciapatrimoni@gencat.ca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clusellas@gencat.cat" TargetMode="External"/><Relationship Id="rId5" Type="http://schemas.openxmlformats.org/officeDocument/2006/relationships/footnotes" Target="footnotes.xml"/><Relationship Id="rId15" Type="http://schemas.openxmlformats.org/officeDocument/2006/relationships/hyperlink" Target="http://www.gencat.cat/economia/jcca" TargetMode="External"/><Relationship Id="rId10" Type="http://schemas.openxmlformats.org/officeDocument/2006/relationships/hyperlink" Target="mailto:contractacio.acdpc@gencat.ca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ntractaciopublica.gencat.cat/ecofin_pscp/AppJava/perfil/ACPC" TargetMode="External"/><Relationship Id="rId14" Type="http://schemas.openxmlformats.org/officeDocument/2006/relationships/hyperlink" Target="https://contractaciopublica.gencat.cat/ecofin_sobre/AppJava/views/ajuda/empreses/index.x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tlbrowser.tsl.website/too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58</Pages>
  <Words>28343</Words>
  <Characters>161556</Characters>
  <Application>Microsoft Office Word</Application>
  <DocSecurity>0</DocSecurity>
  <Lines>1346</Lines>
  <Paragraphs>379</Paragraphs>
  <ScaleCrop>false</ScaleCrop>
  <HeadingPairs>
    <vt:vector size="2" baseType="variant">
      <vt:variant>
        <vt:lpstr>Títol</vt:lpstr>
      </vt:variant>
      <vt:variant>
        <vt:i4>1</vt:i4>
      </vt:variant>
    </vt:vector>
  </HeadingPairs>
  <TitlesOfParts>
    <vt:vector size="1" baseType="lpstr">
      <vt:lpstr/>
    </vt:vector>
  </TitlesOfParts>
  <Company>Generalitat de Catalunya</Company>
  <LinksUpToDate>false</LinksUpToDate>
  <CharactersWithSpaces>189520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Gascón Estadella, Jana</dc:creator>
  <cp:keywords/>
  <dc:description/>
  <cp:lastModifiedBy>Gascón Estadella, Jana</cp:lastModifiedBy>
  <cp:revision>11</cp:revision>
  <dcterms:created xsi:type="dcterms:W3CDTF">2024-05-28T12:14:00Z</dcterms:created>
  <dcterms:modified xsi:type="dcterms:W3CDTF">2024-06-04T08:28:00Z</dcterms:modified>
</cp:coreProperties>
</file>