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6B3" w:rsidRPr="00490666" w:rsidRDefault="004D26B3" w:rsidP="007773D6">
      <w:pPr>
        <w:suppressAutoHyphens/>
        <w:ind w:right="-1"/>
        <w:rPr>
          <w:b/>
          <w:u w:val="single"/>
        </w:rPr>
      </w:pPr>
      <w:bookmarkStart w:id="0" w:name="_GoBack"/>
      <w:bookmarkEnd w:id="0"/>
    </w:p>
    <w:p w:rsidR="004D26B3" w:rsidRPr="00490666" w:rsidRDefault="004D26B3" w:rsidP="007773D6">
      <w:pPr>
        <w:suppressAutoHyphens/>
        <w:ind w:right="-1"/>
        <w:rPr>
          <w:b/>
          <w:u w:val="single"/>
        </w:rPr>
      </w:pPr>
    </w:p>
    <w:p w:rsidR="004D26B3" w:rsidRPr="00490666" w:rsidRDefault="004D26B3" w:rsidP="007773D6">
      <w:pPr>
        <w:suppressAutoHyphens/>
        <w:ind w:right="-1"/>
        <w:rPr>
          <w:b/>
          <w:u w:val="single"/>
        </w:rPr>
      </w:pPr>
    </w:p>
    <w:p w:rsidR="004D26B3" w:rsidRPr="00490666" w:rsidRDefault="004D26B3" w:rsidP="004D26B3">
      <w:pPr>
        <w:jc w:val="both"/>
      </w:pPr>
    </w:p>
    <w:p w:rsidR="004D26B3" w:rsidRPr="00490666" w:rsidRDefault="004D26B3" w:rsidP="004D26B3">
      <w:pPr>
        <w:jc w:val="both"/>
      </w:pPr>
    </w:p>
    <w:p w:rsidR="004D26B3" w:rsidRPr="00490666" w:rsidRDefault="004D26B3" w:rsidP="004D26B3">
      <w:pPr>
        <w:tabs>
          <w:tab w:val="left" w:pos="1080"/>
        </w:tabs>
        <w:jc w:val="both"/>
      </w:pPr>
    </w:p>
    <w:p w:rsidR="004D26B3" w:rsidRPr="00490666" w:rsidRDefault="004D26B3" w:rsidP="004D26B3">
      <w:pPr>
        <w:jc w:val="both"/>
      </w:pPr>
    </w:p>
    <w:p w:rsidR="00EC745A" w:rsidRPr="00490666" w:rsidRDefault="00EC745A" w:rsidP="004D26B3">
      <w:pPr>
        <w:jc w:val="both"/>
      </w:pPr>
    </w:p>
    <w:p w:rsidR="00EC745A" w:rsidRPr="00490666" w:rsidRDefault="00EC745A" w:rsidP="004D26B3">
      <w:pPr>
        <w:jc w:val="both"/>
      </w:pPr>
    </w:p>
    <w:p w:rsidR="004D26B3" w:rsidRPr="00490666" w:rsidRDefault="004D26B3" w:rsidP="004D26B3">
      <w:pPr>
        <w:jc w:val="both"/>
      </w:pPr>
    </w:p>
    <w:p w:rsidR="004D26B3" w:rsidRPr="00490666" w:rsidRDefault="004D26B3" w:rsidP="004D26B3">
      <w:pPr>
        <w:jc w:val="both"/>
      </w:pPr>
    </w:p>
    <w:p w:rsidR="004D26B3" w:rsidRPr="00490666" w:rsidRDefault="004D26B3" w:rsidP="004D26B3">
      <w:pPr>
        <w:jc w:val="both"/>
      </w:pPr>
    </w:p>
    <w:tbl>
      <w:tblPr>
        <w:tblW w:w="7697" w:type="dxa"/>
        <w:jc w:val="center"/>
        <w:tblBorders>
          <w:top w:val="single" w:sz="24" w:space="0" w:color="739C00"/>
          <w:left w:val="single" w:sz="24" w:space="0" w:color="739C00"/>
          <w:bottom w:val="single" w:sz="24" w:space="0" w:color="739C00"/>
          <w:right w:val="single" w:sz="24" w:space="0" w:color="739C00"/>
          <w:insideH w:val="single" w:sz="24" w:space="0" w:color="739C00"/>
          <w:insideV w:val="single" w:sz="24" w:space="0" w:color="739C00"/>
        </w:tblBorders>
        <w:tblLayout w:type="fixed"/>
        <w:tblLook w:val="0000" w:firstRow="0" w:lastRow="0" w:firstColumn="0" w:lastColumn="0" w:noHBand="0" w:noVBand="0"/>
      </w:tblPr>
      <w:tblGrid>
        <w:gridCol w:w="7697"/>
      </w:tblGrid>
      <w:tr w:rsidR="004D26B3" w:rsidTr="00AA75D9">
        <w:trPr>
          <w:trHeight w:val="2500"/>
          <w:jc w:val="center"/>
        </w:trPr>
        <w:tc>
          <w:tcPr>
            <w:tcW w:w="7697" w:type="dxa"/>
            <w:shd w:val="clear" w:color="auto" w:fill="F7FFE1"/>
          </w:tcPr>
          <w:p w:rsidR="004D26B3" w:rsidRPr="007E0D53" w:rsidRDefault="004D26B3" w:rsidP="00411D1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  <w:p w:rsidR="00BD25BE" w:rsidRPr="007826C2" w:rsidRDefault="004D26B3" w:rsidP="00591312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  <w:r w:rsidRPr="007826C2">
              <w:rPr>
                <w:b/>
                <w:sz w:val="26"/>
                <w:szCs w:val="26"/>
              </w:rPr>
              <w:t xml:space="preserve">PLEC DE CLÀUSULES TÈCNIQUES </w:t>
            </w:r>
            <w:r w:rsidR="00BD25BE" w:rsidRPr="007826C2">
              <w:rPr>
                <w:b/>
                <w:sz w:val="26"/>
                <w:szCs w:val="26"/>
              </w:rPr>
              <w:t>QUE HAN DE REGIR</w:t>
            </w:r>
          </w:p>
          <w:p w:rsidR="00BD25BE" w:rsidRPr="007826C2" w:rsidRDefault="00BD25BE" w:rsidP="00591312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  <w:r w:rsidRPr="007826C2">
              <w:rPr>
                <w:b/>
                <w:sz w:val="26"/>
                <w:szCs w:val="26"/>
              </w:rPr>
              <w:t>LA PRESTACIÓ D’UN CONTRACTE DE SERVEIS DEL</w:t>
            </w:r>
          </w:p>
          <w:p w:rsidR="00BD25BE" w:rsidRPr="007826C2" w:rsidRDefault="00BD25BE" w:rsidP="00591312">
            <w:pPr>
              <w:spacing w:line="360" w:lineRule="auto"/>
              <w:jc w:val="both"/>
              <w:rPr>
                <w:b/>
                <w:sz w:val="26"/>
                <w:szCs w:val="26"/>
              </w:rPr>
            </w:pPr>
            <w:r w:rsidRPr="007826C2">
              <w:rPr>
                <w:b/>
                <w:sz w:val="26"/>
                <w:szCs w:val="26"/>
              </w:rPr>
              <w:t>PERSONAL DEL SEM CAN BANÚS DE VILASSAR DE DALT.</w:t>
            </w:r>
          </w:p>
          <w:p w:rsidR="004D26B3" w:rsidRPr="007826C2" w:rsidRDefault="004D26B3" w:rsidP="00411D1C">
            <w:pPr>
              <w:jc w:val="both"/>
              <w:rPr>
                <w:sz w:val="26"/>
                <w:szCs w:val="26"/>
              </w:rPr>
            </w:pPr>
          </w:p>
          <w:p w:rsidR="00BD25BE" w:rsidRPr="00490666" w:rsidRDefault="004D26B3" w:rsidP="00411D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0666">
              <w:rPr>
                <w:b/>
                <w:sz w:val="28"/>
                <w:szCs w:val="28"/>
              </w:rPr>
              <w:t>A</w:t>
            </w:r>
            <w:r w:rsidR="00BD25BE" w:rsidRPr="00490666">
              <w:rPr>
                <w:b/>
                <w:sz w:val="28"/>
                <w:szCs w:val="28"/>
              </w:rPr>
              <w:t>nnex</w:t>
            </w:r>
            <w:r w:rsidRPr="00490666">
              <w:rPr>
                <w:b/>
                <w:sz w:val="28"/>
                <w:szCs w:val="28"/>
              </w:rPr>
              <w:t xml:space="preserve"> </w:t>
            </w:r>
            <w:r w:rsidR="00BD25BE" w:rsidRPr="00490666">
              <w:rPr>
                <w:b/>
                <w:sz w:val="28"/>
                <w:szCs w:val="28"/>
              </w:rPr>
              <w:t>1</w:t>
            </w:r>
            <w:r w:rsidRPr="00490666">
              <w:rPr>
                <w:sz w:val="28"/>
                <w:szCs w:val="28"/>
              </w:rPr>
              <w:t>: Guió de la Memòria</w:t>
            </w:r>
            <w:r w:rsidR="00A54BAF" w:rsidRPr="00490666">
              <w:rPr>
                <w:sz w:val="28"/>
                <w:szCs w:val="28"/>
              </w:rPr>
              <w:t xml:space="preserve"> </w:t>
            </w:r>
            <w:r w:rsidR="00132DBA" w:rsidRPr="00490666">
              <w:rPr>
                <w:sz w:val="28"/>
                <w:szCs w:val="28"/>
              </w:rPr>
              <w:t xml:space="preserve">anual </w:t>
            </w:r>
            <w:r w:rsidR="00490666">
              <w:rPr>
                <w:sz w:val="28"/>
                <w:szCs w:val="28"/>
              </w:rPr>
              <w:t>de gestió del S</w:t>
            </w:r>
            <w:r w:rsidR="00A54BAF" w:rsidRPr="00490666">
              <w:rPr>
                <w:sz w:val="28"/>
                <w:szCs w:val="28"/>
              </w:rPr>
              <w:t>ervei.</w:t>
            </w:r>
          </w:p>
          <w:p w:rsidR="004D26B3" w:rsidRPr="00BD25BE" w:rsidRDefault="004D26B3" w:rsidP="00411D1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D26B3" w:rsidRDefault="004D26B3" w:rsidP="007773D6">
      <w:pPr>
        <w:suppressAutoHyphens/>
        <w:ind w:right="-1"/>
        <w:rPr>
          <w:b/>
          <w:sz w:val="22"/>
          <w:szCs w:val="22"/>
          <w:u w:val="single"/>
        </w:rPr>
      </w:pPr>
    </w:p>
    <w:p w:rsidR="004D26B3" w:rsidRDefault="004D26B3" w:rsidP="007773D6">
      <w:pPr>
        <w:suppressAutoHyphens/>
        <w:ind w:right="-1"/>
        <w:rPr>
          <w:b/>
          <w:sz w:val="22"/>
          <w:szCs w:val="22"/>
          <w:u w:val="single"/>
        </w:rPr>
      </w:pPr>
    </w:p>
    <w:p w:rsidR="004D26B3" w:rsidRDefault="004D26B3" w:rsidP="007773D6">
      <w:pPr>
        <w:suppressAutoHyphens/>
        <w:ind w:right="-1"/>
        <w:rPr>
          <w:b/>
          <w:sz w:val="22"/>
          <w:szCs w:val="22"/>
          <w:u w:val="single"/>
        </w:rPr>
      </w:pPr>
    </w:p>
    <w:p w:rsidR="004D26B3" w:rsidRDefault="004D26B3" w:rsidP="007773D6">
      <w:pPr>
        <w:suppressAutoHyphens/>
        <w:ind w:right="-1"/>
        <w:rPr>
          <w:b/>
          <w:sz w:val="22"/>
          <w:szCs w:val="22"/>
          <w:u w:val="single"/>
        </w:rPr>
      </w:pPr>
    </w:p>
    <w:p w:rsidR="004D26B3" w:rsidRDefault="004D26B3" w:rsidP="007773D6">
      <w:pPr>
        <w:suppressAutoHyphens/>
        <w:ind w:right="-1"/>
        <w:rPr>
          <w:b/>
          <w:sz w:val="22"/>
          <w:szCs w:val="22"/>
          <w:u w:val="single"/>
        </w:rPr>
      </w:pPr>
    </w:p>
    <w:p w:rsidR="004D26B3" w:rsidRDefault="004D26B3" w:rsidP="007773D6">
      <w:pPr>
        <w:suppressAutoHyphens/>
        <w:ind w:right="-1"/>
        <w:rPr>
          <w:b/>
          <w:sz w:val="22"/>
          <w:szCs w:val="22"/>
          <w:u w:val="single"/>
        </w:rPr>
      </w:pPr>
    </w:p>
    <w:p w:rsidR="004D26B3" w:rsidRDefault="004D26B3" w:rsidP="007773D6">
      <w:pPr>
        <w:suppressAutoHyphens/>
        <w:ind w:right="-1"/>
        <w:rPr>
          <w:b/>
          <w:sz w:val="22"/>
          <w:szCs w:val="22"/>
          <w:u w:val="single"/>
        </w:rPr>
      </w:pPr>
    </w:p>
    <w:p w:rsidR="004D26B3" w:rsidRDefault="004D26B3" w:rsidP="007773D6">
      <w:pPr>
        <w:suppressAutoHyphens/>
        <w:ind w:right="-1"/>
        <w:rPr>
          <w:b/>
          <w:sz w:val="22"/>
          <w:szCs w:val="22"/>
          <w:u w:val="single"/>
        </w:rPr>
      </w:pPr>
    </w:p>
    <w:p w:rsidR="004D26B3" w:rsidRDefault="004D26B3" w:rsidP="007773D6">
      <w:pPr>
        <w:suppressAutoHyphens/>
        <w:ind w:right="-1"/>
        <w:rPr>
          <w:b/>
          <w:sz w:val="22"/>
          <w:szCs w:val="22"/>
          <w:u w:val="single"/>
        </w:rPr>
      </w:pPr>
    </w:p>
    <w:p w:rsidR="004D26B3" w:rsidRDefault="004D26B3" w:rsidP="007773D6">
      <w:pPr>
        <w:suppressAutoHyphens/>
        <w:ind w:right="-1"/>
        <w:rPr>
          <w:b/>
          <w:sz w:val="22"/>
          <w:szCs w:val="22"/>
          <w:u w:val="single"/>
        </w:rPr>
      </w:pPr>
    </w:p>
    <w:p w:rsidR="004D26B3" w:rsidRDefault="004D26B3" w:rsidP="007773D6">
      <w:pPr>
        <w:suppressAutoHyphens/>
        <w:ind w:right="-1"/>
        <w:rPr>
          <w:b/>
          <w:sz w:val="22"/>
          <w:szCs w:val="22"/>
          <w:u w:val="single"/>
        </w:rPr>
      </w:pPr>
    </w:p>
    <w:p w:rsidR="004D26B3" w:rsidRDefault="004D26B3" w:rsidP="007773D6">
      <w:pPr>
        <w:suppressAutoHyphens/>
        <w:ind w:right="-1"/>
        <w:rPr>
          <w:b/>
          <w:sz w:val="22"/>
          <w:szCs w:val="22"/>
          <w:u w:val="single"/>
        </w:rPr>
      </w:pPr>
    </w:p>
    <w:p w:rsidR="004D26B3" w:rsidRDefault="004D26B3" w:rsidP="007773D6">
      <w:pPr>
        <w:suppressAutoHyphens/>
        <w:ind w:right="-1"/>
        <w:rPr>
          <w:b/>
          <w:sz w:val="22"/>
          <w:szCs w:val="22"/>
          <w:u w:val="single"/>
        </w:rPr>
      </w:pPr>
    </w:p>
    <w:p w:rsidR="004D26B3" w:rsidRDefault="004D26B3" w:rsidP="007773D6">
      <w:pPr>
        <w:suppressAutoHyphens/>
        <w:ind w:right="-1"/>
        <w:rPr>
          <w:b/>
          <w:sz w:val="22"/>
          <w:szCs w:val="22"/>
          <w:u w:val="single"/>
        </w:rPr>
      </w:pPr>
    </w:p>
    <w:p w:rsidR="004D26B3" w:rsidRDefault="004D26B3" w:rsidP="007773D6">
      <w:pPr>
        <w:suppressAutoHyphens/>
        <w:ind w:right="-1"/>
        <w:rPr>
          <w:b/>
          <w:sz w:val="22"/>
          <w:szCs w:val="22"/>
          <w:u w:val="single"/>
        </w:rPr>
      </w:pPr>
    </w:p>
    <w:p w:rsidR="004D26B3" w:rsidRDefault="004D26B3" w:rsidP="007773D6">
      <w:pPr>
        <w:suppressAutoHyphens/>
        <w:ind w:right="-1"/>
        <w:rPr>
          <w:b/>
          <w:sz w:val="22"/>
          <w:szCs w:val="22"/>
          <w:u w:val="single"/>
        </w:rPr>
      </w:pPr>
    </w:p>
    <w:p w:rsidR="004D26B3" w:rsidRDefault="004D26B3" w:rsidP="007773D6">
      <w:pPr>
        <w:suppressAutoHyphens/>
        <w:ind w:right="-1"/>
        <w:rPr>
          <w:b/>
          <w:sz w:val="22"/>
          <w:szCs w:val="22"/>
          <w:u w:val="single"/>
        </w:rPr>
      </w:pPr>
    </w:p>
    <w:p w:rsidR="004D26B3" w:rsidRDefault="004D26B3" w:rsidP="007773D6">
      <w:pPr>
        <w:suppressAutoHyphens/>
        <w:ind w:right="-1"/>
        <w:rPr>
          <w:b/>
          <w:sz w:val="22"/>
          <w:szCs w:val="22"/>
          <w:u w:val="single"/>
        </w:rPr>
      </w:pPr>
    </w:p>
    <w:p w:rsidR="004D26B3" w:rsidRDefault="004D26B3" w:rsidP="007773D6">
      <w:pPr>
        <w:suppressAutoHyphens/>
        <w:ind w:right="-1"/>
        <w:rPr>
          <w:b/>
          <w:sz w:val="22"/>
          <w:szCs w:val="22"/>
          <w:u w:val="single"/>
        </w:rPr>
      </w:pPr>
    </w:p>
    <w:p w:rsidR="004D26B3" w:rsidRDefault="004D26B3" w:rsidP="007773D6">
      <w:pPr>
        <w:suppressAutoHyphens/>
        <w:ind w:right="-1"/>
        <w:rPr>
          <w:b/>
          <w:sz w:val="22"/>
          <w:szCs w:val="22"/>
          <w:u w:val="single"/>
        </w:rPr>
      </w:pPr>
    </w:p>
    <w:p w:rsidR="004D26B3" w:rsidRDefault="004D26B3" w:rsidP="007773D6">
      <w:pPr>
        <w:suppressAutoHyphens/>
        <w:ind w:right="-1"/>
        <w:rPr>
          <w:b/>
          <w:sz w:val="22"/>
          <w:szCs w:val="22"/>
          <w:u w:val="single"/>
        </w:rPr>
      </w:pPr>
    </w:p>
    <w:p w:rsidR="004D26B3" w:rsidRDefault="004D26B3" w:rsidP="007773D6">
      <w:pPr>
        <w:suppressAutoHyphens/>
        <w:ind w:right="-1"/>
        <w:rPr>
          <w:b/>
          <w:sz w:val="22"/>
          <w:szCs w:val="22"/>
          <w:u w:val="single"/>
        </w:rPr>
      </w:pPr>
    </w:p>
    <w:p w:rsidR="004D26B3" w:rsidRDefault="004D26B3" w:rsidP="007773D6">
      <w:pPr>
        <w:suppressAutoHyphens/>
        <w:ind w:right="-1"/>
        <w:rPr>
          <w:b/>
          <w:sz w:val="22"/>
          <w:szCs w:val="22"/>
          <w:u w:val="single"/>
        </w:rPr>
      </w:pPr>
    </w:p>
    <w:p w:rsidR="004D26B3" w:rsidRDefault="004D26B3" w:rsidP="007773D6">
      <w:pPr>
        <w:suppressAutoHyphens/>
        <w:ind w:right="-1"/>
        <w:rPr>
          <w:b/>
          <w:sz w:val="22"/>
          <w:szCs w:val="22"/>
          <w:u w:val="single"/>
        </w:rPr>
      </w:pPr>
    </w:p>
    <w:p w:rsidR="004D26B3" w:rsidRDefault="004D26B3" w:rsidP="007773D6">
      <w:pPr>
        <w:suppressAutoHyphens/>
        <w:ind w:right="-1"/>
        <w:rPr>
          <w:b/>
          <w:sz w:val="22"/>
          <w:szCs w:val="22"/>
          <w:u w:val="single"/>
        </w:rPr>
      </w:pPr>
    </w:p>
    <w:p w:rsidR="004D26B3" w:rsidRPr="007826C2" w:rsidRDefault="004D26B3" w:rsidP="007826C2">
      <w:pPr>
        <w:suppressAutoHyphens/>
        <w:ind w:right="-1"/>
        <w:jc w:val="both"/>
        <w:rPr>
          <w:b/>
          <w:sz w:val="22"/>
          <w:szCs w:val="22"/>
          <w:u w:val="single"/>
        </w:rPr>
      </w:pPr>
    </w:p>
    <w:p w:rsidR="00A54BAF" w:rsidRPr="007826C2" w:rsidRDefault="00EF384D" w:rsidP="007826C2">
      <w:pPr>
        <w:suppressAutoHyphens/>
        <w:ind w:right="-1"/>
        <w:jc w:val="both"/>
        <w:rPr>
          <w:b/>
          <w:sz w:val="22"/>
          <w:szCs w:val="22"/>
          <w:u w:val="single"/>
        </w:rPr>
      </w:pPr>
      <w:r w:rsidRPr="007826C2">
        <w:rPr>
          <w:b/>
          <w:sz w:val="22"/>
          <w:szCs w:val="22"/>
          <w:u w:val="single"/>
        </w:rPr>
        <w:lastRenderedPageBreak/>
        <w:t>G</w:t>
      </w:r>
      <w:r w:rsidR="00A54BAF" w:rsidRPr="007826C2">
        <w:rPr>
          <w:b/>
          <w:sz w:val="22"/>
          <w:szCs w:val="22"/>
          <w:u w:val="single"/>
        </w:rPr>
        <w:t xml:space="preserve">UIÓ DE LA MEMÒRIA </w:t>
      </w:r>
      <w:r w:rsidR="00132DBA">
        <w:rPr>
          <w:b/>
          <w:sz w:val="22"/>
          <w:szCs w:val="22"/>
          <w:u w:val="single"/>
        </w:rPr>
        <w:t xml:space="preserve">ANUAL </w:t>
      </w:r>
      <w:r w:rsidR="00A54BAF" w:rsidRPr="007826C2">
        <w:rPr>
          <w:b/>
          <w:sz w:val="22"/>
          <w:szCs w:val="22"/>
          <w:u w:val="single"/>
        </w:rPr>
        <w:t>DE GESTIÓ DEL SERVEI</w:t>
      </w:r>
    </w:p>
    <w:p w:rsidR="007773D6" w:rsidRPr="007826C2" w:rsidRDefault="007773D6" w:rsidP="007826C2">
      <w:pPr>
        <w:suppressAutoHyphens/>
        <w:ind w:right="-1"/>
        <w:jc w:val="both"/>
        <w:rPr>
          <w:b/>
          <w:sz w:val="22"/>
          <w:szCs w:val="22"/>
          <w:u w:val="single"/>
        </w:rPr>
      </w:pPr>
    </w:p>
    <w:p w:rsidR="00887D4D" w:rsidRPr="007826C2" w:rsidRDefault="00411D1C" w:rsidP="00F9531E">
      <w:pPr>
        <w:suppressAutoHyphens/>
        <w:ind w:right="-1"/>
        <w:jc w:val="both"/>
        <w:rPr>
          <w:sz w:val="22"/>
          <w:szCs w:val="22"/>
        </w:rPr>
      </w:pPr>
      <w:r w:rsidRPr="007826C2">
        <w:rPr>
          <w:sz w:val="22"/>
          <w:szCs w:val="22"/>
        </w:rPr>
        <w:t xml:space="preserve">La memòria </w:t>
      </w:r>
      <w:r w:rsidR="00F9531E">
        <w:rPr>
          <w:sz w:val="22"/>
          <w:szCs w:val="22"/>
        </w:rPr>
        <w:t xml:space="preserve">anual </w:t>
      </w:r>
      <w:r w:rsidRPr="007826C2">
        <w:rPr>
          <w:sz w:val="22"/>
          <w:szCs w:val="22"/>
        </w:rPr>
        <w:t>de gestió ha d’</w:t>
      </w:r>
      <w:r w:rsidR="007773D6" w:rsidRPr="007826C2">
        <w:rPr>
          <w:sz w:val="22"/>
          <w:szCs w:val="22"/>
        </w:rPr>
        <w:t>incloure, com a mínim, la següent</w:t>
      </w:r>
      <w:r w:rsidR="00F9531E">
        <w:rPr>
          <w:sz w:val="22"/>
          <w:szCs w:val="22"/>
        </w:rPr>
        <w:t xml:space="preserve"> informació, dades i indicadors amb la c</w:t>
      </w:r>
      <w:r w:rsidR="007773D6" w:rsidRPr="007826C2">
        <w:rPr>
          <w:sz w:val="22"/>
          <w:szCs w:val="22"/>
        </w:rPr>
        <w:t>omparativa per anys</w:t>
      </w:r>
      <w:r w:rsidR="00F9531E">
        <w:rPr>
          <w:sz w:val="22"/>
          <w:szCs w:val="22"/>
        </w:rPr>
        <w:t>,</w:t>
      </w:r>
      <w:r w:rsidR="007773D6" w:rsidRPr="007826C2">
        <w:rPr>
          <w:sz w:val="22"/>
          <w:szCs w:val="22"/>
        </w:rPr>
        <w:t xml:space="preserve"> durant tota la durada del contracte</w:t>
      </w:r>
      <w:r w:rsidR="00F9531E">
        <w:rPr>
          <w:sz w:val="22"/>
          <w:szCs w:val="22"/>
        </w:rPr>
        <w:t>,</w:t>
      </w:r>
      <w:r w:rsidR="00132DBA">
        <w:rPr>
          <w:sz w:val="22"/>
          <w:szCs w:val="22"/>
        </w:rPr>
        <w:t xml:space="preserve"> </w:t>
      </w:r>
      <w:r w:rsidR="00887D4D" w:rsidRPr="007826C2">
        <w:rPr>
          <w:sz w:val="22"/>
          <w:szCs w:val="22"/>
        </w:rPr>
        <w:t>amb s</w:t>
      </w:r>
      <w:r w:rsidR="007773D6" w:rsidRPr="007826C2">
        <w:rPr>
          <w:sz w:val="22"/>
          <w:szCs w:val="22"/>
        </w:rPr>
        <w:t>uport gràfic</w:t>
      </w:r>
      <w:r w:rsidR="00F9531E">
        <w:rPr>
          <w:sz w:val="22"/>
          <w:szCs w:val="22"/>
        </w:rPr>
        <w:t xml:space="preserve"> i un ín</w:t>
      </w:r>
      <w:r w:rsidR="00887D4D" w:rsidRPr="007826C2">
        <w:rPr>
          <w:sz w:val="22"/>
          <w:szCs w:val="22"/>
        </w:rPr>
        <w:t>dex amb la corresponent numeració de pàgines.</w:t>
      </w:r>
    </w:p>
    <w:p w:rsidR="007C68D2" w:rsidRPr="007826C2" w:rsidRDefault="007C68D2" w:rsidP="007826C2">
      <w:pPr>
        <w:jc w:val="both"/>
        <w:rPr>
          <w:sz w:val="22"/>
          <w:szCs w:val="22"/>
        </w:rPr>
      </w:pPr>
    </w:p>
    <w:p w:rsidR="00887D4D" w:rsidRPr="007826C2" w:rsidRDefault="00452C8C" w:rsidP="00132DBA">
      <w:pPr>
        <w:pBdr>
          <w:top w:val="nil"/>
          <w:left w:val="nil"/>
          <w:bottom w:val="nil"/>
          <w:right w:val="nil"/>
          <w:between w:val="nil"/>
        </w:pBd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La memòria </w:t>
      </w:r>
      <w:r w:rsidR="00887D4D" w:rsidRPr="007826C2">
        <w:rPr>
          <w:b/>
          <w:sz w:val="22"/>
          <w:szCs w:val="22"/>
        </w:rPr>
        <w:t>s’ha dividir en els següents apartats</w:t>
      </w:r>
      <w:r w:rsidR="00887D4D" w:rsidRPr="007826C2">
        <w:rPr>
          <w:sz w:val="22"/>
          <w:szCs w:val="22"/>
        </w:rPr>
        <w:t xml:space="preserve">: </w:t>
      </w:r>
    </w:p>
    <w:p w:rsidR="007773D6" w:rsidRPr="007826C2" w:rsidRDefault="007773D6" w:rsidP="007826C2">
      <w:pPr>
        <w:suppressAutoHyphens/>
        <w:ind w:right="-1"/>
        <w:jc w:val="both"/>
        <w:rPr>
          <w:sz w:val="22"/>
          <w:szCs w:val="22"/>
          <w:highlight w:val="yellow"/>
        </w:rPr>
      </w:pPr>
    </w:p>
    <w:p w:rsidR="009862D7" w:rsidRDefault="00173333" w:rsidP="007826C2">
      <w:pPr>
        <w:pStyle w:val="Prrafodelista"/>
        <w:numPr>
          <w:ilvl w:val="1"/>
          <w:numId w:val="9"/>
        </w:numPr>
        <w:suppressAutoHyphens/>
        <w:ind w:right="-1"/>
        <w:jc w:val="both"/>
        <w:rPr>
          <w:b/>
          <w:sz w:val="22"/>
          <w:szCs w:val="22"/>
        </w:rPr>
      </w:pPr>
      <w:r w:rsidRPr="00F9531E">
        <w:rPr>
          <w:b/>
          <w:sz w:val="22"/>
          <w:szCs w:val="22"/>
        </w:rPr>
        <w:t xml:space="preserve">Dades bàsiques: </w:t>
      </w:r>
    </w:p>
    <w:p w:rsidR="00132DBA" w:rsidRPr="00F9531E" w:rsidRDefault="00132DBA" w:rsidP="00132DBA">
      <w:pPr>
        <w:pStyle w:val="Prrafodelista"/>
        <w:suppressAutoHyphens/>
        <w:ind w:left="0" w:right="-1"/>
        <w:jc w:val="both"/>
        <w:rPr>
          <w:b/>
          <w:sz w:val="22"/>
          <w:szCs w:val="22"/>
        </w:rPr>
      </w:pPr>
    </w:p>
    <w:p w:rsidR="00F272D7" w:rsidRPr="007826C2" w:rsidRDefault="00F272D7" w:rsidP="007826C2">
      <w:pPr>
        <w:pStyle w:val="Prrafodelista"/>
        <w:numPr>
          <w:ilvl w:val="0"/>
          <w:numId w:val="10"/>
        </w:numPr>
        <w:suppressAutoHyphens/>
        <w:ind w:right="-1"/>
        <w:jc w:val="both"/>
        <w:rPr>
          <w:sz w:val="22"/>
          <w:szCs w:val="22"/>
        </w:rPr>
      </w:pPr>
      <w:r w:rsidRPr="007826C2">
        <w:rPr>
          <w:sz w:val="22"/>
          <w:szCs w:val="22"/>
        </w:rPr>
        <w:t>Plantilla de RRHH actualitzada</w:t>
      </w:r>
      <w:r w:rsidR="00F235D5" w:rsidRPr="007826C2">
        <w:rPr>
          <w:sz w:val="22"/>
          <w:szCs w:val="22"/>
        </w:rPr>
        <w:t xml:space="preserve"> del personal adscrit amb el  detall del càrrec, la titulació i l’horari</w:t>
      </w:r>
      <w:r w:rsidR="00132DBA">
        <w:rPr>
          <w:sz w:val="22"/>
          <w:szCs w:val="22"/>
        </w:rPr>
        <w:t>,</w:t>
      </w:r>
      <w:r w:rsidR="00F235D5" w:rsidRPr="007826C2">
        <w:rPr>
          <w:sz w:val="22"/>
          <w:szCs w:val="22"/>
        </w:rPr>
        <w:t xml:space="preserve"> i</w:t>
      </w:r>
      <w:r w:rsidR="00132DBA">
        <w:rPr>
          <w:sz w:val="22"/>
          <w:szCs w:val="22"/>
        </w:rPr>
        <w:t xml:space="preserve"> la</w:t>
      </w:r>
      <w:r w:rsidR="00F235D5" w:rsidRPr="007826C2">
        <w:rPr>
          <w:sz w:val="22"/>
          <w:szCs w:val="22"/>
        </w:rPr>
        <w:t xml:space="preserve"> descripció de tasques.</w:t>
      </w:r>
    </w:p>
    <w:p w:rsidR="00F272D7" w:rsidRPr="00120117" w:rsidRDefault="00F272D7" w:rsidP="00120117">
      <w:pPr>
        <w:pStyle w:val="Prrafodelista"/>
        <w:numPr>
          <w:ilvl w:val="0"/>
          <w:numId w:val="10"/>
        </w:numPr>
        <w:suppressAutoHyphens/>
        <w:ind w:right="-1"/>
        <w:jc w:val="both"/>
        <w:rPr>
          <w:b/>
          <w:sz w:val="22"/>
          <w:szCs w:val="22"/>
        </w:rPr>
      </w:pPr>
      <w:r w:rsidRPr="007826C2">
        <w:rPr>
          <w:rFonts w:eastAsiaTheme="minorHAnsi"/>
          <w:sz w:val="22"/>
          <w:szCs w:val="22"/>
          <w:lang w:eastAsia="en-US"/>
        </w:rPr>
        <w:t>Comprovants i justificants de tenir al corrent les pòlisses d’assegurances.</w:t>
      </w:r>
    </w:p>
    <w:p w:rsidR="00F235D5" w:rsidRPr="00132DBA" w:rsidRDefault="00F272D7" w:rsidP="007826C2">
      <w:pPr>
        <w:pStyle w:val="Prrafodelista"/>
        <w:numPr>
          <w:ilvl w:val="0"/>
          <w:numId w:val="10"/>
        </w:numPr>
        <w:suppressAutoHyphens/>
        <w:ind w:right="-1"/>
        <w:jc w:val="both"/>
        <w:rPr>
          <w:b/>
          <w:sz w:val="22"/>
          <w:szCs w:val="22"/>
        </w:rPr>
      </w:pPr>
      <w:r w:rsidRPr="007826C2">
        <w:rPr>
          <w:rFonts w:eastAsiaTheme="minorHAnsi"/>
          <w:sz w:val="22"/>
          <w:szCs w:val="22"/>
          <w:lang w:eastAsia="en-US"/>
        </w:rPr>
        <w:t>Altres documents relacionats amb l’explotació i el compliment del contracte.</w:t>
      </w:r>
    </w:p>
    <w:p w:rsidR="009862D7" w:rsidRPr="00132DBA" w:rsidRDefault="009862D7" w:rsidP="00132DBA">
      <w:pPr>
        <w:suppressAutoHyphens/>
        <w:ind w:right="-1"/>
        <w:jc w:val="both"/>
        <w:rPr>
          <w:b/>
          <w:sz w:val="22"/>
          <w:szCs w:val="22"/>
        </w:rPr>
      </w:pPr>
    </w:p>
    <w:p w:rsidR="00173333" w:rsidRPr="007826C2" w:rsidRDefault="00173333" w:rsidP="007826C2">
      <w:pPr>
        <w:pStyle w:val="Prrafodelista"/>
        <w:numPr>
          <w:ilvl w:val="1"/>
          <w:numId w:val="9"/>
        </w:numPr>
        <w:suppressAutoHyphens/>
        <w:ind w:right="-1"/>
        <w:jc w:val="both"/>
        <w:rPr>
          <w:b/>
          <w:sz w:val="22"/>
          <w:szCs w:val="22"/>
        </w:rPr>
      </w:pPr>
      <w:r w:rsidRPr="007826C2">
        <w:rPr>
          <w:b/>
          <w:sz w:val="22"/>
          <w:szCs w:val="22"/>
        </w:rPr>
        <w:t xml:space="preserve">Control del compliment de les obligacions contractuals: </w:t>
      </w:r>
      <w:r w:rsidRPr="007826C2">
        <w:rPr>
          <w:sz w:val="22"/>
          <w:szCs w:val="22"/>
        </w:rPr>
        <w:t>documentació a presentar mensualment davant la unitat administrativa que ha tramitat el contracte.</w:t>
      </w:r>
    </w:p>
    <w:p w:rsidR="009862D7" w:rsidRPr="00132DBA" w:rsidRDefault="009862D7" w:rsidP="00132DBA">
      <w:pPr>
        <w:suppressAutoHyphens/>
        <w:ind w:right="-1"/>
        <w:jc w:val="both"/>
        <w:rPr>
          <w:b/>
          <w:sz w:val="22"/>
          <w:szCs w:val="22"/>
        </w:rPr>
      </w:pPr>
    </w:p>
    <w:p w:rsidR="00173333" w:rsidRPr="002F74E6" w:rsidRDefault="00173333" w:rsidP="007826C2">
      <w:pPr>
        <w:pStyle w:val="Prrafodelista"/>
        <w:numPr>
          <w:ilvl w:val="0"/>
          <w:numId w:val="11"/>
        </w:numPr>
        <w:autoSpaceDE w:val="0"/>
        <w:autoSpaceDN w:val="0"/>
        <w:adjustRightInd w:val="0"/>
        <w:spacing w:after="200"/>
        <w:jc w:val="both"/>
        <w:rPr>
          <w:sz w:val="22"/>
          <w:szCs w:val="22"/>
        </w:rPr>
      </w:pPr>
      <w:r w:rsidRPr="002F74E6">
        <w:rPr>
          <w:sz w:val="22"/>
          <w:szCs w:val="22"/>
        </w:rPr>
        <w:t>Els documents justificatius dels pagaments sal</w:t>
      </w:r>
      <w:r w:rsidR="002F74E6">
        <w:rPr>
          <w:sz w:val="22"/>
          <w:szCs w:val="22"/>
        </w:rPr>
        <w:t xml:space="preserve">arials i a la Seguretat Social. </w:t>
      </w:r>
      <w:r w:rsidRPr="002F74E6">
        <w:rPr>
          <w:sz w:val="22"/>
          <w:szCs w:val="22"/>
        </w:rPr>
        <w:t>Informe especificatiu de les actuacions que realitza pel compliment de les seves obligacions en matèria de seguretat i salut laboral, indicant les incidències que s'hagin produït sobre aquest tema en cada trimestre.</w:t>
      </w:r>
    </w:p>
    <w:p w:rsidR="00173333" w:rsidRPr="007826C2" w:rsidRDefault="00173333" w:rsidP="00A6691B">
      <w:pPr>
        <w:pStyle w:val="Prrafodelista"/>
        <w:numPr>
          <w:ilvl w:val="0"/>
          <w:numId w:val="11"/>
        </w:numPr>
        <w:autoSpaceDE w:val="0"/>
        <w:autoSpaceDN w:val="0"/>
        <w:adjustRightInd w:val="0"/>
        <w:jc w:val="both"/>
        <w:rPr>
          <w:sz w:val="22"/>
          <w:szCs w:val="22"/>
        </w:rPr>
      </w:pPr>
      <w:r w:rsidRPr="007826C2">
        <w:rPr>
          <w:sz w:val="22"/>
          <w:szCs w:val="22"/>
        </w:rPr>
        <w:t>Declaració responsable que es compleixen les condicions especials que estableix la clàusula 28a en relació a noves contractacions efectuades en el període, la prevenció de riscos laborals i en matèria d’igualtat i de gènere.</w:t>
      </w:r>
    </w:p>
    <w:p w:rsidR="00A6691B" w:rsidRPr="00A6691B" w:rsidRDefault="00A6691B" w:rsidP="00A6691B">
      <w:pPr>
        <w:suppressAutoHyphens/>
        <w:ind w:right="-1"/>
        <w:jc w:val="both"/>
        <w:rPr>
          <w:b/>
          <w:sz w:val="22"/>
          <w:szCs w:val="22"/>
        </w:rPr>
      </w:pPr>
    </w:p>
    <w:p w:rsidR="009862D7" w:rsidRDefault="007773D6" w:rsidP="007826C2">
      <w:pPr>
        <w:pStyle w:val="Prrafodelista"/>
        <w:numPr>
          <w:ilvl w:val="1"/>
          <w:numId w:val="9"/>
        </w:numPr>
        <w:suppressAutoHyphens/>
        <w:ind w:right="-1"/>
        <w:jc w:val="both"/>
        <w:rPr>
          <w:b/>
          <w:sz w:val="22"/>
          <w:szCs w:val="22"/>
        </w:rPr>
      </w:pPr>
      <w:r w:rsidRPr="00A6691B">
        <w:rPr>
          <w:b/>
          <w:sz w:val="22"/>
          <w:szCs w:val="22"/>
        </w:rPr>
        <w:t>Respecte el servei:</w:t>
      </w:r>
    </w:p>
    <w:p w:rsidR="00A6691B" w:rsidRPr="00A6691B" w:rsidRDefault="00A6691B" w:rsidP="00A6691B">
      <w:pPr>
        <w:suppressAutoHyphens/>
        <w:ind w:right="-1"/>
        <w:jc w:val="both"/>
        <w:rPr>
          <w:b/>
          <w:sz w:val="22"/>
          <w:szCs w:val="22"/>
        </w:rPr>
      </w:pPr>
    </w:p>
    <w:p w:rsidR="007773D6" w:rsidRPr="007826C2" w:rsidRDefault="007773D6" w:rsidP="00A6691B">
      <w:pPr>
        <w:pStyle w:val="Prrafodelista"/>
        <w:numPr>
          <w:ilvl w:val="0"/>
          <w:numId w:val="1"/>
        </w:numPr>
        <w:suppressAutoHyphens/>
        <w:ind w:left="567" w:right="-1" w:hanging="283"/>
        <w:contextualSpacing w:val="0"/>
        <w:jc w:val="both"/>
        <w:rPr>
          <w:sz w:val="22"/>
          <w:szCs w:val="22"/>
        </w:rPr>
      </w:pPr>
      <w:r w:rsidRPr="007826C2">
        <w:rPr>
          <w:sz w:val="22"/>
          <w:szCs w:val="22"/>
        </w:rPr>
        <w:t xml:space="preserve">Resum </w:t>
      </w:r>
      <w:r w:rsidR="007C68D2" w:rsidRPr="007826C2">
        <w:rPr>
          <w:sz w:val="22"/>
          <w:szCs w:val="22"/>
        </w:rPr>
        <w:t>anual</w:t>
      </w:r>
      <w:r w:rsidRPr="007826C2">
        <w:rPr>
          <w:sz w:val="22"/>
          <w:szCs w:val="22"/>
        </w:rPr>
        <w:t xml:space="preserve"> </w:t>
      </w:r>
      <w:r w:rsidR="007C68D2" w:rsidRPr="007826C2">
        <w:rPr>
          <w:sz w:val="22"/>
          <w:szCs w:val="22"/>
        </w:rPr>
        <w:t xml:space="preserve">de les activitats, cursets </w:t>
      </w:r>
      <w:r w:rsidRPr="007826C2">
        <w:rPr>
          <w:sz w:val="22"/>
          <w:szCs w:val="22"/>
        </w:rPr>
        <w:t>i elements a destacar</w:t>
      </w:r>
      <w:r w:rsidR="00A6691B">
        <w:rPr>
          <w:sz w:val="22"/>
          <w:szCs w:val="22"/>
        </w:rPr>
        <w:t>.</w:t>
      </w:r>
    </w:p>
    <w:p w:rsidR="007773D6" w:rsidRPr="007826C2" w:rsidRDefault="007773D6" w:rsidP="00A6691B">
      <w:pPr>
        <w:pStyle w:val="Prrafodelista"/>
        <w:numPr>
          <w:ilvl w:val="0"/>
          <w:numId w:val="1"/>
        </w:numPr>
        <w:suppressAutoHyphens/>
        <w:ind w:left="567" w:right="-1" w:hanging="283"/>
        <w:contextualSpacing w:val="0"/>
        <w:jc w:val="both"/>
        <w:rPr>
          <w:sz w:val="22"/>
          <w:szCs w:val="22"/>
        </w:rPr>
      </w:pPr>
      <w:r w:rsidRPr="007826C2">
        <w:rPr>
          <w:sz w:val="22"/>
          <w:szCs w:val="22"/>
        </w:rPr>
        <w:t xml:space="preserve">Relació del personal adscrit amb el  detall del càrrec, la titulació i l’horari i </w:t>
      </w:r>
      <w:r w:rsidR="00A6691B">
        <w:rPr>
          <w:sz w:val="22"/>
          <w:szCs w:val="22"/>
        </w:rPr>
        <w:t xml:space="preserve">la </w:t>
      </w:r>
      <w:r w:rsidRPr="007826C2">
        <w:rPr>
          <w:sz w:val="22"/>
          <w:szCs w:val="22"/>
        </w:rPr>
        <w:t>descripció de tasques</w:t>
      </w:r>
      <w:r w:rsidR="007C68D2" w:rsidRPr="007826C2">
        <w:rPr>
          <w:sz w:val="22"/>
          <w:szCs w:val="22"/>
        </w:rPr>
        <w:t>.</w:t>
      </w:r>
    </w:p>
    <w:p w:rsidR="007773D6" w:rsidRPr="007826C2" w:rsidRDefault="007773D6" w:rsidP="00A6691B">
      <w:pPr>
        <w:pStyle w:val="Prrafodelista"/>
        <w:numPr>
          <w:ilvl w:val="0"/>
          <w:numId w:val="1"/>
        </w:numPr>
        <w:suppressAutoHyphens/>
        <w:ind w:left="567" w:right="-1" w:hanging="283"/>
        <w:contextualSpacing w:val="0"/>
        <w:jc w:val="both"/>
        <w:rPr>
          <w:sz w:val="22"/>
          <w:szCs w:val="22"/>
        </w:rPr>
      </w:pPr>
      <w:r w:rsidRPr="007826C2">
        <w:rPr>
          <w:sz w:val="22"/>
          <w:szCs w:val="22"/>
        </w:rPr>
        <w:t>Protocol d’obertura i tancament</w:t>
      </w:r>
      <w:r w:rsidR="007C68D2" w:rsidRPr="007826C2">
        <w:rPr>
          <w:sz w:val="22"/>
          <w:szCs w:val="22"/>
        </w:rPr>
        <w:t>.</w:t>
      </w:r>
    </w:p>
    <w:p w:rsidR="007773D6" w:rsidRPr="007826C2" w:rsidRDefault="007773D6" w:rsidP="00A6691B">
      <w:pPr>
        <w:pStyle w:val="Prrafodelista"/>
        <w:numPr>
          <w:ilvl w:val="0"/>
          <w:numId w:val="1"/>
        </w:numPr>
        <w:ind w:left="567" w:hanging="283"/>
        <w:jc w:val="both"/>
        <w:rPr>
          <w:sz w:val="22"/>
          <w:szCs w:val="22"/>
        </w:rPr>
      </w:pPr>
      <w:r w:rsidRPr="007826C2">
        <w:rPr>
          <w:sz w:val="22"/>
          <w:szCs w:val="22"/>
        </w:rPr>
        <w:t>Protocol de salvament i socorrisme aquàtic: horaris, formació, funcions i tasques</w:t>
      </w:r>
      <w:r w:rsidR="00A6691B">
        <w:rPr>
          <w:sz w:val="22"/>
          <w:szCs w:val="22"/>
        </w:rPr>
        <w:t>.</w:t>
      </w:r>
    </w:p>
    <w:p w:rsidR="007773D6" w:rsidRPr="007826C2" w:rsidRDefault="007773D6" w:rsidP="00A6691B">
      <w:pPr>
        <w:pStyle w:val="Prrafodelista"/>
        <w:numPr>
          <w:ilvl w:val="0"/>
          <w:numId w:val="1"/>
        </w:numPr>
        <w:suppressAutoHyphens/>
        <w:ind w:left="567" w:right="-1" w:hanging="283"/>
        <w:contextualSpacing w:val="0"/>
        <w:jc w:val="both"/>
        <w:rPr>
          <w:sz w:val="22"/>
          <w:szCs w:val="22"/>
        </w:rPr>
      </w:pPr>
      <w:r w:rsidRPr="007826C2">
        <w:rPr>
          <w:sz w:val="22"/>
          <w:szCs w:val="22"/>
        </w:rPr>
        <w:t xml:space="preserve">Protocol del personal </w:t>
      </w:r>
      <w:r w:rsidR="008A3018" w:rsidRPr="007826C2">
        <w:rPr>
          <w:sz w:val="22"/>
          <w:szCs w:val="22"/>
        </w:rPr>
        <w:t>d’atenció i informació</w:t>
      </w:r>
      <w:r w:rsidR="007C68D2" w:rsidRPr="007826C2">
        <w:rPr>
          <w:sz w:val="22"/>
          <w:szCs w:val="22"/>
        </w:rPr>
        <w:t>.</w:t>
      </w:r>
    </w:p>
    <w:p w:rsidR="007773D6" w:rsidRPr="007826C2" w:rsidRDefault="007773D6" w:rsidP="00A6691B">
      <w:pPr>
        <w:pStyle w:val="Prrafodelista"/>
        <w:numPr>
          <w:ilvl w:val="0"/>
          <w:numId w:val="1"/>
        </w:numPr>
        <w:suppressAutoHyphens/>
        <w:ind w:left="567" w:right="-1" w:hanging="283"/>
        <w:contextualSpacing w:val="0"/>
        <w:jc w:val="both"/>
        <w:rPr>
          <w:sz w:val="22"/>
          <w:szCs w:val="22"/>
        </w:rPr>
      </w:pPr>
      <w:r w:rsidRPr="007826C2">
        <w:rPr>
          <w:sz w:val="22"/>
          <w:szCs w:val="22"/>
        </w:rPr>
        <w:t xml:space="preserve">Relació de les incidències del servei dividit en: </w:t>
      </w:r>
    </w:p>
    <w:p w:rsidR="007773D6" w:rsidRPr="007826C2" w:rsidRDefault="007773D6" w:rsidP="00A6691B">
      <w:pPr>
        <w:pStyle w:val="Prrafodelista"/>
        <w:numPr>
          <w:ilvl w:val="1"/>
          <w:numId w:val="1"/>
        </w:numPr>
        <w:suppressAutoHyphens/>
        <w:ind w:left="1276" w:right="-1" w:hanging="283"/>
        <w:contextualSpacing w:val="0"/>
        <w:jc w:val="both"/>
        <w:rPr>
          <w:sz w:val="22"/>
          <w:szCs w:val="22"/>
        </w:rPr>
      </w:pPr>
      <w:r w:rsidRPr="007826C2">
        <w:rPr>
          <w:sz w:val="22"/>
          <w:szCs w:val="22"/>
        </w:rPr>
        <w:t>Objectes perduts</w:t>
      </w:r>
      <w:r w:rsidR="00A6691B">
        <w:rPr>
          <w:sz w:val="22"/>
          <w:szCs w:val="22"/>
        </w:rPr>
        <w:t>.</w:t>
      </w:r>
    </w:p>
    <w:p w:rsidR="007773D6" w:rsidRPr="007826C2" w:rsidRDefault="007773D6" w:rsidP="00A6691B">
      <w:pPr>
        <w:pStyle w:val="Prrafodelista"/>
        <w:numPr>
          <w:ilvl w:val="1"/>
          <w:numId w:val="1"/>
        </w:numPr>
        <w:suppressAutoHyphens/>
        <w:ind w:left="1276" w:right="-1" w:hanging="283"/>
        <w:contextualSpacing w:val="0"/>
        <w:jc w:val="both"/>
        <w:rPr>
          <w:sz w:val="22"/>
          <w:szCs w:val="22"/>
        </w:rPr>
      </w:pPr>
      <w:r w:rsidRPr="007826C2">
        <w:rPr>
          <w:sz w:val="22"/>
          <w:szCs w:val="22"/>
        </w:rPr>
        <w:t>Actes vandàlics</w:t>
      </w:r>
      <w:r w:rsidR="00A6691B">
        <w:rPr>
          <w:sz w:val="22"/>
          <w:szCs w:val="22"/>
        </w:rPr>
        <w:t>.</w:t>
      </w:r>
    </w:p>
    <w:p w:rsidR="007773D6" w:rsidRPr="007826C2" w:rsidRDefault="00783B27" w:rsidP="00A6691B">
      <w:pPr>
        <w:pStyle w:val="Prrafodelista"/>
        <w:numPr>
          <w:ilvl w:val="1"/>
          <w:numId w:val="1"/>
        </w:numPr>
        <w:suppressAutoHyphens/>
        <w:ind w:left="1276" w:right="-1" w:hanging="283"/>
        <w:contextualSpacing w:val="0"/>
        <w:jc w:val="both"/>
        <w:rPr>
          <w:sz w:val="22"/>
          <w:szCs w:val="22"/>
        </w:rPr>
      </w:pPr>
      <w:r w:rsidRPr="007826C2">
        <w:rPr>
          <w:sz w:val="22"/>
          <w:szCs w:val="22"/>
        </w:rPr>
        <w:t xml:space="preserve">Incidències d’abonaments, </w:t>
      </w:r>
      <w:r w:rsidR="007773D6" w:rsidRPr="007826C2">
        <w:rPr>
          <w:sz w:val="22"/>
          <w:szCs w:val="22"/>
        </w:rPr>
        <w:t xml:space="preserve">entrades </w:t>
      </w:r>
      <w:r w:rsidRPr="007826C2">
        <w:rPr>
          <w:sz w:val="22"/>
          <w:szCs w:val="22"/>
        </w:rPr>
        <w:t xml:space="preserve">i activitats dirigides. </w:t>
      </w:r>
    </w:p>
    <w:p w:rsidR="007773D6" w:rsidRPr="007826C2" w:rsidRDefault="007773D6" w:rsidP="00A6691B">
      <w:pPr>
        <w:pStyle w:val="Prrafodelista"/>
        <w:numPr>
          <w:ilvl w:val="1"/>
          <w:numId w:val="1"/>
        </w:numPr>
        <w:ind w:left="1276" w:hanging="283"/>
        <w:contextualSpacing w:val="0"/>
        <w:jc w:val="both"/>
        <w:rPr>
          <w:sz w:val="22"/>
          <w:szCs w:val="22"/>
        </w:rPr>
      </w:pPr>
      <w:r w:rsidRPr="007826C2">
        <w:rPr>
          <w:sz w:val="22"/>
          <w:szCs w:val="22"/>
        </w:rPr>
        <w:t>Relació de les incidències i de les intervencions fetes pel servei de salvament i socorrisme</w:t>
      </w:r>
      <w:r w:rsidR="00F21979" w:rsidRPr="007826C2">
        <w:rPr>
          <w:sz w:val="22"/>
          <w:szCs w:val="22"/>
        </w:rPr>
        <w:t>.</w:t>
      </w:r>
    </w:p>
    <w:p w:rsidR="007773D6" w:rsidRPr="00945C79" w:rsidRDefault="007773D6" w:rsidP="00A6691B">
      <w:pPr>
        <w:pStyle w:val="Prrafodelista"/>
        <w:numPr>
          <w:ilvl w:val="1"/>
          <w:numId w:val="1"/>
        </w:numPr>
        <w:suppressAutoHyphens/>
        <w:ind w:left="1276" w:right="-1" w:hanging="283"/>
        <w:contextualSpacing w:val="0"/>
        <w:jc w:val="both"/>
        <w:rPr>
          <w:sz w:val="22"/>
          <w:szCs w:val="22"/>
        </w:rPr>
      </w:pPr>
      <w:r w:rsidRPr="00945C79">
        <w:rPr>
          <w:sz w:val="22"/>
          <w:szCs w:val="22"/>
        </w:rPr>
        <w:t xml:space="preserve">Incidències amb el manteniment de l’aigua i la neteja de la instal·lació. </w:t>
      </w:r>
    </w:p>
    <w:p w:rsidR="007773D6" w:rsidRPr="00945C79" w:rsidRDefault="007773D6" w:rsidP="00A6691B">
      <w:pPr>
        <w:pStyle w:val="Prrafodelista"/>
        <w:numPr>
          <w:ilvl w:val="1"/>
          <w:numId w:val="1"/>
        </w:numPr>
        <w:suppressAutoHyphens/>
        <w:ind w:left="1276" w:right="-1" w:hanging="283"/>
        <w:contextualSpacing w:val="0"/>
        <w:jc w:val="both"/>
        <w:rPr>
          <w:sz w:val="22"/>
          <w:szCs w:val="22"/>
        </w:rPr>
      </w:pPr>
      <w:r w:rsidRPr="00945C79">
        <w:rPr>
          <w:sz w:val="22"/>
          <w:szCs w:val="22"/>
        </w:rPr>
        <w:t>També cal adjuntar els models de full d’incidències i part d’accidents.</w:t>
      </w:r>
    </w:p>
    <w:p w:rsidR="00A6691B" w:rsidRPr="00120117" w:rsidRDefault="000A70A3" w:rsidP="00A6691B">
      <w:pPr>
        <w:pStyle w:val="Prrafodelista"/>
        <w:numPr>
          <w:ilvl w:val="1"/>
          <w:numId w:val="1"/>
        </w:numPr>
        <w:suppressAutoHyphens/>
        <w:ind w:left="1276" w:right="-1" w:hanging="283"/>
        <w:contextualSpacing w:val="0"/>
        <w:jc w:val="both"/>
        <w:rPr>
          <w:sz w:val="22"/>
          <w:szCs w:val="22"/>
        </w:rPr>
      </w:pPr>
      <w:r w:rsidRPr="007826C2">
        <w:rPr>
          <w:sz w:val="22"/>
          <w:szCs w:val="22"/>
        </w:rPr>
        <w:t xml:space="preserve">Incidències amb el programa informàtic de gestió de d’abonaments i  entrades. </w:t>
      </w:r>
    </w:p>
    <w:p w:rsidR="007773D6" w:rsidRPr="007826C2" w:rsidRDefault="007773D6" w:rsidP="00A6691B">
      <w:pPr>
        <w:pStyle w:val="Prrafodelista"/>
        <w:numPr>
          <w:ilvl w:val="0"/>
          <w:numId w:val="1"/>
        </w:numPr>
        <w:ind w:left="567" w:hanging="283"/>
        <w:contextualSpacing w:val="0"/>
        <w:jc w:val="both"/>
        <w:rPr>
          <w:sz w:val="22"/>
          <w:szCs w:val="22"/>
        </w:rPr>
      </w:pPr>
      <w:r w:rsidRPr="007826C2">
        <w:rPr>
          <w:sz w:val="22"/>
          <w:szCs w:val="22"/>
        </w:rPr>
        <w:t xml:space="preserve">Pla d’ús de </w:t>
      </w:r>
      <w:r w:rsidR="007C68D2" w:rsidRPr="007826C2">
        <w:rPr>
          <w:sz w:val="22"/>
          <w:szCs w:val="22"/>
        </w:rPr>
        <w:t>les instal·lacions</w:t>
      </w:r>
      <w:r w:rsidR="00FA28B3" w:rsidRPr="007826C2">
        <w:rPr>
          <w:sz w:val="22"/>
          <w:szCs w:val="22"/>
        </w:rPr>
        <w:t>.</w:t>
      </w:r>
    </w:p>
    <w:p w:rsidR="007773D6" w:rsidRPr="007826C2" w:rsidRDefault="007773D6" w:rsidP="00A6691B">
      <w:pPr>
        <w:pStyle w:val="Prrafodelista"/>
        <w:numPr>
          <w:ilvl w:val="0"/>
          <w:numId w:val="1"/>
        </w:numPr>
        <w:ind w:left="567" w:hanging="283"/>
        <w:contextualSpacing w:val="0"/>
        <w:jc w:val="both"/>
        <w:rPr>
          <w:sz w:val="22"/>
          <w:szCs w:val="22"/>
        </w:rPr>
      </w:pPr>
      <w:r w:rsidRPr="007826C2">
        <w:rPr>
          <w:sz w:val="22"/>
          <w:szCs w:val="22"/>
        </w:rPr>
        <w:t xml:space="preserve">Relació de les queixes i </w:t>
      </w:r>
      <w:r w:rsidR="00A6691B">
        <w:rPr>
          <w:sz w:val="22"/>
          <w:szCs w:val="22"/>
        </w:rPr>
        <w:t>suggeriments rebuts i respostes.</w:t>
      </w:r>
    </w:p>
    <w:p w:rsidR="007773D6" w:rsidRPr="007826C2" w:rsidRDefault="007773D6" w:rsidP="00A6691B">
      <w:pPr>
        <w:pStyle w:val="Prrafodelista"/>
        <w:numPr>
          <w:ilvl w:val="0"/>
          <w:numId w:val="1"/>
        </w:numPr>
        <w:ind w:left="567" w:hanging="283"/>
        <w:contextualSpacing w:val="0"/>
        <w:jc w:val="both"/>
        <w:rPr>
          <w:sz w:val="22"/>
          <w:szCs w:val="22"/>
        </w:rPr>
      </w:pPr>
      <w:r w:rsidRPr="007826C2">
        <w:rPr>
          <w:sz w:val="22"/>
          <w:szCs w:val="22"/>
        </w:rPr>
        <w:t>Avaluació de</w:t>
      </w:r>
      <w:r w:rsidR="00A6691B">
        <w:rPr>
          <w:sz w:val="22"/>
          <w:szCs w:val="22"/>
        </w:rPr>
        <w:t>l servei i propostes de millora.</w:t>
      </w:r>
    </w:p>
    <w:p w:rsidR="00FA28B3" w:rsidRPr="007826C2" w:rsidRDefault="00FA28B3" w:rsidP="00A6691B">
      <w:pPr>
        <w:pStyle w:val="Prrafodelista"/>
        <w:ind w:left="567"/>
        <w:contextualSpacing w:val="0"/>
        <w:jc w:val="both"/>
        <w:rPr>
          <w:sz w:val="22"/>
          <w:szCs w:val="22"/>
        </w:rPr>
      </w:pPr>
    </w:p>
    <w:p w:rsidR="007773D6" w:rsidRDefault="007773D6" w:rsidP="00A6691B">
      <w:pPr>
        <w:pStyle w:val="Prrafodelista"/>
        <w:numPr>
          <w:ilvl w:val="0"/>
          <w:numId w:val="1"/>
        </w:numPr>
        <w:ind w:left="567" w:hanging="283"/>
        <w:contextualSpacing w:val="0"/>
        <w:jc w:val="both"/>
        <w:rPr>
          <w:sz w:val="22"/>
          <w:szCs w:val="22"/>
        </w:rPr>
      </w:pPr>
      <w:r w:rsidRPr="007826C2">
        <w:rPr>
          <w:sz w:val="22"/>
          <w:szCs w:val="22"/>
        </w:rPr>
        <w:t xml:space="preserve">Elaboració d’un informe </w:t>
      </w:r>
      <w:r w:rsidRPr="00A6691B">
        <w:rPr>
          <w:b/>
          <w:sz w:val="22"/>
          <w:szCs w:val="22"/>
        </w:rPr>
        <w:t>d’anàlisis del servei</w:t>
      </w:r>
      <w:r w:rsidRPr="007826C2">
        <w:rPr>
          <w:sz w:val="22"/>
          <w:szCs w:val="22"/>
        </w:rPr>
        <w:t xml:space="preserve"> que s’ha dividir en els següents apartats: </w:t>
      </w:r>
    </w:p>
    <w:p w:rsidR="00A6691B" w:rsidRPr="007826C2" w:rsidRDefault="00A6691B" w:rsidP="00A6691B">
      <w:pPr>
        <w:pStyle w:val="Prrafodelista"/>
        <w:ind w:left="567"/>
        <w:contextualSpacing w:val="0"/>
        <w:jc w:val="both"/>
        <w:rPr>
          <w:sz w:val="22"/>
          <w:szCs w:val="22"/>
        </w:rPr>
      </w:pPr>
    </w:p>
    <w:p w:rsidR="007773D6" w:rsidRDefault="007773D6" w:rsidP="00A6691B">
      <w:pPr>
        <w:pStyle w:val="Prrafodelista"/>
        <w:numPr>
          <w:ilvl w:val="1"/>
          <w:numId w:val="1"/>
        </w:numPr>
        <w:suppressAutoHyphens/>
        <w:ind w:left="1276" w:right="-1" w:hanging="283"/>
        <w:contextualSpacing w:val="0"/>
        <w:jc w:val="both"/>
        <w:rPr>
          <w:sz w:val="22"/>
          <w:szCs w:val="22"/>
        </w:rPr>
      </w:pPr>
      <w:r w:rsidRPr="007826C2">
        <w:rPr>
          <w:sz w:val="22"/>
          <w:szCs w:val="22"/>
        </w:rPr>
        <w:t>Dades generals del s</w:t>
      </w:r>
      <w:r w:rsidR="007C68D2" w:rsidRPr="007826C2">
        <w:rPr>
          <w:sz w:val="22"/>
          <w:szCs w:val="22"/>
        </w:rPr>
        <w:t xml:space="preserve">ervei de gestió de la piscina </w:t>
      </w:r>
    </w:p>
    <w:p w:rsidR="00A6691B" w:rsidRPr="007826C2" w:rsidRDefault="00A6691B" w:rsidP="00A6691B">
      <w:pPr>
        <w:pStyle w:val="Prrafodelista"/>
        <w:suppressAutoHyphens/>
        <w:ind w:left="1276" w:right="-1"/>
        <w:contextualSpacing w:val="0"/>
        <w:jc w:val="both"/>
        <w:rPr>
          <w:sz w:val="22"/>
          <w:szCs w:val="22"/>
        </w:rPr>
      </w:pPr>
    </w:p>
    <w:p w:rsidR="007773D6" w:rsidRPr="007826C2" w:rsidRDefault="007773D6" w:rsidP="00A6691B">
      <w:pPr>
        <w:pStyle w:val="Prrafodelista"/>
        <w:numPr>
          <w:ilvl w:val="3"/>
          <w:numId w:val="3"/>
        </w:numPr>
        <w:suppressAutoHyphens/>
        <w:ind w:left="1843" w:right="-1" w:hanging="425"/>
        <w:contextualSpacing w:val="0"/>
        <w:jc w:val="both"/>
        <w:rPr>
          <w:sz w:val="22"/>
          <w:szCs w:val="22"/>
        </w:rPr>
      </w:pPr>
      <w:r w:rsidRPr="007826C2">
        <w:rPr>
          <w:sz w:val="22"/>
          <w:szCs w:val="22"/>
        </w:rPr>
        <w:t xml:space="preserve">Nombre total d’abonaments </w:t>
      </w:r>
      <w:r w:rsidR="007C68D2" w:rsidRPr="007826C2">
        <w:rPr>
          <w:sz w:val="22"/>
          <w:szCs w:val="22"/>
        </w:rPr>
        <w:t>venuts</w:t>
      </w:r>
      <w:r w:rsidRPr="007826C2">
        <w:rPr>
          <w:sz w:val="22"/>
          <w:szCs w:val="22"/>
        </w:rPr>
        <w:t xml:space="preserve"> segmentat per tipologia d’abonament</w:t>
      </w:r>
      <w:r w:rsidR="00A6691B">
        <w:rPr>
          <w:sz w:val="22"/>
          <w:szCs w:val="22"/>
        </w:rPr>
        <w:t xml:space="preserve">, desglossament </w:t>
      </w:r>
      <w:r w:rsidR="007C68D2" w:rsidRPr="007826C2">
        <w:rPr>
          <w:sz w:val="22"/>
          <w:szCs w:val="22"/>
        </w:rPr>
        <w:t>mensual i anual.</w:t>
      </w:r>
    </w:p>
    <w:p w:rsidR="007773D6" w:rsidRPr="007826C2" w:rsidRDefault="007773D6" w:rsidP="00A6691B">
      <w:pPr>
        <w:pStyle w:val="Prrafodelista"/>
        <w:numPr>
          <w:ilvl w:val="3"/>
          <w:numId w:val="3"/>
        </w:numPr>
        <w:suppressAutoHyphens/>
        <w:ind w:left="1843" w:right="-1" w:hanging="425"/>
        <w:contextualSpacing w:val="0"/>
        <w:jc w:val="both"/>
        <w:rPr>
          <w:sz w:val="22"/>
          <w:szCs w:val="22"/>
        </w:rPr>
      </w:pPr>
      <w:r w:rsidRPr="007826C2">
        <w:rPr>
          <w:sz w:val="22"/>
          <w:szCs w:val="22"/>
        </w:rPr>
        <w:t>Accessos mensuals a la piscina</w:t>
      </w:r>
      <w:r w:rsidR="00A6691B">
        <w:rPr>
          <w:sz w:val="22"/>
          <w:szCs w:val="22"/>
        </w:rPr>
        <w:t>.</w:t>
      </w:r>
    </w:p>
    <w:p w:rsidR="007773D6" w:rsidRPr="007826C2" w:rsidRDefault="007773D6" w:rsidP="00A6691B">
      <w:pPr>
        <w:pStyle w:val="Prrafodelista"/>
        <w:numPr>
          <w:ilvl w:val="3"/>
          <w:numId w:val="3"/>
        </w:numPr>
        <w:suppressAutoHyphens/>
        <w:ind w:left="1843" w:right="-1" w:hanging="425"/>
        <w:contextualSpacing w:val="0"/>
        <w:jc w:val="both"/>
        <w:rPr>
          <w:sz w:val="22"/>
          <w:szCs w:val="22"/>
        </w:rPr>
      </w:pPr>
      <w:r w:rsidRPr="007826C2">
        <w:rPr>
          <w:sz w:val="22"/>
          <w:szCs w:val="22"/>
        </w:rPr>
        <w:t>Nombre de persones que hi ha a la piscina per hora</w:t>
      </w:r>
      <w:r w:rsidR="00A6691B">
        <w:rPr>
          <w:sz w:val="22"/>
          <w:szCs w:val="22"/>
        </w:rPr>
        <w:t>.</w:t>
      </w:r>
    </w:p>
    <w:p w:rsidR="007773D6" w:rsidRPr="007826C2" w:rsidRDefault="007773D6" w:rsidP="00A6691B">
      <w:pPr>
        <w:pStyle w:val="Prrafodelista"/>
        <w:numPr>
          <w:ilvl w:val="3"/>
          <w:numId w:val="3"/>
        </w:numPr>
        <w:suppressAutoHyphens/>
        <w:ind w:left="1843" w:right="-1" w:hanging="425"/>
        <w:contextualSpacing w:val="0"/>
        <w:jc w:val="both"/>
        <w:rPr>
          <w:sz w:val="22"/>
          <w:szCs w:val="22"/>
        </w:rPr>
      </w:pPr>
      <w:r w:rsidRPr="007826C2">
        <w:rPr>
          <w:sz w:val="22"/>
          <w:szCs w:val="22"/>
        </w:rPr>
        <w:t>Nombre d’accessos dia</w:t>
      </w:r>
      <w:r w:rsidR="00A6691B">
        <w:rPr>
          <w:sz w:val="22"/>
          <w:szCs w:val="22"/>
        </w:rPr>
        <w:t>.</w:t>
      </w:r>
    </w:p>
    <w:p w:rsidR="007773D6" w:rsidRPr="007826C2" w:rsidRDefault="007773D6" w:rsidP="00A6691B">
      <w:pPr>
        <w:pStyle w:val="Prrafodelista"/>
        <w:numPr>
          <w:ilvl w:val="3"/>
          <w:numId w:val="3"/>
        </w:numPr>
        <w:suppressAutoHyphens/>
        <w:ind w:left="1843" w:right="-1" w:hanging="425"/>
        <w:contextualSpacing w:val="0"/>
        <w:jc w:val="both"/>
        <w:rPr>
          <w:sz w:val="22"/>
          <w:szCs w:val="22"/>
        </w:rPr>
      </w:pPr>
      <w:r w:rsidRPr="007826C2">
        <w:rPr>
          <w:sz w:val="22"/>
          <w:szCs w:val="22"/>
        </w:rPr>
        <w:t>Nombre total d’entrades venudes segmentat per tipologies</w:t>
      </w:r>
      <w:r w:rsidR="00A6691B">
        <w:rPr>
          <w:sz w:val="22"/>
          <w:szCs w:val="22"/>
        </w:rPr>
        <w:t>.</w:t>
      </w:r>
    </w:p>
    <w:p w:rsidR="007773D6" w:rsidRPr="007826C2" w:rsidRDefault="007773D6" w:rsidP="00A6691B">
      <w:pPr>
        <w:pStyle w:val="Prrafodelista"/>
        <w:numPr>
          <w:ilvl w:val="3"/>
          <w:numId w:val="3"/>
        </w:numPr>
        <w:suppressAutoHyphens/>
        <w:ind w:left="1843" w:right="-1" w:hanging="425"/>
        <w:contextualSpacing w:val="0"/>
        <w:jc w:val="both"/>
        <w:rPr>
          <w:sz w:val="22"/>
          <w:szCs w:val="22"/>
        </w:rPr>
      </w:pPr>
      <w:r w:rsidRPr="007826C2">
        <w:rPr>
          <w:sz w:val="22"/>
          <w:szCs w:val="22"/>
        </w:rPr>
        <w:t>Nombre d’entrades venudes mensualment</w:t>
      </w:r>
      <w:r w:rsidR="00A6691B">
        <w:rPr>
          <w:sz w:val="22"/>
          <w:szCs w:val="22"/>
        </w:rPr>
        <w:t>.</w:t>
      </w:r>
    </w:p>
    <w:p w:rsidR="007C68D2" w:rsidRPr="007826C2" w:rsidRDefault="007C68D2" w:rsidP="00A6691B">
      <w:pPr>
        <w:pStyle w:val="Prrafodelista"/>
        <w:numPr>
          <w:ilvl w:val="3"/>
          <w:numId w:val="3"/>
        </w:numPr>
        <w:suppressAutoHyphens/>
        <w:ind w:left="1843" w:right="-1" w:hanging="425"/>
        <w:contextualSpacing w:val="0"/>
        <w:jc w:val="both"/>
        <w:rPr>
          <w:sz w:val="22"/>
          <w:szCs w:val="22"/>
        </w:rPr>
      </w:pPr>
      <w:r w:rsidRPr="007826C2">
        <w:rPr>
          <w:sz w:val="22"/>
          <w:szCs w:val="22"/>
        </w:rPr>
        <w:t>Nombre d’usuaris inscrits a les activitats, segmentat per tipologia d’activitat.</w:t>
      </w:r>
    </w:p>
    <w:p w:rsidR="007773D6" w:rsidRPr="00A6691B" w:rsidRDefault="007773D6" w:rsidP="00A6691B">
      <w:pPr>
        <w:suppressAutoHyphens/>
        <w:ind w:right="-1"/>
        <w:jc w:val="both"/>
        <w:rPr>
          <w:sz w:val="22"/>
          <w:szCs w:val="22"/>
        </w:rPr>
      </w:pPr>
    </w:p>
    <w:p w:rsidR="007773D6" w:rsidRDefault="007773D6" w:rsidP="00A6691B">
      <w:pPr>
        <w:pStyle w:val="Prrafodelista"/>
        <w:numPr>
          <w:ilvl w:val="1"/>
          <w:numId w:val="1"/>
        </w:numPr>
        <w:suppressAutoHyphens/>
        <w:ind w:left="1276" w:right="-1" w:hanging="283"/>
        <w:contextualSpacing w:val="0"/>
        <w:jc w:val="both"/>
        <w:rPr>
          <w:b/>
          <w:sz w:val="22"/>
          <w:szCs w:val="22"/>
        </w:rPr>
      </w:pPr>
      <w:r w:rsidRPr="00A6691B">
        <w:rPr>
          <w:b/>
          <w:sz w:val="22"/>
          <w:szCs w:val="22"/>
        </w:rPr>
        <w:t xml:space="preserve">Resum econòmic </w:t>
      </w:r>
    </w:p>
    <w:p w:rsidR="00A6691B" w:rsidRPr="00A6691B" w:rsidRDefault="00A6691B" w:rsidP="00A6691B">
      <w:pPr>
        <w:pStyle w:val="Prrafodelista"/>
        <w:suppressAutoHyphens/>
        <w:ind w:left="1276" w:right="-1"/>
        <w:contextualSpacing w:val="0"/>
        <w:jc w:val="both"/>
        <w:rPr>
          <w:b/>
          <w:sz w:val="22"/>
          <w:szCs w:val="22"/>
        </w:rPr>
      </w:pPr>
    </w:p>
    <w:p w:rsidR="007773D6" w:rsidRPr="007826C2" w:rsidRDefault="007773D6" w:rsidP="00A6691B">
      <w:pPr>
        <w:pStyle w:val="Prrafodelista"/>
        <w:numPr>
          <w:ilvl w:val="3"/>
          <w:numId w:val="3"/>
        </w:numPr>
        <w:suppressAutoHyphens/>
        <w:ind w:left="1843" w:right="-1" w:hanging="425"/>
        <w:contextualSpacing w:val="0"/>
        <w:jc w:val="both"/>
        <w:rPr>
          <w:sz w:val="22"/>
          <w:szCs w:val="22"/>
        </w:rPr>
      </w:pPr>
      <w:r w:rsidRPr="007826C2">
        <w:rPr>
          <w:sz w:val="22"/>
          <w:szCs w:val="22"/>
        </w:rPr>
        <w:t>Ingressos per abonaments (segons tarifa) i tiquets venuts.</w:t>
      </w:r>
    </w:p>
    <w:p w:rsidR="007773D6" w:rsidRPr="007826C2" w:rsidRDefault="007773D6" w:rsidP="00A6691B">
      <w:pPr>
        <w:pStyle w:val="Prrafodelista"/>
        <w:numPr>
          <w:ilvl w:val="3"/>
          <w:numId w:val="3"/>
        </w:numPr>
        <w:suppressAutoHyphens/>
        <w:ind w:left="1843" w:right="-1" w:hanging="425"/>
        <w:contextualSpacing w:val="0"/>
        <w:jc w:val="both"/>
        <w:rPr>
          <w:sz w:val="22"/>
          <w:szCs w:val="22"/>
        </w:rPr>
      </w:pPr>
      <w:r w:rsidRPr="007826C2">
        <w:rPr>
          <w:sz w:val="22"/>
          <w:szCs w:val="22"/>
        </w:rPr>
        <w:t xml:space="preserve">Ingressos per </w:t>
      </w:r>
      <w:r w:rsidR="007C68D2" w:rsidRPr="007826C2">
        <w:rPr>
          <w:sz w:val="22"/>
          <w:szCs w:val="22"/>
        </w:rPr>
        <w:t xml:space="preserve">activitats, </w:t>
      </w:r>
      <w:r w:rsidRPr="007826C2">
        <w:rPr>
          <w:sz w:val="22"/>
          <w:szCs w:val="22"/>
        </w:rPr>
        <w:t>jornades i altres activitats</w:t>
      </w:r>
      <w:r w:rsidR="007C68D2" w:rsidRPr="007826C2">
        <w:rPr>
          <w:sz w:val="22"/>
          <w:szCs w:val="22"/>
        </w:rPr>
        <w:t>.</w:t>
      </w:r>
    </w:p>
    <w:p w:rsidR="007773D6" w:rsidRPr="007826C2" w:rsidRDefault="007773D6" w:rsidP="00A6691B">
      <w:pPr>
        <w:pStyle w:val="Prrafodelista"/>
        <w:numPr>
          <w:ilvl w:val="3"/>
          <w:numId w:val="3"/>
        </w:numPr>
        <w:suppressAutoHyphens/>
        <w:ind w:left="1843" w:right="-1" w:hanging="425"/>
        <w:contextualSpacing w:val="0"/>
        <w:jc w:val="both"/>
        <w:rPr>
          <w:sz w:val="22"/>
          <w:szCs w:val="22"/>
        </w:rPr>
      </w:pPr>
      <w:r w:rsidRPr="007826C2">
        <w:rPr>
          <w:sz w:val="22"/>
          <w:szCs w:val="22"/>
        </w:rPr>
        <w:t>Entrades venudes</w:t>
      </w:r>
      <w:r w:rsidR="00A6691B">
        <w:rPr>
          <w:sz w:val="22"/>
          <w:szCs w:val="22"/>
        </w:rPr>
        <w:t>;</w:t>
      </w:r>
      <w:r w:rsidRPr="007826C2">
        <w:rPr>
          <w:sz w:val="22"/>
          <w:szCs w:val="22"/>
        </w:rPr>
        <w:t xml:space="preserve"> desglossades per mesos i per modalitat de quota</w:t>
      </w:r>
      <w:r w:rsidR="007C68D2" w:rsidRPr="007826C2">
        <w:rPr>
          <w:sz w:val="22"/>
          <w:szCs w:val="22"/>
        </w:rPr>
        <w:t>.</w:t>
      </w:r>
    </w:p>
    <w:p w:rsidR="007773D6" w:rsidRPr="007826C2" w:rsidRDefault="007773D6" w:rsidP="00A6691B">
      <w:pPr>
        <w:pStyle w:val="Prrafodelista"/>
        <w:numPr>
          <w:ilvl w:val="3"/>
          <w:numId w:val="3"/>
        </w:numPr>
        <w:suppressAutoHyphens/>
        <w:ind w:left="1843" w:right="-1" w:hanging="425"/>
        <w:contextualSpacing w:val="0"/>
        <w:jc w:val="both"/>
        <w:rPr>
          <w:sz w:val="22"/>
          <w:szCs w:val="22"/>
        </w:rPr>
      </w:pPr>
      <w:r w:rsidRPr="007826C2">
        <w:rPr>
          <w:sz w:val="22"/>
          <w:szCs w:val="22"/>
        </w:rPr>
        <w:t>Abonaments venuts</w:t>
      </w:r>
      <w:r w:rsidR="00A6691B">
        <w:rPr>
          <w:sz w:val="22"/>
          <w:szCs w:val="22"/>
        </w:rPr>
        <w:t>;</w:t>
      </w:r>
      <w:r w:rsidRPr="007826C2">
        <w:rPr>
          <w:sz w:val="22"/>
          <w:szCs w:val="22"/>
        </w:rPr>
        <w:t xml:space="preserve"> desglossat per mesos i per modalitat de quota</w:t>
      </w:r>
      <w:r w:rsidR="007C68D2" w:rsidRPr="007826C2">
        <w:rPr>
          <w:sz w:val="22"/>
          <w:szCs w:val="22"/>
        </w:rPr>
        <w:t>.</w:t>
      </w:r>
    </w:p>
    <w:p w:rsidR="007C68D2" w:rsidRPr="007826C2" w:rsidRDefault="00A6691B" w:rsidP="00A6691B">
      <w:pPr>
        <w:pStyle w:val="Prrafodelista"/>
        <w:numPr>
          <w:ilvl w:val="3"/>
          <w:numId w:val="3"/>
        </w:numPr>
        <w:suppressAutoHyphens/>
        <w:ind w:left="1843" w:right="-1" w:hanging="425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Inscripcions d’activitats venudes:</w:t>
      </w:r>
      <w:r w:rsidR="007C68D2" w:rsidRPr="007826C2">
        <w:rPr>
          <w:sz w:val="22"/>
          <w:szCs w:val="22"/>
        </w:rPr>
        <w:t xml:space="preserve"> desglossat per mesos.</w:t>
      </w:r>
    </w:p>
    <w:p w:rsidR="007773D6" w:rsidRPr="007826C2" w:rsidRDefault="007773D6" w:rsidP="007826C2">
      <w:pPr>
        <w:pStyle w:val="Prrafodelista"/>
        <w:suppressAutoHyphens/>
        <w:ind w:left="1283" w:right="-1"/>
        <w:contextualSpacing w:val="0"/>
        <w:jc w:val="both"/>
        <w:rPr>
          <w:sz w:val="22"/>
          <w:szCs w:val="22"/>
        </w:rPr>
      </w:pPr>
    </w:p>
    <w:p w:rsidR="008A3018" w:rsidRDefault="008A3018" w:rsidP="00A6691B">
      <w:pPr>
        <w:pStyle w:val="Prrafodelista"/>
        <w:numPr>
          <w:ilvl w:val="1"/>
          <w:numId w:val="1"/>
        </w:numPr>
        <w:suppressAutoHyphens/>
        <w:ind w:left="1276" w:right="-1" w:hanging="283"/>
        <w:contextualSpacing w:val="0"/>
        <w:jc w:val="both"/>
        <w:rPr>
          <w:b/>
          <w:sz w:val="22"/>
          <w:szCs w:val="22"/>
        </w:rPr>
      </w:pPr>
      <w:r w:rsidRPr="00A6691B">
        <w:rPr>
          <w:b/>
          <w:sz w:val="22"/>
          <w:szCs w:val="22"/>
        </w:rPr>
        <w:t>Anàlisi del grau de satisfacció del client:</w:t>
      </w:r>
    </w:p>
    <w:p w:rsidR="00A6691B" w:rsidRPr="00A6691B" w:rsidRDefault="00A6691B" w:rsidP="00A6691B">
      <w:pPr>
        <w:pStyle w:val="Prrafodelista"/>
        <w:suppressAutoHyphens/>
        <w:ind w:left="1276" w:right="-1"/>
        <w:contextualSpacing w:val="0"/>
        <w:jc w:val="both"/>
        <w:rPr>
          <w:b/>
          <w:sz w:val="22"/>
          <w:szCs w:val="22"/>
        </w:rPr>
      </w:pPr>
    </w:p>
    <w:p w:rsidR="007773D6" w:rsidRDefault="007773D6" w:rsidP="007826C2">
      <w:pPr>
        <w:pStyle w:val="Prrafodelista"/>
        <w:numPr>
          <w:ilvl w:val="0"/>
          <w:numId w:val="7"/>
        </w:numPr>
        <w:suppressAutoHyphens/>
        <w:ind w:right="-1"/>
        <w:contextualSpacing w:val="0"/>
        <w:jc w:val="both"/>
        <w:rPr>
          <w:sz w:val="22"/>
          <w:szCs w:val="22"/>
        </w:rPr>
      </w:pPr>
      <w:r w:rsidRPr="007826C2">
        <w:rPr>
          <w:sz w:val="22"/>
          <w:szCs w:val="22"/>
        </w:rPr>
        <w:t>Enquesta de satisfacció</w:t>
      </w:r>
      <w:r w:rsidR="0061425E" w:rsidRPr="007826C2">
        <w:rPr>
          <w:sz w:val="22"/>
          <w:szCs w:val="22"/>
        </w:rPr>
        <w:t xml:space="preserve"> online</w:t>
      </w:r>
      <w:r w:rsidR="00A6691B">
        <w:rPr>
          <w:sz w:val="22"/>
          <w:szCs w:val="22"/>
        </w:rPr>
        <w:t>.</w:t>
      </w:r>
    </w:p>
    <w:p w:rsidR="00A6691B" w:rsidRPr="007826C2" w:rsidRDefault="00A6691B" w:rsidP="00A6691B">
      <w:pPr>
        <w:pStyle w:val="Prrafodelista"/>
        <w:suppressAutoHyphens/>
        <w:ind w:left="1076" w:right="-1"/>
        <w:contextualSpacing w:val="0"/>
        <w:jc w:val="both"/>
        <w:rPr>
          <w:sz w:val="22"/>
          <w:szCs w:val="22"/>
        </w:rPr>
      </w:pPr>
    </w:p>
    <w:p w:rsidR="007773D6" w:rsidRPr="007826C2" w:rsidRDefault="007773D6" w:rsidP="007826C2">
      <w:pPr>
        <w:pStyle w:val="Prrafodelista"/>
        <w:numPr>
          <w:ilvl w:val="2"/>
          <w:numId w:val="3"/>
        </w:numPr>
        <w:suppressAutoHyphens/>
        <w:ind w:right="-1"/>
        <w:contextualSpacing w:val="0"/>
        <w:jc w:val="both"/>
        <w:rPr>
          <w:sz w:val="22"/>
          <w:szCs w:val="22"/>
        </w:rPr>
      </w:pPr>
      <w:r w:rsidRPr="007826C2">
        <w:rPr>
          <w:sz w:val="22"/>
          <w:szCs w:val="22"/>
        </w:rPr>
        <w:t>Característiques:</w:t>
      </w:r>
    </w:p>
    <w:p w:rsidR="007773D6" w:rsidRPr="007826C2" w:rsidRDefault="009862D7" w:rsidP="00A6691B">
      <w:pPr>
        <w:pStyle w:val="Prrafodelista"/>
        <w:numPr>
          <w:ilvl w:val="3"/>
          <w:numId w:val="3"/>
        </w:numPr>
        <w:suppressAutoHyphens/>
        <w:ind w:left="1843" w:right="-1" w:hanging="425"/>
        <w:contextualSpacing w:val="0"/>
        <w:jc w:val="both"/>
        <w:rPr>
          <w:sz w:val="22"/>
          <w:szCs w:val="22"/>
        </w:rPr>
      </w:pPr>
      <w:r w:rsidRPr="007826C2">
        <w:rPr>
          <w:sz w:val="22"/>
          <w:szCs w:val="22"/>
        </w:rPr>
        <w:t>Tamany</w:t>
      </w:r>
      <w:r w:rsidR="00A6691B">
        <w:rPr>
          <w:sz w:val="22"/>
          <w:szCs w:val="22"/>
        </w:rPr>
        <w:t xml:space="preserve"> mostral.</w:t>
      </w:r>
    </w:p>
    <w:p w:rsidR="007773D6" w:rsidRPr="007826C2" w:rsidRDefault="00A6691B" w:rsidP="00A6691B">
      <w:pPr>
        <w:pStyle w:val="Prrafodelista"/>
        <w:numPr>
          <w:ilvl w:val="3"/>
          <w:numId w:val="3"/>
        </w:numPr>
        <w:suppressAutoHyphens/>
        <w:ind w:left="1843" w:right="-1" w:hanging="425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Tècnica de recollida de dades.</w:t>
      </w:r>
      <w:r w:rsidR="007773D6" w:rsidRPr="007826C2">
        <w:rPr>
          <w:sz w:val="22"/>
          <w:szCs w:val="22"/>
        </w:rPr>
        <w:t xml:space="preserve"> </w:t>
      </w:r>
    </w:p>
    <w:p w:rsidR="007773D6" w:rsidRPr="007826C2" w:rsidRDefault="00A6691B" w:rsidP="00A6691B">
      <w:pPr>
        <w:pStyle w:val="Prrafodelista"/>
        <w:numPr>
          <w:ilvl w:val="3"/>
          <w:numId w:val="3"/>
        </w:numPr>
        <w:suppressAutoHyphens/>
        <w:ind w:left="1843" w:right="-1" w:hanging="425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Procediment del mostreig.</w:t>
      </w:r>
    </w:p>
    <w:p w:rsidR="007773D6" w:rsidRPr="007826C2" w:rsidRDefault="00A6691B" w:rsidP="00A6691B">
      <w:pPr>
        <w:pStyle w:val="Prrafodelista"/>
        <w:numPr>
          <w:ilvl w:val="3"/>
          <w:numId w:val="3"/>
        </w:numPr>
        <w:suppressAutoHyphens/>
        <w:ind w:left="1843" w:right="-1" w:hanging="425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Error mostral.</w:t>
      </w:r>
    </w:p>
    <w:p w:rsidR="007773D6" w:rsidRPr="007826C2" w:rsidRDefault="00A6691B" w:rsidP="00A6691B">
      <w:pPr>
        <w:pStyle w:val="Prrafodelista"/>
        <w:numPr>
          <w:ilvl w:val="3"/>
          <w:numId w:val="3"/>
        </w:numPr>
        <w:suppressAutoHyphens/>
        <w:ind w:left="1843" w:right="-1" w:hanging="425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Data realització enquestes.</w:t>
      </w:r>
    </w:p>
    <w:p w:rsidR="007773D6" w:rsidRPr="007826C2" w:rsidRDefault="00A6691B" w:rsidP="00A6691B">
      <w:pPr>
        <w:pStyle w:val="Prrafodelista"/>
        <w:numPr>
          <w:ilvl w:val="3"/>
          <w:numId w:val="3"/>
        </w:numPr>
        <w:suppressAutoHyphens/>
        <w:ind w:left="1843" w:right="-1" w:hanging="425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Explotació Resultats.</w:t>
      </w:r>
    </w:p>
    <w:p w:rsidR="007773D6" w:rsidRPr="007826C2" w:rsidRDefault="00A6691B" w:rsidP="00A6691B">
      <w:pPr>
        <w:pStyle w:val="Prrafodelista"/>
        <w:numPr>
          <w:ilvl w:val="3"/>
          <w:numId w:val="3"/>
        </w:numPr>
        <w:suppressAutoHyphens/>
        <w:ind w:left="1843" w:right="-1" w:hanging="425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Tècnica d’anàlisi.</w:t>
      </w:r>
    </w:p>
    <w:p w:rsidR="00FA28B3" w:rsidRPr="007826C2" w:rsidRDefault="00FA28B3" w:rsidP="00A6691B">
      <w:pPr>
        <w:pStyle w:val="Prrafodelista"/>
        <w:suppressAutoHyphens/>
        <w:ind w:left="1843" w:right="-1"/>
        <w:contextualSpacing w:val="0"/>
        <w:jc w:val="both"/>
        <w:rPr>
          <w:sz w:val="22"/>
          <w:szCs w:val="22"/>
        </w:rPr>
      </w:pPr>
    </w:p>
    <w:p w:rsidR="007773D6" w:rsidRPr="007826C2" w:rsidRDefault="005078C4" w:rsidP="007826C2">
      <w:pPr>
        <w:pStyle w:val="Prrafodelista"/>
        <w:numPr>
          <w:ilvl w:val="2"/>
          <w:numId w:val="3"/>
        </w:numPr>
        <w:suppressAutoHyphens/>
        <w:ind w:right="-1"/>
        <w:contextualSpacing w:val="0"/>
        <w:jc w:val="both"/>
        <w:rPr>
          <w:sz w:val="22"/>
          <w:szCs w:val="22"/>
        </w:rPr>
      </w:pPr>
      <w:r w:rsidRPr="007826C2">
        <w:rPr>
          <w:sz w:val="22"/>
          <w:szCs w:val="22"/>
        </w:rPr>
        <w:t>Perfil de les persones que responen l’</w:t>
      </w:r>
      <w:r w:rsidR="007773D6" w:rsidRPr="007826C2">
        <w:rPr>
          <w:sz w:val="22"/>
          <w:szCs w:val="22"/>
        </w:rPr>
        <w:t>enquesta</w:t>
      </w:r>
      <w:r w:rsidRPr="007826C2">
        <w:rPr>
          <w:sz w:val="22"/>
          <w:szCs w:val="22"/>
        </w:rPr>
        <w:t xml:space="preserve"> (municipi de residència, sexe, edat...)</w:t>
      </w:r>
    </w:p>
    <w:p w:rsidR="007773D6" w:rsidRPr="007826C2" w:rsidRDefault="007773D6" w:rsidP="007826C2">
      <w:pPr>
        <w:pStyle w:val="Prrafodelista"/>
        <w:suppressAutoHyphens/>
        <w:ind w:right="-1"/>
        <w:contextualSpacing w:val="0"/>
        <w:jc w:val="both"/>
        <w:rPr>
          <w:sz w:val="22"/>
          <w:szCs w:val="22"/>
        </w:rPr>
      </w:pPr>
    </w:p>
    <w:p w:rsidR="007773D6" w:rsidRPr="007826C2" w:rsidRDefault="007773D6" w:rsidP="007826C2">
      <w:pPr>
        <w:pStyle w:val="Prrafodelista"/>
        <w:numPr>
          <w:ilvl w:val="2"/>
          <w:numId w:val="3"/>
        </w:numPr>
        <w:suppressAutoHyphens/>
        <w:ind w:right="-1"/>
        <w:contextualSpacing w:val="0"/>
        <w:jc w:val="both"/>
        <w:rPr>
          <w:sz w:val="22"/>
          <w:szCs w:val="22"/>
        </w:rPr>
      </w:pPr>
      <w:r w:rsidRPr="007826C2">
        <w:rPr>
          <w:sz w:val="22"/>
          <w:szCs w:val="22"/>
        </w:rPr>
        <w:t>Anàlisi de les variables quantitatives</w:t>
      </w:r>
    </w:p>
    <w:p w:rsidR="007773D6" w:rsidRPr="007826C2" w:rsidRDefault="005078C4" w:rsidP="00A6691B">
      <w:pPr>
        <w:pStyle w:val="Prrafodelista"/>
        <w:numPr>
          <w:ilvl w:val="3"/>
          <w:numId w:val="3"/>
        </w:numPr>
        <w:suppressAutoHyphens/>
        <w:ind w:left="1843" w:right="-1" w:hanging="425"/>
        <w:contextualSpacing w:val="0"/>
        <w:jc w:val="both"/>
        <w:rPr>
          <w:sz w:val="22"/>
          <w:szCs w:val="22"/>
        </w:rPr>
      </w:pPr>
      <w:r w:rsidRPr="007826C2">
        <w:rPr>
          <w:sz w:val="22"/>
          <w:szCs w:val="22"/>
        </w:rPr>
        <w:t>Obtenció d’informació.</w:t>
      </w:r>
    </w:p>
    <w:p w:rsidR="007773D6" w:rsidRPr="007826C2" w:rsidRDefault="005078C4" w:rsidP="00A6691B">
      <w:pPr>
        <w:pStyle w:val="Prrafodelista"/>
        <w:numPr>
          <w:ilvl w:val="3"/>
          <w:numId w:val="3"/>
        </w:numPr>
        <w:suppressAutoHyphens/>
        <w:ind w:left="1843" w:right="-1" w:hanging="425"/>
        <w:contextualSpacing w:val="0"/>
        <w:jc w:val="both"/>
        <w:rPr>
          <w:sz w:val="22"/>
          <w:szCs w:val="22"/>
        </w:rPr>
      </w:pPr>
      <w:r w:rsidRPr="007826C2">
        <w:rPr>
          <w:sz w:val="22"/>
          <w:szCs w:val="22"/>
        </w:rPr>
        <w:t>Atenció del personal.</w:t>
      </w:r>
    </w:p>
    <w:p w:rsidR="007773D6" w:rsidRPr="007826C2" w:rsidRDefault="005078C4" w:rsidP="00A6691B">
      <w:pPr>
        <w:pStyle w:val="Prrafodelista"/>
        <w:numPr>
          <w:ilvl w:val="3"/>
          <w:numId w:val="3"/>
        </w:numPr>
        <w:suppressAutoHyphens/>
        <w:ind w:left="1843" w:right="-1" w:hanging="425"/>
        <w:contextualSpacing w:val="0"/>
        <w:jc w:val="both"/>
        <w:rPr>
          <w:sz w:val="22"/>
          <w:szCs w:val="22"/>
        </w:rPr>
      </w:pPr>
      <w:r w:rsidRPr="007826C2">
        <w:rPr>
          <w:sz w:val="22"/>
          <w:szCs w:val="22"/>
        </w:rPr>
        <w:t>Gestió de l’espera.</w:t>
      </w:r>
    </w:p>
    <w:p w:rsidR="007773D6" w:rsidRPr="007826C2" w:rsidRDefault="005078C4" w:rsidP="00A6691B">
      <w:pPr>
        <w:pStyle w:val="Prrafodelista"/>
        <w:numPr>
          <w:ilvl w:val="3"/>
          <w:numId w:val="3"/>
        </w:numPr>
        <w:suppressAutoHyphens/>
        <w:ind w:left="1843" w:right="-1" w:hanging="425"/>
        <w:contextualSpacing w:val="0"/>
        <w:jc w:val="both"/>
        <w:rPr>
          <w:sz w:val="22"/>
          <w:szCs w:val="22"/>
        </w:rPr>
      </w:pPr>
      <w:r w:rsidRPr="007826C2">
        <w:rPr>
          <w:sz w:val="22"/>
          <w:szCs w:val="22"/>
        </w:rPr>
        <w:t>Preu de l’abonament, de l’entrada i de les activitats ofertades.</w:t>
      </w:r>
    </w:p>
    <w:p w:rsidR="007773D6" w:rsidRPr="007826C2" w:rsidRDefault="007773D6" w:rsidP="00A6691B">
      <w:pPr>
        <w:pStyle w:val="Prrafodelista"/>
        <w:numPr>
          <w:ilvl w:val="3"/>
          <w:numId w:val="3"/>
        </w:numPr>
        <w:suppressAutoHyphens/>
        <w:ind w:left="1843" w:right="-1" w:hanging="425"/>
        <w:contextualSpacing w:val="0"/>
        <w:jc w:val="both"/>
        <w:rPr>
          <w:sz w:val="22"/>
          <w:szCs w:val="22"/>
        </w:rPr>
      </w:pPr>
      <w:r w:rsidRPr="007826C2">
        <w:rPr>
          <w:sz w:val="22"/>
          <w:szCs w:val="22"/>
        </w:rPr>
        <w:t>Horari de la Piscina</w:t>
      </w:r>
      <w:r w:rsidR="005078C4" w:rsidRPr="007826C2">
        <w:rPr>
          <w:sz w:val="22"/>
          <w:szCs w:val="22"/>
        </w:rPr>
        <w:t xml:space="preserve"> i calendari d’obertura.</w:t>
      </w:r>
    </w:p>
    <w:p w:rsidR="007773D6" w:rsidRPr="007826C2" w:rsidRDefault="005078C4" w:rsidP="00A6691B">
      <w:pPr>
        <w:pStyle w:val="Prrafodelista"/>
        <w:numPr>
          <w:ilvl w:val="3"/>
          <w:numId w:val="3"/>
        </w:numPr>
        <w:suppressAutoHyphens/>
        <w:ind w:left="1843" w:right="-1" w:hanging="425"/>
        <w:contextualSpacing w:val="0"/>
        <w:jc w:val="both"/>
        <w:rPr>
          <w:sz w:val="22"/>
          <w:szCs w:val="22"/>
        </w:rPr>
      </w:pPr>
      <w:r w:rsidRPr="007826C2">
        <w:rPr>
          <w:sz w:val="22"/>
          <w:szCs w:val="22"/>
        </w:rPr>
        <w:t>Quantitat de gent a la piscina. Aforament.</w:t>
      </w:r>
    </w:p>
    <w:p w:rsidR="005078C4" w:rsidRPr="007826C2" w:rsidRDefault="005078C4" w:rsidP="00A6691B">
      <w:pPr>
        <w:pStyle w:val="Prrafodelista"/>
        <w:numPr>
          <w:ilvl w:val="3"/>
          <w:numId w:val="3"/>
        </w:numPr>
        <w:suppressAutoHyphens/>
        <w:ind w:left="1843" w:right="-1" w:hanging="425"/>
        <w:contextualSpacing w:val="0"/>
        <w:jc w:val="both"/>
        <w:rPr>
          <w:sz w:val="22"/>
          <w:szCs w:val="22"/>
        </w:rPr>
      </w:pPr>
      <w:r w:rsidRPr="007826C2">
        <w:rPr>
          <w:sz w:val="22"/>
          <w:szCs w:val="22"/>
        </w:rPr>
        <w:t>Satisfacció amb les activitats que s’oferten</w:t>
      </w:r>
      <w:r w:rsidR="000F50C6">
        <w:rPr>
          <w:sz w:val="22"/>
          <w:szCs w:val="22"/>
        </w:rPr>
        <w:t>.</w:t>
      </w:r>
    </w:p>
    <w:p w:rsidR="007773D6" w:rsidRPr="007826C2" w:rsidRDefault="007773D6" w:rsidP="00A6691B">
      <w:pPr>
        <w:pStyle w:val="Prrafodelista"/>
        <w:numPr>
          <w:ilvl w:val="3"/>
          <w:numId w:val="3"/>
        </w:numPr>
        <w:suppressAutoHyphens/>
        <w:ind w:left="1843" w:right="-1" w:hanging="425"/>
        <w:contextualSpacing w:val="0"/>
        <w:jc w:val="both"/>
        <w:rPr>
          <w:sz w:val="22"/>
          <w:szCs w:val="22"/>
        </w:rPr>
      </w:pPr>
      <w:r w:rsidRPr="007826C2">
        <w:rPr>
          <w:sz w:val="22"/>
          <w:szCs w:val="22"/>
        </w:rPr>
        <w:t>Sat</w:t>
      </w:r>
      <w:r w:rsidR="005078C4" w:rsidRPr="007826C2">
        <w:rPr>
          <w:sz w:val="22"/>
          <w:szCs w:val="22"/>
        </w:rPr>
        <w:t>isfacció general</w:t>
      </w:r>
      <w:r w:rsidR="000F50C6">
        <w:rPr>
          <w:sz w:val="22"/>
          <w:szCs w:val="22"/>
        </w:rPr>
        <w:t>.</w:t>
      </w:r>
    </w:p>
    <w:p w:rsidR="007773D6" w:rsidRPr="007826C2" w:rsidRDefault="007773D6" w:rsidP="00A6691B">
      <w:pPr>
        <w:pStyle w:val="Prrafodelista"/>
        <w:numPr>
          <w:ilvl w:val="3"/>
          <w:numId w:val="3"/>
        </w:numPr>
        <w:suppressAutoHyphens/>
        <w:ind w:left="1843" w:right="-1" w:hanging="425"/>
        <w:contextualSpacing w:val="0"/>
        <w:jc w:val="both"/>
        <w:rPr>
          <w:sz w:val="22"/>
          <w:szCs w:val="22"/>
        </w:rPr>
      </w:pPr>
      <w:r w:rsidRPr="007826C2">
        <w:rPr>
          <w:sz w:val="22"/>
          <w:szCs w:val="22"/>
        </w:rPr>
        <w:t xml:space="preserve">Altes aspectes: </w:t>
      </w:r>
    </w:p>
    <w:p w:rsidR="007773D6" w:rsidRPr="007826C2" w:rsidRDefault="007773D6" w:rsidP="00A6691B">
      <w:pPr>
        <w:pStyle w:val="Prrafodelista"/>
        <w:numPr>
          <w:ilvl w:val="4"/>
          <w:numId w:val="3"/>
        </w:numPr>
        <w:suppressAutoHyphens/>
        <w:ind w:left="2835" w:right="-1" w:hanging="567"/>
        <w:contextualSpacing w:val="0"/>
        <w:jc w:val="both"/>
        <w:rPr>
          <w:sz w:val="22"/>
          <w:szCs w:val="22"/>
        </w:rPr>
      </w:pPr>
      <w:r w:rsidRPr="007826C2">
        <w:rPr>
          <w:sz w:val="22"/>
          <w:szCs w:val="22"/>
        </w:rPr>
        <w:t>Estat dels vestidors</w:t>
      </w:r>
      <w:r w:rsidR="00A6691B">
        <w:rPr>
          <w:sz w:val="22"/>
          <w:szCs w:val="22"/>
        </w:rPr>
        <w:t>.</w:t>
      </w:r>
    </w:p>
    <w:p w:rsidR="005078C4" w:rsidRPr="007826C2" w:rsidRDefault="005078C4" w:rsidP="00A6691B">
      <w:pPr>
        <w:pStyle w:val="Prrafodelista"/>
        <w:numPr>
          <w:ilvl w:val="4"/>
          <w:numId w:val="3"/>
        </w:numPr>
        <w:suppressAutoHyphens/>
        <w:ind w:left="2835" w:right="-1" w:hanging="567"/>
        <w:contextualSpacing w:val="0"/>
        <w:jc w:val="both"/>
        <w:rPr>
          <w:sz w:val="22"/>
          <w:szCs w:val="22"/>
        </w:rPr>
      </w:pPr>
      <w:r w:rsidRPr="007826C2">
        <w:rPr>
          <w:sz w:val="22"/>
          <w:szCs w:val="22"/>
        </w:rPr>
        <w:t>Estat de la instal·lació</w:t>
      </w:r>
      <w:r w:rsidR="00A6691B">
        <w:rPr>
          <w:sz w:val="22"/>
          <w:szCs w:val="22"/>
        </w:rPr>
        <w:t>.</w:t>
      </w:r>
    </w:p>
    <w:p w:rsidR="007773D6" w:rsidRPr="007826C2" w:rsidRDefault="007773D6" w:rsidP="00A6691B">
      <w:pPr>
        <w:pStyle w:val="Prrafodelista"/>
        <w:numPr>
          <w:ilvl w:val="4"/>
          <w:numId w:val="3"/>
        </w:numPr>
        <w:suppressAutoHyphens/>
        <w:ind w:left="2835" w:right="-1" w:hanging="567"/>
        <w:contextualSpacing w:val="0"/>
        <w:jc w:val="both"/>
        <w:rPr>
          <w:sz w:val="22"/>
          <w:szCs w:val="22"/>
        </w:rPr>
      </w:pPr>
      <w:r w:rsidRPr="007826C2">
        <w:rPr>
          <w:sz w:val="22"/>
          <w:szCs w:val="22"/>
        </w:rPr>
        <w:lastRenderedPageBreak/>
        <w:t>Vas de la piscina</w:t>
      </w:r>
      <w:r w:rsidR="00A6691B">
        <w:rPr>
          <w:sz w:val="22"/>
          <w:szCs w:val="22"/>
        </w:rPr>
        <w:t>.</w:t>
      </w:r>
    </w:p>
    <w:p w:rsidR="007773D6" w:rsidRPr="007826C2" w:rsidRDefault="007773D6" w:rsidP="00A6691B">
      <w:pPr>
        <w:pStyle w:val="Prrafodelista"/>
        <w:numPr>
          <w:ilvl w:val="4"/>
          <w:numId w:val="3"/>
        </w:numPr>
        <w:suppressAutoHyphens/>
        <w:ind w:left="2835" w:right="-1" w:hanging="567"/>
        <w:contextualSpacing w:val="0"/>
        <w:jc w:val="both"/>
        <w:rPr>
          <w:sz w:val="22"/>
          <w:szCs w:val="22"/>
        </w:rPr>
      </w:pPr>
      <w:r w:rsidRPr="007826C2">
        <w:rPr>
          <w:sz w:val="22"/>
          <w:szCs w:val="22"/>
        </w:rPr>
        <w:t xml:space="preserve">Servei de </w:t>
      </w:r>
      <w:r w:rsidR="00A6691B">
        <w:rPr>
          <w:sz w:val="22"/>
          <w:szCs w:val="22"/>
        </w:rPr>
        <w:t>màquines de vèndig</w:t>
      </w:r>
    </w:p>
    <w:p w:rsidR="007773D6" w:rsidRPr="007826C2" w:rsidRDefault="007773D6" w:rsidP="00A6691B">
      <w:pPr>
        <w:pStyle w:val="Prrafodelista"/>
        <w:numPr>
          <w:ilvl w:val="4"/>
          <w:numId w:val="3"/>
        </w:numPr>
        <w:suppressAutoHyphens/>
        <w:ind w:left="2835" w:right="-1" w:hanging="567"/>
        <w:contextualSpacing w:val="0"/>
        <w:jc w:val="both"/>
        <w:rPr>
          <w:sz w:val="22"/>
          <w:szCs w:val="22"/>
        </w:rPr>
      </w:pPr>
      <w:r w:rsidRPr="007826C2">
        <w:rPr>
          <w:sz w:val="22"/>
          <w:szCs w:val="22"/>
        </w:rPr>
        <w:t>Nivell de netedat de l’aigua</w:t>
      </w:r>
      <w:r w:rsidR="00A6691B">
        <w:rPr>
          <w:sz w:val="22"/>
          <w:szCs w:val="22"/>
        </w:rPr>
        <w:t>.</w:t>
      </w:r>
    </w:p>
    <w:p w:rsidR="007773D6" w:rsidRPr="007826C2" w:rsidRDefault="007773D6" w:rsidP="00A6691B">
      <w:pPr>
        <w:pStyle w:val="Prrafodelista"/>
        <w:numPr>
          <w:ilvl w:val="4"/>
          <w:numId w:val="3"/>
        </w:numPr>
        <w:suppressAutoHyphens/>
        <w:ind w:left="2835" w:right="-1" w:hanging="567"/>
        <w:contextualSpacing w:val="0"/>
        <w:jc w:val="both"/>
        <w:rPr>
          <w:sz w:val="22"/>
          <w:szCs w:val="22"/>
        </w:rPr>
      </w:pPr>
      <w:r w:rsidRPr="007826C2">
        <w:rPr>
          <w:sz w:val="22"/>
          <w:szCs w:val="22"/>
        </w:rPr>
        <w:t>Nivell de neteja dels vestidors</w:t>
      </w:r>
      <w:r w:rsidR="00A6691B">
        <w:rPr>
          <w:sz w:val="22"/>
          <w:szCs w:val="22"/>
        </w:rPr>
        <w:t>.</w:t>
      </w:r>
    </w:p>
    <w:p w:rsidR="005078C4" w:rsidRPr="007826C2" w:rsidRDefault="005078C4" w:rsidP="00A6691B">
      <w:pPr>
        <w:pStyle w:val="Prrafodelista"/>
        <w:numPr>
          <w:ilvl w:val="4"/>
          <w:numId w:val="3"/>
        </w:numPr>
        <w:suppressAutoHyphens/>
        <w:ind w:left="2835" w:right="-1" w:hanging="567"/>
        <w:contextualSpacing w:val="0"/>
        <w:jc w:val="both"/>
        <w:rPr>
          <w:sz w:val="22"/>
          <w:szCs w:val="22"/>
        </w:rPr>
      </w:pPr>
      <w:r w:rsidRPr="007826C2">
        <w:rPr>
          <w:sz w:val="22"/>
          <w:szCs w:val="22"/>
        </w:rPr>
        <w:t>Nivell de neteja de la instal·lació</w:t>
      </w:r>
      <w:r w:rsidR="00A6691B">
        <w:rPr>
          <w:sz w:val="22"/>
          <w:szCs w:val="22"/>
        </w:rPr>
        <w:t>.</w:t>
      </w:r>
    </w:p>
    <w:p w:rsidR="007773D6" w:rsidRPr="007826C2" w:rsidRDefault="007773D6" w:rsidP="00A6691B">
      <w:pPr>
        <w:pStyle w:val="Prrafodelista"/>
        <w:numPr>
          <w:ilvl w:val="4"/>
          <w:numId w:val="3"/>
        </w:numPr>
        <w:suppressAutoHyphens/>
        <w:ind w:left="2835" w:right="-1" w:hanging="567"/>
        <w:contextualSpacing w:val="0"/>
        <w:jc w:val="both"/>
        <w:rPr>
          <w:sz w:val="22"/>
          <w:szCs w:val="22"/>
        </w:rPr>
      </w:pPr>
      <w:r w:rsidRPr="007826C2">
        <w:rPr>
          <w:sz w:val="22"/>
          <w:szCs w:val="22"/>
        </w:rPr>
        <w:t>Soroll ambiental</w:t>
      </w:r>
      <w:r w:rsidR="00A6691B">
        <w:rPr>
          <w:sz w:val="22"/>
          <w:szCs w:val="22"/>
        </w:rPr>
        <w:t>.</w:t>
      </w:r>
    </w:p>
    <w:p w:rsidR="007773D6" w:rsidRPr="007826C2" w:rsidRDefault="007773D6" w:rsidP="00A6691B">
      <w:pPr>
        <w:pStyle w:val="Prrafodelista"/>
        <w:numPr>
          <w:ilvl w:val="4"/>
          <w:numId w:val="3"/>
        </w:numPr>
        <w:suppressAutoHyphens/>
        <w:ind w:left="2835" w:right="-1" w:hanging="567"/>
        <w:contextualSpacing w:val="0"/>
        <w:jc w:val="both"/>
        <w:rPr>
          <w:sz w:val="22"/>
          <w:szCs w:val="22"/>
        </w:rPr>
      </w:pPr>
      <w:r w:rsidRPr="007826C2">
        <w:rPr>
          <w:sz w:val="22"/>
          <w:szCs w:val="22"/>
        </w:rPr>
        <w:t>Comportament de la resta d’usuaris/es</w:t>
      </w:r>
      <w:r w:rsidR="00A6691B">
        <w:rPr>
          <w:sz w:val="22"/>
          <w:szCs w:val="22"/>
        </w:rPr>
        <w:t>.</w:t>
      </w:r>
    </w:p>
    <w:p w:rsidR="00FA28B3" w:rsidRPr="007826C2" w:rsidRDefault="00FA28B3" w:rsidP="007826C2">
      <w:pPr>
        <w:pStyle w:val="Prrafodelista"/>
        <w:suppressAutoHyphens/>
        <w:ind w:left="3202" w:right="-1"/>
        <w:contextualSpacing w:val="0"/>
        <w:jc w:val="both"/>
        <w:rPr>
          <w:sz w:val="22"/>
          <w:szCs w:val="22"/>
        </w:rPr>
      </w:pPr>
    </w:p>
    <w:p w:rsidR="007773D6" w:rsidRPr="007826C2" w:rsidRDefault="007773D6" w:rsidP="007826C2">
      <w:pPr>
        <w:pStyle w:val="Prrafodelista"/>
        <w:numPr>
          <w:ilvl w:val="2"/>
          <w:numId w:val="3"/>
        </w:numPr>
        <w:suppressAutoHyphens/>
        <w:ind w:right="-1"/>
        <w:contextualSpacing w:val="0"/>
        <w:jc w:val="both"/>
        <w:rPr>
          <w:sz w:val="22"/>
          <w:szCs w:val="22"/>
        </w:rPr>
      </w:pPr>
      <w:r w:rsidRPr="007826C2">
        <w:rPr>
          <w:sz w:val="22"/>
          <w:szCs w:val="22"/>
        </w:rPr>
        <w:t xml:space="preserve">Comparativa </w:t>
      </w:r>
      <w:r w:rsidR="00A6691B">
        <w:rPr>
          <w:sz w:val="22"/>
          <w:szCs w:val="22"/>
        </w:rPr>
        <w:t xml:space="preserve">de </w:t>
      </w:r>
      <w:r w:rsidR="005078C4" w:rsidRPr="007826C2">
        <w:rPr>
          <w:sz w:val="22"/>
          <w:szCs w:val="22"/>
        </w:rPr>
        <w:t>enquesta</w:t>
      </w:r>
      <w:r w:rsidRPr="007826C2">
        <w:rPr>
          <w:sz w:val="22"/>
          <w:szCs w:val="22"/>
        </w:rPr>
        <w:t xml:space="preserve"> amb altres anys</w:t>
      </w:r>
      <w:r w:rsidR="00A6691B">
        <w:rPr>
          <w:sz w:val="22"/>
          <w:szCs w:val="22"/>
        </w:rPr>
        <w:t>.</w:t>
      </w:r>
    </w:p>
    <w:p w:rsidR="00FA28B3" w:rsidRPr="007826C2" w:rsidRDefault="00FA28B3" w:rsidP="00A6691B">
      <w:pPr>
        <w:pStyle w:val="Prrafodelista"/>
        <w:suppressAutoHyphens/>
        <w:ind w:left="1355" w:right="-1"/>
        <w:contextualSpacing w:val="0"/>
        <w:jc w:val="both"/>
        <w:rPr>
          <w:sz w:val="22"/>
          <w:szCs w:val="22"/>
        </w:rPr>
      </w:pPr>
    </w:p>
    <w:p w:rsidR="007773D6" w:rsidRPr="007826C2" w:rsidRDefault="007773D6" w:rsidP="007826C2">
      <w:pPr>
        <w:pStyle w:val="Prrafodelista"/>
        <w:numPr>
          <w:ilvl w:val="2"/>
          <w:numId w:val="3"/>
        </w:numPr>
        <w:suppressAutoHyphens/>
        <w:ind w:right="-1"/>
        <w:contextualSpacing w:val="0"/>
        <w:jc w:val="both"/>
        <w:rPr>
          <w:sz w:val="22"/>
          <w:szCs w:val="22"/>
        </w:rPr>
      </w:pPr>
      <w:r w:rsidRPr="007826C2">
        <w:rPr>
          <w:sz w:val="22"/>
          <w:szCs w:val="22"/>
        </w:rPr>
        <w:t>Anàlisi de les variables qualitatives</w:t>
      </w:r>
      <w:r w:rsidR="00120117">
        <w:rPr>
          <w:sz w:val="22"/>
          <w:szCs w:val="22"/>
        </w:rPr>
        <w:t>.</w:t>
      </w:r>
    </w:p>
    <w:p w:rsidR="007773D6" w:rsidRPr="00A6691B" w:rsidRDefault="00120117" w:rsidP="00A6691B">
      <w:pPr>
        <w:pStyle w:val="Prrafodelista"/>
        <w:numPr>
          <w:ilvl w:val="3"/>
          <w:numId w:val="3"/>
        </w:numPr>
        <w:suppressAutoHyphens/>
        <w:ind w:left="1843" w:right="-1" w:hanging="425"/>
        <w:contextualSpacing w:val="0"/>
        <w:jc w:val="both"/>
        <w:rPr>
          <w:sz w:val="22"/>
          <w:szCs w:val="22"/>
        </w:rPr>
      </w:pPr>
      <w:r>
        <w:rPr>
          <w:sz w:val="22"/>
          <w:szCs w:val="22"/>
        </w:rPr>
        <w:t>Propostes de millora.</w:t>
      </w:r>
    </w:p>
    <w:p w:rsidR="007773D6" w:rsidRPr="007826C2" w:rsidRDefault="007773D6" w:rsidP="007826C2">
      <w:pPr>
        <w:pStyle w:val="Prrafodelista"/>
        <w:suppressAutoHyphens/>
        <w:ind w:left="1780" w:right="-1"/>
        <w:contextualSpacing w:val="0"/>
        <w:jc w:val="both"/>
        <w:rPr>
          <w:sz w:val="22"/>
          <w:szCs w:val="22"/>
        </w:rPr>
      </w:pPr>
    </w:p>
    <w:p w:rsidR="008A3018" w:rsidRDefault="008A3018" w:rsidP="007826C2">
      <w:pPr>
        <w:pStyle w:val="Prrafodelista"/>
        <w:numPr>
          <w:ilvl w:val="0"/>
          <w:numId w:val="7"/>
        </w:numPr>
        <w:suppressAutoHyphens/>
        <w:ind w:right="-1"/>
        <w:contextualSpacing w:val="0"/>
        <w:jc w:val="both"/>
        <w:rPr>
          <w:sz w:val="22"/>
          <w:szCs w:val="22"/>
        </w:rPr>
      </w:pPr>
      <w:r w:rsidRPr="007826C2">
        <w:rPr>
          <w:sz w:val="22"/>
          <w:szCs w:val="22"/>
        </w:rPr>
        <w:t>Conclusions de dades</w:t>
      </w:r>
      <w:r w:rsidR="00A6691B">
        <w:rPr>
          <w:sz w:val="22"/>
          <w:szCs w:val="22"/>
        </w:rPr>
        <w:t>.</w:t>
      </w:r>
    </w:p>
    <w:p w:rsidR="00A6691B" w:rsidRPr="007826C2" w:rsidRDefault="00A6691B" w:rsidP="00A6691B">
      <w:pPr>
        <w:pStyle w:val="Prrafodelista"/>
        <w:suppressAutoHyphens/>
        <w:ind w:left="1076" w:right="-1"/>
        <w:contextualSpacing w:val="0"/>
        <w:jc w:val="both"/>
        <w:rPr>
          <w:sz w:val="22"/>
          <w:szCs w:val="22"/>
        </w:rPr>
      </w:pPr>
    </w:p>
    <w:p w:rsidR="007773D6" w:rsidRDefault="008A3018" w:rsidP="007826C2">
      <w:pPr>
        <w:pStyle w:val="Prrafodelista"/>
        <w:numPr>
          <w:ilvl w:val="0"/>
          <w:numId w:val="7"/>
        </w:numPr>
        <w:suppressAutoHyphens/>
        <w:ind w:right="-1"/>
        <w:contextualSpacing w:val="0"/>
        <w:jc w:val="both"/>
        <w:rPr>
          <w:sz w:val="22"/>
          <w:szCs w:val="22"/>
        </w:rPr>
      </w:pPr>
      <w:r w:rsidRPr="007826C2">
        <w:rPr>
          <w:sz w:val="22"/>
          <w:szCs w:val="22"/>
        </w:rPr>
        <w:t>Relació de les queixes i suggeriments rebuts i respostes. Classificació de les queixes per tipologia i /o conceptes</w:t>
      </w:r>
    </w:p>
    <w:p w:rsidR="00A6691B" w:rsidRPr="00A6691B" w:rsidRDefault="00A6691B" w:rsidP="00A6691B">
      <w:pPr>
        <w:pStyle w:val="Prrafodelista"/>
        <w:rPr>
          <w:sz w:val="22"/>
          <w:szCs w:val="22"/>
        </w:rPr>
      </w:pPr>
    </w:p>
    <w:p w:rsidR="005078C4" w:rsidRPr="007826C2" w:rsidRDefault="005078C4" w:rsidP="007826C2">
      <w:pPr>
        <w:pStyle w:val="Prrafodelista"/>
        <w:jc w:val="both"/>
        <w:rPr>
          <w:sz w:val="22"/>
          <w:szCs w:val="22"/>
        </w:rPr>
      </w:pPr>
    </w:p>
    <w:p w:rsidR="009862D7" w:rsidRPr="00A6691B" w:rsidRDefault="009862D7" w:rsidP="007826C2">
      <w:pPr>
        <w:pStyle w:val="Prrafodelista"/>
        <w:jc w:val="both"/>
        <w:rPr>
          <w:strike/>
          <w:sz w:val="22"/>
          <w:szCs w:val="22"/>
        </w:rPr>
      </w:pPr>
    </w:p>
    <w:p w:rsidR="007773D6" w:rsidRPr="007826C2" w:rsidRDefault="008D5A24" w:rsidP="007826C2">
      <w:pPr>
        <w:contextualSpacing/>
        <w:jc w:val="both"/>
        <w:rPr>
          <w:sz w:val="22"/>
          <w:szCs w:val="22"/>
        </w:rPr>
      </w:pPr>
      <w:r w:rsidRPr="007826C2">
        <w:rPr>
          <w:sz w:val="22"/>
          <w:szCs w:val="22"/>
        </w:rPr>
        <w:t>L’empresa podrà aportar altres indicadors i/o dades que es consideri adient afegir.</w:t>
      </w:r>
    </w:p>
    <w:p w:rsidR="008D5A24" w:rsidRPr="007826C2" w:rsidRDefault="008D5A24" w:rsidP="007826C2">
      <w:pPr>
        <w:contextualSpacing/>
        <w:jc w:val="both"/>
        <w:rPr>
          <w:sz w:val="22"/>
          <w:szCs w:val="22"/>
        </w:rPr>
      </w:pPr>
    </w:p>
    <w:p w:rsidR="007773D6" w:rsidRPr="007826C2" w:rsidRDefault="007773D6" w:rsidP="007826C2">
      <w:pPr>
        <w:contextualSpacing/>
        <w:jc w:val="both"/>
        <w:rPr>
          <w:sz w:val="22"/>
          <w:szCs w:val="22"/>
        </w:rPr>
      </w:pPr>
      <w:r w:rsidRPr="007826C2">
        <w:rPr>
          <w:sz w:val="22"/>
          <w:szCs w:val="22"/>
        </w:rPr>
        <w:t>La memòria es presentarà en format electrònic i que permeti l’obtenció de les seves dades per a incorporar-les a altres documents quan</w:t>
      </w:r>
      <w:r w:rsidR="008D5A24" w:rsidRPr="007826C2">
        <w:rPr>
          <w:sz w:val="22"/>
          <w:szCs w:val="22"/>
        </w:rPr>
        <w:t xml:space="preserve"> es consideri necessari per la R</w:t>
      </w:r>
      <w:r w:rsidRPr="007826C2">
        <w:rPr>
          <w:sz w:val="22"/>
          <w:szCs w:val="22"/>
        </w:rPr>
        <w:t xml:space="preserve">egidoria </w:t>
      </w:r>
      <w:r w:rsidR="00FA28B3" w:rsidRPr="007826C2">
        <w:rPr>
          <w:sz w:val="22"/>
          <w:szCs w:val="22"/>
        </w:rPr>
        <w:t>d</w:t>
      </w:r>
      <w:r w:rsidR="008D5A24" w:rsidRPr="007826C2">
        <w:rPr>
          <w:sz w:val="22"/>
          <w:szCs w:val="22"/>
        </w:rPr>
        <w:t>’Esports</w:t>
      </w:r>
      <w:r w:rsidRPr="007826C2">
        <w:rPr>
          <w:sz w:val="22"/>
          <w:szCs w:val="22"/>
        </w:rPr>
        <w:t xml:space="preserve">. </w:t>
      </w:r>
    </w:p>
    <w:p w:rsidR="008D5A24" w:rsidRPr="007826C2" w:rsidRDefault="008D5A24" w:rsidP="007826C2">
      <w:pPr>
        <w:suppressAutoHyphens/>
        <w:ind w:right="-1"/>
        <w:jc w:val="both"/>
        <w:rPr>
          <w:b/>
          <w:sz w:val="22"/>
          <w:szCs w:val="22"/>
          <w:u w:val="single"/>
        </w:rPr>
      </w:pPr>
    </w:p>
    <w:p w:rsidR="008D5A24" w:rsidRPr="007826C2" w:rsidRDefault="008D5A24" w:rsidP="007826C2">
      <w:pPr>
        <w:contextualSpacing/>
        <w:jc w:val="both"/>
        <w:rPr>
          <w:sz w:val="22"/>
          <w:szCs w:val="22"/>
        </w:rPr>
      </w:pPr>
    </w:p>
    <w:p w:rsidR="008D5A24" w:rsidRPr="007826C2" w:rsidRDefault="008D5A24" w:rsidP="007826C2">
      <w:pPr>
        <w:contextualSpacing/>
        <w:jc w:val="both"/>
        <w:rPr>
          <w:sz w:val="22"/>
          <w:szCs w:val="22"/>
        </w:rPr>
      </w:pPr>
    </w:p>
    <w:p w:rsidR="007773D6" w:rsidRPr="007826C2" w:rsidRDefault="007773D6" w:rsidP="007826C2">
      <w:pPr>
        <w:jc w:val="both"/>
        <w:rPr>
          <w:sz w:val="22"/>
          <w:szCs w:val="22"/>
        </w:rPr>
      </w:pPr>
    </w:p>
    <w:p w:rsidR="00FA28B3" w:rsidRPr="007826C2" w:rsidRDefault="00FA28B3" w:rsidP="007826C2">
      <w:pPr>
        <w:jc w:val="both"/>
        <w:rPr>
          <w:sz w:val="22"/>
          <w:szCs w:val="22"/>
        </w:rPr>
      </w:pPr>
    </w:p>
    <w:p w:rsidR="00FA28B3" w:rsidRPr="007826C2" w:rsidRDefault="00FA28B3" w:rsidP="007826C2">
      <w:pPr>
        <w:jc w:val="both"/>
        <w:rPr>
          <w:sz w:val="22"/>
          <w:szCs w:val="22"/>
        </w:rPr>
      </w:pPr>
    </w:p>
    <w:p w:rsidR="00FA28B3" w:rsidRPr="007826C2" w:rsidRDefault="00FA28B3" w:rsidP="007826C2">
      <w:pPr>
        <w:jc w:val="both"/>
        <w:rPr>
          <w:sz w:val="22"/>
          <w:szCs w:val="22"/>
        </w:rPr>
      </w:pPr>
    </w:p>
    <w:p w:rsidR="008F07F1" w:rsidRPr="007826C2" w:rsidRDefault="008F07F1" w:rsidP="007826C2">
      <w:pPr>
        <w:jc w:val="both"/>
        <w:rPr>
          <w:sz w:val="22"/>
          <w:szCs w:val="22"/>
        </w:rPr>
      </w:pPr>
    </w:p>
    <w:sectPr w:rsidR="008F07F1" w:rsidRPr="007826C2" w:rsidSect="00BD25BE">
      <w:headerReference w:type="default" r:id="rId11"/>
      <w:footerReference w:type="default" r:id="rId12"/>
      <w:pgSz w:w="11906" w:h="16838"/>
      <w:pgMar w:top="2410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862D7" w:rsidRDefault="009862D7" w:rsidP="005220B0">
      <w:r>
        <w:separator/>
      </w:r>
    </w:p>
  </w:endnote>
  <w:endnote w:type="continuationSeparator" w:id="0">
    <w:p w:rsidR="009862D7" w:rsidRDefault="009862D7" w:rsidP="005220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altName w:val="Corbel"/>
    <w:panose1 w:val="00000000000000000000"/>
    <w:charset w:val="00"/>
    <w:family w:val="swiss"/>
    <w:notTrueType/>
    <w:pitch w:val="variable"/>
    <w:sig w:usb0="20000007" w:usb1="00000001" w:usb2="00000000" w:usb3="00000000" w:csb0="00000193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62D7" w:rsidRDefault="00BD25BE" w:rsidP="000A70A3">
    <w:pPr>
      <w:pStyle w:val="Piedepgina"/>
      <w:jc w:val="center"/>
    </w:pPr>
    <w:r>
      <w:t>Annex 1</w:t>
    </w:r>
    <w:r w:rsidR="009862D7">
      <w:t xml:space="preserve"> – Pàgina </w:t>
    </w:r>
    <w:r w:rsidR="00945C79">
      <w:fldChar w:fldCharType="begin"/>
    </w:r>
    <w:r w:rsidR="00945C79">
      <w:instrText xml:space="preserve"> PAGE   \* MERGEFORMAT </w:instrText>
    </w:r>
    <w:r w:rsidR="00945C79">
      <w:fldChar w:fldCharType="separate"/>
    </w:r>
    <w:r w:rsidR="00F63550">
      <w:rPr>
        <w:noProof/>
      </w:rPr>
      <w:t>1</w:t>
    </w:r>
    <w:r w:rsidR="00945C79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862D7" w:rsidRDefault="009862D7" w:rsidP="005220B0">
      <w:r>
        <w:separator/>
      </w:r>
    </w:p>
  </w:footnote>
  <w:footnote w:type="continuationSeparator" w:id="0">
    <w:p w:rsidR="009862D7" w:rsidRDefault="009862D7" w:rsidP="005220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62D7" w:rsidRDefault="009862D7" w:rsidP="005220B0">
    <w:pPr>
      <w:pStyle w:val="Encabezado"/>
    </w:pPr>
    <w:r>
      <w:rPr>
        <w:noProof/>
        <w:lang w:eastAsia="ca-ES"/>
      </w:rPr>
      <w:drawing>
        <wp:anchor distT="0" distB="0" distL="114300" distR="114300" simplePos="0" relativeHeight="251659264" behindDoc="0" locked="0" layoutInCell="1" allowOverlap="1" wp14:anchorId="1885876F" wp14:editId="55A97A33">
          <wp:simplePos x="0" y="0"/>
          <wp:positionH relativeFrom="column">
            <wp:posOffset>-937260</wp:posOffset>
          </wp:positionH>
          <wp:positionV relativeFrom="paragraph">
            <wp:posOffset>-592455</wp:posOffset>
          </wp:positionV>
          <wp:extent cx="2476500" cy="1571625"/>
          <wp:effectExtent l="0" t="0" r="0" b="0"/>
          <wp:wrapNone/>
          <wp:docPr id="2" name="1 Imagen" descr="regidoria__esport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gidoria__esports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76500" cy="1571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</w:t>
    </w:r>
  </w:p>
  <w:p w:rsidR="009862D7" w:rsidRDefault="009862D7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E20BB4"/>
    <w:multiLevelType w:val="hybridMultilevel"/>
    <w:tmpl w:val="3FB09140"/>
    <w:lvl w:ilvl="0" w:tplc="17E8A8E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211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5F0F9C"/>
    <w:multiLevelType w:val="multilevel"/>
    <w:tmpl w:val="25245016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ED47148"/>
    <w:multiLevelType w:val="multilevel"/>
    <w:tmpl w:val="67104918"/>
    <w:lvl w:ilvl="0">
      <w:start w:val="1"/>
      <w:numFmt w:val="decimal"/>
      <w:lvlText w:val="%1"/>
      <w:lvlJc w:val="left"/>
      <w:pPr>
        <w:ind w:left="370" w:hanging="37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0" w:hanging="3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CC06DFE"/>
    <w:multiLevelType w:val="hybridMultilevel"/>
    <w:tmpl w:val="CA12B954"/>
    <w:lvl w:ilvl="0" w:tplc="6E58BE02">
      <w:numFmt w:val="bullet"/>
      <w:lvlText w:val="-"/>
      <w:lvlJc w:val="left"/>
      <w:pPr>
        <w:ind w:left="355" w:hanging="360"/>
      </w:pPr>
      <w:rPr>
        <w:rFonts w:ascii="Arial" w:eastAsia="Times New Roman" w:hAnsi="Arial" w:cs="Arial" w:hint="default"/>
        <w:sz w:val="22"/>
      </w:rPr>
    </w:lvl>
    <w:lvl w:ilvl="1" w:tplc="0C0A0003" w:tentative="1">
      <w:start w:val="1"/>
      <w:numFmt w:val="bullet"/>
      <w:lvlText w:val="o"/>
      <w:lvlJc w:val="left"/>
      <w:pPr>
        <w:ind w:left="10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7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3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15" w:hanging="360"/>
      </w:pPr>
      <w:rPr>
        <w:rFonts w:ascii="Wingdings" w:hAnsi="Wingdings" w:hint="default"/>
      </w:rPr>
    </w:lvl>
  </w:abstractNum>
  <w:abstractNum w:abstractNumId="4" w15:restartNumberingAfterBreak="0">
    <w:nsid w:val="3D082F51"/>
    <w:multiLevelType w:val="hybridMultilevel"/>
    <w:tmpl w:val="9F6A21E6"/>
    <w:lvl w:ilvl="0" w:tplc="50EA91E6">
      <w:start w:val="1"/>
      <w:numFmt w:val="bullet"/>
      <w:lvlText w:val="-"/>
      <w:lvlJc w:val="left"/>
      <w:pPr>
        <w:ind w:left="73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5" w15:restartNumberingAfterBreak="0">
    <w:nsid w:val="4F9B2E68"/>
    <w:multiLevelType w:val="hybridMultilevel"/>
    <w:tmpl w:val="0514441C"/>
    <w:lvl w:ilvl="0" w:tplc="FFC00DC0">
      <w:start w:val="1"/>
      <w:numFmt w:val="lowerLetter"/>
      <w:lvlText w:val="%1."/>
      <w:lvlJc w:val="left"/>
      <w:pPr>
        <w:ind w:left="10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96" w:hanging="360"/>
      </w:pPr>
    </w:lvl>
    <w:lvl w:ilvl="2" w:tplc="0C0A001B" w:tentative="1">
      <w:start w:val="1"/>
      <w:numFmt w:val="lowerRoman"/>
      <w:lvlText w:val="%3."/>
      <w:lvlJc w:val="right"/>
      <w:pPr>
        <w:ind w:left="2516" w:hanging="180"/>
      </w:pPr>
    </w:lvl>
    <w:lvl w:ilvl="3" w:tplc="0C0A000F" w:tentative="1">
      <w:start w:val="1"/>
      <w:numFmt w:val="decimal"/>
      <w:lvlText w:val="%4."/>
      <w:lvlJc w:val="left"/>
      <w:pPr>
        <w:ind w:left="3236" w:hanging="360"/>
      </w:pPr>
    </w:lvl>
    <w:lvl w:ilvl="4" w:tplc="0C0A0019" w:tentative="1">
      <w:start w:val="1"/>
      <w:numFmt w:val="lowerLetter"/>
      <w:lvlText w:val="%5."/>
      <w:lvlJc w:val="left"/>
      <w:pPr>
        <w:ind w:left="3956" w:hanging="360"/>
      </w:pPr>
    </w:lvl>
    <w:lvl w:ilvl="5" w:tplc="0C0A001B" w:tentative="1">
      <w:start w:val="1"/>
      <w:numFmt w:val="lowerRoman"/>
      <w:lvlText w:val="%6."/>
      <w:lvlJc w:val="right"/>
      <w:pPr>
        <w:ind w:left="4676" w:hanging="180"/>
      </w:pPr>
    </w:lvl>
    <w:lvl w:ilvl="6" w:tplc="0C0A000F" w:tentative="1">
      <w:start w:val="1"/>
      <w:numFmt w:val="decimal"/>
      <w:lvlText w:val="%7."/>
      <w:lvlJc w:val="left"/>
      <w:pPr>
        <w:ind w:left="5396" w:hanging="360"/>
      </w:pPr>
    </w:lvl>
    <w:lvl w:ilvl="7" w:tplc="0C0A0019" w:tentative="1">
      <w:start w:val="1"/>
      <w:numFmt w:val="lowerLetter"/>
      <w:lvlText w:val="%8."/>
      <w:lvlJc w:val="left"/>
      <w:pPr>
        <w:ind w:left="6116" w:hanging="360"/>
      </w:pPr>
    </w:lvl>
    <w:lvl w:ilvl="8" w:tplc="0C0A001B" w:tentative="1">
      <w:start w:val="1"/>
      <w:numFmt w:val="lowerRoman"/>
      <w:lvlText w:val="%9."/>
      <w:lvlJc w:val="right"/>
      <w:pPr>
        <w:ind w:left="6836" w:hanging="180"/>
      </w:pPr>
    </w:lvl>
  </w:abstractNum>
  <w:abstractNum w:abstractNumId="6" w15:restartNumberingAfterBreak="0">
    <w:nsid w:val="529B52C0"/>
    <w:multiLevelType w:val="hybridMultilevel"/>
    <w:tmpl w:val="F01CEDEE"/>
    <w:lvl w:ilvl="0" w:tplc="CB20FF54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8D0645"/>
    <w:multiLevelType w:val="multilevel"/>
    <w:tmpl w:val="1310A7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716" w:hanging="432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355" w:hanging="50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066" w:hanging="648"/>
      </w:pPr>
      <w:rPr>
        <w:rFonts w:ascii="Symbol" w:hAnsi="Symbol" w:hint="default"/>
      </w:rPr>
    </w:lvl>
    <w:lvl w:ilvl="4">
      <w:start w:val="1"/>
      <w:numFmt w:val="bullet"/>
      <w:lvlText w:val=""/>
      <w:lvlJc w:val="left"/>
      <w:pPr>
        <w:ind w:left="3202" w:hanging="792"/>
      </w:pPr>
      <w:rPr>
        <w:rFonts w:ascii="Wingdings" w:hAnsi="Wingdings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66940DEE"/>
    <w:multiLevelType w:val="hybridMultilevel"/>
    <w:tmpl w:val="0D9A236C"/>
    <w:lvl w:ilvl="0" w:tplc="30EAE1C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/>
        <w:color w:val="auto"/>
      </w:rPr>
    </w:lvl>
    <w:lvl w:ilvl="1" w:tplc="0C0A0003">
      <w:start w:val="1"/>
      <w:numFmt w:val="bullet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E631D43"/>
    <w:multiLevelType w:val="hybridMultilevel"/>
    <w:tmpl w:val="AFE0CB6A"/>
    <w:lvl w:ilvl="0" w:tplc="17E8A8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FF044D"/>
    <w:multiLevelType w:val="hybridMultilevel"/>
    <w:tmpl w:val="F0745292"/>
    <w:lvl w:ilvl="0" w:tplc="4744725E">
      <w:start w:val="3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7"/>
  </w:num>
  <w:num w:numId="4">
    <w:abstractNumId w:val="8"/>
  </w:num>
  <w:num w:numId="5">
    <w:abstractNumId w:val="10"/>
  </w:num>
  <w:num w:numId="6">
    <w:abstractNumId w:val="1"/>
  </w:num>
  <w:num w:numId="7">
    <w:abstractNumId w:val="5"/>
  </w:num>
  <w:num w:numId="8">
    <w:abstractNumId w:val="3"/>
  </w:num>
  <w:num w:numId="9">
    <w:abstractNumId w:val="2"/>
  </w:num>
  <w:num w:numId="10">
    <w:abstractNumId w:val="4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73D6"/>
    <w:rsid w:val="000A70A3"/>
    <w:rsid w:val="000F50C6"/>
    <w:rsid w:val="00120117"/>
    <w:rsid w:val="00132DBA"/>
    <w:rsid w:val="00173333"/>
    <w:rsid w:val="0018545A"/>
    <w:rsid w:val="002122B4"/>
    <w:rsid w:val="002A72EE"/>
    <w:rsid w:val="002F74E6"/>
    <w:rsid w:val="00357957"/>
    <w:rsid w:val="00361167"/>
    <w:rsid w:val="00386B43"/>
    <w:rsid w:val="00411D1C"/>
    <w:rsid w:val="00452C8C"/>
    <w:rsid w:val="00490666"/>
    <w:rsid w:val="004945CC"/>
    <w:rsid w:val="004D26B3"/>
    <w:rsid w:val="005078C4"/>
    <w:rsid w:val="005220B0"/>
    <w:rsid w:val="00522425"/>
    <w:rsid w:val="00563379"/>
    <w:rsid w:val="00591312"/>
    <w:rsid w:val="0061425E"/>
    <w:rsid w:val="00617814"/>
    <w:rsid w:val="006D75C1"/>
    <w:rsid w:val="00702774"/>
    <w:rsid w:val="00731521"/>
    <w:rsid w:val="0073437D"/>
    <w:rsid w:val="00734A7B"/>
    <w:rsid w:val="007773D6"/>
    <w:rsid w:val="007826C2"/>
    <w:rsid w:val="00783B27"/>
    <w:rsid w:val="00796441"/>
    <w:rsid w:val="007B3C50"/>
    <w:rsid w:val="007C68D2"/>
    <w:rsid w:val="00814905"/>
    <w:rsid w:val="008225EC"/>
    <w:rsid w:val="008250B2"/>
    <w:rsid w:val="00833B23"/>
    <w:rsid w:val="00887D4D"/>
    <w:rsid w:val="008A3018"/>
    <w:rsid w:val="008D5A24"/>
    <w:rsid w:val="008F07F1"/>
    <w:rsid w:val="008F70A9"/>
    <w:rsid w:val="00945C79"/>
    <w:rsid w:val="009862D7"/>
    <w:rsid w:val="00A10902"/>
    <w:rsid w:val="00A51266"/>
    <w:rsid w:val="00A54BAF"/>
    <w:rsid w:val="00A6691B"/>
    <w:rsid w:val="00AA75D9"/>
    <w:rsid w:val="00AE5599"/>
    <w:rsid w:val="00B92790"/>
    <w:rsid w:val="00BA17C4"/>
    <w:rsid w:val="00BD25BE"/>
    <w:rsid w:val="00CD1B76"/>
    <w:rsid w:val="00D50DBD"/>
    <w:rsid w:val="00D71DFF"/>
    <w:rsid w:val="00E5462C"/>
    <w:rsid w:val="00EC745A"/>
    <w:rsid w:val="00EF384D"/>
    <w:rsid w:val="00F21979"/>
    <w:rsid w:val="00F235D5"/>
    <w:rsid w:val="00F272D7"/>
    <w:rsid w:val="00F40995"/>
    <w:rsid w:val="00F63550"/>
    <w:rsid w:val="00F9531E"/>
    <w:rsid w:val="00FA2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5:docId w15:val="{BD4E24BA-77F2-4D5D-A65B-8B97DE7A3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73D6"/>
    <w:pPr>
      <w:spacing w:after="0" w:line="240" w:lineRule="auto"/>
    </w:pPr>
    <w:rPr>
      <w:rFonts w:ascii="Arial" w:eastAsia="Times New Roman" w:hAnsi="Arial" w:cs="Arial"/>
      <w:sz w:val="24"/>
      <w:szCs w:val="24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iPriority w:val="99"/>
    <w:rsid w:val="007773D6"/>
    <w:rPr>
      <w:color w:val="0000FF"/>
      <w:u w:val="single"/>
    </w:rPr>
  </w:style>
  <w:style w:type="paragraph" w:styleId="Prrafodelista">
    <w:name w:val="List Paragraph"/>
    <w:basedOn w:val="Normal"/>
    <w:uiPriority w:val="99"/>
    <w:qFormat/>
    <w:rsid w:val="007773D6"/>
    <w:pPr>
      <w:ind w:left="720"/>
      <w:contextualSpacing/>
    </w:pPr>
    <w:rPr>
      <w:rFonts w:eastAsia="Arial"/>
      <w:lang w:eastAsia="ca-ES"/>
    </w:rPr>
  </w:style>
  <w:style w:type="character" w:customStyle="1" w:styleId="editabletextarea">
    <w:name w:val="editabletextarea"/>
    <w:rsid w:val="007773D6"/>
  </w:style>
  <w:style w:type="paragraph" w:styleId="Puesto">
    <w:name w:val="Title"/>
    <w:basedOn w:val="Normal"/>
    <w:next w:val="Normal"/>
    <w:link w:val="PuestoCar"/>
    <w:rsid w:val="008A3018"/>
    <w:pPr>
      <w:keepNext/>
      <w:keepLines/>
      <w:spacing w:before="480" w:after="120"/>
      <w:jc w:val="both"/>
    </w:pPr>
    <w:rPr>
      <w:rFonts w:ascii="Source Sans Pro" w:eastAsia="Source Sans Pro" w:hAnsi="Source Sans Pro" w:cs="Source Sans Pro"/>
      <w:b/>
      <w:sz w:val="72"/>
      <w:szCs w:val="72"/>
    </w:rPr>
  </w:style>
  <w:style w:type="character" w:customStyle="1" w:styleId="PuestoCar">
    <w:name w:val="Puesto Car"/>
    <w:basedOn w:val="Fuentedeprrafopredeter"/>
    <w:link w:val="Puesto"/>
    <w:rsid w:val="008A3018"/>
    <w:rPr>
      <w:rFonts w:ascii="Source Sans Pro" w:eastAsia="Source Sans Pro" w:hAnsi="Source Sans Pro" w:cs="Source Sans Pro"/>
      <w:b/>
      <w:sz w:val="72"/>
      <w:szCs w:val="72"/>
      <w:lang w:val="ca-ES" w:eastAsia="es-ES"/>
    </w:rPr>
  </w:style>
  <w:style w:type="paragraph" w:styleId="Encabezado">
    <w:name w:val="header"/>
    <w:basedOn w:val="Normal"/>
    <w:link w:val="EncabezadoCar"/>
    <w:uiPriority w:val="99"/>
    <w:unhideWhenUsed/>
    <w:rsid w:val="005220B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220B0"/>
    <w:rPr>
      <w:rFonts w:ascii="Arial" w:eastAsia="Times New Roman" w:hAnsi="Arial" w:cs="Arial"/>
      <w:sz w:val="24"/>
      <w:szCs w:val="24"/>
      <w:lang w:val="ca-ES" w:eastAsia="es-ES"/>
    </w:rPr>
  </w:style>
  <w:style w:type="paragraph" w:styleId="Piedepgina">
    <w:name w:val="footer"/>
    <w:basedOn w:val="Normal"/>
    <w:link w:val="PiedepginaCar"/>
    <w:uiPriority w:val="99"/>
    <w:unhideWhenUsed/>
    <w:rsid w:val="005220B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220B0"/>
    <w:rPr>
      <w:rFonts w:ascii="Arial" w:eastAsia="Times New Roman" w:hAnsi="Arial" w:cs="Arial"/>
      <w:sz w:val="24"/>
      <w:szCs w:val="24"/>
      <w:lang w:val="ca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F2197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21979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21979"/>
    <w:rPr>
      <w:rFonts w:ascii="Arial" w:eastAsia="Times New Roman" w:hAnsi="Arial" w:cs="Arial"/>
      <w:sz w:val="20"/>
      <w:szCs w:val="20"/>
      <w:lang w:val="ca-ES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2197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21979"/>
    <w:rPr>
      <w:rFonts w:ascii="Arial" w:eastAsia="Times New Roman" w:hAnsi="Arial" w:cs="Arial"/>
      <w:b/>
      <w:bCs/>
      <w:sz w:val="20"/>
      <w:szCs w:val="20"/>
      <w:lang w:val="ca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21979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21979"/>
    <w:rPr>
      <w:rFonts w:ascii="Tahoma" w:eastAsia="Times New Roman" w:hAnsi="Tahoma" w:cs="Tahoma"/>
      <w:sz w:val="16"/>
      <w:szCs w:val="16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BC24D283FBDF42BCFD43CD45F034E0" ma:contentTypeVersion="6" ma:contentTypeDescription="Crea un document nou" ma:contentTypeScope="" ma:versionID="6a99b6b170e024ff7acc06db9968ecb8">
  <xsd:schema xmlns:xsd="http://www.w3.org/2001/XMLSchema" xmlns:xs="http://www.w3.org/2001/XMLSchema" xmlns:p="http://schemas.microsoft.com/office/2006/metadata/properties" xmlns:ns2="3dc3f67f-661d-4a31-b8f0-90ab8ea084aa" xmlns:ns3="a61a8106-a35e-4c50-87ac-f204c1886bb2" targetNamespace="http://schemas.microsoft.com/office/2006/metadata/properties" ma:root="true" ma:fieldsID="36d3828885ff547bca12575920850065" ns2:_="" ns3:_="">
    <xsd:import namespace="3dc3f67f-661d-4a31-b8f0-90ab8ea084aa"/>
    <xsd:import namespace="a61a8106-a35e-4c50-87ac-f204c1886b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c3f67f-661d-4a31-b8f0-90ab8ea084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1a8106-a35e-4c50-87ac-f204c1886bb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5A75EF-8A7A-4386-A9B4-A1E23EA140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9C28C4-DA12-4900-B49C-F515E6EA05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c3f67f-661d-4a31-b8f0-90ab8ea084aa"/>
    <ds:schemaRef ds:uri="a61a8106-a35e-4c50-87ac-f204c1886b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FC8795-607E-4E56-BCBA-6A600478FD9E}">
  <ds:schemaRefs>
    <ds:schemaRef ds:uri="a61a8106-a35e-4c50-87ac-f204c1886bb2"/>
    <ds:schemaRef ds:uri="3dc3f67f-661d-4a31-b8f0-90ab8ea084aa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elements/1.1/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B8109AD-CEB1-4FE5-B85D-D912DAE3D6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719</Words>
  <Characters>4101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Carme Berengui Reales</cp:lastModifiedBy>
  <cp:revision>2</cp:revision>
  <cp:lastPrinted>2020-05-05T09:45:00Z</cp:lastPrinted>
  <dcterms:created xsi:type="dcterms:W3CDTF">2024-04-24T09:33:00Z</dcterms:created>
  <dcterms:modified xsi:type="dcterms:W3CDTF">2024-04-24T09:33:00Z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0x0101009DBC24D283FBDF42BCFD43CD45F034E0</vt:lpwstr>
  </property>
</Properties>
</file>