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.: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abreujat (sumari)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per a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l contracte d’obres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..............................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..."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d’obres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Cuerpodetexto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 xml:space="preserve">B.- </w:t>
      </w:r>
      <w:r>
        <w:rPr>
          <w:rFonts w:ascii="Arial" w:hAnsi="Arial"/>
          <w:sz w:val="22"/>
          <w:szCs w:val="22"/>
          <w:u w:val="single"/>
        </w:rPr>
        <w:t>Termini de Garantia</w:t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S’o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fer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eix un termini de garantia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lang w:val="ca-ES" w:eastAsia="zh-CN" w:bidi="hi-IN"/>
        </w:rPr>
        <w:t>addicional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 de ......... mesos.</w:t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* La garantia mínima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fixada en el plec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és d’ 1 an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y.</w:t>
      </w:r>
    </w:p>
    <w:p>
      <w:pPr>
        <w:pStyle w:val="Normal"/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** La garantia màxima  a oferir és de 12 mesos adicionals</w:t>
      </w:r>
      <w:r>
        <w:rPr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.</w:t>
      </w:r>
    </w:p>
    <w:p>
      <w:pPr>
        <w:pStyle w:val="Sumario1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196</Words>
  <Characters>1324</Characters>
  <CharactersWithSpaces>1515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2024-06-05T10:15:10Z</dcterms:created>
  <dc:creator/>
  <dc:description/>
  <dc:language>es-ES</dc:language>
  <cp:lastModifiedBy/>
  <dcterms:modified xsi:type="dcterms:W3CDTF">2024-06-05T10:15:55Z</dcterms:modified>
  <cp:revision>2</cp:revision>
  <dc:subject/>
  <dc:title>Carta Contractació</dc:title>
</cp:coreProperties>
</file>