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6E" w:rsidRPr="00736734" w:rsidRDefault="0077466E" w:rsidP="0077466E">
      <w:pPr>
        <w:pStyle w:val="Ttol"/>
        <w:rPr>
          <w:rFonts w:ascii="Verdana" w:hAnsi="Verdana" w:cs="Arial"/>
          <w:b/>
          <w:sz w:val="20"/>
        </w:rPr>
      </w:pPr>
      <w:bookmarkStart w:id="0" w:name="_Toc451352695"/>
      <w:bookmarkStart w:id="1" w:name="_Toc451360671"/>
      <w:bookmarkStart w:id="2" w:name="_Toc20127114"/>
      <w:r w:rsidRPr="00736734">
        <w:rPr>
          <w:rFonts w:ascii="Verdana" w:hAnsi="Verdana" w:cs="Arial"/>
          <w:b/>
          <w:sz w:val="20"/>
          <w:u w:val="single"/>
        </w:rPr>
        <w:t>ANNEX</w:t>
      </w:r>
      <w:bookmarkStart w:id="3" w:name="annex_OE_num"/>
      <w:bookmarkEnd w:id="3"/>
    </w:p>
    <w:p w:rsidR="0077466E" w:rsidRPr="00736734" w:rsidRDefault="0077466E" w:rsidP="0077466E">
      <w:pPr>
        <w:pStyle w:val="Ttol"/>
        <w:rPr>
          <w:rFonts w:ascii="Verdana" w:hAnsi="Verdana" w:cs="Arial"/>
          <w:b/>
          <w:sz w:val="20"/>
        </w:rPr>
      </w:pPr>
    </w:p>
    <w:p w:rsidR="0077466E" w:rsidRPr="00736734" w:rsidRDefault="0077466E" w:rsidP="0077466E">
      <w:pPr>
        <w:pStyle w:val="Ttol"/>
        <w:rPr>
          <w:rFonts w:ascii="Verdana" w:hAnsi="Verdana" w:cs="Arial"/>
          <w:b/>
          <w:sz w:val="20"/>
        </w:rPr>
      </w:pPr>
      <w:r w:rsidRPr="00736734">
        <w:rPr>
          <w:rFonts w:ascii="Verdana" w:hAnsi="Verdana" w:cs="Arial"/>
          <w:b/>
          <w:sz w:val="20"/>
        </w:rPr>
        <w:t>OFERTA ECONÒMICA i DE CRITERIS D’ADJUDICACIÓ AUTOMÀTICS</w:t>
      </w:r>
    </w:p>
    <w:p w:rsidR="0077466E" w:rsidRPr="00736734" w:rsidRDefault="0077466E" w:rsidP="0077466E">
      <w:pPr>
        <w:pStyle w:val="Ttol"/>
        <w:rPr>
          <w:rFonts w:ascii="Verdana" w:hAnsi="Verdana" w:cs="Arial"/>
          <w:sz w:val="20"/>
        </w:rPr>
      </w:pPr>
    </w:p>
    <w:p w:rsidR="0077466E" w:rsidRPr="00736734" w:rsidRDefault="0077466E" w:rsidP="0077466E">
      <w:pPr>
        <w:pStyle w:val="Ttol"/>
        <w:jc w:val="both"/>
        <w:rPr>
          <w:rFonts w:ascii="Verdana" w:hAnsi="Verdana" w:cs="Arial"/>
          <w:sz w:val="20"/>
        </w:rPr>
      </w:pPr>
    </w:p>
    <w:p w:rsidR="0077466E" w:rsidRPr="00736734" w:rsidRDefault="0077466E" w:rsidP="0077466E">
      <w:pPr>
        <w:pStyle w:val="Ttol"/>
        <w:jc w:val="both"/>
        <w:rPr>
          <w:rFonts w:ascii="Verdana" w:hAnsi="Verdana" w:cs="Arial"/>
          <w:b/>
          <w:sz w:val="20"/>
        </w:rPr>
      </w:pPr>
      <w:r w:rsidRPr="00736734">
        <w:rPr>
          <w:rFonts w:ascii="Verdana" w:hAnsi="Verdana" w:cs="Arial"/>
          <w:b/>
          <w:sz w:val="20"/>
        </w:rPr>
        <w:t>OFERTA ECONÒMICA</w:t>
      </w:r>
    </w:p>
    <w:p w:rsidR="0077466E" w:rsidRPr="00736734" w:rsidRDefault="0077466E" w:rsidP="0077466E">
      <w:pPr>
        <w:pStyle w:val="Ttol"/>
        <w:jc w:val="both"/>
        <w:rPr>
          <w:rFonts w:ascii="Verdana" w:hAnsi="Verdana" w:cs="Arial"/>
          <w:sz w:val="20"/>
        </w:rPr>
      </w:pPr>
    </w:p>
    <w:p w:rsidR="0077466E" w:rsidRPr="00736734" w:rsidRDefault="0077466E" w:rsidP="0077466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 w:cs="Arial"/>
          <w:snapToGrid w:val="0"/>
        </w:rPr>
        <w:t>El/la sotasignat/da</w:t>
      </w:r>
      <w:r w:rsidRPr="00736734">
        <w:rPr>
          <w:rFonts w:ascii="Verdana" w:eastAsia="Verdana" w:hAnsi="Verdana" w:cs="Verdana"/>
        </w:rPr>
        <w:t>, el senyor/a</w:t>
      </w:r>
      <w:r w:rsidRPr="00736734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736734">
        <w:rPr>
          <w:rFonts w:ascii="Verdana" w:hAnsi="Verdana"/>
        </w:rPr>
        <w:t>assabentat/</w:t>
      </w:r>
      <w:proofErr w:type="spellStart"/>
      <w:r w:rsidRPr="00736734">
        <w:rPr>
          <w:rFonts w:ascii="Verdana" w:hAnsi="Verdana"/>
        </w:rPr>
        <w:t>ada</w:t>
      </w:r>
      <w:proofErr w:type="spellEnd"/>
      <w:r w:rsidRPr="00736734">
        <w:rPr>
          <w:rFonts w:ascii="Verdana" w:hAnsi="Verdana"/>
        </w:rPr>
        <w:t xml:space="preserve"> de les condicions exigides per optar a l’adjudicació del contracte núm.</w:t>
      </w:r>
      <w:r w:rsidRPr="00736734">
        <w:rPr>
          <w:rFonts w:ascii="Verdana" w:hAnsi="Verdana" w:cs="Arial"/>
          <w:snapToGrid w:val="0"/>
        </w:rPr>
        <w:t xml:space="preserve"> ..............................</w:t>
      </w:r>
      <w:r w:rsidRPr="00736734">
        <w:rPr>
          <w:rFonts w:ascii="Verdana" w:hAnsi="Verdana"/>
        </w:rPr>
        <w:t>,</w:t>
      </w:r>
      <w:r w:rsidRPr="00736734">
        <w:rPr>
          <w:rFonts w:ascii="Verdana" w:hAnsi="Verdana"/>
          <w:b/>
        </w:rPr>
        <w:t xml:space="preserve"> </w:t>
      </w:r>
      <w:r w:rsidRPr="00736734">
        <w:rPr>
          <w:rFonts w:ascii="Verdana" w:hAnsi="Verdana"/>
        </w:rPr>
        <w:t>es compromet a realitzar-lo amb subjecció al plec de clàusules administratives particulars i al de prescripcions tècniques, i pel</w:t>
      </w:r>
      <w:r w:rsidRPr="00736734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36734">
        <w:rPr>
          <w:rFonts w:ascii="Verdana" w:hAnsi="Verdana"/>
          <w:i/>
          <w:snapToGrid w:val="0"/>
          <w:lang w:eastAsia="es-ES"/>
        </w:rPr>
        <w:t>(en lletres i xifres)</w:t>
      </w:r>
      <w:r w:rsidRPr="00736734">
        <w:rPr>
          <w:rFonts w:ascii="Verdana" w:hAnsi="Verdana"/>
          <w:snapToGrid w:val="0"/>
          <w:lang w:eastAsia="es-ES"/>
        </w:rPr>
        <w:t>, amb el desglossament següent:</w:t>
      </w:r>
    </w:p>
    <w:p w:rsidR="0077466E" w:rsidRPr="00736734" w:rsidRDefault="0077466E" w:rsidP="0077466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77466E" w:rsidRPr="00736734" w:rsidRDefault="0077466E" w:rsidP="0077466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77466E" w:rsidRPr="00736734" w:rsidRDefault="0077466E" w:rsidP="0077466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/>
          <w:b/>
          <w:snapToGrid w:val="0"/>
          <w:lang w:eastAsia="es-ES"/>
        </w:rPr>
        <w:t>Preu net (sense IVA):</w:t>
      </w:r>
      <w:r w:rsidRPr="00736734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77466E" w:rsidRPr="00736734" w:rsidRDefault="0077466E" w:rsidP="0077466E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/>
          <w:snapToGrid w:val="0"/>
          <w:lang w:eastAsia="es-ES"/>
        </w:rPr>
        <w:t>Tipus IVA:</w:t>
      </w:r>
      <w:r w:rsidRPr="00736734">
        <w:rPr>
          <w:rFonts w:ascii="Verdana" w:hAnsi="Verdana"/>
          <w:snapToGrid w:val="0"/>
          <w:lang w:eastAsia="es-ES"/>
        </w:rPr>
        <w:tab/>
        <w:t xml:space="preserve"> </w:t>
      </w:r>
      <w:r w:rsidRPr="00736734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77466E" w:rsidRPr="00736734" w:rsidRDefault="0077466E" w:rsidP="0077466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/>
          <w:snapToGrid w:val="0"/>
          <w:lang w:eastAsia="es-ES"/>
        </w:rPr>
        <w:t>Import IVA:</w:t>
      </w:r>
      <w:r w:rsidRPr="00736734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77466E" w:rsidRPr="00736734" w:rsidRDefault="0077466E" w:rsidP="0077466E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/>
          <w:snapToGrid w:val="0"/>
          <w:lang w:eastAsia="es-ES"/>
        </w:rPr>
        <w:tab/>
        <w:t>___________</w:t>
      </w:r>
    </w:p>
    <w:p w:rsidR="0077466E" w:rsidRPr="00736734" w:rsidRDefault="0077466E" w:rsidP="0077466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36734">
        <w:rPr>
          <w:rFonts w:ascii="Verdana" w:hAnsi="Verdana"/>
          <w:snapToGrid w:val="0"/>
          <w:lang w:eastAsia="es-ES"/>
        </w:rPr>
        <w:t>Preu total del contracte:   ............. €</w:t>
      </w:r>
    </w:p>
    <w:p w:rsidR="0077466E" w:rsidRPr="00736734" w:rsidRDefault="0077466E" w:rsidP="0077466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77466E" w:rsidRPr="00736734" w:rsidRDefault="0077466E" w:rsidP="0077466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736734">
        <w:rPr>
          <w:rFonts w:ascii="Verdana" w:hAnsi="Verdana"/>
        </w:rPr>
        <w:t xml:space="preserve">Aquest </w:t>
      </w:r>
      <w:r w:rsidRPr="00736734">
        <w:rPr>
          <w:rFonts w:ascii="Verdana" w:hAnsi="Verdana"/>
          <w:b/>
        </w:rPr>
        <w:t xml:space="preserve">preu net (sense IVA) </w:t>
      </w:r>
      <w:r w:rsidRPr="00736734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  <w:b/>
              </w:rPr>
            </w:pPr>
            <w:r w:rsidRPr="00736734">
              <w:rPr>
                <w:rFonts w:ascii="Verdana" w:hAnsi="Verdana"/>
                <w:b/>
              </w:rPr>
              <w:t xml:space="preserve">Costos directes </w:t>
            </w:r>
            <w:r w:rsidRPr="00736734">
              <w:rPr>
                <w:rStyle w:val="Refernciadenotaapeudepgina"/>
                <w:rFonts w:ascii="Verdana" w:hAnsi="Verdana"/>
                <w:b/>
                <w:i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  <w:b/>
              </w:rPr>
            </w:pPr>
            <w:r w:rsidRPr="00736734">
              <w:rPr>
                <w:rFonts w:ascii="Verdana" w:hAnsi="Verdana"/>
                <w:b/>
              </w:rPr>
              <w:t>Import €</w:t>
            </w: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 xml:space="preserve">Costos salarials </w:t>
            </w:r>
            <w:r w:rsidRPr="00736734">
              <w:rPr>
                <w:rFonts w:ascii="Verdana" w:hAnsi="Verdana"/>
                <w:i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Suma costos directes</w:t>
            </w:r>
          </w:p>
        </w:tc>
      </w:tr>
    </w:tbl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  <w:b/>
              </w:rPr>
            </w:pPr>
            <w:r w:rsidRPr="00736734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  <w:b/>
              </w:rPr>
            </w:pPr>
            <w:r w:rsidRPr="00736734">
              <w:rPr>
                <w:rFonts w:ascii="Verdana" w:hAnsi="Verdana"/>
                <w:b/>
              </w:rPr>
              <w:t>Import €</w:t>
            </w: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50" w:firstLine="50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  <w:r w:rsidRPr="00736734">
              <w:rPr>
                <w:rFonts w:ascii="Verdana" w:hAnsi="Verdana"/>
              </w:rPr>
              <w:t>Suma costos indirectes</w:t>
            </w:r>
          </w:p>
        </w:tc>
      </w:tr>
    </w:tbl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  <w:b/>
              </w:rPr>
            </w:pPr>
            <w:r w:rsidRPr="00736734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77466E" w:rsidRPr="00736734" w:rsidTr="00CC2E2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left="-204" w:firstLine="204"/>
              <w:rPr>
                <w:rFonts w:ascii="Verdana" w:hAnsi="Verdana"/>
              </w:rPr>
            </w:pPr>
            <w:r w:rsidRPr="00736734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66E" w:rsidRPr="00736734" w:rsidRDefault="0077466E" w:rsidP="00CC2E28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77466E" w:rsidRPr="00736734" w:rsidRDefault="0077466E" w:rsidP="0077466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77466E" w:rsidRPr="00736734" w:rsidRDefault="0077466E" w:rsidP="0077466E">
      <w:pPr>
        <w:rPr>
          <w:rFonts w:ascii="Verdana" w:hAnsi="Verdana"/>
        </w:rPr>
      </w:pPr>
      <w:bookmarkStart w:id="4" w:name="annex_OE_modificacions"/>
      <w:bookmarkEnd w:id="4"/>
    </w:p>
    <w:p w:rsidR="0077466E" w:rsidRPr="00736734" w:rsidRDefault="0077466E" w:rsidP="0077466E">
      <w:pPr>
        <w:rPr>
          <w:rFonts w:ascii="Verdana" w:hAnsi="Verdana"/>
        </w:rPr>
      </w:pPr>
    </w:p>
    <w:p w:rsidR="0077466E" w:rsidRPr="00736734" w:rsidRDefault="0077466E" w:rsidP="0077466E">
      <w:pPr>
        <w:rPr>
          <w:rFonts w:ascii="Verdana" w:hAnsi="Verdana"/>
        </w:rPr>
      </w:pPr>
    </w:p>
    <w:p w:rsidR="0077466E" w:rsidRPr="00736734" w:rsidRDefault="0077466E" w:rsidP="0077466E">
      <w:pPr>
        <w:rPr>
          <w:rFonts w:ascii="Verdana" w:hAnsi="Verdana"/>
        </w:rPr>
      </w:pPr>
    </w:p>
    <w:p w:rsidR="0077466E" w:rsidRPr="00736734" w:rsidRDefault="0077466E" w:rsidP="0077466E">
      <w:pPr>
        <w:rPr>
          <w:rFonts w:ascii="Verdana" w:hAnsi="Verdana"/>
        </w:rPr>
      </w:pPr>
      <w:r w:rsidRPr="00736734">
        <w:rPr>
          <w:rFonts w:ascii="Verdana" w:hAnsi="Verdana"/>
        </w:rPr>
        <w:t xml:space="preserve">Així mateix presenta la següent </w:t>
      </w:r>
      <w:r w:rsidRPr="00736734">
        <w:rPr>
          <w:rFonts w:ascii="Verdana" w:hAnsi="Verdana"/>
          <w:b/>
        </w:rPr>
        <w:t>OFERTA RELATIVA ALS CRITERIS D’ADJUDICACIÓ AVALUABLES MITJANÇANT LA UTILITZACIÓ DE FÓRMULES</w:t>
      </w:r>
      <w:r w:rsidRPr="00736734">
        <w:rPr>
          <w:rFonts w:ascii="Verdana" w:hAnsi="Verdana"/>
        </w:rPr>
        <w:t xml:space="preserve"> (criteris automàtics):</w:t>
      </w:r>
    </w:p>
    <w:p w:rsidR="0077466E" w:rsidRPr="00736734" w:rsidRDefault="0077466E" w:rsidP="0077466E">
      <w:pPr>
        <w:rPr>
          <w:rFonts w:ascii="Verdana" w:hAnsi="Verdana"/>
        </w:rPr>
      </w:pPr>
    </w:p>
    <w:p w:rsidR="0077466E" w:rsidRPr="00736734" w:rsidRDefault="0077466E" w:rsidP="0077466E">
      <w:pPr>
        <w:spacing w:before="32" w:line="240" w:lineRule="exact"/>
        <w:rPr>
          <w:rFonts w:ascii="Verdana" w:hAnsi="Verdana" w:cs="Arial"/>
          <w:b/>
          <w:iCs/>
          <w:caps/>
        </w:rPr>
      </w:pPr>
      <w:bookmarkStart w:id="5" w:name="annex_OE_CritAuto"/>
      <w:bookmarkEnd w:id="5"/>
    </w:p>
    <w:p w:rsidR="0077466E" w:rsidRPr="00736734" w:rsidRDefault="0077466E" w:rsidP="0077466E">
      <w:pPr>
        <w:shd w:val="clear" w:color="auto" w:fill="FFFFFF"/>
        <w:rPr>
          <w:rFonts w:ascii="Verdana" w:hAnsi="Verdana" w:cs="Arial"/>
          <w:b/>
          <w:caps/>
        </w:rPr>
      </w:pPr>
      <w:r w:rsidRPr="00736734">
        <w:rPr>
          <w:rFonts w:ascii="Verdana" w:hAnsi="Verdana" w:cs="Arial"/>
          <w:b/>
          <w:caps/>
        </w:rPr>
        <w:t>Millora per experiència del responsable directe del contracte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  <w:r w:rsidRPr="00736734">
        <w:rPr>
          <w:rFonts w:ascii="Verdana" w:hAnsi="Verdana" w:cs="Arial"/>
        </w:rPr>
        <w:t>Assenyalar l’opció que s’ofereix: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27570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experiència d’almenys 9 anys en endavant.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11645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experiència d’almenys 6 anys i fins a menys de 9 anys.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151845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experiència d’almenys 3 anys i fins a menys de 6 anys.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45316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F3C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experiència menor a 3 anys.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  <w:b/>
          <w:caps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  <w:b/>
          <w:caps/>
        </w:rPr>
      </w:pPr>
      <w:r w:rsidRPr="00736734">
        <w:rPr>
          <w:rFonts w:ascii="Verdana" w:hAnsi="Verdana" w:cs="Arial"/>
          <w:b/>
          <w:caps/>
        </w:rPr>
        <w:t>Millora per coneixement addicional d’idiomes del personal adscrit al contracte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  <w:r w:rsidRPr="00736734">
        <w:rPr>
          <w:rFonts w:ascii="Verdana" w:hAnsi="Verdana" w:cs="Arial"/>
        </w:rPr>
        <w:t xml:space="preserve">Assenyalar les opcions que s’ofereixen (poden </w:t>
      </w:r>
      <w:r w:rsidR="00604F3C" w:rsidRPr="00736734">
        <w:rPr>
          <w:rFonts w:ascii="Verdana" w:hAnsi="Verdana" w:cs="Arial"/>
        </w:rPr>
        <w:t xml:space="preserve">ser </w:t>
      </w:r>
      <w:r w:rsidRPr="00736734">
        <w:rPr>
          <w:rFonts w:ascii="Verdana" w:hAnsi="Verdana" w:cs="Arial"/>
        </w:rPr>
        <w:t>més d’una):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16271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coneixement anglès 100% personal destinat al servei 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106286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coneixement anglès 50% personal destinat al servei 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1506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coneixement francès 100% personal destinat al servei </w:t>
      </w:r>
    </w:p>
    <w:p w:rsidR="0077466E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3296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6E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77466E" w:rsidRPr="00736734">
        <w:rPr>
          <w:rFonts w:ascii="Verdana" w:hAnsi="Verdana" w:cs="Arial"/>
        </w:rPr>
        <w:t xml:space="preserve"> coneixement francès 50% personal destinat al servei 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  <w:b/>
          <w:caps/>
        </w:rPr>
      </w:pPr>
      <w:r w:rsidRPr="00736734">
        <w:rPr>
          <w:rFonts w:ascii="Verdana" w:hAnsi="Verdana" w:cs="Arial"/>
          <w:b/>
          <w:caps/>
        </w:rPr>
        <w:t>Codi ètic de l’</w:t>
      </w:r>
      <w:r w:rsidR="00CC2E28" w:rsidRPr="00736734">
        <w:rPr>
          <w:rFonts w:ascii="Verdana" w:hAnsi="Verdana" w:cs="Arial"/>
          <w:b/>
          <w:caps/>
        </w:rPr>
        <w:t>empresa adjudicatària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CC2E28" w:rsidRPr="00736734" w:rsidRDefault="00CC2E28" w:rsidP="0077466E">
      <w:pPr>
        <w:shd w:val="clear" w:color="auto" w:fill="FFFFFF"/>
        <w:rPr>
          <w:rFonts w:ascii="Verdana" w:hAnsi="Verdana" w:cs="Arial"/>
        </w:rPr>
      </w:pPr>
      <w:r w:rsidRPr="00736734">
        <w:rPr>
          <w:rFonts w:ascii="Verdana" w:hAnsi="Verdana" w:cs="Arial"/>
        </w:rPr>
        <w:t>Existència i compliment</w:t>
      </w:r>
      <w:r w:rsidR="0077466E" w:rsidRPr="00736734">
        <w:rPr>
          <w:rFonts w:ascii="Verdana" w:hAnsi="Verdana" w:cs="Arial"/>
        </w:rPr>
        <w:t xml:space="preserve"> </w:t>
      </w:r>
      <w:r w:rsidRPr="00736734">
        <w:rPr>
          <w:rFonts w:ascii="Verdana" w:hAnsi="Verdana" w:cs="Arial"/>
        </w:rPr>
        <w:t>d’un codi ètic intern que recull</w:t>
      </w:r>
      <w:r w:rsidR="0077466E" w:rsidRPr="00736734">
        <w:rPr>
          <w:rFonts w:ascii="Verdana" w:hAnsi="Verdana" w:cs="Arial"/>
        </w:rPr>
        <w:t xml:space="preserve"> els principis d'actuació del seu personal, així com la formació de les persones treb</w:t>
      </w:r>
      <w:r w:rsidRPr="00736734">
        <w:rPr>
          <w:rFonts w:ascii="Verdana" w:hAnsi="Verdana" w:cs="Arial"/>
        </w:rPr>
        <w:t>alladores vinculades al servei:</w:t>
      </w:r>
    </w:p>
    <w:p w:rsidR="00CC2E28" w:rsidRPr="00736734" w:rsidRDefault="00CC2E28" w:rsidP="0077466E">
      <w:pPr>
        <w:shd w:val="clear" w:color="auto" w:fill="FFFFFF"/>
        <w:rPr>
          <w:rFonts w:ascii="Verdana" w:hAnsi="Verdana" w:cs="Arial"/>
        </w:rPr>
      </w:pPr>
    </w:p>
    <w:p w:rsidR="00CC2E28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49299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28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CC2E28" w:rsidRPr="00736734">
        <w:rPr>
          <w:rFonts w:ascii="Verdana" w:hAnsi="Verdana" w:cs="Arial"/>
        </w:rPr>
        <w:t xml:space="preserve"> Sí</w:t>
      </w:r>
    </w:p>
    <w:p w:rsidR="00CC2E28" w:rsidRPr="00736734" w:rsidRDefault="006B4D82" w:rsidP="0077466E">
      <w:pPr>
        <w:shd w:val="clear" w:color="auto" w:fill="FFFFFF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78970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28" w:rsidRPr="00736734">
            <w:rPr>
              <w:rFonts w:ascii="MS Gothic" w:eastAsia="MS Gothic" w:hAnsi="MS Gothic" w:cs="Arial" w:hint="eastAsia"/>
            </w:rPr>
            <w:t>☐</w:t>
          </w:r>
        </w:sdtContent>
      </w:sdt>
      <w:r w:rsidR="00CC2E28" w:rsidRPr="00736734">
        <w:rPr>
          <w:rFonts w:ascii="Verdana" w:hAnsi="Verdana" w:cs="Arial"/>
        </w:rPr>
        <w:t xml:space="preserve"> No 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  <w:b/>
          <w:caps/>
        </w:rPr>
      </w:pPr>
      <w:r w:rsidRPr="00736734">
        <w:rPr>
          <w:rFonts w:ascii="Verdana" w:hAnsi="Verdana" w:cs="Arial"/>
          <w:b/>
          <w:caps/>
        </w:rPr>
        <w:t>Disposició de sistema digital de monitoritza</w:t>
      </w:r>
      <w:r w:rsidR="00CC2E28" w:rsidRPr="00736734">
        <w:rPr>
          <w:rFonts w:ascii="Verdana" w:hAnsi="Verdana" w:cs="Arial"/>
          <w:b/>
          <w:caps/>
        </w:rPr>
        <w:t>ció del servei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AC3889" w:rsidP="0077466E">
      <w:pPr>
        <w:shd w:val="clear" w:color="auto" w:fill="FFFFFF"/>
        <w:rPr>
          <w:rFonts w:ascii="Verdana" w:hAnsi="Verdana" w:cs="Arial"/>
        </w:rPr>
      </w:pPr>
      <w:r w:rsidRPr="00736734">
        <w:rPr>
          <w:rFonts w:ascii="Verdana" w:hAnsi="Verdana" w:cs="Arial"/>
        </w:rPr>
        <w:t>D</w:t>
      </w:r>
      <w:r w:rsidR="0077466E" w:rsidRPr="00736734">
        <w:rPr>
          <w:rFonts w:ascii="Verdana" w:hAnsi="Verdana" w:cs="Arial"/>
        </w:rPr>
        <w:t>isposició per part de l’empresa licitadora d’un mecanisme digital, que de manera remota permeti als responsables de l’IMMB</w:t>
      </w:r>
      <w:r w:rsidRPr="00736734">
        <w:rPr>
          <w:rFonts w:ascii="Verdana" w:hAnsi="Verdana" w:cs="Arial"/>
        </w:rPr>
        <w:t>,</w:t>
      </w:r>
      <w:r w:rsidR="0077466E" w:rsidRPr="00736734">
        <w:rPr>
          <w:rFonts w:ascii="Verdana" w:hAnsi="Verdana" w:cs="Arial"/>
        </w:rPr>
        <w:t xml:space="preserve"> poder monitoritzar fàcilment la prestació del servei objecte del present contracte.</w:t>
      </w:r>
    </w:p>
    <w:p w:rsidR="0077466E" w:rsidRPr="00736734" w:rsidRDefault="0077466E" w:rsidP="0077466E">
      <w:pPr>
        <w:shd w:val="clear" w:color="auto" w:fill="FFFFFF"/>
        <w:rPr>
          <w:rFonts w:ascii="Verdana" w:hAnsi="Verdana" w:cs="Arial"/>
        </w:rPr>
      </w:pPr>
    </w:p>
    <w:p w:rsidR="0077466E" w:rsidRPr="00736734" w:rsidRDefault="006B4D82" w:rsidP="0077466E">
      <w:pPr>
        <w:spacing w:before="32" w:line="240" w:lineRule="exact"/>
        <w:rPr>
          <w:rFonts w:ascii="Verdana" w:hAnsi="Verdana" w:cs="Arial"/>
          <w:iCs/>
        </w:rPr>
      </w:pPr>
      <w:sdt>
        <w:sdtPr>
          <w:rPr>
            <w:rFonts w:ascii="Verdana" w:hAnsi="Verdana" w:cs="Arial"/>
            <w:iCs/>
          </w:rPr>
          <w:id w:val="-172404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89" w:rsidRPr="00736734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AC3889" w:rsidRPr="00736734">
        <w:rPr>
          <w:rFonts w:ascii="Verdana" w:hAnsi="Verdana" w:cs="Arial"/>
          <w:iCs/>
        </w:rPr>
        <w:t xml:space="preserve"> Sí</w:t>
      </w:r>
    </w:p>
    <w:p w:rsidR="00AC3889" w:rsidRPr="00736734" w:rsidRDefault="006B4D82" w:rsidP="0077466E">
      <w:pPr>
        <w:spacing w:before="32" w:line="240" w:lineRule="exact"/>
        <w:rPr>
          <w:rFonts w:ascii="Verdana" w:hAnsi="Verdana" w:cs="Arial"/>
          <w:iCs/>
        </w:rPr>
      </w:pPr>
      <w:sdt>
        <w:sdtPr>
          <w:rPr>
            <w:rFonts w:ascii="Verdana" w:hAnsi="Verdana" w:cs="Arial"/>
            <w:iCs/>
          </w:rPr>
          <w:id w:val="89670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89" w:rsidRPr="00736734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AC3889" w:rsidRPr="00736734">
        <w:rPr>
          <w:rFonts w:ascii="Verdana" w:hAnsi="Verdana" w:cs="Arial"/>
          <w:iCs/>
        </w:rPr>
        <w:t xml:space="preserve"> No</w:t>
      </w:r>
    </w:p>
    <w:p w:rsidR="0077466E" w:rsidRPr="00736734" w:rsidRDefault="0077466E" w:rsidP="0077466E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77466E" w:rsidRDefault="0077466E" w:rsidP="0077466E">
      <w:pPr>
        <w:rPr>
          <w:rFonts w:ascii="Verdana" w:hAnsi="Verdana" w:cs="Arial"/>
          <w:i/>
          <w:snapToGrid w:val="0"/>
          <w:lang w:eastAsia="es-ES"/>
        </w:rPr>
      </w:pPr>
      <w:r w:rsidRPr="00736734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77466E" w:rsidRPr="00736734" w:rsidRDefault="0077466E" w:rsidP="0077466E">
      <w:pPr>
        <w:spacing w:before="32" w:line="240" w:lineRule="exact"/>
        <w:rPr>
          <w:rFonts w:ascii="Verdana" w:hAnsi="Verdana" w:cs="Arial"/>
          <w:b/>
          <w:i/>
          <w:iCs/>
        </w:rPr>
      </w:pPr>
      <w:bookmarkStart w:id="6" w:name="_GoBack"/>
      <w:bookmarkEnd w:id="6"/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466E" w:rsidRPr="00736734" w:rsidTr="00CC2E28">
        <w:tc>
          <w:tcPr>
            <w:tcW w:w="9923" w:type="dxa"/>
          </w:tcPr>
          <w:p w:rsidR="0077466E" w:rsidRPr="00736734" w:rsidRDefault="0077466E" w:rsidP="00CC2E2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77466E" w:rsidRPr="00736734" w:rsidRDefault="0077466E" w:rsidP="00CC2E28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736734">
              <w:rPr>
                <w:rFonts w:ascii="Verdana" w:hAnsi="Verdana" w:cs="Arial"/>
                <w:b/>
                <w:snapToGrid w:val="0"/>
                <w:sz w:val="18"/>
                <w:szCs w:val="18"/>
                <w:lang w:eastAsia="es-ES"/>
              </w:rPr>
              <w:t>ADVERTÈNCIA:</w:t>
            </w:r>
            <w:r w:rsidRPr="00736734">
              <w:rPr>
                <w:rFonts w:ascii="Verdana" w:hAnsi="Verdana" w:cs="Arial"/>
                <w:b/>
                <w:sz w:val="18"/>
                <w:szCs w:val="18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736734">
              <w:rPr>
                <w:rFonts w:ascii="Verdana" w:hAnsi="Verdana" w:cs="Verdana"/>
                <w:b/>
                <w:iCs/>
                <w:sz w:val="18"/>
                <w:szCs w:val="18"/>
              </w:rPr>
              <w:t xml:space="preserve"> i afectant l’objectivitat de la valoració i el tractament igualitari de les empreses licitadores,</w:t>
            </w:r>
            <w:r w:rsidRPr="00736734">
              <w:rPr>
                <w:rFonts w:ascii="Verdana" w:hAnsi="Verdana" w:cs="Arial"/>
                <w:b/>
                <w:sz w:val="18"/>
                <w:szCs w:val="18"/>
              </w:rPr>
              <w:t xml:space="preserve"> implicarà l’exclusió de la licitació.</w:t>
            </w:r>
          </w:p>
          <w:p w:rsidR="0077466E" w:rsidRPr="00736734" w:rsidRDefault="0077466E" w:rsidP="00CC2E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:rsidR="006B4D82" w:rsidRDefault="006B4D82" w:rsidP="006B4D82">
      <w:pPr>
        <w:spacing w:after="200" w:line="276" w:lineRule="auto"/>
        <w:rPr>
          <w:rFonts w:ascii="Verdana" w:hAnsi="Verdana" w:cs="Arial"/>
          <w:b/>
          <w:sz w:val="24"/>
          <w:szCs w:val="24"/>
          <w:u w:val="single"/>
        </w:rPr>
      </w:pPr>
    </w:p>
    <w:sectPr w:rsidR="006B4D82" w:rsidSect="00C37A7D">
      <w:headerReference w:type="default" r:id="rId8"/>
      <w:footerReference w:type="default" r:id="rId9"/>
      <w:headerReference w:type="first" r:id="rId10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28" w:rsidRDefault="00CC2E28">
      <w:r>
        <w:separator/>
      </w:r>
    </w:p>
  </w:endnote>
  <w:endnote w:type="continuationSeparator" w:id="0">
    <w:p w:rsidR="00CC2E28" w:rsidRDefault="00C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CC2E28" w:rsidRDefault="00CC2E2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82">
          <w:rPr>
            <w:noProof/>
          </w:rPr>
          <w:t>2</w:t>
        </w:r>
        <w:r>
          <w:fldChar w:fldCharType="end"/>
        </w:r>
      </w:p>
    </w:sdtContent>
  </w:sdt>
  <w:p w:rsidR="00CC2E28" w:rsidRDefault="00CC2E2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28" w:rsidRDefault="00CC2E28">
      <w:r>
        <w:separator/>
      </w:r>
    </w:p>
  </w:footnote>
  <w:footnote w:type="continuationSeparator" w:id="0">
    <w:p w:rsidR="00CC2E28" w:rsidRDefault="00CC2E28">
      <w:r>
        <w:continuationSeparator/>
      </w:r>
    </w:p>
  </w:footnote>
  <w:footnote w:id="1">
    <w:p w:rsidR="00CC2E28" w:rsidRPr="007861A7" w:rsidRDefault="00CC2E28" w:rsidP="0077466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CC2E28" w:rsidRPr="007861A7" w:rsidRDefault="00CC2E28" w:rsidP="0077466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28" w:rsidRDefault="00CC2E28" w:rsidP="00C37A7D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CC2E28" w:rsidRPr="00A41DF7" w:rsidTr="00C37A7D">
      <w:tc>
        <w:tcPr>
          <w:tcW w:w="5920" w:type="dxa"/>
          <w:shd w:val="clear" w:color="auto" w:fill="auto"/>
        </w:tcPr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5408" behindDoc="0" locked="0" layoutInCell="1" allowOverlap="1" wp14:anchorId="5EEE34AC" wp14:editId="73679E3F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5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Institut Municipal de Mercats de Barcelona</w:t>
          </w: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CC2E28" w:rsidRPr="00A41DF7" w:rsidRDefault="00CC2E28" w:rsidP="00C37A7D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CC2E28" w:rsidRDefault="00CC2E2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28" w:rsidRDefault="00CC2E28" w:rsidP="00C37A7D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CC2E28" w:rsidRPr="00A41DF7" w:rsidTr="00C37A7D">
      <w:tc>
        <w:tcPr>
          <w:tcW w:w="6204" w:type="dxa"/>
          <w:shd w:val="clear" w:color="auto" w:fill="auto"/>
        </w:tcPr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692EC913" wp14:editId="42E4D736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CC2E28" w:rsidRPr="00A41DF7" w:rsidRDefault="00CC2E28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CC2E28" w:rsidRDefault="00CC2E28" w:rsidP="00C37A7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4"/>
    <w:multiLevelType w:val="multilevel"/>
    <w:tmpl w:val="694E6BD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AA2758"/>
    <w:multiLevelType w:val="multilevel"/>
    <w:tmpl w:val="184A4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07A4A"/>
    <w:multiLevelType w:val="multilevel"/>
    <w:tmpl w:val="95F8AE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579C4"/>
    <w:multiLevelType w:val="multilevel"/>
    <w:tmpl w:val="58366C08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7513A68"/>
    <w:multiLevelType w:val="multilevel"/>
    <w:tmpl w:val="E98EB0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CA0526"/>
    <w:multiLevelType w:val="multilevel"/>
    <w:tmpl w:val="583C72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23F104C"/>
    <w:multiLevelType w:val="multilevel"/>
    <w:tmpl w:val="F064B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6E316F4"/>
    <w:multiLevelType w:val="multilevel"/>
    <w:tmpl w:val="88C20B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1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05E31"/>
    <w:multiLevelType w:val="multilevel"/>
    <w:tmpl w:val="9D2057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21447"/>
    <w:multiLevelType w:val="hybridMultilevel"/>
    <w:tmpl w:val="87288D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92718"/>
    <w:multiLevelType w:val="hybridMultilevel"/>
    <w:tmpl w:val="BD0AD974"/>
    <w:lvl w:ilvl="0" w:tplc="7550FB8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37A82"/>
    <w:multiLevelType w:val="hybridMultilevel"/>
    <w:tmpl w:val="F690B49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7"/>
  </w:num>
  <w:num w:numId="11">
    <w:abstractNumId w:val="19"/>
  </w:num>
  <w:num w:numId="12">
    <w:abstractNumId w:val="10"/>
  </w:num>
  <w:num w:numId="13">
    <w:abstractNumId w:val="1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70D"/>
    <w:rsid w:val="0000257B"/>
    <w:rsid w:val="00041169"/>
    <w:rsid w:val="000446FE"/>
    <w:rsid w:val="0008776F"/>
    <w:rsid w:val="000C1723"/>
    <w:rsid w:val="000C6C68"/>
    <w:rsid w:val="001365B7"/>
    <w:rsid w:val="00183ABB"/>
    <w:rsid w:val="00191AB1"/>
    <w:rsid w:val="001B07C9"/>
    <w:rsid w:val="001C317A"/>
    <w:rsid w:val="001D7593"/>
    <w:rsid w:val="001F42C1"/>
    <w:rsid w:val="00200E1A"/>
    <w:rsid w:val="00236100"/>
    <w:rsid w:val="002E4DB5"/>
    <w:rsid w:val="00311D28"/>
    <w:rsid w:val="0032469E"/>
    <w:rsid w:val="0034675A"/>
    <w:rsid w:val="003638AD"/>
    <w:rsid w:val="004326CF"/>
    <w:rsid w:val="00480FBD"/>
    <w:rsid w:val="004A354A"/>
    <w:rsid w:val="004B170D"/>
    <w:rsid w:val="004F3B83"/>
    <w:rsid w:val="00550F0F"/>
    <w:rsid w:val="005C2AB8"/>
    <w:rsid w:val="00604F3C"/>
    <w:rsid w:val="00635D75"/>
    <w:rsid w:val="006430EF"/>
    <w:rsid w:val="0068265F"/>
    <w:rsid w:val="00683B65"/>
    <w:rsid w:val="006B3C1B"/>
    <w:rsid w:val="006B4D82"/>
    <w:rsid w:val="006C6CBC"/>
    <w:rsid w:val="006F1944"/>
    <w:rsid w:val="007105F6"/>
    <w:rsid w:val="00736734"/>
    <w:rsid w:val="0077466E"/>
    <w:rsid w:val="00780E16"/>
    <w:rsid w:val="00781ADE"/>
    <w:rsid w:val="0078227B"/>
    <w:rsid w:val="00785D00"/>
    <w:rsid w:val="00794E01"/>
    <w:rsid w:val="007B497E"/>
    <w:rsid w:val="007C354A"/>
    <w:rsid w:val="008125F5"/>
    <w:rsid w:val="008675F3"/>
    <w:rsid w:val="0088361E"/>
    <w:rsid w:val="008865FF"/>
    <w:rsid w:val="00891D48"/>
    <w:rsid w:val="0089283B"/>
    <w:rsid w:val="008B17E5"/>
    <w:rsid w:val="008C088C"/>
    <w:rsid w:val="008D17C3"/>
    <w:rsid w:val="00930BE2"/>
    <w:rsid w:val="00986528"/>
    <w:rsid w:val="009B2EDE"/>
    <w:rsid w:val="009C0933"/>
    <w:rsid w:val="009C7989"/>
    <w:rsid w:val="009E0D18"/>
    <w:rsid w:val="009F21A7"/>
    <w:rsid w:val="00A65097"/>
    <w:rsid w:val="00A658FB"/>
    <w:rsid w:val="00A7076A"/>
    <w:rsid w:val="00AC3889"/>
    <w:rsid w:val="00B1411D"/>
    <w:rsid w:val="00B7154A"/>
    <w:rsid w:val="00B932F8"/>
    <w:rsid w:val="00BB37D7"/>
    <w:rsid w:val="00BD15FD"/>
    <w:rsid w:val="00BF64FE"/>
    <w:rsid w:val="00C013ED"/>
    <w:rsid w:val="00C27F95"/>
    <w:rsid w:val="00C37A7D"/>
    <w:rsid w:val="00C72766"/>
    <w:rsid w:val="00C8255F"/>
    <w:rsid w:val="00C87EC8"/>
    <w:rsid w:val="00CC2E28"/>
    <w:rsid w:val="00D10D79"/>
    <w:rsid w:val="00D132BC"/>
    <w:rsid w:val="00D53772"/>
    <w:rsid w:val="00D96AA9"/>
    <w:rsid w:val="00DC6B24"/>
    <w:rsid w:val="00DE35D7"/>
    <w:rsid w:val="00E345C3"/>
    <w:rsid w:val="00E36F3A"/>
    <w:rsid w:val="00E736E5"/>
    <w:rsid w:val="00E77B6C"/>
    <w:rsid w:val="00EC7BF6"/>
    <w:rsid w:val="00ED4D0D"/>
    <w:rsid w:val="00F541E2"/>
    <w:rsid w:val="00F7245E"/>
    <w:rsid w:val="00F958C3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10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E4DB5"/>
    <w:rPr>
      <w:rFonts w:ascii="Arial" w:hAnsi="Arial"/>
      <w:color w:val="00000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2E4DB5"/>
    <w:rPr>
      <w:rFonts w:ascii="Arial" w:hAnsi="Arial"/>
      <w:color w:val="000000"/>
    </w:rPr>
  </w:style>
  <w:style w:type="character" w:customStyle="1" w:styleId="TtolCar">
    <w:name w:val="Títol Car"/>
    <w:basedOn w:val="Tipusdelletraperdefectedelpargraf"/>
    <w:link w:val="Ttol"/>
    <w:rsid w:val="002E4DB5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2E4DB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E4DB5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E4DB5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E4DB5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E4DB5"/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C37A7D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9C0933"/>
    <w:rPr>
      <w:rFonts w:ascii="Arial" w:hAnsi="Arial"/>
      <w:color w:val="000000"/>
    </w:rPr>
  </w:style>
  <w:style w:type="paragraph" w:styleId="Senseespaiat">
    <w:name w:val="No Spacing"/>
    <w:uiPriority w:val="1"/>
    <w:qFormat/>
    <w:rsid w:val="007105F6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7105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10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E4DB5"/>
    <w:rPr>
      <w:rFonts w:ascii="Arial" w:hAnsi="Arial"/>
      <w:color w:val="00000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2E4DB5"/>
    <w:rPr>
      <w:rFonts w:ascii="Arial" w:hAnsi="Arial"/>
      <w:color w:val="000000"/>
    </w:rPr>
  </w:style>
  <w:style w:type="character" w:customStyle="1" w:styleId="TtolCar">
    <w:name w:val="Títol Car"/>
    <w:basedOn w:val="Tipusdelletraperdefectedelpargraf"/>
    <w:link w:val="Ttol"/>
    <w:rsid w:val="002E4DB5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2E4DB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E4DB5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E4DB5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E4DB5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E4DB5"/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C37A7D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9C0933"/>
    <w:rPr>
      <w:rFonts w:ascii="Arial" w:hAnsi="Arial"/>
      <w:color w:val="000000"/>
    </w:rPr>
  </w:style>
  <w:style w:type="paragraph" w:styleId="Senseespaiat">
    <w:name w:val="No Spacing"/>
    <w:uiPriority w:val="1"/>
    <w:qFormat/>
    <w:rsid w:val="007105F6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7105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13</cp:revision>
  <cp:lastPrinted>2024-05-28T12:40:00Z</cp:lastPrinted>
  <dcterms:created xsi:type="dcterms:W3CDTF">2024-05-21T09:07:00Z</dcterms:created>
  <dcterms:modified xsi:type="dcterms:W3CDTF">2024-06-04T09:40:00Z</dcterms:modified>
</cp:coreProperties>
</file>