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8F" w:rsidRDefault="00F3468F" w:rsidP="00F3468F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LGTBQIA+”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:rsidR="00F3468F" w:rsidRPr="006648F7" w:rsidRDefault="00F3468F" w:rsidP="00F3468F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F3468F" w:rsidRPr="006648F7" w:rsidRDefault="00F3468F" w:rsidP="00F3468F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F3468F" w:rsidRPr="006648F7" w:rsidRDefault="00F3468F" w:rsidP="00F3468F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F3468F" w:rsidRPr="006648F7" w:rsidRDefault="00F3468F" w:rsidP="00F3468F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F3468F" w:rsidRPr="006648F7" w:rsidRDefault="00F3468F" w:rsidP="00F3468F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F3468F" w:rsidRPr="006648F7" w:rsidRDefault="00F3468F" w:rsidP="00F3468F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l’empresa contractista aportarà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1"/>
      </w:r>
      <w:r w:rsidRPr="006648F7">
        <w:rPr>
          <w:rFonts w:ascii="Verdana" w:hAnsi="Verdana" w:cs="Calibri"/>
          <w:b/>
          <w:bCs/>
        </w:rPr>
        <w:t xml:space="preserve"> </w:t>
      </w:r>
      <w:r w:rsidRPr="006648F7">
        <w:rPr>
          <w:rFonts w:ascii="Verdana" w:hAnsi="Verdana" w:cs="Calibri"/>
          <w:bCs/>
        </w:rPr>
        <w:t>conforme:</w:t>
      </w:r>
    </w:p>
    <w:p w:rsidR="00F3468F" w:rsidRPr="006648F7" w:rsidRDefault="00F3468F" w:rsidP="00F3468F">
      <w:pPr>
        <w:rPr>
          <w:rFonts w:ascii="Verdana" w:eastAsiaTheme="minorEastAsia" w:hAnsi="Verdana" w:cstheme="minorHAnsi"/>
        </w:rPr>
      </w:pPr>
    </w:p>
    <w:p w:rsidR="00F3468F" w:rsidRPr="006648F7" w:rsidRDefault="00F3468F" w:rsidP="00F3468F">
      <w:pPr>
        <w:pStyle w:val="Pargrafdellista"/>
        <w:numPr>
          <w:ilvl w:val="0"/>
          <w:numId w:val="1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hAnsi="Verdana"/>
        </w:rPr>
        <w:t xml:space="preserve">Aporta el </w:t>
      </w:r>
      <w:r w:rsidRPr="006648F7">
        <w:rPr>
          <w:rFonts w:ascii="Verdana" w:hAnsi="Verdana"/>
          <w:b/>
        </w:rPr>
        <w:t>protocol, pla d’actuació o document</w:t>
      </w:r>
      <w:r w:rsidRPr="006648F7">
        <w:rPr>
          <w:rFonts w:ascii="Verdana" w:hAnsi="Verdana"/>
        </w:rPr>
        <w:t xml:space="preserve"> que detalla les mesures que aplicarà en l’execució del contracte per garantir la igualtat d’oportunitats i no-discriminació de les pers</w:t>
      </w:r>
      <w:r w:rsidRPr="006648F7">
        <w:rPr>
          <w:rFonts w:ascii="Verdana" w:hAnsi="Verdana"/>
        </w:rPr>
        <w:t>o</w:t>
      </w:r>
      <w:r w:rsidRPr="006648F7">
        <w:rPr>
          <w:rFonts w:ascii="Verdana" w:hAnsi="Verdana"/>
        </w:rPr>
        <w:t>nes LGTBQIA+.</w:t>
      </w:r>
    </w:p>
    <w:p w:rsidR="00F3468F" w:rsidRPr="006648F7" w:rsidRDefault="00F3468F" w:rsidP="00F3468F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:rsidR="00F3468F" w:rsidRPr="006648F7" w:rsidRDefault="00F3468F" w:rsidP="00F3468F">
      <w:pPr>
        <w:pStyle w:val="Pargrafdellista"/>
        <w:numPr>
          <w:ilvl w:val="0"/>
          <w:numId w:val="1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eastAsiaTheme="minorEastAsia" w:hAnsi="Verdana"/>
        </w:rPr>
        <w:t xml:space="preserve">Les mesures garanteixen, com a mínim, </w:t>
      </w:r>
      <w:r w:rsidRPr="006648F7">
        <w:rPr>
          <w:rFonts w:ascii="Verdana" w:eastAsia="Calibri" w:hAnsi="Verdana" w:cstheme="minorHAnsi"/>
        </w:rPr>
        <w:t xml:space="preserve">la </w:t>
      </w:r>
      <w:r w:rsidRPr="006648F7">
        <w:rPr>
          <w:rFonts w:ascii="Verdana" w:eastAsia="Calibri" w:hAnsi="Verdana" w:cstheme="minorHAnsi"/>
          <w:b/>
        </w:rPr>
        <w:t>formació del personal</w:t>
      </w:r>
      <w:r w:rsidRPr="006648F7">
        <w:rPr>
          <w:rFonts w:ascii="Verdana" w:eastAsia="Calibri" w:hAnsi="Verdana" w:cstheme="minorHAnsi"/>
        </w:rPr>
        <w:t xml:space="preserve"> en continguts relacionats amb la diversitat i les discriminacions que poden patir les persones per motius d’orientació sexual, identitat de gènere i/o expressió de gènere; indicant la formació rebuda o, si s’escau, que es proveirà durant els primers mesos d’execució del contracte. </w:t>
      </w:r>
    </w:p>
    <w:p w:rsidR="00F3468F" w:rsidRPr="006648F7" w:rsidRDefault="00F3468F" w:rsidP="00F3468F">
      <w:pPr>
        <w:rPr>
          <w:rFonts w:ascii="Verdana" w:eastAsiaTheme="minorEastAsia" w:hAnsi="Verdana" w:cstheme="minorHAnsi"/>
        </w:rPr>
      </w:pPr>
    </w:p>
    <w:p w:rsidR="00F3468F" w:rsidRPr="006648F7" w:rsidRDefault="00F3468F" w:rsidP="00F3468F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6648F7">
        <w:rPr>
          <w:rFonts w:ascii="Verdana" w:eastAsia="Calibri" w:hAnsi="Verdana" w:cstheme="minorHAnsi"/>
        </w:rPr>
        <w:t>La declaració s’acompanyarà del</w:t>
      </w:r>
      <w:r w:rsidRPr="006648F7">
        <w:rPr>
          <w:rFonts w:ascii="Verdana" w:eastAsia="Calibri" w:hAnsi="Verdana" w:cstheme="minorHAnsi"/>
          <w:b/>
          <w:bCs/>
        </w:rPr>
        <w:t xml:space="preserve"> protocol, pla d’actuació o document </w:t>
      </w:r>
      <w:r w:rsidRPr="006648F7">
        <w:rPr>
          <w:rFonts w:ascii="Verdana" w:eastAsia="Calibri" w:hAnsi="Verdana" w:cstheme="minorHAnsi"/>
        </w:rPr>
        <w:t>que detalli les mesures que aplicarà en l’execució del contracte per garantir la igualtat d’oportunitats i no-discriminació de les persones LGTBQIA+.</w:t>
      </w:r>
    </w:p>
    <w:p w:rsidR="00F3468F" w:rsidRPr="006648F7" w:rsidRDefault="00F3468F" w:rsidP="00F3468F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:rsidR="00F3468F" w:rsidRDefault="00F3468F" w:rsidP="00F3468F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887284">
        <w:rPr>
          <w:rFonts w:ascii="Verdana" w:eastAsia="Calibri" w:hAnsi="Verdana" w:cstheme="minorHAnsi"/>
        </w:rPr>
        <w:t xml:space="preserve"> en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:rsidR="00F3468F" w:rsidRDefault="00F3468F" w:rsidP="00F3468F">
      <w:pPr>
        <w:spacing w:before="120"/>
        <w:rPr>
          <w:rStyle w:val="Enlla"/>
          <w:rFonts w:ascii="Verdana" w:eastAsiaTheme="minorEastAsia" w:hAnsi="Verdana" w:cstheme="minorHAnsi"/>
        </w:rPr>
      </w:pPr>
      <w:hyperlink r:id="rId8" w:history="1">
        <w:r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:rsidR="00F3468F" w:rsidRPr="006648F7" w:rsidRDefault="00F3468F" w:rsidP="00F3468F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>ualtat i la gestió del Temps informant-li dels passos a seguir i facilitant-li l’adreça d’accés. Quan l’aplicació informàtica corresponent estigui operativa, consignarà aquesta derivació i s’assegurarà d’adjuntar qualsevol documentació relacionada.</w:t>
      </w:r>
    </w:p>
    <w:p w:rsidR="00F3468F" w:rsidRDefault="00F3468F" w:rsidP="00F3468F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:rsidR="00F3468F" w:rsidRDefault="00F3468F" w:rsidP="00F3468F">
      <w:pPr>
        <w:spacing w:before="120"/>
        <w:rPr>
          <w:rFonts w:ascii="Verdana" w:hAnsi="Verdana" w:cs="Calibri"/>
          <w:color w:val="000000" w:themeColor="text1"/>
        </w:rPr>
      </w:pPr>
    </w:p>
    <w:p w:rsidR="00F3468F" w:rsidRDefault="00F3468F" w:rsidP="00F3468F">
      <w:pPr>
        <w:spacing w:before="120"/>
        <w:rPr>
          <w:rFonts w:ascii="Verdana" w:hAnsi="Verdana" w:cs="Calibri"/>
          <w:b/>
          <w:u w:val="single"/>
        </w:rPr>
      </w:pPr>
    </w:p>
    <w:p w:rsidR="00F3468F" w:rsidRDefault="00F3468F" w:rsidP="00F3468F">
      <w:pPr>
        <w:spacing w:before="120"/>
        <w:rPr>
          <w:rFonts w:ascii="Verdana" w:hAnsi="Verdana" w:cs="Calibri"/>
          <w:b/>
          <w:u w:val="single"/>
        </w:rPr>
      </w:pPr>
    </w:p>
    <w:p w:rsidR="00F3468F" w:rsidRPr="00887284" w:rsidRDefault="00F3468F" w:rsidP="00F3468F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:rsidR="00F3468F" w:rsidRDefault="00F3468F" w:rsidP="00F3468F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promotora, i consignarà en l’aplicació informàtica corresponent, quan aquesta estigui operativa,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aplicades.</w:t>
      </w:r>
      <w:r w:rsidRPr="00887284">
        <w:rPr>
          <w:rFonts w:ascii="Verdana" w:eastAsia="Calibri" w:hAnsi="Verdana" w:cstheme="minorHAnsi"/>
        </w:rPr>
        <w:t xml:space="preserve"> </w:t>
      </w:r>
    </w:p>
    <w:p w:rsidR="00F3468F" w:rsidRDefault="00F3468F" w:rsidP="00F3468F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:rsidR="00F3468F" w:rsidRDefault="00F3468F" w:rsidP="00F3468F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F3468F" w:rsidRDefault="00F3468F" w:rsidP="00F3468F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F3468F" w:rsidRDefault="00F3468F" w:rsidP="00F3468F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F3468F" w:rsidRPr="00414DA2" w:rsidRDefault="00F3468F" w:rsidP="00F3468F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:rsidR="00F3468F" w:rsidRPr="007F3BA0" w:rsidRDefault="00F3468F" w:rsidP="00F3468F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F3468F" w:rsidRPr="007F3BA0" w:rsidRDefault="00F3468F" w:rsidP="00F3468F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</w:t>
      </w:r>
      <w:r>
        <w:rPr>
          <w:rFonts w:ascii="Verdana" w:hAnsi="Verdana" w:cs="Arial"/>
        </w:rPr>
        <w:t>..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:rsidR="00F3468F" w:rsidRDefault="00F3468F" w:rsidP="00F3468F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F3468F" w:rsidRDefault="00F3468F" w:rsidP="00F3468F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F3468F" w:rsidRPr="007F3BA0" w:rsidRDefault="00F3468F" w:rsidP="00F3468F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F3468F" w:rsidRDefault="00F3468F" w:rsidP="00F3468F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:rsidR="00F3468F" w:rsidRPr="00887284" w:rsidRDefault="00F3468F" w:rsidP="00F3468F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:rsidR="00F3468F" w:rsidRDefault="00F3468F" w:rsidP="00F3468F">
      <w:pPr>
        <w:shd w:val="clear" w:color="auto" w:fill="FFFFFF"/>
        <w:ind w:right="-2"/>
        <w:rPr>
          <w:rFonts w:ascii="Verdana" w:hAnsi="Verdana" w:cs="Arial"/>
        </w:rPr>
      </w:pPr>
    </w:p>
    <w:p w:rsidR="00F3468F" w:rsidRPr="00310E7D" w:rsidRDefault="00F3468F" w:rsidP="00F3468F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:rsidR="00F3468F" w:rsidRPr="00B65926" w:rsidRDefault="00F3468F" w:rsidP="00F3468F">
      <w:pPr>
        <w:shd w:val="clear" w:color="auto" w:fill="FFFFFF"/>
        <w:ind w:right="-2"/>
        <w:rPr>
          <w:rFonts w:ascii="Verdana" w:hAnsi="Verdana" w:cs="Arial"/>
        </w:rPr>
      </w:pPr>
    </w:p>
    <w:p w:rsidR="00F3468F" w:rsidRPr="006648F7" w:rsidRDefault="00F3468F" w:rsidP="00F3468F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:rsidR="00F3468F" w:rsidRPr="006648F7" w:rsidRDefault="00F3468F" w:rsidP="00F3468F">
      <w:pPr>
        <w:ind w:right="-2"/>
        <w:rPr>
          <w:rFonts w:ascii="Verdana" w:hAnsi="Verdana" w:cs="Arial"/>
        </w:rPr>
      </w:pPr>
    </w:p>
    <w:p w:rsidR="00F3468F" w:rsidRPr="006648F7" w:rsidRDefault="00F3468F" w:rsidP="00F3468F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:rsidR="00F3468F" w:rsidRPr="006648F7" w:rsidRDefault="00F3468F" w:rsidP="00F3468F">
      <w:pPr>
        <w:ind w:right="-2"/>
        <w:rPr>
          <w:rFonts w:ascii="Verdana" w:hAnsi="Verdana" w:cs="Arial"/>
        </w:rPr>
      </w:pPr>
    </w:p>
    <w:p w:rsidR="00F3468F" w:rsidRPr="006648F7" w:rsidRDefault="00F3468F" w:rsidP="00F3468F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>
        <w:rPr>
          <w:rFonts w:ascii="Verdana" w:hAnsi="Verdana" w:cs="Arial"/>
        </w:rPr>
        <w:t>.......</w:t>
      </w:r>
    </w:p>
    <w:p w:rsidR="00F3468F" w:rsidRPr="006648F7" w:rsidRDefault="00F3468F" w:rsidP="00F3468F">
      <w:pPr>
        <w:ind w:right="-2"/>
        <w:rPr>
          <w:rFonts w:ascii="Verdana" w:hAnsi="Verdana" w:cs="Arial"/>
        </w:rPr>
      </w:pPr>
    </w:p>
    <w:p w:rsidR="00F3468F" w:rsidRPr="00857885" w:rsidRDefault="00F3468F" w:rsidP="00F3468F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6648F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648F7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6648F7">
        <w:rPr>
          <w:rFonts w:ascii="Verdana" w:hAnsi="Verdana" w:cs="Arial"/>
        </w:rPr>
        <w:fldChar w:fldCharType="end"/>
      </w:r>
      <w:r w:rsidRPr="006648F7">
        <w:rPr>
          <w:rFonts w:ascii="Verdana" w:hAnsi="Verdana" w:cs="Arial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:rsidR="00F3468F" w:rsidRPr="00887284" w:rsidRDefault="00F3468F" w:rsidP="00F3468F">
      <w:pPr>
        <w:shd w:val="clear" w:color="auto" w:fill="FFFFFF"/>
        <w:ind w:right="-2"/>
        <w:rPr>
          <w:rFonts w:ascii="Verdana" w:hAnsi="Verdana" w:cs="Arial"/>
        </w:rPr>
      </w:pPr>
    </w:p>
    <w:p w:rsidR="00F3468F" w:rsidRDefault="00F3468F" w:rsidP="00F3468F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:rsidR="00F3468F" w:rsidRDefault="00F3468F" w:rsidP="00F3468F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  <w:bookmarkStart w:id="0" w:name="_GoBack"/>
      <w:bookmarkEnd w:id="0"/>
    </w:p>
    <w:p w:rsidR="00F3468F" w:rsidRDefault="00F3468F" w:rsidP="00F3468F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:rsidR="00F3468F" w:rsidRPr="0078026B" w:rsidRDefault="00F3468F" w:rsidP="00F3468F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2"/>
        <w:t>1</w:t>
      </w:r>
    </w:p>
    <w:p w:rsidR="00E71D72" w:rsidRDefault="00E71D72"/>
    <w:sectPr w:rsidR="00E71D72" w:rsidSect="00F3468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8F" w:rsidRDefault="00F3468F" w:rsidP="00F3468F">
      <w:r>
        <w:separator/>
      </w:r>
    </w:p>
  </w:endnote>
  <w:endnote w:type="continuationSeparator" w:id="0">
    <w:p w:rsidR="00F3468F" w:rsidRDefault="00F3468F" w:rsidP="00F3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8F" w:rsidRDefault="00F3468F" w:rsidP="00F3468F">
      <w:r>
        <w:separator/>
      </w:r>
    </w:p>
  </w:footnote>
  <w:footnote w:type="continuationSeparator" w:id="0">
    <w:p w:rsidR="00F3468F" w:rsidRDefault="00F3468F" w:rsidP="00F3468F">
      <w:r>
        <w:continuationSeparator/>
      </w:r>
    </w:p>
  </w:footnote>
  <w:footnote w:id="1">
    <w:p w:rsidR="00F3468F" w:rsidRPr="00857885" w:rsidRDefault="00F3468F" w:rsidP="00F3468F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</w:t>
      </w:r>
      <w:proofErr w:type="spellStart"/>
      <w:r w:rsidRPr="00857885">
        <w:rPr>
          <w:rFonts w:ascii="Verdana" w:hAnsi="Verdana"/>
          <w:sz w:val="16"/>
          <w:szCs w:val="16"/>
        </w:rPr>
        <w:t>Model</w:t>
      </w:r>
      <w:proofErr w:type="spellEnd"/>
      <w:r w:rsidRPr="00857885">
        <w:rPr>
          <w:rFonts w:ascii="Verdana" w:hAnsi="Verdana"/>
          <w:sz w:val="16"/>
          <w:szCs w:val="16"/>
        </w:rPr>
        <w:t xml:space="preserve"> </w:t>
      </w:r>
      <w:proofErr w:type="spellStart"/>
      <w:r w:rsidRPr="00857885">
        <w:rPr>
          <w:rFonts w:ascii="Verdana" w:hAnsi="Verdana"/>
          <w:sz w:val="16"/>
          <w:szCs w:val="16"/>
        </w:rPr>
        <w:t>annex</w:t>
      </w:r>
      <w:proofErr w:type="spellEnd"/>
    </w:p>
  </w:footnote>
  <w:footnote w:id="2">
    <w:p w:rsidR="00F3468F" w:rsidRDefault="00F3468F" w:rsidP="00F3468F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8F" w:rsidRDefault="00F3468F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F3468F" w:rsidRPr="00A41DF7" w:rsidTr="00AF5989">
      <w:tc>
        <w:tcPr>
          <w:tcW w:w="5920" w:type="dxa"/>
          <w:shd w:val="clear" w:color="auto" w:fill="auto"/>
        </w:tcPr>
        <w:p w:rsidR="00F3468F" w:rsidRPr="00A41DF7" w:rsidRDefault="00F3468F" w:rsidP="00AF598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F3468F" w:rsidRPr="00A41DF7" w:rsidRDefault="00F3468F" w:rsidP="00AF598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F3468F" w:rsidRPr="00A41DF7" w:rsidRDefault="00F3468F" w:rsidP="00AF598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F3468F" w:rsidRPr="00CB0C05" w:rsidRDefault="00F3468F" w:rsidP="00AF598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779C9E88" wp14:editId="4E7ACBF4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F3468F" w:rsidRPr="00A41DF7" w:rsidRDefault="00F3468F" w:rsidP="00AF598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F3468F" w:rsidRPr="00A41DF7" w:rsidRDefault="00F3468F" w:rsidP="00AF598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F3468F" w:rsidRPr="00A41DF7" w:rsidRDefault="00F3468F" w:rsidP="00AF598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F3468F" w:rsidRDefault="00F3468F">
    <w:pPr>
      <w:pStyle w:val="Capalera"/>
    </w:pPr>
  </w:p>
  <w:p w:rsidR="00F3468F" w:rsidRDefault="00F3468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8F"/>
    <w:rsid w:val="00102487"/>
    <w:rsid w:val="0027657E"/>
    <w:rsid w:val="00E71D72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468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F3468F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F3468F"/>
    <w:rPr>
      <w:position w:val="0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F3468F"/>
    <w:pPr>
      <w:ind w:left="720"/>
    </w:pPr>
  </w:style>
  <w:style w:type="character" w:styleId="Enlla">
    <w:name w:val="Hyperlink"/>
    <w:basedOn w:val="Tipusdelletraperdefectedelpargraf"/>
    <w:uiPriority w:val="99"/>
    <w:rsid w:val="00F3468F"/>
    <w:rPr>
      <w:color w:val="0000FF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Texto">
    <w:name w:val="Texto"/>
    <w:basedOn w:val="Normal"/>
    <w:qFormat/>
    <w:rsid w:val="00F3468F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F3468F"/>
  </w:style>
  <w:style w:type="paragraph" w:styleId="Capalera">
    <w:name w:val="header"/>
    <w:basedOn w:val="Normal"/>
    <w:link w:val="CapaleraCar"/>
    <w:uiPriority w:val="99"/>
    <w:unhideWhenUsed/>
    <w:rsid w:val="00F3468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F3468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46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468F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468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F3468F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F3468F"/>
    <w:rPr>
      <w:position w:val="0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F3468F"/>
    <w:pPr>
      <w:ind w:left="720"/>
    </w:pPr>
  </w:style>
  <w:style w:type="character" w:styleId="Enlla">
    <w:name w:val="Hyperlink"/>
    <w:basedOn w:val="Tipusdelletraperdefectedelpargraf"/>
    <w:uiPriority w:val="99"/>
    <w:rsid w:val="00F3468F"/>
    <w:rPr>
      <w:color w:val="0000FF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Texto">
    <w:name w:val="Texto"/>
    <w:basedOn w:val="Normal"/>
    <w:qFormat/>
    <w:rsid w:val="00F3468F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F3468F"/>
  </w:style>
  <w:style w:type="paragraph" w:styleId="Capalera">
    <w:name w:val="header"/>
    <w:basedOn w:val="Normal"/>
    <w:link w:val="CapaleraCar"/>
    <w:uiPriority w:val="99"/>
    <w:unhideWhenUsed/>
    <w:rsid w:val="00F3468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F3468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3468F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46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3468F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es.barcelonactiva.cat/ca/web/es/servei-d-assessorament-per-la-igualt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2024-04-25T10:51:00Z</dcterms:created>
  <dcterms:modified xsi:type="dcterms:W3CDTF">2024-04-25T10:58:00Z</dcterms:modified>
</cp:coreProperties>
</file>