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5667DF" w:rsidRPr="00D404B0" w:rsidRDefault="005667DF" w:rsidP="005667D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D404B0">
        <w:rPr>
          <w:rFonts w:asciiTheme="minorHAnsi" w:hAnsiTheme="minorHAnsi" w:cstheme="minorHAnsi"/>
          <w:b/>
        </w:rPr>
        <w:t>CS/AH01/11013</w:t>
      </w:r>
      <w:r w:rsidR="00D404B0" w:rsidRPr="00D404B0">
        <w:rPr>
          <w:rFonts w:asciiTheme="minorHAnsi" w:hAnsiTheme="minorHAnsi" w:cstheme="minorHAnsi"/>
          <w:b/>
        </w:rPr>
        <w:t>93500</w:t>
      </w:r>
      <w:r w:rsidRPr="00D404B0">
        <w:rPr>
          <w:rFonts w:asciiTheme="minorHAnsi" w:hAnsiTheme="minorHAnsi" w:cstheme="minorHAnsi"/>
          <w:b/>
        </w:rPr>
        <w:t>/2</w:t>
      </w:r>
      <w:r w:rsidR="00D404B0" w:rsidRPr="00D404B0">
        <w:rPr>
          <w:rFonts w:asciiTheme="minorHAnsi" w:hAnsiTheme="minorHAnsi" w:cstheme="minorHAnsi"/>
          <w:b/>
        </w:rPr>
        <w:t>4</w:t>
      </w:r>
      <w:r w:rsidRPr="00D404B0">
        <w:rPr>
          <w:rFonts w:asciiTheme="minorHAnsi" w:hAnsiTheme="minorHAnsi" w:cstheme="minorHAnsi"/>
          <w:b/>
        </w:rPr>
        <w:t>/PSS</w:t>
      </w:r>
    </w:p>
    <w:p w:rsidR="005667DF" w:rsidRDefault="005667DF" w:rsidP="005667D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5667DF" w:rsidRPr="00D404B0" w:rsidRDefault="005667DF" w:rsidP="005667D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El subministrament </w:t>
      </w:r>
      <w:r w:rsidR="00D404B0" w:rsidRPr="00D404B0">
        <w:rPr>
          <w:rFonts w:asciiTheme="minorHAnsi" w:hAnsiTheme="minorHAnsi" w:cstheme="minorHAnsi"/>
        </w:rPr>
        <w:t xml:space="preserve">d’instrumental específic per a la implantació de plaques d’osteosíntesi per a húmer proximal per a </w:t>
      </w:r>
      <w:r w:rsidRPr="00D404B0">
        <w:rPr>
          <w:rFonts w:asciiTheme="minorHAnsi" w:hAnsiTheme="minorHAnsi" w:cstheme="minorHAnsi"/>
        </w:rPr>
        <w:t>l’Hospital Universitari Vall d’Hebron compren un únic lot.</w:t>
      </w:r>
    </w:p>
    <w:p w:rsidR="005667DF" w:rsidRDefault="005667DF" w:rsidP="005667D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5667DF" w:rsidRDefault="005667DF" w:rsidP="005667D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Aquest únic lot es compon de diferents articles.</w:t>
      </w:r>
      <w:r>
        <w:rPr>
          <w:rFonts w:asciiTheme="minorHAnsi" w:hAnsiTheme="minorHAnsi" w:cstheme="minorHAnsi"/>
        </w:rPr>
        <w:tab/>
      </w:r>
    </w:p>
    <w:p w:rsidR="005667DF" w:rsidRDefault="005667DF" w:rsidP="005667DF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5667DF" w:rsidRPr="00D404B0" w:rsidRDefault="005667DF" w:rsidP="005667DF">
      <w:pPr>
        <w:pStyle w:val="Pargrafdellista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HAnsi" w:hAnsiTheme="minorHAnsi" w:cstheme="minorHAnsi"/>
          <w:lang w:eastAsia="es-ES"/>
        </w:rPr>
      </w:pPr>
      <w:r>
        <w:rPr>
          <w:rFonts w:asciiTheme="minorHAnsi" w:hAnsiTheme="minorHAnsi" w:cstheme="minorHAnsi"/>
        </w:rPr>
        <w:t>Amb un i</w:t>
      </w:r>
      <w:r w:rsidRPr="00D404B0">
        <w:rPr>
          <w:rFonts w:asciiTheme="minorHAnsi" w:hAnsiTheme="minorHAnsi" w:cstheme="minorHAnsi"/>
        </w:rPr>
        <w:t>mport total sense IVA de 2</w:t>
      </w:r>
      <w:r w:rsidR="00D404B0" w:rsidRPr="00D404B0">
        <w:rPr>
          <w:rFonts w:asciiTheme="minorHAnsi" w:hAnsiTheme="minorHAnsi" w:cstheme="minorHAnsi"/>
        </w:rPr>
        <w:t>2</w:t>
      </w:r>
      <w:r w:rsidRPr="00D404B0">
        <w:rPr>
          <w:rFonts w:asciiTheme="minorHAnsi" w:hAnsiTheme="minorHAnsi" w:cstheme="minorHAnsi"/>
        </w:rPr>
        <w:t>.</w:t>
      </w:r>
      <w:r w:rsidR="00D404B0" w:rsidRPr="00D404B0">
        <w:rPr>
          <w:rFonts w:asciiTheme="minorHAnsi" w:hAnsiTheme="minorHAnsi" w:cstheme="minorHAnsi"/>
        </w:rPr>
        <w:t>123</w:t>
      </w:r>
      <w:r w:rsidRPr="00D404B0">
        <w:rPr>
          <w:rFonts w:asciiTheme="minorHAnsi" w:hAnsiTheme="minorHAnsi" w:cstheme="minorHAnsi"/>
        </w:rPr>
        <w:t>,5</w:t>
      </w:r>
      <w:r w:rsidR="00D404B0" w:rsidRPr="00D404B0">
        <w:rPr>
          <w:rFonts w:asciiTheme="minorHAnsi" w:hAnsiTheme="minorHAnsi" w:cstheme="minorHAnsi"/>
        </w:rPr>
        <w:t>0</w:t>
      </w:r>
      <w:r w:rsidRPr="00D404B0">
        <w:rPr>
          <w:rFonts w:asciiTheme="minorHAnsi" w:hAnsiTheme="minorHAnsi" w:cstheme="minorHAnsi"/>
        </w:rPr>
        <w:t xml:space="preserve"> euros i un import total amb IVA inclòs de 2</w:t>
      </w:r>
      <w:r w:rsidR="00D404B0" w:rsidRPr="00D404B0">
        <w:rPr>
          <w:rFonts w:asciiTheme="minorHAnsi" w:hAnsiTheme="minorHAnsi" w:cstheme="minorHAnsi"/>
        </w:rPr>
        <w:t>4</w:t>
      </w:r>
      <w:r w:rsidRPr="00D404B0">
        <w:rPr>
          <w:rFonts w:asciiTheme="minorHAnsi" w:hAnsiTheme="minorHAnsi" w:cstheme="minorHAnsi"/>
        </w:rPr>
        <w:t>.</w:t>
      </w:r>
      <w:r w:rsidR="00D404B0" w:rsidRPr="00D404B0">
        <w:rPr>
          <w:rFonts w:asciiTheme="minorHAnsi" w:hAnsiTheme="minorHAnsi" w:cstheme="minorHAnsi"/>
        </w:rPr>
        <w:t>33</w:t>
      </w:r>
      <w:r w:rsidRPr="00D404B0">
        <w:rPr>
          <w:rFonts w:asciiTheme="minorHAnsi" w:hAnsiTheme="minorHAnsi" w:cstheme="minorHAnsi"/>
        </w:rPr>
        <w:t>5,</w:t>
      </w:r>
      <w:r w:rsidR="00D404B0" w:rsidRPr="00D404B0">
        <w:rPr>
          <w:rFonts w:asciiTheme="minorHAnsi" w:hAnsiTheme="minorHAnsi" w:cstheme="minorHAnsi"/>
        </w:rPr>
        <w:t>85</w:t>
      </w:r>
      <w:r w:rsidRPr="00D404B0">
        <w:rPr>
          <w:rFonts w:asciiTheme="minorHAnsi" w:hAnsiTheme="minorHAnsi" w:cstheme="minorHAnsi"/>
        </w:rPr>
        <w:t xml:space="preserve"> €.</w:t>
      </w:r>
    </w:p>
    <w:p w:rsidR="005667DF" w:rsidRPr="00CB5187" w:rsidRDefault="005667DF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bookmarkStart w:id="0" w:name="_GoBack"/>
      <w:bookmarkEnd w:id="0"/>
    </w:p>
    <w:sectPr w:rsidR="005667DF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061" w:rsidRDefault="00476061" w:rsidP="00F454D8">
      <w:pPr>
        <w:spacing w:after="0" w:line="240" w:lineRule="auto"/>
      </w:pPr>
      <w:r>
        <w:separator/>
      </w:r>
    </w:p>
  </w:endnote>
  <w:endnote w:type="continuationSeparator" w:id="0">
    <w:p w:rsidR="00476061" w:rsidRDefault="00476061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061" w:rsidRDefault="00476061" w:rsidP="00F454D8">
      <w:pPr>
        <w:spacing w:after="0" w:line="240" w:lineRule="auto"/>
      </w:pPr>
      <w:r>
        <w:separator/>
      </w:r>
    </w:p>
  </w:footnote>
  <w:footnote w:type="continuationSeparator" w:id="0">
    <w:p w:rsidR="00476061" w:rsidRDefault="00476061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76061"/>
    <w:rsid w:val="00487A4C"/>
    <w:rsid w:val="004A37D5"/>
    <w:rsid w:val="004D453B"/>
    <w:rsid w:val="00526168"/>
    <w:rsid w:val="005334C6"/>
    <w:rsid w:val="005505E3"/>
    <w:rsid w:val="005667DF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404B0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63A20C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2332CE4-ADAC-4A12-87DA-DCE8C3946B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118CE1-FD76-4393-A239-1B8A3BDAB0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19FC97-8AB6-4118-906A-27DE4BF97B6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7</cp:revision>
  <cp:lastPrinted>2018-12-18T08:58:00Z</cp:lastPrinted>
  <dcterms:created xsi:type="dcterms:W3CDTF">2023-03-10T13:21:00Z</dcterms:created>
  <dcterms:modified xsi:type="dcterms:W3CDTF">2024-05-30T06:40:00Z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