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53D8" w:rsidRDefault="000553D8"/>
    <w:p w:rsidR="00703E5D" w:rsidRDefault="00703E5D"/>
    <w:p w:rsidR="00703E5D" w:rsidRDefault="00703E5D" w:rsidP="00703E5D">
      <w:pPr>
        <w:widowControl w:val="0"/>
        <w:ind w:right="-20"/>
        <w:rPr>
          <w:b/>
          <w:sz w:val="22"/>
          <w:szCs w:val="22"/>
        </w:rPr>
      </w:pPr>
      <w:r>
        <w:rPr>
          <w:b/>
          <w:spacing w:val="-1"/>
          <w:sz w:val="22"/>
          <w:szCs w:val="22"/>
        </w:rPr>
        <w:t>ANNEX 3 – Documentació relativa als criteris d’adjudicació avaluables de forma automàtica</w:t>
      </w:r>
    </w:p>
    <w:p w:rsidR="00703E5D" w:rsidRDefault="00703E5D"/>
    <w:p w:rsidR="00703E5D" w:rsidRDefault="00703E5D" w:rsidP="00703E5D">
      <w:pPr>
        <w:tabs>
          <w:tab w:val="left" w:pos="1590"/>
        </w:tabs>
        <w:rPr>
          <w:sz w:val="22"/>
          <w:szCs w:val="22"/>
          <w:lang w:eastAsia="es-ES"/>
        </w:rPr>
      </w:pPr>
      <w:r>
        <w:rPr>
          <w:sz w:val="22"/>
          <w:szCs w:val="22"/>
          <w:lang w:eastAsia="es-ES"/>
        </w:rPr>
        <w:tab/>
      </w:r>
      <w:bookmarkStart w:id="0" w:name="_GoBack"/>
      <w:bookmarkEnd w:id="0"/>
    </w:p>
    <w:p w:rsidR="00703E5D" w:rsidRDefault="00703E5D" w:rsidP="00703E5D">
      <w:pPr>
        <w:ind w:right="5"/>
        <w:rPr>
          <w:b/>
          <w:sz w:val="22"/>
          <w:szCs w:val="22"/>
          <w:u w:val="single"/>
        </w:rPr>
      </w:pPr>
      <w:r>
        <w:rPr>
          <w:b/>
          <w:u w:val="single"/>
        </w:rPr>
        <w:t>Annex 3.2. Oferta LOT 2</w:t>
      </w:r>
    </w:p>
    <w:p w:rsidR="00703E5D" w:rsidRDefault="00703E5D" w:rsidP="00703E5D">
      <w:pPr>
        <w:tabs>
          <w:tab w:val="left" w:pos="426"/>
          <w:tab w:val="center" w:pos="4252"/>
          <w:tab w:val="right" w:pos="8504"/>
        </w:tabs>
        <w:rPr>
          <w:sz w:val="22"/>
          <w:szCs w:val="22"/>
          <w:lang w:eastAsia="ca-ES"/>
        </w:rPr>
      </w:pPr>
    </w:p>
    <w:p w:rsidR="00703E5D" w:rsidRDefault="00703E5D" w:rsidP="00703E5D">
      <w:pPr>
        <w:tabs>
          <w:tab w:val="left" w:pos="426"/>
          <w:tab w:val="center" w:pos="4252"/>
          <w:tab w:val="right" w:pos="8504"/>
        </w:tabs>
        <w:spacing w:line="276" w:lineRule="auto"/>
        <w:rPr>
          <w:sz w:val="22"/>
          <w:szCs w:val="22"/>
          <w:lang w:eastAsia="es-ES"/>
        </w:rPr>
      </w:pPr>
      <w:r>
        <w:rPr>
          <w:sz w:val="22"/>
          <w:szCs w:val="22"/>
          <w:lang w:eastAsia="ca-ES"/>
        </w:rPr>
        <w:t xml:space="preserve">"El Sr./La Sra.......................................... amb NIF núm................., en nom propi / en representació de l’empresa .............., en qualitat de ..., i segons escriptura pública autoritzada davant Notari ......, en data ..... i amb número de protocol .../o document ..., CIF núm. .............., domiciliada a........... carrer ........................, núm.........., (persona de contacte......................, adreça de correu electrònic ................,  telèfon núm. ...................), assabentat/da de les condicions exigides per optar a la  contractació relativa al contracte mixt </w:t>
      </w:r>
      <w:r>
        <w:rPr>
          <w:sz w:val="22"/>
          <w:szCs w:val="22"/>
        </w:rPr>
        <w:t xml:space="preserve">de les </w:t>
      </w:r>
      <w:r w:rsidRPr="000718F1">
        <w:rPr>
          <w:sz w:val="22"/>
          <w:szCs w:val="22"/>
        </w:rPr>
        <w:t>obres</w:t>
      </w:r>
      <w:r>
        <w:rPr>
          <w:sz w:val="22"/>
          <w:szCs w:val="22"/>
        </w:rPr>
        <w:t xml:space="preserve"> i del servei de manteniment de  la instal·lació de plaques fotovoltaiques als edificis municipals de Salt,</w:t>
      </w:r>
      <w:r>
        <w:rPr>
          <w:sz w:val="22"/>
          <w:szCs w:val="22"/>
          <w:lang w:eastAsia="ca-ES"/>
        </w:rPr>
        <w:t xml:space="preserve"> concretament el </w:t>
      </w:r>
      <w:r>
        <w:rPr>
          <w:b/>
          <w:sz w:val="22"/>
          <w:szCs w:val="22"/>
          <w:lang w:eastAsia="ca-ES"/>
        </w:rPr>
        <w:t xml:space="preserve">lot 2 – Pista poliesportiva, </w:t>
      </w:r>
      <w:r>
        <w:rPr>
          <w:sz w:val="22"/>
          <w:szCs w:val="22"/>
          <w:lang w:eastAsia="ca-ES"/>
        </w:rPr>
        <w:t xml:space="preserve">es compromet a portar-la a terme amb subjecció al plec de clàusules administratives particulars, al plec de prescripcions tècniques particulars i al projecte de les obres, i </w:t>
      </w:r>
      <w:r>
        <w:rPr>
          <w:sz w:val="22"/>
          <w:szCs w:val="22"/>
          <w:lang w:eastAsia="es-ES"/>
        </w:rPr>
        <w:t>es compromet a portar a terme les següents millores:</w:t>
      </w:r>
    </w:p>
    <w:p w:rsidR="00703E5D" w:rsidRDefault="00703E5D" w:rsidP="00703E5D">
      <w:pPr>
        <w:tabs>
          <w:tab w:val="left" w:pos="426"/>
          <w:tab w:val="center" w:pos="4252"/>
          <w:tab w:val="right" w:pos="8504"/>
        </w:tabs>
        <w:spacing w:line="276" w:lineRule="auto"/>
        <w:rPr>
          <w:b/>
          <w:sz w:val="22"/>
          <w:szCs w:val="22"/>
          <w:lang w:eastAsia="es-ES"/>
        </w:rPr>
      </w:pPr>
    </w:p>
    <w:p w:rsidR="00703E5D" w:rsidRDefault="00703E5D" w:rsidP="00703E5D">
      <w:pPr>
        <w:tabs>
          <w:tab w:val="left" w:pos="426"/>
          <w:tab w:val="center" w:pos="4252"/>
          <w:tab w:val="right" w:pos="8504"/>
        </w:tabs>
        <w:spacing w:line="276" w:lineRule="auto"/>
        <w:rPr>
          <w:b/>
          <w:sz w:val="22"/>
          <w:szCs w:val="22"/>
          <w:lang w:eastAsia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1"/>
        <w:gridCol w:w="1415"/>
        <w:gridCol w:w="1416"/>
        <w:gridCol w:w="2832"/>
      </w:tblGrid>
      <w:tr w:rsidR="00703E5D" w:rsidTr="00143427">
        <w:tc>
          <w:tcPr>
            <w:tcW w:w="2831" w:type="dxa"/>
          </w:tcPr>
          <w:p w:rsidR="00703E5D" w:rsidRPr="00D217E0" w:rsidRDefault="00703E5D" w:rsidP="00143427">
            <w:pPr>
              <w:tabs>
                <w:tab w:val="left" w:pos="426"/>
                <w:tab w:val="center" w:pos="4252"/>
                <w:tab w:val="right" w:pos="8504"/>
              </w:tabs>
              <w:spacing w:line="276" w:lineRule="auto"/>
              <w:jc w:val="center"/>
              <w:rPr>
                <w:b/>
                <w:sz w:val="22"/>
                <w:szCs w:val="22"/>
                <w:lang w:eastAsia="es-ES"/>
              </w:rPr>
            </w:pPr>
            <w:r w:rsidRPr="00D217E0">
              <w:rPr>
                <w:b/>
                <w:sz w:val="22"/>
                <w:szCs w:val="22"/>
                <w:lang w:eastAsia="es-ES"/>
              </w:rPr>
              <w:t>Millores</w:t>
            </w:r>
          </w:p>
        </w:tc>
        <w:tc>
          <w:tcPr>
            <w:tcW w:w="2831" w:type="dxa"/>
            <w:gridSpan w:val="2"/>
          </w:tcPr>
          <w:p w:rsidR="00703E5D" w:rsidRDefault="00703E5D" w:rsidP="00143427">
            <w:pPr>
              <w:tabs>
                <w:tab w:val="left" w:pos="426"/>
                <w:tab w:val="center" w:pos="4252"/>
                <w:tab w:val="right" w:pos="8504"/>
              </w:tabs>
              <w:spacing w:line="276" w:lineRule="auto"/>
              <w:jc w:val="center"/>
              <w:rPr>
                <w:b/>
                <w:sz w:val="22"/>
                <w:szCs w:val="22"/>
                <w:lang w:eastAsia="es-ES"/>
              </w:rPr>
            </w:pPr>
            <w:r>
              <w:rPr>
                <w:b/>
                <w:sz w:val="22"/>
                <w:szCs w:val="22"/>
                <w:lang w:eastAsia="es-ES"/>
              </w:rPr>
              <w:t>SÍ (marcar l’opció que s’ofereix)</w:t>
            </w:r>
          </w:p>
        </w:tc>
        <w:tc>
          <w:tcPr>
            <w:tcW w:w="2832" w:type="dxa"/>
          </w:tcPr>
          <w:p w:rsidR="00703E5D" w:rsidRDefault="00703E5D" w:rsidP="00143427">
            <w:pPr>
              <w:tabs>
                <w:tab w:val="left" w:pos="426"/>
                <w:tab w:val="center" w:pos="4252"/>
                <w:tab w:val="right" w:pos="8504"/>
              </w:tabs>
              <w:spacing w:line="276" w:lineRule="auto"/>
              <w:jc w:val="center"/>
              <w:rPr>
                <w:b/>
                <w:sz w:val="22"/>
                <w:szCs w:val="22"/>
                <w:lang w:eastAsia="es-ES"/>
              </w:rPr>
            </w:pPr>
            <w:r>
              <w:rPr>
                <w:b/>
                <w:sz w:val="22"/>
                <w:szCs w:val="22"/>
                <w:lang w:eastAsia="es-ES"/>
              </w:rPr>
              <w:t>NO</w:t>
            </w:r>
          </w:p>
        </w:tc>
      </w:tr>
      <w:tr w:rsidR="00703E5D" w:rsidTr="00143427">
        <w:trPr>
          <w:trHeight w:val="122"/>
        </w:trPr>
        <w:tc>
          <w:tcPr>
            <w:tcW w:w="2831" w:type="dxa"/>
            <w:vMerge w:val="restart"/>
          </w:tcPr>
          <w:p w:rsidR="00703E5D" w:rsidRPr="00D217E0" w:rsidRDefault="00703E5D" w:rsidP="00143427">
            <w:pPr>
              <w:tabs>
                <w:tab w:val="left" w:pos="426"/>
                <w:tab w:val="center" w:pos="4252"/>
                <w:tab w:val="right" w:pos="8504"/>
              </w:tabs>
              <w:spacing w:line="276" w:lineRule="auto"/>
              <w:rPr>
                <w:b/>
                <w:sz w:val="22"/>
                <w:szCs w:val="22"/>
                <w:lang w:eastAsia="es-ES"/>
              </w:rPr>
            </w:pPr>
            <w:r w:rsidRPr="003A69E1">
              <w:rPr>
                <w:b/>
                <w:sz w:val="22"/>
                <w:szCs w:val="22"/>
                <w:lang w:eastAsia="es-ES"/>
              </w:rPr>
              <w:t>Augment de la potència instal·lada*</w:t>
            </w:r>
          </w:p>
        </w:tc>
        <w:tc>
          <w:tcPr>
            <w:tcW w:w="1415" w:type="dxa"/>
          </w:tcPr>
          <w:p w:rsidR="00703E5D" w:rsidRDefault="00703E5D" w:rsidP="00143427">
            <w:pPr>
              <w:tabs>
                <w:tab w:val="left" w:pos="426"/>
                <w:tab w:val="center" w:pos="4252"/>
                <w:tab w:val="right" w:pos="8504"/>
              </w:tabs>
              <w:spacing w:line="276" w:lineRule="auto"/>
              <w:rPr>
                <w:b/>
                <w:sz w:val="22"/>
                <w:szCs w:val="22"/>
                <w:lang w:eastAsia="es-ES"/>
              </w:rPr>
            </w:pPr>
            <w:r>
              <w:rPr>
                <w:b/>
                <w:sz w:val="22"/>
                <w:szCs w:val="22"/>
                <w:lang w:eastAsia="es-ES"/>
              </w:rPr>
              <w:t>5%</w:t>
            </w:r>
          </w:p>
        </w:tc>
        <w:tc>
          <w:tcPr>
            <w:tcW w:w="1416" w:type="dxa"/>
          </w:tcPr>
          <w:p w:rsidR="00703E5D" w:rsidRDefault="00703E5D" w:rsidP="00143427">
            <w:pPr>
              <w:tabs>
                <w:tab w:val="left" w:pos="426"/>
                <w:tab w:val="center" w:pos="4252"/>
                <w:tab w:val="right" w:pos="8504"/>
              </w:tabs>
              <w:spacing w:line="276" w:lineRule="auto"/>
              <w:rPr>
                <w:b/>
                <w:sz w:val="22"/>
                <w:szCs w:val="22"/>
                <w:lang w:eastAsia="es-ES"/>
              </w:rPr>
            </w:pPr>
          </w:p>
        </w:tc>
        <w:tc>
          <w:tcPr>
            <w:tcW w:w="2832" w:type="dxa"/>
            <w:vMerge w:val="restart"/>
          </w:tcPr>
          <w:p w:rsidR="00703E5D" w:rsidRDefault="00703E5D" w:rsidP="00143427">
            <w:pPr>
              <w:tabs>
                <w:tab w:val="left" w:pos="426"/>
                <w:tab w:val="center" w:pos="4252"/>
                <w:tab w:val="right" w:pos="8504"/>
              </w:tabs>
              <w:spacing w:line="276" w:lineRule="auto"/>
              <w:rPr>
                <w:b/>
                <w:sz w:val="22"/>
                <w:szCs w:val="22"/>
                <w:lang w:eastAsia="es-ES"/>
              </w:rPr>
            </w:pPr>
          </w:p>
        </w:tc>
      </w:tr>
      <w:tr w:rsidR="00703E5D" w:rsidTr="00143427">
        <w:trPr>
          <w:trHeight w:val="122"/>
        </w:trPr>
        <w:tc>
          <w:tcPr>
            <w:tcW w:w="2831" w:type="dxa"/>
            <w:vMerge/>
          </w:tcPr>
          <w:p w:rsidR="00703E5D" w:rsidRPr="00D217E0" w:rsidRDefault="00703E5D" w:rsidP="00143427">
            <w:pPr>
              <w:tabs>
                <w:tab w:val="left" w:pos="426"/>
                <w:tab w:val="center" w:pos="4252"/>
                <w:tab w:val="right" w:pos="8504"/>
              </w:tabs>
              <w:spacing w:line="276" w:lineRule="auto"/>
              <w:rPr>
                <w:b/>
                <w:sz w:val="22"/>
                <w:szCs w:val="22"/>
                <w:lang w:eastAsia="es-ES"/>
              </w:rPr>
            </w:pPr>
          </w:p>
        </w:tc>
        <w:tc>
          <w:tcPr>
            <w:tcW w:w="1415" w:type="dxa"/>
          </w:tcPr>
          <w:p w:rsidR="00703E5D" w:rsidRDefault="00703E5D" w:rsidP="00143427">
            <w:pPr>
              <w:tabs>
                <w:tab w:val="left" w:pos="426"/>
                <w:tab w:val="center" w:pos="4252"/>
                <w:tab w:val="right" w:pos="8504"/>
              </w:tabs>
              <w:spacing w:line="276" w:lineRule="auto"/>
              <w:rPr>
                <w:b/>
                <w:sz w:val="22"/>
                <w:szCs w:val="22"/>
                <w:lang w:eastAsia="es-ES"/>
              </w:rPr>
            </w:pPr>
            <w:r>
              <w:rPr>
                <w:b/>
                <w:sz w:val="22"/>
                <w:szCs w:val="22"/>
                <w:lang w:eastAsia="es-ES"/>
              </w:rPr>
              <w:t>10%</w:t>
            </w:r>
          </w:p>
        </w:tc>
        <w:tc>
          <w:tcPr>
            <w:tcW w:w="1416" w:type="dxa"/>
          </w:tcPr>
          <w:p w:rsidR="00703E5D" w:rsidRDefault="00703E5D" w:rsidP="00143427">
            <w:pPr>
              <w:tabs>
                <w:tab w:val="left" w:pos="426"/>
                <w:tab w:val="center" w:pos="4252"/>
                <w:tab w:val="right" w:pos="8504"/>
              </w:tabs>
              <w:spacing w:line="276" w:lineRule="auto"/>
              <w:rPr>
                <w:b/>
                <w:sz w:val="22"/>
                <w:szCs w:val="22"/>
                <w:lang w:eastAsia="es-ES"/>
              </w:rPr>
            </w:pPr>
          </w:p>
        </w:tc>
        <w:tc>
          <w:tcPr>
            <w:tcW w:w="2832" w:type="dxa"/>
            <w:vMerge/>
          </w:tcPr>
          <w:p w:rsidR="00703E5D" w:rsidRDefault="00703E5D" w:rsidP="00143427">
            <w:pPr>
              <w:tabs>
                <w:tab w:val="left" w:pos="426"/>
                <w:tab w:val="center" w:pos="4252"/>
                <w:tab w:val="right" w:pos="8504"/>
              </w:tabs>
              <w:spacing w:line="276" w:lineRule="auto"/>
              <w:rPr>
                <w:b/>
                <w:sz w:val="22"/>
                <w:szCs w:val="22"/>
                <w:lang w:eastAsia="es-ES"/>
              </w:rPr>
            </w:pPr>
          </w:p>
        </w:tc>
      </w:tr>
      <w:tr w:rsidR="00703E5D" w:rsidTr="00143427">
        <w:trPr>
          <w:trHeight w:val="122"/>
        </w:trPr>
        <w:tc>
          <w:tcPr>
            <w:tcW w:w="2831" w:type="dxa"/>
            <w:vMerge/>
          </w:tcPr>
          <w:p w:rsidR="00703E5D" w:rsidRPr="00D217E0" w:rsidRDefault="00703E5D" w:rsidP="00143427">
            <w:pPr>
              <w:tabs>
                <w:tab w:val="left" w:pos="426"/>
                <w:tab w:val="center" w:pos="4252"/>
                <w:tab w:val="right" w:pos="8504"/>
              </w:tabs>
              <w:spacing w:line="276" w:lineRule="auto"/>
              <w:rPr>
                <w:b/>
                <w:sz w:val="22"/>
                <w:szCs w:val="22"/>
                <w:lang w:eastAsia="es-ES"/>
              </w:rPr>
            </w:pPr>
          </w:p>
        </w:tc>
        <w:tc>
          <w:tcPr>
            <w:tcW w:w="1415" w:type="dxa"/>
          </w:tcPr>
          <w:p w:rsidR="00703E5D" w:rsidRDefault="00703E5D" w:rsidP="00143427">
            <w:pPr>
              <w:tabs>
                <w:tab w:val="left" w:pos="426"/>
                <w:tab w:val="center" w:pos="4252"/>
                <w:tab w:val="right" w:pos="8504"/>
              </w:tabs>
              <w:spacing w:line="276" w:lineRule="auto"/>
              <w:rPr>
                <w:b/>
                <w:sz w:val="22"/>
                <w:szCs w:val="22"/>
                <w:lang w:eastAsia="es-ES"/>
              </w:rPr>
            </w:pPr>
            <w:r>
              <w:rPr>
                <w:b/>
                <w:sz w:val="22"/>
                <w:szCs w:val="22"/>
                <w:lang w:eastAsia="es-ES"/>
              </w:rPr>
              <w:t>15%</w:t>
            </w:r>
          </w:p>
        </w:tc>
        <w:tc>
          <w:tcPr>
            <w:tcW w:w="1416" w:type="dxa"/>
          </w:tcPr>
          <w:p w:rsidR="00703E5D" w:rsidRDefault="00703E5D" w:rsidP="00143427">
            <w:pPr>
              <w:tabs>
                <w:tab w:val="left" w:pos="426"/>
                <w:tab w:val="center" w:pos="4252"/>
                <w:tab w:val="right" w:pos="8504"/>
              </w:tabs>
              <w:spacing w:line="276" w:lineRule="auto"/>
              <w:rPr>
                <w:b/>
                <w:sz w:val="22"/>
                <w:szCs w:val="22"/>
                <w:lang w:eastAsia="es-ES"/>
              </w:rPr>
            </w:pPr>
          </w:p>
        </w:tc>
        <w:tc>
          <w:tcPr>
            <w:tcW w:w="2832" w:type="dxa"/>
            <w:vMerge/>
          </w:tcPr>
          <w:p w:rsidR="00703E5D" w:rsidRDefault="00703E5D" w:rsidP="00143427">
            <w:pPr>
              <w:tabs>
                <w:tab w:val="left" w:pos="426"/>
                <w:tab w:val="center" w:pos="4252"/>
                <w:tab w:val="right" w:pos="8504"/>
              </w:tabs>
              <w:spacing w:line="276" w:lineRule="auto"/>
              <w:rPr>
                <w:b/>
                <w:sz w:val="22"/>
                <w:szCs w:val="22"/>
                <w:lang w:eastAsia="es-ES"/>
              </w:rPr>
            </w:pPr>
          </w:p>
        </w:tc>
      </w:tr>
      <w:tr w:rsidR="00703E5D" w:rsidTr="00143427">
        <w:trPr>
          <w:trHeight w:val="122"/>
        </w:trPr>
        <w:tc>
          <w:tcPr>
            <w:tcW w:w="2831" w:type="dxa"/>
            <w:vMerge/>
          </w:tcPr>
          <w:p w:rsidR="00703E5D" w:rsidRPr="00D217E0" w:rsidRDefault="00703E5D" w:rsidP="00143427">
            <w:pPr>
              <w:tabs>
                <w:tab w:val="left" w:pos="426"/>
                <w:tab w:val="center" w:pos="4252"/>
                <w:tab w:val="right" w:pos="8504"/>
              </w:tabs>
              <w:spacing w:line="276" w:lineRule="auto"/>
              <w:rPr>
                <w:b/>
                <w:sz w:val="22"/>
                <w:szCs w:val="22"/>
                <w:lang w:eastAsia="es-ES"/>
              </w:rPr>
            </w:pPr>
          </w:p>
        </w:tc>
        <w:tc>
          <w:tcPr>
            <w:tcW w:w="1415" w:type="dxa"/>
          </w:tcPr>
          <w:p w:rsidR="00703E5D" w:rsidRDefault="00703E5D" w:rsidP="00143427">
            <w:pPr>
              <w:tabs>
                <w:tab w:val="left" w:pos="426"/>
                <w:tab w:val="center" w:pos="4252"/>
                <w:tab w:val="right" w:pos="8504"/>
              </w:tabs>
              <w:spacing w:line="276" w:lineRule="auto"/>
              <w:rPr>
                <w:b/>
                <w:sz w:val="22"/>
                <w:szCs w:val="22"/>
                <w:lang w:eastAsia="es-ES"/>
              </w:rPr>
            </w:pPr>
            <w:r>
              <w:rPr>
                <w:b/>
                <w:sz w:val="22"/>
                <w:szCs w:val="22"/>
                <w:lang w:eastAsia="es-ES"/>
              </w:rPr>
              <w:t>20%</w:t>
            </w:r>
          </w:p>
        </w:tc>
        <w:tc>
          <w:tcPr>
            <w:tcW w:w="1416" w:type="dxa"/>
          </w:tcPr>
          <w:p w:rsidR="00703E5D" w:rsidRDefault="00703E5D" w:rsidP="00143427">
            <w:pPr>
              <w:tabs>
                <w:tab w:val="left" w:pos="426"/>
                <w:tab w:val="center" w:pos="4252"/>
                <w:tab w:val="right" w:pos="8504"/>
              </w:tabs>
              <w:spacing w:line="276" w:lineRule="auto"/>
              <w:rPr>
                <w:b/>
                <w:sz w:val="22"/>
                <w:szCs w:val="22"/>
                <w:lang w:eastAsia="es-ES"/>
              </w:rPr>
            </w:pPr>
          </w:p>
        </w:tc>
        <w:tc>
          <w:tcPr>
            <w:tcW w:w="2832" w:type="dxa"/>
            <w:vMerge/>
          </w:tcPr>
          <w:p w:rsidR="00703E5D" w:rsidRDefault="00703E5D" w:rsidP="00143427">
            <w:pPr>
              <w:tabs>
                <w:tab w:val="left" w:pos="426"/>
                <w:tab w:val="center" w:pos="4252"/>
                <w:tab w:val="right" w:pos="8504"/>
              </w:tabs>
              <w:spacing w:line="276" w:lineRule="auto"/>
              <w:rPr>
                <w:b/>
                <w:sz w:val="22"/>
                <w:szCs w:val="22"/>
                <w:lang w:eastAsia="es-ES"/>
              </w:rPr>
            </w:pPr>
          </w:p>
        </w:tc>
      </w:tr>
      <w:tr w:rsidR="00703E5D" w:rsidTr="00143427">
        <w:trPr>
          <w:trHeight w:val="164"/>
        </w:trPr>
        <w:tc>
          <w:tcPr>
            <w:tcW w:w="2831" w:type="dxa"/>
            <w:vMerge w:val="restart"/>
          </w:tcPr>
          <w:p w:rsidR="00703E5D" w:rsidRDefault="00703E5D" w:rsidP="00143427">
            <w:pPr>
              <w:tabs>
                <w:tab w:val="left" w:pos="426"/>
                <w:tab w:val="center" w:pos="4252"/>
                <w:tab w:val="right" w:pos="8504"/>
              </w:tabs>
              <w:spacing w:line="276" w:lineRule="auto"/>
              <w:rPr>
                <w:b/>
                <w:sz w:val="22"/>
                <w:szCs w:val="22"/>
                <w:lang w:eastAsia="es-ES"/>
              </w:rPr>
            </w:pPr>
            <w:r>
              <w:rPr>
                <w:b/>
                <w:sz w:val="22"/>
                <w:szCs w:val="22"/>
                <w:lang w:eastAsia="es-ES"/>
              </w:rPr>
              <w:t>Manteniment preventiu anual</w:t>
            </w:r>
          </w:p>
        </w:tc>
        <w:tc>
          <w:tcPr>
            <w:tcW w:w="1415" w:type="dxa"/>
          </w:tcPr>
          <w:p w:rsidR="00703E5D" w:rsidRDefault="00703E5D" w:rsidP="00143427">
            <w:pPr>
              <w:tabs>
                <w:tab w:val="left" w:pos="426"/>
                <w:tab w:val="center" w:pos="4252"/>
                <w:tab w:val="right" w:pos="8504"/>
              </w:tabs>
              <w:spacing w:line="276" w:lineRule="auto"/>
              <w:rPr>
                <w:b/>
                <w:sz w:val="22"/>
                <w:szCs w:val="22"/>
                <w:lang w:eastAsia="es-ES"/>
              </w:rPr>
            </w:pPr>
            <w:r>
              <w:rPr>
                <w:b/>
                <w:sz w:val="22"/>
                <w:szCs w:val="22"/>
                <w:lang w:eastAsia="es-ES"/>
              </w:rPr>
              <w:t>3 anys</w:t>
            </w:r>
          </w:p>
        </w:tc>
        <w:tc>
          <w:tcPr>
            <w:tcW w:w="1416" w:type="dxa"/>
          </w:tcPr>
          <w:p w:rsidR="00703E5D" w:rsidRDefault="00703E5D" w:rsidP="00143427">
            <w:pPr>
              <w:tabs>
                <w:tab w:val="left" w:pos="426"/>
                <w:tab w:val="center" w:pos="4252"/>
                <w:tab w:val="right" w:pos="8504"/>
              </w:tabs>
              <w:spacing w:line="276" w:lineRule="auto"/>
              <w:rPr>
                <w:b/>
                <w:sz w:val="22"/>
                <w:szCs w:val="22"/>
                <w:lang w:eastAsia="es-ES"/>
              </w:rPr>
            </w:pPr>
          </w:p>
        </w:tc>
        <w:tc>
          <w:tcPr>
            <w:tcW w:w="2832" w:type="dxa"/>
            <w:vMerge w:val="restart"/>
          </w:tcPr>
          <w:p w:rsidR="00703E5D" w:rsidRDefault="00703E5D" w:rsidP="00143427">
            <w:pPr>
              <w:tabs>
                <w:tab w:val="left" w:pos="426"/>
                <w:tab w:val="center" w:pos="4252"/>
                <w:tab w:val="right" w:pos="8504"/>
              </w:tabs>
              <w:spacing w:line="276" w:lineRule="auto"/>
              <w:rPr>
                <w:b/>
                <w:sz w:val="22"/>
                <w:szCs w:val="22"/>
                <w:lang w:eastAsia="es-ES"/>
              </w:rPr>
            </w:pPr>
          </w:p>
        </w:tc>
      </w:tr>
      <w:tr w:rsidR="00703E5D" w:rsidTr="00143427">
        <w:trPr>
          <w:trHeight w:val="162"/>
        </w:trPr>
        <w:tc>
          <w:tcPr>
            <w:tcW w:w="2831" w:type="dxa"/>
            <w:vMerge/>
          </w:tcPr>
          <w:p w:rsidR="00703E5D" w:rsidRDefault="00703E5D" w:rsidP="00143427">
            <w:pPr>
              <w:tabs>
                <w:tab w:val="left" w:pos="426"/>
                <w:tab w:val="center" w:pos="4252"/>
                <w:tab w:val="right" w:pos="8504"/>
              </w:tabs>
              <w:spacing w:line="276" w:lineRule="auto"/>
              <w:rPr>
                <w:b/>
                <w:sz w:val="22"/>
                <w:szCs w:val="22"/>
                <w:lang w:eastAsia="es-ES"/>
              </w:rPr>
            </w:pPr>
          </w:p>
        </w:tc>
        <w:tc>
          <w:tcPr>
            <w:tcW w:w="1415" w:type="dxa"/>
          </w:tcPr>
          <w:p w:rsidR="00703E5D" w:rsidRDefault="00703E5D" w:rsidP="00143427">
            <w:pPr>
              <w:tabs>
                <w:tab w:val="left" w:pos="426"/>
                <w:tab w:val="center" w:pos="4252"/>
                <w:tab w:val="right" w:pos="8504"/>
              </w:tabs>
              <w:spacing w:line="276" w:lineRule="auto"/>
              <w:rPr>
                <w:b/>
                <w:sz w:val="22"/>
                <w:szCs w:val="22"/>
                <w:lang w:eastAsia="es-ES"/>
              </w:rPr>
            </w:pPr>
            <w:r>
              <w:rPr>
                <w:b/>
                <w:sz w:val="22"/>
                <w:szCs w:val="22"/>
                <w:lang w:eastAsia="es-ES"/>
              </w:rPr>
              <w:t>4 anys</w:t>
            </w:r>
          </w:p>
        </w:tc>
        <w:tc>
          <w:tcPr>
            <w:tcW w:w="1416" w:type="dxa"/>
          </w:tcPr>
          <w:p w:rsidR="00703E5D" w:rsidRDefault="00703E5D" w:rsidP="00143427">
            <w:pPr>
              <w:tabs>
                <w:tab w:val="left" w:pos="426"/>
                <w:tab w:val="center" w:pos="4252"/>
                <w:tab w:val="right" w:pos="8504"/>
              </w:tabs>
              <w:spacing w:line="276" w:lineRule="auto"/>
              <w:rPr>
                <w:b/>
                <w:sz w:val="22"/>
                <w:szCs w:val="22"/>
                <w:lang w:eastAsia="es-ES"/>
              </w:rPr>
            </w:pPr>
          </w:p>
        </w:tc>
        <w:tc>
          <w:tcPr>
            <w:tcW w:w="2832" w:type="dxa"/>
            <w:vMerge/>
          </w:tcPr>
          <w:p w:rsidR="00703E5D" w:rsidRDefault="00703E5D" w:rsidP="00143427">
            <w:pPr>
              <w:tabs>
                <w:tab w:val="left" w:pos="426"/>
                <w:tab w:val="center" w:pos="4252"/>
                <w:tab w:val="right" w:pos="8504"/>
              </w:tabs>
              <w:spacing w:line="276" w:lineRule="auto"/>
              <w:rPr>
                <w:b/>
                <w:sz w:val="22"/>
                <w:szCs w:val="22"/>
                <w:lang w:eastAsia="es-ES"/>
              </w:rPr>
            </w:pPr>
          </w:p>
        </w:tc>
      </w:tr>
      <w:tr w:rsidR="00703E5D" w:rsidTr="00143427">
        <w:trPr>
          <w:trHeight w:val="162"/>
        </w:trPr>
        <w:tc>
          <w:tcPr>
            <w:tcW w:w="2831" w:type="dxa"/>
            <w:vMerge/>
          </w:tcPr>
          <w:p w:rsidR="00703E5D" w:rsidRDefault="00703E5D" w:rsidP="00143427">
            <w:pPr>
              <w:tabs>
                <w:tab w:val="left" w:pos="426"/>
                <w:tab w:val="center" w:pos="4252"/>
                <w:tab w:val="right" w:pos="8504"/>
              </w:tabs>
              <w:spacing w:line="276" w:lineRule="auto"/>
              <w:rPr>
                <w:b/>
                <w:sz w:val="22"/>
                <w:szCs w:val="22"/>
                <w:lang w:eastAsia="es-ES"/>
              </w:rPr>
            </w:pPr>
          </w:p>
        </w:tc>
        <w:tc>
          <w:tcPr>
            <w:tcW w:w="1415" w:type="dxa"/>
          </w:tcPr>
          <w:p w:rsidR="00703E5D" w:rsidRDefault="00703E5D" w:rsidP="00143427">
            <w:pPr>
              <w:tabs>
                <w:tab w:val="left" w:pos="426"/>
                <w:tab w:val="center" w:pos="4252"/>
                <w:tab w:val="right" w:pos="8504"/>
              </w:tabs>
              <w:spacing w:line="276" w:lineRule="auto"/>
              <w:rPr>
                <w:b/>
                <w:sz w:val="22"/>
                <w:szCs w:val="22"/>
                <w:lang w:eastAsia="es-ES"/>
              </w:rPr>
            </w:pPr>
            <w:r>
              <w:rPr>
                <w:b/>
                <w:sz w:val="22"/>
                <w:szCs w:val="22"/>
                <w:lang w:eastAsia="es-ES"/>
              </w:rPr>
              <w:t>5 anys</w:t>
            </w:r>
          </w:p>
        </w:tc>
        <w:tc>
          <w:tcPr>
            <w:tcW w:w="1416" w:type="dxa"/>
          </w:tcPr>
          <w:p w:rsidR="00703E5D" w:rsidRDefault="00703E5D" w:rsidP="00143427">
            <w:pPr>
              <w:tabs>
                <w:tab w:val="left" w:pos="426"/>
                <w:tab w:val="center" w:pos="4252"/>
                <w:tab w:val="right" w:pos="8504"/>
              </w:tabs>
              <w:spacing w:line="276" w:lineRule="auto"/>
              <w:rPr>
                <w:b/>
                <w:sz w:val="22"/>
                <w:szCs w:val="22"/>
                <w:lang w:eastAsia="es-ES"/>
              </w:rPr>
            </w:pPr>
          </w:p>
        </w:tc>
        <w:tc>
          <w:tcPr>
            <w:tcW w:w="2832" w:type="dxa"/>
            <w:vMerge/>
          </w:tcPr>
          <w:p w:rsidR="00703E5D" w:rsidRDefault="00703E5D" w:rsidP="00143427">
            <w:pPr>
              <w:tabs>
                <w:tab w:val="left" w:pos="426"/>
                <w:tab w:val="center" w:pos="4252"/>
                <w:tab w:val="right" w:pos="8504"/>
              </w:tabs>
              <w:spacing w:line="276" w:lineRule="auto"/>
              <w:rPr>
                <w:b/>
                <w:sz w:val="22"/>
                <w:szCs w:val="22"/>
                <w:lang w:eastAsia="es-ES"/>
              </w:rPr>
            </w:pPr>
          </w:p>
        </w:tc>
      </w:tr>
    </w:tbl>
    <w:p w:rsidR="00703E5D" w:rsidRDefault="00703E5D" w:rsidP="00703E5D">
      <w:pPr>
        <w:tabs>
          <w:tab w:val="left" w:pos="426"/>
          <w:tab w:val="center" w:pos="4252"/>
          <w:tab w:val="right" w:pos="8504"/>
        </w:tabs>
        <w:spacing w:line="276" w:lineRule="auto"/>
        <w:rPr>
          <w:b/>
          <w:sz w:val="22"/>
          <w:szCs w:val="22"/>
          <w:lang w:eastAsia="es-ES"/>
        </w:rPr>
      </w:pPr>
    </w:p>
    <w:p w:rsidR="00703E5D" w:rsidRPr="00BC2339" w:rsidRDefault="00703E5D" w:rsidP="00703E5D">
      <w:pPr>
        <w:shd w:val="clear" w:color="auto" w:fill="FFFFFF"/>
        <w:tabs>
          <w:tab w:val="left" w:pos="567"/>
          <w:tab w:val="left" w:pos="1134"/>
          <w:tab w:val="left" w:pos="1702"/>
          <w:tab w:val="left" w:pos="4678"/>
          <w:tab w:val="left" w:pos="5245"/>
        </w:tabs>
        <w:rPr>
          <w:i/>
          <w:sz w:val="18"/>
          <w:szCs w:val="22"/>
        </w:rPr>
      </w:pPr>
      <w:r w:rsidRPr="00BC2339">
        <w:rPr>
          <w:i/>
          <w:sz w:val="18"/>
          <w:szCs w:val="22"/>
        </w:rPr>
        <w:t>*Caldrà presentar la fitxa tècnica dels mòduls solars i de l’equip inversor que es proposin instal·lar, on s’especifiquin totes les característiques tècniques d’aquests. En cas que no es presentin aquestes fitxes tècniques, el criteri no serà valorat.</w:t>
      </w:r>
    </w:p>
    <w:p w:rsidR="00703E5D" w:rsidRDefault="00703E5D" w:rsidP="00703E5D">
      <w:pPr>
        <w:tabs>
          <w:tab w:val="left" w:pos="720"/>
        </w:tabs>
        <w:ind w:right="-1"/>
        <w:rPr>
          <w:color w:val="C9211E"/>
          <w:sz w:val="22"/>
          <w:szCs w:val="22"/>
        </w:rPr>
      </w:pPr>
    </w:p>
    <w:p w:rsidR="00703E5D" w:rsidRDefault="00703E5D" w:rsidP="00703E5D">
      <w:pPr>
        <w:tabs>
          <w:tab w:val="left" w:pos="720"/>
        </w:tabs>
        <w:ind w:right="-1"/>
        <w:rPr>
          <w:color w:val="C9211E"/>
          <w:sz w:val="22"/>
          <w:szCs w:val="22"/>
        </w:rPr>
      </w:pPr>
    </w:p>
    <w:p w:rsidR="00703E5D" w:rsidRDefault="00703E5D" w:rsidP="00703E5D">
      <w:pPr>
        <w:tabs>
          <w:tab w:val="left" w:pos="426"/>
          <w:tab w:val="center" w:pos="4252"/>
          <w:tab w:val="right" w:pos="8504"/>
        </w:tabs>
        <w:spacing w:line="276" w:lineRule="auto"/>
        <w:rPr>
          <w:sz w:val="22"/>
          <w:szCs w:val="22"/>
          <w:lang w:eastAsia="es-ES"/>
        </w:rPr>
      </w:pPr>
      <w:r>
        <w:rPr>
          <w:sz w:val="22"/>
          <w:szCs w:val="22"/>
          <w:lang w:eastAsia="es-ES"/>
        </w:rPr>
        <w:t xml:space="preserve"> </w:t>
      </w:r>
    </w:p>
    <w:p w:rsidR="00703E5D" w:rsidRDefault="00703E5D" w:rsidP="00703E5D">
      <w:pPr>
        <w:tabs>
          <w:tab w:val="left" w:pos="426"/>
          <w:tab w:val="center" w:pos="4252"/>
          <w:tab w:val="right" w:pos="8504"/>
        </w:tabs>
        <w:spacing w:line="276" w:lineRule="auto"/>
      </w:pPr>
      <w:r>
        <w:rPr>
          <w:sz w:val="22"/>
          <w:szCs w:val="22"/>
          <w:lang w:eastAsia="es-ES"/>
        </w:rPr>
        <w:t>(Data i signatura electrònica de l’empresa)</w:t>
      </w:r>
    </w:p>
    <w:p w:rsidR="00703E5D" w:rsidRDefault="00703E5D" w:rsidP="00703E5D">
      <w:pPr>
        <w:tabs>
          <w:tab w:val="left" w:pos="426"/>
          <w:tab w:val="center" w:pos="4252"/>
          <w:tab w:val="right" w:pos="8504"/>
        </w:tabs>
        <w:rPr>
          <w:sz w:val="22"/>
          <w:szCs w:val="22"/>
          <w:lang w:eastAsia="es-ES"/>
        </w:rPr>
      </w:pPr>
    </w:p>
    <w:p w:rsidR="00703E5D" w:rsidRDefault="00703E5D" w:rsidP="00703E5D">
      <w:pPr>
        <w:tabs>
          <w:tab w:val="left" w:pos="426"/>
          <w:tab w:val="center" w:pos="4252"/>
          <w:tab w:val="right" w:pos="8504"/>
        </w:tabs>
        <w:rPr>
          <w:sz w:val="22"/>
          <w:szCs w:val="22"/>
          <w:lang w:eastAsia="es-ES"/>
        </w:rPr>
      </w:pPr>
    </w:p>
    <w:p w:rsidR="00703E5D" w:rsidRDefault="00703E5D"/>
    <w:sectPr w:rsidR="00703E5D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3E5D" w:rsidRDefault="00703E5D" w:rsidP="00703E5D">
      <w:r>
        <w:separator/>
      </w:r>
    </w:p>
  </w:endnote>
  <w:endnote w:type="continuationSeparator" w:id="0">
    <w:p w:rsidR="00703E5D" w:rsidRDefault="00703E5D" w:rsidP="00703E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3E5D" w:rsidRDefault="00703E5D" w:rsidP="00703E5D">
      <w:r>
        <w:separator/>
      </w:r>
    </w:p>
  </w:footnote>
  <w:footnote w:type="continuationSeparator" w:id="0">
    <w:p w:rsidR="00703E5D" w:rsidRDefault="00703E5D" w:rsidP="00703E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3E5D" w:rsidRDefault="00703E5D">
    <w:pPr>
      <w:pStyle w:val="Encabezado"/>
    </w:pPr>
    <w:r>
      <w:rPr>
        <w:noProof/>
        <w:lang w:eastAsia="ca-ES"/>
      </w:rPr>
      <w:drawing>
        <wp:inline distT="0" distB="0" distL="0" distR="0" wp14:anchorId="3C2724AA" wp14:editId="44B6553D">
          <wp:extent cx="1286510" cy="603250"/>
          <wp:effectExtent l="0" t="0" r="8890" b="635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6510" cy="603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E5D"/>
    <w:rsid w:val="000553D8"/>
    <w:rsid w:val="00703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4EEAC"/>
  <w15:chartTrackingRefBased/>
  <w15:docId w15:val="{EE166911-23EB-41CD-B0BE-A2E94F638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3E5D"/>
    <w:pPr>
      <w:suppressAutoHyphens/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03E5D"/>
    <w:pPr>
      <w:tabs>
        <w:tab w:val="center" w:pos="4252"/>
        <w:tab w:val="right" w:pos="8504"/>
      </w:tabs>
      <w:suppressAutoHyphens w:val="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703E5D"/>
  </w:style>
  <w:style w:type="paragraph" w:styleId="Piedepgina">
    <w:name w:val="footer"/>
    <w:basedOn w:val="Normal"/>
    <w:link w:val="PiedepginaCar"/>
    <w:uiPriority w:val="99"/>
    <w:unhideWhenUsed/>
    <w:rsid w:val="00703E5D"/>
    <w:pPr>
      <w:tabs>
        <w:tab w:val="center" w:pos="4252"/>
        <w:tab w:val="right" w:pos="8504"/>
      </w:tabs>
      <w:suppressAutoHyphens w:val="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03E5D"/>
  </w:style>
  <w:style w:type="table" w:styleId="Tablaconcuadrcula">
    <w:name w:val="Table Grid"/>
    <w:basedOn w:val="Tablanormal"/>
    <w:uiPriority w:val="39"/>
    <w:rsid w:val="00703E5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a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Pietat Gómez Martínez</dc:creator>
  <cp:keywords/>
  <dc:description/>
  <cp:lastModifiedBy>Pietat Gómez Martínez</cp:lastModifiedBy>
  <cp:revision>1</cp:revision>
  <dcterms:created xsi:type="dcterms:W3CDTF">2024-05-30T09:45:00Z</dcterms:created>
  <dcterms:modified xsi:type="dcterms:W3CDTF">2024-05-30T09:49:00Z</dcterms:modified>
</cp:coreProperties>
</file>