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3FB7" w:rsidRDefault="00013FB7">
      <w:pPr>
        <w:spacing w:before="0" w:after="160" w:line="242" w:lineRule="auto"/>
        <w:rPr>
          <w:rFonts w:ascii="Calibri" w:hAnsi="Calibri" w:cs="Calibri"/>
          <w:b/>
          <w:bCs/>
          <w:sz w:val="20"/>
          <w:szCs w:val="20"/>
        </w:rPr>
      </w:pPr>
    </w:p>
    <w:p w:rsidR="00013FB7" w:rsidRDefault="00000000">
      <w:pPr>
        <w:pStyle w:val="Ttol1"/>
        <w:ind w:left="432" w:hanging="432"/>
      </w:pPr>
      <w:bookmarkStart w:id="0" w:name="_Toc151989110"/>
      <w:r>
        <w:rPr>
          <w:rFonts w:ascii="Calibri" w:hAnsi="Calibri" w:cs="Calibri"/>
          <w:b/>
          <w:bCs/>
          <w:color w:val="auto"/>
          <w:sz w:val="20"/>
          <w:szCs w:val="20"/>
        </w:rPr>
        <w:t>ANNEX 5. MODEL D’AVAL</w:t>
      </w:r>
      <w:bookmarkEnd w:id="0"/>
      <w:r>
        <w:rPr>
          <w:rFonts w:ascii="Calibri" w:hAnsi="Calibri" w:cs="Calibri"/>
          <w:b/>
          <w:bCs/>
          <w:color w:val="auto"/>
          <w:sz w:val="20"/>
          <w:szCs w:val="20"/>
        </w:rPr>
        <w:t xml:space="preserve"> </w:t>
      </w:r>
      <w:bookmarkStart w:id="1" w:name="_Hlk1471513"/>
    </w:p>
    <w:p w:rsidR="00013FB7" w:rsidRDefault="00000000">
      <w:pPr>
        <w:spacing w:line="276" w:lineRule="auto"/>
        <w:rPr>
          <w:rFonts w:ascii="Calibri" w:hAnsi="Calibri" w:cs="Calibri"/>
          <w:sz w:val="20"/>
          <w:szCs w:val="20"/>
        </w:rPr>
      </w:pPr>
      <w:bookmarkStart w:id="2" w:name="_Hlk2068433"/>
      <w:r>
        <w:rPr>
          <w:rFonts w:ascii="Calibri" w:hAnsi="Calibri" w:cs="Calibri"/>
          <w:sz w:val="20"/>
          <w:szCs w:val="20"/>
        </w:rPr>
        <w:t>L'entitat (raó social de l'entitat de crèdit o societat de garantia recíproca) ................................................................................. amb domicili (a efectes de notificació i requeriments) a...................................……….....carrer/plaça/avinguda................................i en seu nom (nom i cognoms dels apoderats). ….........................., amb prou poders per obligar-lo en aquest acte, segons resulta de la verificació de la representació de la part inferior d'aquest document.</w:t>
      </w:r>
    </w:p>
    <w:p w:rsidR="00013FB7" w:rsidRDefault="00000000">
      <w:pPr>
        <w:spacing w:line="276" w:lineRule="auto"/>
        <w:rPr>
          <w:rFonts w:ascii="Calibri" w:hAnsi="Calibri" w:cs="Calibri"/>
          <w:sz w:val="20"/>
          <w:szCs w:val="20"/>
        </w:rPr>
      </w:pPr>
      <w:r>
        <w:rPr>
          <w:rFonts w:ascii="Calibri" w:hAnsi="Calibri" w:cs="Calibri"/>
          <w:sz w:val="20"/>
          <w:szCs w:val="20"/>
        </w:rPr>
        <w:t>AVALA</w:t>
      </w:r>
    </w:p>
    <w:p w:rsidR="00013FB7" w:rsidRDefault="00000000">
      <w:pPr>
        <w:spacing w:line="276" w:lineRule="auto"/>
      </w:pPr>
      <w:r>
        <w:rPr>
          <w:rFonts w:ascii="Calibri" w:hAnsi="Calibri" w:cs="Calibri"/>
          <w:sz w:val="20"/>
          <w:szCs w:val="20"/>
        </w:rPr>
        <w:t>A (nom i cognoms o raó social de la persona avalada).............................................. NIF...................................... , d'acord amb el que disposa (norma/es i article/s que imposa/en la constitució d'aquesta garantia)............................................... per respondre de les obligacions següents (detallen l'objecte del contracte o la obligació assumida per la persona garantida)</w:t>
      </w:r>
      <w:r>
        <w:rPr>
          <w:rFonts w:ascii="Calibri" w:hAnsi="Calibri" w:cs="Calibri"/>
          <w:sz w:val="20"/>
          <w:szCs w:val="20"/>
          <w:lang w:eastAsia="ca-ES"/>
        </w:rPr>
        <w:t>..............................</w:t>
      </w:r>
      <w:r>
        <w:rPr>
          <w:rFonts w:ascii="Calibri" w:hAnsi="Calibri" w:cs="Calibri"/>
          <w:sz w:val="20"/>
          <w:szCs w:val="20"/>
        </w:rPr>
        <w:t>, davant Gestió Integral d’Aigües de Catalunya, SA (GIACSA), NIF A61505418, per la quantitat de (en lletres)......................................Euros (en xifres) .................................€.</w:t>
      </w:r>
    </w:p>
    <w:p w:rsidR="00013FB7" w:rsidRDefault="00000000">
      <w:pPr>
        <w:spacing w:line="276" w:lineRule="auto"/>
        <w:rPr>
          <w:rFonts w:ascii="Calibri" w:hAnsi="Calibri" w:cs="Calibri"/>
          <w:sz w:val="20"/>
          <w:szCs w:val="20"/>
        </w:rPr>
      </w:pPr>
      <w:r>
        <w:rPr>
          <w:rFonts w:ascii="Calibri" w:hAnsi="Calibri" w:cs="Calibri"/>
          <w:sz w:val="20"/>
          <w:szCs w:val="20"/>
        </w:rPr>
        <w:t>L'entitat avaladora declara sota la seva responsabilitat, que complexi els requisits previstos en l'article 56.2 del Reglament General de la Llei de Contractes de les Administracions Públiques. Aquest aval s'atorga solidàriament respecte a l'obligat principal, amb renúncia expressa del benefici d'excussió i amb el compromís de pagament al primer requeriment de Gestió Integral d’Aigües de Catalunya, SA (GIACSA), amb subjecció als termes previstos a la Llei de Contractes del Sector Públic i legislació complementària.</w:t>
      </w:r>
    </w:p>
    <w:p w:rsidR="00013FB7" w:rsidRDefault="00000000">
      <w:pPr>
        <w:spacing w:line="276" w:lineRule="auto"/>
        <w:rPr>
          <w:rFonts w:ascii="Calibri" w:hAnsi="Calibri" w:cs="Calibri"/>
          <w:sz w:val="20"/>
          <w:szCs w:val="20"/>
        </w:rPr>
      </w:pPr>
      <w:r>
        <w:rPr>
          <w:rFonts w:ascii="Calibri" w:hAnsi="Calibri" w:cs="Calibri"/>
          <w:sz w:val="20"/>
          <w:szCs w:val="20"/>
        </w:rPr>
        <w:t>Aquest aval restarà en vigor fins que Gestió Integral d’Aigües de Catalunya, SA (GIACSA), n'autoritzi la cancel·lació o devolució d'acord amb el que s'estableix en la  Llei de Contractes del Sector Públic i legislació complementària.</w:t>
      </w:r>
    </w:p>
    <w:p w:rsidR="00013FB7" w:rsidRDefault="00000000">
      <w:pPr>
        <w:spacing w:line="276" w:lineRule="auto"/>
        <w:rPr>
          <w:rFonts w:ascii="Calibri" w:hAnsi="Calibri" w:cs="Calibri"/>
          <w:sz w:val="20"/>
          <w:szCs w:val="20"/>
        </w:rPr>
      </w:pPr>
      <w:r>
        <w:rPr>
          <w:rFonts w:ascii="Calibri" w:hAnsi="Calibri" w:cs="Calibri"/>
          <w:sz w:val="20"/>
          <w:szCs w:val="20"/>
        </w:rPr>
        <w:t xml:space="preserve">(raó social de l'entitat) </w:t>
      </w:r>
    </w:p>
    <w:p w:rsidR="00013FB7" w:rsidRDefault="00000000">
      <w:pPr>
        <w:spacing w:line="276" w:lineRule="auto"/>
        <w:rPr>
          <w:rFonts w:ascii="Calibri" w:hAnsi="Calibri" w:cs="Calibri"/>
          <w:sz w:val="20"/>
          <w:szCs w:val="20"/>
        </w:rPr>
      </w:pPr>
      <w:r>
        <w:rPr>
          <w:rFonts w:ascii="Calibri" w:hAnsi="Calibri" w:cs="Calibri"/>
          <w:sz w:val="20"/>
          <w:szCs w:val="20"/>
        </w:rPr>
        <w:t>(signatura dels apoderats)</w:t>
      </w:r>
    </w:p>
    <w:p w:rsidR="00013FB7" w:rsidRDefault="00000000">
      <w:pPr>
        <w:spacing w:line="276" w:lineRule="auto"/>
        <w:rPr>
          <w:rFonts w:ascii="Calibri" w:hAnsi="Calibri" w:cs="Calibri"/>
          <w:sz w:val="20"/>
          <w:szCs w:val="20"/>
        </w:rPr>
      </w:pPr>
      <w:r>
        <w:rPr>
          <w:rFonts w:ascii="Calibri" w:hAnsi="Calibri" w:cs="Calibri"/>
          <w:sz w:val="20"/>
          <w:szCs w:val="20"/>
        </w:rPr>
        <w:t>Província                  Data Número o cod</w:t>
      </w:r>
      <w:bookmarkEnd w:id="1"/>
      <w:bookmarkEnd w:id="2"/>
      <w:r>
        <w:rPr>
          <w:rFonts w:ascii="Calibri" w:hAnsi="Calibri" w:cs="Calibri"/>
          <w:sz w:val="20"/>
          <w:szCs w:val="20"/>
        </w:rPr>
        <w:t>i</w:t>
      </w:r>
    </w:p>
    <w:p w:rsidR="00013FB7" w:rsidRDefault="00013FB7">
      <w:pPr>
        <w:spacing w:after="160" w:line="276" w:lineRule="auto"/>
        <w:rPr>
          <w:rFonts w:ascii="Calibri" w:hAnsi="Calibri" w:cs="Calibri"/>
          <w:sz w:val="20"/>
          <w:szCs w:val="20"/>
        </w:rPr>
      </w:pPr>
    </w:p>
    <w:p w:rsidR="00013FB7" w:rsidRDefault="00013FB7">
      <w:pPr>
        <w:spacing w:line="276" w:lineRule="auto"/>
        <w:rPr>
          <w:rFonts w:ascii="Calibri" w:hAnsi="Calibri" w:cs="Calibri"/>
          <w:b/>
          <w:bCs/>
          <w:sz w:val="20"/>
          <w:szCs w:val="20"/>
        </w:rPr>
      </w:pPr>
    </w:p>
    <w:p w:rsidR="00013FB7" w:rsidRDefault="00013FB7">
      <w:pPr>
        <w:spacing w:line="276" w:lineRule="auto"/>
        <w:rPr>
          <w:rFonts w:ascii="Calibri" w:hAnsi="Calibri" w:cs="Calibri"/>
          <w:sz w:val="20"/>
          <w:szCs w:val="20"/>
        </w:rPr>
      </w:pPr>
    </w:p>
    <w:p w:rsidR="00013FB7" w:rsidRDefault="00013FB7">
      <w:pPr>
        <w:spacing w:line="276" w:lineRule="auto"/>
        <w:jc w:val="right"/>
        <w:rPr>
          <w:rFonts w:ascii="Calibri" w:hAnsi="Calibri" w:cs="Calibri"/>
          <w:sz w:val="20"/>
          <w:szCs w:val="20"/>
        </w:rPr>
      </w:pPr>
    </w:p>
    <w:p w:rsidR="00013FB7" w:rsidRDefault="00013FB7"/>
    <w:p w:rsidR="00013FB7" w:rsidRDefault="00013FB7"/>
    <w:sectPr w:rsidR="00013FB7">
      <w:headerReference w:type="default" r:id="rId6"/>
      <w:footerReference w:type="default" r:id="rId7"/>
      <w:pgSz w:w="11906" w:h="16838"/>
      <w:pgMar w:top="1417" w:right="1700" w:bottom="1417" w:left="1701" w:header="708"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7C7" w:rsidRDefault="00B317C7">
      <w:pPr>
        <w:spacing w:before="0" w:after="0" w:line="240" w:lineRule="auto"/>
      </w:pPr>
      <w:r>
        <w:separator/>
      </w:r>
    </w:p>
  </w:endnote>
  <w:endnote w:type="continuationSeparator" w:id="0">
    <w:p w:rsidR="00B317C7" w:rsidRDefault="00B317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Medium">
    <w:charset w:val="00"/>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Peu"/>
      <w:jc w:val="center"/>
    </w:pPr>
    <w:r>
      <w:rPr>
        <w:noProof/>
      </w:rPr>
      <mc:AlternateContent>
        <mc:Choice Requires="wps">
          <w:drawing>
            <wp:anchor distT="0" distB="0" distL="114300" distR="114300" simplePos="0" relativeHeight="251661312" behindDoc="1" locked="0" layoutInCell="1" allowOverlap="1">
              <wp:simplePos x="0" y="0"/>
              <wp:positionH relativeFrom="page">
                <wp:posOffset>726435</wp:posOffset>
              </wp:positionH>
              <wp:positionV relativeFrom="page">
                <wp:posOffset>9974576</wp:posOffset>
              </wp:positionV>
              <wp:extent cx="6108704" cy="177795"/>
              <wp:effectExtent l="0" t="0" r="6346" b="12705"/>
              <wp:wrapNone/>
              <wp:docPr id="2" name="Cuadro de texto 1"/>
              <wp:cNvGraphicFramePr/>
              <a:graphic xmlns:a="http://schemas.openxmlformats.org/drawingml/2006/main">
                <a:graphicData uri="http://schemas.microsoft.com/office/word/2010/wordprocessingShape">
                  <wps:wsp>
                    <wps:cNvSpPr txBox="1"/>
                    <wps:spPr>
                      <a:xfrm>
                        <a:off x="0" y="0"/>
                        <a:ext cx="6108704" cy="177795"/>
                      </a:xfrm>
                      <a:prstGeom prst="rect">
                        <a:avLst/>
                      </a:prstGeom>
                      <a:noFill/>
                      <a:ln>
                        <a:noFill/>
                        <a:prstDash/>
                      </a:ln>
                    </wps:spPr>
                    <wps:txbx>
                      <w:txbxContent>
                        <w:p w:rsidR="00000000" w:rsidRDefault="00000000">
                          <w:pPr>
                            <w:spacing w:before="16"/>
                            <w:ind w:left="20"/>
                            <w:rPr>
                              <w:rFonts w:ascii="Arial" w:hAnsi="Arial"/>
                              <w:sz w:val="12"/>
                            </w:rPr>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7.2pt;margin-top:785.4pt;width:481pt;height:14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" filled="f" stroked="f">
              <v:textbox inset="0,0,0,0">
                <w:txbxContent>
                  <w:p w:rsidR="00000000" w:rsidRDefault="00000000">
                    <w:pPr>
                      <w:spacing w:before="16"/>
                      <w:ind w:left="20"/>
                      <w:rPr>
                        <w:rFonts w:ascii="Arial" w:hAnsi="Arial"/>
                        <w:sz w:val="12"/>
                      </w:rPr>
                    </w:pPr>
                  </w:p>
                </w:txbxContent>
              </v:textbox>
              <w10:wrap anchorx="page" anchory="page"/>
            </v:shape>
          </w:pict>
        </mc:Fallback>
      </mc:AlternateContent>
    </w:r>
    <w:r>
      <w:rPr>
        <w:rFonts w:ascii="Calibri" w:hAnsi="Calibri" w:cs="Calibri"/>
        <w:color w:val="auto"/>
        <w:sz w:val="12"/>
        <w:szCs w:val="12"/>
      </w:rPr>
      <w:fldChar w:fldCharType="begin"/>
    </w:r>
    <w:r>
      <w:rPr>
        <w:rFonts w:ascii="Calibri" w:hAnsi="Calibri" w:cs="Calibri"/>
        <w:color w:val="auto"/>
        <w:sz w:val="12"/>
        <w:szCs w:val="12"/>
      </w:rPr>
      <w:instrText xml:space="preserve"> PAGE </w:instrText>
    </w:r>
    <w:r>
      <w:rPr>
        <w:rFonts w:ascii="Calibri" w:hAnsi="Calibri" w:cs="Calibri"/>
        <w:color w:val="auto"/>
        <w:sz w:val="12"/>
        <w:szCs w:val="12"/>
      </w:rPr>
      <w:fldChar w:fldCharType="separate"/>
    </w:r>
    <w:r>
      <w:rPr>
        <w:rFonts w:ascii="Calibri" w:hAnsi="Calibri" w:cs="Calibri"/>
        <w:color w:val="auto"/>
        <w:sz w:val="12"/>
        <w:szCs w:val="12"/>
      </w:rPr>
      <w:t>2</w:t>
    </w:r>
    <w:r>
      <w:rPr>
        <w:rFonts w:ascii="Calibri" w:hAnsi="Calibri" w:cs="Calibri"/>
        <w:color w:val="auto"/>
        <w:sz w:val="12"/>
        <w:szCs w:val="12"/>
      </w:rPr>
      <w:fldChar w:fldCharType="end"/>
    </w:r>
  </w:p>
  <w:p w:rsidR="00000000" w:rsidRDefault="00000000">
    <w:pPr>
      <w:pStyle w:val="Textindependent"/>
      <w:spacing w:line="12" w:lineRule="auto"/>
      <w:rPr>
        <w:sz w:val="20"/>
      </w:rPr>
    </w:pPr>
  </w:p>
  <w:tbl>
    <w:tblPr>
      <w:tblW w:w="10490" w:type="dxa"/>
      <w:jc w:val="center"/>
      <w:tblCellMar>
        <w:left w:w="10" w:type="dxa"/>
        <w:right w:w="10" w:type="dxa"/>
      </w:tblCellMar>
      <w:tblLook w:val="0000" w:firstRow="0" w:lastRow="0" w:firstColumn="0" w:lastColumn="0" w:noHBand="0" w:noVBand="0"/>
    </w:tblPr>
    <w:tblGrid>
      <w:gridCol w:w="10490"/>
    </w:tblGrid>
    <w:tr w:rsidR="00377CD2">
      <w:tblPrEx>
        <w:tblCellMar>
          <w:top w:w="0" w:type="dxa"/>
          <w:bottom w:w="0" w:type="dxa"/>
        </w:tblCellMar>
      </w:tblPrEx>
      <w:trPr>
        <w:jc w:val="center"/>
      </w:trPr>
      <w:tc>
        <w:tcPr>
          <w:tcW w:w="10490" w:type="dxa"/>
          <w:shd w:val="clear" w:color="auto" w:fill="auto"/>
          <w:tcMar>
            <w:top w:w="0" w:type="dxa"/>
            <w:left w:w="108" w:type="dxa"/>
            <w:bottom w:w="0" w:type="dxa"/>
            <w:right w:w="108" w:type="dxa"/>
          </w:tcMar>
        </w:tcPr>
        <w:p w:rsidR="00000000" w:rsidRDefault="00000000">
          <w:pPr>
            <w:tabs>
              <w:tab w:val="center" w:pos="4252"/>
              <w:tab w:val="right" w:pos="8504"/>
            </w:tabs>
            <w:spacing w:before="0" w:after="0" w:line="240" w:lineRule="auto"/>
            <w:jc w:val="center"/>
            <w:rPr>
              <w:rFonts w:ascii="Arial" w:hAnsi="Arial"/>
              <w:color w:val="7F7F7F"/>
              <w:sz w:val="12"/>
              <w:szCs w:val="12"/>
            </w:rPr>
          </w:pPr>
        </w:p>
      </w:tc>
    </w:tr>
    <w:tr w:rsidR="00377CD2">
      <w:tblPrEx>
        <w:tblCellMar>
          <w:top w:w="0" w:type="dxa"/>
          <w:bottom w:w="0" w:type="dxa"/>
        </w:tblCellMar>
      </w:tblPrEx>
      <w:trPr>
        <w:jc w:val="center"/>
      </w:trPr>
      <w:tc>
        <w:tcPr>
          <w:tcW w:w="10490" w:type="dxa"/>
          <w:shd w:val="clear" w:color="auto" w:fill="auto"/>
          <w:tcMar>
            <w:top w:w="0" w:type="dxa"/>
            <w:left w:w="108" w:type="dxa"/>
            <w:bottom w:w="0" w:type="dxa"/>
            <w:right w:w="108" w:type="dxa"/>
          </w:tcMar>
        </w:tcPr>
        <w:p w:rsidR="00000000" w:rsidRDefault="00000000">
          <w:pPr>
            <w:tabs>
              <w:tab w:val="center" w:pos="4252"/>
              <w:tab w:val="right" w:pos="8504"/>
            </w:tabs>
            <w:spacing w:before="0" w:after="0" w:line="240" w:lineRule="auto"/>
            <w:jc w:val="center"/>
          </w:pPr>
          <w:r>
            <w:rPr>
              <w:rFonts w:ascii="Arial" w:hAnsi="Arial"/>
              <w:color w:val="7F7F7F"/>
              <w:sz w:val="12"/>
              <w:szCs w:val="12"/>
            </w:rPr>
            <w:t>Gestió Integral d’Aigües de Catalunya, SA I Carrer Muralla del Carme, 22-24 3r 1a 08241 Manresa I Reg. Merc. de Barcelona-Volum 42658 foli 205 full B 170619 Inscripció 1 I CIF A61505418</w:t>
          </w:r>
        </w:p>
      </w:tc>
    </w:tr>
  </w:tbl>
  <w:p w:rsidR="00000000" w:rsidRDefault="00000000">
    <w:pPr>
      <w:pStyle w:val="Peu"/>
    </w:pPr>
  </w:p>
  <w:p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7C7" w:rsidRDefault="00B317C7">
      <w:pPr>
        <w:spacing w:before="0" w:after="0" w:line="240" w:lineRule="auto"/>
      </w:pPr>
      <w:r>
        <w:rPr>
          <w:color w:val="000000"/>
        </w:rPr>
        <w:separator/>
      </w:r>
    </w:p>
  </w:footnote>
  <w:footnote w:type="continuationSeparator" w:id="0">
    <w:p w:rsidR="00B317C7" w:rsidRDefault="00B317C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47" w:type="dxa"/>
      <w:jc w:val="center"/>
      <w:tblLayout w:type="fixed"/>
      <w:tblCellMar>
        <w:left w:w="10" w:type="dxa"/>
        <w:right w:w="10" w:type="dxa"/>
      </w:tblCellMar>
      <w:tblLook w:val="0000" w:firstRow="0" w:lastRow="0" w:firstColumn="0" w:lastColumn="0" w:noHBand="0" w:noVBand="0"/>
    </w:tblPr>
    <w:tblGrid>
      <w:gridCol w:w="3544"/>
      <w:gridCol w:w="5103"/>
    </w:tblGrid>
    <w:tr w:rsidR="00377CD2">
      <w:tblPrEx>
        <w:tblCellMar>
          <w:top w:w="0" w:type="dxa"/>
          <w:bottom w:w="0" w:type="dxa"/>
        </w:tblCellMar>
      </w:tblPrEx>
      <w:trPr>
        <w:trHeight w:val="1063"/>
        <w:jc w:val="center"/>
      </w:trPr>
      <w:tc>
        <w:tcPr>
          <w:tcW w:w="3544" w:type="dxa"/>
          <w:shd w:val="clear" w:color="auto" w:fill="auto"/>
          <w:tcMar>
            <w:top w:w="0" w:type="dxa"/>
            <w:left w:w="108" w:type="dxa"/>
            <w:bottom w:w="0" w:type="dxa"/>
            <w:right w:w="108" w:type="dxa"/>
          </w:tcMar>
          <w:vAlign w:val="center"/>
        </w:tcPr>
        <w:p w:rsidR="00000000" w:rsidRDefault="00000000">
          <w:pPr>
            <w:tabs>
              <w:tab w:val="center" w:pos="4252"/>
              <w:tab w:val="right" w:pos="8504"/>
            </w:tabs>
            <w:spacing w:after="0" w:line="240" w:lineRule="auto"/>
          </w:pPr>
          <w:r>
            <w:rPr>
              <w:noProof/>
            </w:rPr>
            <w:drawing>
              <wp:anchor distT="0" distB="0" distL="114300" distR="114300" simplePos="0" relativeHeight="251659264" behindDoc="1" locked="0" layoutInCell="1" allowOverlap="1">
                <wp:simplePos x="0" y="0"/>
                <wp:positionH relativeFrom="page">
                  <wp:posOffset>69210</wp:posOffset>
                </wp:positionH>
                <wp:positionV relativeFrom="page">
                  <wp:posOffset>29846</wp:posOffset>
                </wp:positionV>
                <wp:extent cx="801371" cy="972821"/>
                <wp:effectExtent l="152400" t="114300" r="151129" b="208279"/>
                <wp:wrapNone/>
                <wp:docPr id="1"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01371" cy="972821"/>
                        </a:xfrm>
                        <a:prstGeom prst="rect">
                          <a:avLst/>
                        </a:prstGeom>
                        <a:noFill/>
                        <a:ln>
                          <a:noFill/>
                          <a:prstDash/>
                        </a:ln>
                        <a:effectLst>
                          <a:outerShdw blurRad="152400" dist="50804" dir="5400000" algn="tl">
                            <a:srgbClr val="000000"/>
                          </a:outerShdw>
                        </a:effectLst>
                      </pic:spPr>
                    </pic:pic>
                  </a:graphicData>
                </a:graphic>
              </wp:anchor>
            </w:drawing>
          </w:r>
        </w:p>
      </w:tc>
      <w:tc>
        <w:tcPr>
          <w:tcW w:w="5103" w:type="dxa"/>
          <w:shd w:val="clear" w:color="auto" w:fill="auto"/>
          <w:tcMar>
            <w:top w:w="0" w:type="dxa"/>
            <w:left w:w="108" w:type="dxa"/>
            <w:bottom w:w="0" w:type="dxa"/>
            <w:right w:w="108" w:type="dxa"/>
          </w:tcMar>
          <w:vAlign w:val="center"/>
        </w:tcPr>
        <w:p w:rsidR="00000000" w:rsidRDefault="00000000">
          <w:pPr>
            <w:spacing w:line="276" w:lineRule="auto"/>
          </w:pPr>
          <w:r>
            <w:rPr>
              <w:rFonts w:ascii="Calibri" w:hAnsi="Calibri" w:cs="Calibri"/>
              <w:b/>
              <w:bCs/>
              <w:szCs w:val="18"/>
            </w:rPr>
            <w:t>PLEC</w:t>
          </w:r>
          <w:r>
            <w:rPr>
              <w:rFonts w:ascii="Calibri" w:hAnsi="Calibri" w:cs="Calibri"/>
              <w:b/>
              <w:bCs/>
              <w:spacing w:val="-6"/>
              <w:szCs w:val="18"/>
            </w:rPr>
            <w:t xml:space="preserve"> </w:t>
          </w:r>
          <w:r>
            <w:rPr>
              <w:rFonts w:ascii="Calibri" w:hAnsi="Calibri" w:cs="Calibri"/>
              <w:b/>
              <w:bCs/>
              <w:szCs w:val="18"/>
            </w:rPr>
            <w:t>DE</w:t>
          </w:r>
          <w:r>
            <w:rPr>
              <w:rFonts w:ascii="Calibri" w:hAnsi="Calibri" w:cs="Calibri"/>
              <w:b/>
              <w:bCs/>
              <w:spacing w:val="-3"/>
              <w:szCs w:val="18"/>
            </w:rPr>
            <w:t xml:space="preserve"> </w:t>
          </w:r>
          <w:r>
            <w:rPr>
              <w:rFonts w:ascii="Calibri" w:hAnsi="Calibri" w:cs="Calibri"/>
              <w:b/>
              <w:bCs/>
              <w:szCs w:val="18"/>
            </w:rPr>
            <w:t>CLÀUSULES</w:t>
          </w:r>
          <w:r>
            <w:rPr>
              <w:rFonts w:ascii="Calibri" w:hAnsi="Calibri" w:cs="Calibri"/>
              <w:b/>
              <w:bCs/>
              <w:spacing w:val="-4"/>
              <w:szCs w:val="18"/>
            </w:rPr>
            <w:t xml:space="preserve"> </w:t>
          </w:r>
          <w:r>
            <w:rPr>
              <w:rFonts w:ascii="Calibri" w:hAnsi="Calibri" w:cs="Calibri"/>
              <w:b/>
              <w:bCs/>
              <w:szCs w:val="18"/>
            </w:rPr>
            <w:t>PARTICULARS</w:t>
          </w:r>
          <w:r>
            <w:rPr>
              <w:rFonts w:ascii="Calibri" w:hAnsi="Calibri" w:cs="Calibri"/>
              <w:b/>
              <w:bCs/>
              <w:spacing w:val="-4"/>
              <w:szCs w:val="18"/>
            </w:rPr>
            <w:t xml:space="preserve"> </w:t>
          </w:r>
          <w:r>
            <w:rPr>
              <w:rFonts w:ascii="Calibri" w:hAnsi="Calibri" w:cs="Calibri"/>
              <w:b/>
              <w:bCs/>
              <w:szCs w:val="18"/>
            </w:rPr>
            <w:t>QUE</w:t>
          </w:r>
          <w:r>
            <w:rPr>
              <w:rFonts w:ascii="Calibri" w:hAnsi="Calibri" w:cs="Calibri"/>
              <w:b/>
              <w:bCs/>
              <w:spacing w:val="-4"/>
              <w:szCs w:val="18"/>
            </w:rPr>
            <w:t xml:space="preserve"> </w:t>
          </w:r>
          <w:r>
            <w:rPr>
              <w:rFonts w:ascii="Calibri" w:hAnsi="Calibri" w:cs="Calibri"/>
              <w:b/>
              <w:bCs/>
              <w:szCs w:val="18"/>
            </w:rPr>
            <w:t>HA</w:t>
          </w:r>
          <w:r>
            <w:rPr>
              <w:rFonts w:ascii="Calibri" w:hAnsi="Calibri" w:cs="Calibri"/>
              <w:b/>
              <w:bCs/>
              <w:spacing w:val="-4"/>
              <w:szCs w:val="18"/>
            </w:rPr>
            <w:t xml:space="preserve"> </w:t>
          </w:r>
          <w:r>
            <w:rPr>
              <w:rFonts w:ascii="Calibri" w:hAnsi="Calibri" w:cs="Calibri"/>
              <w:b/>
              <w:bCs/>
              <w:szCs w:val="18"/>
            </w:rPr>
            <w:t>DE</w:t>
          </w:r>
          <w:r>
            <w:rPr>
              <w:rFonts w:ascii="Calibri" w:hAnsi="Calibri" w:cs="Calibri"/>
              <w:b/>
              <w:bCs/>
              <w:spacing w:val="-4"/>
              <w:szCs w:val="18"/>
            </w:rPr>
            <w:t xml:space="preserve"> </w:t>
          </w:r>
          <w:r>
            <w:rPr>
              <w:rFonts w:ascii="Calibri" w:hAnsi="Calibri" w:cs="Calibri"/>
              <w:b/>
              <w:bCs/>
              <w:szCs w:val="18"/>
            </w:rPr>
            <w:t>REGIR</w:t>
          </w:r>
          <w:r>
            <w:rPr>
              <w:rFonts w:ascii="Calibri" w:hAnsi="Calibri" w:cs="Calibri"/>
              <w:b/>
              <w:bCs/>
              <w:spacing w:val="-5"/>
              <w:szCs w:val="18"/>
            </w:rPr>
            <w:t xml:space="preserve"> </w:t>
          </w:r>
          <w:r>
            <w:rPr>
              <w:rFonts w:ascii="Calibri" w:hAnsi="Calibri" w:cs="Calibri"/>
              <w:b/>
              <w:bCs/>
              <w:szCs w:val="18"/>
            </w:rPr>
            <w:t>LA</w:t>
          </w:r>
          <w:r>
            <w:rPr>
              <w:rFonts w:ascii="Calibri" w:hAnsi="Calibri" w:cs="Calibri"/>
              <w:b/>
              <w:bCs/>
              <w:spacing w:val="-3"/>
              <w:szCs w:val="18"/>
            </w:rPr>
            <w:t xml:space="preserve"> </w:t>
          </w:r>
          <w:r>
            <w:rPr>
              <w:rFonts w:ascii="Calibri" w:hAnsi="Calibri" w:cs="Calibri"/>
              <w:b/>
              <w:bCs/>
              <w:szCs w:val="18"/>
            </w:rPr>
            <w:t>LICITACIÓ, MITJANÇANT PROCEDIMENT OBERT, PER A LA INSTAL·LACIÓ, POSADA EN MARXA I MANTENIMENT DEL NOU SISTEMA DE GESTIÓ TÈCNICA, ECONÒMICA I COMERCIAL DE GESTIÓ INTEGRAL D’AIGÜES DE CATALUNYA, SA.</w:t>
          </w:r>
        </w:p>
        <w:p w:rsidR="00000000" w:rsidRDefault="00000000">
          <w:pPr>
            <w:spacing w:line="244" w:lineRule="exact"/>
            <w:jc w:val="right"/>
          </w:pPr>
          <w:r>
            <w:rPr>
              <w:rFonts w:ascii="Calibri" w:hAnsi="Calibri" w:cs="Calibri"/>
              <w:b/>
              <w:szCs w:val="18"/>
            </w:rPr>
            <w:t>EXPEDIENT</w:t>
          </w:r>
          <w:r>
            <w:rPr>
              <w:rFonts w:ascii="Calibri" w:hAnsi="Calibri" w:cs="Calibri"/>
              <w:b/>
              <w:spacing w:val="-9"/>
              <w:szCs w:val="18"/>
            </w:rPr>
            <w:t xml:space="preserve"> </w:t>
          </w:r>
          <w:r>
            <w:rPr>
              <w:rFonts w:ascii="Calibri" w:hAnsi="Calibri" w:cs="Calibri"/>
              <w:b/>
              <w:szCs w:val="18"/>
            </w:rPr>
            <w:t>DE</w:t>
          </w:r>
          <w:r>
            <w:rPr>
              <w:rFonts w:ascii="Calibri" w:hAnsi="Calibri" w:cs="Calibri"/>
              <w:b/>
              <w:spacing w:val="-9"/>
              <w:szCs w:val="18"/>
            </w:rPr>
            <w:t xml:space="preserve"> </w:t>
          </w:r>
          <w:r>
            <w:rPr>
              <w:rFonts w:ascii="Calibri" w:hAnsi="Calibri" w:cs="Calibri"/>
              <w:b/>
              <w:szCs w:val="18"/>
            </w:rPr>
            <w:t>LICITACIÓ</w:t>
          </w:r>
          <w:r>
            <w:rPr>
              <w:rFonts w:ascii="Calibri" w:hAnsi="Calibri" w:cs="Calibri"/>
              <w:b/>
              <w:spacing w:val="-10"/>
              <w:szCs w:val="18"/>
            </w:rPr>
            <w:t xml:space="preserve"> </w:t>
          </w:r>
          <w:r>
            <w:rPr>
              <w:rFonts w:ascii="Calibri" w:hAnsi="Calibri" w:cs="Calibri"/>
              <w:b/>
              <w:spacing w:val="-2"/>
              <w:szCs w:val="18"/>
            </w:rPr>
            <w:t>9/2024</w:t>
          </w:r>
        </w:p>
        <w:p w:rsidR="00000000" w:rsidRDefault="00000000">
          <w:pPr>
            <w:tabs>
              <w:tab w:val="center" w:pos="4252"/>
              <w:tab w:val="right" w:pos="8504"/>
            </w:tabs>
            <w:spacing w:before="0" w:after="0" w:line="210" w:lineRule="exact"/>
            <w:jc w:val="right"/>
            <w:rPr>
              <w:caps/>
              <w:color w:val="00788D"/>
              <w:sz w:val="16"/>
              <w:szCs w:val="16"/>
            </w:rPr>
          </w:pPr>
        </w:p>
      </w:tc>
    </w:tr>
  </w:tbl>
  <w:p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13FB7"/>
    <w:rsid w:val="00013FB7"/>
    <w:rsid w:val="00233997"/>
    <w:rsid w:val="00B317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0D8D8-6B45-4452-9351-BF94E1C1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kern w:val="3"/>
        <w:sz w:val="22"/>
        <w:szCs w:val="22"/>
        <w:lang w:val="ca-E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240" w:after="240" w:line="240" w:lineRule="exact"/>
      <w:jc w:val="both"/>
    </w:pPr>
    <w:rPr>
      <w:rFonts w:ascii="Raleway Medium" w:hAnsi="Raleway Medium"/>
      <w:kern w:val="0"/>
      <w:sz w:val="18"/>
    </w:rPr>
  </w:style>
  <w:style w:type="paragraph" w:styleId="Ttol1">
    <w:name w:val="heading 1"/>
    <w:basedOn w:val="Normal"/>
    <w:next w:val="Normal"/>
    <w:uiPriority w:val="9"/>
    <w:qFormat/>
    <w:pPr>
      <w:keepNext/>
      <w:keepLines/>
      <w:spacing w:before="360" w:after="80"/>
      <w:outlineLvl w:val="0"/>
    </w:pPr>
    <w:rPr>
      <w:rFonts w:ascii="Calibri Light" w:eastAsia="Times New Roman" w:hAnsi="Calibri Light" w:cs="Times New Roman"/>
      <w:color w:val="2F5496"/>
      <w:sz w:val="40"/>
      <w:szCs w:val="40"/>
    </w:rPr>
  </w:style>
  <w:style w:type="paragraph" w:styleId="Ttol2">
    <w:name w:val="heading 2"/>
    <w:basedOn w:val="Normal"/>
    <w:next w:val="Normal"/>
    <w:uiPriority w:val="9"/>
    <w:semiHidden/>
    <w:unhideWhenUsed/>
    <w:qFormat/>
    <w:pPr>
      <w:keepNext/>
      <w:keepLines/>
      <w:spacing w:before="160" w:after="80"/>
      <w:outlineLvl w:val="1"/>
    </w:pPr>
    <w:rPr>
      <w:rFonts w:ascii="Calibri Light" w:eastAsia="Times New Roman" w:hAnsi="Calibri Light" w:cs="Times New Roman"/>
      <w:color w:val="2F5496"/>
      <w:sz w:val="32"/>
      <w:szCs w:val="32"/>
    </w:rPr>
  </w:style>
  <w:style w:type="paragraph" w:styleId="Ttol3">
    <w:name w:val="heading 3"/>
    <w:basedOn w:val="Normal"/>
    <w:next w:val="Normal"/>
    <w:uiPriority w:val="9"/>
    <w:semiHidden/>
    <w:unhideWhenUsed/>
    <w:qFormat/>
    <w:pPr>
      <w:keepNext/>
      <w:keepLines/>
      <w:spacing w:before="160" w:after="80"/>
      <w:outlineLvl w:val="2"/>
    </w:pPr>
    <w:rPr>
      <w:rFonts w:eastAsia="Times New Roman" w:cs="Times New Roman"/>
      <w:color w:val="2F5496"/>
      <w:sz w:val="28"/>
      <w:szCs w:val="28"/>
    </w:rPr>
  </w:style>
  <w:style w:type="paragraph" w:styleId="Ttol4">
    <w:name w:val="heading 4"/>
    <w:basedOn w:val="Normal"/>
    <w:next w:val="Normal"/>
    <w:uiPriority w:val="9"/>
    <w:semiHidden/>
    <w:unhideWhenUsed/>
    <w:qFormat/>
    <w:pPr>
      <w:keepNext/>
      <w:keepLines/>
      <w:spacing w:before="80" w:after="40"/>
      <w:outlineLvl w:val="3"/>
    </w:pPr>
    <w:rPr>
      <w:rFonts w:eastAsia="Times New Roman" w:cs="Times New Roman"/>
      <w:i/>
      <w:iCs/>
      <w:color w:val="2F5496"/>
    </w:rPr>
  </w:style>
  <w:style w:type="paragraph" w:styleId="Ttol5">
    <w:name w:val="heading 5"/>
    <w:basedOn w:val="Normal"/>
    <w:next w:val="Normal"/>
    <w:uiPriority w:val="9"/>
    <w:semiHidden/>
    <w:unhideWhenUsed/>
    <w:qFormat/>
    <w:pPr>
      <w:keepNext/>
      <w:keepLines/>
      <w:spacing w:before="80" w:after="40"/>
      <w:outlineLvl w:val="4"/>
    </w:pPr>
    <w:rPr>
      <w:rFonts w:eastAsia="Times New Roman" w:cs="Times New Roman"/>
      <w:color w:val="2F5496"/>
    </w:rPr>
  </w:style>
  <w:style w:type="paragraph" w:styleId="Ttol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Ttol7">
    <w:name w:val="heading 7"/>
    <w:basedOn w:val="Normal"/>
    <w:next w:val="Normal"/>
    <w:pPr>
      <w:keepNext/>
      <w:keepLines/>
      <w:spacing w:before="40" w:after="0"/>
      <w:outlineLvl w:val="6"/>
    </w:pPr>
    <w:rPr>
      <w:rFonts w:eastAsia="Times New Roman" w:cs="Times New Roman"/>
      <w:color w:val="595959"/>
    </w:rPr>
  </w:style>
  <w:style w:type="paragraph" w:styleId="Ttol8">
    <w:name w:val="heading 8"/>
    <w:basedOn w:val="Normal"/>
    <w:next w:val="Normal"/>
    <w:pPr>
      <w:keepNext/>
      <w:keepLines/>
      <w:spacing w:after="0"/>
      <w:outlineLvl w:val="7"/>
    </w:pPr>
    <w:rPr>
      <w:rFonts w:eastAsia="Times New Roman" w:cs="Times New Roman"/>
      <w:i/>
      <w:iCs/>
      <w:color w:val="272727"/>
    </w:rPr>
  </w:style>
  <w:style w:type="paragraph" w:styleId="Ttol9">
    <w:name w:val="heading 9"/>
    <w:basedOn w:val="Normal"/>
    <w:next w:val="Normal"/>
    <w:pPr>
      <w:keepNext/>
      <w:keepLines/>
      <w:spacing w:after="0"/>
      <w:outlineLvl w:val="8"/>
    </w:pPr>
    <w:rPr>
      <w:rFonts w:eastAsia="Times New Roman" w:cs="Times New Roman"/>
      <w:color w:val="27272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rPr>
      <w:rFonts w:ascii="Calibri Light" w:eastAsia="Times New Roman" w:hAnsi="Calibri Light" w:cs="Times New Roman"/>
      <w:color w:val="2F5496"/>
      <w:sz w:val="40"/>
      <w:szCs w:val="40"/>
    </w:rPr>
  </w:style>
  <w:style w:type="character" w:customStyle="1" w:styleId="Ttol2Car">
    <w:name w:val="Títol 2 Car"/>
    <w:basedOn w:val="Lletraperdefectedelpargraf"/>
    <w:rPr>
      <w:rFonts w:ascii="Calibri Light" w:eastAsia="Times New Roman" w:hAnsi="Calibri Light" w:cs="Times New Roman"/>
      <w:color w:val="2F5496"/>
      <w:sz w:val="32"/>
      <w:szCs w:val="32"/>
    </w:rPr>
  </w:style>
  <w:style w:type="character" w:customStyle="1" w:styleId="Ttol3Car">
    <w:name w:val="Títol 3 Car"/>
    <w:basedOn w:val="Lletraperdefectedelpargraf"/>
    <w:rPr>
      <w:rFonts w:eastAsia="Times New Roman" w:cs="Times New Roman"/>
      <w:color w:val="2F5496"/>
      <w:sz w:val="28"/>
      <w:szCs w:val="28"/>
    </w:rPr>
  </w:style>
  <w:style w:type="character" w:customStyle="1" w:styleId="Ttol4Car">
    <w:name w:val="Títol 4 Car"/>
    <w:basedOn w:val="Lletraperdefectedelpargraf"/>
    <w:rPr>
      <w:rFonts w:eastAsia="Times New Roman" w:cs="Times New Roman"/>
      <w:i/>
      <w:iCs/>
      <w:color w:val="2F5496"/>
    </w:rPr>
  </w:style>
  <w:style w:type="character" w:customStyle="1" w:styleId="Ttol5Car">
    <w:name w:val="Títol 5 Car"/>
    <w:basedOn w:val="Lletraperdefectedelpargraf"/>
    <w:rPr>
      <w:rFonts w:eastAsia="Times New Roman" w:cs="Times New Roman"/>
      <w:color w:val="2F5496"/>
    </w:rPr>
  </w:style>
  <w:style w:type="character" w:customStyle="1" w:styleId="Ttol6Car">
    <w:name w:val="Títol 6 Car"/>
    <w:basedOn w:val="Lletraperdefectedelpargraf"/>
    <w:rPr>
      <w:rFonts w:eastAsia="Times New Roman" w:cs="Times New Roman"/>
      <w:i/>
      <w:iCs/>
      <w:color w:val="595959"/>
    </w:rPr>
  </w:style>
  <w:style w:type="character" w:customStyle="1" w:styleId="Ttol7Car">
    <w:name w:val="Títol 7 Car"/>
    <w:basedOn w:val="Lletraperdefectedelpargraf"/>
    <w:rPr>
      <w:rFonts w:eastAsia="Times New Roman" w:cs="Times New Roman"/>
      <w:color w:val="595959"/>
    </w:rPr>
  </w:style>
  <w:style w:type="character" w:customStyle="1" w:styleId="Ttol8Car">
    <w:name w:val="Títol 8 Car"/>
    <w:basedOn w:val="Lletraperdefectedelpargraf"/>
    <w:rPr>
      <w:rFonts w:eastAsia="Times New Roman" w:cs="Times New Roman"/>
      <w:i/>
      <w:iCs/>
      <w:color w:val="272727"/>
    </w:rPr>
  </w:style>
  <w:style w:type="character" w:customStyle="1" w:styleId="Ttol9Car">
    <w:name w:val="Títol 9 Car"/>
    <w:basedOn w:val="Lletraperdefectedelpargraf"/>
    <w:rPr>
      <w:rFonts w:eastAsia="Times New Roman" w:cs="Times New Roman"/>
      <w:color w:val="272727"/>
    </w:rPr>
  </w:style>
  <w:style w:type="paragraph" w:styleId="Ttol">
    <w:name w:val="Title"/>
    <w:basedOn w:val="Normal"/>
    <w:next w:val="Normal"/>
    <w:uiPriority w:val="10"/>
    <w:qFormat/>
    <w:pPr>
      <w:spacing w:after="80" w:line="240" w:lineRule="auto"/>
      <w:contextualSpacing/>
    </w:pPr>
    <w:rPr>
      <w:rFonts w:ascii="Calibri Light" w:eastAsia="Times New Roman" w:hAnsi="Calibri Light" w:cs="Times New Roman"/>
      <w:spacing w:val="-10"/>
      <w:kern w:val="3"/>
      <w:sz w:val="56"/>
      <w:szCs w:val="56"/>
    </w:rPr>
  </w:style>
  <w:style w:type="character" w:customStyle="1" w:styleId="TtolCar">
    <w:name w:val="Títol Car"/>
    <w:basedOn w:val="Lletraperdefectedelpargraf"/>
    <w:rPr>
      <w:rFonts w:ascii="Calibri Light" w:eastAsia="Times New Roman" w:hAnsi="Calibri Light" w:cs="Times New Roman"/>
      <w:spacing w:val="-10"/>
      <w:kern w:val="3"/>
      <w:sz w:val="56"/>
      <w:szCs w:val="56"/>
    </w:rPr>
  </w:style>
  <w:style w:type="paragraph" w:styleId="Subttol">
    <w:name w:val="Subtitle"/>
    <w:basedOn w:val="Normal"/>
    <w:next w:val="Normal"/>
    <w:uiPriority w:val="11"/>
    <w:qFormat/>
    <w:rPr>
      <w:rFonts w:eastAsia="Times New Roman" w:cs="Times New Roman"/>
      <w:color w:val="595959"/>
      <w:spacing w:val="15"/>
      <w:sz w:val="28"/>
      <w:szCs w:val="28"/>
    </w:rPr>
  </w:style>
  <w:style w:type="character" w:customStyle="1" w:styleId="SubttolCar">
    <w:name w:val="Subtítol Car"/>
    <w:basedOn w:val="Lletraperdefectedelpargraf"/>
    <w:rPr>
      <w:rFonts w:eastAsia="Times New Roman" w:cs="Times New Roman"/>
      <w:color w:val="595959"/>
      <w:spacing w:val="15"/>
      <w:sz w:val="28"/>
      <w:szCs w:val="28"/>
    </w:rPr>
  </w:style>
  <w:style w:type="paragraph" w:styleId="Cita">
    <w:name w:val="Quote"/>
    <w:basedOn w:val="Normal"/>
    <w:next w:val="Normal"/>
    <w:pPr>
      <w:spacing w:before="160"/>
      <w:jc w:val="center"/>
    </w:pPr>
    <w:rPr>
      <w:i/>
      <w:iCs/>
      <w:color w:val="404040"/>
    </w:rPr>
  </w:style>
  <w:style w:type="character" w:customStyle="1" w:styleId="CitaCar">
    <w:name w:val="Cita Car"/>
    <w:basedOn w:val="Lletraperdefectedelpargraf"/>
    <w:rPr>
      <w:i/>
      <w:iCs/>
      <w:color w:val="404040"/>
    </w:rPr>
  </w:style>
  <w:style w:type="paragraph" w:styleId="Pargrafdellista">
    <w:name w:val="List Paragraph"/>
    <w:basedOn w:val="Normal"/>
    <w:pPr>
      <w:ind w:left="720"/>
      <w:contextualSpacing/>
    </w:pPr>
  </w:style>
  <w:style w:type="character" w:styleId="mfasiintens">
    <w:name w:val="Intense Emphasis"/>
    <w:basedOn w:val="Lletraperdefectedelpargraf"/>
    <w:rPr>
      <w:i/>
      <w:iCs/>
      <w:color w:val="2F5496"/>
    </w:rPr>
  </w:style>
  <w:style w:type="paragraph" w:styleId="Citaintensa">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intensaCar">
    <w:name w:val="Cita intensa Car"/>
    <w:basedOn w:val="Lletraperdefectedelpargraf"/>
    <w:rPr>
      <w:i/>
      <w:iCs/>
      <w:color w:val="2F5496"/>
    </w:rPr>
  </w:style>
  <w:style w:type="character" w:styleId="Refernciaintensa">
    <w:name w:val="Intense Reference"/>
    <w:basedOn w:val="Lletraperdefectedelpargraf"/>
    <w:rPr>
      <w:b/>
      <w:bCs/>
      <w:smallCaps/>
      <w:color w:val="2F5496"/>
      <w:spacing w:val="5"/>
    </w:rPr>
  </w:style>
  <w:style w:type="paragraph" w:styleId="Peu">
    <w:name w:val="footer"/>
    <w:basedOn w:val="Normal"/>
    <w:pPr>
      <w:tabs>
        <w:tab w:val="center" w:pos="4252"/>
        <w:tab w:val="right" w:pos="8504"/>
      </w:tabs>
      <w:spacing w:after="0" w:line="240" w:lineRule="auto"/>
    </w:pPr>
    <w:rPr>
      <w:color w:val="00788D"/>
      <w:sz w:val="16"/>
    </w:rPr>
  </w:style>
  <w:style w:type="character" w:customStyle="1" w:styleId="PeuCar">
    <w:name w:val="Peu Car"/>
    <w:basedOn w:val="Lletraperdefectedelpargraf"/>
    <w:rPr>
      <w:rFonts w:ascii="Raleway Medium" w:hAnsi="Raleway Medium"/>
      <w:color w:val="00788D"/>
      <w:kern w:val="0"/>
      <w:sz w:val="16"/>
    </w:rPr>
  </w:style>
  <w:style w:type="paragraph" w:styleId="Textindependent">
    <w:name w:val="Body Text"/>
    <w:basedOn w:val="Normal"/>
    <w:pPr>
      <w:widowControl w:val="0"/>
      <w:autoSpaceDE w:val="0"/>
      <w:spacing w:before="0" w:after="0" w:line="240" w:lineRule="auto"/>
      <w:jc w:val="left"/>
    </w:pPr>
    <w:rPr>
      <w:rFonts w:ascii="Calibri" w:hAnsi="Calibri" w:cs="Calibri"/>
      <w:sz w:val="22"/>
    </w:rPr>
  </w:style>
  <w:style w:type="character" w:customStyle="1" w:styleId="TextindependentCar">
    <w:name w:val="Text independent Car"/>
    <w:basedOn w:val="Lletraperdefectedelpargraf"/>
    <w:rPr>
      <w:rFonts w:ascii="Calibri" w:eastAsia="Calibri" w:hAnsi="Calibri" w:cs="Calibri"/>
      <w:kern w:val="0"/>
    </w:rPr>
  </w:style>
  <w:style w:type="paragraph" w:styleId="Capalera">
    <w:name w:val="header"/>
    <w:basedOn w:val="Normal"/>
    <w:link w:val="CapaleraCar"/>
    <w:uiPriority w:val="99"/>
    <w:unhideWhenUsed/>
    <w:pPr>
      <w:tabs>
        <w:tab w:val="center" w:pos="4252"/>
        <w:tab w:val="right" w:pos="8504"/>
      </w:tabs>
      <w:spacing w:before="0" w:after="0" w:line="240" w:lineRule="auto"/>
    </w:pPr>
  </w:style>
  <w:style w:type="character" w:customStyle="1" w:styleId="CapaleraCar">
    <w:name w:val="Capçalera Car"/>
    <w:basedOn w:val="Lletraperdefectedelpargraf"/>
    <w:link w:val="Capalera"/>
    <w:uiPriority w:val="99"/>
    <w:rPr>
      <w:rFonts w:ascii="Raleway Medium" w:hAnsi="Raleway Medium"/>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1753</Characters>
  <Application>Microsoft Office Word</Application>
  <DocSecurity>0</DocSecurity>
  <Lines>14</Lines>
  <Paragraphs>4</Paragraphs>
  <ScaleCrop>false</ScaleCrop>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Aigües de Bellpuig</dc:creator>
  <dc:description/>
  <cp:lastModifiedBy>Silvia Traveset</cp:lastModifiedBy>
  <cp:revision>2</cp:revision>
  <dcterms:created xsi:type="dcterms:W3CDTF">2024-05-17T13:20:00Z</dcterms:created>
  <dcterms:modified xsi:type="dcterms:W3CDTF">2024-05-17T13:20:00Z</dcterms:modified>
</cp:coreProperties>
</file>