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BF76" w14:textId="77777777" w:rsidR="00893E8D" w:rsidRDefault="00000000">
      <w:pPr>
        <w:pStyle w:val="Ttol1"/>
        <w:ind w:left="432" w:hanging="432"/>
        <w:rPr>
          <w:rFonts w:ascii="Calibri" w:hAnsi="Calibri" w:cs="Calibri"/>
          <w:b/>
          <w:bCs/>
          <w:color w:val="auto"/>
          <w:sz w:val="20"/>
          <w:szCs w:val="20"/>
        </w:rPr>
      </w:pPr>
      <w:bookmarkStart w:id="0" w:name="_Toc151989106"/>
      <w:r>
        <w:rPr>
          <w:rFonts w:ascii="Calibri" w:hAnsi="Calibri" w:cs="Calibri"/>
          <w:b/>
          <w:bCs/>
          <w:color w:val="auto"/>
          <w:sz w:val="20"/>
          <w:szCs w:val="20"/>
        </w:rPr>
        <w:t>ANNEX 1: MODEL PRESENTACIÓ OFERTA CRITERIS JUDICI DE VALOR</w:t>
      </w:r>
      <w:bookmarkEnd w:id="0"/>
    </w:p>
    <w:p w14:paraId="10C4F706" w14:textId="77777777" w:rsidR="00893E8D" w:rsidRDefault="00893E8D">
      <w:pPr>
        <w:spacing w:before="0" w:after="0" w:line="276" w:lineRule="auto"/>
        <w:rPr>
          <w:rFonts w:ascii="Calibri" w:hAnsi="Calibri" w:cs="Calibri"/>
          <w:b/>
          <w:bCs/>
          <w:sz w:val="20"/>
          <w:szCs w:val="20"/>
        </w:rPr>
      </w:pPr>
    </w:p>
    <w:p w14:paraId="6F455CE5"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Les ofertes tècniques presentades pels licitadors, hauran de tenir necessàriament l’estructura que sindica en aquest annex. La no utilització d’aquesta estructura amb els continguts que sindiquen a la oferta presentada per cada licitador, suposarà l’exclusió del mateix del procés d’adjudicació. Caldrà tenir en compte els criteris d’adjudicació descrits en l’apartat I del quadre de característiques.</w:t>
      </w:r>
    </w:p>
    <w:p w14:paraId="5309B47A" w14:textId="77777777" w:rsidR="00893E8D" w:rsidRDefault="00893E8D">
      <w:pPr>
        <w:spacing w:before="0" w:after="0" w:line="276" w:lineRule="auto"/>
        <w:rPr>
          <w:rFonts w:ascii="Calibri" w:hAnsi="Calibri" w:cs="Calibri"/>
          <w:sz w:val="20"/>
          <w:szCs w:val="20"/>
        </w:rPr>
      </w:pPr>
    </w:p>
    <w:p w14:paraId="365D8CC1"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1        Memòria general introductòria</w:t>
      </w:r>
    </w:p>
    <w:p w14:paraId="3DED9930"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primer apartat, que es una introducció general i que ha de servir també de resum executiu,  els licitadors han de fer una explicació general de com entenen el projecte (les necessitats de GIACSA i les solucions que busca) i quina és la seva proposta. Inclou l’explicació dels objectius que es persegueixen amb el projecte i serveis contractats, així com l’explicació detallada del perímetre d'execució dels mateixos.</w:t>
      </w:r>
    </w:p>
    <w:p w14:paraId="5F1A8E71" w14:textId="77777777" w:rsidR="00893E8D" w:rsidRDefault="00893E8D">
      <w:pPr>
        <w:spacing w:before="0" w:after="0" w:line="276" w:lineRule="auto"/>
        <w:rPr>
          <w:rFonts w:ascii="Calibri" w:hAnsi="Calibri" w:cs="Calibri"/>
          <w:sz w:val="20"/>
          <w:szCs w:val="20"/>
        </w:rPr>
      </w:pPr>
    </w:p>
    <w:p w14:paraId="18D7743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s’exposarà com es proposa fer el projecte, quines solucions lògiques i físiques aporten i per quin motiu s’han seleccionat, com estructuraran les integracions que hi ha, com es farà el pas al servei recurrent, quines solucions temporals poguessin haver-hi i el perquè d’aquest solucions, etc.</w:t>
      </w:r>
    </w:p>
    <w:p w14:paraId="1C935DA5"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També indicaran quines eines s’utilitzaran tant en la part de projecte com en la part de serveis recurrent, i quin son el motius per haver optat a les mateixes.  Així mateix, indicaran, a grans trets, l’alienament operatiu, la formació i transferència de coneixement. </w:t>
      </w:r>
    </w:p>
    <w:p w14:paraId="5C7C44BA" w14:textId="77777777" w:rsidR="00893E8D" w:rsidRDefault="00893E8D">
      <w:pPr>
        <w:spacing w:before="0" w:after="0" w:line="276" w:lineRule="auto"/>
        <w:rPr>
          <w:rFonts w:ascii="Calibri" w:hAnsi="Calibri" w:cs="Calibri"/>
          <w:sz w:val="20"/>
          <w:szCs w:val="20"/>
        </w:rPr>
      </w:pPr>
    </w:p>
    <w:p w14:paraId="26657FD8"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        Solució de gestió</w:t>
      </w:r>
    </w:p>
    <w:p w14:paraId="1EE64701" w14:textId="77777777" w:rsidR="00893E8D" w:rsidRDefault="00893E8D">
      <w:pPr>
        <w:spacing w:before="0" w:after="0" w:line="276" w:lineRule="auto"/>
        <w:rPr>
          <w:rFonts w:ascii="Calibri" w:hAnsi="Calibri" w:cs="Calibri"/>
          <w:b/>
          <w:bCs/>
          <w:sz w:val="20"/>
          <w:szCs w:val="20"/>
        </w:rPr>
      </w:pPr>
    </w:p>
    <w:p w14:paraId="033EBA6C"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indicaran detalladament tots els elements de programari, solucions, integracions, materials equips i subscripcions a subministrar que inclouen en la proposta (tant intel·lectuals, lògics o físics). </w:t>
      </w:r>
    </w:p>
    <w:p w14:paraId="18827889"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La solució ha de ser única per cadascun dels seus elements i no pot tenir alternatives. O sigui, només es presentarà un solució pel cicle de l’aigua (CIS) i una de sola pel sistema de </w:t>
      </w:r>
      <w:proofErr w:type="spellStart"/>
      <w:r>
        <w:rPr>
          <w:rFonts w:ascii="Calibri" w:hAnsi="Calibri" w:cs="Calibri"/>
          <w:sz w:val="20"/>
          <w:szCs w:val="20"/>
        </w:rPr>
        <w:t>back</w:t>
      </w:r>
      <w:proofErr w:type="spellEnd"/>
      <w:r>
        <w:rPr>
          <w:rFonts w:ascii="Calibri" w:hAnsi="Calibri" w:cs="Calibri"/>
          <w:sz w:val="20"/>
          <w:szCs w:val="20"/>
        </w:rPr>
        <w:t xml:space="preserve">-office (ERP).   També sindicarà els mòduls i l’arquitectura de la solució, les integracions entre els diferents components, etc. </w:t>
      </w:r>
    </w:p>
    <w:p w14:paraId="6056D53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La descripció de cada un dels elements ha de ser breu, relegant els detalls i ampliacions d'informació a l’apartat de “Informació detallada””. </w:t>
      </w:r>
    </w:p>
    <w:p w14:paraId="7E3DBD3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A partir dels elements que componen la solució presentada, s'exposarà una breu descripció de les interaccions amb altres components de la mateixa. També s’inclourà detall de les APIS i Serveis Webs disponibles. </w:t>
      </w:r>
    </w:p>
    <w:p w14:paraId="219025CC" w14:textId="77777777" w:rsidR="00893E8D" w:rsidRDefault="00893E8D">
      <w:pPr>
        <w:spacing w:before="0" w:after="0" w:line="276" w:lineRule="auto"/>
        <w:rPr>
          <w:rFonts w:ascii="Calibri" w:hAnsi="Calibri" w:cs="Calibri"/>
          <w:sz w:val="20"/>
          <w:szCs w:val="20"/>
        </w:rPr>
      </w:pPr>
    </w:p>
    <w:p w14:paraId="3206B5B0"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2.1        Components de la solució</w:t>
      </w:r>
    </w:p>
    <w:p w14:paraId="4674EBB7" w14:textId="77777777" w:rsidR="00893E8D" w:rsidRDefault="00893E8D">
      <w:pPr>
        <w:spacing w:before="0" w:after="0" w:line="276" w:lineRule="auto"/>
        <w:rPr>
          <w:rFonts w:ascii="Calibri" w:hAnsi="Calibri" w:cs="Calibri"/>
          <w:sz w:val="20"/>
          <w:szCs w:val="20"/>
        </w:rPr>
      </w:pPr>
    </w:p>
    <w:p w14:paraId="0E83AFF6"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Es detallarà l'estructura funcional de la solució proposada per donar suport als continguts definits per GIACSA per al nou sistema de gestió. Estarà basada en les àrees indicades en l’apartat “2 Descripció del projecte a prestar PPTP”.</w:t>
      </w:r>
    </w:p>
    <w:p w14:paraId="6D023A18" w14:textId="77777777" w:rsidR="00893E8D" w:rsidRDefault="00893E8D">
      <w:pPr>
        <w:spacing w:before="0" w:after="0" w:line="276" w:lineRule="auto"/>
        <w:rPr>
          <w:rFonts w:ascii="Calibri" w:hAnsi="Calibri" w:cs="Calibri"/>
          <w:sz w:val="20"/>
          <w:szCs w:val="20"/>
        </w:rPr>
      </w:pPr>
    </w:p>
    <w:p w14:paraId="097BA0BC"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lastRenderedPageBreak/>
        <w:t>Hauran d'indicar els mòduls i submòduls o components necessaris per a la cobertura funcional i qualsevol altre component addicional, com a eines per a gestió documental, per a la gestió de fluxos (</w:t>
      </w:r>
      <w:proofErr w:type="spellStart"/>
      <w:r>
        <w:rPr>
          <w:rFonts w:ascii="Calibri" w:hAnsi="Calibri" w:cs="Calibri"/>
          <w:sz w:val="20"/>
          <w:szCs w:val="20"/>
        </w:rPr>
        <w:t>workflow</w:t>
      </w:r>
      <w:proofErr w:type="spellEnd"/>
      <w:r>
        <w:rPr>
          <w:rFonts w:ascii="Calibri" w:hAnsi="Calibri" w:cs="Calibri"/>
          <w:sz w:val="20"/>
          <w:szCs w:val="20"/>
        </w:rPr>
        <w:t>), per a la integració amb altres sistemes, etc. El detall a especificar en cada component serà, com a mínim, de mòdul i submòdul.</w:t>
      </w:r>
    </w:p>
    <w:p w14:paraId="66D20311" w14:textId="77777777" w:rsidR="00893E8D" w:rsidRDefault="00893E8D">
      <w:pPr>
        <w:spacing w:before="0" w:after="0" w:line="276" w:lineRule="auto"/>
        <w:rPr>
          <w:rFonts w:ascii="Calibri" w:hAnsi="Calibri" w:cs="Calibri"/>
          <w:sz w:val="20"/>
          <w:szCs w:val="20"/>
        </w:rPr>
      </w:pPr>
    </w:p>
    <w:p w14:paraId="21CC9AEA"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2.2        Tecnologia de la solució</w:t>
      </w:r>
    </w:p>
    <w:p w14:paraId="415FC086" w14:textId="77777777" w:rsidR="00893E8D" w:rsidRDefault="00893E8D">
      <w:pPr>
        <w:spacing w:before="0" w:after="0" w:line="276" w:lineRule="auto"/>
        <w:rPr>
          <w:rFonts w:ascii="Calibri" w:hAnsi="Calibri" w:cs="Calibri"/>
          <w:b/>
          <w:bCs/>
          <w:sz w:val="20"/>
          <w:szCs w:val="20"/>
        </w:rPr>
      </w:pPr>
    </w:p>
    <w:p w14:paraId="1169B364"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En aquest apartat sindicaran les tecnologies utilitzades per desenvolupar cada element de la solució. </w:t>
      </w:r>
    </w:p>
    <w:p w14:paraId="1F13CD96" w14:textId="77777777" w:rsidR="00893E8D" w:rsidRDefault="00893E8D">
      <w:pPr>
        <w:spacing w:before="0" w:after="0" w:line="276" w:lineRule="auto"/>
        <w:rPr>
          <w:rFonts w:ascii="Calibri" w:hAnsi="Calibri" w:cs="Calibri"/>
          <w:sz w:val="20"/>
          <w:szCs w:val="20"/>
        </w:rPr>
      </w:pPr>
    </w:p>
    <w:p w14:paraId="55C2A731" w14:textId="77777777" w:rsidR="00893E8D" w:rsidRDefault="00000000">
      <w:pPr>
        <w:spacing w:before="0" w:after="0" w:line="276" w:lineRule="auto"/>
        <w:rPr>
          <w:rFonts w:ascii="Calibri" w:hAnsi="Calibri" w:cs="Calibri"/>
          <w:b/>
          <w:bCs/>
          <w:sz w:val="20"/>
          <w:szCs w:val="20"/>
          <w:u w:val="single"/>
        </w:rPr>
      </w:pPr>
      <w:r>
        <w:rPr>
          <w:rFonts w:ascii="Calibri" w:hAnsi="Calibri" w:cs="Calibri"/>
          <w:b/>
          <w:bCs/>
          <w:sz w:val="20"/>
          <w:szCs w:val="20"/>
          <w:u w:val="single"/>
        </w:rPr>
        <w:t>Tecnologies de base</w:t>
      </w:r>
    </w:p>
    <w:p w14:paraId="2794E961" w14:textId="77777777" w:rsidR="00893E8D" w:rsidRDefault="00893E8D">
      <w:pPr>
        <w:spacing w:before="0" w:after="0" w:line="276" w:lineRule="auto"/>
        <w:rPr>
          <w:rFonts w:ascii="Calibri" w:hAnsi="Calibri" w:cs="Calibri"/>
          <w:sz w:val="20"/>
          <w:szCs w:val="20"/>
        </w:rPr>
      </w:pPr>
    </w:p>
    <w:p w14:paraId="16C9FB44"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        Llenguatges de programació: Java, C++, </w:t>
      </w:r>
      <w:proofErr w:type="spellStart"/>
      <w:r>
        <w:rPr>
          <w:rFonts w:ascii="Calibri" w:hAnsi="Calibri" w:cs="Calibri"/>
          <w:sz w:val="20"/>
          <w:szCs w:val="20"/>
        </w:rPr>
        <w:t>Javascript</w:t>
      </w:r>
      <w:proofErr w:type="spellEnd"/>
      <w:r>
        <w:rPr>
          <w:rFonts w:ascii="Calibri" w:hAnsi="Calibri" w:cs="Calibri"/>
          <w:sz w:val="20"/>
          <w:szCs w:val="20"/>
        </w:rPr>
        <w:t xml:space="preserve">, ABAP, </w:t>
      </w:r>
      <w:proofErr w:type="spellStart"/>
      <w:r>
        <w:rPr>
          <w:rFonts w:ascii="Calibri" w:hAnsi="Calibri" w:cs="Calibri"/>
          <w:sz w:val="20"/>
          <w:szCs w:val="20"/>
        </w:rPr>
        <w:t>Phyton</w:t>
      </w:r>
      <w:proofErr w:type="spellEnd"/>
      <w:r>
        <w:rPr>
          <w:rFonts w:ascii="Calibri" w:hAnsi="Calibri" w:cs="Calibri"/>
          <w:sz w:val="20"/>
          <w:szCs w:val="20"/>
        </w:rPr>
        <w:t>, etc.</w:t>
      </w:r>
    </w:p>
    <w:p w14:paraId="5DB92F0D"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        Entorns de desenvolupament: Visual Studio, Oracle </w:t>
      </w:r>
      <w:proofErr w:type="spellStart"/>
      <w:r>
        <w:rPr>
          <w:rFonts w:ascii="Calibri" w:hAnsi="Calibri" w:cs="Calibri"/>
          <w:sz w:val="20"/>
          <w:szCs w:val="20"/>
        </w:rPr>
        <w:t>Developer</w:t>
      </w:r>
      <w:proofErr w:type="spellEnd"/>
      <w:r>
        <w:rPr>
          <w:rFonts w:ascii="Calibri" w:hAnsi="Calibri" w:cs="Calibri"/>
          <w:sz w:val="20"/>
          <w:szCs w:val="20"/>
        </w:rPr>
        <w:t xml:space="preserve"> Studio, SAP </w:t>
      </w:r>
      <w:proofErr w:type="spellStart"/>
      <w:r>
        <w:rPr>
          <w:rFonts w:ascii="Calibri" w:hAnsi="Calibri" w:cs="Calibri"/>
          <w:sz w:val="20"/>
          <w:szCs w:val="20"/>
        </w:rPr>
        <w:t>NetWeaver</w:t>
      </w:r>
      <w:proofErr w:type="spellEnd"/>
      <w:r>
        <w:rPr>
          <w:rFonts w:ascii="Calibri" w:hAnsi="Calibri" w:cs="Calibri"/>
          <w:sz w:val="20"/>
          <w:szCs w:val="20"/>
        </w:rPr>
        <w:t xml:space="preserve"> </w:t>
      </w:r>
      <w:proofErr w:type="spellStart"/>
      <w:r>
        <w:rPr>
          <w:rFonts w:ascii="Calibri" w:hAnsi="Calibri" w:cs="Calibri"/>
          <w:sz w:val="20"/>
          <w:szCs w:val="20"/>
        </w:rPr>
        <w:t>Developer</w:t>
      </w:r>
      <w:proofErr w:type="spellEnd"/>
      <w:r>
        <w:rPr>
          <w:rFonts w:ascii="Calibri" w:hAnsi="Calibri" w:cs="Calibri"/>
          <w:sz w:val="20"/>
          <w:szCs w:val="20"/>
        </w:rPr>
        <w:t xml:space="preserve"> Studio, etc.</w:t>
      </w:r>
    </w:p>
    <w:p w14:paraId="244EED47" w14:textId="77777777" w:rsidR="00893E8D" w:rsidRDefault="00000000">
      <w:pPr>
        <w:pStyle w:val="Pargrafdellista"/>
        <w:numPr>
          <w:ilvl w:val="1"/>
          <w:numId w:val="1"/>
        </w:numPr>
        <w:spacing w:before="0" w:after="0" w:line="276" w:lineRule="auto"/>
        <w:rPr>
          <w:rFonts w:ascii="Calibri" w:hAnsi="Calibri" w:cs="Calibri"/>
          <w:sz w:val="20"/>
          <w:szCs w:val="20"/>
        </w:rPr>
      </w:pPr>
      <w:r>
        <w:rPr>
          <w:rFonts w:ascii="Calibri" w:hAnsi="Calibri" w:cs="Calibri"/>
          <w:sz w:val="20"/>
          <w:szCs w:val="20"/>
        </w:rPr>
        <w:t xml:space="preserve">Bases de dades suportades: </w:t>
      </w:r>
      <w:proofErr w:type="spellStart"/>
      <w:r>
        <w:rPr>
          <w:rFonts w:ascii="Calibri" w:hAnsi="Calibri" w:cs="Calibri"/>
          <w:sz w:val="20"/>
          <w:szCs w:val="20"/>
        </w:rPr>
        <w:t>Postgres</w:t>
      </w:r>
      <w:proofErr w:type="spellEnd"/>
      <w:r>
        <w:rPr>
          <w:rFonts w:ascii="Calibri" w:hAnsi="Calibri" w:cs="Calibri"/>
          <w:sz w:val="20"/>
          <w:szCs w:val="20"/>
        </w:rPr>
        <w:t>, Oracle, SQL Server, Hana, etc.</w:t>
      </w:r>
    </w:p>
    <w:p w14:paraId="02F17152" w14:textId="77777777" w:rsidR="00893E8D" w:rsidRDefault="00000000">
      <w:pPr>
        <w:pStyle w:val="Pargrafdellista"/>
        <w:numPr>
          <w:ilvl w:val="1"/>
          <w:numId w:val="1"/>
        </w:numPr>
        <w:spacing w:before="0" w:after="0" w:line="276" w:lineRule="auto"/>
        <w:rPr>
          <w:rFonts w:ascii="Calibri" w:hAnsi="Calibri" w:cs="Calibri"/>
          <w:sz w:val="20"/>
          <w:szCs w:val="20"/>
        </w:rPr>
      </w:pPr>
      <w:r>
        <w:rPr>
          <w:rFonts w:ascii="Calibri" w:hAnsi="Calibri" w:cs="Calibri"/>
          <w:sz w:val="20"/>
          <w:szCs w:val="20"/>
        </w:rPr>
        <w:t xml:space="preserve">Dades en </w:t>
      </w:r>
      <w:proofErr w:type="spellStart"/>
      <w:r>
        <w:rPr>
          <w:rFonts w:ascii="Calibri" w:hAnsi="Calibri" w:cs="Calibri"/>
          <w:sz w:val="20"/>
          <w:szCs w:val="20"/>
        </w:rPr>
        <w:t>Unicode</w:t>
      </w:r>
      <w:proofErr w:type="spellEnd"/>
    </w:p>
    <w:p w14:paraId="039516EF" w14:textId="77777777" w:rsidR="00893E8D" w:rsidRDefault="00000000">
      <w:pPr>
        <w:pStyle w:val="Pargrafdellista"/>
        <w:numPr>
          <w:ilvl w:val="1"/>
          <w:numId w:val="1"/>
        </w:numPr>
        <w:spacing w:before="0" w:after="0" w:line="276" w:lineRule="auto"/>
        <w:rPr>
          <w:rFonts w:ascii="Calibri" w:hAnsi="Calibri" w:cs="Calibri"/>
          <w:sz w:val="20"/>
          <w:szCs w:val="20"/>
        </w:rPr>
      </w:pPr>
      <w:r>
        <w:rPr>
          <w:rFonts w:ascii="Calibri" w:hAnsi="Calibri" w:cs="Calibri"/>
          <w:sz w:val="20"/>
          <w:szCs w:val="20"/>
        </w:rPr>
        <w:t>Focus del desenvolupament: nadiu en el núvol, client/servidor, etc.,</w:t>
      </w:r>
    </w:p>
    <w:p w14:paraId="099D6E86" w14:textId="77777777" w:rsidR="00893E8D" w:rsidRDefault="00000000">
      <w:pPr>
        <w:pStyle w:val="Pargrafdellista"/>
        <w:numPr>
          <w:ilvl w:val="1"/>
          <w:numId w:val="1"/>
        </w:numPr>
        <w:spacing w:before="0" w:after="0" w:line="276" w:lineRule="auto"/>
        <w:rPr>
          <w:rFonts w:ascii="Calibri" w:hAnsi="Calibri" w:cs="Calibri"/>
          <w:sz w:val="20"/>
          <w:szCs w:val="20"/>
        </w:rPr>
      </w:pPr>
      <w:r>
        <w:rPr>
          <w:rFonts w:ascii="Calibri" w:hAnsi="Calibri" w:cs="Calibri"/>
          <w:sz w:val="20"/>
          <w:szCs w:val="20"/>
        </w:rPr>
        <w:t xml:space="preserve">Eines de interacció: </w:t>
      </w:r>
      <w:proofErr w:type="spellStart"/>
      <w:r>
        <w:rPr>
          <w:rFonts w:ascii="Calibri" w:hAnsi="Calibri" w:cs="Calibri"/>
          <w:sz w:val="20"/>
          <w:szCs w:val="20"/>
        </w:rPr>
        <w:t>APIs</w:t>
      </w:r>
      <w:proofErr w:type="spellEnd"/>
      <w:r>
        <w:rPr>
          <w:rFonts w:ascii="Calibri" w:hAnsi="Calibri" w:cs="Calibri"/>
          <w:sz w:val="20"/>
          <w:szCs w:val="20"/>
        </w:rPr>
        <w:t>, serveis, etc.</w:t>
      </w:r>
    </w:p>
    <w:p w14:paraId="77A5CEC7" w14:textId="77777777" w:rsidR="00893E8D" w:rsidRDefault="00000000">
      <w:pPr>
        <w:pStyle w:val="Pargrafdellista"/>
        <w:numPr>
          <w:ilvl w:val="1"/>
          <w:numId w:val="1"/>
        </w:numPr>
        <w:spacing w:before="0" w:after="0" w:line="276" w:lineRule="auto"/>
        <w:rPr>
          <w:rFonts w:ascii="Calibri" w:hAnsi="Calibri" w:cs="Calibri"/>
          <w:sz w:val="20"/>
          <w:szCs w:val="20"/>
        </w:rPr>
      </w:pPr>
      <w:r>
        <w:rPr>
          <w:rFonts w:ascii="Calibri" w:hAnsi="Calibri" w:cs="Calibri"/>
          <w:sz w:val="20"/>
          <w:szCs w:val="20"/>
        </w:rPr>
        <w:t>Eines de fluxos de treball (</w:t>
      </w:r>
      <w:proofErr w:type="spellStart"/>
      <w:r>
        <w:rPr>
          <w:rFonts w:ascii="Calibri" w:hAnsi="Calibri" w:cs="Calibri"/>
          <w:sz w:val="20"/>
          <w:szCs w:val="20"/>
        </w:rPr>
        <w:t>workflow</w:t>
      </w:r>
      <w:proofErr w:type="spellEnd"/>
      <w:r>
        <w:rPr>
          <w:rFonts w:ascii="Calibri" w:hAnsi="Calibri" w:cs="Calibri"/>
          <w:sz w:val="20"/>
          <w:szCs w:val="20"/>
        </w:rPr>
        <w:t>)</w:t>
      </w:r>
    </w:p>
    <w:p w14:paraId="2EFA9D83" w14:textId="77777777" w:rsidR="00893E8D" w:rsidRDefault="00000000">
      <w:pPr>
        <w:pStyle w:val="Pargrafdellista"/>
        <w:numPr>
          <w:ilvl w:val="1"/>
          <w:numId w:val="1"/>
        </w:numPr>
        <w:spacing w:before="0" w:after="0" w:line="276" w:lineRule="auto"/>
        <w:rPr>
          <w:rFonts w:ascii="Calibri" w:hAnsi="Calibri" w:cs="Calibri"/>
          <w:sz w:val="20"/>
          <w:szCs w:val="20"/>
        </w:rPr>
      </w:pPr>
      <w:r>
        <w:rPr>
          <w:rFonts w:ascii="Calibri" w:hAnsi="Calibri" w:cs="Calibri"/>
          <w:sz w:val="20"/>
          <w:szCs w:val="20"/>
        </w:rPr>
        <w:t xml:space="preserve">Graus </w:t>
      </w:r>
      <w:proofErr w:type="spellStart"/>
      <w:r>
        <w:rPr>
          <w:rFonts w:ascii="Calibri" w:hAnsi="Calibri" w:cs="Calibri"/>
          <w:sz w:val="20"/>
          <w:szCs w:val="20"/>
        </w:rPr>
        <w:t>dagnosticisme</w:t>
      </w:r>
      <w:proofErr w:type="spellEnd"/>
      <w:r>
        <w:rPr>
          <w:rFonts w:ascii="Calibri" w:hAnsi="Calibri" w:cs="Calibri"/>
          <w:sz w:val="20"/>
          <w:szCs w:val="20"/>
        </w:rPr>
        <w:t>:  </w:t>
      </w:r>
    </w:p>
    <w:p w14:paraId="5F7968DB" w14:textId="77777777" w:rsidR="00893E8D" w:rsidRDefault="00000000">
      <w:pPr>
        <w:pStyle w:val="Pargrafdellista"/>
        <w:numPr>
          <w:ilvl w:val="1"/>
          <w:numId w:val="2"/>
        </w:numPr>
        <w:spacing w:before="0" w:after="0" w:line="276" w:lineRule="auto"/>
        <w:rPr>
          <w:rFonts w:ascii="Calibri" w:hAnsi="Calibri" w:cs="Calibri"/>
          <w:sz w:val="20"/>
          <w:szCs w:val="20"/>
        </w:rPr>
      </w:pPr>
      <w:r>
        <w:rPr>
          <w:rFonts w:ascii="Calibri" w:hAnsi="Calibri" w:cs="Calibri"/>
          <w:sz w:val="20"/>
          <w:szCs w:val="20"/>
        </w:rPr>
        <w:t>Sistema Operatiu de servidors</w:t>
      </w:r>
    </w:p>
    <w:p w14:paraId="4FB87139" w14:textId="77777777" w:rsidR="00893E8D" w:rsidRDefault="00000000">
      <w:pPr>
        <w:pStyle w:val="Pargrafdellista"/>
        <w:numPr>
          <w:ilvl w:val="1"/>
          <w:numId w:val="2"/>
        </w:numPr>
        <w:spacing w:before="0" w:after="0" w:line="276" w:lineRule="auto"/>
        <w:rPr>
          <w:rFonts w:ascii="Calibri" w:hAnsi="Calibri" w:cs="Calibri"/>
          <w:sz w:val="20"/>
          <w:szCs w:val="20"/>
        </w:rPr>
      </w:pPr>
      <w:r>
        <w:rPr>
          <w:rFonts w:ascii="Calibri" w:hAnsi="Calibri" w:cs="Calibri"/>
          <w:sz w:val="20"/>
          <w:szCs w:val="20"/>
        </w:rPr>
        <w:t xml:space="preserve">Sistema Operatiu de dispositiu </w:t>
      </w:r>
      <w:proofErr w:type="spellStart"/>
      <w:r>
        <w:rPr>
          <w:rFonts w:ascii="Calibri" w:hAnsi="Calibri" w:cs="Calibri"/>
          <w:sz w:val="20"/>
          <w:szCs w:val="20"/>
        </w:rPr>
        <w:t>dusuari</w:t>
      </w:r>
      <w:proofErr w:type="spellEnd"/>
    </w:p>
    <w:p w14:paraId="71DC8579" w14:textId="77777777" w:rsidR="00893E8D" w:rsidRDefault="00000000">
      <w:pPr>
        <w:pStyle w:val="Pargrafdellista"/>
        <w:numPr>
          <w:ilvl w:val="1"/>
          <w:numId w:val="2"/>
        </w:numPr>
        <w:spacing w:before="0" w:after="0" w:line="276" w:lineRule="auto"/>
        <w:rPr>
          <w:rFonts w:ascii="Calibri" w:hAnsi="Calibri" w:cs="Calibri"/>
          <w:sz w:val="20"/>
          <w:szCs w:val="20"/>
        </w:rPr>
      </w:pPr>
      <w:r>
        <w:rPr>
          <w:rFonts w:ascii="Calibri" w:hAnsi="Calibri" w:cs="Calibri"/>
          <w:sz w:val="20"/>
          <w:szCs w:val="20"/>
        </w:rPr>
        <w:t>Bases de dades</w:t>
      </w:r>
    </w:p>
    <w:p w14:paraId="33F97722" w14:textId="77777777" w:rsidR="00893E8D" w:rsidRDefault="00000000">
      <w:pPr>
        <w:pStyle w:val="Pargrafdellista"/>
        <w:numPr>
          <w:ilvl w:val="1"/>
          <w:numId w:val="2"/>
        </w:numPr>
        <w:spacing w:before="0" w:after="0" w:line="276" w:lineRule="auto"/>
        <w:rPr>
          <w:rFonts w:ascii="Calibri" w:hAnsi="Calibri" w:cs="Calibri"/>
          <w:sz w:val="20"/>
          <w:szCs w:val="20"/>
        </w:rPr>
      </w:pPr>
      <w:r>
        <w:rPr>
          <w:rFonts w:ascii="Calibri" w:hAnsi="Calibri" w:cs="Calibri"/>
          <w:sz w:val="20"/>
          <w:szCs w:val="20"/>
        </w:rPr>
        <w:t>Exploradors</w:t>
      </w:r>
    </w:p>
    <w:p w14:paraId="045C16B7" w14:textId="77777777" w:rsidR="00893E8D" w:rsidRDefault="00000000">
      <w:pPr>
        <w:pStyle w:val="Pargrafdellista"/>
        <w:numPr>
          <w:ilvl w:val="1"/>
          <w:numId w:val="2"/>
        </w:numPr>
        <w:spacing w:before="0" w:after="0" w:line="276" w:lineRule="auto"/>
        <w:rPr>
          <w:rFonts w:ascii="Calibri" w:hAnsi="Calibri" w:cs="Calibri"/>
          <w:sz w:val="20"/>
          <w:szCs w:val="20"/>
        </w:rPr>
      </w:pPr>
      <w:r>
        <w:rPr>
          <w:rFonts w:ascii="Calibri" w:hAnsi="Calibri" w:cs="Calibri"/>
          <w:sz w:val="20"/>
          <w:szCs w:val="20"/>
        </w:rPr>
        <w:t>Sistemas impressió</w:t>
      </w:r>
    </w:p>
    <w:p w14:paraId="5BE02945" w14:textId="77777777" w:rsidR="00893E8D" w:rsidRDefault="00000000">
      <w:pPr>
        <w:pStyle w:val="Pargrafdellista"/>
        <w:numPr>
          <w:ilvl w:val="1"/>
          <w:numId w:val="2"/>
        </w:numPr>
        <w:spacing w:before="0" w:after="0" w:line="276" w:lineRule="auto"/>
        <w:rPr>
          <w:rFonts w:ascii="Calibri" w:hAnsi="Calibri" w:cs="Calibri"/>
          <w:sz w:val="20"/>
          <w:szCs w:val="20"/>
        </w:rPr>
      </w:pPr>
      <w:r>
        <w:rPr>
          <w:rFonts w:ascii="Calibri" w:hAnsi="Calibri" w:cs="Calibri"/>
          <w:sz w:val="20"/>
          <w:szCs w:val="20"/>
        </w:rPr>
        <w:t>ESB (Enterprise Service Bus)</w:t>
      </w:r>
    </w:p>
    <w:p w14:paraId="419C1E26" w14:textId="77777777" w:rsidR="00893E8D" w:rsidRDefault="00000000">
      <w:pPr>
        <w:pStyle w:val="Pargrafdellista"/>
        <w:numPr>
          <w:ilvl w:val="1"/>
          <w:numId w:val="2"/>
        </w:numPr>
        <w:spacing w:before="0" w:after="0" w:line="276" w:lineRule="auto"/>
        <w:rPr>
          <w:rFonts w:ascii="Calibri" w:hAnsi="Calibri" w:cs="Calibri"/>
          <w:sz w:val="20"/>
          <w:szCs w:val="20"/>
        </w:rPr>
      </w:pPr>
      <w:r>
        <w:rPr>
          <w:rFonts w:ascii="Calibri" w:hAnsi="Calibri" w:cs="Calibri"/>
          <w:sz w:val="20"/>
          <w:szCs w:val="20"/>
        </w:rPr>
        <w:t>Etc.</w:t>
      </w:r>
    </w:p>
    <w:p w14:paraId="1D3D68BB" w14:textId="77777777" w:rsidR="00893E8D" w:rsidRDefault="00000000">
      <w:pPr>
        <w:pStyle w:val="Pargrafdellista"/>
        <w:numPr>
          <w:ilvl w:val="1"/>
          <w:numId w:val="3"/>
        </w:numPr>
        <w:spacing w:before="0" w:after="0" w:line="276" w:lineRule="auto"/>
        <w:rPr>
          <w:rFonts w:ascii="Calibri" w:hAnsi="Calibri" w:cs="Calibri"/>
          <w:sz w:val="20"/>
          <w:szCs w:val="20"/>
        </w:rPr>
      </w:pPr>
      <w:r>
        <w:rPr>
          <w:rFonts w:ascii="Calibri" w:hAnsi="Calibri" w:cs="Calibri"/>
          <w:sz w:val="20"/>
          <w:szCs w:val="20"/>
        </w:rPr>
        <w:t xml:space="preserve">Integració amb eines </w:t>
      </w:r>
      <w:proofErr w:type="spellStart"/>
      <w:r>
        <w:rPr>
          <w:rFonts w:ascii="Calibri" w:hAnsi="Calibri" w:cs="Calibri"/>
          <w:sz w:val="20"/>
          <w:szCs w:val="20"/>
        </w:rPr>
        <w:t>dofimàtica</w:t>
      </w:r>
      <w:proofErr w:type="spellEnd"/>
      <w:r>
        <w:rPr>
          <w:rFonts w:ascii="Calibri" w:hAnsi="Calibri" w:cs="Calibri"/>
          <w:sz w:val="20"/>
          <w:szCs w:val="20"/>
        </w:rPr>
        <w:t xml:space="preserve"> (Microsoft 365, </w:t>
      </w:r>
      <w:proofErr w:type="spellStart"/>
      <w:r>
        <w:rPr>
          <w:rFonts w:ascii="Calibri" w:hAnsi="Calibri" w:cs="Calibri"/>
          <w:sz w:val="20"/>
          <w:szCs w:val="20"/>
        </w:rPr>
        <w:t>LibreOffice</w:t>
      </w:r>
      <w:proofErr w:type="spellEnd"/>
      <w:r>
        <w:rPr>
          <w:rFonts w:ascii="Calibri" w:hAnsi="Calibri" w:cs="Calibri"/>
          <w:sz w:val="20"/>
          <w:szCs w:val="20"/>
        </w:rPr>
        <w:t>, etc.) i de gestió documental (Microsoft 365 mínim), etc.</w:t>
      </w:r>
    </w:p>
    <w:p w14:paraId="57E78800" w14:textId="77777777" w:rsidR="00893E8D" w:rsidRDefault="00000000">
      <w:pPr>
        <w:pStyle w:val="Pargrafdellista"/>
        <w:numPr>
          <w:ilvl w:val="1"/>
          <w:numId w:val="3"/>
        </w:numPr>
        <w:spacing w:before="0" w:after="0" w:line="276" w:lineRule="auto"/>
        <w:rPr>
          <w:rFonts w:ascii="Calibri" w:hAnsi="Calibri" w:cs="Calibri"/>
          <w:sz w:val="20"/>
          <w:szCs w:val="20"/>
        </w:rPr>
      </w:pPr>
      <w:r>
        <w:rPr>
          <w:rFonts w:ascii="Calibri" w:hAnsi="Calibri" w:cs="Calibri"/>
          <w:sz w:val="20"/>
          <w:szCs w:val="20"/>
        </w:rPr>
        <w:t xml:space="preserve">Informació rellevant addicional: suport </w:t>
      </w:r>
      <w:proofErr w:type="spellStart"/>
      <w:r>
        <w:rPr>
          <w:rFonts w:ascii="Calibri" w:hAnsi="Calibri" w:cs="Calibri"/>
          <w:sz w:val="20"/>
          <w:szCs w:val="20"/>
        </w:rPr>
        <w:t>deines</w:t>
      </w:r>
      <w:proofErr w:type="spellEnd"/>
      <w:r>
        <w:rPr>
          <w:rFonts w:ascii="Calibri" w:hAnsi="Calibri" w:cs="Calibri"/>
          <w:sz w:val="20"/>
          <w:szCs w:val="20"/>
        </w:rPr>
        <w:t xml:space="preserve"> </w:t>
      </w:r>
      <w:proofErr w:type="spellStart"/>
      <w:r>
        <w:rPr>
          <w:rFonts w:ascii="Calibri" w:hAnsi="Calibri" w:cs="Calibri"/>
          <w:sz w:val="20"/>
          <w:szCs w:val="20"/>
        </w:rPr>
        <w:t>dorquestració</w:t>
      </w:r>
      <w:proofErr w:type="spellEnd"/>
      <w:r>
        <w:rPr>
          <w:rFonts w:ascii="Calibri" w:hAnsi="Calibri" w:cs="Calibri"/>
          <w:sz w:val="20"/>
          <w:szCs w:val="20"/>
        </w:rPr>
        <w:t xml:space="preserve">, </w:t>
      </w:r>
      <w:proofErr w:type="spellStart"/>
      <w:r>
        <w:rPr>
          <w:rFonts w:ascii="Calibri" w:hAnsi="Calibri" w:cs="Calibri"/>
          <w:sz w:val="20"/>
          <w:szCs w:val="20"/>
        </w:rPr>
        <w:t>containerització</w:t>
      </w:r>
      <w:proofErr w:type="spellEnd"/>
      <w:r>
        <w:rPr>
          <w:rFonts w:ascii="Calibri" w:hAnsi="Calibri" w:cs="Calibri"/>
          <w:sz w:val="20"/>
          <w:szCs w:val="20"/>
        </w:rPr>
        <w:t>, etc.</w:t>
      </w:r>
    </w:p>
    <w:p w14:paraId="68595F6F" w14:textId="77777777" w:rsidR="00893E8D" w:rsidRDefault="00000000">
      <w:pPr>
        <w:pStyle w:val="Pargrafdellista"/>
        <w:numPr>
          <w:ilvl w:val="1"/>
          <w:numId w:val="3"/>
        </w:numPr>
        <w:spacing w:before="0" w:after="0" w:line="276" w:lineRule="auto"/>
        <w:rPr>
          <w:rFonts w:ascii="Calibri" w:hAnsi="Calibri" w:cs="Calibri"/>
          <w:sz w:val="20"/>
          <w:szCs w:val="20"/>
        </w:rPr>
      </w:pPr>
      <w:r>
        <w:rPr>
          <w:rFonts w:ascii="Calibri" w:hAnsi="Calibri" w:cs="Calibri"/>
          <w:sz w:val="20"/>
          <w:szCs w:val="20"/>
        </w:rPr>
        <w:t xml:space="preserve">Capacitat </w:t>
      </w:r>
      <w:proofErr w:type="spellStart"/>
      <w:r>
        <w:rPr>
          <w:rFonts w:ascii="Calibri" w:hAnsi="Calibri" w:cs="Calibri"/>
          <w:sz w:val="20"/>
          <w:szCs w:val="20"/>
        </w:rPr>
        <w:t>dintegrar-se</w:t>
      </w:r>
      <w:proofErr w:type="spellEnd"/>
      <w:r>
        <w:rPr>
          <w:rFonts w:ascii="Calibri" w:hAnsi="Calibri" w:cs="Calibri"/>
          <w:sz w:val="20"/>
          <w:szCs w:val="20"/>
        </w:rPr>
        <w:t xml:space="preserve"> amb sistemes de:</w:t>
      </w:r>
    </w:p>
    <w:p w14:paraId="47AF13B2" w14:textId="77777777" w:rsidR="00893E8D" w:rsidRDefault="00000000">
      <w:pPr>
        <w:pStyle w:val="Pargrafdellista"/>
        <w:numPr>
          <w:ilvl w:val="1"/>
          <w:numId w:val="4"/>
        </w:numPr>
        <w:spacing w:before="0" w:after="0" w:line="276" w:lineRule="auto"/>
        <w:rPr>
          <w:rFonts w:ascii="Calibri" w:hAnsi="Calibri" w:cs="Calibri"/>
          <w:sz w:val="20"/>
          <w:szCs w:val="20"/>
        </w:rPr>
      </w:pPr>
      <w:r>
        <w:rPr>
          <w:rFonts w:ascii="Calibri" w:hAnsi="Calibri" w:cs="Calibri"/>
          <w:sz w:val="20"/>
          <w:szCs w:val="20"/>
        </w:rPr>
        <w:t xml:space="preserve">BI (Business </w:t>
      </w:r>
      <w:proofErr w:type="spellStart"/>
      <w:r>
        <w:rPr>
          <w:rFonts w:ascii="Calibri" w:hAnsi="Calibri" w:cs="Calibri"/>
          <w:sz w:val="20"/>
          <w:szCs w:val="20"/>
        </w:rPr>
        <w:t>Intelligence</w:t>
      </w:r>
      <w:proofErr w:type="spellEnd"/>
      <w:r>
        <w:rPr>
          <w:rFonts w:ascii="Calibri" w:hAnsi="Calibri" w:cs="Calibri"/>
          <w:sz w:val="20"/>
          <w:szCs w:val="20"/>
        </w:rPr>
        <w:t xml:space="preserve">), mínim </w:t>
      </w:r>
      <w:proofErr w:type="spellStart"/>
      <w:r>
        <w:rPr>
          <w:rFonts w:ascii="Calibri" w:hAnsi="Calibri" w:cs="Calibri"/>
          <w:sz w:val="20"/>
          <w:szCs w:val="20"/>
        </w:rPr>
        <w:t>PowerBI</w:t>
      </w:r>
      <w:proofErr w:type="spellEnd"/>
    </w:p>
    <w:p w14:paraId="22935C7F" w14:textId="77777777" w:rsidR="00893E8D" w:rsidRDefault="00000000">
      <w:pPr>
        <w:pStyle w:val="Pargrafdellista"/>
        <w:numPr>
          <w:ilvl w:val="1"/>
          <w:numId w:val="4"/>
        </w:numPr>
        <w:spacing w:before="0" w:after="0" w:line="276" w:lineRule="auto"/>
        <w:rPr>
          <w:rFonts w:ascii="Calibri" w:hAnsi="Calibri" w:cs="Calibri"/>
          <w:sz w:val="20"/>
          <w:szCs w:val="20"/>
        </w:rPr>
      </w:pPr>
      <w:r>
        <w:rPr>
          <w:rFonts w:ascii="Calibri" w:hAnsi="Calibri" w:cs="Calibri"/>
          <w:sz w:val="20"/>
          <w:szCs w:val="20"/>
        </w:rPr>
        <w:t xml:space="preserve">RPA (Robot </w:t>
      </w:r>
      <w:proofErr w:type="spellStart"/>
      <w:r>
        <w:rPr>
          <w:rFonts w:ascii="Calibri" w:hAnsi="Calibri" w:cs="Calibri"/>
          <w:sz w:val="20"/>
          <w:szCs w:val="20"/>
        </w:rPr>
        <w:t>Process</w:t>
      </w:r>
      <w:proofErr w:type="spellEnd"/>
      <w:r>
        <w:rPr>
          <w:rFonts w:ascii="Calibri" w:hAnsi="Calibri" w:cs="Calibri"/>
          <w:sz w:val="20"/>
          <w:szCs w:val="20"/>
        </w:rPr>
        <w:t xml:space="preserve"> Automation)</w:t>
      </w:r>
    </w:p>
    <w:p w14:paraId="0A503CE5" w14:textId="77777777" w:rsidR="00893E8D" w:rsidRDefault="00000000">
      <w:pPr>
        <w:pStyle w:val="Pargrafdellista"/>
        <w:numPr>
          <w:ilvl w:val="1"/>
          <w:numId w:val="4"/>
        </w:numPr>
        <w:spacing w:before="0" w:after="0" w:line="276" w:lineRule="auto"/>
        <w:rPr>
          <w:rFonts w:ascii="Calibri" w:hAnsi="Calibri" w:cs="Calibri"/>
          <w:sz w:val="20"/>
          <w:szCs w:val="20"/>
        </w:rPr>
      </w:pPr>
      <w:r>
        <w:rPr>
          <w:rFonts w:ascii="Calibri" w:hAnsi="Calibri" w:cs="Calibri"/>
          <w:sz w:val="20"/>
          <w:szCs w:val="20"/>
        </w:rPr>
        <w:t>AI (Intel·ligència Artificial)</w:t>
      </w:r>
    </w:p>
    <w:p w14:paraId="433CDEFB" w14:textId="77777777" w:rsidR="00893E8D" w:rsidRDefault="00893E8D">
      <w:pPr>
        <w:pStyle w:val="Pargrafdellista"/>
        <w:spacing w:before="0" w:after="0" w:line="276" w:lineRule="auto"/>
        <w:ind w:left="1440"/>
        <w:rPr>
          <w:rFonts w:ascii="Calibri" w:hAnsi="Calibri" w:cs="Calibri"/>
          <w:sz w:val="20"/>
          <w:szCs w:val="20"/>
        </w:rPr>
      </w:pPr>
    </w:p>
    <w:p w14:paraId="11430918" w14:textId="77777777" w:rsidR="00893E8D" w:rsidRDefault="00000000">
      <w:pPr>
        <w:spacing w:before="0" w:after="0" w:line="276" w:lineRule="auto"/>
        <w:rPr>
          <w:rFonts w:ascii="Calibri" w:hAnsi="Calibri" w:cs="Calibri"/>
          <w:b/>
          <w:bCs/>
          <w:sz w:val="20"/>
          <w:szCs w:val="20"/>
          <w:u w:val="single"/>
        </w:rPr>
      </w:pPr>
      <w:r>
        <w:rPr>
          <w:rFonts w:ascii="Calibri" w:hAnsi="Calibri" w:cs="Calibri"/>
          <w:b/>
          <w:bCs/>
          <w:sz w:val="20"/>
          <w:szCs w:val="20"/>
          <w:u w:val="single"/>
        </w:rPr>
        <w:t>Experiència d’usuari</w:t>
      </w:r>
    </w:p>
    <w:p w14:paraId="53C0A340" w14:textId="77777777" w:rsidR="00893E8D" w:rsidRDefault="00893E8D">
      <w:pPr>
        <w:spacing w:before="0" w:after="0" w:line="276" w:lineRule="auto"/>
        <w:rPr>
          <w:rFonts w:ascii="Calibri" w:hAnsi="Calibri" w:cs="Calibri"/>
          <w:sz w:val="20"/>
          <w:szCs w:val="20"/>
        </w:rPr>
      </w:pPr>
    </w:p>
    <w:p w14:paraId="2043BDAC"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indicaran per cadascun dels elements (CIS; ERP, solucions de mobilitat, etc.) de cada element de la solució la solució l’entorn d’experiència d’usuari.</w:t>
      </w:r>
    </w:p>
    <w:p w14:paraId="61D026C8" w14:textId="77777777" w:rsidR="00893E8D" w:rsidRDefault="00893E8D">
      <w:pPr>
        <w:spacing w:before="0" w:after="0" w:line="276" w:lineRule="auto"/>
        <w:rPr>
          <w:rFonts w:ascii="Calibri" w:hAnsi="Calibri" w:cs="Calibri"/>
          <w:sz w:val="20"/>
          <w:szCs w:val="20"/>
        </w:rPr>
      </w:pPr>
    </w:p>
    <w:p w14:paraId="096CA27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Per cada solució els licitadors adjuntaran, com a mínim, una pantalla de cada solució, encara que seria preferible un vídeo.</w:t>
      </w:r>
    </w:p>
    <w:p w14:paraId="27A0B673" w14:textId="77777777" w:rsidR="00893E8D" w:rsidRDefault="00893E8D">
      <w:pPr>
        <w:spacing w:before="0" w:after="0" w:line="276" w:lineRule="auto"/>
        <w:rPr>
          <w:rFonts w:ascii="Calibri" w:hAnsi="Calibri" w:cs="Calibri"/>
          <w:sz w:val="20"/>
          <w:szCs w:val="20"/>
        </w:rPr>
      </w:pPr>
    </w:p>
    <w:p w14:paraId="5B8414B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També indicaran en aquests apartat les capacitats d’actuació que permeten a l’usuari, com ara:</w:t>
      </w:r>
    </w:p>
    <w:p w14:paraId="751CBB5A" w14:textId="77777777" w:rsidR="00893E8D" w:rsidRDefault="00893E8D">
      <w:pPr>
        <w:spacing w:before="0" w:after="0" w:line="276" w:lineRule="auto"/>
        <w:rPr>
          <w:rFonts w:ascii="Calibri" w:hAnsi="Calibri" w:cs="Calibri"/>
          <w:sz w:val="20"/>
          <w:szCs w:val="20"/>
        </w:rPr>
      </w:pPr>
    </w:p>
    <w:p w14:paraId="6A4C4EF9" w14:textId="77777777" w:rsidR="00893E8D" w:rsidRDefault="00000000">
      <w:pPr>
        <w:pStyle w:val="Pargrafdellista"/>
        <w:numPr>
          <w:ilvl w:val="1"/>
          <w:numId w:val="5"/>
        </w:numPr>
        <w:spacing w:before="0" w:after="0" w:line="276" w:lineRule="auto"/>
        <w:rPr>
          <w:rFonts w:ascii="Calibri" w:hAnsi="Calibri" w:cs="Calibri"/>
          <w:sz w:val="20"/>
          <w:szCs w:val="20"/>
        </w:rPr>
      </w:pPr>
      <w:r>
        <w:rPr>
          <w:rFonts w:ascii="Calibri" w:hAnsi="Calibri" w:cs="Calibri"/>
          <w:sz w:val="20"/>
          <w:szCs w:val="20"/>
        </w:rPr>
        <w:t>Personalitzar pantalles</w:t>
      </w:r>
    </w:p>
    <w:p w14:paraId="0C7E9A3A" w14:textId="77777777" w:rsidR="00893E8D" w:rsidRDefault="00000000">
      <w:pPr>
        <w:pStyle w:val="Pargrafdellista"/>
        <w:numPr>
          <w:ilvl w:val="1"/>
          <w:numId w:val="5"/>
        </w:numPr>
        <w:spacing w:before="0" w:after="0" w:line="276" w:lineRule="auto"/>
        <w:rPr>
          <w:rFonts w:ascii="Calibri" w:hAnsi="Calibri" w:cs="Calibri"/>
          <w:sz w:val="20"/>
          <w:szCs w:val="20"/>
        </w:rPr>
      </w:pPr>
      <w:r>
        <w:rPr>
          <w:rFonts w:ascii="Calibri" w:hAnsi="Calibri" w:cs="Calibri"/>
          <w:sz w:val="20"/>
          <w:szCs w:val="20"/>
        </w:rPr>
        <w:t>Gestió de favorits</w:t>
      </w:r>
    </w:p>
    <w:p w14:paraId="6FEF4888" w14:textId="77777777" w:rsidR="00893E8D" w:rsidRDefault="00000000">
      <w:pPr>
        <w:pStyle w:val="Pargrafdellista"/>
        <w:numPr>
          <w:ilvl w:val="1"/>
          <w:numId w:val="5"/>
        </w:numPr>
        <w:spacing w:before="0" w:after="0" w:line="276" w:lineRule="auto"/>
        <w:rPr>
          <w:rFonts w:ascii="Calibri" w:hAnsi="Calibri" w:cs="Calibri"/>
          <w:sz w:val="20"/>
          <w:szCs w:val="20"/>
        </w:rPr>
      </w:pPr>
      <w:r>
        <w:rPr>
          <w:rFonts w:ascii="Calibri" w:hAnsi="Calibri" w:cs="Calibri"/>
          <w:sz w:val="20"/>
          <w:szCs w:val="20"/>
        </w:rPr>
        <w:t>Generar llistats o sortides d’informació per la seva explotació.</w:t>
      </w:r>
    </w:p>
    <w:p w14:paraId="49BE82B7" w14:textId="77777777" w:rsidR="00893E8D" w:rsidRDefault="00000000">
      <w:pPr>
        <w:pStyle w:val="Pargrafdellista"/>
        <w:numPr>
          <w:ilvl w:val="1"/>
          <w:numId w:val="5"/>
        </w:numPr>
        <w:spacing w:before="0" w:after="0" w:line="276" w:lineRule="auto"/>
        <w:rPr>
          <w:rFonts w:ascii="Calibri" w:hAnsi="Calibri" w:cs="Calibri"/>
          <w:sz w:val="20"/>
          <w:szCs w:val="20"/>
        </w:rPr>
      </w:pPr>
      <w:r>
        <w:rPr>
          <w:rFonts w:ascii="Calibri" w:hAnsi="Calibri" w:cs="Calibri"/>
          <w:sz w:val="20"/>
          <w:szCs w:val="20"/>
        </w:rPr>
        <w:t>Capacitat per treballar amb eines ofimàtiques (mínim Microsoft 365) de manera transparent.</w:t>
      </w:r>
    </w:p>
    <w:p w14:paraId="2CA98351" w14:textId="77777777" w:rsidR="00893E8D" w:rsidRDefault="00893E8D">
      <w:pPr>
        <w:spacing w:before="0" w:after="0" w:line="276" w:lineRule="auto"/>
        <w:rPr>
          <w:rFonts w:ascii="Calibri" w:hAnsi="Calibri" w:cs="Calibri"/>
          <w:sz w:val="20"/>
          <w:szCs w:val="20"/>
        </w:rPr>
      </w:pPr>
    </w:p>
    <w:p w14:paraId="7E1F9649" w14:textId="77777777" w:rsidR="00893E8D" w:rsidRDefault="00000000">
      <w:pPr>
        <w:spacing w:before="0" w:after="0" w:line="276" w:lineRule="auto"/>
        <w:rPr>
          <w:rFonts w:ascii="Calibri" w:hAnsi="Calibri" w:cs="Calibri"/>
          <w:b/>
          <w:bCs/>
          <w:sz w:val="20"/>
          <w:szCs w:val="20"/>
          <w:u w:val="single"/>
        </w:rPr>
      </w:pPr>
      <w:r>
        <w:rPr>
          <w:rFonts w:ascii="Calibri" w:hAnsi="Calibri" w:cs="Calibri"/>
          <w:b/>
          <w:bCs/>
          <w:sz w:val="20"/>
          <w:szCs w:val="20"/>
          <w:u w:val="single"/>
        </w:rPr>
        <w:t>Personalització de la solució</w:t>
      </w:r>
    </w:p>
    <w:p w14:paraId="1CD562E3" w14:textId="77777777" w:rsidR="00893E8D" w:rsidRDefault="00893E8D">
      <w:pPr>
        <w:spacing w:before="0" w:after="0" w:line="276" w:lineRule="auto"/>
        <w:rPr>
          <w:rFonts w:ascii="Calibri" w:hAnsi="Calibri" w:cs="Calibri"/>
          <w:sz w:val="20"/>
          <w:szCs w:val="20"/>
        </w:rPr>
      </w:pPr>
    </w:p>
    <w:p w14:paraId="413F5563"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els licitadors indicaran les capacitats de personalització de cada element de  la solució, fent rellevància a aquells que pugui fer GIACSA directament.</w:t>
      </w:r>
    </w:p>
    <w:p w14:paraId="35BB9646"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Alguns dels elements que han d’indicar son:</w:t>
      </w:r>
    </w:p>
    <w:p w14:paraId="7880D710" w14:textId="77777777" w:rsidR="00893E8D" w:rsidRDefault="00893E8D">
      <w:pPr>
        <w:spacing w:before="0" w:after="0" w:line="276" w:lineRule="auto"/>
        <w:rPr>
          <w:rFonts w:ascii="Calibri" w:hAnsi="Calibri" w:cs="Calibri"/>
          <w:sz w:val="20"/>
          <w:szCs w:val="20"/>
        </w:rPr>
      </w:pPr>
    </w:p>
    <w:p w14:paraId="01C786A3" w14:textId="77777777" w:rsidR="00893E8D" w:rsidRDefault="00000000">
      <w:pPr>
        <w:pStyle w:val="Pargrafdellista"/>
        <w:numPr>
          <w:ilvl w:val="1"/>
          <w:numId w:val="6"/>
        </w:numPr>
        <w:spacing w:before="0" w:after="0" w:line="276" w:lineRule="auto"/>
        <w:rPr>
          <w:rFonts w:ascii="Calibri" w:hAnsi="Calibri" w:cs="Calibri"/>
          <w:sz w:val="20"/>
          <w:szCs w:val="20"/>
        </w:rPr>
      </w:pPr>
      <w:r>
        <w:rPr>
          <w:rFonts w:ascii="Calibri" w:hAnsi="Calibri" w:cs="Calibri"/>
          <w:sz w:val="20"/>
          <w:szCs w:val="20"/>
        </w:rPr>
        <w:t>Afegir camps</w:t>
      </w:r>
    </w:p>
    <w:p w14:paraId="5E84DE93" w14:textId="77777777" w:rsidR="00893E8D" w:rsidRDefault="00000000">
      <w:pPr>
        <w:pStyle w:val="Pargrafdellista"/>
        <w:numPr>
          <w:ilvl w:val="1"/>
          <w:numId w:val="6"/>
        </w:numPr>
        <w:spacing w:before="0" w:after="0" w:line="276" w:lineRule="auto"/>
        <w:rPr>
          <w:rFonts w:ascii="Calibri" w:hAnsi="Calibri" w:cs="Calibri"/>
          <w:sz w:val="20"/>
          <w:szCs w:val="20"/>
        </w:rPr>
      </w:pPr>
      <w:r>
        <w:rPr>
          <w:rFonts w:ascii="Calibri" w:hAnsi="Calibri" w:cs="Calibri"/>
          <w:sz w:val="20"/>
          <w:szCs w:val="20"/>
        </w:rPr>
        <w:t>Personalitzar interfase d’usuari (pantalles, visió a mòbil)</w:t>
      </w:r>
    </w:p>
    <w:p w14:paraId="2A5B928F" w14:textId="77777777" w:rsidR="00893E8D" w:rsidRDefault="00000000">
      <w:pPr>
        <w:pStyle w:val="Pargrafdellista"/>
        <w:numPr>
          <w:ilvl w:val="1"/>
          <w:numId w:val="6"/>
        </w:numPr>
        <w:spacing w:before="0" w:after="0" w:line="276" w:lineRule="auto"/>
        <w:rPr>
          <w:rFonts w:ascii="Calibri" w:hAnsi="Calibri" w:cs="Calibri"/>
          <w:sz w:val="20"/>
          <w:szCs w:val="20"/>
        </w:rPr>
      </w:pPr>
      <w:r>
        <w:rPr>
          <w:rFonts w:ascii="Calibri" w:hAnsi="Calibri" w:cs="Calibri"/>
          <w:sz w:val="20"/>
          <w:szCs w:val="20"/>
        </w:rPr>
        <w:t>Modificar documents</w:t>
      </w:r>
    </w:p>
    <w:p w14:paraId="16124AAC" w14:textId="77777777" w:rsidR="00893E8D" w:rsidRDefault="00000000">
      <w:pPr>
        <w:pStyle w:val="Pargrafdellista"/>
        <w:numPr>
          <w:ilvl w:val="1"/>
          <w:numId w:val="6"/>
        </w:numPr>
        <w:spacing w:before="0" w:after="0" w:line="276" w:lineRule="auto"/>
        <w:rPr>
          <w:rFonts w:ascii="Calibri" w:hAnsi="Calibri" w:cs="Calibri"/>
          <w:sz w:val="20"/>
          <w:szCs w:val="20"/>
        </w:rPr>
      </w:pPr>
      <w:r>
        <w:rPr>
          <w:rFonts w:ascii="Calibri" w:hAnsi="Calibri" w:cs="Calibri"/>
          <w:sz w:val="20"/>
          <w:szCs w:val="20"/>
        </w:rPr>
        <w:t>Crear i modificar llistats</w:t>
      </w:r>
    </w:p>
    <w:p w14:paraId="56C77057" w14:textId="77777777" w:rsidR="00893E8D" w:rsidRDefault="00000000">
      <w:pPr>
        <w:pStyle w:val="Pargrafdellista"/>
        <w:numPr>
          <w:ilvl w:val="1"/>
          <w:numId w:val="6"/>
        </w:numPr>
        <w:spacing w:before="0" w:after="0" w:line="276" w:lineRule="auto"/>
        <w:rPr>
          <w:rFonts w:ascii="Calibri" w:hAnsi="Calibri" w:cs="Calibri"/>
          <w:sz w:val="20"/>
          <w:szCs w:val="20"/>
        </w:rPr>
      </w:pPr>
      <w:r>
        <w:rPr>
          <w:rFonts w:ascii="Calibri" w:hAnsi="Calibri" w:cs="Calibri"/>
          <w:sz w:val="20"/>
          <w:szCs w:val="20"/>
        </w:rPr>
        <w:t>Algorismes de càlcul</w:t>
      </w:r>
    </w:p>
    <w:p w14:paraId="3C2D9ADD" w14:textId="77777777" w:rsidR="00893E8D" w:rsidRDefault="00000000">
      <w:pPr>
        <w:pStyle w:val="Pargrafdellista"/>
        <w:numPr>
          <w:ilvl w:val="1"/>
          <w:numId w:val="6"/>
        </w:numPr>
        <w:spacing w:before="0" w:after="0" w:line="276" w:lineRule="auto"/>
        <w:rPr>
          <w:rFonts w:ascii="Calibri" w:hAnsi="Calibri" w:cs="Calibri"/>
          <w:sz w:val="20"/>
          <w:szCs w:val="20"/>
        </w:rPr>
      </w:pPr>
      <w:r>
        <w:rPr>
          <w:rFonts w:ascii="Calibri" w:hAnsi="Calibri" w:cs="Calibri"/>
          <w:sz w:val="20"/>
          <w:szCs w:val="20"/>
        </w:rPr>
        <w:t>Fluxos de treball</w:t>
      </w:r>
    </w:p>
    <w:p w14:paraId="3C9AE148" w14:textId="77777777" w:rsidR="00893E8D" w:rsidRDefault="00893E8D">
      <w:pPr>
        <w:pStyle w:val="Pargrafdellista"/>
        <w:spacing w:before="0" w:after="0" w:line="276" w:lineRule="auto"/>
        <w:rPr>
          <w:rFonts w:ascii="Calibri" w:hAnsi="Calibri" w:cs="Calibri"/>
          <w:sz w:val="20"/>
          <w:szCs w:val="20"/>
        </w:rPr>
      </w:pPr>
    </w:p>
    <w:p w14:paraId="1CC16E8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Addicionalment, els licitadors indicaran com s’estructuren o aïllen les personalitzacions de manera que sigui senzill el procés de migració a noves versions. També indicaran quines eines tenen per provar les noves versions, migrar les personalitzacions, provar la nova versió personalitzada i passar a productiu.</w:t>
      </w:r>
    </w:p>
    <w:p w14:paraId="43BB30E7"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També faran constar si la solució es pot personalitzar a varis nivells com ara:</w:t>
      </w:r>
    </w:p>
    <w:p w14:paraId="7F4FD64C" w14:textId="77777777" w:rsidR="00893E8D" w:rsidRDefault="00893E8D">
      <w:pPr>
        <w:spacing w:before="0" w:after="0" w:line="276" w:lineRule="auto"/>
        <w:rPr>
          <w:rFonts w:ascii="Calibri" w:hAnsi="Calibri" w:cs="Calibri"/>
          <w:sz w:val="20"/>
          <w:szCs w:val="20"/>
        </w:rPr>
      </w:pPr>
    </w:p>
    <w:p w14:paraId="34DD0D48" w14:textId="77777777" w:rsidR="00893E8D" w:rsidRDefault="00000000">
      <w:pPr>
        <w:pStyle w:val="Pargrafdellista"/>
        <w:numPr>
          <w:ilvl w:val="1"/>
          <w:numId w:val="7"/>
        </w:numPr>
        <w:spacing w:before="0" w:after="0" w:line="276" w:lineRule="auto"/>
        <w:rPr>
          <w:rFonts w:ascii="Calibri" w:hAnsi="Calibri" w:cs="Calibri"/>
          <w:sz w:val="20"/>
          <w:szCs w:val="20"/>
        </w:rPr>
      </w:pPr>
      <w:r>
        <w:rPr>
          <w:rFonts w:ascii="Calibri" w:hAnsi="Calibri" w:cs="Calibri"/>
          <w:sz w:val="20"/>
          <w:szCs w:val="20"/>
        </w:rPr>
        <w:t>Empresa</w:t>
      </w:r>
    </w:p>
    <w:p w14:paraId="1F535DBF" w14:textId="77777777" w:rsidR="00893E8D" w:rsidRDefault="00000000">
      <w:pPr>
        <w:pStyle w:val="Pargrafdellista"/>
        <w:numPr>
          <w:ilvl w:val="1"/>
          <w:numId w:val="7"/>
        </w:numPr>
        <w:spacing w:before="0" w:after="0" w:line="276" w:lineRule="auto"/>
        <w:rPr>
          <w:rFonts w:ascii="Calibri" w:hAnsi="Calibri" w:cs="Calibri"/>
          <w:sz w:val="20"/>
          <w:szCs w:val="20"/>
        </w:rPr>
      </w:pPr>
      <w:r>
        <w:rPr>
          <w:rFonts w:ascii="Calibri" w:hAnsi="Calibri" w:cs="Calibri"/>
          <w:sz w:val="20"/>
          <w:szCs w:val="20"/>
        </w:rPr>
        <w:t>Divisió</w:t>
      </w:r>
    </w:p>
    <w:p w14:paraId="5C403304" w14:textId="77777777" w:rsidR="00893E8D" w:rsidRDefault="00000000">
      <w:pPr>
        <w:pStyle w:val="Pargrafdellista"/>
        <w:numPr>
          <w:ilvl w:val="1"/>
          <w:numId w:val="7"/>
        </w:numPr>
        <w:spacing w:before="0" w:after="0" w:line="276" w:lineRule="auto"/>
        <w:rPr>
          <w:rFonts w:ascii="Calibri" w:hAnsi="Calibri" w:cs="Calibri"/>
          <w:sz w:val="20"/>
          <w:szCs w:val="20"/>
        </w:rPr>
      </w:pPr>
      <w:r>
        <w:rPr>
          <w:rFonts w:ascii="Calibri" w:hAnsi="Calibri" w:cs="Calibri"/>
          <w:sz w:val="20"/>
          <w:szCs w:val="20"/>
        </w:rPr>
        <w:t>Àrea</w:t>
      </w:r>
    </w:p>
    <w:p w14:paraId="25F1F6FF" w14:textId="77777777" w:rsidR="00893E8D" w:rsidRDefault="00000000">
      <w:pPr>
        <w:pStyle w:val="Pargrafdellista"/>
        <w:numPr>
          <w:ilvl w:val="1"/>
          <w:numId w:val="7"/>
        </w:numPr>
        <w:spacing w:before="0" w:after="0" w:line="276" w:lineRule="auto"/>
        <w:rPr>
          <w:rFonts w:ascii="Calibri" w:hAnsi="Calibri" w:cs="Calibri"/>
          <w:sz w:val="20"/>
          <w:szCs w:val="20"/>
        </w:rPr>
      </w:pPr>
      <w:r>
        <w:rPr>
          <w:rFonts w:ascii="Calibri" w:hAnsi="Calibri" w:cs="Calibri"/>
          <w:sz w:val="20"/>
          <w:szCs w:val="20"/>
        </w:rPr>
        <w:t>Usuari</w:t>
      </w:r>
    </w:p>
    <w:p w14:paraId="4E9D669C" w14:textId="77777777" w:rsidR="00893E8D" w:rsidRDefault="00893E8D">
      <w:pPr>
        <w:pStyle w:val="Pargrafdellista"/>
        <w:numPr>
          <w:ilvl w:val="1"/>
          <w:numId w:val="7"/>
        </w:numPr>
        <w:spacing w:before="0" w:after="0" w:line="276" w:lineRule="auto"/>
        <w:rPr>
          <w:rFonts w:ascii="Calibri" w:hAnsi="Calibri" w:cs="Calibri"/>
          <w:sz w:val="20"/>
          <w:szCs w:val="20"/>
        </w:rPr>
      </w:pPr>
    </w:p>
    <w:p w14:paraId="07763D93"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2.3        Arquitectura de la solució</w:t>
      </w:r>
    </w:p>
    <w:p w14:paraId="5E24EE24" w14:textId="77777777" w:rsidR="00893E8D" w:rsidRDefault="00893E8D">
      <w:pPr>
        <w:spacing w:before="0" w:after="0" w:line="276" w:lineRule="auto"/>
        <w:rPr>
          <w:rFonts w:ascii="Calibri" w:hAnsi="Calibri" w:cs="Calibri"/>
          <w:sz w:val="20"/>
          <w:szCs w:val="20"/>
        </w:rPr>
      </w:pPr>
    </w:p>
    <w:p w14:paraId="49D0CEB1"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els licitadors faran un dibuix amb tots els elements de la solució des de la base de dades, passant per sistema operatiu, aplicació, etc. i les integracions entre els diferents components de la solució.</w:t>
      </w:r>
    </w:p>
    <w:p w14:paraId="6A96408D"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Aquest dibuix ha de contenir la informació rellevant i explícita. GIACSA té la possibilitat d’imprimir aquest dibuix fins a format A1. Per tant, s’evitaran síntesis que, per posar en un format A4, que no permetin a GIACSA veure el suficient detall de l’arquitectura.</w:t>
      </w:r>
    </w:p>
    <w:p w14:paraId="213762C7"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 </w:t>
      </w:r>
    </w:p>
    <w:p w14:paraId="64D521F1"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2.4        Processos de la solució</w:t>
      </w:r>
    </w:p>
    <w:p w14:paraId="5F83F67C" w14:textId="77777777" w:rsidR="00893E8D" w:rsidRDefault="00893E8D">
      <w:pPr>
        <w:spacing w:before="0" w:after="0" w:line="276" w:lineRule="auto"/>
        <w:rPr>
          <w:rFonts w:ascii="Calibri" w:hAnsi="Calibri" w:cs="Calibri"/>
          <w:b/>
          <w:bCs/>
          <w:sz w:val="20"/>
          <w:szCs w:val="20"/>
        </w:rPr>
      </w:pPr>
    </w:p>
    <w:p w14:paraId="6493EE60"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En aquest apartat els licitadors indicaran els processos de la solució per cascun dels components, preferiblement de manera gràfica. </w:t>
      </w:r>
    </w:p>
    <w:p w14:paraId="1A2CD855" w14:textId="77777777" w:rsidR="00893E8D" w:rsidRDefault="00893E8D">
      <w:pPr>
        <w:spacing w:before="0" w:after="0" w:line="276" w:lineRule="auto"/>
        <w:rPr>
          <w:rFonts w:ascii="Calibri" w:hAnsi="Calibri" w:cs="Calibri"/>
          <w:sz w:val="20"/>
          <w:szCs w:val="20"/>
        </w:rPr>
      </w:pPr>
    </w:p>
    <w:p w14:paraId="4573E73B"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2.5        Mapa de la solució</w:t>
      </w:r>
    </w:p>
    <w:p w14:paraId="0A7A9EAD" w14:textId="77777777" w:rsidR="00893E8D" w:rsidRDefault="00893E8D">
      <w:pPr>
        <w:spacing w:before="0" w:after="0" w:line="276" w:lineRule="auto"/>
        <w:rPr>
          <w:rFonts w:ascii="Calibri" w:hAnsi="Calibri" w:cs="Calibri"/>
          <w:b/>
          <w:bCs/>
          <w:sz w:val="20"/>
          <w:szCs w:val="20"/>
        </w:rPr>
      </w:pPr>
    </w:p>
    <w:p w14:paraId="1D25F6F7"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En aquest apartat els licitadors inclouran un mapa dels requeriments de GIACSA indicats en l’apartat “Detall del mapa de solucions del sistema de gestió” i posaran per a cada element la corresponent equivalència amb la seva solució (mòdul, submòdul, codi de programa, etc.) on quedi referenciat sense cap tipus de dubte. </w:t>
      </w:r>
    </w:p>
    <w:p w14:paraId="54802A56" w14:textId="77777777" w:rsidR="00893E8D" w:rsidRDefault="00893E8D">
      <w:pPr>
        <w:spacing w:before="0" w:after="0" w:line="276" w:lineRule="auto"/>
        <w:rPr>
          <w:rFonts w:ascii="Calibri" w:hAnsi="Calibri" w:cs="Calibri"/>
          <w:sz w:val="20"/>
          <w:szCs w:val="20"/>
        </w:rPr>
      </w:pPr>
    </w:p>
    <w:p w14:paraId="53E4FF74"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2.6        Integracions</w:t>
      </w:r>
    </w:p>
    <w:p w14:paraId="1328F9A8" w14:textId="77777777" w:rsidR="00893E8D" w:rsidRDefault="00893E8D">
      <w:pPr>
        <w:spacing w:before="0" w:after="0" w:line="276" w:lineRule="auto"/>
        <w:rPr>
          <w:rFonts w:ascii="Calibri" w:hAnsi="Calibri" w:cs="Calibri"/>
          <w:b/>
          <w:bCs/>
          <w:sz w:val="20"/>
          <w:szCs w:val="20"/>
        </w:rPr>
      </w:pPr>
    </w:p>
    <w:p w14:paraId="25FE66D1"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els licitadors indicaran el detall de les integracions entre els diferents components de la solució i que hauran indicat, prèviament, en l’apartat “Arquitectura de la solució”.</w:t>
      </w:r>
    </w:p>
    <w:p w14:paraId="2BBB3007" w14:textId="77777777" w:rsidR="00893E8D" w:rsidRDefault="00893E8D">
      <w:pPr>
        <w:spacing w:before="0" w:after="0" w:line="276" w:lineRule="auto"/>
        <w:rPr>
          <w:rFonts w:ascii="Calibri" w:hAnsi="Calibri" w:cs="Calibri"/>
          <w:sz w:val="20"/>
          <w:szCs w:val="20"/>
        </w:rPr>
      </w:pPr>
    </w:p>
    <w:p w14:paraId="472E36B0"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el detall es faran constar informació com el tipus de integració (API, servei Web, etc.), com es garanteix la integritat referencial, etc. de manera que, de cara GIACSA, funcioni com una única solució integrada (veure apartat “Solució única integrada”).</w:t>
      </w:r>
    </w:p>
    <w:p w14:paraId="52F4D5FA" w14:textId="77777777" w:rsidR="00893E8D" w:rsidRDefault="00893E8D">
      <w:pPr>
        <w:spacing w:before="0" w:after="0" w:line="276" w:lineRule="auto"/>
        <w:rPr>
          <w:rFonts w:ascii="Calibri" w:hAnsi="Calibri" w:cs="Calibri"/>
          <w:sz w:val="20"/>
          <w:szCs w:val="20"/>
        </w:rPr>
      </w:pPr>
    </w:p>
    <w:p w14:paraId="15C1C212"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2.7        Detall de funcionalitat no disponible</w:t>
      </w:r>
    </w:p>
    <w:p w14:paraId="453EF5BE" w14:textId="77777777" w:rsidR="00893E8D" w:rsidRDefault="00893E8D">
      <w:pPr>
        <w:spacing w:before="0" w:after="0" w:line="276" w:lineRule="auto"/>
        <w:rPr>
          <w:rFonts w:ascii="Calibri" w:hAnsi="Calibri" w:cs="Calibri"/>
          <w:sz w:val="20"/>
          <w:szCs w:val="20"/>
        </w:rPr>
      </w:pPr>
    </w:p>
    <w:p w14:paraId="1B66659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els licitadors indicaran detalladament aquella funcionalitat no disponible actualment en la seva solució segons els requeriments de l’apartat “Detall del mapa de solucions del sistema de gestió”.</w:t>
      </w:r>
    </w:p>
    <w:p w14:paraId="4255584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També especificaran en el Sobre C individualment els costos de desenvolupar cadascuna d’aquestes funcionalitats mancants. Aquests costos hauran de trobar-se inclosos en el valor de l’oferta econòmica de la Fase 1.</w:t>
      </w:r>
    </w:p>
    <w:p w14:paraId="5F29967B" w14:textId="77777777" w:rsidR="00893E8D" w:rsidRDefault="00893E8D">
      <w:pPr>
        <w:spacing w:before="0" w:after="0" w:line="276" w:lineRule="auto"/>
        <w:rPr>
          <w:rFonts w:ascii="Calibri" w:hAnsi="Calibri" w:cs="Calibri"/>
          <w:sz w:val="20"/>
          <w:szCs w:val="20"/>
        </w:rPr>
      </w:pPr>
    </w:p>
    <w:p w14:paraId="597EC6F9" w14:textId="77777777" w:rsidR="00893E8D" w:rsidRDefault="00000000">
      <w:pPr>
        <w:spacing w:before="0" w:after="0" w:line="276" w:lineRule="auto"/>
        <w:rPr>
          <w:rFonts w:ascii="Calibri" w:hAnsi="Calibri" w:cs="Calibri"/>
          <w:b/>
          <w:bCs/>
          <w:sz w:val="20"/>
          <w:szCs w:val="20"/>
          <w:u w:val="single"/>
        </w:rPr>
      </w:pPr>
      <w:r>
        <w:rPr>
          <w:rFonts w:ascii="Calibri" w:hAnsi="Calibri" w:cs="Calibri"/>
          <w:b/>
          <w:bCs/>
          <w:sz w:val="20"/>
          <w:szCs w:val="20"/>
          <w:u w:val="single"/>
        </w:rPr>
        <w:t xml:space="preserve">En cap cas poden especificar-se en el Sobre B els costos, sinó que aquests han d’expressar-se en l’oferta econòmica que es presenta en el Sobre C. </w:t>
      </w:r>
    </w:p>
    <w:p w14:paraId="6FA41393" w14:textId="77777777" w:rsidR="00893E8D" w:rsidRDefault="00893E8D">
      <w:pPr>
        <w:spacing w:before="0" w:after="0" w:line="276" w:lineRule="auto"/>
        <w:rPr>
          <w:rFonts w:ascii="Calibri" w:hAnsi="Calibri" w:cs="Calibri"/>
          <w:sz w:val="20"/>
          <w:szCs w:val="20"/>
        </w:rPr>
      </w:pPr>
    </w:p>
    <w:p w14:paraId="048FD56F"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2.8        Informació detallada addicional de la solució integral</w:t>
      </w:r>
    </w:p>
    <w:p w14:paraId="1CFBAD83" w14:textId="77777777" w:rsidR="00893E8D" w:rsidRDefault="00893E8D">
      <w:pPr>
        <w:spacing w:before="0" w:after="0" w:line="276" w:lineRule="auto"/>
        <w:rPr>
          <w:rFonts w:ascii="Calibri" w:hAnsi="Calibri" w:cs="Calibri"/>
          <w:sz w:val="20"/>
          <w:szCs w:val="20"/>
        </w:rPr>
      </w:pPr>
    </w:p>
    <w:p w14:paraId="7E3C382D"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s’inclourà tota la informació tècnica y aquella que sigui rellevant relativa a les eines que proposen, incloent-hi l’arquitectura, estructura de components, funcionalitat detallada, integracions, fluxos d’informació, etc. de la solució i detall de cadascun dels components. La informació ha d’estar tant en text com en format gràfic o multimèdia, per tal de que GIACSA pugui fer una adequada avaluació de la solució.</w:t>
      </w:r>
    </w:p>
    <w:p w14:paraId="67442263"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Es recomana que, per tota aquella informació de volum (vídeos, demostracions, plànols, gràfics, etc.) se subministrin els links de manera que es minimitzi el volum de la informació lliurada i permeti a GIACSA fer la descàrrega en el moment pertinent.</w:t>
      </w:r>
    </w:p>
    <w:p w14:paraId="3BE81C89" w14:textId="77777777" w:rsidR="00893E8D" w:rsidRDefault="00893E8D">
      <w:pPr>
        <w:spacing w:before="0" w:after="0" w:line="276" w:lineRule="auto"/>
        <w:rPr>
          <w:rFonts w:ascii="Calibri" w:hAnsi="Calibri" w:cs="Calibri"/>
          <w:sz w:val="20"/>
          <w:szCs w:val="20"/>
        </w:rPr>
      </w:pPr>
    </w:p>
    <w:p w14:paraId="529B952D"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el procés devaluació, i abans d’obrir el sobre C, GIACSA podrà demanar aclariments de la solució, sol·licitar demostracions bilaterals, etc. a fi i efecte de poder fer l’avaluació amb el màxim d’informació.</w:t>
      </w:r>
    </w:p>
    <w:p w14:paraId="35B6BE48" w14:textId="77777777" w:rsidR="00893E8D" w:rsidRDefault="00893E8D">
      <w:pPr>
        <w:spacing w:before="0" w:after="0" w:line="276" w:lineRule="auto"/>
        <w:rPr>
          <w:rFonts w:ascii="Calibri" w:hAnsi="Calibri" w:cs="Calibri"/>
          <w:sz w:val="20"/>
          <w:szCs w:val="20"/>
        </w:rPr>
      </w:pPr>
    </w:p>
    <w:p w14:paraId="3EAEAF51"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2.9        Infraestructures del sistema de gestió</w:t>
      </w:r>
    </w:p>
    <w:p w14:paraId="4E888420" w14:textId="77777777" w:rsidR="00893E8D" w:rsidRDefault="00893E8D">
      <w:pPr>
        <w:spacing w:before="0" w:after="0" w:line="276" w:lineRule="auto"/>
        <w:rPr>
          <w:rFonts w:ascii="Calibri" w:hAnsi="Calibri" w:cs="Calibri"/>
          <w:b/>
          <w:bCs/>
          <w:sz w:val="20"/>
          <w:szCs w:val="20"/>
          <w:u w:val="single"/>
        </w:rPr>
      </w:pPr>
    </w:p>
    <w:p w14:paraId="6641A753" w14:textId="77777777" w:rsidR="00893E8D" w:rsidRDefault="00000000">
      <w:pPr>
        <w:spacing w:before="0" w:after="0" w:line="276" w:lineRule="auto"/>
        <w:rPr>
          <w:rFonts w:ascii="Calibri" w:hAnsi="Calibri" w:cs="Calibri"/>
          <w:b/>
          <w:bCs/>
          <w:sz w:val="20"/>
          <w:szCs w:val="20"/>
          <w:u w:val="single"/>
        </w:rPr>
      </w:pPr>
      <w:r>
        <w:rPr>
          <w:rFonts w:ascii="Calibri" w:hAnsi="Calibri" w:cs="Calibri"/>
          <w:b/>
          <w:bCs/>
          <w:sz w:val="20"/>
          <w:szCs w:val="20"/>
          <w:u w:val="single"/>
        </w:rPr>
        <w:t>Requeriments de infraestructura</w:t>
      </w:r>
    </w:p>
    <w:p w14:paraId="7FBD03F9" w14:textId="77777777" w:rsidR="00893E8D" w:rsidRDefault="00893E8D">
      <w:pPr>
        <w:spacing w:before="0" w:after="0" w:line="276" w:lineRule="auto"/>
        <w:rPr>
          <w:rFonts w:ascii="Calibri" w:hAnsi="Calibri" w:cs="Calibri"/>
          <w:sz w:val="20"/>
          <w:szCs w:val="20"/>
        </w:rPr>
      </w:pPr>
    </w:p>
    <w:p w14:paraId="114E6C15"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els licitadors indicaran els requeriments de les infraestructures necessàries per tots els components del sistema de gestió integral.</w:t>
      </w:r>
    </w:p>
    <w:p w14:paraId="08952897"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Addicionalment als requeriments, també adjuntaran un dibuix amb l’estructura de la solució. GIACSA ha de disposar de la possibilitat d’imprimir aquest dibuix  fins al format A1. Així doncs, s’evitarà qualsevol tipus de simplificació o síntesis que, per posar en un format A4, que no permetin a GIACSA veure el suficient detall de la infraestructura.</w:t>
      </w:r>
    </w:p>
    <w:p w14:paraId="5D42DCDB" w14:textId="77777777" w:rsidR="00893E8D" w:rsidRDefault="00893E8D">
      <w:pPr>
        <w:spacing w:before="0" w:after="0" w:line="276" w:lineRule="auto"/>
        <w:rPr>
          <w:rFonts w:ascii="Calibri" w:hAnsi="Calibri" w:cs="Calibri"/>
          <w:sz w:val="20"/>
          <w:szCs w:val="20"/>
        </w:rPr>
      </w:pPr>
    </w:p>
    <w:p w14:paraId="691F99A5" w14:textId="77777777" w:rsidR="00893E8D" w:rsidRDefault="00000000">
      <w:pPr>
        <w:spacing w:before="0" w:after="0" w:line="276" w:lineRule="auto"/>
        <w:rPr>
          <w:rFonts w:ascii="Calibri" w:hAnsi="Calibri" w:cs="Calibri"/>
          <w:b/>
          <w:bCs/>
          <w:sz w:val="20"/>
          <w:szCs w:val="20"/>
          <w:u w:val="single"/>
        </w:rPr>
      </w:pPr>
      <w:r>
        <w:rPr>
          <w:rFonts w:ascii="Calibri" w:hAnsi="Calibri" w:cs="Calibri"/>
          <w:b/>
          <w:bCs/>
          <w:sz w:val="20"/>
          <w:szCs w:val="20"/>
          <w:u w:val="single"/>
        </w:rPr>
        <w:t>Oferta tècnica d’allotjament</w:t>
      </w:r>
    </w:p>
    <w:p w14:paraId="7C5631D8" w14:textId="77777777" w:rsidR="00893E8D" w:rsidRDefault="00893E8D">
      <w:pPr>
        <w:spacing w:before="0" w:after="0" w:line="276" w:lineRule="auto"/>
        <w:rPr>
          <w:rFonts w:ascii="Calibri" w:hAnsi="Calibri" w:cs="Calibri"/>
          <w:sz w:val="20"/>
          <w:szCs w:val="20"/>
        </w:rPr>
      </w:pPr>
    </w:p>
    <w:p w14:paraId="11C322A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En aquest apartat els licitadors indicaran amb tot detall l’oferta tècnica de lallotjament.Com a mínim, indicaran la següent informació: </w:t>
      </w:r>
    </w:p>
    <w:p w14:paraId="061646C1" w14:textId="77777777" w:rsidR="00893E8D" w:rsidRDefault="00000000">
      <w:pPr>
        <w:pStyle w:val="Pargrafdellista"/>
        <w:numPr>
          <w:ilvl w:val="1"/>
          <w:numId w:val="8"/>
        </w:numPr>
        <w:spacing w:before="0" w:after="0" w:line="276" w:lineRule="auto"/>
        <w:rPr>
          <w:rFonts w:ascii="Calibri" w:hAnsi="Calibri" w:cs="Calibri"/>
          <w:sz w:val="20"/>
          <w:szCs w:val="20"/>
        </w:rPr>
      </w:pPr>
      <w:r>
        <w:rPr>
          <w:rFonts w:ascii="Calibri" w:hAnsi="Calibri" w:cs="Calibri"/>
          <w:sz w:val="20"/>
          <w:szCs w:val="20"/>
        </w:rPr>
        <w:t>Ubicació del CPD principal</w:t>
      </w:r>
    </w:p>
    <w:p w14:paraId="1FA50FEA" w14:textId="77777777" w:rsidR="00893E8D" w:rsidRDefault="00000000">
      <w:pPr>
        <w:pStyle w:val="Pargrafdellista"/>
        <w:numPr>
          <w:ilvl w:val="1"/>
          <w:numId w:val="8"/>
        </w:numPr>
        <w:spacing w:before="0" w:after="0" w:line="276" w:lineRule="auto"/>
        <w:rPr>
          <w:rFonts w:ascii="Calibri" w:hAnsi="Calibri" w:cs="Calibri"/>
          <w:sz w:val="20"/>
          <w:szCs w:val="20"/>
        </w:rPr>
      </w:pPr>
      <w:r>
        <w:rPr>
          <w:rFonts w:ascii="Calibri" w:hAnsi="Calibri" w:cs="Calibri"/>
          <w:sz w:val="20"/>
          <w:szCs w:val="20"/>
        </w:rPr>
        <w:t>Ubicació del CPD secundari</w:t>
      </w:r>
    </w:p>
    <w:p w14:paraId="1A604785" w14:textId="77777777" w:rsidR="00893E8D" w:rsidRDefault="00000000">
      <w:pPr>
        <w:pStyle w:val="Pargrafdellista"/>
        <w:numPr>
          <w:ilvl w:val="1"/>
          <w:numId w:val="8"/>
        </w:numPr>
        <w:spacing w:before="0" w:after="0" w:line="276" w:lineRule="auto"/>
        <w:rPr>
          <w:rFonts w:ascii="Calibri" w:hAnsi="Calibri" w:cs="Calibri"/>
          <w:sz w:val="20"/>
          <w:szCs w:val="20"/>
        </w:rPr>
      </w:pPr>
      <w:proofErr w:type="spellStart"/>
      <w:r>
        <w:rPr>
          <w:rFonts w:ascii="Calibri" w:hAnsi="Calibri" w:cs="Calibri"/>
          <w:sz w:val="20"/>
          <w:szCs w:val="20"/>
        </w:rPr>
        <w:t>Tier</w:t>
      </w:r>
      <w:proofErr w:type="spellEnd"/>
      <w:r>
        <w:rPr>
          <w:rFonts w:ascii="Calibri" w:hAnsi="Calibri" w:cs="Calibri"/>
          <w:sz w:val="20"/>
          <w:szCs w:val="20"/>
        </w:rPr>
        <w:t xml:space="preserve"> del CPD (mínim III)</w:t>
      </w:r>
    </w:p>
    <w:p w14:paraId="7AA4860A" w14:textId="77777777" w:rsidR="00893E8D" w:rsidRDefault="00000000">
      <w:pPr>
        <w:pStyle w:val="Pargrafdellista"/>
        <w:numPr>
          <w:ilvl w:val="1"/>
          <w:numId w:val="8"/>
        </w:numPr>
        <w:spacing w:before="0" w:after="0" w:line="276" w:lineRule="auto"/>
        <w:rPr>
          <w:rFonts w:ascii="Calibri" w:hAnsi="Calibri" w:cs="Calibri"/>
          <w:sz w:val="20"/>
          <w:szCs w:val="20"/>
        </w:rPr>
      </w:pPr>
      <w:r>
        <w:rPr>
          <w:rFonts w:ascii="Calibri" w:hAnsi="Calibri" w:cs="Calibri"/>
          <w:sz w:val="20"/>
          <w:szCs w:val="20"/>
        </w:rPr>
        <w:t>Detalls sobre:</w:t>
      </w:r>
    </w:p>
    <w:p w14:paraId="14B72DD7" w14:textId="77777777" w:rsidR="00893E8D" w:rsidRDefault="00000000">
      <w:pPr>
        <w:pStyle w:val="Pargrafdellista"/>
        <w:numPr>
          <w:ilvl w:val="1"/>
          <w:numId w:val="9"/>
        </w:numPr>
        <w:spacing w:before="0" w:after="0" w:line="276" w:lineRule="auto"/>
        <w:rPr>
          <w:rFonts w:ascii="Calibri" w:hAnsi="Calibri" w:cs="Calibri"/>
          <w:sz w:val="20"/>
          <w:szCs w:val="20"/>
        </w:rPr>
      </w:pPr>
      <w:r>
        <w:rPr>
          <w:rFonts w:ascii="Calibri" w:hAnsi="Calibri" w:cs="Calibri"/>
          <w:sz w:val="20"/>
          <w:szCs w:val="20"/>
        </w:rPr>
        <w:t>Seguretat física</w:t>
      </w:r>
    </w:p>
    <w:p w14:paraId="52663C7D" w14:textId="77777777" w:rsidR="00893E8D" w:rsidRDefault="00000000">
      <w:pPr>
        <w:pStyle w:val="Pargrafdellista"/>
        <w:numPr>
          <w:ilvl w:val="1"/>
          <w:numId w:val="9"/>
        </w:numPr>
        <w:spacing w:before="0" w:after="0" w:line="276" w:lineRule="auto"/>
        <w:rPr>
          <w:rFonts w:ascii="Calibri" w:hAnsi="Calibri" w:cs="Calibri"/>
          <w:sz w:val="20"/>
          <w:szCs w:val="20"/>
        </w:rPr>
      </w:pPr>
      <w:r>
        <w:rPr>
          <w:rFonts w:ascii="Calibri" w:hAnsi="Calibri" w:cs="Calibri"/>
          <w:sz w:val="20"/>
          <w:szCs w:val="20"/>
        </w:rPr>
        <w:t>Seguretat lògica</w:t>
      </w:r>
    </w:p>
    <w:p w14:paraId="372B67C5" w14:textId="77777777" w:rsidR="00893E8D" w:rsidRDefault="00000000">
      <w:pPr>
        <w:pStyle w:val="Pargrafdellista"/>
        <w:numPr>
          <w:ilvl w:val="1"/>
          <w:numId w:val="9"/>
        </w:numPr>
        <w:spacing w:before="0" w:after="0" w:line="276" w:lineRule="auto"/>
        <w:rPr>
          <w:rFonts w:ascii="Calibri" w:hAnsi="Calibri" w:cs="Calibri"/>
          <w:sz w:val="20"/>
          <w:szCs w:val="20"/>
        </w:rPr>
      </w:pPr>
      <w:r>
        <w:rPr>
          <w:rFonts w:ascii="Calibri" w:hAnsi="Calibri" w:cs="Calibri"/>
          <w:sz w:val="20"/>
          <w:szCs w:val="20"/>
        </w:rPr>
        <w:t>Climatització</w:t>
      </w:r>
    </w:p>
    <w:p w14:paraId="1738BAAC" w14:textId="77777777" w:rsidR="00893E8D" w:rsidRDefault="00000000">
      <w:pPr>
        <w:pStyle w:val="Pargrafdellista"/>
        <w:numPr>
          <w:ilvl w:val="1"/>
          <w:numId w:val="9"/>
        </w:numPr>
        <w:spacing w:before="0" w:after="0" w:line="276" w:lineRule="auto"/>
        <w:rPr>
          <w:rFonts w:ascii="Calibri" w:hAnsi="Calibri" w:cs="Calibri"/>
          <w:sz w:val="20"/>
          <w:szCs w:val="20"/>
        </w:rPr>
      </w:pPr>
      <w:r>
        <w:rPr>
          <w:rFonts w:ascii="Calibri" w:hAnsi="Calibri" w:cs="Calibri"/>
          <w:sz w:val="20"/>
          <w:szCs w:val="20"/>
        </w:rPr>
        <w:t>Subministrament elèctric</w:t>
      </w:r>
    </w:p>
    <w:p w14:paraId="765E249C" w14:textId="77777777" w:rsidR="00893E8D" w:rsidRDefault="00000000">
      <w:pPr>
        <w:pStyle w:val="Pargrafdellista"/>
        <w:numPr>
          <w:ilvl w:val="1"/>
          <w:numId w:val="9"/>
        </w:numPr>
        <w:spacing w:before="0" w:after="0" w:line="276" w:lineRule="auto"/>
        <w:rPr>
          <w:rFonts w:ascii="Calibri" w:hAnsi="Calibri" w:cs="Calibri"/>
          <w:sz w:val="20"/>
          <w:szCs w:val="20"/>
        </w:rPr>
      </w:pPr>
      <w:r>
        <w:rPr>
          <w:rFonts w:ascii="Calibri" w:hAnsi="Calibri" w:cs="Calibri"/>
          <w:sz w:val="20"/>
          <w:szCs w:val="20"/>
        </w:rPr>
        <w:t>Sistemes de contingència</w:t>
      </w:r>
    </w:p>
    <w:p w14:paraId="14AF637E" w14:textId="77777777" w:rsidR="00893E8D" w:rsidRDefault="00000000">
      <w:pPr>
        <w:pStyle w:val="Pargrafdellista"/>
        <w:numPr>
          <w:ilvl w:val="1"/>
          <w:numId w:val="9"/>
        </w:numPr>
        <w:spacing w:before="0" w:after="0" w:line="276" w:lineRule="auto"/>
        <w:rPr>
          <w:rFonts w:ascii="Calibri" w:hAnsi="Calibri" w:cs="Calibri"/>
          <w:sz w:val="20"/>
          <w:szCs w:val="20"/>
        </w:rPr>
      </w:pPr>
      <w:r>
        <w:rPr>
          <w:rFonts w:ascii="Calibri" w:hAnsi="Calibri" w:cs="Calibri"/>
          <w:sz w:val="20"/>
          <w:szCs w:val="20"/>
        </w:rPr>
        <w:t>Caudal d’accés</w:t>
      </w:r>
    </w:p>
    <w:p w14:paraId="2788A521" w14:textId="77777777" w:rsidR="00893E8D" w:rsidRDefault="00000000">
      <w:pPr>
        <w:pStyle w:val="Pargrafdellista"/>
        <w:numPr>
          <w:ilvl w:val="1"/>
          <w:numId w:val="9"/>
        </w:numPr>
        <w:spacing w:before="0" w:after="0" w:line="276" w:lineRule="auto"/>
        <w:rPr>
          <w:rFonts w:ascii="Calibri" w:hAnsi="Calibri" w:cs="Calibri"/>
          <w:sz w:val="20"/>
          <w:szCs w:val="20"/>
        </w:rPr>
      </w:pPr>
      <w:r>
        <w:rPr>
          <w:rFonts w:ascii="Calibri" w:hAnsi="Calibri" w:cs="Calibri"/>
          <w:sz w:val="20"/>
          <w:szCs w:val="20"/>
        </w:rPr>
        <w:t xml:space="preserve">Sistemes de </w:t>
      </w:r>
      <w:proofErr w:type="spellStart"/>
      <w:r>
        <w:rPr>
          <w:rFonts w:ascii="Calibri" w:hAnsi="Calibri" w:cs="Calibri"/>
          <w:sz w:val="20"/>
          <w:szCs w:val="20"/>
        </w:rPr>
        <w:t>provisionament</w:t>
      </w:r>
      <w:proofErr w:type="spellEnd"/>
      <w:r>
        <w:rPr>
          <w:rFonts w:ascii="Calibri" w:hAnsi="Calibri" w:cs="Calibri"/>
          <w:sz w:val="20"/>
          <w:szCs w:val="20"/>
        </w:rPr>
        <w:t xml:space="preserve"> automatitzat amb detalls dels temps de disponibilitat de nous entorns</w:t>
      </w:r>
    </w:p>
    <w:p w14:paraId="403399FC" w14:textId="77777777" w:rsidR="00893E8D" w:rsidRDefault="00000000">
      <w:pPr>
        <w:pStyle w:val="Pargrafdellista"/>
        <w:numPr>
          <w:ilvl w:val="1"/>
          <w:numId w:val="9"/>
        </w:numPr>
        <w:spacing w:before="0" w:after="0" w:line="276" w:lineRule="auto"/>
        <w:rPr>
          <w:rFonts w:ascii="Calibri" w:hAnsi="Calibri" w:cs="Calibri"/>
          <w:sz w:val="20"/>
          <w:szCs w:val="20"/>
        </w:rPr>
      </w:pPr>
      <w:r>
        <w:rPr>
          <w:rFonts w:ascii="Calibri" w:hAnsi="Calibri" w:cs="Calibri"/>
          <w:sz w:val="20"/>
          <w:szCs w:val="20"/>
        </w:rPr>
        <w:t>Eines per gestionar sistemes dinàmics que permetin engegades i apagades automatitzades de sistemes colaterals (desenvolupament, test, formació, etc.)</w:t>
      </w:r>
    </w:p>
    <w:p w14:paraId="16A73ED4" w14:textId="77777777" w:rsidR="00893E8D" w:rsidRDefault="00000000">
      <w:pPr>
        <w:pStyle w:val="Pargrafdellista"/>
        <w:numPr>
          <w:ilvl w:val="1"/>
          <w:numId w:val="10"/>
        </w:numPr>
        <w:spacing w:before="0" w:after="0" w:line="276" w:lineRule="auto"/>
        <w:rPr>
          <w:rFonts w:ascii="Calibri" w:hAnsi="Calibri" w:cs="Calibri"/>
          <w:sz w:val="20"/>
          <w:szCs w:val="20"/>
        </w:rPr>
      </w:pPr>
      <w:r>
        <w:rPr>
          <w:rFonts w:ascii="Calibri" w:hAnsi="Calibri" w:cs="Calibri"/>
          <w:sz w:val="20"/>
          <w:szCs w:val="20"/>
        </w:rPr>
        <w:t>Dimensió (nombre) dels elements gestionats:</w:t>
      </w:r>
    </w:p>
    <w:p w14:paraId="2921FC2C" w14:textId="77777777" w:rsidR="00893E8D" w:rsidRDefault="00000000">
      <w:pPr>
        <w:pStyle w:val="Pargrafdellista"/>
        <w:numPr>
          <w:ilvl w:val="1"/>
          <w:numId w:val="11"/>
        </w:numPr>
        <w:spacing w:before="0" w:after="0" w:line="276" w:lineRule="auto"/>
        <w:rPr>
          <w:rFonts w:ascii="Calibri" w:hAnsi="Calibri" w:cs="Calibri"/>
          <w:sz w:val="20"/>
          <w:szCs w:val="20"/>
        </w:rPr>
      </w:pPr>
      <w:r>
        <w:rPr>
          <w:rFonts w:ascii="Calibri" w:hAnsi="Calibri" w:cs="Calibri"/>
          <w:sz w:val="20"/>
          <w:szCs w:val="20"/>
        </w:rPr>
        <w:t>Servidors lògics</w:t>
      </w:r>
    </w:p>
    <w:p w14:paraId="17D3DD75" w14:textId="77777777" w:rsidR="00893E8D" w:rsidRDefault="00000000">
      <w:pPr>
        <w:pStyle w:val="Pargrafdellista"/>
        <w:numPr>
          <w:ilvl w:val="1"/>
          <w:numId w:val="11"/>
        </w:numPr>
        <w:spacing w:before="0" w:after="0" w:line="276" w:lineRule="auto"/>
        <w:rPr>
          <w:rFonts w:ascii="Calibri" w:hAnsi="Calibri" w:cs="Calibri"/>
          <w:sz w:val="20"/>
          <w:szCs w:val="20"/>
        </w:rPr>
      </w:pPr>
      <w:r>
        <w:rPr>
          <w:rFonts w:ascii="Calibri" w:hAnsi="Calibri" w:cs="Calibri"/>
          <w:sz w:val="20"/>
          <w:szCs w:val="20"/>
        </w:rPr>
        <w:t>Clients</w:t>
      </w:r>
    </w:p>
    <w:p w14:paraId="35E39132" w14:textId="77777777" w:rsidR="00893E8D" w:rsidRDefault="00000000">
      <w:pPr>
        <w:pStyle w:val="Pargrafdellista"/>
        <w:numPr>
          <w:ilvl w:val="1"/>
          <w:numId w:val="11"/>
        </w:numPr>
        <w:spacing w:before="0" w:after="0" w:line="276" w:lineRule="auto"/>
        <w:rPr>
          <w:rFonts w:ascii="Calibri" w:hAnsi="Calibri" w:cs="Calibri"/>
          <w:sz w:val="20"/>
          <w:szCs w:val="20"/>
        </w:rPr>
      </w:pPr>
      <w:r>
        <w:rPr>
          <w:rFonts w:ascii="Calibri" w:hAnsi="Calibri" w:cs="Calibri"/>
          <w:sz w:val="20"/>
          <w:szCs w:val="20"/>
        </w:rPr>
        <w:t>Volum total de dades</w:t>
      </w:r>
    </w:p>
    <w:p w14:paraId="7645EDC6" w14:textId="77777777" w:rsidR="00893E8D" w:rsidRDefault="00893E8D">
      <w:pPr>
        <w:pStyle w:val="Pargrafdellista"/>
        <w:spacing w:before="0" w:after="0" w:line="276" w:lineRule="auto"/>
        <w:ind w:left="1440"/>
        <w:rPr>
          <w:rFonts w:ascii="Calibri" w:hAnsi="Calibri" w:cs="Calibri"/>
          <w:sz w:val="20"/>
          <w:szCs w:val="20"/>
        </w:rPr>
      </w:pPr>
    </w:p>
    <w:p w14:paraId="73BFB120"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Respecte a la part d’infraestructures de la solució indicaran cada component les característiques principals:</w:t>
      </w:r>
    </w:p>
    <w:p w14:paraId="1BFAFD8E" w14:textId="77777777" w:rsidR="00893E8D" w:rsidRDefault="00893E8D">
      <w:pPr>
        <w:spacing w:before="0" w:after="0" w:line="276" w:lineRule="auto"/>
        <w:rPr>
          <w:rFonts w:ascii="Calibri" w:hAnsi="Calibri" w:cs="Calibri"/>
          <w:sz w:val="20"/>
          <w:szCs w:val="20"/>
        </w:rPr>
      </w:pPr>
    </w:p>
    <w:p w14:paraId="06DDFDD7" w14:textId="77777777" w:rsidR="00893E8D" w:rsidRDefault="00000000">
      <w:pPr>
        <w:pStyle w:val="Pargrafdellista"/>
        <w:numPr>
          <w:ilvl w:val="1"/>
          <w:numId w:val="12"/>
        </w:numPr>
        <w:spacing w:before="0" w:after="0" w:line="276" w:lineRule="auto"/>
        <w:rPr>
          <w:rFonts w:ascii="Calibri" w:hAnsi="Calibri" w:cs="Calibri"/>
          <w:sz w:val="20"/>
          <w:szCs w:val="20"/>
        </w:rPr>
      </w:pPr>
      <w:r>
        <w:rPr>
          <w:rFonts w:ascii="Calibri" w:hAnsi="Calibri" w:cs="Calibri"/>
          <w:sz w:val="20"/>
          <w:szCs w:val="20"/>
        </w:rPr>
        <w:t>Tipus de processadors</w:t>
      </w:r>
    </w:p>
    <w:p w14:paraId="0D5FDF00" w14:textId="77777777" w:rsidR="00893E8D" w:rsidRDefault="00000000">
      <w:pPr>
        <w:pStyle w:val="Pargrafdellista"/>
        <w:numPr>
          <w:ilvl w:val="1"/>
          <w:numId w:val="12"/>
        </w:numPr>
        <w:spacing w:before="0" w:after="0" w:line="276" w:lineRule="auto"/>
        <w:rPr>
          <w:rFonts w:ascii="Calibri" w:hAnsi="Calibri" w:cs="Calibri"/>
          <w:sz w:val="20"/>
          <w:szCs w:val="20"/>
        </w:rPr>
      </w:pPr>
      <w:r>
        <w:rPr>
          <w:rFonts w:ascii="Calibri" w:hAnsi="Calibri" w:cs="Calibri"/>
          <w:sz w:val="20"/>
          <w:szCs w:val="20"/>
        </w:rPr>
        <w:t>Nombre de processadors</w:t>
      </w:r>
    </w:p>
    <w:p w14:paraId="31FAB7D3" w14:textId="77777777" w:rsidR="00893E8D" w:rsidRDefault="00000000">
      <w:pPr>
        <w:pStyle w:val="Pargrafdellista"/>
        <w:numPr>
          <w:ilvl w:val="1"/>
          <w:numId w:val="12"/>
        </w:numPr>
        <w:spacing w:before="0" w:after="0" w:line="276" w:lineRule="auto"/>
        <w:rPr>
          <w:rFonts w:ascii="Calibri" w:hAnsi="Calibri" w:cs="Calibri"/>
          <w:sz w:val="20"/>
          <w:szCs w:val="20"/>
        </w:rPr>
      </w:pPr>
      <w:r>
        <w:rPr>
          <w:rFonts w:ascii="Calibri" w:hAnsi="Calibri" w:cs="Calibri"/>
          <w:sz w:val="20"/>
          <w:szCs w:val="20"/>
        </w:rPr>
        <w:t>Memòria RAM</w:t>
      </w:r>
    </w:p>
    <w:p w14:paraId="7A6AF5A9" w14:textId="77777777" w:rsidR="00893E8D" w:rsidRDefault="00000000">
      <w:pPr>
        <w:pStyle w:val="Pargrafdellista"/>
        <w:numPr>
          <w:ilvl w:val="1"/>
          <w:numId w:val="12"/>
        </w:numPr>
        <w:spacing w:before="0" w:after="0" w:line="276" w:lineRule="auto"/>
        <w:rPr>
          <w:rFonts w:ascii="Calibri" w:hAnsi="Calibri" w:cs="Calibri"/>
          <w:sz w:val="20"/>
          <w:szCs w:val="20"/>
        </w:rPr>
      </w:pPr>
      <w:r>
        <w:rPr>
          <w:rFonts w:ascii="Calibri" w:hAnsi="Calibri" w:cs="Calibri"/>
          <w:sz w:val="20"/>
          <w:szCs w:val="20"/>
        </w:rPr>
        <w:t>Tipus de disc d’emmagatzematge</w:t>
      </w:r>
    </w:p>
    <w:p w14:paraId="745F56B1" w14:textId="77777777" w:rsidR="00893E8D" w:rsidRDefault="00000000">
      <w:pPr>
        <w:pStyle w:val="Pargrafdellista"/>
        <w:numPr>
          <w:ilvl w:val="1"/>
          <w:numId w:val="12"/>
        </w:numPr>
        <w:spacing w:before="0" w:after="0" w:line="276" w:lineRule="auto"/>
        <w:rPr>
          <w:rFonts w:ascii="Calibri" w:hAnsi="Calibri" w:cs="Calibri"/>
          <w:sz w:val="20"/>
          <w:szCs w:val="20"/>
        </w:rPr>
      </w:pPr>
      <w:r>
        <w:rPr>
          <w:rFonts w:ascii="Calibri" w:hAnsi="Calibri" w:cs="Calibri"/>
          <w:sz w:val="20"/>
          <w:szCs w:val="20"/>
        </w:rPr>
        <w:t>Mida dels discs</w:t>
      </w:r>
    </w:p>
    <w:p w14:paraId="088DBFB6" w14:textId="77777777" w:rsidR="00893E8D" w:rsidRDefault="00000000">
      <w:pPr>
        <w:pStyle w:val="Pargrafdellista"/>
        <w:numPr>
          <w:ilvl w:val="1"/>
          <w:numId w:val="12"/>
        </w:numPr>
        <w:spacing w:before="0" w:after="0" w:line="276" w:lineRule="auto"/>
        <w:rPr>
          <w:rFonts w:ascii="Calibri" w:hAnsi="Calibri" w:cs="Calibri"/>
          <w:sz w:val="20"/>
          <w:szCs w:val="20"/>
        </w:rPr>
      </w:pPr>
      <w:r>
        <w:rPr>
          <w:rFonts w:ascii="Calibri" w:hAnsi="Calibri" w:cs="Calibri"/>
          <w:sz w:val="20"/>
          <w:szCs w:val="20"/>
        </w:rPr>
        <w:t>Sistema operatiu i versió</w:t>
      </w:r>
    </w:p>
    <w:p w14:paraId="410062E3" w14:textId="77777777" w:rsidR="00893E8D" w:rsidRDefault="00000000">
      <w:pPr>
        <w:pStyle w:val="Pargrafdellista"/>
        <w:numPr>
          <w:ilvl w:val="1"/>
          <w:numId w:val="12"/>
        </w:numPr>
        <w:spacing w:before="0" w:after="0" w:line="276" w:lineRule="auto"/>
        <w:rPr>
          <w:rFonts w:ascii="Calibri" w:hAnsi="Calibri" w:cs="Calibri"/>
          <w:sz w:val="20"/>
          <w:szCs w:val="20"/>
        </w:rPr>
      </w:pPr>
      <w:r>
        <w:rPr>
          <w:rFonts w:ascii="Calibri" w:hAnsi="Calibri" w:cs="Calibri"/>
          <w:sz w:val="20"/>
          <w:szCs w:val="20"/>
        </w:rPr>
        <w:t>Base de dades</w:t>
      </w:r>
    </w:p>
    <w:p w14:paraId="46DE7A07" w14:textId="77777777" w:rsidR="00893E8D" w:rsidRDefault="00000000">
      <w:pPr>
        <w:pStyle w:val="Pargrafdellista"/>
        <w:numPr>
          <w:ilvl w:val="1"/>
          <w:numId w:val="12"/>
        </w:numPr>
        <w:spacing w:before="0" w:after="0" w:line="276" w:lineRule="auto"/>
        <w:rPr>
          <w:rFonts w:ascii="Calibri" w:hAnsi="Calibri" w:cs="Calibri"/>
          <w:sz w:val="20"/>
          <w:szCs w:val="20"/>
        </w:rPr>
      </w:pPr>
      <w:r>
        <w:rPr>
          <w:rFonts w:ascii="Calibri" w:hAnsi="Calibri" w:cs="Calibri"/>
          <w:sz w:val="20"/>
          <w:szCs w:val="20"/>
        </w:rPr>
        <w:t>Sistema de copia de seguretat amb freqüència i temporalitat de l’històric.</w:t>
      </w:r>
    </w:p>
    <w:p w14:paraId="5FFC3708" w14:textId="77777777" w:rsidR="00893E8D" w:rsidRDefault="00893E8D">
      <w:pPr>
        <w:pStyle w:val="Pargrafdellista"/>
        <w:spacing w:before="0" w:after="0" w:line="276" w:lineRule="auto"/>
        <w:rPr>
          <w:rFonts w:ascii="Calibri" w:hAnsi="Calibri" w:cs="Calibri"/>
          <w:sz w:val="20"/>
          <w:szCs w:val="20"/>
        </w:rPr>
      </w:pPr>
    </w:p>
    <w:p w14:paraId="69D81B99"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La part de gestió del serveis s’especificarà en l’apartat “Gestió de les infraestructures”.</w:t>
      </w:r>
    </w:p>
    <w:p w14:paraId="22A7B9CA" w14:textId="77777777" w:rsidR="00893E8D" w:rsidRDefault="00893E8D">
      <w:pPr>
        <w:spacing w:before="0" w:after="0" w:line="276" w:lineRule="auto"/>
        <w:rPr>
          <w:rFonts w:ascii="Calibri" w:hAnsi="Calibri" w:cs="Calibri"/>
          <w:sz w:val="20"/>
          <w:szCs w:val="20"/>
        </w:rPr>
      </w:pPr>
    </w:p>
    <w:p w14:paraId="178F41DE"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3        Projecte global d’implantació i posada en marxa (</w:t>
      </w:r>
      <w:proofErr w:type="spellStart"/>
      <w:r>
        <w:rPr>
          <w:rFonts w:ascii="Calibri" w:hAnsi="Calibri" w:cs="Calibri"/>
          <w:b/>
          <w:bCs/>
          <w:sz w:val="20"/>
          <w:szCs w:val="20"/>
        </w:rPr>
        <w:t>Build</w:t>
      </w:r>
      <w:proofErr w:type="spellEnd"/>
      <w:r>
        <w:rPr>
          <w:rFonts w:ascii="Calibri" w:hAnsi="Calibri" w:cs="Calibri"/>
          <w:b/>
          <w:bCs/>
          <w:sz w:val="20"/>
          <w:szCs w:val="20"/>
        </w:rPr>
        <w:t>)</w:t>
      </w:r>
    </w:p>
    <w:p w14:paraId="6DDEA010" w14:textId="77777777" w:rsidR="00893E8D" w:rsidRDefault="00893E8D">
      <w:pPr>
        <w:spacing w:before="0" w:after="0" w:line="276" w:lineRule="auto"/>
        <w:rPr>
          <w:rFonts w:ascii="Calibri" w:hAnsi="Calibri" w:cs="Calibri"/>
          <w:sz w:val="20"/>
          <w:szCs w:val="20"/>
        </w:rPr>
      </w:pPr>
    </w:p>
    <w:p w14:paraId="10AF6B6B"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els licitadors indicaran el projecte global d’implantació segons els aparats següents:</w:t>
      </w:r>
    </w:p>
    <w:p w14:paraId="34B8A709" w14:textId="77777777" w:rsidR="00893E8D" w:rsidRDefault="00893E8D">
      <w:pPr>
        <w:spacing w:before="0" w:after="0" w:line="276" w:lineRule="auto"/>
        <w:rPr>
          <w:rFonts w:ascii="Calibri" w:hAnsi="Calibri" w:cs="Calibri"/>
          <w:sz w:val="20"/>
          <w:szCs w:val="20"/>
        </w:rPr>
      </w:pPr>
    </w:p>
    <w:p w14:paraId="2AECE2D5"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3.1        Metodologia del projecte</w:t>
      </w:r>
    </w:p>
    <w:p w14:paraId="5CC6C1B2" w14:textId="77777777" w:rsidR="00893E8D" w:rsidRDefault="00893E8D">
      <w:pPr>
        <w:spacing w:before="0" w:after="0" w:line="276" w:lineRule="auto"/>
        <w:rPr>
          <w:rFonts w:ascii="Calibri" w:hAnsi="Calibri" w:cs="Calibri"/>
          <w:sz w:val="20"/>
          <w:szCs w:val="20"/>
        </w:rPr>
      </w:pPr>
    </w:p>
    <w:p w14:paraId="5001ABF8"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indicaran la metodologia de treball que utilitzaran per la implantació, que haurà d’incloure, com a mínim, les activitats indicades al plec de prescripcions tècniques. Un exemple de metodologia de projecte seria PMP.</w:t>
      </w:r>
    </w:p>
    <w:p w14:paraId="6B2F2EEB" w14:textId="77777777" w:rsidR="00893E8D" w:rsidRDefault="00893E8D">
      <w:pPr>
        <w:spacing w:before="0" w:after="0" w:line="276" w:lineRule="auto"/>
        <w:rPr>
          <w:rFonts w:ascii="Calibri" w:hAnsi="Calibri" w:cs="Calibri"/>
          <w:sz w:val="20"/>
          <w:szCs w:val="20"/>
        </w:rPr>
      </w:pPr>
    </w:p>
    <w:p w14:paraId="0C27E7C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La metodologia és un element valorable que serveix per puntuar tècnicament i assegurar l’èxit del projecte. En cap cas, la metodologia serà un limitant de la responsabilitat.</w:t>
      </w:r>
    </w:p>
    <w:p w14:paraId="71F49C2E" w14:textId="77777777" w:rsidR="00893E8D" w:rsidRDefault="00893E8D">
      <w:pPr>
        <w:spacing w:before="0" w:after="0" w:line="276" w:lineRule="auto"/>
        <w:rPr>
          <w:rFonts w:ascii="Calibri" w:hAnsi="Calibri" w:cs="Calibri"/>
          <w:sz w:val="20"/>
          <w:szCs w:val="20"/>
        </w:rPr>
      </w:pPr>
    </w:p>
    <w:p w14:paraId="50188274"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també indicaran quines eines proposen utilitzar pel treball entre GIACSA i els diferents intervinents en el projecte. En el cas de que les eines siguin de pagament i GIACSA no les posseeixi en aquell moment, el licitador inclourà els seus costos (adquisició o subscripció) en els costos del projecte.</w:t>
      </w:r>
    </w:p>
    <w:p w14:paraId="57516BCA" w14:textId="77777777" w:rsidR="00893E8D" w:rsidRDefault="00893E8D">
      <w:pPr>
        <w:spacing w:before="0" w:after="0" w:line="276" w:lineRule="auto"/>
        <w:rPr>
          <w:rFonts w:ascii="Calibri" w:hAnsi="Calibri" w:cs="Calibri"/>
          <w:sz w:val="20"/>
          <w:szCs w:val="20"/>
        </w:rPr>
      </w:pPr>
    </w:p>
    <w:p w14:paraId="69A10171" w14:textId="77777777" w:rsidR="00893E8D" w:rsidRDefault="00000000">
      <w:pPr>
        <w:spacing w:before="0" w:after="0" w:line="276" w:lineRule="auto"/>
        <w:rPr>
          <w:rFonts w:ascii="Calibri" w:hAnsi="Calibri" w:cs="Calibri"/>
          <w:b/>
          <w:bCs/>
          <w:sz w:val="20"/>
          <w:szCs w:val="20"/>
          <w:u w:val="single"/>
        </w:rPr>
      </w:pPr>
      <w:r>
        <w:rPr>
          <w:rFonts w:ascii="Calibri" w:hAnsi="Calibri" w:cs="Calibri"/>
          <w:b/>
          <w:bCs/>
          <w:sz w:val="20"/>
          <w:szCs w:val="20"/>
          <w:u w:val="single"/>
        </w:rPr>
        <w:t xml:space="preserve">En cap cas poden especificar-se en el Sobre B els costos, sinó que aquests han d’expressar-se en </w:t>
      </w:r>
      <w:proofErr w:type="spellStart"/>
      <w:r>
        <w:rPr>
          <w:rFonts w:ascii="Calibri" w:hAnsi="Calibri" w:cs="Calibri"/>
          <w:b/>
          <w:bCs/>
          <w:sz w:val="20"/>
          <w:szCs w:val="20"/>
          <w:u w:val="single"/>
        </w:rPr>
        <w:t>loferta</w:t>
      </w:r>
      <w:proofErr w:type="spellEnd"/>
      <w:r>
        <w:rPr>
          <w:rFonts w:ascii="Calibri" w:hAnsi="Calibri" w:cs="Calibri"/>
          <w:b/>
          <w:bCs/>
          <w:sz w:val="20"/>
          <w:szCs w:val="20"/>
          <w:u w:val="single"/>
        </w:rPr>
        <w:t xml:space="preserve"> econòmica que es presenta en el Sobre C.</w:t>
      </w:r>
    </w:p>
    <w:p w14:paraId="60C13CD1" w14:textId="77777777" w:rsidR="00893E8D" w:rsidRDefault="00893E8D">
      <w:pPr>
        <w:spacing w:before="0" w:after="0" w:line="276" w:lineRule="auto"/>
        <w:rPr>
          <w:rFonts w:ascii="Calibri" w:hAnsi="Calibri" w:cs="Calibri"/>
          <w:sz w:val="20"/>
          <w:szCs w:val="20"/>
        </w:rPr>
      </w:pPr>
    </w:p>
    <w:p w14:paraId="704705EC"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Tot el material estarà en formats segons el Catàleg de Estàndards de mercat les NTI (Normes Tècniques de Interoperabilitat). Tots aquests materials han de ser editables i manipulables per GIACSA. </w:t>
      </w:r>
    </w:p>
    <w:p w14:paraId="6FBB336E" w14:textId="77777777" w:rsidR="00893E8D" w:rsidRDefault="00893E8D">
      <w:pPr>
        <w:spacing w:before="0" w:after="0" w:line="276" w:lineRule="auto"/>
        <w:rPr>
          <w:rFonts w:ascii="Calibri" w:hAnsi="Calibri" w:cs="Calibri"/>
          <w:sz w:val="20"/>
          <w:szCs w:val="20"/>
        </w:rPr>
      </w:pPr>
    </w:p>
    <w:p w14:paraId="7BB0F72C" w14:textId="77777777" w:rsidR="00893E8D" w:rsidRDefault="00000000">
      <w:pPr>
        <w:pStyle w:val="Pargrafdellista"/>
        <w:numPr>
          <w:ilvl w:val="1"/>
          <w:numId w:val="13"/>
        </w:numPr>
        <w:spacing w:before="0" w:after="0" w:line="276" w:lineRule="auto"/>
        <w:rPr>
          <w:rFonts w:ascii="Calibri" w:hAnsi="Calibri" w:cs="Calibri"/>
          <w:b/>
          <w:bCs/>
          <w:sz w:val="20"/>
          <w:szCs w:val="20"/>
        </w:rPr>
      </w:pPr>
      <w:r>
        <w:rPr>
          <w:rFonts w:ascii="Calibri" w:hAnsi="Calibri" w:cs="Calibri"/>
          <w:b/>
          <w:bCs/>
          <w:sz w:val="20"/>
          <w:szCs w:val="20"/>
        </w:rPr>
        <w:t>Llistat d’activitats</w:t>
      </w:r>
    </w:p>
    <w:p w14:paraId="4F0748B2" w14:textId="77777777" w:rsidR="00893E8D" w:rsidRDefault="00893E8D">
      <w:pPr>
        <w:spacing w:before="0" w:after="0" w:line="276" w:lineRule="auto"/>
        <w:rPr>
          <w:rFonts w:ascii="Calibri" w:hAnsi="Calibri" w:cs="Calibri"/>
          <w:sz w:val="20"/>
          <w:szCs w:val="20"/>
        </w:rPr>
      </w:pPr>
    </w:p>
    <w:p w14:paraId="657CBC4A"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indicaran la llista d’activitats principals que realitzaran en aquest projecte amb una explicació per cada una d’elles, tant del projecte global, com dels possibles </w:t>
      </w:r>
      <w:proofErr w:type="spellStart"/>
      <w:r>
        <w:rPr>
          <w:rFonts w:ascii="Calibri" w:hAnsi="Calibri" w:cs="Calibri"/>
          <w:sz w:val="20"/>
          <w:szCs w:val="20"/>
        </w:rPr>
        <w:t>subprojectes</w:t>
      </w:r>
      <w:proofErr w:type="spellEnd"/>
      <w:r>
        <w:rPr>
          <w:rFonts w:ascii="Calibri" w:hAnsi="Calibri" w:cs="Calibri"/>
          <w:sz w:val="20"/>
          <w:szCs w:val="20"/>
        </w:rPr>
        <w:t xml:space="preserve"> en que es divideixi aquest.</w:t>
      </w:r>
    </w:p>
    <w:p w14:paraId="7D5044BC"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La llista d’activitats ha de tenir un grau de detall que permeti a GIACSA analitzar la idoneïtat d’aquestes i fer-ne el posterior seguiment. </w:t>
      </w:r>
    </w:p>
    <w:p w14:paraId="0B69E90B" w14:textId="77777777" w:rsidR="00893E8D" w:rsidRDefault="00893E8D">
      <w:pPr>
        <w:spacing w:before="0" w:after="0" w:line="276" w:lineRule="auto"/>
        <w:rPr>
          <w:rFonts w:ascii="Calibri" w:hAnsi="Calibri" w:cs="Calibri"/>
          <w:sz w:val="20"/>
          <w:szCs w:val="20"/>
        </w:rPr>
      </w:pPr>
    </w:p>
    <w:p w14:paraId="791E1180"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3.3        Planificació del projecte global d’implantació</w:t>
      </w:r>
    </w:p>
    <w:p w14:paraId="119258C9" w14:textId="77777777" w:rsidR="00893E8D" w:rsidRDefault="00893E8D">
      <w:pPr>
        <w:spacing w:before="0" w:after="0" w:line="276" w:lineRule="auto"/>
        <w:rPr>
          <w:rFonts w:ascii="Calibri" w:hAnsi="Calibri" w:cs="Calibri"/>
          <w:sz w:val="20"/>
          <w:szCs w:val="20"/>
        </w:rPr>
      </w:pPr>
    </w:p>
    <w:p w14:paraId="3664BF1B"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presentaran una planificació (PERT) del projecte per cada un dels </w:t>
      </w:r>
      <w:proofErr w:type="spellStart"/>
      <w:r>
        <w:rPr>
          <w:rFonts w:ascii="Calibri" w:hAnsi="Calibri" w:cs="Calibri"/>
          <w:sz w:val="20"/>
          <w:szCs w:val="20"/>
        </w:rPr>
        <w:t>subprojectes</w:t>
      </w:r>
      <w:proofErr w:type="spellEnd"/>
      <w:r>
        <w:rPr>
          <w:rFonts w:ascii="Calibri" w:hAnsi="Calibri" w:cs="Calibri"/>
          <w:sz w:val="20"/>
          <w:szCs w:val="20"/>
        </w:rPr>
        <w:t xml:space="preserve"> en que es divideixi aquest amb les tasques principals i la seva relació. Aquesta planificació inclourà les activitats mencionades prèviament, així com el calendari d’execució de les mateixes. Aquestes activitats poden estar agrupades en tasques, o be una activitat pot estar desglossada en vàries tasques.</w:t>
      </w:r>
    </w:p>
    <w:p w14:paraId="52044F77" w14:textId="77777777" w:rsidR="00893E8D" w:rsidRDefault="00893E8D">
      <w:pPr>
        <w:spacing w:before="0" w:after="0" w:line="276" w:lineRule="auto"/>
        <w:rPr>
          <w:rFonts w:ascii="Calibri" w:hAnsi="Calibri" w:cs="Calibri"/>
          <w:sz w:val="20"/>
          <w:szCs w:val="20"/>
        </w:rPr>
      </w:pPr>
    </w:p>
    <w:p w14:paraId="0A696E36"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Aquest PERT ha de tenir un grau de detall que permeti a GIACSA analitzar la idoneïtat de la planificació i fer-ne el posterior seguiment.   A més, es detallarà la definició i planificació de l'assistència adaptada al propi disseny del projecte de GIACSA, de manera que es descriguin: </w:t>
      </w:r>
    </w:p>
    <w:p w14:paraId="09B5C944" w14:textId="77777777" w:rsidR="00893E8D" w:rsidRDefault="00893E8D">
      <w:pPr>
        <w:spacing w:before="0" w:after="0" w:line="276" w:lineRule="auto"/>
        <w:rPr>
          <w:rFonts w:ascii="Calibri" w:hAnsi="Calibri" w:cs="Calibri"/>
          <w:sz w:val="20"/>
          <w:szCs w:val="20"/>
        </w:rPr>
      </w:pPr>
    </w:p>
    <w:p w14:paraId="1DF6D94C" w14:textId="77777777" w:rsidR="00893E8D" w:rsidRDefault="00000000">
      <w:pPr>
        <w:pStyle w:val="Pargrafdellista"/>
        <w:numPr>
          <w:ilvl w:val="1"/>
          <w:numId w:val="14"/>
        </w:numPr>
        <w:spacing w:before="0" w:after="0" w:line="276" w:lineRule="auto"/>
        <w:rPr>
          <w:rFonts w:ascii="Calibri" w:hAnsi="Calibri" w:cs="Calibri"/>
          <w:sz w:val="20"/>
          <w:szCs w:val="20"/>
        </w:rPr>
      </w:pPr>
      <w:r>
        <w:rPr>
          <w:rFonts w:ascii="Calibri" w:hAnsi="Calibri" w:cs="Calibri"/>
          <w:sz w:val="20"/>
          <w:szCs w:val="20"/>
        </w:rPr>
        <w:t>Fases principals del projecte, descrivint les fites principals i la seva cronologia amb descripció detallada de:</w:t>
      </w:r>
    </w:p>
    <w:p w14:paraId="21FAF6CD" w14:textId="77777777" w:rsidR="00893E8D" w:rsidRDefault="00000000">
      <w:pPr>
        <w:pStyle w:val="Pargrafdellista"/>
        <w:numPr>
          <w:ilvl w:val="1"/>
          <w:numId w:val="15"/>
        </w:numPr>
        <w:spacing w:before="0" w:after="0" w:line="276" w:lineRule="auto"/>
        <w:rPr>
          <w:rFonts w:ascii="Calibri" w:hAnsi="Calibri" w:cs="Calibri"/>
          <w:sz w:val="20"/>
          <w:szCs w:val="20"/>
        </w:rPr>
      </w:pPr>
      <w:r>
        <w:rPr>
          <w:rFonts w:ascii="Calibri" w:hAnsi="Calibri" w:cs="Calibri"/>
          <w:sz w:val="20"/>
          <w:szCs w:val="20"/>
        </w:rPr>
        <w:t>Tasques necessàries a realitzar dins de cada fase.</w:t>
      </w:r>
    </w:p>
    <w:p w14:paraId="33DAE72C" w14:textId="77777777" w:rsidR="00893E8D" w:rsidRDefault="00000000">
      <w:pPr>
        <w:pStyle w:val="Pargrafdellista"/>
        <w:numPr>
          <w:ilvl w:val="1"/>
          <w:numId w:val="15"/>
        </w:numPr>
        <w:spacing w:before="0" w:after="0" w:line="276" w:lineRule="auto"/>
        <w:rPr>
          <w:rFonts w:ascii="Calibri" w:hAnsi="Calibri" w:cs="Calibri"/>
          <w:sz w:val="20"/>
          <w:szCs w:val="20"/>
        </w:rPr>
      </w:pPr>
      <w:r>
        <w:rPr>
          <w:rFonts w:ascii="Calibri" w:hAnsi="Calibri" w:cs="Calibri"/>
          <w:sz w:val="20"/>
          <w:szCs w:val="20"/>
        </w:rPr>
        <w:t>Seqüenciació d'aquestes tasques.</w:t>
      </w:r>
    </w:p>
    <w:p w14:paraId="6FE34E82" w14:textId="77777777" w:rsidR="00893E8D" w:rsidRDefault="00000000">
      <w:pPr>
        <w:pStyle w:val="Pargrafdellista"/>
        <w:numPr>
          <w:ilvl w:val="1"/>
          <w:numId w:val="15"/>
        </w:numPr>
        <w:spacing w:before="0" w:after="0" w:line="276" w:lineRule="auto"/>
        <w:rPr>
          <w:rFonts w:ascii="Calibri" w:hAnsi="Calibri" w:cs="Calibri"/>
          <w:sz w:val="20"/>
          <w:szCs w:val="20"/>
        </w:rPr>
      </w:pPr>
      <w:r>
        <w:rPr>
          <w:rFonts w:ascii="Calibri" w:hAnsi="Calibri" w:cs="Calibri"/>
          <w:sz w:val="20"/>
          <w:szCs w:val="20"/>
        </w:rPr>
        <w:t>Estimació de duració de les tasques i percentatge de realització in-situ a les instal·lacions de GIACSA.</w:t>
      </w:r>
    </w:p>
    <w:p w14:paraId="7E47D506" w14:textId="77777777" w:rsidR="00893E8D" w:rsidRDefault="00893E8D">
      <w:pPr>
        <w:pStyle w:val="Pargrafdellista"/>
        <w:numPr>
          <w:ilvl w:val="1"/>
          <w:numId w:val="15"/>
        </w:numPr>
        <w:spacing w:before="0" w:after="0" w:line="276" w:lineRule="auto"/>
        <w:rPr>
          <w:rFonts w:ascii="Calibri" w:hAnsi="Calibri" w:cs="Calibri"/>
          <w:sz w:val="20"/>
          <w:szCs w:val="20"/>
        </w:rPr>
      </w:pPr>
    </w:p>
    <w:p w14:paraId="24C43481"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el projecte d’implantació contemplem, com a mínim, les següents activitats:</w:t>
      </w:r>
    </w:p>
    <w:p w14:paraId="161EECF1" w14:textId="77777777" w:rsidR="00893E8D" w:rsidRDefault="00893E8D">
      <w:pPr>
        <w:spacing w:before="0" w:after="0" w:line="276" w:lineRule="auto"/>
        <w:rPr>
          <w:rFonts w:ascii="Calibri" w:hAnsi="Calibri" w:cs="Calibri"/>
          <w:sz w:val="20"/>
          <w:szCs w:val="20"/>
        </w:rPr>
      </w:pPr>
    </w:p>
    <w:p w14:paraId="3B74963E"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Infraestructura i llicenciament per desenvolupament de la implantació</w:t>
      </w:r>
    </w:p>
    <w:p w14:paraId="02B4A750"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Assessoria</w:t>
      </w:r>
    </w:p>
    <w:p w14:paraId="678352EB"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Alineament operatiu</w:t>
      </w:r>
    </w:p>
    <w:p w14:paraId="3410FDAE"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Planificació dels treballs</w:t>
      </w:r>
    </w:p>
    <w:p w14:paraId="0AE0D3CE"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Instal·lació del software</w:t>
      </w:r>
    </w:p>
    <w:p w14:paraId="6E2A4646"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Adaptacions</w:t>
      </w:r>
    </w:p>
    <w:p w14:paraId="66D6CD5C"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Desenvolupaments</w:t>
      </w:r>
    </w:p>
    <w:p w14:paraId="59912BD8"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Configuració</w:t>
      </w:r>
    </w:p>
    <w:p w14:paraId="314BED1D"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Migració de dades</w:t>
      </w:r>
    </w:p>
    <w:p w14:paraId="48D43DBD"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Formació</w:t>
      </w:r>
    </w:p>
    <w:p w14:paraId="11514B16" w14:textId="77777777" w:rsidR="00893E8D" w:rsidRDefault="00000000">
      <w:pPr>
        <w:pStyle w:val="Pargrafdellista"/>
        <w:numPr>
          <w:ilvl w:val="1"/>
          <w:numId w:val="16"/>
        </w:numPr>
        <w:spacing w:before="0" w:after="0" w:line="276" w:lineRule="auto"/>
        <w:rPr>
          <w:rFonts w:ascii="Calibri" w:hAnsi="Calibri" w:cs="Calibri"/>
          <w:sz w:val="20"/>
          <w:szCs w:val="20"/>
        </w:rPr>
      </w:pPr>
      <w:r>
        <w:rPr>
          <w:rFonts w:ascii="Calibri" w:hAnsi="Calibri" w:cs="Calibri"/>
          <w:sz w:val="20"/>
          <w:szCs w:val="20"/>
        </w:rPr>
        <w:t>Posada en marxa / paral·lels</w:t>
      </w:r>
    </w:p>
    <w:p w14:paraId="76BA5325" w14:textId="77777777" w:rsidR="00893E8D" w:rsidRDefault="00893E8D">
      <w:pPr>
        <w:pStyle w:val="Pargrafdellista"/>
        <w:spacing w:before="0" w:after="0" w:line="276" w:lineRule="auto"/>
        <w:rPr>
          <w:rFonts w:ascii="Calibri" w:hAnsi="Calibri" w:cs="Calibri"/>
          <w:sz w:val="20"/>
          <w:szCs w:val="20"/>
        </w:rPr>
      </w:pPr>
    </w:p>
    <w:p w14:paraId="6514AF9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Addicionalment, els licitadors inclouran una planificació de la facturació del projecte d’implantació que serà proporcional al grau d’avançament del projecte i estarà lligada a fites clarament definides i verificables de manera formal per part de GIACSA. En general, les fites haurien de ser duna periodicitat mensual.</w:t>
      </w:r>
    </w:p>
    <w:p w14:paraId="65A05B10" w14:textId="77777777" w:rsidR="00893E8D" w:rsidRDefault="00893E8D">
      <w:pPr>
        <w:spacing w:before="0" w:after="0" w:line="276" w:lineRule="auto"/>
        <w:rPr>
          <w:rFonts w:ascii="Calibri" w:hAnsi="Calibri" w:cs="Calibri"/>
          <w:sz w:val="20"/>
          <w:szCs w:val="20"/>
        </w:rPr>
      </w:pPr>
    </w:p>
    <w:p w14:paraId="53D26BA6"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Tanmateix, els licitadors hauran d’incloure les eines per a la gestió dels projectes i que sigui utilitzable per GIACSA sense cap cost addicional durant la fase de cada projecte.</w:t>
      </w:r>
    </w:p>
    <w:p w14:paraId="4A789C4A" w14:textId="77777777" w:rsidR="00893E8D" w:rsidRDefault="00893E8D">
      <w:pPr>
        <w:spacing w:before="0" w:after="0" w:line="276" w:lineRule="auto"/>
        <w:rPr>
          <w:rFonts w:ascii="Calibri" w:hAnsi="Calibri" w:cs="Calibri"/>
          <w:sz w:val="20"/>
          <w:szCs w:val="20"/>
        </w:rPr>
      </w:pPr>
    </w:p>
    <w:p w14:paraId="1010ACA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L’equip de GIACSA col·laborarà en totes aquelles qüestions que puguin sorgir durant la realització d’aquest projecte. Els licitadors indicaran en la seva metodologia i planificació dels temps de resposta desitjats per a tota aquella informació que requereixi de GIACSA, en funció del grau d’importància.</w:t>
      </w:r>
    </w:p>
    <w:p w14:paraId="6ABD7B55" w14:textId="77777777" w:rsidR="00893E8D" w:rsidRDefault="00893E8D">
      <w:pPr>
        <w:spacing w:before="0" w:after="0" w:line="276" w:lineRule="auto"/>
        <w:rPr>
          <w:rFonts w:ascii="Calibri" w:hAnsi="Calibri" w:cs="Calibri"/>
          <w:sz w:val="20"/>
          <w:szCs w:val="20"/>
        </w:rPr>
      </w:pPr>
    </w:p>
    <w:p w14:paraId="023149D8"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També hauran d’indicar la dedicació en temps i recursos que requeriran aquestes tasques per part del personal de GIACSA. Ben entès que a partir de la Fase 2 d’execució regular del servei, la dedicació al servei per part del personal de GIACSA ha de ser mínima.</w:t>
      </w:r>
    </w:p>
    <w:p w14:paraId="37EA8E67" w14:textId="77777777" w:rsidR="00893E8D" w:rsidRDefault="00893E8D">
      <w:pPr>
        <w:spacing w:before="0" w:after="0" w:line="276" w:lineRule="auto"/>
        <w:rPr>
          <w:rFonts w:ascii="Calibri" w:hAnsi="Calibri" w:cs="Calibri"/>
          <w:sz w:val="20"/>
          <w:szCs w:val="20"/>
        </w:rPr>
      </w:pPr>
    </w:p>
    <w:p w14:paraId="3C65E255"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3.4        Pla de validació de requisits</w:t>
      </w:r>
    </w:p>
    <w:p w14:paraId="2BA8AA5A" w14:textId="77777777" w:rsidR="00893E8D" w:rsidRDefault="00893E8D">
      <w:pPr>
        <w:spacing w:before="0" w:after="0" w:line="276" w:lineRule="auto"/>
        <w:rPr>
          <w:rFonts w:ascii="Calibri" w:hAnsi="Calibri" w:cs="Calibri"/>
          <w:sz w:val="20"/>
          <w:szCs w:val="20"/>
        </w:rPr>
      </w:pPr>
    </w:p>
    <w:p w14:paraId="009BFF83"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Es detallarà la metodologia de treball per a desenvolupar les activitats d'aquesta fase del projecte.</w:t>
      </w:r>
    </w:p>
    <w:p w14:paraId="7BA5FCA2" w14:textId="77777777" w:rsidR="00893E8D" w:rsidRDefault="00000000">
      <w:pPr>
        <w:pStyle w:val="Pargrafdellista"/>
        <w:numPr>
          <w:ilvl w:val="1"/>
          <w:numId w:val="17"/>
        </w:numPr>
        <w:spacing w:before="0" w:after="0" w:line="276" w:lineRule="auto"/>
        <w:rPr>
          <w:rFonts w:ascii="Calibri" w:hAnsi="Calibri" w:cs="Calibri"/>
          <w:sz w:val="20"/>
          <w:szCs w:val="20"/>
        </w:rPr>
      </w:pPr>
      <w:r>
        <w:rPr>
          <w:rFonts w:ascii="Calibri" w:hAnsi="Calibri" w:cs="Calibri"/>
          <w:sz w:val="20"/>
          <w:szCs w:val="20"/>
        </w:rPr>
        <w:t>Identificació i gestió d'interlocutors clau en la validació, refinament o aclariment de requisits.</w:t>
      </w:r>
    </w:p>
    <w:p w14:paraId="29D9CDF6" w14:textId="77777777" w:rsidR="00893E8D" w:rsidRDefault="00000000">
      <w:pPr>
        <w:pStyle w:val="Pargrafdellista"/>
        <w:numPr>
          <w:ilvl w:val="1"/>
          <w:numId w:val="17"/>
        </w:numPr>
        <w:spacing w:before="0" w:after="0" w:line="276" w:lineRule="auto"/>
        <w:rPr>
          <w:rFonts w:ascii="Calibri" w:hAnsi="Calibri" w:cs="Calibri"/>
          <w:sz w:val="20"/>
          <w:szCs w:val="20"/>
        </w:rPr>
      </w:pPr>
      <w:r>
        <w:rPr>
          <w:rFonts w:ascii="Calibri" w:hAnsi="Calibri" w:cs="Calibri"/>
          <w:sz w:val="20"/>
          <w:szCs w:val="20"/>
        </w:rPr>
        <w:t>Descripció d'eines, plantilles i mètodes proposats per:</w:t>
      </w:r>
    </w:p>
    <w:p w14:paraId="23BF262B" w14:textId="77777777" w:rsidR="00893E8D" w:rsidRDefault="00000000">
      <w:pPr>
        <w:pStyle w:val="Pargrafdellista"/>
        <w:numPr>
          <w:ilvl w:val="1"/>
          <w:numId w:val="18"/>
        </w:numPr>
        <w:spacing w:before="0" w:after="0" w:line="276" w:lineRule="auto"/>
        <w:rPr>
          <w:rFonts w:ascii="Calibri" w:hAnsi="Calibri" w:cs="Calibri"/>
          <w:sz w:val="20"/>
          <w:szCs w:val="20"/>
        </w:rPr>
      </w:pPr>
      <w:r>
        <w:rPr>
          <w:rFonts w:ascii="Calibri" w:hAnsi="Calibri" w:cs="Calibri"/>
          <w:sz w:val="20"/>
          <w:szCs w:val="20"/>
        </w:rPr>
        <w:t>Dinamitzar, fomentar la implicació dels interlocutors i obtenció de resultats de les diferents reunions i entrevistes.</w:t>
      </w:r>
    </w:p>
    <w:p w14:paraId="77280441" w14:textId="77777777" w:rsidR="00893E8D" w:rsidRDefault="00000000">
      <w:pPr>
        <w:pStyle w:val="Pargrafdellista"/>
        <w:numPr>
          <w:ilvl w:val="1"/>
          <w:numId w:val="18"/>
        </w:numPr>
        <w:spacing w:before="0" w:after="0" w:line="276" w:lineRule="auto"/>
        <w:rPr>
          <w:rFonts w:ascii="Calibri" w:hAnsi="Calibri" w:cs="Calibri"/>
          <w:sz w:val="20"/>
          <w:szCs w:val="20"/>
        </w:rPr>
      </w:pPr>
      <w:r>
        <w:rPr>
          <w:rFonts w:ascii="Calibri" w:hAnsi="Calibri" w:cs="Calibri"/>
          <w:sz w:val="20"/>
          <w:szCs w:val="20"/>
        </w:rPr>
        <w:t>Dimensionament del nombre de reunions de validació, refinament o aclariment de requisits.</w:t>
      </w:r>
    </w:p>
    <w:p w14:paraId="55381A23" w14:textId="77777777" w:rsidR="00893E8D" w:rsidRDefault="00000000">
      <w:pPr>
        <w:pStyle w:val="Pargrafdellista"/>
        <w:numPr>
          <w:ilvl w:val="1"/>
          <w:numId w:val="18"/>
        </w:numPr>
        <w:spacing w:before="0" w:after="0" w:line="276" w:lineRule="auto"/>
        <w:rPr>
          <w:rFonts w:ascii="Calibri" w:hAnsi="Calibri" w:cs="Calibri"/>
          <w:sz w:val="20"/>
          <w:szCs w:val="20"/>
        </w:rPr>
      </w:pPr>
      <w:r>
        <w:rPr>
          <w:rFonts w:ascii="Calibri" w:hAnsi="Calibri" w:cs="Calibri"/>
          <w:sz w:val="20"/>
          <w:szCs w:val="20"/>
        </w:rPr>
        <w:t>Capturar la informació necessària.</w:t>
      </w:r>
    </w:p>
    <w:p w14:paraId="644F998A" w14:textId="77777777" w:rsidR="00893E8D" w:rsidRDefault="00000000">
      <w:pPr>
        <w:pStyle w:val="Pargrafdellista"/>
        <w:numPr>
          <w:ilvl w:val="1"/>
          <w:numId w:val="18"/>
        </w:numPr>
        <w:spacing w:before="0" w:after="0" w:line="276" w:lineRule="auto"/>
        <w:rPr>
          <w:rFonts w:ascii="Calibri" w:hAnsi="Calibri" w:cs="Calibri"/>
          <w:sz w:val="20"/>
          <w:szCs w:val="20"/>
        </w:rPr>
      </w:pPr>
      <w:r>
        <w:rPr>
          <w:rFonts w:ascii="Calibri" w:hAnsi="Calibri" w:cs="Calibri"/>
          <w:sz w:val="20"/>
          <w:szCs w:val="20"/>
        </w:rPr>
        <w:t>Catalogar / prioritzar els diferents requisits identificats.</w:t>
      </w:r>
    </w:p>
    <w:p w14:paraId="5CC22164" w14:textId="77777777" w:rsidR="00893E8D" w:rsidRDefault="00000000">
      <w:pPr>
        <w:pStyle w:val="Pargrafdellista"/>
        <w:numPr>
          <w:ilvl w:val="1"/>
          <w:numId w:val="19"/>
        </w:numPr>
        <w:spacing w:before="0" w:after="0" w:line="276" w:lineRule="auto"/>
        <w:rPr>
          <w:rFonts w:ascii="Calibri" w:hAnsi="Calibri" w:cs="Calibri"/>
          <w:sz w:val="20"/>
          <w:szCs w:val="20"/>
        </w:rPr>
      </w:pPr>
      <w:r>
        <w:rPr>
          <w:rFonts w:ascii="Calibri" w:hAnsi="Calibri" w:cs="Calibri"/>
          <w:sz w:val="20"/>
          <w:szCs w:val="20"/>
        </w:rPr>
        <w:t>Aportació al projecte de documentació que recullin exemples de "bones pràctiques per a la validació, refinament o aclariment de requisits", que puguin servir de model de referència per a GIACSA.</w:t>
      </w:r>
    </w:p>
    <w:p w14:paraId="1E87E680" w14:textId="77777777" w:rsidR="00893E8D" w:rsidRDefault="00000000">
      <w:pPr>
        <w:pStyle w:val="Pargrafdellista"/>
        <w:numPr>
          <w:ilvl w:val="1"/>
          <w:numId w:val="19"/>
        </w:numPr>
        <w:spacing w:before="0" w:after="0" w:line="276" w:lineRule="auto"/>
        <w:rPr>
          <w:rFonts w:ascii="Calibri" w:hAnsi="Calibri" w:cs="Calibri"/>
          <w:sz w:val="20"/>
          <w:szCs w:val="20"/>
        </w:rPr>
      </w:pPr>
      <w:r>
        <w:rPr>
          <w:rFonts w:ascii="Calibri" w:hAnsi="Calibri" w:cs="Calibri"/>
          <w:sz w:val="20"/>
          <w:szCs w:val="20"/>
        </w:rPr>
        <w:t>Mecanismes de coordinació de persones i equips.</w:t>
      </w:r>
    </w:p>
    <w:p w14:paraId="5EA288ED" w14:textId="77777777" w:rsidR="00893E8D" w:rsidRDefault="00893E8D">
      <w:pPr>
        <w:pStyle w:val="Pargrafdellista"/>
        <w:spacing w:before="0" w:after="0" w:line="276" w:lineRule="auto"/>
        <w:rPr>
          <w:rFonts w:ascii="Calibri" w:hAnsi="Calibri" w:cs="Calibri"/>
          <w:sz w:val="20"/>
          <w:szCs w:val="20"/>
        </w:rPr>
      </w:pPr>
    </w:p>
    <w:p w14:paraId="1C6BD06E"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3.5        Eines, metodologia i processos d’alineament operatiu</w:t>
      </w:r>
    </w:p>
    <w:p w14:paraId="6F27C7C0" w14:textId="77777777" w:rsidR="00893E8D" w:rsidRDefault="00893E8D">
      <w:pPr>
        <w:spacing w:before="0" w:after="0" w:line="276" w:lineRule="auto"/>
        <w:rPr>
          <w:rFonts w:ascii="Calibri" w:hAnsi="Calibri" w:cs="Calibri"/>
          <w:sz w:val="20"/>
          <w:szCs w:val="20"/>
        </w:rPr>
      </w:pPr>
    </w:p>
    <w:p w14:paraId="64270F01"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Per tal de maximitzar l’ús d’estàndards i minimitzar els elements a mida, es farà una fase d’alineament operatiu. En aquesta fase s’analitzaran tots el processos de GIACSA, els nous requeriments de futur i es compararan amb els de la nova solució.</w:t>
      </w:r>
    </w:p>
    <w:p w14:paraId="497775C0" w14:textId="77777777" w:rsidR="00893E8D" w:rsidRDefault="00893E8D">
      <w:pPr>
        <w:spacing w:before="0" w:after="0" w:line="276" w:lineRule="auto"/>
        <w:rPr>
          <w:rFonts w:ascii="Calibri" w:hAnsi="Calibri" w:cs="Calibri"/>
          <w:sz w:val="20"/>
          <w:szCs w:val="20"/>
        </w:rPr>
      </w:pPr>
    </w:p>
    <w:p w14:paraId="06ED1F2B"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indicaran quines eines, metodologies i processos utilitzen per fer el mencionat alineament operatiu i, així, dissenyar la solució equivalent basada en el nou programari.</w:t>
      </w:r>
    </w:p>
    <w:p w14:paraId="51D174FC" w14:textId="77777777" w:rsidR="00893E8D" w:rsidRDefault="00893E8D">
      <w:pPr>
        <w:spacing w:before="0" w:after="0" w:line="276" w:lineRule="auto"/>
        <w:rPr>
          <w:rFonts w:ascii="Calibri" w:hAnsi="Calibri" w:cs="Calibri"/>
          <w:sz w:val="20"/>
          <w:szCs w:val="20"/>
        </w:rPr>
      </w:pPr>
    </w:p>
    <w:p w14:paraId="6B81C28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Aquestes metodologies i  eines haurien d’incloure, entre altres, el disseny dels processos en el nou sistema, la parametrització, les adaptacions i desenvolupaments, el prototipatge, les proves i documentació per la fase d’acceptació.</w:t>
      </w:r>
    </w:p>
    <w:p w14:paraId="6C0FE2B2" w14:textId="77777777" w:rsidR="00893E8D" w:rsidRDefault="00893E8D">
      <w:pPr>
        <w:spacing w:before="0" w:after="0" w:line="276" w:lineRule="auto"/>
        <w:rPr>
          <w:rFonts w:ascii="Calibri" w:hAnsi="Calibri" w:cs="Calibri"/>
          <w:sz w:val="20"/>
          <w:szCs w:val="20"/>
        </w:rPr>
      </w:pPr>
    </w:p>
    <w:p w14:paraId="3878AF0A"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també aportaran exemples de les mencionades eines utilitzades en casos similars als de GIACSA. </w:t>
      </w:r>
    </w:p>
    <w:p w14:paraId="08DFED86" w14:textId="77777777" w:rsidR="00893E8D" w:rsidRDefault="00893E8D">
      <w:pPr>
        <w:spacing w:before="0" w:after="0" w:line="276" w:lineRule="auto"/>
        <w:rPr>
          <w:rFonts w:ascii="Calibri" w:hAnsi="Calibri" w:cs="Calibri"/>
          <w:sz w:val="20"/>
          <w:szCs w:val="20"/>
        </w:rPr>
      </w:pPr>
    </w:p>
    <w:p w14:paraId="11A7EDD2"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3.6        Migració de dades i processos</w:t>
      </w:r>
    </w:p>
    <w:p w14:paraId="725B5758" w14:textId="77777777" w:rsidR="00893E8D" w:rsidRDefault="00893E8D">
      <w:pPr>
        <w:spacing w:before="0" w:after="0" w:line="276" w:lineRule="auto"/>
        <w:rPr>
          <w:rFonts w:ascii="Calibri" w:hAnsi="Calibri" w:cs="Calibri"/>
          <w:sz w:val="20"/>
          <w:szCs w:val="20"/>
        </w:rPr>
      </w:pPr>
    </w:p>
    <w:p w14:paraId="3532C4CE"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indicaran, de manera detalla, la seva metodologia i eines de migració de dades per cadascun dels components de la solució, tant de la part de cicle de l’aigua com pel </w:t>
      </w:r>
      <w:proofErr w:type="spellStart"/>
      <w:r>
        <w:rPr>
          <w:rFonts w:ascii="Calibri" w:hAnsi="Calibri" w:cs="Calibri"/>
          <w:sz w:val="20"/>
          <w:szCs w:val="20"/>
        </w:rPr>
        <w:t>back</w:t>
      </w:r>
      <w:proofErr w:type="spellEnd"/>
      <w:r>
        <w:rPr>
          <w:rFonts w:ascii="Calibri" w:hAnsi="Calibri" w:cs="Calibri"/>
          <w:sz w:val="20"/>
          <w:szCs w:val="20"/>
        </w:rPr>
        <w:t>-office.</w:t>
      </w:r>
    </w:p>
    <w:p w14:paraId="77B4D3CC" w14:textId="77777777" w:rsidR="00893E8D" w:rsidRDefault="00893E8D">
      <w:pPr>
        <w:spacing w:before="0" w:after="0" w:line="276" w:lineRule="auto"/>
        <w:rPr>
          <w:rFonts w:ascii="Calibri" w:hAnsi="Calibri" w:cs="Calibri"/>
          <w:sz w:val="20"/>
          <w:szCs w:val="20"/>
        </w:rPr>
      </w:pPr>
    </w:p>
    <w:p w14:paraId="6F2E2574"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Mencionaran el procés a seguir, en especial èmfasi en la fase de migració just abans de l’entrada en mode productiu.</w:t>
      </w:r>
    </w:p>
    <w:p w14:paraId="585FC628" w14:textId="77777777" w:rsidR="00893E8D" w:rsidRDefault="00893E8D">
      <w:pPr>
        <w:spacing w:before="0" w:after="0" w:line="276" w:lineRule="auto"/>
        <w:rPr>
          <w:rFonts w:ascii="Calibri" w:hAnsi="Calibri" w:cs="Calibri"/>
          <w:sz w:val="20"/>
          <w:szCs w:val="20"/>
        </w:rPr>
      </w:pPr>
    </w:p>
    <w:p w14:paraId="6D41BF79"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mostraran en detall les eines que posseeixen per la migració de dades, tenint en compte que es parteix d’un sistema propietari (no estàndard de mercat).</w:t>
      </w:r>
    </w:p>
    <w:p w14:paraId="0E5B8816" w14:textId="77777777" w:rsidR="00893E8D" w:rsidRDefault="00893E8D">
      <w:pPr>
        <w:spacing w:before="0" w:after="0" w:line="276" w:lineRule="auto"/>
        <w:rPr>
          <w:rFonts w:ascii="Calibri" w:hAnsi="Calibri" w:cs="Calibri"/>
          <w:sz w:val="20"/>
          <w:szCs w:val="20"/>
        </w:rPr>
      </w:pPr>
    </w:p>
    <w:p w14:paraId="688062AC"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s’encarregaran, de proporcionar exemples de pautes per la conversió de dades entre els sistemes. A més de les dades, el nou programari ha de permetre també la importació de fitxers com ara PDF amb les factures emeses, fitxers XML amb factures rebudes o emeses, fotografies, dibuixos, etc.</w:t>
      </w:r>
    </w:p>
    <w:p w14:paraId="2056408B"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 part de les eines, hauran de detallar els processos que realitzen i els tipus de fitxers requerits per migrar les dades.</w:t>
      </w:r>
    </w:p>
    <w:p w14:paraId="27F6E918" w14:textId="77777777" w:rsidR="00893E8D" w:rsidRDefault="00893E8D">
      <w:pPr>
        <w:spacing w:before="0" w:after="0" w:line="276" w:lineRule="auto"/>
        <w:rPr>
          <w:rFonts w:ascii="Calibri" w:hAnsi="Calibri" w:cs="Calibri"/>
          <w:sz w:val="20"/>
          <w:szCs w:val="20"/>
        </w:rPr>
      </w:pPr>
    </w:p>
    <w:p w14:paraId="4658F3F7"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També mencionaran el tipus de proves que es fan per validar la coherència i integritat de les dades.  Així mateix, també mencionaran eines per fer filtratges i/o conversions de dades, en el cas de que s’estimi necessari.</w:t>
      </w:r>
    </w:p>
    <w:p w14:paraId="5D94380D" w14:textId="77777777" w:rsidR="00893E8D" w:rsidRDefault="00893E8D">
      <w:pPr>
        <w:spacing w:before="0" w:after="0" w:line="276" w:lineRule="auto"/>
        <w:rPr>
          <w:rFonts w:ascii="Calibri" w:hAnsi="Calibri" w:cs="Calibri"/>
          <w:sz w:val="20"/>
          <w:szCs w:val="20"/>
        </w:rPr>
      </w:pPr>
    </w:p>
    <w:p w14:paraId="1A372517"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Dins el procés de migració també explicaran com, a més de la migració de dades, es configuren els nous processos per aconseguir el comportament existent en el moment de la posada en marxa (</w:t>
      </w:r>
      <w:proofErr w:type="spellStart"/>
      <w:r>
        <w:rPr>
          <w:rFonts w:ascii="Calibri" w:hAnsi="Calibri" w:cs="Calibri"/>
          <w:sz w:val="20"/>
          <w:szCs w:val="20"/>
        </w:rPr>
        <w:t>p.e</w:t>
      </w:r>
      <w:proofErr w:type="spellEnd"/>
      <w:r>
        <w:rPr>
          <w:rFonts w:ascii="Calibri" w:hAnsi="Calibri" w:cs="Calibri"/>
          <w:sz w:val="20"/>
          <w:szCs w:val="20"/>
        </w:rPr>
        <w:t>. facturació).</w:t>
      </w:r>
    </w:p>
    <w:p w14:paraId="50969914"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Per últim explicaran les eines i processos per la migració final de cara a la posada en productiu, un cop s’han fet totes les validacions. Exemples serien: </w:t>
      </w:r>
    </w:p>
    <w:p w14:paraId="3C7B772C" w14:textId="77777777" w:rsidR="00893E8D" w:rsidRDefault="00893E8D">
      <w:pPr>
        <w:spacing w:before="0" w:after="0" w:line="276" w:lineRule="auto"/>
        <w:rPr>
          <w:rFonts w:ascii="Calibri" w:hAnsi="Calibri" w:cs="Calibri"/>
          <w:sz w:val="20"/>
          <w:szCs w:val="20"/>
        </w:rPr>
      </w:pPr>
    </w:p>
    <w:p w14:paraId="6797A3D4" w14:textId="77777777" w:rsidR="00893E8D" w:rsidRDefault="00000000">
      <w:pPr>
        <w:pStyle w:val="Pargrafdellista"/>
        <w:numPr>
          <w:ilvl w:val="1"/>
          <w:numId w:val="20"/>
        </w:numPr>
        <w:spacing w:before="0" w:after="0" w:line="276" w:lineRule="auto"/>
        <w:rPr>
          <w:rFonts w:ascii="Calibri" w:hAnsi="Calibri" w:cs="Calibri"/>
          <w:sz w:val="20"/>
          <w:szCs w:val="20"/>
        </w:rPr>
      </w:pPr>
      <w:r>
        <w:rPr>
          <w:rFonts w:ascii="Calibri" w:hAnsi="Calibri" w:cs="Calibri"/>
          <w:sz w:val="20"/>
          <w:szCs w:val="20"/>
        </w:rPr>
        <w:t>Migració massiva des de zero</w:t>
      </w:r>
    </w:p>
    <w:p w14:paraId="3F74FBD8" w14:textId="77777777" w:rsidR="00893E8D" w:rsidRDefault="00000000">
      <w:pPr>
        <w:pStyle w:val="Pargrafdellista"/>
        <w:numPr>
          <w:ilvl w:val="1"/>
          <w:numId w:val="20"/>
        </w:numPr>
        <w:spacing w:before="0" w:after="0" w:line="276" w:lineRule="auto"/>
        <w:rPr>
          <w:rFonts w:ascii="Calibri" w:hAnsi="Calibri" w:cs="Calibri"/>
          <w:sz w:val="20"/>
          <w:szCs w:val="20"/>
        </w:rPr>
      </w:pPr>
      <w:r>
        <w:rPr>
          <w:rFonts w:ascii="Calibri" w:hAnsi="Calibri" w:cs="Calibri"/>
          <w:sz w:val="20"/>
          <w:szCs w:val="20"/>
        </w:rPr>
        <w:t>Migració dels canvis des duna carrega global prèvia.</w:t>
      </w:r>
    </w:p>
    <w:p w14:paraId="05EE62AB" w14:textId="77777777" w:rsidR="00893E8D" w:rsidRDefault="00893E8D">
      <w:pPr>
        <w:pStyle w:val="Pargrafdellista"/>
        <w:spacing w:before="0" w:after="0" w:line="276" w:lineRule="auto"/>
        <w:rPr>
          <w:rFonts w:ascii="Calibri" w:hAnsi="Calibri" w:cs="Calibri"/>
          <w:sz w:val="20"/>
          <w:szCs w:val="20"/>
        </w:rPr>
      </w:pPr>
    </w:p>
    <w:p w14:paraId="254BDB64"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3.7        Gestió del canvi i transferència de coneixement</w:t>
      </w:r>
    </w:p>
    <w:p w14:paraId="6A2C57AE" w14:textId="77777777" w:rsidR="00893E8D" w:rsidRDefault="00893E8D">
      <w:pPr>
        <w:spacing w:before="0" w:after="0" w:line="276" w:lineRule="auto"/>
        <w:rPr>
          <w:rFonts w:ascii="Calibri" w:hAnsi="Calibri" w:cs="Calibri"/>
          <w:sz w:val="20"/>
          <w:szCs w:val="20"/>
        </w:rPr>
      </w:pPr>
    </w:p>
    <w:p w14:paraId="422C8B9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En aquest apartat, els licitadors indicaran metodologies i eines per la gestió del canvi en les àmbits de: </w:t>
      </w:r>
    </w:p>
    <w:p w14:paraId="41F34651" w14:textId="77777777" w:rsidR="00893E8D" w:rsidRDefault="00893E8D">
      <w:pPr>
        <w:spacing w:before="0" w:after="0" w:line="276" w:lineRule="auto"/>
        <w:rPr>
          <w:rFonts w:ascii="Calibri" w:hAnsi="Calibri" w:cs="Calibri"/>
          <w:sz w:val="20"/>
          <w:szCs w:val="20"/>
        </w:rPr>
      </w:pPr>
    </w:p>
    <w:p w14:paraId="2CDD68F2" w14:textId="77777777" w:rsidR="00893E8D" w:rsidRDefault="00000000">
      <w:pPr>
        <w:pStyle w:val="Pargrafdellista"/>
        <w:numPr>
          <w:ilvl w:val="1"/>
          <w:numId w:val="21"/>
        </w:numPr>
        <w:spacing w:before="0" w:after="0" w:line="276" w:lineRule="auto"/>
        <w:rPr>
          <w:rFonts w:ascii="Calibri" w:hAnsi="Calibri" w:cs="Calibri"/>
          <w:sz w:val="20"/>
          <w:szCs w:val="20"/>
        </w:rPr>
      </w:pPr>
      <w:r>
        <w:rPr>
          <w:rFonts w:ascii="Calibri" w:hAnsi="Calibri" w:cs="Calibri"/>
          <w:sz w:val="20"/>
          <w:szCs w:val="20"/>
        </w:rPr>
        <w:t>Patrocini</w:t>
      </w:r>
    </w:p>
    <w:p w14:paraId="450FC562" w14:textId="77777777" w:rsidR="00893E8D" w:rsidRDefault="00000000">
      <w:pPr>
        <w:pStyle w:val="Pargrafdellista"/>
        <w:numPr>
          <w:ilvl w:val="1"/>
          <w:numId w:val="21"/>
        </w:numPr>
        <w:spacing w:before="0" w:after="0" w:line="276" w:lineRule="auto"/>
        <w:rPr>
          <w:rFonts w:ascii="Calibri" w:hAnsi="Calibri" w:cs="Calibri"/>
          <w:sz w:val="20"/>
          <w:szCs w:val="20"/>
        </w:rPr>
      </w:pPr>
      <w:r>
        <w:rPr>
          <w:rFonts w:ascii="Calibri" w:hAnsi="Calibri" w:cs="Calibri"/>
          <w:sz w:val="20"/>
          <w:szCs w:val="20"/>
        </w:rPr>
        <w:t>Comunicació</w:t>
      </w:r>
    </w:p>
    <w:p w14:paraId="091426A8" w14:textId="77777777" w:rsidR="00893E8D" w:rsidRDefault="00000000">
      <w:pPr>
        <w:pStyle w:val="Pargrafdellista"/>
        <w:numPr>
          <w:ilvl w:val="1"/>
          <w:numId w:val="21"/>
        </w:numPr>
        <w:spacing w:before="0" w:after="0" w:line="276" w:lineRule="auto"/>
        <w:rPr>
          <w:rFonts w:ascii="Calibri" w:hAnsi="Calibri" w:cs="Calibri"/>
          <w:sz w:val="20"/>
          <w:szCs w:val="20"/>
        </w:rPr>
      </w:pPr>
      <w:r>
        <w:rPr>
          <w:rFonts w:ascii="Calibri" w:hAnsi="Calibri" w:cs="Calibri"/>
          <w:sz w:val="20"/>
          <w:szCs w:val="20"/>
        </w:rPr>
        <w:t>Formació</w:t>
      </w:r>
    </w:p>
    <w:p w14:paraId="651BBDA4" w14:textId="77777777" w:rsidR="00893E8D" w:rsidRDefault="00000000">
      <w:pPr>
        <w:pStyle w:val="Pargrafdellista"/>
        <w:numPr>
          <w:ilvl w:val="1"/>
          <w:numId w:val="21"/>
        </w:numPr>
        <w:spacing w:before="0" w:after="0" w:line="276" w:lineRule="auto"/>
        <w:rPr>
          <w:rFonts w:ascii="Calibri" w:hAnsi="Calibri" w:cs="Calibri"/>
          <w:sz w:val="20"/>
          <w:szCs w:val="20"/>
        </w:rPr>
      </w:pPr>
      <w:r>
        <w:rPr>
          <w:rFonts w:ascii="Calibri" w:hAnsi="Calibri" w:cs="Calibri"/>
          <w:sz w:val="20"/>
          <w:szCs w:val="20"/>
        </w:rPr>
        <w:t>Alineament</w:t>
      </w:r>
    </w:p>
    <w:p w14:paraId="744728C6" w14:textId="77777777" w:rsidR="00893E8D" w:rsidRDefault="00893E8D">
      <w:pPr>
        <w:pStyle w:val="Pargrafdellista"/>
        <w:spacing w:before="0" w:after="0" w:line="276" w:lineRule="auto"/>
        <w:rPr>
          <w:rFonts w:ascii="Calibri" w:hAnsi="Calibri" w:cs="Calibri"/>
          <w:sz w:val="20"/>
          <w:szCs w:val="20"/>
        </w:rPr>
      </w:pPr>
    </w:p>
    <w:p w14:paraId="68F418DB"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Per fer una correcta i efectiva transició a GIACSA cap a la nova forma de treballar.</w:t>
      </w:r>
    </w:p>
    <w:p w14:paraId="776A7D2B" w14:textId="77777777" w:rsidR="00893E8D" w:rsidRDefault="00893E8D">
      <w:pPr>
        <w:spacing w:before="0" w:after="0" w:line="276" w:lineRule="auto"/>
        <w:rPr>
          <w:rFonts w:ascii="Calibri" w:hAnsi="Calibri" w:cs="Calibri"/>
          <w:sz w:val="20"/>
          <w:szCs w:val="20"/>
        </w:rPr>
      </w:pPr>
    </w:p>
    <w:p w14:paraId="4B50E53D"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Sindicaran cadascuna de les eines disponibles per auto-formació, avaluació de la formació, comunicació (preferiblement en entorn Microsoft 365), alineament operatiu, etc.</w:t>
      </w:r>
    </w:p>
    <w:p w14:paraId="7977307F" w14:textId="77777777" w:rsidR="00893E8D" w:rsidRDefault="00893E8D">
      <w:pPr>
        <w:spacing w:before="0" w:after="0" w:line="276" w:lineRule="auto"/>
        <w:rPr>
          <w:rFonts w:ascii="Calibri" w:hAnsi="Calibri" w:cs="Calibri"/>
          <w:sz w:val="20"/>
          <w:szCs w:val="20"/>
        </w:rPr>
      </w:pPr>
    </w:p>
    <w:p w14:paraId="6C8C6215"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Addicionalment, adjuntaran exemples de materials de formació i/o auto-formació, d’eines per la gestió del canvi, de comunicació, d’alineament operatiu, etc.</w:t>
      </w:r>
    </w:p>
    <w:p w14:paraId="609BB9D6" w14:textId="77777777" w:rsidR="00893E8D" w:rsidRDefault="00893E8D">
      <w:pPr>
        <w:spacing w:before="0" w:after="0" w:line="276" w:lineRule="auto"/>
        <w:rPr>
          <w:rFonts w:ascii="Calibri" w:hAnsi="Calibri" w:cs="Calibri"/>
          <w:sz w:val="20"/>
          <w:szCs w:val="20"/>
        </w:rPr>
      </w:pPr>
    </w:p>
    <w:p w14:paraId="51352A79"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També inclouran exemples de gestió del canvi fetes en entitats de dimensió i característiques similars a GIACSA: problemàtiques principals i com s’han solucionat, eines utilitzades, etc.</w:t>
      </w:r>
    </w:p>
    <w:p w14:paraId="7FAB34BA" w14:textId="77777777" w:rsidR="00893E8D" w:rsidRDefault="00893E8D">
      <w:pPr>
        <w:spacing w:before="0" w:after="0" w:line="276" w:lineRule="auto"/>
        <w:rPr>
          <w:rFonts w:ascii="Calibri" w:hAnsi="Calibri" w:cs="Calibri"/>
          <w:sz w:val="20"/>
          <w:szCs w:val="20"/>
        </w:rPr>
      </w:pPr>
    </w:p>
    <w:p w14:paraId="6612BC6D"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3.8        Detall de les proves d’acceptació</w:t>
      </w:r>
    </w:p>
    <w:p w14:paraId="77D3A159" w14:textId="77777777" w:rsidR="00893E8D" w:rsidRDefault="00893E8D">
      <w:pPr>
        <w:spacing w:before="0" w:after="0" w:line="276" w:lineRule="auto"/>
        <w:rPr>
          <w:rFonts w:ascii="Calibri" w:hAnsi="Calibri" w:cs="Calibri"/>
          <w:sz w:val="20"/>
          <w:szCs w:val="20"/>
        </w:rPr>
      </w:pPr>
    </w:p>
    <w:p w14:paraId="0CE1C7ED"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indicaran de manera detallada la metodologia i el pla de proves d'acceptació per cada un dels components de la solució de gestió, tant físics com lògics.</w:t>
      </w:r>
    </w:p>
    <w:p w14:paraId="4CBF747D" w14:textId="77777777" w:rsidR="00893E8D" w:rsidRDefault="00893E8D">
      <w:pPr>
        <w:spacing w:before="0" w:after="0" w:line="276" w:lineRule="auto"/>
        <w:rPr>
          <w:rFonts w:ascii="Calibri" w:hAnsi="Calibri" w:cs="Calibri"/>
          <w:sz w:val="20"/>
          <w:szCs w:val="20"/>
        </w:rPr>
      </w:pPr>
    </w:p>
    <w:p w14:paraId="67E4AB63"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Aquesta documentació sobre les proves d’acceptació serà especialment rellevant en el cas de la posada en marxa amb “</w:t>
      </w:r>
      <w:proofErr w:type="spellStart"/>
      <w:r>
        <w:rPr>
          <w:rFonts w:ascii="Calibri" w:hAnsi="Calibri" w:cs="Calibri"/>
          <w:sz w:val="20"/>
          <w:szCs w:val="20"/>
        </w:rPr>
        <w:t>big</w:t>
      </w:r>
      <w:proofErr w:type="spellEnd"/>
      <w:r>
        <w:rPr>
          <w:rFonts w:ascii="Calibri" w:hAnsi="Calibri" w:cs="Calibri"/>
          <w:sz w:val="20"/>
          <w:szCs w:val="20"/>
        </w:rPr>
        <w:t xml:space="preserve"> bang”. </w:t>
      </w:r>
    </w:p>
    <w:p w14:paraId="4A8FD5D9" w14:textId="77777777" w:rsidR="00893E8D" w:rsidRDefault="00893E8D">
      <w:pPr>
        <w:spacing w:before="0" w:after="0" w:line="276" w:lineRule="auto"/>
        <w:rPr>
          <w:rFonts w:ascii="Calibri" w:hAnsi="Calibri" w:cs="Calibri"/>
          <w:sz w:val="20"/>
          <w:szCs w:val="20"/>
        </w:rPr>
      </w:pPr>
    </w:p>
    <w:p w14:paraId="0B0BBA5B"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3.9        Sistema de posada en marxa</w:t>
      </w:r>
    </w:p>
    <w:p w14:paraId="5BF8E456" w14:textId="77777777" w:rsidR="00893E8D" w:rsidRDefault="00893E8D">
      <w:pPr>
        <w:spacing w:before="0" w:after="0" w:line="276" w:lineRule="auto"/>
        <w:rPr>
          <w:rFonts w:ascii="Calibri" w:hAnsi="Calibri" w:cs="Calibri"/>
          <w:sz w:val="20"/>
          <w:szCs w:val="20"/>
        </w:rPr>
      </w:pPr>
    </w:p>
    <w:p w14:paraId="765CA8AE"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indicaran quin sistema de posada en marxa proposen: </w:t>
      </w:r>
    </w:p>
    <w:p w14:paraId="5BC01B90" w14:textId="77777777" w:rsidR="00893E8D" w:rsidRDefault="00893E8D">
      <w:pPr>
        <w:spacing w:before="0" w:after="0" w:line="276" w:lineRule="auto"/>
        <w:rPr>
          <w:rFonts w:ascii="Calibri" w:hAnsi="Calibri" w:cs="Calibri"/>
          <w:sz w:val="20"/>
          <w:szCs w:val="20"/>
        </w:rPr>
      </w:pPr>
    </w:p>
    <w:p w14:paraId="73EE42FE" w14:textId="77777777" w:rsidR="00893E8D" w:rsidRDefault="00000000">
      <w:pPr>
        <w:pStyle w:val="Pargrafdellista"/>
        <w:numPr>
          <w:ilvl w:val="1"/>
          <w:numId w:val="22"/>
        </w:numPr>
        <w:spacing w:before="0" w:after="0" w:line="276" w:lineRule="auto"/>
        <w:rPr>
          <w:rFonts w:ascii="Calibri" w:hAnsi="Calibri" w:cs="Calibri"/>
          <w:sz w:val="20"/>
          <w:szCs w:val="20"/>
        </w:rPr>
      </w:pPr>
      <w:r>
        <w:rPr>
          <w:rFonts w:ascii="Calibri" w:hAnsi="Calibri" w:cs="Calibri"/>
          <w:sz w:val="20"/>
          <w:szCs w:val="20"/>
        </w:rPr>
        <w:t>“Big bang” en qualsevol moment de l’any (preferit)</w:t>
      </w:r>
    </w:p>
    <w:p w14:paraId="168D08C1" w14:textId="77777777" w:rsidR="00893E8D" w:rsidRDefault="00000000">
      <w:pPr>
        <w:pStyle w:val="Pargrafdellista"/>
        <w:numPr>
          <w:ilvl w:val="1"/>
          <w:numId w:val="22"/>
        </w:numPr>
        <w:spacing w:before="0" w:after="0" w:line="276" w:lineRule="auto"/>
        <w:rPr>
          <w:rFonts w:ascii="Calibri" w:hAnsi="Calibri" w:cs="Calibri"/>
          <w:sz w:val="20"/>
          <w:szCs w:val="20"/>
        </w:rPr>
      </w:pPr>
      <w:r>
        <w:rPr>
          <w:rFonts w:ascii="Calibri" w:hAnsi="Calibri" w:cs="Calibri"/>
          <w:sz w:val="20"/>
          <w:szCs w:val="20"/>
        </w:rPr>
        <w:t>“Big bang” a l’inici de l’any fiscal</w:t>
      </w:r>
    </w:p>
    <w:p w14:paraId="3B959EF8" w14:textId="77777777" w:rsidR="00893E8D" w:rsidRDefault="00000000">
      <w:pPr>
        <w:pStyle w:val="Pargrafdellista"/>
        <w:numPr>
          <w:ilvl w:val="1"/>
          <w:numId w:val="22"/>
        </w:numPr>
        <w:spacing w:before="0" w:after="0" w:line="276" w:lineRule="auto"/>
        <w:rPr>
          <w:rFonts w:ascii="Calibri" w:hAnsi="Calibri" w:cs="Calibri"/>
          <w:sz w:val="20"/>
          <w:szCs w:val="20"/>
        </w:rPr>
      </w:pPr>
      <w:r>
        <w:rPr>
          <w:rFonts w:ascii="Calibri" w:hAnsi="Calibri" w:cs="Calibri"/>
          <w:sz w:val="20"/>
          <w:szCs w:val="20"/>
        </w:rPr>
        <w:t>Paral·lel</w:t>
      </w:r>
    </w:p>
    <w:p w14:paraId="7600552D" w14:textId="77777777" w:rsidR="00893E8D" w:rsidRDefault="00893E8D">
      <w:pPr>
        <w:pStyle w:val="Pargrafdellista"/>
        <w:spacing w:before="0" w:after="0" w:line="276" w:lineRule="auto"/>
        <w:rPr>
          <w:rFonts w:ascii="Calibri" w:hAnsi="Calibri" w:cs="Calibri"/>
          <w:sz w:val="20"/>
          <w:szCs w:val="20"/>
        </w:rPr>
      </w:pPr>
    </w:p>
    <w:p w14:paraId="05D08B53"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els casos de realitzar “</w:t>
      </w:r>
      <w:proofErr w:type="spellStart"/>
      <w:r>
        <w:rPr>
          <w:rFonts w:ascii="Calibri" w:hAnsi="Calibri" w:cs="Calibri"/>
          <w:sz w:val="20"/>
          <w:szCs w:val="20"/>
        </w:rPr>
        <w:t>big</w:t>
      </w:r>
      <w:proofErr w:type="spellEnd"/>
      <w:r>
        <w:rPr>
          <w:rFonts w:ascii="Calibri" w:hAnsi="Calibri" w:cs="Calibri"/>
          <w:sz w:val="20"/>
          <w:szCs w:val="20"/>
        </w:rPr>
        <w:t xml:space="preserve"> bang” indicaran quines eines proposen per minimitzar el risc. Entre d’altres contemplem, com a mínim:</w:t>
      </w:r>
    </w:p>
    <w:p w14:paraId="2C7D98E4" w14:textId="77777777" w:rsidR="00893E8D" w:rsidRDefault="00893E8D">
      <w:pPr>
        <w:spacing w:before="0" w:after="0" w:line="276" w:lineRule="auto"/>
        <w:rPr>
          <w:rFonts w:ascii="Calibri" w:hAnsi="Calibri" w:cs="Calibri"/>
          <w:sz w:val="20"/>
          <w:szCs w:val="20"/>
        </w:rPr>
      </w:pPr>
    </w:p>
    <w:p w14:paraId="695F1CF8" w14:textId="77777777" w:rsidR="00893E8D" w:rsidRDefault="00000000">
      <w:pPr>
        <w:pStyle w:val="Pargrafdellista"/>
        <w:numPr>
          <w:ilvl w:val="1"/>
          <w:numId w:val="23"/>
        </w:numPr>
        <w:spacing w:before="0" w:after="0" w:line="276" w:lineRule="auto"/>
        <w:rPr>
          <w:rFonts w:ascii="Calibri" w:hAnsi="Calibri" w:cs="Calibri"/>
          <w:sz w:val="20"/>
          <w:szCs w:val="20"/>
        </w:rPr>
      </w:pPr>
      <w:r>
        <w:rPr>
          <w:rFonts w:ascii="Calibri" w:hAnsi="Calibri" w:cs="Calibri"/>
          <w:sz w:val="20"/>
          <w:szCs w:val="20"/>
        </w:rPr>
        <w:t>Gestió del Canvi</w:t>
      </w:r>
    </w:p>
    <w:p w14:paraId="00E75480" w14:textId="77777777" w:rsidR="00893E8D" w:rsidRDefault="00000000">
      <w:pPr>
        <w:pStyle w:val="Pargrafdellista"/>
        <w:numPr>
          <w:ilvl w:val="1"/>
          <w:numId w:val="23"/>
        </w:numPr>
        <w:spacing w:before="0" w:after="0" w:line="276" w:lineRule="auto"/>
        <w:rPr>
          <w:rFonts w:ascii="Calibri" w:hAnsi="Calibri" w:cs="Calibri"/>
          <w:sz w:val="20"/>
          <w:szCs w:val="20"/>
        </w:rPr>
      </w:pPr>
      <w:r>
        <w:rPr>
          <w:rFonts w:ascii="Calibri" w:hAnsi="Calibri" w:cs="Calibri"/>
          <w:sz w:val="20"/>
          <w:szCs w:val="20"/>
        </w:rPr>
        <w:t>Control de qualitat</w:t>
      </w:r>
    </w:p>
    <w:p w14:paraId="45A17663" w14:textId="77777777" w:rsidR="00893E8D" w:rsidRDefault="00000000">
      <w:pPr>
        <w:pStyle w:val="Pargrafdellista"/>
        <w:numPr>
          <w:ilvl w:val="1"/>
          <w:numId w:val="23"/>
        </w:numPr>
        <w:spacing w:before="0" w:after="0" w:line="276" w:lineRule="auto"/>
        <w:rPr>
          <w:rFonts w:ascii="Calibri" w:hAnsi="Calibri" w:cs="Calibri"/>
          <w:sz w:val="20"/>
          <w:szCs w:val="20"/>
        </w:rPr>
      </w:pPr>
      <w:r>
        <w:rPr>
          <w:rFonts w:ascii="Calibri" w:hAnsi="Calibri" w:cs="Calibri"/>
          <w:sz w:val="20"/>
          <w:szCs w:val="20"/>
        </w:rPr>
        <w:t>Formació contínua des del començament del projecte</w:t>
      </w:r>
    </w:p>
    <w:p w14:paraId="5E477D2B" w14:textId="77777777" w:rsidR="00893E8D" w:rsidRDefault="00000000">
      <w:pPr>
        <w:pStyle w:val="Pargrafdellista"/>
        <w:numPr>
          <w:ilvl w:val="1"/>
          <w:numId w:val="23"/>
        </w:numPr>
        <w:spacing w:before="0" w:after="0" w:line="276" w:lineRule="auto"/>
        <w:rPr>
          <w:rFonts w:ascii="Calibri" w:hAnsi="Calibri" w:cs="Calibri"/>
          <w:sz w:val="20"/>
          <w:szCs w:val="20"/>
        </w:rPr>
      </w:pPr>
      <w:r>
        <w:rPr>
          <w:rFonts w:ascii="Calibri" w:hAnsi="Calibri" w:cs="Calibri"/>
          <w:sz w:val="20"/>
          <w:szCs w:val="20"/>
        </w:rPr>
        <w:t>Traspàs del coneixement a l'equip de projecte de GIACSA i PMO</w:t>
      </w:r>
    </w:p>
    <w:p w14:paraId="7799D1AE" w14:textId="77777777" w:rsidR="00893E8D" w:rsidRDefault="00000000">
      <w:pPr>
        <w:pStyle w:val="Pargrafdellista"/>
        <w:numPr>
          <w:ilvl w:val="1"/>
          <w:numId w:val="23"/>
        </w:numPr>
        <w:spacing w:before="0" w:after="0" w:line="276" w:lineRule="auto"/>
        <w:rPr>
          <w:rFonts w:ascii="Calibri" w:hAnsi="Calibri" w:cs="Calibri"/>
          <w:sz w:val="20"/>
          <w:szCs w:val="20"/>
        </w:rPr>
      </w:pPr>
      <w:r>
        <w:rPr>
          <w:rFonts w:ascii="Calibri" w:hAnsi="Calibri" w:cs="Calibri"/>
          <w:sz w:val="20"/>
          <w:szCs w:val="20"/>
        </w:rPr>
        <w:t>Llista de comprovació de l’arrencada</w:t>
      </w:r>
    </w:p>
    <w:p w14:paraId="630DF21A" w14:textId="77777777" w:rsidR="00893E8D" w:rsidRDefault="00000000">
      <w:pPr>
        <w:pStyle w:val="Pargrafdellista"/>
        <w:numPr>
          <w:ilvl w:val="1"/>
          <w:numId w:val="23"/>
        </w:numPr>
        <w:spacing w:before="0" w:after="0" w:line="276" w:lineRule="auto"/>
        <w:rPr>
          <w:rFonts w:ascii="Calibri" w:hAnsi="Calibri" w:cs="Calibri"/>
          <w:sz w:val="20"/>
          <w:szCs w:val="20"/>
        </w:rPr>
      </w:pPr>
      <w:r>
        <w:rPr>
          <w:rFonts w:ascii="Calibri" w:hAnsi="Calibri" w:cs="Calibri"/>
          <w:sz w:val="20"/>
          <w:szCs w:val="20"/>
        </w:rPr>
        <w:t>Suport presencial en l’arrencada</w:t>
      </w:r>
    </w:p>
    <w:p w14:paraId="290DACE2" w14:textId="77777777" w:rsidR="00893E8D" w:rsidRDefault="00893E8D">
      <w:pPr>
        <w:pStyle w:val="Pargrafdellista"/>
        <w:spacing w:before="0" w:after="0" w:line="276" w:lineRule="auto"/>
        <w:rPr>
          <w:rFonts w:ascii="Calibri" w:hAnsi="Calibri" w:cs="Calibri"/>
          <w:sz w:val="20"/>
          <w:szCs w:val="20"/>
        </w:rPr>
      </w:pPr>
    </w:p>
    <w:p w14:paraId="0CAE20FD"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el cas de paral·lel, indicaran les eines emprades i el termini en que s’estima s’ha de fer aquest paral·lel considerant que la facturació als abonats és trimestral.</w:t>
      </w:r>
    </w:p>
    <w:p w14:paraId="0F3436F2" w14:textId="77777777" w:rsidR="00893E8D" w:rsidRDefault="00893E8D">
      <w:pPr>
        <w:spacing w:before="0" w:after="0" w:line="276" w:lineRule="auto"/>
        <w:rPr>
          <w:rFonts w:ascii="Calibri" w:hAnsi="Calibri" w:cs="Calibri"/>
          <w:sz w:val="20"/>
          <w:szCs w:val="20"/>
        </w:rPr>
      </w:pPr>
    </w:p>
    <w:p w14:paraId="612C9BC2" w14:textId="77777777" w:rsidR="00893E8D" w:rsidRDefault="00893E8D">
      <w:pPr>
        <w:spacing w:before="0" w:after="0" w:line="276" w:lineRule="auto"/>
        <w:rPr>
          <w:rFonts w:ascii="Calibri" w:hAnsi="Calibri" w:cs="Calibri"/>
          <w:sz w:val="20"/>
          <w:szCs w:val="20"/>
        </w:rPr>
      </w:pPr>
    </w:p>
    <w:p w14:paraId="07604403" w14:textId="77777777" w:rsidR="00893E8D" w:rsidRDefault="00000000">
      <w:pPr>
        <w:pStyle w:val="Pargrafdellista"/>
        <w:numPr>
          <w:ilvl w:val="0"/>
          <w:numId w:val="13"/>
        </w:numPr>
        <w:spacing w:before="0" w:after="0" w:line="276" w:lineRule="auto"/>
        <w:rPr>
          <w:rFonts w:ascii="Calibri" w:hAnsi="Calibri" w:cs="Calibri"/>
          <w:b/>
          <w:bCs/>
          <w:sz w:val="20"/>
          <w:szCs w:val="20"/>
        </w:rPr>
      </w:pPr>
      <w:r>
        <w:rPr>
          <w:rFonts w:ascii="Calibri" w:hAnsi="Calibri" w:cs="Calibri"/>
          <w:b/>
          <w:bCs/>
          <w:sz w:val="20"/>
          <w:szCs w:val="20"/>
        </w:rPr>
        <w:t>Servei recurrent (</w:t>
      </w:r>
      <w:proofErr w:type="spellStart"/>
      <w:r>
        <w:rPr>
          <w:rFonts w:ascii="Calibri" w:hAnsi="Calibri" w:cs="Calibri"/>
          <w:b/>
          <w:bCs/>
          <w:sz w:val="20"/>
          <w:szCs w:val="20"/>
        </w:rPr>
        <w:t>Run</w:t>
      </w:r>
      <w:proofErr w:type="spellEnd"/>
      <w:r>
        <w:rPr>
          <w:rFonts w:ascii="Calibri" w:hAnsi="Calibri" w:cs="Calibri"/>
          <w:b/>
          <w:bCs/>
          <w:sz w:val="20"/>
          <w:szCs w:val="20"/>
        </w:rPr>
        <w:t>)</w:t>
      </w:r>
    </w:p>
    <w:p w14:paraId="131DD519" w14:textId="77777777" w:rsidR="00893E8D" w:rsidRDefault="00893E8D">
      <w:pPr>
        <w:pStyle w:val="Pargrafdellista"/>
        <w:spacing w:before="0" w:after="0" w:line="276" w:lineRule="auto"/>
        <w:ind w:left="360"/>
        <w:rPr>
          <w:rFonts w:ascii="Calibri" w:hAnsi="Calibri" w:cs="Calibri"/>
          <w:sz w:val="20"/>
          <w:szCs w:val="20"/>
        </w:rPr>
      </w:pPr>
    </w:p>
    <w:p w14:paraId="7A84E7C9"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Un cop acabada la implantació, s’entrarà en mode de servei recurrent (Fase 2). </w:t>
      </w:r>
    </w:p>
    <w:p w14:paraId="57BD03B4" w14:textId="77777777" w:rsidR="00893E8D" w:rsidRDefault="00893E8D">
      <w:pPr>
        <w:spacing w:before="0" w:after="0" w:line="276" w:lineRule="auto"/>
        <w:rPr>
          <w:rFonts w:ascii="Calibri" w:hAnsi="Calibri" w:cs="Calibri"/>
          <w:sz w:val="20"/>
          <w:szCs w:val="20"/>
        </w:rPr>
      </w:pPr>
    </w:p>
    <w:p w14:paraId="0943E9A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indicaran com estructuraran aquest servei. </w:t>
      </w:r>
    </w:p>
    <w:p w14:paraId="0D66AC25" w14:textId="77777777" w:rsidR="00893E8D" w:rsidRDefault="00893E8D">
      <w:pPr>
        <w:spacing w:before="0" w:after="0" w:line="276" w:lineRule="auto"/>
        <w:rPr>
          <w:rFonts w:ascii="Calibri" w:hAnsi="Calibri" w:cs="Calibri"/>
          <w:sz w:val="20"/>
          <w:szCs w:val="20"/>
        </w:rPr>
      </w:pPr>
    </w:p>
    <w:p w14:paraId="36E6B513"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4.1        Metodologies del servei</w:t>
      </w:r>
    </w:p>
    <w:p w14:paraId="4BBD6521" w14:textId="77777777" w:rsidR="00893E8D" w:rsidRDefault="00893E8D">
      <w:pPr>
        <w:spacing w:before="0" w:after="0" w:line="276" w:lineRule="auto"/>
        <w:rPr>
          <w:rFonts w:ascii="Calibri" w:hAnsi="Calibri" w:cs="Calibri"/>
          <w:sz w:val="20"/>
          <w:szCs w:val="20"/>
        </w:rPr>
      </w:pPr>
    </w:p>
    <w:p w14:paraId="3BDD8AEA"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indicaran les metodologies de treball que utilitzaran pels serveis, que haurà d’incloure, com a mínim, les activitats indicades al plec de prescripcions tècniques. Un exemple de metodologies emprades en els serveis seria la </w:t>
      </w:r>
      <w:proofErr w:type="spellStart"/>
      <w:r>
        <w:rPr>
          <w:rFonts w:ascii="Calibri" w:hAnsi="Calibri" w:cs="Calibri"/>
          <w:sz w:val="20"/>
          <w:szCs w:val="20"/>
        </w:rPr>
        <w:t>Agile</w:t>
      </w:r>
      <w:proofErr w:type="spellEnd"/>
      <w:r>
        <w:rPr>
          <w:rFonts w:ascii="Calibri" w:hAnsi="Calibri" w:cs="Calibri"/>
          <w:sz w:val="20"/>
          <w:szCs w:val="20"/>
        </w:rPr>
        <w:t xml:space="preserve"> per desenvolupaments o ITIL pels propis serveis.</w:t>
      </w:r>
    </w:p>
    <w:p w14:paraId="3D270A60" w14:textId="77777777" w:rsidR="00893E8D" w:rsidRDefault="00893E8D">
      <w:pPr>
        <w:spacing w:before="0" w:after="0" w:line="276" w:lineRule="auto"/>
        <w:rPr>
          <w:rFonts w:ascii="Calibri" w:hAnsi="Calibri" w:cs="Calibri"/>
          <w:sz w:val="20"/>
          <w:szCs w:val="20"/>
        </w:rPr>
      </w:pPr>
    </w:p>
    <w:p w14:paraId="1DC5D6C6"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La metodologia és un element valorable que serveix per puntuar tècnicament i assegurar l’èxit del projecte. En cap cas, la metodologia serà un limitant de la responsabilitat de l’empresa.</w:t>
      </w:r>
    </w:p>
    <w:p w14:paraId="49CD31DC" w14:textId="77777777" w:rsidR="00893E8D" w:rsidRDefault="00893E8D">
      <w:pPr>
        <w:spacing w:before="0" w:after="0" w:line="276" w:lineRule="auto"/>
        <w:rPr>
          <w:rFonts w:ascii="Calibri" w:hAnsi="Calibri" w:cs="Calibri"/>
          <w:sz w:val="20"/>
          <w:szCs w:val="20"/>
        </w:rPr>
      </w:pPr>
    </w:p>
    <w:p w14:paraId="5FFEAD25"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també indicaran quines eines proposen utilitzar pel treball entre GIACSA i els diferents intervinents en el projecte. En el cas de que les eines siguin de pagament i GIACSA no les posseeixi en aquell moment, el licitador inclourà els seus costos (adquisició o subscripció) en els costos del projecte.</w:t>
      </w:r>
    </w:p>
    <w:p w14:paraId="484557AE" w14:textId="77777777" w:rsidR="00893E8D" w:rsidRDefault="00893E8D">
      <w:pPr>
        <w:spacing w:before="0" w:after="0" w:line="276" w:lineRule="auto"/>
        <w:rPr>
          <w:rFonts w:ascii="Calibri" w:hAnsi="Calibri" w:cs="Calibri"/>
          <w:sz w:val="20"/>
          <w:szCs w:val="20"/>
        </w:rPr>
      </w:pPr>
    </w:p>
    <w:p w14:paraId="274195FD" w14:textId="77777777" w:rsidR="00893E8D" w:rsidRDefault="00000000">
      <w:pPr>
        <w:spacing w:before="0" w:after="0" w:line="276" w:lineRule="auto"/>
        <w:rPr>
          <w:rFonts w:ascii="Calibri" w:hAnsi="Calibri" w:cs="Calibri"/>
          <w:b/>
          <w:bCs/>
          <w:sz w:val="20"/>
          <w:szCs w:val="20"/>
          <w:u w:val="single"/>
        </w:rPr>
      </w:pPr>
      <w:r>
        <w:rPr>
          <w:rFonts w:ascii="Calibri" w:hAnsi="Calibri" w:cs="Calibri"/>
          <w:b/>
          <w:bCs/>
          <w:sz w:val="20"/>
          <w:szCs w:val="20"/>
          <w:u w:val="single"/>
        </w:rPr>
        <w:t>En cap cas poden especificar-se en el Sobre B els costos, sinó que aquests han d’expressar-se en l’oferta econòmica que es presenta en el Sobre C.</w:t>
      </w:r>
    </w:p>
    <w:p w14:paraId="1A23D458" w14:textId="77777777" w:rsidR="00893E8D" w:rsidRDefault="00893E8D">
      <w:pPr>
        <w:spacing w:before="0" w:after="0" w:line="276" w:lineRule="auto"/>
        <w:rPr>
          <w:rFonts w:ascii="Calibri" w:hAnsi="Calibri" w:cs="Calibri"/>
          <w:sz w:val="20"/>
          <w:szCs w:val="20"/>
        </w:rPr>
      </w:pPr>
    </w:p>
    <w:p w14:paraId="6B95E7BE"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Tot el material estarà en formats segons el Catàleg de Estàndards de mercat les NTI (Normes Tècniques de Interoperabilitat). Tots aquests materials han de ser editables i manipulables per GIACSA. </w:t>
      </w:r>
    </w:p>
    <w:p w14:paraId="70E85191" w14:textId="77777777" w:rsidR="00893E8D" w:rsidRDefault="00893E8D">
      <w:pPr>
        <w:spacing w:before="0" w:after="0" w:line="276" w:lineRule="auto"/>
        <w:rPr>
          <w:rFonts w:ascii="Calibri" w:hAnsi="Calibri" w:cs="Calibri"/>
          <w:sz w:val="20"/>
          <w:szCs w:val="20"/>
        </w:rPr>
      </w:pPr>
    </w:p>
    <w:p w14:paraId="1B8E1719"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4.2        Estructura del servei recurrent</w:t>
      </w:r>
    </w:p>
    <w:p w14:paraId="3518D174" w14:textId="77777777" w:rsidR="00893E8D" w:rsidRDefault="00893E8D">
      <w:pPr>
        <w:spacing w:before="0" w:after="0" w:line="276" w:lineRule="auto"/>
        <w:rPr>
          <w:rFonts w:ascii="Calibri" w:hAnsi="Calibri" w:cs="Calibri"/>
          <w:sz w:val="20"/>
          <w:szCs w:val="20"/>
        </w:rPr>
      </w:pPr>
    </w:p>
    <w:p w14:paraId="142831E6"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L'enfocament d'aquest servei ha d'incloure: </w:t>
      </w:r>
    </w:p>
    <w:p w14:paraId="650F0777" w14:textId="77777777" w:rsidR="00893E8D" w:rsidRDefault="00893E8D">
      <w:pPr>
        <w:spacing w:before="0" w:after="0" w:line="276" w:lineRule="auto"/>
        <w:rPr>
          <w:rFonts w:ascii="Calibri" w:hAnsi="Calibri" w:cs="Calibri"/>
          <w:sz w:val="20"/>
          <w:szCs w:val="20"/>
        </w:rPr>
      </w:pPr>
    </w:p>
    <w:p w14:paraId="0C9E41F1" w14:textId="77777777" w:rsidR="00893E8D" w:rsidRDefault="00000000">
      <w:pPr>
        <w:pStyle w:val="Pargrafdellista"/>
        <w:numPr>
          <w:ilvl w:val="1"/>
          <w:numId w:val="24"/>
        </w:numPr>
        <w:spacing w:before="0" w:after="0" w:line="276" w:lineRule="auto"/>
        <w:rPr>
          <w:rFonts w:ascii="Calibri" w:hAnsi="Calibri" w:cs="Calibri"/>
          <w:sz w:val="20"/>
          <w:szCs w:val="20"/>
        </w:rPr>
      </w:pPr>
      <w:r>
        <w:rPr>
          <w:rFonts w:ascii="Calibri" w:hAnsi="Calibri" w:cs="Calibri"/>
          <w:sz w:val="20"/>
          <w:szCs w:val="20"/>
        </w:rPr>
        <w:t>Suport al programari</w:t>
      </w:r>
    </w:p>
    <w:p w14:paraId="2E5468A2" w14:textId="77777777" w:rsidR="00893E8D" w:rsidRDefault="00000000">
      <w:pPr>
        <w:pStyle w:val="Pargrafdellista"/>
        <w:numPr>
          <w:ilvl w:val="1"/>
          <w:numId w:val="24"/>
        </w:numPr>
        <w:spacing w:before="0" w:after="0" w:line="276" w:lineRule="auto"/>
        <w:rPr>
          <w:rFonts w:ascii="Calibri" w:hAnsi="Calibri" w:cs="Calibri"/>
          <w:sz w:val="20"/>
          <w:szCs w:val="20"/>
        </w:rPr>
      </w:pPr>
      <w:r>
        <w:rPr>
          <w:rFonts w:ascii="Calibri" w:hAnsi="Calibri" w:cs="Calibri"/>
          <w:sz w:val="20"/>
          <w:szCs w:val="20"/>
        </w:rPr>
        <w:t>Manteniment correctiu</w:t>
      </w:r>
    </w:p>
    <w:p w14:paraId="773EDD86" w14:textId="77777777" w:rsidR="00893E8D" w:rsidRDefault="00000000">
      <w:pPr>
        <w:pStyle w:val="Pargrafdellista"/>
        <w:numPr>
          <w:ilvl w:val="1"/>
          <w:numId w:val="24"/>
        </w:numPr>
        <w:spacing w:before="0" w:after="0" w:line="276" w:lineRule="auto"/>
        <w:rPr>
          <w:rFonts w:ascii="Calibri" w:hAnsi="Calibri" w:cs="Calibri"/>
          <w:sz w:val="20"/>
          <w:szCs w:val="20"/>
        </w:rPr>
      </w:pPr>
      <w:r>
        <w:rPr>
          <w:rFonts w:ascii="Calibri" w:hAnsi="Calibri" w:cs="Calibri"/>
          <w:sz w:val="20"/>
          <w:szCs w:val="20"/>
        </w:rPr>
        <w:t>Manteniment preventiu</w:t>
      </w:r>
    </w:p>
    <w:p w14:paraId="41C5533E" w14:textId="77777777" w:rsidR="00893E8D" w:rsidRDefault="00000000">
      <w:pPr>
        <w:pStyle w:val="Pargrafdellista"/>
        <w:numPr>
          <w:ilvl w:val="1"/>
          <w:numId w:val="24"/>
        </w:numPr>
        <w:spacing w:before="0" w:after="0" w:line="276" w:lineRule="auto"/>
        <w:rPr>
          <w:rFonts w:ascii="Calibri" w:hAnsi="Calibri" w:cs="Calibri"/>
          <w:sz w:val="20"/>
          <w:szCs w:val="20"/>
        </w:rPr>
      </w:pPr>
      <w:r>
        <w:rPr>
          <w:rFonts w:ascii="Calibri" w:hAnsi="Calibri" w:cs="Calibri"/>
          <w:sz w:val="20"/>
          <w:szCs w:val="20"/>
        </w:rPr>
        <w:t>Manteniment evolutiu</w:t>
      </w:r>
    </w:p>
    <w:p w14:paraId="4A174B36" w14:textId="77777777" w:rsidR="00893E8D" w:rsidRDefault="00000000">
      <w:pPr>
        <w:pStyle w:val="Pargrafdellista"/>
        <w:numPr>
          <w:ilvl w:val="1"/>
          <w:numId w:val="24"/>
        </w:numPr>
        <w:spacing w:before="0" w:after="0" w:line="276" w:lineRule="auto"/>
        <w:rPr>
          <w:rFonts w:ascii="Calibri" w:hAnsi="Calibri" w:cs="Calibri"/>
          <w:sz w:val="20"/>
          <w:szCs w:val="20"/>
        </w:rPr>
      </w:pPr>
      <w:r>
        <w:rPr>
          <w:rFonts w:ascii="Calibri" w:hAnsi="Calibri" w:cs="Calibri"/>
          <w:sz w:val="20"/>
          <w:szCs w:val="20"/>
        </w:rPr>
        <w:t>Millores/desenvolupaments a petició de GIACSA</w:t>
      </w:r>
    </w:p>
    <w:p w14:paraId="7AAD40B6" w14:textId="77777777" w:rsidR="00893E8D" w:rsidRDefault="00893E8D">
      <w:pPr>
        <w:pStyle w:val="Pargrafdellista"/>
        <w:spacing w:before="0" w:after="0" w:line="276" w:lineRule="auto"/>
        <w:rPr>
          <w:rFonts w:ascii="Calibri" w:hAnsi="Calibri" w:cs="Calibri"/>
          <w:sz w:val="20"/>
          <w:szCs w:val="20"/>
        </w:rPr>
      </w:pPr>
    </w:p>
    <w:p w14:paraId="63988E1C"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Aquests serveis es realitzaran d'acord a un model de nivell de servei (ANS), que permeti, a partir d'indicadors definits, avaluar i mesurar de manera eficaç aquests nivells i comparar-los amb els objectius establerts.</w:t>
      </w:r>
    </w:p>
    <w:p w14:paraId="6E90BC15" w14:textId="77777777" w:rsidR="00893E8D" w:rsidRDefault="00893E8D">
      <w:pPr>
        <w:spacing w:before="0" w:after="0" w:line="276" w:lineRule="auto"/>
        <w:rPr>
          <w:rFonts w:ascii="Calibri" w:hAnsi="Calibri" w:cs="Calibri"/>
          <w:sz w:val="20"/>
          <w:szCs w:val="20"/>
        </w:rPr>
      </w:pPr>
    </w:p>
    <w:p w14:paraId="418C71C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Alguns dels beneficis a obtenir amb aquest servei són els següents:</w:t>
      </w:r>
    </w:p>
    <w:p w14:paraId="43F4EA54" w14:textId="77777777" w:rsidR="00893E8D" w:rsidRDefault="00000000">
      <w:pPr>
        <w:pStyle w:val="Pargrafdellista"/>
        <w:numPr>
          <w:ilvl w:val="1"/>
          <w:numId w:val="25"/>
        </w:numPr>
        <w:spacing w:before="0" w:after="0" w:line="276" w:lineRule="auto"/>
        <w:rPr>
          <w:rFonts w:ascii="Calibri" w:hAnsi="Calibri" w:cs="Calibri"/>
          <w:sz w:val="20"/>
          <w:szCs w:val="20"/>
        </w:rPr>
      </w:pPr>
      <w:r>
        <w:rPr>
          <w:rFonts w:ascii="Calibri" w:hAnsi="Calibri" w:cs="Calibri"/>
          <w:sz w:val="20"/>
          <w:szCs w:val="20"/>
        </w:rPr>
        <w:t>Disposar d'un alt nivell de servei en la implementació de canvis i millora de funcionalitats, orientat als usuaris</w:t>
      </w:r>
    </w:p>
    <w:p w14:paraId="25CE83F7" w14:textId="77777777" w:rsidR="00893E8D" w:rsidRDefault="00000000">
      <w:pPr>
        <w:pStyle w:val="Pargrafdellista"/>
        <w:numPr>
          <w:ilvl w:val="1"/>
          <w:numId w:val="25"/>
        </w:numPr>
        <w:spacing w:before="0" w:after="0" w:line="276" w:lineRule="auto"/>
        <w:rPr>
          <w:rFonts w:ascii="Calibri" w:hAnsi="Calibri" w:cs="Calibri"/>
          <w:sz w:val="20"/>
          <w:szCs w:val="20"/>
        </w:rPr>
      </w:pPr>
      <w:r>
        <w:rPr>
          <w:rFonts w:ascii="Calibri" w:hAnsi="Calibri" w:cs="Calibri"/>
          <w:sz w:val="20"/>
          <w:szCs w:val="20"/>
        </w:rPr>
        <w:t>Estandardització en els procediments d'anàlisi, desenvolupament, càrregues i documentació</w:t>
      </w:r>
    </w:p>
    <w:p w14:paraId="7EA96056" w14:textId="77777777" w:rsidR="00893E8D" w:rsidRDefault="00000000">
      <w:pPr>
        <w:pStyle w:val="Pargrafdellista"/>
        <w:numPr>
          <w:ilvl w:val="1"/>
          <w:numId w:val="25"/>
        </w:numPr>
        <w:spacing w:before="0" w:after="0" w:line="276" w:lineRule="auto"/>
        <w:rPr>
          <w:rFonts w:ascii="Calibri" w:hAnsi="Calibri" w:cs="Calibri"/>
          <w:sz w:val="20"/>
          <w:szCs w:val="20"/>
        </w:rPr>
      </w:pPr>
      <w:r>
        <w:rPr>
          <w:rFonts w:ascii="Calibri" w:hAnsi="Calibri" w:cs="Calibri"/>
          <w:sz w:val="20"/>
          <w:szCs w:val="20"/>
        </w:rPr>
        <w:t>Seguiment dels compromisos d'acord de nivell de servei de forma sistemàtica</w:t>
      </w:r>
    </w:p>
    <w:p w14:paraId="42E1B9A1" w14:textId="77777777" w:rsidR="00893E8D" w:rsidRDefault="00000000">
      <w:pPr>
        <w:pStyle w:val="Pargrafdellista"/>
        <w:numPr>
          <w:ilvl w:val="1"/>
          <w:numId w:val="25"/>
        </w:numPr>
        <w:spacing w:before="0" w:after="0" w:line="276" w:lineRule="auto"/>
        <w:rPr>
          <w:rFonts w:ascii="Calibri" w:hAnsi="Calibri" w:cs="Calibri"/>
          <w:sz w:val="20"/>
          <w:szCs w:val="20"/>
        </w:rPr>
      </w:pPr>
      <w:r>
        <w:rPr>
          <w:rFonts w:ascii="Calibri" w:hAnsi="Calibri" w:cs="Calibri"/>
          <w:sz w:val="20"/>
          <w:szCs w:val="20"/>
        </w:rPr>
        <w:t>Reducció de costos de manteniment i desenvolupament sobre la base de dimensionar i planificar de forma metodològica</w:t>
      </w:r>
    </w:p>
    <w:p w14:paraId="689B2F07" w14:textId="77777777" w:rsidR="00893E8D" w:rsidRDefault="00000000">
      <w:pPr>
        <w:pStyle w:val="Pargrafdellista"/>
        <w:numPr>
          <w:ilvl w:val="1"/>
          <w:numId w:val="25"/>
        </w:numPr>
        <w:spacing w:before="0" w:after="0" w:line="276" w:lineRule="auto"/>
        <w:rPr>
          <w:rFonts w:ascii="Calibri" w:hAnsi="Calibri" w:cs="Calibri"/>
          <w:sz w:val="20"/>
          <w:szCs w:val="20"/>
        </w:rPr>
      </w:pPr>
      <w:r>
        <w:rPr>
          <w:rFonts w:ascii="Calibri" w:hAnsi="Calibri" w:cs="Calibri"/>
          <w:sz w:val="20"/>
          <w:szCs w:val="20"/>
        </w:rPr>
        <w:t>Reducció dels terminis de desenvolupament, i, per tant, del temps fins a la disponibilitat per als usuaris de les noves funcionalitats requerides</w:t>
      </w:r>
    </w:p>
    <w:p w14:paraId="2467FBB5" w14:textId="77777777" w:rsidR="00893E8D" w:rsidRDefault="00000000">
      <w:pPr>
        <w:pStyle w:val="Pargrafdellista"/>
        <w:numPr>
          <w:ilvl w:val="1"/>
          <w:numId w:val="25"/>
        </w:numPr>
        <w:spacing w:before="0" w:after="0" w:line="276" w:lineRule="auto"/>
        <w:rPr>
          <w:rFonts w:ascii="Calibri" w:hAnsi="Calibri" w:cs="Calibri"/>
          <w:sz w:val="20"/>
          <w:szCs w:val="20"/>
        </w:rPr>
      </w:pPr>
      <w:r>
        <w:rPr>
          <w:rFonts w:ascii="Calibri" w:hAnsi="Calibri" w:cs="Calibri"/>
          <w:sz w:val="20"/>
          <w:szCs w:val="20"/>
        </w:rPr>
        <w:t>Facilitat per emprendre pics de treball per l'acumulació d'excessiva demanda de noves funcionalitats</w:t>
      </w:r>
    </w:p>
    <w:p w14:paraId="44301244" w14:textId="77777777" w:rsidR="00893E8D" w:rsidRDefault="00000000">
      <w:pPr>
        <w:pStyle w:val="Pargrafdellista"/>
        <w:numPr>
          <w:ilvl w:val="1"/>
          <w:numId w:val="25"/>
        </w:numPr>
        <w:spacing w:before="0" w:after="0" w:line="276" w:lineRule="auto"/>
        <w:rPr>
          <w:rFonts w:ascii="Calibri" w:hAnsi="Calibri" w:cs="Calibri"/>
          <w:sz w:val="20"/>
          <w:szCs w:val="20"/>
        </w:rPr>
      </w:pPr>
      <w:r>
        <w:rPr>
          <w:rFonts w:ascii="Calibri" w:hAnsi="Calibri" w:cs="Calibri"/>
          <w:sz w:val="20"/>
          <w:szCs w:val="20"/>
        </w:rPr>
        <w:t>Assegurar la integritat i qualitat de la informació generada</w:t>
      </w:r>
    </w:p>
    <w:p w14:paraId="0339876F" w14:textId="77777777" w:rsidR="00893E8D" w:rsidRDefault="00000000">
      <w:pPr>
        <w:pStyle w:val="Pargrafdellista"/>
        <w:numPr>
          <w:ilvl w:val="1"/>
          <w:numId w:val="25"/>
        </w:numPr>
        <w:spacing w:before="0" w:after="0" w:line="276" w:lineRule="auto"/>
        <w:rPr>
          <w:rFonts w:ascii="Calibri" w:hAnsi="Calibri" w:cs="Calibri"/>
          <w:sz w:val="20"/>
          <w:szCs w:val="20"/>
        </w:rPr>
      </w:pPr>
      <w:r>
        <w:rPr>
          <w:rFonts w:ascii="Calibri" w:hAnsi="Calibri" w:cs="Calibri"/>
          <w:sz w:val="20"/>
          <w:szCs w:val="20"/>
        </w:rPr>
        <w:t>Agilitat en els temps de resposta a noves necessitats</w:t>
      </w:r>
    </w:p>
    <w:p w14:paraId="510D60CD" w14:textId="77777777" w:rsidR="00893E8D" w:rsidRDefault="00000000">
      <w:pPr>
        <w:pStyle w:val="Pargrafdellista"/>
        <w:numPr>
          <w:ilvl w:val="1"/>
          <w:numId w:val="25"/>
        </w:numPr>
        <w:spacing w:before="0" w:after="0" w:line="276" w:lineRule="auto"/>
        <w:rPr>
          <w:rFonts w:ascii="Calibri" w:hAnsi="Calibri" w:cs="Calibri"/>
          <w:sz w:val="20"/>
          <w:szCs w:val="20"/>
        </w:rPr>
      </w:pPr>
      <w:r>
        <w:rPr>
          <w:rFonts w:ascii="Calibri" w:hAnsi="Calibri" w:cs="Calibri"/>
          <w:sz w:val="20"/>
          <w:szCs w:val="20"/>
        </w:rPr>
        <w:t>Cobertura davant un entorn tecnològic i funcional en permanent evolució.</w:t>
      </w:r>
    </w:p>
    <w:p w14:paraId="09476A27" w14:textId="77777777" w:rsidR="00893E8D" w:rsidRDefault="00893E8D">
      <w:pPr>
        <w:pStyle w:val="Pargrafdellista"/>
        <w:spacing w:before="0" w:after="0" w:line="276" w:lineRule="auto"/>
        <w:rPr>
          <w:rFonts w:ascii="Calibri" w:hAnsi="Calibri" w:cs="Calibri"/>
          <w:sz w:val="20"/>
          <w:szCs w:val="20"/>
        </w:rPr>
      </w:pPr>
    </w:p>
    <w:p w14:paraId="13BFFDD6"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4.3        Organigrama del servei recurrent (</w:t>
      </w:r>
      <w:proofErr w:type="spellStart"/>
      <w:r>
        <w:rPr>
          <w:rFonts w:ascii="Calibri" w:hAnsi="Calibri" w:cs="Calibri"/>
          <w:b/>
          <w:bCs/>
          <w:sz w:val="20"/>
          <w:szCs w:val="20"/>
        </w:rPr>
        <w:t>Run</w:t>
      </w:r>
      <w:proofErr w:type="spellEnd"/>
      <w:r>
        <w:rPr>
          <w:rFonts w:ascii="Calibri" w:hAnsi="Calibri" w:cs="Calibri"/>
          <w:b/>
          <w:bCs/>
          <w:sz w:val="20"/>
          <w:szCs w:val="20"/>
        </w:rPr>
        <w:t>)</w:t>
      </w:r>
    </w:p>
    <w:p w14:paraId="4779BFE7" w14:textId="77777777" w:rsidR="00893E8D" w:rsidRDefault="00893E8D">
      <w:pPr>
        <w:spacing w:before="0" w:after="0" w:line="276" w:lineRule="auto"/>
        <w:rPr>
          <w:rFonts w:ascii="Calibri" w:hAnsi="Calibri" w:cs="Calibri"/>
          <w:sz w:val="20"/>
          <w:szCs w:val="20"/>
        </w:rPr>
      </w:pPr>
    </w:p>
    <w:p w14:paraId="24C3CD7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indicaran l’organigrama de l’equip que donarà servei recurrent a GIACSA. Aquest organigrama es detallarà per cadascun dels components de la solució. A més, es detallarà la vinculació i procés amb cadascun dels elements de la solució que no siguin propietat del licitador. </w:t>
      </w:r>
    </w:p>
    <w:p w14:paraId="06AF4D0B" w14:textId="77777777" w:rsidR="00893E8D" w:rsidRDefault="00893E8D">
      <w:pPr>
        <w:spacing w:before="0" w:after="0" w:line="276" w:lineRule="auto"/>
        <w:rPr>
          <w:rFonts w:ascii="Calibri" w:hAnsi="Calibri" w:cs="Calibri"/>
          <w:sz w:val="20"/>
          <w:szCs w:val="20"/>
        </w:rPr>
      </w:pPr>
    </w:p>
    <w:p w14:paraId="0E2B528D"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4.4        Adequació contínua a les necessitats</w:t>
      </w:r>
    </w:p>
    <w:p w14:paraId="2F0A9D80" w14:textId="77777777" w:rsidR="00893E8D" w:rsidRDefault="00893E8D">
      <w:pPr>
        <w:spacing w:before="0" w:after="0" w:line="276" w:lineRule="auto"/>
        <w:rPr>
          <w:rFonts w:ascii="Calibri" w:hAnsi="Calibri" w:cs="Calibri"/>
          <w:sz w:val="20"/>
          <w:szCs w:val="20"/>
        </w:rPr>
      </w:pPr>
    </w:p>
    <w:p w14:paraId="45490CC5"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el mon actual la tecnologia, la legislació i les necessitats de mercat canvien ràpidament.</w:t>
      </w:r>
    </w:p>
    <w:p w14:paraId="1E7BB02B" w14:textId="77777777" w:rsidR="00893E8D" w:rsidRDefault="00893E8D">
      <w:pPr>
        <w:spacing w:before="0" w:after="0" w:line="276" w:lineRule="auto"/>
        <w:rPr>
          <w:rFonts w:ascii="Calibri" w:hAnsi="Calibri" w:cs="Calibri"/>
          <w:sz w:val="20"/>
          <w:szCs w:val="20"/>
        </w:rPr>
      </w:pPr>
    </w:p>
    <w:p w14:paraId="0A2229DB"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indicaran, preferiblement de manera gràfica, com estructuren les evolucions dels diferents components que conformen la solució que proposen.</w:t>
      </w:r>
    </w:p>
    <w:p w14:paraId="5BAC6DEE" w14:textId="77777777" w:rsidR="00893E8D" w:rsidRDefault="00893E8D">
      <w:pPr>
        <w:spacing w:before="0" w:after="0" w:line="276" w:lineRule="auto"/>
        <w:rPr>
          <w:rFonts w:ascii="Calibri" w:hAnsi="Calibri" w:cs="Calibri"/>
          <w:sz w:val="20"/>
          <w:szCs w:val="20"/>
        </w:rPr>
      </w:pPr>
    </w:p>
    <w:p w14:paraId="01022638"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Les necessitats de GIACSA i els seus usuaris també poden canviar lligats als canvis mencionats. Per tant, els licitadors indicaran quin és el procés per tenir en compte les noves necessitats de GIACSA, de manera que es puguin tenir en compte en l’evolució de l’estàndard.</w:t>
      </w:r>
    </w:p>
    <w:p w14:paraId="4A80F541" w14:textId="77777777" w:rsidR="00893E8D" w:rsidRDefault="00893E8D">
      <w:pPr>
        <w:spacing w:before="0" w:after="0" w:line="276" w:lineRule="auto"/>
        <w:rPr>
          <w:rFonts w:ascii="Calibri" w:hAnsi="Calibri" w:cs="Calibri"/>
          <w:sz w:val="20"/>
          <w:szCs w:val="20"/>
        </w:rPr>
      </w:pPr>
    </w:p>
    <w:p w14:paraId="504DA05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 licitadors indicaran, també de manera preferiblement gràfica, com posen a disposició de GIACSA les noves versions. També, sindicaran freqüències de sortida de noves versions. Addicionalment, sindicarà com es posen a disposició de GIACSA les noves versions i com s’estructura la adequació de la solució existent a les noves versions (proves, integració de configuracions, personalitzacions, desenvolupaments, infraestructures, etc.). Així mateix, sindicaran els terminis (“</w:t>
      </w:r>
      <w:proofErr w:type="spellStart"/>
      <w:r>
        <w:rPr>
          <w:rFonts w:ascii="Calibri" w:hAnsi="Calibri" w:cs="Calibri"/>
          <w:sz w:val="20"/>
          <w:szCs w:val="20"/>
        </w:rPr>
        <w:t>lead</w:t>
      </w:r>
      <w:proofErr w:type="spellEnd"/>
      <w:r>
        <w:rPr>
          <w:rFonts w:ascii="Calibri" w:hAnsi="Calibri" w:cs="Calibri"/>
          <w:sz w:val="20"/>
          <w:szCs w:val="20"/>
        </w:rPr>
        <w:t xml:space="preserve"> </w:t>
      </w:r>
      <w:proofErr w:type="spellStart"/>
      <w:r>
        <w:rPr>
          <w:rFonts w:ascii="Calibri" w:hAnsi="Calibri" w:cs="Calibri"/>
          <w:sz w:val="20"/>
          <w:szCs w:val="20"/>
        </w:rPr>
        <w:t>time</w:t>
      </w:r>
      <w:proofErr w:type="spellEnd"/>
      <w:r>
        <w:rPr>
          <w:rFonts w:ascii="Calibri" w:hAnsi="Calibri" w:cs="Calibri"/>
          <w:sz w:val="20"/>
          <w:szCs w:val="20"/>
        </w:rPr>
        <w:t xml:space="preserve">”) habitual en els seus clients existents. </w:t>
      </w:r>
    </w:p>
    <w:p w14:paraId="4D0C49B2" w14:textId="77777777" w:rsidR="00893E8D" w:rsidRDefault="00893E8D">
      <w:pPr>
        <w:spacing w:before="0" w:after="0" w:line="276" w:lineRule="auto"/>
        <w:rPr>
          <w:rFonts w:ascii="Calibri" w:hAnsi="Calibri" w:cs="Calibri"/>
          <w:sz w:val="20"/>
          <w:szCs w:val="20"/>
        </w:rPr>
      </w:pPr>
    </w:p>
    <w:p w14:paraId="6B741EAF" w14:textId="77777777" w:rsidR="00893E8D" w:rsidRDefault="00893E8D">
      <w:pPr>
        <w:spacing w:before="0" w:after="0" w:line="276" w:lineRule="auto"/>
        <w:rPr>
          <w:rFonts w:ascii="Calibri" w:hAnsi="Calibri" w:cs="Calibri"/>
          <w:sz w:val="20"/>
          <w:szCs w:val="20"/>
        </w:rPr>
      </w:pPr>
    </w:p>
    <w:p w14:paraId="60CA046D" w14:textId="77777777" w:rsidR="00893E8D" w:rsidRDefault="00893E8D">
      <w:pPr>
        <w:spacing w:before="0" w:after="0" w:line="276" w:lineRule="auto"/>
        <w:rPr>
          <w:rFonts w:ascii="Calibri" w:hAnsi="Calibri" w:cs="Calibri"/>
          <w:sz w:val="20"/>
          <w:szCs w:val="20"/>
        </w:rPr>
      </w:pPr>
    </w:p>
    <w:p w14:paraId="4118B652" w14:textId="77777777" w:rsidR="00893E8D" w:rsidRDefault="00893E8D">
      <w:pPr>
        <w:spacing w:before="0" w:after="0" w:line="276" w:lineRule="auto"/>
        <w:rPr>
          <w:rFonts w:ascii="Calibri" w:hAnsi="Calibri" w:cs="Calibri"/>
          <w:sz w:val="20"/>
          <w:szCs w:val="20"/>
        </w:rPr>
      </w:pPr>
    </w:p>
    <w:p w14:paraId="6C1730C4"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4.5        Gestió de les infraestructures</w:t>
      </w:r>
    </w:p>
    <w:p w14:paraId="50B6CC42" w14:textId="77777777" w:rsidR="00893E8D" w:rsidRDefault="00893E8D">
      <w:pPr>
        <w:spacing w:before="0" w:after="0" w:line="276" w:lineRule="auto"/>
        <w:rPr>
          <w:rFonts w:ascii="Calibri" w:hAnsi="Calibri" w:cs="Calibri"/>
          <w:sz w:val="20"/>
          <w:szCs w:val="20"/>
        </w:rPr>
      </w:pPr>
    </w:p>
    <w:p w14:paraId="0FC6DFF7"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els licitadors indicaran, preferiblement de manera gràfica, el procés de gestió de les infraestructures i la seva adequació a les necessitats de GIACSA: necessitats de procés, d’emmagatzemament de dades, provisió de nous equips, etc.</w:t>
      </w:r>
    </w:p>
    <w:p w14:paraId="5B8AADFE" w14:textId="77777777" w:rsidR="00893E8D" w:rsidRDefault="00893E8D">
      <w:pPr>
        <w:spacing w:before="0" w:after="0" w:line="276" w:lineRule="auto"/>
        <w:rPr>
          <w:rFonts w:ascii="Calibri" w:hAnsi="Calibri" w:cs="Calibri"/>
          <w:sz w:val="20"/>
          <w:szCs w:val="20"/>
        </w:rPr>
      </w:pPr>
    </w:p>
    <w:p w14:paraId="7241CA01"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També indicaran les eines que es posen a disposició de GIACSA per fer una supervisió de les mateixes.</w:t>
      </w:r>
    </w:p>
    <w:p w14:paraId="60EF754F"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Així mateix, sindicaran els processos i metodologia per posar en marxa i gestionar sistemes d’ús puntual: formació, desenvolupaments, prova, que només es fan servir puntualment i, a més, només dins de l’horari laboral. Un exemple seria, com es tanquen automàticament a la nit i sobren al matí de manera que només es pagui realment per ús.</w:t>
      </w:r>
    </w:p>
    <w:p w14:paraId="5D7435BC" w14:textId="77777777" w:rsidR="00893E8D" w:rsidRDefault="00893E8D">
      <w:pPr>
        <w:spacing w:before="0" w:after="0" w:line="276" w:lineRule="auto"/>
        <w:rPr>
          <w:rFonts w:ascii="Calibri" w:hAnsi="Calibri" w:cs="Calibri"/>
          <w:sz w:val="20"/>
          <w:szCs w:val="20"/>
        </w:rPr>
      </w:pPr>
    </w:p>
    <w:p w14:paraId="4E3E4590"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també indicaran, preferiblement de manera gràfica, el procés de traspàs de les infraestructures cap a un entorn de GIACSA, bé “on-</w:t>
      </w:r>
      <w:proofErr w:type="spellStart"/>
      <w:r>
        <w:rPr>
          <w:rFonts w:ascii="Calibri" w:hAnsi="Calibri" w:cs="Calibri"/>
          <w:sz w:val="20"/>
          <w:szCs w:val="20"/>
        </w:rPr>
        <w:t>premise</w:t>
      </w:r>
      <w:proofErr w:type="spellEnd"/>
      <w:r>
        <w:rPr>
          <w:rFonts w:ascii="Calibri" w:hAnsi="Calibri" w:cs="Calibri"/>
          <w:sz w:val="20"/>
          <w:szCs w:val="20"/>
        </w:rPr>
        <w:t xml:space="preserve">”, bé en un núvol propi. També sindicaran els terminis de estàndards de cada fase en el procés de transferència d’infraestructures i de tot els elements que estan lligats a elles (programari, dades, etc.). </w:t>
      </w:r>
    </w:p>
    <w:p w14:paraId="45FF7E1A" w14:textId="77777777" w:rsidR="00893E8D" w:rsidRDefault="00893E8D">
      <w:pPr>
        <w:spacing w:before="0" w:after="0" w:line="276" w:lineRule="auto"/>
        <w:rPr>
          <w:rFonts w:ascii="Calibri" w:hAnsi="Calibri" w:cs="Calibri"/>
          <w:sz w:val="20"/>
          <w:szCs w:val="20"/>
        </w:rPr>
      </w:pPr>
    </w:p>
    <w:p w14:paraId="75958EA6"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4.6        Suport i fluxos d’informació</w:t>
      </w:r>
    </w:p>
    <w:p w14:paraId="058E6308" w14:textId="77777777" w:rsidR="00893E8D" w:rsidRDefault="00893E8D">
      <w:pPr>
        <w:spacing w:before="0" w:after="0" w:line="276" w:lineRule="auto"/>
        <w:rPr>
          <w:rFonts w:ascii="Calibri" w:hAnsi="Calibri" w:cs="Calibri"/>
          <w:sz w:val="20"/>
          <w:szCs w:val="20"/>
        </w:rPr>
      </w:pPr>
    </w:p>
    <w:p w14:paraId="4279CC99"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els licitadors inclouran un esquema del fluxos de la informació de suport que tinguin en compte tots els elements de la solució de gestió, tant lògics com físics.</w:t>
      </w:r>
    </w:p>
    <w:p w14:paraId="55AAE73E" w14:textId="77777777" w:rsidR="00893E8D" w:rsidRDefault="00893E8D">
      <w:pPr>
        <w:spacing w:before="0" w:after="0" w:line="276" w:lineRule="auto"/>
        <w:rPr>
          <w:rFonts w:ascii="Calibri" w:hAnsi="Calibri" w:cs="Calibri"/>
          <w:sz w:val="20"/>
          <w:szCs w:val="20"/>
        </w:rPr>
      </w:pPr>
    </w:p>
    <w:p w14:paraId="18761150"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A més, es detallarà la vinculació i procés amb cadascun dels elements de la solució que no siguin propietat del licitador.  També sindicaran els terminis de resposta estàndards de cada fase en el procés de suport. </w:t>
      </w:r>
    </w:p>
    <w:p w14:paraId="0482F119" w14:textId="77777777" w:rsidR="00893E8D" w:rsidRDefault="00893E8D">
      <w:pPr>
        <w:spacing w:before="0" w:after="0" w:line="276" w:lineRule="auto"/>
        <w:rPr>
          <w:rFonts w:ascii="Calibri" w:hAnsi="Calibri" w:cs="Calibri"/>
          <w:sz w:val="20"/>
          <w:szCs w:val="20"/>
        </w:rPr>
      </w:pPr>
    </w:p>
    <w:p w14:paraId="2E68070D"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4.7        Manteniment correctiu i preventiu i fluxos d’informació</w:t>
      </w:r>
    </w:p>
    <w:p w14:paraId="67E355B0" w14:textId="77777777" w:rsidR="00893E8D" w:rsidRDefault="00893E8D">
      <w:pPr>
        <w:spacing w:before="0" w:after="0" w:line="276" w:lineRule="auto"/>
        <w:rPr>
          <w:rFonts w:ascii="Calibri" w:hAnsi="Calibri" w:cs="Calibri"/>
          <w:sz w:val="20"/>
          <w:szCs w:val="20"/>
        </w:rPr>
      </w:pPr>
    </w:p>
    <w:p w14:paraId="175B2438"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En aquest apartat, els licitadors inclouran un esquema del fluxos de la informació del manteniment correctiu i preventiu que tinguin en compte tots els elements de la solució de gestió, tant lògics com físics. </w:t>
      </w:r>
    </w:p>
    <w:p w14:paraId="1E8945AC" w14:textId="77777777" w:rsidR="00893E8D" w:rsidRDefault="00893E8D">
      <w:pPr>
        <w:spacing w:before="0" w:after="0" w:line="276" w:lineRule="auto"/>
        <w:rPr>
          <w:rFonts w:ascii="Calibri" w:hAnsi="Calibri" w:cs="Calibri"/>
          <w:sz w:val="20"/>
          <w:szCs w:val="20"/>
        </w:rPr>
      </w:pPr>
    </w:p>
    <w:p w14:paraId="13429C59"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A més, es detallarà la vinculació i procés amb cadascun dels elements de la solució que no siguin propietat del licitador.</w:t>
      </w:r>
    </w:p>
    <w:p w14:paraId="7D74B308" w14:textId="77777777" w:rsidR="00893E8D" w:rsidRDefault="00893E8D">
      <w:pPr>
        <w:spacing w:before="0" w:after="0" w:line="276" w:lineRule="auto"/>
        <w:rPr>
          <w:rFonts w:ascii="Calibri" w:hAnsi="Calibri" w:cs="Calibri"/>
          <w:sz w:val="20"/>
          <w:szCs w:val="20"/>
        </w:rPr>
      </w:pPr>
    </w:p>
    <w:p w14:paraId="01053CA9"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També sindicaran els terminis de resposta estàndards de cada fase en el procés de  manteniment. </w:t>
      </w:r>
    </w:p>
    <w:p w14:paraId="40F4D186" w14:textId="77777777" w:rsidR="00893E8D" w:rsidRDefault="00893E8D">
      <w:pPr>
        <w:spacing w:before="0" w:after="0" w:line="276" w:lineRule="auto"/>
        <w:rPr>
          <w:rFonts w:ascii="Calibri" w:hAnsi="Calibri" w:cs="Calibri"/>
          <w:sz w:val="20"/>
          <w:szCs w:val="20"/>
        </w:rPr>
      </w:pPr>
    </w:p>
    <w:p w14:paraId="0B16C904"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4.8        Manteniment evolutiu i fluxos d’informació</w:t>
      </w:r>
    </w:p>
    <w:p w14:paraId="042A5A66" w14:textId="77777777" w:rsidR="00893E8D" w:rsidRDefault="00893E8D">
      <w:pPr>
        <w:spacing w:before="0" w:after="0" w:line="276" w:lineRule="auto"/>
        <w:rPr>
          <w:rFonts w:ascii="Calibri" w:hAnsi="Calibri" w:cs="Calibri"/>
          <w:sz w:val="20"/>
          <w:szCs w:val="20"/>
        </w:rPr>
      </w:pPr>
    </w:p>
    <w:p w14:paraId="67DABA84"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aquest apartat, els licitadors inclouran un esquema del fluxos de la informació del manteniment evolutiu que tinguin en compte tots els elements de la solució de gestió, tant lògics com físics.</w:t>
      </w:r>
    </w:p>
    <w:p w14:paraId="4D325463" w14:textId="77777777" w:rsidR="00893E8D" w:rsidRDefault="00893E8D">
      <w:pPr>
        <w:spacing w:before="0" w:after="0" w:line="276" w:lineRule="auto"/>
        <w:rPr>
          <w:rFonts w:ascii="Calibri" w:hAnsi="Calibri" w:cs="Calibri"/>
          <w:sz w:val="20"/>
          <w:szCs w:val="20"/>
        </w:rPr>
      </w:pPr>
    </w:p>
    <w:p w14:paraId="1EDC2C2A"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També sindicaran els terminis de estàndards de cada fase en el procés de  manteniment evolutiu.</w:t>
      </w:r>
    </w:p>
    <w:p w14:paraId="7F9704B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licitadors indicaran els processos pels diferents components de la solució, ja que poden tenir processos i terminis diferents segons la solució: </w:t>
      </w:r>
    </w:p>
    <w:p w14:paraId="5F9C1EC4" w14:textId="77777777" w:rsidR="00893E8D" w:rsidRDefault="00893E8D">
      <w:pPr>
        <w:spacing w:before="0" w:after="0" w:line="276" w:lineRule="auto"/>
        <w:rPr>
          <w:rFonts w:ascii="Calibri" w:hAnsi="Calibri" w:cs="Calibri"/>
          <w:sz w:val="20"/>
          <w:szCs w:val="20"/>
        </w:rPr>
      </w:pPr>
    </w:p>
    <w:p w14:paraId="03553A05" w14:textId="77777777" w:rsidR="00893E8D" w:rsidRDefault="00000000">
      <w:pPr>
        <w:pStyle w:val="Pargrafdellista"/>
        <w:numPr>
          <w:ilvl w:val="1"/>
          <w:numId w:val="26"/>
        </w:numPr>
        <w:spacing w:before="0" w:after="0" w:line="276" w:lineRule="auto"/>
        <w:rPr>
          <w:rFonts w:ascii="Calibri" w:hAnsi="Calibri" w:cs="Calibri"/>
          <w:sz w:val="20"/>
          <w:szCs w:val="20"/>
        </w:rPr>
      </w:pPr>
      <w:r>
        <w:rPr>
          <w:rFonts w:ascii="Calibri" w:hAnsi="Calibri" w:cs="Calibri"/>
          <w:sz w:val="20"/>
          <w:szCs w:val="20"/>
        </w:rPr>
        <w:t>CIS</w:t>
      </w:r>
    </w:p>
    <w:p w14:paraId="779F8C1C" w14:textId="77777777" w:rsidR="00893E8D" w:rsidRDefault="00000000">
      <w:pPr>
        <w:pStyle w:val="Pargrafdellista"/>
        <w:numPr>
          <w:ilvl w:val="1"/>
          <w:numId w:val="26"/>
        </w:numPr>
        <w:spacing w:before="0" w:after="0" w:line="276" w:lineRule="auto"/>
        <w:rPr>
          <w:rFonts w:ascii="Calibri" w:hAnsi="Calibri" w:cs="Calibri"/>
          <w:sz w:val="20"/>
          <w:szCs w:val="20"/>
        </w:rPr>
      </w:pPr>
      <w:r>
        <w:rPr>
          <w:rFonts w:ascii="Calibri" w:hAnsi="Calibri" w:cs="Calibri"/>
          <w:sz w:val="20"/>
          <w:szCs w:val="20"/>
        </w:rPr>
        <w:t>ERP</w:t>
      </w:r>
    </w:p>
    <w:p w14:paraId="3ECEF427" w14:textId="77777777" w:rsidR="00893E8D" w:rsidRDefault="00000000">
      <w:pPr>
        <w:pStyle w:val="Pargrafdellista"/>
        <w:numPr>
          <w:ilvl w:val="1"/>
          <w:numId w:val="26"/>
        </w:numPr>
        <w:spacing w:before="0" w:after="0" w:line="276" w:lineRule="auto"/>
        <w:rPr>
          <w:rFonts w:ascii="Calibri" w:hAnsi="Calibri" w:cs="Calibri"/>
          <w:sz w:val="20"/>
          <w:szCs w:val="20"/>
        </w:rPr>
      </w:pPr>
      <w:r>
        <w:rPr>
          <w:rFonts w:ascii="Calibri" w:hAnsi="Calibri" w:cs="Calibri"/>
          <w:sz w:val="20"/>
          <w:szCs w:val="20"/>
        </w:rPr>
        <w:t>Elements a mida per GIACSA. En aquest cas, s’ha incloure dins el flux, el procés d’aprovació prèvia de GIACSA.</w:t>
      </w:r>
    </w:p>
    <w:p w14:paraId="24794ED1" w14:textId="77777777" w:rsidR="00893E8D" w:rsidRDefault="00893E8D">
      <w:pPr>
        <w:pStyle w:val="Pargrafdellista"/>
        <w:spacing w:before="0" w:after="0" w:line="276" w:lineRule="auto"/>
        <w:rPr>
          <w:rFonts w:ascii="Calibri" w:hAnsi="Calibri" w:cs="Calibri"/>
          <w:sz w:val="20"/>
          <w:szCs w:val="20"/>
        </w:rPr>
      </w:pPr>
    </w:p>
    <w:p w14:paraId="5CD168D0"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En el cas del programari estàndard (CIS i ERP) els licitadors indicaran quins són els requeriments per incloure una petició o un desenvolupament de GIACSA en l’estàndard.</w:t>
      </w:r>
    </w:p>
    <w:p w14:paraId="68AED8F0" w14:textId="77777777" w:rsidR="00893E8D" w:rsidRDefault="00893E8D">
      <w:pPr>
        <w:spacing w:before="0" w:after="0" w:line="276" w:lineRule="auto"/>
        <w:rPr>
          <w:rFonts w:ascii="Calibri" w:hAnsi="Calibri" w:cs="Calibri"/>
          <w:sz w:val="20"/>
          <w:szCs w:val="20"/>
        </w:rPr>
      </w:pPr>
    </w:p>
    <w:p w14:paraId="16C5662D"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4.9        Manteniment, metodologies per millores i desenvolupaments dels estàndards</w:t>
      </w:r>
    </w:p>
    <w:p w14:paraId="2DED90E9" w14:textId="77777777" w:rsidR="00893E8D" w:rsidRDefault="00893E8D">
      <w:pPr>
        <w:spacing w:before="0" w:after="0" w:line="276" w:lineRule="auto"/>
        <w:rPr>
          <w:rFonts w:ascii="Calibri" w:hAnsi="Calibri" w:cs="Calibri"/>
          <w:sz w:val="20"/>
          <w:szCs w:val="20"/>
        </w:rPr>
      </w:pPr>
    </w:p>
    <w:p w14:paraId="0DDCF5D7"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indicaran quin és el procediment per incorporar millores als estàndards, tant en el sistema CIS com en l’ERP.   Indicaran els processos, preferiblement de manera gràfica, tant en les peticions com en desenvolupaments fets per GIACSA que poguessin incorporar-se a l’estàndard.</w:t>
      </w:r>
    </w:p>
    <w:p w14:paraId="70CFFF9C" w14:textId="77777777" w:rsidR="00893E8D" w:rsidRDefault="00893E8D">
      <w:pPr>
        <w:spacing w:before="0" w:after="0" w:line="276" w:lineRule="auto"/>
        <w:rPr>
          <w:rFonts w:ascii="Calibri" w:hAnsi="Calibri" w:cs="Calibri"/>
          <w:sz w:val="20"/>
          <w:szCs w:val="20"/>
        </w:rPr>
      </w:pPr>
    </w:p>
    <w:p w14:paraId="768E00F3"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També sindicaran els terminis estàndards de cada fase en el procés. Un exemple seria, termini d’acceptació o denegació, termini de desenvolupament, etc. </w:t>
      </w:r>
    </w:p>
    <w:p w14:paraId="40C75F17" w14:textId="77777777" w:rsidR="00893E8D" w:rsidRDefault="00893E8D">
      <w:pPr>
        <w:spacing w:before="0" w:after="0" w:line="276" w:lineRule="auto"/>
        <w:rPr>
          <w:rFonts w:ascii="Calibri" w:hAnsi="Calibri" w:cs="Calibri"/>
          <w:sz w:val="20"/>
          <w:szCs w:val="20"/>
        </w:rPr>
      </w:pPr>
    </w:p>
    <w:p w14:paraId="3B97D617"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4.10        Requeriments de dedicació de l’equip de GIACSA en el servei recurrent</w:t>
      </w:r>
    </w:p>
    <w:p w14:paraId="4AFCF6F0" w14:textId="77777777" w:rsidR="00893E8D" w:rsidRDefault="00893E8D">
      <w:pPr>
        <w:spacing w:before="0" w:after="0" w:line="276" w:lineRule="auto"/>
        <w:rPr>
          <w:rFonts w:ascii="Calibri" w:hAnsi="Calibri" w:cs="Calibri"/>
          <w:sz w:val="20"/>
          <w:szCs w:val="20"/>
        </w:rPr>
      </w:pPr>
    </w:p>
    <w:p w14:paraId="659A3312"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Les infraestructures necessàries i el seu dimensionament les determina cada aplicació. Es configuraran per donar el temps de resposta adient.</w:t>
      </w:r>
    </w:p>
    <w:p w14:paraId="67A62A3B" w14:textId="77777777" w:rsidR="00893E8D" w:rsidRDefault="00893E8D">
      <w:pPr>
        <w:spacing w:before="0" w:after="0" w:line="276" w:lineRule="auto"/>
        <w:rPr>
          <w:rFonts w:ascii="Calibri" w:hAnsi="Calibri" w:cs="Calibri"/>
          <w:sz w:val="20"/>
          <w:szCs w:val="20"/>
        </w:rPr>
      </w:pPr>
    </w:p>
    <w:p w14:paraId="6CAEFA77"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Els temps de resposta d’usuari en les interaccions transaccionals seran inferiors a 1 segon, independentment dels usuaris connectats (considerant 40 en el cas de GIACSA) i del volum de dades existents en el </w:t>
      </w:r>
      <w:proofErr w:type="spellStart"/>
      <w:r>
        <w:rPr>
          <w:rFonts w:ascii="Calibri" w:hAnsi="Calibri" w:cs="Calibri"/>
          <w:sz w:val="20"/>
          <w:szCs w:val="20"/>
        </w:rPr>
        <w:t>repositori</w:t>
      </w:r>
      <w:proofErr w:type="spellEnd"/>
      <w:r>
        <w:rPr>
          <w:rFonts w:ascii="Calibri" w:hAnsi="Calibri" w:cs="Calibri"/>
          <w:sz w:val="20"/>
          <w:szCs w:val="20"/>
        </w:rPr>
        <w:t xml:space="preserve"> (considerant un històric de vint -20- anys).</w:t>
      </w:r>
    </w:p>
    <w:p w14:paraId="0FCB89B1" w14:textId="77777777" w:rsidR="00893E8D" w:rsidRDefault="00893E8D">
      <w:pPr>
        <w:spacing w:before="0" w:after="0" w:line="276" w:lineRule="auto"/>
        <w:rPr>
          <w:rFonts w:ascii="Calibri" w:hAnsi="Calibri" w:cs="Calibri"/>
          <w:sz w:val="20"/>
          <w:szCs w:val="20"/>
        </w:rPr>
      </w:pPr>
    </w:p>
    <w:p w14:paraId="0E6DF27E"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Les infraestructures estaran allotjades en centres de processament de dades que tinguin un nivell mínim de </w:t>
      </w:r>
      <w:proofErr w:type="spellStart"/>
      <w:r>
        <w:rPr>
          <w:rFonts w:ascii="Calibri" w:hAnsi="Calibri" w:cs="Calibri"/>
          <w:sz w:val="20"/>
          <w:szCs w:val="20"/>
        </w:rPr>
        <w:t>Tier</w:t>
      </w:r>
      <w:proofErr w:type="spellEnd"/>
      <w:r>
        <w:rPr>
          <w:rFonts w:ascii="Calibri" w:hAnsi="Calibri" w:cs="Calibri"/>
          <w:sz w:val="20"/>
          <w:szCs w:val="20"/>
        </w:rPr>
        <w:t xml:space="preserve"> III amb disponibilitat del 99,982% amb 1,6 hores d’interrupció màxima a l’any i amb redundància N+1.</w:t>
      </w:r>
    </w:p>
    <w:p w14:paraId="2AFC7F2D" w14:textId="77777777" w:rsidR="00893E8D" w:rsidRDefault="00893E8D">
      <w:pPr>
        <w:spacing w:before="0" w:after="0" w:line="276" w:lineRule="auto"/>
        <w:rPr>
          <w:rFonts w:ascii="Calibri" w:hAnsi="Calibri" w:cs="Calibri"/>
          <w:sz w:val="20"/>
          <w:szCs w:val="20"/>
        </w:rPr>
      </w:pPr>
    </w:p>
    <w:p w14:paraId="33A7AC0D"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Les infraestructures i l’aplicació han de permetre generar 1.000 factures o </w:t>
      </w:r>
      <w:proofErr w:type="spellStart"/>
      <w:r>
        <w:rPr>
          <w:rFonts w:ascii="Calibri" w:hAnsi="Calibri" w:cs="Calibri"/>
          <w:sz w:val="20"/>
          <w:szCs w:val="20"/>
        </w:rPr>
        <w:t>prefactures</w:t>
      </w:r>
      <w:proofErr w:type="spellEnd"/>
      <w:r>
        <w:rPr>
          <w:rFonts w:ascii="Calibri" w:hAnsi="Calibri" w:cs="Calibri"/>
          <w:sz w:val="20"/>
          <w:szCs w:val="20"/>
        </w:rPr>
        <w:t xml:space="preserve"> per minut.</w:t>
      </w:r>
    </w:p>
    <w:p w14:paraId="42804C3C" w14:textId="77777777" w:rsidR="00893E8D" w:rsidRDefault="00893E8D">
      <w:pPr>
        <w:spacing w:before="0" w:after="0" w:line="276" w:lineRule="auto"/>
        <w:rPr>
          <w:rFonts w:ascii="Calibri" w:hAnsi="Calibri" w:cs="Calibri"/>
          <w:sz w:val="20"/>
          <w:szCs w:val="20"/>
        </w:rPr>
      </w:pPr>
    </w:p>
    <w:p w14:paraId="4EF967A6"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 xml:space="preserve">4.11        Eines de </w:t>
      </w:r>
      <w:proofErr w:type="spellStart"/>
      <w:r>
        <w:rPr>
          <w:rFonts w:ascii="Calibri" w:hAnsi="Calibri" w:cs="Calibri"/>
          <w:b/>
          <w:bCs/>
          <w:sz w:val="20"/>
          <w:szCs w:val="20"/>
        </w:rPr>
        <w:t>ticketing</w:t>
      </w:r>
      <w:proofErr w:type="spellEnd"/>
      <w:r>
        <w:rPr>
          <w:rFonts w:ascii="Calibri" w:hAnsi="Calibri" w:cs="Calibri"/>
          <w:b/>
          <w:bCs/>
          <w:sz w:val="20"/>
          <w:szCs w:val="20"/>
        </w:rPr>
        <w:t xml:space="preserve"> i control</w:t>
      </w:r>
    </w:p>
    <w:p w14:paraId="510A1A94" w14:textId="77777777" w:rsidR="00893E8D" w:rsidRDefault="00893E8D">
      <w:pPr>
        <w:spacing w:before="0" w:after="0" w:line="276" w:lineRule="auto"/>
        <w:rPr>
          <w:rFonts w:ascii="Calibri" w:hAnsi="Calibri" w:cs="Calibri"/>
          <w:sz w:val="20"/>
          <w:szCs w:val="20"/>
        </w:rPr>
      </w:pPr>
    </w:p>
    <w:p w14:paraId="0BAA805A"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xml:space="preserve">Tanmateix els licitadors hauran d’incloure les eines per a la gestió del servei inclosos al plec que proposen. Entre aquestes caldrà incloure com a mínim: </w:t>
      </w:r>
    </w:p>
    <w:p w14:paraId="270AB558" w14:textId="77777777" w:rsidR="00893E8D" w:rsidRDefault="00893E8D">
      <w:pPr>
        <w:spacing w:before="0" w:after="0" w:line="276" w:lineRule="auto"/>
        <w:rPr>
          <w:rFonts w:ascii="Calibri" w:hAnsi="Calibri" w:cs="Calibri"/>
          <w:sz w:val="20"/>
          <w:szCs w:val="20"/>
        </w:rPr>
      </w:pPr>
    </w:p>
    <w:p w14:paraId="60DBB0BB" w14:textId="77777777" w:rsidR="00893E8D" w:rsidRDefault="00000000">
      <w:pPr>
        <w:pStyle w:val="Pargrafdellista"/>
        <w:numPr>
          <w:ilvl w:val="1"/>
          <w:numId w:val="27"/>
        </w:numPr>
        <w:spacing w:before="0" w:after="0" w:line="276" w:lineRule="auto"/>
        <w:rPr>
          <w:rFonts w:ascii="Calibri" w:hAnsi="Calibri" w:cs="Calibri"/>
          <w:sz w:val="20"/>
          <w:szCs w:val="20"/>
        </w:rPr>
      </w:pPr>
      <w:r>
        <w:rPr>
          <w:rFonts w:ascii="Calibri" w:hAnsi="Calibri" w:cs="Calibri"/>
          <w:sz w:val="20"/>
          <w:szCs w:val="20"/>
        </w:rPr>
        <w:t xml:space="preserve">Eina de </w:t>
      </w:r>
      <w:proofErr w:type="spellStart"/>
      <w:r>
        <w:rPr>
          <w:rFonts w:ascii="Calibri" w:hAnsi="Calibri" w:cs="Calibri"/>
          <w:sz w:val="20"/>
          <w:szCs w:val="20"/>
        </w:rPr>
        <w:t>ticketing</w:t>
      </w:r>
      <w:proofErr w:type="spellEnd"/>
      <w:r>
        <w:rPr>
          <w:rFonts w:ascii="Calibri" w:hAnsi="Calibri" w:cs="Calibri"/>
          <w:sz w:val="20"/>
          <w:szCs w:val="20"/>
        </w:rPr>
        <w:t xml:space="preserve"> per a la gestió d’incidències.</w:t>
      </w:r>
    </w:p>
    <w:p w14:paraId="6717E5E0" w14:textId="77777777" w:rsidR="00893E8D" w:rsidRDefault="00000000">
      <w:pPr>
        <w:pStyle w:val="Pargrafdellista"/>
        <w:numPr>
          <w:ilvl w:val="1"/>
          <w:numId w:val="27"/>
        </w:numPr>
        <w:spacing w:before="0" w:after="0" w:line="276" w:lineRule="auto"/>
        <w:rPr>
          <w:rFonts w:ascii="Calibri" w:hAnsi="Calibri" w:cs="Calibri"/>
          <w:sz w:val="20"/>
          <w:szCs w:val="20"/>
        </w:rPr>
      </w:pPr>
      <w:r>
        <w:rPr>
          <w:rFonts w:ascii="Calibri" w:hAnsi="Calibri" w:cs="Calibri"/>
          <w:sz w:val="20"/>
          <w:szCs w:val="20"/>
        </w:rPr>
        <w:t>Eina de control i monitoratge de cada servei gestionat.</w:t>
      </w:r>
    </w:p>
    <w:p w14:paraId="1ADAAA74" w14:textId="77777777" w:rsidR="00893E8D" w:rsidRDefault="00000000">
      <w:pPr>
        <w:pStyle w:val="Pargrafdellista"/>
        <w:numPr>
          <w:ilvl w:val="1"/>
          <w:numId w:val="27"/>
        </w:numPr>
        <w:spacing w:before="0" w:after="0" w:line="276" w:lineRule="auto"/>
        <w:rPr>
          <w:rFonts w:ascii="Calibri" w:hAnsi="Calibri" w:cs="Calibri"/>
          <w:sz w:val="20"/>
          <w:szCs w:val="20"/>
        </w:rPr>
      </w:pPr>
      <w:r>
        <w:rPr>
          <w:rFonts w:ascii="Calibri" w:hAnsi="Calibri" w:cs="Calibri"/>
          <w:sz w:val="20"/>
          <w:szCs w:val="20"/>
        </w:rPr>
        <w:t>Eines per gestió del manteniment evolutiu (desenvolupaments).</w:t>
      </w:r>
    </w:p>
    <w:p w14:paraId="51C9E314"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 </w:t>
      </w:r>
    </w:p>
    <w:p w14:paraId="49196648" w14:textId="77777777" w:rsidR="00893E8D" w:rsidRDefault="00893E8D">
      <w:pPr>
        <w:spacing w:before="0" w:after="0" w:line="276" w:lineRule="auto"/>
        <w:rPr>
          <w:rFonts w:ascii="Calibri" w:hAnsi="Calibri" w:cs="Calibri"/>
          <w:sz w:val="20"/>
          <w:szCs w:val="20"/>
        </w:rPr>
      </w:pPr>
    </w:p>
    <w:p w14:paraId="6E75C733" w14:textId="77777777" w:rsidR="00893E8D" w:rsidRDefault="00893E8D">
      <w:pPr>
        <w:spacing w:before="0" w:after="0" w:line="276" w:lineRule="auto"/>
        <w:rPr>
          <w:rFonts w:ascii="Calibri" w:hAnsi="Calibri" w:cs="Calibri"/>
          <w:sz w:val="20"/>
          <w:szCs w:val="20"/>
        </w:rPr>
      </w:pPr>
    </w:p>
    <w:p w14:paraId="3767D0B6" w14:textId="77777777" w:rsidR="00893E8D" w:rsidRDefault="00893E8D">
      <w:pPr>
        <w:spacing w:before="0" w:after="0" w:line="276" w:lineRule="auto"/>
        <w:rPr>
          <w:rFonts w:ascii="Calibri" w:hAnsi="Calibri" w:cs="Calibri"/>
          <w:sz w:val="20"/>
          <w:szCs w:val="20"/>
        </w:rPr>
      </w:pPr>
    </w:p>
    <w:p w14:paraId="24BEA039" w14:textId="77777777" w:rsidR="00893E8D" w:rsidRDefault="00000000">
      <w:pPr>
        <w:spacing w:before="0" w:after="0" w:line="276" w:lineRule="auto"/>
        <w:rPr>
          <w:rFonts w:ascii="Calibri" w:hAnsi="Calibri" w:cs="Calibri"/>
          <w:b/>
          <w:bCs/>
          <w:sz w:val="20"/>
          <w:szCs w:val="20"/>
        </w:rPr>
      </w:pPr>
      <w:r>
        <w:rPr>
          <w:rFonts w:ascii="Calibri" w:hAnsi="Calibri" w:cs="Calibri"/>
          <w:b/>
          <w:bCs/>
          <w:sz w:val="20"/>
          <w:szCs w:val="20"/>
        </w:rPr>
        <w:t xml:space="preserve">5. Millores </w:t>
      </w:r>
    </w:p>
    <w:p w14:paraId="401576D6" w14:textId="77777777" w:rsidR="00893E8D" w:rsidRDefault="00000000">
      <w:pPr>
        <w:spacing w:before="0" w:after="0" w:line="276" w:lineRule="auto"/>
        <w:rPr>
          <w:rFonts w:ascii="Calibri" w:hAnsi="Calibri" w:cs="Calibri"/>
          <w:sz w:val="20"/>
          <w:szCs w:val="20"/>
        </w:rPr>
      </w:pPr>
      <w:r>
        <w:rPr>
          <w:rFonts w:ascii="Calibri" w:hAnsi="Calibri" w:cs="Calibri"/>
          <w:sz w:val="20"/>
          <w:szCs w:val="20"/>
        </w:rPr>
        <w:t>Els licitadors oferiran la possibilitat d’oferir altres serveis com les modificacions del GIS i planificació de les ordres de treball.</w:t>
      </w:r>
    </w:p>
    <w:p w14:paraId="127CB833" w14:textId="77777777" w:rsidR="00893E8D" w:rsidRDefault="00893E8D">
      <w:pPr>
        <w:pageBreakBefore/>
        <w:spacing w:before="0" w:after="160" w:line="254" w:lineRule="auto"/>
        <w:jc w:val="left"/>
        <w:rPr>
          <w:rFonts w:ascii="Calibri" w:hAnsi="Calibri" w:cs="Calibri"/>
          <w:sz w:val="20"/>
          <w:szCs w:val="20"/>
        </w:rPr>
      </w:pPr>
    </w:p>
    <w:p w14:paraId="55B348CE" w14:textId="77777777" w:rsidR="00893E8D" w:rsidRDefault="00893E8D"/>
    <w:sectPr w:rsidR="00893E8D">
      <w:headerReference w:type="default" r:id="rId7"/>
      <w:footerReference w:type="default" r:id="rId8"/>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C34E" w14:textId="77777777" w:rsidR="00102E2F" w:rsidRDefault="00102E2F">
      <w:pPr>
        <w:spacing w:before="0" w:after="0" w:line="240" w:lineRule="auto"/>
      </w:pPr>
      <w:r>
        <w:separator/>
      </w:r>
    </w:p>
  </w:endnote>
  <w:endnote w:type="continuationSeparator" w:id="0">
    <w:p w14:paraId="0F209F55" w14:textId="77777777" w:rsidR="00102E2F" w:rsidRDefault="00102E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Medium">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370F" w14:textId="77777777" w:rsidR="00000000" w:rsidRDefault="0000000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0A52" w14:textId="77777777" w:rsidR="00102E2F" w:rsidRDefault="00102E2F">
      <w:pPr>
        <w:spacing w:before="0" w:after="0" w:line="240" w:lineRule="auto"/>
      </w:pPr>
      <w:r>
        <w:rPr>
          <w:color w:val="000000"/>
        </w:rPr>
        <w:separator/>
      </w:r>
    </w:p>
  </w:footnote>
  <w:footnote w:type="continuationSeparator" w:id="0">
    <w:p w14:paraId="18A4D3EB" w14:textId="77777777" w:rsidR="00102E2F" w:rsidRDefault="00102E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jc w:val="center"/>
      <w:tblLayout w:type="fixed"/>
      <w:tblCellMar>
        <w:left w:w="10" w:type="dxa"/>
        <w:right w:w="10" w:type="dxa"/>
      </w:tblCellMar>
      <w:tblLook w:val="0000" w:firstRow="0" w:lastRow="0" w:firstColumn="0" w:lastColumn="0" w:noHBand="0" w:noVBand="0"/>
    </w:tblPr>
    <w:tblGrid>
      <w:gridCol w:w="3544"/>
      <w:gridCol w:w="5103"/>
    </w:tblGrid>
    <w:tr w:rsidR="00967EFB" w14:paraId="4ADAE86D" w14:textId="77777777">
      <w:tblPrEx>
        <w:tblCellMar>
          <w:top w:w="0" w:type="dxa"/>
          <w:bottom w:w="0" w:type="dxa"/>
        </w:tblCellMar>
      </w:tblPrEx>
      <w:trPr>
        <w:trHeight w:val="1063"/>
        <w:jc w:val="center"/>
      </w:trPr>
      <w:tc>
        <w:tcPr>
          <w:tcW w:w="3544" w:type="dxa"/>
          <w:shd w:val="clear" w:color="auto" w:fill="auto"/>
          <w:tcMar>
            <w:top w:w="0" w:type="dxa"/>
            <w:left w:w="108" w:type="dxa"/>
            <w:bottom w:w="0" w:type="dxa"/>
            <w:right w:w="108" w:type="dxa"/>
          </w:tcMar>
          <w:vAlign w:val="center"/>
        </w:tcPr>
        <w:p w14:paraId="1219D588" w14:textId="77777777" w:rsidR="00000000" w:rsidRDefault="00000000">
          <w:pPr>
            <w:tabs>
              <w:tab w:val="center" w:pos="4252"/>
              <w:tab w:val="right" w:pos="8504"/>
            </w:tabs>
            <w:spacing w:after="0" w:line="240" w:lineRule="auto"/>
          </w:pPr>
          <w:bookmarkStart w:id="1" w:name="_Hlk166075046"/>
          <w:r>
            <w:rPr>
              <w:noProof/>
            </w:rPr>
            <w:drawing>
              <wp:anchor distT="0" distB="0" distL="114300" distR="114300" simplePos="0" relativeHeight="251659264" behindDoc="1" locked="0" layoutInCell="1" allowOverlap="1" wp14:anchorId="01E9C83D" wp14:editId="00B376E0">
                <wp:simplePos x="0" y="0"/>
                <wp:positionH relativeFrom="page">
                  <wp:posOffset>69210</wp:posOffset>
                </wp:positionH>
                <wp:positionV relativeFrom="page">
                  <wp:posOffset>29846</wp:posOffset>
                </wp:positionV>
                <wp:extent cx="801371" cy="972821"/>
                <wp:effectExtent l="152400" t="114300" r="151129" b="208279"/>
                <wp:wrapNone/>
                <wp:docPr id="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1371" cy="972821"/>
                        </a:xfrm>
                        <a:prstGeom prst="rect">
                          <a:avLst/>
                        </a:prstGeom>
                        <a:noFill/>
                        <a:ln>
                          <a:noFill/>
                          <a:prstDash/>
                        </a:ln>
                        <a:effectLst>
                          <a:outerShdw blurRad="152400" dist="50804" dir="5400000" algn="tl">
                            <a:srgbClr val="000000"/>
                          </a:outerShdw>
                        </a:effectLst>
                      </pic:spPr>
                    </pic:pic>
                  </a:graphicData>
                </a:graphic>
              </wp:anchor>
            </w:drawing>
          </w:r>
        </w:p>
      </w:tc>
      <w:tc>
        <w:tcPr>
          <w:tcW w:w="5103" w:type="dxa"/>
          <w:shd w:val="clear" w:color="auto" w:fill="auto"/>
          <w:tcMar>
            <w:top w:w="0" w:type="dxa"/>
            <w:left w:w="108" w:type="dxa"/>
            <w:bottom w:w="0" w:type="dxa"/>
            <w:right w:w="108" w:type="dxa"/>
          </w:tcMar>
          <w:vAlign w:val="center"/>
        </w:tcPr>
        <w:p w14:paraId="04217B95" w14:textId="77777777" w:rsidR="00000000" w:rsidRDefault="00000000">
          <w:pPr>
            <w:spacing w:line="276" w:lineRule="auto"/>
          </w:pPr>
          <w:r>
            <w:rPr>
              <w:rFonts w:ascii="Calibri" w:hAnsi="Calibri" w:cs="Calibri"/>
              <w:b/>
              <w:bCs/>
              <w:szCs w:val="18"/>
            </w:rPr>
            <w:t>PLEC</w:t>
          </w:r>
          <w:r>
            <w:rPr>
              <w:rFonts w:ascii="Calibri" w:hAnsi="Calibri" w:cs="Calibri"/>
              <w:b/>
              <w:bCs/>
              <w:spacing w:val="-6"/>
              <w:szCs w:val="18"/>
            </w:rPr>
            <w:t xml:space="preserve"> </w:t>
          </w:r>
          <w:r>
            <w:rPr>
              <w:rFonts w:ascii="Calibri" w:hAnsi="Calibri" w:cs="Calibri"/>
              <w:b/>
              <w:bCs/>
              <w:szCs w:val="18"/>
            </w:rPr>
            <w:t>DE</w:t>
          </w:r>
          <w:r>
            <w:rPr>
              <w:rFonts w:ascii="Calibri" w:hAnsi="Calibri" w:cs="Calibri"/>
              <w:b/>
              <w:bCs/>
              <w:spacing w:val="-3"/>
              <w:szCs w:val="18"/>
            </w:rPr>
            <w:t xml:space="preserve"> </w:t>
          </w:r>
          <w:r>
            <w:rPr>
              <w:rFonts w:ascii="Calibri" w:hAnsi="Calibri" w:cs="Calibri"/>
              <w:b/>
              <w:bCs/>
              <w:szCs w:val="18"/>
            </w:rPr>
            <w:t>CLÀUSULES</w:t>
          </w:r>
          <w:r>
            <w:rPr>
              <w:rFonts w:ascii="Calibri" w:hAnsi="Calibri" w:cs="Calibri"/>
              <w:b/>
              <w:bCs/>
              <w:spacing w:val="-4"/>
              <w:szCs w:val="18"/>
            </w:rPr>
            <w:t xml:space="preserve"> </w:t>
          </w:r>
          <w:r>
            <w:rPr>
              <w:rFonts w:ascii="Calibri" w:hAnsi="Calibri" w:cs="Calibri"/>
              <w:b/>
              <w:bCs/>
              <w:szCs w:val="18"/>
            </w:rPr>
            <w:t>PARTICULARS</w:t>
          </w:r>
          <w:r>
            <w:rPr>
              <w:rFonts w:ascii="Calibri" w:hAnsi="Calibri" w:cs="Calibri"/>
              <w:b/>
              <w:bCs/>
              <w:spacing w:val="-4"/>
              <w:szCs w:val="18"/>
            </w:rPr>
            <w:t xml:space="preserve"> </w:t>
          </w:r>
          <w:r>
            <w:rPr>
              <w:rFonts w:ascii="Calibri" w:hAnsi="Calibri" w:cs="Calibri"/>
              <w:b/>
              <w:bCs/>
              <w:szCs w:val="18"/>
            </w:rPr>
            <w:t>QUE</w:t>
          </w:r>
          <w:r>
            <w:rPr>
              <w:rFonts w:ascii="Calibri" w:hAnsi="Calibri" w:cs="Calibri"/>
              <w:b/>
              <w:bCs/>
              <w:spacing w:val="-4"/>
              <w:szCs w:val="18"/>
            </w:rPr>
            <w:t xml:space="preserve"> </w:t>
          </w:r>
          <w:r>
            <w:rPr>
              <w:rFonts w:ascii="Calibri" w:hAnsi="Calibri" w:cs="Calibri"/>
              <w:b/>
              <w:bCs/>
              <w:szCs w:val="18"/>
            </w:rPr>
            <w:t>HA</w:t>
          </w:r>
          <w:r>
            <w:rPr>
              <w:rFonts w:ascii="Calibri" w:hAnsi="Calibri" w:cs="Calibri"/>
              <w:b/>
              <w:bCs/>
              <w:spacing w:val="-4"/>
              <w:szCs w:val="18"/>
            </w:rPr>
            <w:t xml:space="preserve"> </w:t>
          </w:r>
          <w:r>
            <w:rPr>
              <w:rFonts w:ascii="Calibri" w:hAnsi="Calibri" w:cs="Calibri"/>
              <w:b/>
              <w:bCs/>
              <w:szCs w:val="18"/>
            </w:rPr>
            <w:t>DE</w:t>
          </w:r>
          <w:r>
            <w:rPr>
              <w:rFonts w:ascii="Calibri" w:hAnsi="Calibri" w:cs="Calibri"/>
              <w:b/>
              <w:bCs/>
              <w:spacing w:val="-4"/>
              <w:szCs w:val="18"/>
            </w:rPr>
            <w:t xml:space="preserve"> </w:t>
          </w:r>
          <w:r>
            <w:rPr>
              <w:rFonts w:ascii="Calibri" w:hAnsi="Calibri" w:cs="Calibri"/>
              <w:b/>
              <w:bCs/>
              <w:szCs w:val="18"/>
            </w:rPr>
            <w:t>REGIR</w:t>
          </w:r>
          <w:r>
            <w:rPr>
              <w:rFonts w:ascii="Calibri" w:hAnsi="Calibri" w:cs="Calibri"/>
              <w:b/>
              <w:bCs/>
              <w:spacing w:val="-5"/>
              <w:szCs w:val="18"/>
            </w:rPr>
            <w:t xml:space="preserve"> </w:t>
          </w:r>
          <w:r>
            <w:rPr>
              <w:rFonts w:ascii="Calibri" w:hAnsi="Calibri" w:cs="Calibri"/>
              <w:b/>
              <w:bCs/>
              <w:szCs w:val="18"/>
            </w:rPr>
            <w:t>LA</w:t>
          </w:r>
          <w:r>
            <w:rPr>
              <w:rFonts w:ascii="Calibri" w:hAnsi="Calibri" w:cs="Calibri"/>
              <w:b/>
              <w:bCs/>
              <w:spacing w:val="-3"/>
              <w:szCs w:val="18"/>
            </w:rPr>
            <w:t xml:space="preserve"> </w:t>
          </w:r>
          <w:r>
            <w:rPr>
              <w:rFonts w:ascii="Calibri" w:hAnsi="Calibri" w:cs="Calibri"/>
              <w:b/>
              <w:bCs/>
              <w:szCs w:val="18"/>
            </w:rPr>
            <w:t>LICITACIÓ, MITJANÇANT PROCEDIMENT OBERT, PER A LA INSTAL·LACIÓ, POSADA EN MARXA I MANTENIMENT DEL NOU SISTEMA DE GESTIÓ TÈCNICA, ECONÒMICA I COMERCIAL DE GESTIÓ INTEGRAL D’AIGÜES DE CATALUNYA, SA.</w:t>
          </w:r>
        </w:p>
        <w:p w14:paraId="138EA6F3" w14:textId="77777777" w:rsidR="00000000" w:rsidRDefault="00000000">
          <w:pPr>
            <w:spacing w:line="244" w:lineRule="exact"/>
            <w:jc w:val="right"/>
          </w:pPr>
          <w:r>
            <w:rPr>
              <w:rFonts w:ascii="Calibri" w:hAnsi="Calibri" w:cs="Calibri"/>
              <w:b/>
              <w:szCs w:val="18"/>
            </w:rPr>
            <w:t>EXPEDIENT</w:t>
          </w:r>
          <w:r>
            <w:rPr>
              <w:rFonts w:ascii="Calibri" w:hAnsi="Calibri" w:cs="Calibri"/>
              <w:b/>
              <w:spacing w:val="-9"/>
              <w:szCs w:val="18"/>
            </w:rPr>
            <w:t xml:space="preserve"> </w:t>
          </w:r>
          <w:r>
            <w:rPr>
              <w:rFonts w:ascii="Calibri" w:hAnsi="Calibri" w:cs="Calibri"/>
              <w:b/>
              <w:szCs w:val="18"/>
            </w:rPr>
            <w:t>DE</w:t>
          </w:r>
          <w:r>
            <w:rPr>
              <w:rFonts w:ascii="Calibri" w:hAnsi="Calibri" w:cs="Calibri"/>
              <w:b/>
              <w:spacing w:val="-9"/>
              <w:szCs w:val="18"/>
            </w:rPr>
            <w:t xml:space="preserve"> </w:t>
          </w:r>
          <w:r>
            <w:rPr>
              <w:rFonts w:ascii="Calibri" w:hAnsi="Calibri" w:cs="Calibri"/>
              <w:b/>
              <w:szCs w:val="18"/>
            </w:rPr>
            <w:t>LICITACIÓ</w:t>
          </w:r>
          <w:r>
            <w:rPr>
              <w:rFonts w:ascii="Calibri" w:hAnsi="Calibri" w:cs="Calibri"/>
              <w:b/>
              <w:spacing w:val="-10"/>
              <w:szCs w:val="18"/>
            </w:rPr>
            <w:t xml:space="preserve"> </w:t>
          </w:r>
          <w:r>
            <w:rPr>
              <w:rFonts w:ascii="Calibri" w:hAnsi="Calibri" w:cs="Calibri"/>
              <w:b/>
              <w:spacing w:val="-2"/>
              <w:szCs w:val="18"/>
            </w:rPr>
            <w:t>9/2024</w:t>
          </w:r>
        </w:p>
        <w:p w14:paraId="62A76502" w14:textId="77777777" w:rsidR="00000000" w:rsidRDefault="00000000">
          <w:pPr>
            <w:tabs>
              <w:tab w:val="center" w:pos="4252"/>
              <w:tab w:val="right" w:pos="8504"/>
            </w:tabs>
            <w:spacing w:before="0" w:after="0" w:line="210" w:lineRule="exact"/>
            <w:jc w:val="right"/>
            <w:rPr>
              <w:caps/>
              <w:color w:val="00788D"/>
              <w:sz w:val="16"/>
              <w:szCs w:val="16"/>
            </w:rPr>
          </w:pPr>
        </w:p>
      </w:tc>
    </w:tr>
    <w:bookmarkEnd w:id="1"/>
  </w:tbl>
  <w:p w14:paraId="4B136A40" w14:textId="77777777" w:rsidR="00000000" w:rsidRDefault="0000000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290"/>
    <w:multiLevelType w:val="multilevel"/>
    <w:tmpl w:val="8A2AE918"/>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E6161A"/>
    <w:multiLevelType w:val="multilevel"/>
    <w:tmpl w:val="311C7B9E"/>
    <w:lvl w:ilvl="0">
      <w:numFmt w:val="bullet"/>
      <w:lvlText w:val="-"/>
      <w:lvlJc w:val="left"/>
      <w:pPr>
        <w:ind w:left="720" w:hanging="360"/>
      </w:pPr>
      <w:rPr>
        <w:rFonts w:ascii="Verdana" w:eastAsia="Calibri" w:hAnsi="Verdana" w:cs="Times New Roman"/>
      </w:rPr>
    </w:lvl>
    <w:lvl w:ilvl="1">
      <w:numFmt w:val="bullet"/>
      <w:lvlText w:val="-"/>
      <w:lvlJc w:val="left"/>
      <w:pPr>
        <w:ind w:left="720" w:hanging="360"/>
      </w:pPr>
      <w:rPr>
        <w:rFonts w:ascii="Verdana" w:eastAsia="Calibri" w:hAnsi="Verdana"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CD11B5"/>
    <w:multiLevelType w:val="multilevel"/>
    <w:tmpl w:val="057CB69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CC4A23"/>
    <w:multiLevelType w:val="multilevel"/>
    <w:tmpl w:val="ED42B53A"/>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6A5719"/>
    <w:multiLevelType w:val="multilevel"/>
    <w:tmpl w:val="437AF144"/>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0760F9"/>
    <w:multiLevelType w:val="multilevel"/>
    <w:tmpl w:val="1A64C080"/>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947519"/>
    <w:multiLevelType w:val="multilevel"/>
    <w:tmpl w:val="376A47A4"/>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E3281C"/>
    <w:multiLevelType w:val="multilevel"/>
    <w:tmpl w:val="D398FBC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513E60"/>
    <w:multiLevelType w:val="multilevel"/>
    <w:tmpl w:val="51DCB758"/>
    <w:lvl w:ilvl="0">
      <w:start w:val="3"/>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9" w15:restartNumberingAfterBreak="0">
    <w:nsid w:val="2D9737D8"/>
    <w:multiLevelType w:val="multilevel"/>
    <w:tmpl w:val="0EF8994A"/>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08C3ABD"/>
    <w:multiLevelType w:val="multilevel"/>
    <w:tmpl w:val="50AE8372"/>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572C5E"/>
    <w:multiLevelType w:val="multilevel"/>
    <w:tmpl w:val="96C23D28"/>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8EB48AE"/>
    <w:multiLevelType w:val="multilevel"/>
    <w:tmpl w:val="11C4D77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8F9676A"/>
    <w:multiLevelType w:val="multilevel"/>
    <w:tmpl w:val="154C72B8"/>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EB90C10"/>
    <w:multiLevelType w:val="multilevel"/>
    <w:tmpl w:val="D4C8A124"/>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073367"/>
    <w:multiLevelType w:val="multilevel"/>
    <w:tmpl w:val="59FC792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B9F4C31"/>
    <w:multiLevelType w:val="multilevel"/>
    <w:tmpl w:val="65943F78"/>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C0B129D"/>
    <w:multiLevelType w:val="multilevel"/>
    <w:tmpl w:val="6840B622"/>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D0576F6"/>
    <w:multiLevelType w:val="multilevel"/>
    <w:tmpl w:val="062C068A"/>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37155B5"/>
    <w:multiLevelType w:val="multilevel"/>
    <w:tmpl w:val="905E010E"/>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4E2305B"/>
    <w:multiLevelType w:val="multilevel"/>
    <w:tmpl w:val="A5DA3A9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63D1D33"/>
    <w:multiLevelType w:val="multilevel"/>
    <w:tmpl w:val="B1BE4EE8"/>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4173C7"/>
    <w:multiLevelType w:val="multilevel"/>
    <w:tmpl w:val="C6E6FC08"/>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C5C5F23"/>
    <w:multiLevelType w:val="multilevel"/>
    <w:tmpl w:val="F80A30B4"/>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F7B1ED4"/>
    <w:multiLevelType w:val="multilevel"/>
    <w:tmpl w:val="BBB48DE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BB35260"/>
    <w:multiLevelType w:val="multilevel"/>
    <w:tmpl w:val="CACEC802"/>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4C1AB7"/>
    <w:multiLevelType w:val="multilevel"/>
    <w:tmpl w:val="0AF4A768"/>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51128346">
    <w:abstractNumId w:val="17"/>
  </w:num>
  <w:num w:numId="2" w16cid:durableId="1560674683">
    <w:abstractNumId w:val="12"/>
  </w:num>
  <w:num w:numId="3" w16cid:durableId="1710303436">
    <w:abstractNumId w:val="0"/>
  </w:num>
  <w:num w:numId="4" w16cid:durableId="836727581">
    <w:abstractNumId w:val="7"/>
  </w:num>
  <w:num w:numId="5" w16cid:durableId="2047633535">
    <w:abstractNumId w:val="19"/>
  </w:num>
  <w:num w:numId="6" w16cid:durableId="683435205">
    <w:abstractNumId w:val="4"/>
  </w:num>
  <w:num w:numId="7" w16cid:durableId="801967667">
    <w:abstractNumId w:val="5"/>
  </w:num>
  <w:num w:numId="8" w16cid:durableId="976451395">
    <w:abstractNumId w:val="16"/>
  </w:num>
  <w:num w:numId="9" w16cid:durableId="1744722095">
    <w:abstractNumId w:val="15"/>
  </w:num>
  <w:num w:numId="10" w16cid:durableId="332538181">
    <w:abstractNumId w:val="3"/>
  </w:num>
  <w:num w:numId="11" w16cid:durableId="344554566">
    <w:abstractNumId w:val="2"/>
  </w:num>
  <w:num w:numId="12" w16cid:durableId="1210410394">
    <w:abstractNumId w:val="13"/>
  </w:num>
  <w:num w:numId="13" w16cid:durableId="623540564">
    <w:abstractNumId w:val="8"/>
  </w:num>
  <w:num w:numId="14" w16cid:durableId="1397703915">
    <w:abstractNumId w:val="21"/>
  </w:num>
  <w:num w:numId="15" w16cid:durableId="283731835">
    <w:abstractNumId w:val="24"/>
  </w:num>
  <w:num w:numId="16" w16cid:durableId="1980379880">
    <w:abstractNumId w:val="6"/>
  </w:num>
  <w:num w:numId="17" w16cid:durableId="225148912">
    <w:abstractNumId w:val="9"/>
  </w:num>
  <w:num w:numId="18" w16cid:durableId="2146389684">
    <w:abstractNumId w:val="20"/>
  </w:num>
  <w:num w:numId="19" w16cid:durableId="851455419">
    <w:abstractNumId w:val="14"/>
  </w:num>
  <w:num w:numId="20" w16cid:durableId="1711222131">
    <w:abstractNumId w:val="26"/>
  </w:num>
  <w:num w:numId="21" w16cid:durableId="1117605371">
    <w:abstractNumId w:val="25"/>
  </w:num>
  <w:num w:numId="22" w16cid:durableId="900290715">
    <w:abstractNumId w:val="22"/>
  </w:num>
  <w:num w:numId="23" w16cid:durableId="1787039787">
    <w:abstractNumId w:val="23"/>
  </w:num>
  <w:num w:numId="24" w16cid:durableId="291791135">
    <w:abstractNumId w:val="10"/>
  </w:num>
  <w:num w:numId="25" w16cid:durableId="1898586505">
    <w:abstractNumId w:val="1"/>
  </w:num>
  <w:num w:numId="26" w16cid:durableId="552930128">
    <w:abstractNumId w:val="18"/>
  </w:num>
  <w:num w:numId="27" w16cid:durableId="1046445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93E8D"/>
    <w:rsid w:val="00102E2F"/>
    <w:rsid w:val="00893E8D"/>
    <w:rsid w:val="00FD6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CCA4"/>
  <w15:docId w15:val="{7E8E21C5-5922-47D3-97E5-EC01E777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3"/>
        <w:sz w:val="22"/>
        <w:szCs w:val="22"/>
        <w:lang w:val="ca-E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line="240" w:lineRule="exact"/>
      <w:jc w:val="both"/>
    </w:pPr>
    <w:rPr>
      <w:rFonts w:ascii="Raleway Medium" w:hAnsi="Raleway Medium"/>
      <w:kern w:val="0"/>
      <w:sz w:val="18"/>
    </w:rPr>
  </w:style>
  <w:style w:type="paragraph" w:styleId="Ttol1">
    <w:name w:val="heading 1"/>
    <w:basedOn w:val="Normal"/>
    <w:next w:val="Normal"/>
    <w:uiPriority w:val="9"/>
    <w:qFormat/>
    <w:pPr>
      <w:keepNext/>
      <w:keepLines/>
      <w:spacing w:before="360" w:after="80"/>
      <w:outlineLvl w:val="0"/>
    </w:pPr>
    <w:rPr>
      <w:rFonts w:ascii="Calibri Light" w:eastAsia="Times New Roman" w:hAnsi="Calibri Light" w:cs="Times New Roman"/>
      <w:color w:val="2F5496"/>
      <w:sz w:val="40"/>
      <w:szCs w:val="40"/>
    </w:rPr>
  </w:style>
  <w:style w:type="paragraph" w:styleId="Ttol2">
    <w:name w:val="heading 2"/>
    <w:basedOn w:val="Normal"/>
    <w:next w:val="Normal"/>
    <w:uiPriority w:val="9"/>
    <w:semiHidden/>
    <w:unhideWhenUsed/>
    <w:qFormat/>
    <w:pPr>
      <w:keepNext/>
      <w:keepLines/>
      <w:spacing w:before="160" w:after="80"/>
      <w:outlineLvl w:val="1"/>
    </w:pPr>
    <w:rPr>
      <w:rFonts w:ascii="Calibri Light" w:eastAsia="Times New Roman" w:hAnsi="Calibri Light" w:cs="Times New Roman"/>
      <w:color w:val="2F5496"/>
      <w:sz w:val="32"/>
      <w:szCs w:val="32"/>
    </w:rPr>
  </w:style>
  <w:style w:type="paragraph" w:styleId="Ttol3">
    <w:name w:val="heading 3"/>
    <w:basedOn w:val="Normal"/>
    <w:next w:val="Normal"/>
    <w:uiPriority w:val="9"/>
    <w:semiHidden/>
    <w:unhideWhenUsed/>
    <w:qFormat/>
    <w:pPr>
      <w:keepNext/>
      <w:keepLines/>
      <w:spacing w:before="160" w:after="80"/>
      <w:outlineLvl w:val="2"/>
    </w:pPr>
    <w:rPr>
      <w:rFonts w:eastAsia="Times New Roman" w:cs="Times New Roman"/>
      <w:color w:val="2F5496"/>
      <w:sz w:val="28"/>
      <w:szCs w:val="28"/>
    </w:rPr>
  </w:style>
  <w:style w:type="paragraph" w:styleId="Ttol4">
    <w:name w:val="heading 4"/>
    <w:basedOn w:val="Normal"/>
    <w:next w:val="Normal"/>
    <w:uiPriority w:val="9"/>
    <w:semiHidden/>
    <w:unhideWhenUsed/>
    <w:qFormat/>
    <w:pPr>
      <w:keepNext/>
      <w:keepLines/>
      <w:spacing w:before="80" w:after="40"/>
      <w:outlineLvl w:val="3"/>
    </w:pPr>
    <w:rPr>
      <w:rFonts w:eastAsia="Times New Roman" w:cs="Times New Roman"/>
      <w:i/>
      <w:iCs/>
      <w:color w:val="2F5496"/>
    </w:rPr>
  </w:style>
  <w:style w:type="paragraph" w:styleId="Ttol5">
    <w:name w:val="heading 5"/>
    <w:basedOn w:val="Normal"/>
    <w:next w:val="Normal"/>
    <w:uiPriority w:val="9"/>
    <w:semiHidden/>
    <w:unhideWhenUsed/>
    <w:qFormat/>
    <w:pPr>
      <w:keepNext/>
      <w:keepLines/>
      <w:spacing w:before="80" w:after="40"/>
      <w:outlineLvl w:val="4"/>
    </w:pPr>
    <w:rPr>
      <w:rFonts w:eastAsia="Times New Roman" w:cs="Times New Roman"/>
      <w:color w:val="2F5496"/>
    </w:rPr>
  </w:style>
  <w:style w:type="paragraph" w:styleId="Ttol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tol7">
    <w:name w:val="heading 7"/>
    <w:basedOn w:val="Normal"/>
    <w:next w:val="Normal"/>
    <w:pPr>
      <w:keepNext/>
      <w:keepLines/>
      <w:spacing w:before="40" w:after="0"/>
      <w:outlineLvl w:val="6"/>
    </w:pPr>
    <w:rPr>
      <w:rFonts w:eastAsia="Times New Roman" w:cs="Times New Roman"/>
      <w:color w:val="595959"/>
    </w:rPr>
  </w:style>
  <w:style w:type="paragraph" w:styleId="Ttol8">
    <w:name w:val="heading 8"/>
    <w:basedOn w:val="Normal"/>
    <w:next w:val="Normal"/>
    <w:pPr>
      <w:keepNext/>
      <w:keepLines/>
      <w:spacing w:after="0"/>
      <w:outlineLvl w:val="7"/>
    </w:pPr>
    <w:rPr>
      <w:rFonts w:eastAsia="Times New Roman" w:cs="Times New Roman"/>
      <w:i/>
      <w:iCs/>
      <w:color w:val="272727"/>
    </w:rPr>
  </w:style>
  <w:style w:type="paragraph" w:styleId="Ttol9">
    <w:name w:val="heading 9"/>
    <w:basedOn w:val="Normal"/>
    <w:next w:val="Normal"/>
    <w:pPr>
      <w:keepNext/>
      <w:keepLines/>
      <w:spacing w:after="0"/>
      <w:outlineLvl w:val="8"/>
    </w:pPr>
    <w:rPr>
      <w:rFonts w:eastAsia="Times New Roman" w:cs="Times New Roman"/>
      <w:color w:val="27272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rPr>
      <w:rFonts w:ascii="Calibri Light" w:eastAsia="Times New Roman" w:hAnsi="Calibri Light" w:cs="Times New Roman"/>
      <w:color w:val="2F5496"/>
      <w:sz w:val="40"/>
      <w:szCs w:val="40"/>
    </w:rPr>
  </w:style>
  <w:style w:type="character" w:customStyle="1" w:styleId="Ttol2Car">
    <w:name w:val="Títol 2 Car"/>
    <w:basedOn w:val="Lletraperdefectedelpargraf"/>
    <w:rPr>
      <w:rFonts w:ascii="Calibri Light" w:eastAsia="Times New Roman" w:hAnsi="Calibri Light" w:cs="Times New Roman"/>
      <w:color w:val="2F5496"/>
      <w:sz w:val="32"/>
      <w:szCs w:val="32"/>
    </w:rPr>
  </w:style>
  <w:style w:type="character" w:customStyle="1" w:styleId="Ttol3Car">
    <w:name w:val="Títol 3 Car"/>
    <w:basedOn w:val="Lletraperdefectedelpargraf"/>
    <w:rPr>
      <w:rFonts w:eastAsia="Times New Roman" w:cs="Times New Roman"/>
      <w:color w:val="2F5496"/>
      <w:sz w:val="28"/>
      <w:szCs w:val="28"/>
    </w:rPr>
  </w:style>
  <w:style w:type="character" w:customStyle="1" w:styleId="Ttol4Car">
    <w:name w:val="Títol 4 Car"/>
    <w:basedOn w:val="Lletraperdefectedelpargraf"/>
    <w:rPr>
      <w:rFonts w:eastAsia="Times New Roman" w:cs="Times New Roman"/>
      <w:i/>
      <w:iCs/>
      <w:color w:val="2F5496"/>
    </w:rPr>
  </w:style>
  <w:style w:type="character" w:customStyle="1" w:styleId="Ttol5Car">
    <w:name w:val="Títol 5 Car"/>
    <w:basedOn w:val="Lletraperdefectedelpargraf"/>
    <w:rPr>
      <w:rFonts w:eastAsia="Times New Roman" w:cs="Times New Roman"/>
      <w:color w:val="2F5496"/>
    </w:rPr>
  </w:style>
  <w:style w:type="character" w:customStyle="1" w:styleId="Ttol6Car">
    <w:name w:val="Títol 6 Car"/>
    <w:basedOn w:val="Lletraperdefectedelpargraf"/>
    <w:rPr>
      <w:rFonts w:eastAsia="Times New Roman" w:cs="Times New Roman"/>
      <w:i/>
      <w:iCs/>
      <w:color w:val="595959"/>
    </w:rPr>
  </w:style>
  <w:style w:type="character" w:customStyle="1" w:styleId="Ttol7Car">
    <w:name w:val="Títol 7 Car"/>
    <w:basedOn w:val="Lletraperdefectedelpargraf"/>
    <w:rPr>
      <w:rFonts w:eastAsia="Times New Roman" w:cs="Times New Roman"/>
      <w:color w:val="595959"/>
    </w:rPr>
  </w:style>
  <w:style w:type="character" w:customStyle="1" w:styleId="Ttol8Car">
    <w:name w:val="Títol 8 Car"/>
    <w:basedOn w:val="Lletraperdefectedelpargraf"/>
    <w:rPr>
      <w:rFonts w:eastAsia="Times New Roman" w:cs="Times New Roman"/>
      <w:i/>
      <w:iCs/>
      <w:color w:val="272727"/>
    </w:rPr>
  </w:style>
  <w:style w:type="character" w:customStyle="1" w:styleId="Ttol9Car">
    <w:name w:val="Títol 9 Car"/>
    <w:basedOn w:val="Lletraperdefectedelpargraf"/>
    <w:rPr>
      <w:rFonts w:eastAsia="Times New Roman" w:cs="Times New Roman"/>
      <w:color w:val="272727"/>
    </w:rPr>
  </w:style>
  <w:style w:type="paragraph" w:styleId="Ttol">
    <w:name w:val="Title"/>
    <w:basedOn w:val="Normal"/>
    <w:next w:val="Normal"/>
    <w:uiPriority w:val="10"/>
    <w:qFormat/>
    <w:pPr>
      <w:spacing w:after="80" w:line="240" w:lineRule="auto"/>
      <w:contextualSpacing/>
    </w:pPr>
    <w:rPr>
      <w:rFonts w:ascii="Calibri Light" w:eastAsia="Times New Roman" w:hAnsi="Calibri Light" w:cs="Times New Roman"/>
      <w:spacing w:val="-10"/>
      <w:kern w:val="3"/>
      <w:sz w:val="56"/>
      <w:szCs w:val="56"/>
    </w:rPr>
  </w:style>
  <w:style w:type="character" w:customStyle="1" w:styleId="TtolCar">
    <w:name w:val="Títol Car"/>
    <w:basedOn w:val="Lletraperdefectedelpargraf"/>
    <w:rPr>
      <w:rFonts w:ascii="Calibri Light" w:eastAsia="Times New Roman" w:hAnsi="Calibri Light" w:cs="Times New Roman"/>
      <w:spacing w:val="-10"/>
      <w:kern w:val="3"/>
      <w:sz w:val="56"/>
      <w:szCs w:val="56"/>
    </w:rPr>
  </w:style>
  <w:style w:type="paragraph" w:styleId="Subttol">
    <w:name w:val="Subtitle"/>
    <w:basedOn w:val="Normal"/>
    <w:next w:val="Normal"/>
    <w:uiPriority w:val="11"/>
    <w:qFormat/>
    <w:rPr>
      <w:rFonts w:eastAsia="Times New Roman" w:cs="Times New Roman"/>
      <w:color w:val="595959"/>
      <w:spacing w:val="15"/>
      <w:sz w:val="28"/>
      <w:szCs w:val="28"/>
    </w:rPr>
  </w:style>
  <w:style w:type="character" w:customStyle="1" w:styleId="SubttolCar">
    <w:name w:val="Subtítol Car"/>
    <w:basedOn w:val="Lletraperdefectedelpargraf"/>
    <w:rPr>
      <w:rFonts w:eastAsia="Times New Roman"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customStyle="1" w:styleId="CitaCar">
    <w:name w:val="Cita Car"/>
    <w:basedOn w:val="Lletraperdefectedelpargraf"/>
    <w:rPr>
      <w:i/>
      <w:iCs/>
      <w:color w:val="404040"/>
    </w:rPr>
  </w:style>
  <w:style w:type="paragraph" w:styleId="Pargrafdellista">
    <w:name w:val="List Paragraph"/>
    <w:basedOn w:val="Normal"/>
    <w:pPr>
      <w:ind w:left="720"/>
      <w:contextualSpacing/>
    </w:pPr>
  </w:style>
  <w:style w:type="character" w:styleId="mfasiintens">
    <w:name w:val="Intense Emphasis"/>
    <w:basedOn w:val="Lletraperdefectedelpargraf"/>
    <w:rPr>
      <w:i/>
      <w:iCs/>
      <w:color w:val="2F5496"/>
    </w:rPr>
  </w:style>
  <w:style w:type="paragraph" w:styleId="Citaintensa">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intensaCar">
    <w:name w:val="Cita intensa Car"/>
    <w:basedOn w:val="Lletraperdefectedelpargraf"/>
    <w:rPr>
      <w:i/>
      <w:iCs/>
      <w:color w:val="2F5496"/>
    </w:rPr>
  </w:style>
  <w:style w:type="character" w:styleId="Refernciaintensa">
    <w:name w:val="Intense Reference"/>
    <w:basedOn w:val="Lletraperdefectedelpargraf"/>
    <w:rPr>
      <w:b/>
      <w:bCs/>
      <w:smallCaps/>
      <w:color w:val="2F5496"/>
      <w:spacing w:val="5"/>
    </w:rPr>
  </w:style>
  <w:style w:type="paragraph" w:styleId="Capalera">
    <w:name w:val="header"/>
    <w:basedOn w:val="Normal"/>
    <w:pPr>
      <w:tabs>
        <w:tab w:val="center" w:pos="4252"/>
        <w:tab w:val="right" w:pos="8504"/>
      </w:tabs>
      <w:spacing w:before="0" w:after="0" w:line="240" w:lineRule="auto"/>
    </w:pPr>
  </w:style>
  <w:style w:type="character" w:customStyle="1" w:styleId="CapaleraCar">
    <w:name w:val="Capçalera Car"/>
    <w:basedOn w:val="Lletraperdefectedelpargraf"/>
    <w:rPr>
      <w:rFonts w:ascii="Raleway Medium" w:hAnsi="Raleway Medium"/>
      <w:kern w:val="0"/>
      <w:sz w:val="18"/>
    </w:rPr>
  </w:style>
  <w:style w:type="paragraph" w:styleId="Peu">
    <w:name w:val="footer"/>
    <w:basedOn w:val="Normal"/>
    <w:pPr>
      <w:tabs>
        <w:tab w:val="center" w:pos="4252"/>
        <w:tab w:val="right" w:pos="8504"/>
      </w:tabs>
      <w:spacing w:before="0" w:after="0" w:line="240" w:lineRule="auto"/>
    </w:pPr>
  </w:style>
  <w:style w:type="character" w:customStyle="1" w:styleId="PeuCar">
    <w:name w:val="Peu Car"/>
    <w:basedOn w:val="Lletraperdefectedelpargraf"/>
    <w:rPr>
      <w:rFonts w:ascii="Raleway Medium" w:hAnsi="Raleway Medium"/>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4268</Words>
  <Characters>24328</Characters>
  <Application>Microsoft Office Word</Application>
  <DocSecurity>0</DocSecurity>
  <Lines>202</Lines>
  <Paragraphs>57</Paragraphs>
  <ScaleCrop>false</ScaleCrop>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Aigües de Bellpuig</dc:creator>
  <dc:description/>
  <cp:lastModifiedBy>Silvia Traveset</cp:lastModifiedBy>
  <cp:revision>2</cp:revision>
  <dcterms:created xsi:type="dcterms:W3CDTF">2024-05-17T13:19:00Z</dcterms:created>
  <dcterms:modified xsi:type="dcterms:W3CDTF">2024-05-17T13:19:00Z</dcterms:modified>
</cp:coreProperties>
</file>