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644E" w14:textId="77777777" w:rsidR="00391BFA" w:rsidRPr="00391BFA" w:rsidRDefault="00391BFA" w:rsidP="00391BFA">
      <w:pPr>
        <w:tabs>
          <w:tab w:val="center" w:pos="4252"/>
          <w:tab w:val="right" w:pos="8504"/>
        </w:tabs>
        <w:rPr>
          <w:sz w:val="14"/>
          <w:szCs w:val="14"/>
          <w:lang w:eastAsia="x-none"/>
        </w:rPr>
      </w:pPr>
    </w:p>
    <w:p w14:paraId="27D1E4D9" w14:textId="77777777" w:rsidR="00747E52" w:rsidRPr="005B74D6" w:rsidRDefault="00747E52" w:rsidP="00181F6C">
      <w:pPr>
        <w:widowControl w:val="0"/>
        <w:autoSpaceDE w:val="0"/>
        <w:autoSpaceDN w:val="0"/>
        <w:adjustRightInd w:val="0"/>
        <w:spacing w:line="240" w:lineRule="exact"/>
        <w:jc w:val="center"/>
        <w:rPr>
          <w:rFonts w:eastAsia="Times New Roman" w:cs="Arial"/>
          <w:b/>
          <w:color w:val="181412"/>
          <w:sz w:val="24"/>
          <w:szCs w:val="20"/>
          <w:lang w:eastAsia="ca-ES"/>
        </w:rPr>
      </w:pPr>
    </w:p>
    <w:p w14:paraId="3A451EBE" w14:textId="1935E6BF" w:rsidR="00181F6C" w:rsidRPr="005B74D6" w:rsidRDefault="00181F6C" w:rsidP="00181F6C">
      <w:pPr>
        <w:widowControl w:val="0"/>
        <w:autoSpaceDE w:val="0"/>
        <w:autoSpaceDN w:val="0"/>
        <w:adjustRightInd w:val="0"/>
        <w:spacing w:line="240" w:lineRule="exact"/>
        <w:jc w:val="center"/>
        <w:rPr>
          <w:rFonts w:eastAsia="Times New Roman" w:cs="Arial"/>
          <w:b/>
          <w:color w:val="181412"/>
          <w:sz w:val="24"/>
          <w:szCs w:val="20"/>
          <w:u w:val="single"/>
          <w:lang w:eastAsia="ca-ES"/>
        </w:rPr>
      </w:pPr>
      <w:r w:rsidRPr="005B74D6">
        <w:rPr>
          <w:rFonts w:eastAsia="Times New Roman" w:cs="Arial"/>
          <w:b/>
          <w:color w:val="181412"/>
          <w:sz w:val="24"/>
          <w:szCs w:val="20"/>
          <w:lang w:eastAsia="ca-ES"/>
        </w:rPr>
        <w:t xml:space="preserve">PLEC DE PRESCRIPCIONS TÈCNIQUES </w:t>
      </w:r>
      <w:r w:rsidR="001F24C8" w:rsidRPr="005B74D6">
        <w:rPr>
          <w:rFonts w:eastAsia="Times New Roman" w:cs="Arial"/>
          <w:b/>
          <w:color w:val="181412"/>
          <w:sz w:val="24"/>
          <w:szCs w:val="20"/>
          <w:lang w:eastAsia="ca-ES"/>
        </w:rPr>
        <w:t xml:space="preserve">PARTICULARS </w:t>
      </w:r>
      <w:r w:rsidRPr="005B74D6">
        <w:rPr>
          <w:rFonts w:eastAsia="Times New Roman" w:cs="Arial"/>
          <w:b/>
          <w:color w:val="181412"/>
          <w:sz w:val="24"/>
          <w:szCs w:val="20"/>
          <w:lang w:eastAsia="ca-ES"/>
        </w:rPr>
        <w:t>QUE HA</w:t>
      </w:r>
      <w:r w:rsidR="001F24C8" w:rsidRPr="005B74D6">
        <w:rPr>
          <w:rFonts w:eastAsia="Times New Roman" w:cs="Arial"/>
          <w:b/>
          <w:color w:val="181412"/>
          <w:sz w:val="24"/>
          <w:szCs w:val="20"/>
          <w:lang w:eastAsia="ca-ES"/>
        </w:rPr>
        <w:t>N</w:t>
      </w:r>
      <w:r w:rsidRPr="005B74D6">
        <w:rPr>
          <w:rFonts w:eastAsia="Times New Roman" w:cs="Arial"/>
          <w:b/>
          <w:color w:val="181412"/>
          <w:sz w:val="24"/>
          <w:szCs w:val="20"/>
          <w:lang w:eastAsia="ca-ES"/>
        </w:rPr>
        <w:t xml:space="preserve"> DE REGIR LA CONTRACTACIÓ DEL SERVEI DE TRADUCCIÓ</w:t>
      </w:r>
      <w:r w:rsidR="001D74B3" w:rsidRPr="005B74D6">
        <w:rPr>
          <w:rFonts w:eastAsia="Times New Roman" w:cs="Arial"/>
          <w:b/>
          <w:color w:val="181412"/>
          <w:sz w:val="24"/>
          <w:szCs w:val="20"/>
          <w:lang w:eastAsia="ca-ES"/>
        </w:rPr>
        <w:t xml:space="preserve"> I CORRECCIÓ</w:t>
      </w:r>
      <w:r w:rsidR="000D2958" w:rsidRPr="005B74D6">
        <w:rPr>
          <w:rFonts w:eastAsia="Times New Roman" w:cs="Arial"/>
          <w:b/>
          <w:color w:val="181412"/>
          <w:sz w:val="24"/>
          <w:szCs w:val="20"/>
          <w:lang w:eastAsia="ca-ES"/>
        </w:rPr>
        <w:t xml:space="preserve"> DE DOCUMENTS</w:t>
      </w:r>
      <w:r w:rsidRPr="005B74D6">
        <w:rPr>
          <w:rFonts w:eastAsia="Times New Roman" w:cs="Arial"/>
          <w:b/>
          <w:color w:val="181412"/>
          <w:sz w:val="24"/>
          <w:szCs w:val="20"/>
          <w:lang w:eastAsia="ca-ES"/>
        </w:rPr>
        <w:t xml:space="preserve"> DE L’AGÈNCIA CATALANA DE COOPERACIÓ AL DESENVOLUPAMENT.</w:t>
      </w:r>
    </w:p>
    <w:p w14:paraId="08B92490" w14:textId="77777777" w:rsidR="00181F6C" w:rsidRPr="005B74D6" w:rsidRDefault="00181F6C" w:rsidP="00181F6C">
      <w:pPr>
        <w:jc w:val="both"/>
        <w:rPr>
          <w:rFonts w:eastAsia="Times New Roman" w:cs="Arial"/>
          <w:b/>
          <w:bCs/>
          <w:sz w:val="24"/>
          <w:szCs w:val="20"/>
          <w:lang w:eastAsia="ca-ES"/>
        </w:rPr>
      </w:pPr>
    </w:p>
    <w:p w14:paraId="41BC4B01" w14:textId="77777777" w:rsidR="00181F6C" w:rsidRPr="009213A1" w:rsidRDefault="00181F6C" w:rsidP="00181F6C">
      <w:pPr>
        <w:keepNext/>
        <w:spacing w:before="240" w:after="60"/>
        <w:jc w:val="both"/>
        <w:outlineLvl w:val="3"/>
        <w:rPr>
          <w:rFonts w:eastAsia="Times New Roman" w:cs="Arial"/>
          <w:b/>
          <w:bCs/>
          <w:lang w:eastAsia="es-ES"/>
        </w:rPr>
      </w:pPr>
    </w:p>
    <w:p w14:paraId="6F964305" w14:textId="13CA7FDD" w:rsidR="00181F6C" w:rsidRPr="009213A1" w:rsidRDefault="00181F6C" w:rsidP="00181F6C">
      <w:pPr>
        <w:keepNext/>
        <w:spacing w:before="240" w:after="60"/>
        <w:jc w:val="both"/>
        <w:outlineLvl w:val="3"/>
        <w:rPr>
          <w:rFonts w:eastAsia="Times New Roman" w:cs="Arial"/>
          <w:b/>
          <w:bCs/>
          <w:lang w:eastAsia="es-ES"/>
        </w:rPr>
      </w:pPr>
      <w:r w:rsidRPr="009213A1">
        <w:rPr>
          <w:rFonts w:eastAsia="Times New Roman" w:cs="Arial"/>
          <w:b/>
          <w:bCs/>
          <w:lang w:eastAsia="es-ES"/>
        </w:rPr>
        <w:t xml:space="preserve">1. Objecte: </w:t>
      </w:r>
    </w:p>
    <w:p w14:paraId="729618F7" w14:textId="77777777" w:rsidR="00181F6C" w:rsidRPr="009213A1" w:rsidRDefault="00181F6C" w:rsidP="00181F6C">
      <w:pPr>
        <w:jc w:val="both"/>
        <w:rPr>
          <w:rFonts w:eastAsia="Times New Roman" w:cs="Arial"/>
          <w:lang w:eastAsia="ca-ES"/>
        </w:rPr>
      </w:pPr>
    </w:p>
    <w:p w14:paraId="0348A934" w14:textId="1C0D4BA5" w:rsidR="00181F6C" w:rsidRPr="009213A1" w:rsidRDefault="00181F6C" w:rsidP="00181F6C">
      <w:pPr>
        <w:autoSpaceDE w:val="0"/>
        <w:autoSpaceDN w:val="0"/>
        <w:adjustRightInd w:val="0"/>
        <w:jc w:val="both"/>
        <w:rPr>
          <w:rFonts w:eastAsia="Times New Roman" w:cs="Arial"/>
          <w:lang w:eastAsia="ca-ES"/>
        </w:rPr>
      </w:pPr>
      <w:r w:rsidRPr="009213A1">
        <w:rPr>
          <w:rFonts w:eastAsia="Times New Roman" w:cs="Arial"/>
          <w:lang w:eastAsia="ca-ES"/>
        </w:rPr>
        <w:t xml:space="preserve">L’objecte </w:t>
      </w:r>
      <w:r w:rsidR="00357482" w:rsidRPr="009213A1">
        <w:rPr>
          <w:rFonts w:eastAsia="Times New Roman" w:cs="Arial"/>
          <w:lang w:eastAsia="ca-ES"/>
        </w:rPr>
        <w:t xml:space="preserve">d’aquesta contractació administrativa és el </w:t>
      </w:r>
      <w:r w:rsidRPr="009213A1">
        <w:rPr>
          <w:rFonts w:eastAsia="Times New Roman" w:cs="Arial"/>
          <w:lang w:eastAsia="ca-ES"/>
        </w:rPr>
        <w:t xml:space="preserve">servei de traducció </w:t>
      </w:r>
      <w:r w:rsidR="00A95000">
        <w:rPr>
          <w:rFonts w:cs="Arial"/>
          <w:snapToGrid w:val="0"/>
        </w:rPr>
        <w:t>i correcció de documents de l’Agència Catalana de Cooperació al Desenvolupament.</w:t>
      </w:r>
    </w:p>
    <w:p w14:paraId="158FF1E8" w14:textId="77777777" w:rsidR="00181F6C" w:rsidRPr="009213A1" w:rsidRDefault="00181F6C" w:rsidP="00181F6C">
      <w:pPr>
        <w:jc w:val="both"/>
        <w:rPr>
          <w:rFonts w:eastAsia="Times New Roman" w:cs="Arial"/>
          <w:lang w:eastAsia="ca-ES"/>
        </w:rPr>
      </w:pPr>
    </w:p>
    <w:p w14:paraId="4E4005BC" w14:textId="551688FC" w:rsidR="00181F6C" w:rsidRPr="009213A1" w:rsidRDefault="00181F6C" w:rsidP="00181F6C">
      <w:pPr>
        <w:jc w:val="both"/>
        <w:rPr>
          <w:rFonts w:eastAsia="Times New Roman" w:cs="Arial"/>
          <w:lang w:eastAsia="ca-ES"/>
        </w:rPr>
      </w:pPr>
      <w:r w:rsidRPr="009213A1">
        <w:rPr>
          <w:rFonts w:eastAsia="Times New Roman" w:cs="Arial"/>
          <w:lang w:eastAsia="ca-ES"/>
        </w:rPr>
        <w:t xml:space="preserve"> </w:t>
      </w:r>
    </w:p>
    <w:p w14:paraId="0928CD79" w14:textId="77777777" w:rsidR="00181F6C" w:rsidRPr="009213A1" w:rsidRDefault="00181F6C" w:rsidP="00181F6C">
      <w:pPr>
        <w:outlineLvl w:val="6"/>
        <w:rPr>
          <w:rFonts w:eastAsia="Times New Roman" w:cs="Arial"/>
          <w:b/>
          <w:iCs/>
          <w:lang w:eastAsia="es-ES"/>
        </w:rPr>
      </w:pPr>
      <w:r w:rsidRPr="009213A1">
        <w:rPr>
          <w:rFonts w:eastAsia="Times New Roman" w:cs="Arial"/>
          <w:b/>
          <w:iCs/>
          <w:lang w:eastAsia="es-ES"/>
        </w:rPr>
        <w:t xml:space="preserve">2. Objectius del contracte  </w:t>
      </w:r>
    </w:p>
    <w:p w14:paraId="7D5F5C11" w14:textId="77777777" w:rsidR="00181F6C" w:rsidRPr="009213A1" w:rsidRDefault="00181F6C" w:rsidP="00181F6C">
      <w:pPr>
        <w:jc w:val="both"/>
        <w:rPr>
          <w:rFonts w:eastAsia="Times New Roman" w:cs="Arial"/>
          <w:lang w:eastAsia="es-ES"/>
        </w:rPr>
      </w:pPr>
    </w:p>
    <w:p w14:paraId="4E5BF275" w14:textId="77777777" w:rsidR="00181F6C" w:rsidRPr="009213A1" w:rsidRDefault="00181F6C" w:rsidP="00181F6C">
      <w:pPr>
        <w:tabs>
          <w:tab w:val="num" w:pos="426"/>
        </w:tabs>
        <w:jc w:val="both"/>
        <w:rPr>
          <w:rFonts w:eastAsia="Times New Roman" w:cs="Arial"/>
          <w:lang w:eastAsia="ca-ES"/>
        </w:rPr>
      </w:pPr>
      <w:r w:rsidRPr="009213A1">
        <w:rPr>
          <w:rFonts w:eastAsia="Times New Roman" w:cs="Arial"/>
          <w:lang w:eastAsia="ca-ES"/>
        </w:rPr>
        <w:t>Els objectius de la present contractació són poder executar les activitats de cooperació al desenvolupament que són pròpies de l’ACCD amb els actors i agents, nacionals o internacionals amb els quals interrelaciona, així com també per donar difusió en altres llengües dels productes editorials que l’Agència genera.</w:t>
      </w:r>
    </w:p>
    <w:p w14:paraId="38715D21" w14:textId="77777777" w:rsidR="00181F6C" w:rsidRPr="009213A1" w:rsidRDefault="00181F6C" w:rsidP="00181F6C">
      <w:pPr>
        <w:jc w:val="both"/>
        <w:rPr>
          <w:rFonts w:eastAsia="Times New Roman" w:cs="Arial"/>
          <w:lang w:eastAsia="es-ES"/>
        </w:rPr>
      </w:pPr>
    </w:p>
    <w:p w14:paraId="700E80AB" w14:textId="77777777" w:rsidR="00181F6C" w:rsidRPr="009213A1" w:rsidRDefault="00181F6C" w:rsidP="00181F6C">
      <w:pPr>
        <w:jc w:val="both"/>
        <w:rPr>
          <w:rFonts w:eastAsia="Times New Roman" w:cs="Arial"/>
          <w:lang w:eastAsia="ca-ES"/>
        </w:rPr>
      </w:pPr>
    </w:p>
    <w:p w14:paraId="776B1D79" w14:textId="082726FF" w:rsidR="00181F6C" w:rsidRPr="009213A1" w:rsidRDefault="00181F6C" w:rsidP="00181F6C">
      <w:pPr>
        <w:jc w:val="both"/>
        <w:rPr>
          <w:rFonts w:eastAsia="Times New Roman" w:cs="Arial"/>
          <w:b/>
          <w:lang w:eastAsia="ca-ES"/>
        </w:rPr>
      </w:pPr>
      <w:r w:rsidRPr="009213A1">
        <w:rPr>
          <w:rFonts w:eastAsia="Times New Roman" w:cs="Arial"/>
          <w:b/>
          <w:lang w:eastAsia="ca-ES"/>
        </w:rPr>
        <w:t xml:space="preserve">3. Característiques tècniques de l’execució del contracte </w:t>
      </w:r>
    </w:p>
    <w:p w14:paraId="610FB736" w14:textId="22C3A84B" w:rsidR="00AF1F74" w:rsidRPr="009213A1" w:rsidRDefault="00AF1F74" w:rsidP="00181F6C">
      <w:pPr>
        <w:jc w:val="both"/>
        <w:rPr>
          <w:rFonts w:eastAsia="Times New Roman" w:cs="Arial"/>
          <w:b/>
          <w:lang w:eastAsia="ca-ES"/>
        </w:rPr>
      </w:pPr>
    </w:p>
    <w:p w14:paraId="471C0DED" w14:textId="1868720B" w:rsidR="00AF1F74" w:rsidRPr="009213A1" w:rsidRDefault="00AF1F74" w:rsidP="00181F6C">
      <w:pPr>
        <w:jc w:val="both"/>
        <w:rPr>
          <w:rFonts w:eastAsia="Times New Roman" w:cs="Arial"/>
          <w:lang w:eastAsia="ca-ES"/>
        </w:rPr>
      </w:pPr>
      <w:r w:rsidRPr="009213A1">
        <w:rPr>
          <w:rFonts w:eastAsia="Times New Roman" w:cs="Arial"/>
          <w:lang w:eastAsia="ca-ES"/>
        </w:rPr>
        <w:t xml:space="preserve">Els documents que </w:t>
      </w:r>
      <w:r w:rsidR="00C96D9B" w:rsidRPr="009213A1">
        <w:rPr>
          <w:rFonts w:eastAsia="Times New Roman" w:cs="Arial"/>
          <w:lang w:eastAsia="ca-ES"/>
        </w:rPr>
        <w:t>poden ser objecte de traducció i/o correcció poden ser, a títol indicatiu, els següents: cartes, informes, notes de premsa, circulars, discursos, textos per als webs, noticies, etc.</w:t>
      </w:r>
    </w:p>
    <w:p w14:paraId="79EBCB43" w14:textId="3005CC26" w:rsidR="00C96D9B" w:rsidRPr="009213A1" w:rsidRDefault="00C96D9B" w:rsidP="00181F6C">
      <w:pPr>
        <w:jc w:val="both"/>
        <w:rPr>
          <w:rFonts w:eastAsia="Times New Roman" w:cs="Arial"/>
          <w:lang w:eastAsia="ca-ES"/>
        </w:rPr>
      </w:pPr>
    </w:p>
    <w:p w14:paraId="6975A791" w14:textId="3EF6F41B" w:rsidR="00C96D9B" w:rsidRPr="009C5424" w:rsidRDefault="00C96D9B" w:rsidP="00181F6C">
      <w:pPr>
        <w:jc w:val="both"/>
        <w:rPr>
          <w:rFonts w:eastAsia="Times New Roman" w:cs="Arial"/>
          <w:lang w:eastAsia="ca-ES"/>
        </w:rPr>
      </w:pPr>
      <w:r w:rsidRPr="009213A1">
        <w:rPr>
          <w:rFonts w:eastAsia="Times New Roman" w:cs="Arial"/>
          <w:lang w:eastAsia="ca-ES"/>
        </w:rPr>
        <w:t>També seran objecte d’aquest co</w:t>
      </w:r>
      <w:r>
        <w:rPr>
          <w:rFonts w:eastAsia="Times New Roman" w:cs="Arial"/>
          <w:lang w:eastAsia="ca-ES"/>
        </w:rPr>
        <w:t>ntracte les traduccions jurades.</w:t>
      </w:r>
    </w:p>
    <w:p w14:paraId="6356A6D0" w14:textId="77777777" w:rsidR="00181F6C" w:rsidRPr="005B74D6" w:rsidRDefault="00181F6C" w:rsidP="00181F6C">
      <w:pPr>
        <w:jc w:val="both"/>
        <w:rPr>
          <w:rFonts w:eastAsia="Times New Roman" w:cs="Arial"/>
          <w:b/>
          <w:sz w:val="24"/>
          <w:szCs w:val="24"/>
          <w:lang w:eastAsia="ca-ES"/>
        </w:rPr>
      </w:pPr>
    </w:p>
    <w:p w14:paraId="0E4A5D25" w14:textId="10069493" w:rsidR="00181F6C" w:rsidRPr="00D72831" w:rsidRDefault="00181F6C" w:rsidP="00181F6C">
      <w:pPr>
        <w:jc w:val="both"/>
        <w:rPr>
          <w:rFonts w:eastAsia="Times New Roman" w:cs="Arial"/>
          <w:u w:val="single"/>
          <w:lang w:eastAsia="ca-ES"/>
        </w:rPr>
      </w:pPr>
      <w:r w:rsidRPr="005B74D6">
        <w:rPr>
          <w:rFonts w:eastAsia="Times New Roman" w:cs="Arial"/>
          <w:u w:val="single"/>
          <w:lang w:eastAsia="ca-ES"/>
        </w:rPr>
        <w:t>3.1. Idiomes objectes de traducció</w:t>
      </w:r>
      <w:r w:rsidR="00806869">
        <w:rPr>
          <w:rFonts w:eastAsia="Times New Roman" w:cs="Arial"/>
          <w:u w:val="single"/>
          <w:lang w:eastAsia="ca-ES"/>
        </w:rPr>
        <w:t xml:space="preserve"> i correcció</w:t>
      </w:r>
    </w:p>
    <w:p w14:paraId="55E41747" w14:textId="77777777" w:rsidR="00181F6C" w:rsidRPr="00D72831" w:rsidRDefault="00181F6C" w:rsidP="00181F6C">
      <w:pPr>
        <w:jc w:val="both"/>
        <w:rPr>
          <w:rFonts w:eastAsia="Times New Roman" w:cs="Arial"/>
          <w:b/>
          <w:lang w:eastAsia="ca-ES"/>
        </w:rPr>
      </w:pPr>
    </w:p>
    <w:p w14:paraId="2A5DD988" w14:textId="77777777" w:rsidR="00181F6C" w:rsidRPr="00D72831" w:rsidRDefault="00181F6C" w:rsidP="00181F6C">
      <w:pPr>
        <w:jc w:val="both"/>
        <w:rPr>
          <w:rFonts w:eastAsia="Times New Roman" w:cs="Arial"/>
          <w:lang w:eastAsia="ca-ES"/>
        </w:rPr>
      </w:pPr>
      <w:r w:rsidRPr="00D72831">
        <w:rPr>
          <w:rFonts w:eastAsia="Times New Roman" w:cs="Arial"/>
          <w:lang w:eastAsia="ca-ES"/>
        </w:rPr>
        <w:t>Els idiomes objecte de traducció directa o inversa són els següents, els quals es classifiquen atenen a determinats grups:</w:t>
      </w:r>
    </w:p>
    <w:p w14:paraId="6D6F0EF8" w14:textId="77777777" w:rsidR="00181F6C" w:rsidRPr="00D72831" w:rsidRDefault="00181F6C" w:rsidP="00181F6C">
      <w:pPr>
        <w:jc w:val="both"/>
        <w:rPr>
          <w:rFonts w:eastAsia="Times New Roman" w:cs="Arial"/>
          <w:lang w:eastAsia="ca-ES"/>
        </w:rPr>
      </w:pPr>
    </w:p>
    <w:p w14:paraId="589E34C2" w14:textId="77777777" w:rsidR="00181F6C" w:rsidRPr="00D72831" w:rsidRDefault="00181F6C" w:rsidP="00181F6C">
      <w:pPr>
        <w:jc w:val="both"/>
        <w:rPr>
          <w:rFonts w:eastAsia="Times New Roman" w:cs="Arial"/>
          <w:lang w:eastAsia="ca-ES"/>
        </w:rPr>
      </w:pPr>
      <w:r w:rsidRPr="00D72831">
        <w:rPr>
          <w:rFonts w:eastAsia="Times New Roman" w:cs="Arial"/>
          <w:lang w:eastAsia="ca-ES"/>
        </w:rPr>
        <w:t>Grup A: català i castellà</w:t>
      </w:r>
    </w:p>
    <w:p w14:paraId="485AC946" w14:textId="4F5F9E50" w:rsidR="00181F6C" w:rsidRPr="00D72831" w:rsidRDefault="00181F6C" w:rsidP="00181F6C">
      <w:pPr>
        <w:jc w:val="both"/>
        <w:rPr>
          <w:rFonts w:eastAsia="Times New Roman" w:cs="Arial"/>
          <w:lang w:eastAsia="ca-ES"/>
        </w:rPr>
      </w:pPr>
      <w:r w:rsidRPr="00D72831">
        <w:rPr>
          <w:rFonts w:eastAsia="Times New Roman" w:cs="Arial"/>
          <w:lang w:eastAsia="ca-ES"/>
        </w:rPr>
        <w:t>Grup B: llengües europees més habituals</w:t>
      </w:r>
      <w:r w:rsidR="000D6C57">
        <w:rPr>
          <w:rFonts w:eastAsia="Times New Roman" w:cs="Arial"/>
          <w:lang w:eastAsia="ca-ES"/>
        </w:rPr>
        <w:t xml:space="preserve"> (anglès, francès, alemany i italià)</w:t>
      </w:r>
      <w:r w:rsidRPr="00D72831">
        <w:rPr>
          <w:rFonts w:eastAsia="Times New Roman" w:cs="Arial"/>
          <w:lang w:eastAsia="ca-ES"/>
        </w:rPr>
        <w:t xml:space="preserve"> i llengües autonòmiques diferents al català</w:t>
      </w:r>
    </w:p>
    <w:p w14:paraId="5DE85141" w14:textId="6C50B40E" w:rsidR="00181F6C" w:rsidRPr="00D72831" w:rsidRDefault="00181F6C" w:rsidP="00181F6C">
      <w:pPr>
        <w:jc w:val="both"/>
        <w:rPr>
          <w:rFonts w:eastAsia="Times New Roman" w:cs="Arial"/>
          <w:lang w:eastAsia="ca-ES"/>
        </w:rPr>
      </w:pPr>
      <w:r w:rsidRPr="00D72831">
        <w:rPr>
          <w:rFonts w:eastAsia="Times New Roman" w:cs="Arial"/>
          <w:lang w:eastAsia="ca-ES"/>
        </w:rPr>
        <w:t xml:space="preserve">Grup C: </w:t>
      </w:r>
      <w:r w:rsidR="0011049B">
        <w:rPr>
          <w:rFonts w:eastAsia="Times New Roman" w:cs="Arial"/>
          <w:lang w:eastAsia="ca-ES"/>
        </w:rPr>
        <w:t xml:space="preserve">la resta de llengües </w:t>
      </w:r>
      <w:r w:rsidR="009928E3">
        <w:rPr>
          <w:rFonts w:eastAsia="Times New Roman" w:cs="Arial"/>
          <w:lang w:eastAsia="ca-ES"/>
        </w:rPr>
        <w:t>europees</w:t>
      </w:r>
      <w:r w:rsidRPr="00D72831">
        <w:rPr>
          <w:rFonts w:eastAsia="Times New Roman" w:cs="Arial"/>
          <w:lang w:eastAsia="ca-ES"/>
        </w:rPr>
        <w:t xml:space="preserve"> o no europees d’alfabet llatí.</w:t>
      </w:r>
    </w:p>
    <w:p w14:paraId="348207C0" w14:textId="77777777" w:rsidR="00181F6C" w:rsidRPr="00D72831" w:rsidRDefault="00181F6C" w:rsidP="00181F6C">
      <w:pPr>
        <w:jc w:val="both"/>
        <w:rPr>
          <w:rFonts w:eastAsia="Times New Roman" w:cs="Arial"/>
          <w:lang w:eastAsia="ca-ES"/>
        </w:rPr>
      </w:pPr>
      <w:r w:rsidRPr="00D72831">
        <w:rPr>
          <w:rFonts w:eastAsia="Times New Roman" w:cs="Arial"/>
          <w:lang w:eastAsia="ca-ES"/>
        </w:rPr>
        <w:t>Grup D: llengües no europees d’alfabet no llatí</w:t>
      </w:r>
    </w:p>
    <w:p w14:paraId="7B70221E" w14:textId="77777777" w:rsidR="00181F6C" w:rsidRPr="00D72831" w:rsidRDefault="00181F6C" w:rsidP="00181F6C">
      <w:pPr>
        <w:jc w:val="both"/>
        <w:rPr>
          <w:rFonts w:eastAsia="Times New Roman" w:cs="Arial"/>
          <w:lang w:eastAsia="ca-ES"/>
        </w:rPr>
      </w:pPr>
    </w:p>
    <w:p w14:paraId="17D9E325" w14:textId="77777777" w:rsidR="00181F6C" w:rsidRPr="00D72831" w:rsidRDefault="00181F6C" w:rsidP="00181F6C">
      <w:pPr>
        <w:jc w:val="both"/>
        <w:rPr>
          <w:rFonts w:eastAsia="Times New Roman" w:cs="Arial"/>
          <w:lang w:eastAsia="ca-ES"/>
        </w:rPr>
      </w:pPr>
      <w:r w:rsidRPr="00D72831">
        <w:rPr>
          <w:rFonts w:eastAsia="Times New Roman" w:cs="Arial"/>
          <w:lang w:eastAsia="ca-ES"/>
        </w:rPr>
        <w:t>Els serveis de traducció es realitzaran, directa o inversament, des de qualsevol dels idiomes esmentats.</w:t>
      </w:r>
    </w:p>
    <w:p w14:paraId="1CEBBADD" w14:textId="77777777" w:rsidR="000D2958" w:rsidRPr="00D72831" w:rsidRDefault="000D2958" w:rsidP="00181F6C">
      <w:pPr>
        <w:jc w:val="both"/>
        <w:rPr>
          <w:rFonts w:eastAsia="Times New Roman" w:cs="Arial"/>
          <w:lang w:eastAsia="ca-ES"/>
        </w:rPr>
      </w:pPr>
    </w:p>
    <w:p w14:paraId="4FB12E2B" w14:textId="26815B0D" w:rsidR="000D2958" w:rsidRPr="00D72831" w:rsidRDefault="000D2958" w:rsidP="00181F6C">
      <w:pPr>
        <w:jc w:val="both"/>
        <w:rPr>
          <w:rFonts w:eastAsia="Times New Roman" w:cs="Arial"/>
          <w:u w:val="single"/>
          <w:lang w:eastAsia="ca-ES"/>
        </w:rPr>
      </w:pPr>
      <w:r w:rsidRPr="00D72831">
        <w:rPr>
          <w:rFonts w:eastAsia="Times New Roman" w:cs="Arial"/>
          <w:u w:val="single"/>
          <w:lang w:eastAsia="ca-ES"/>
        </w:rPr>
        <w:t>Correcció de documents</w:t>
      </w:r>
    </w:p>
    <w:p w14:paraId="5B450E92" w14:textId="77777777" w:rsidR="000D2958" w:rsidRPr="00D72831" w:rsidRDefault="000D2958" w:rsidP="00181F6C">
      <w:pPr>
        <w:jc w:val="both"/>
        <w:rPr>
          <w:rFonts w:eastAsia="Times New Roman" w:cs="Arial"/>
          <w:lang w:eastAsia="ca-ES"/>
        </w:rPr>
      </w:pPr>
    </w:p>
    <w:p w14:paraId="77C1114C" w14:textId="77777777" w:rsidR="007A51BA" w:rsidRPr="00D72831" w:rsidRDefault="000D2958" w:rsidP="007A51BA">
      <w:pPr>
        <w:jc w:val="both"/>
        <w:rPr>
          <w:rFonts w:eastAsia="Times New Roman" w:cs="Arial"/>
          <w:lang w:eastAsia="ca-ES"/>
        </w:rPr>
      </w:pPr>
      <w:r w:rsidRPr="00D72831">
        <w:rPr>
          <w:rFonts w:eastAsia="Times New Roman" w:cs="Arial"/>
          <w:lang w:eastAsia="ca-ES"/>
        </w:rPr>
        <w:t>Els idiomes objecte de correcció</w:t>
      </w:r>
      <w:r w:rsidR="00357482">
        <w:rPr>
          <w:rFonts w:eastAsia="Times New Roman" w:cs="Arial"/>
          <w:lang w:eastAsia="ca-ES"/>
        </w:rPr>
        <w:t xml:space="preserve"> són </w:t>
      </w:r>
      <w:r w:rsidR="007A51BA">
        <w:rPr>
          <w:rFonts w:eastAsia="Times New Roman" w:cs="Arial"/>
          <w:lang w:eastAsia="ca-ES"/>
        </w:rPr>
        <w:t xml:space="preserve">els </w:t>
      </w:r>
      <w:r w:rsidR="007A51BA" w:rsidRPr="00D72831">
        <w:rPr>
          <w:rFonts w:eastAsia="Times New Roman" w:cs="Arial"/>
          <w:lang w:eastAsia="ca-ES"/>
        </w:rPr>
        <w:t>són els següents, els quals es classifiquen atenen a determinats grups:</w:t>
      </w:r>
    </w:p>
    <w:p w14:paraId="034CE6E9" w14:textId="618BA5E1" w:rsidR="000D2958" w:rsidRDefault="000D2958" w:rsidP="00181F6C">
      <w:pPr>
        <w:jc w:val="both"/>
        <w:rPr>
          <w:rFonts w:eastAsia="Times New Roman" w:cs="Arial"/>
          <w:lang w:eastAsia="ca-ES"/>
        </w:rPr>
      </w:pPr>
    </w:p>
    <w:p w14:paraId="456796CF" w14:textId="77777777" w:rsidR="00A95000" w:rsidRPr="00D72831" w:rsidRDefault="00A95000" w:rsidP="00181F6C">
      <w:pPr>
        <w:jc w:val="both"/>
        <w:rPr>
          <w:rFonts w:eastAsia="Times New Roman" w:cs="Arial"/>
          <w:lang w:eastAsia="ca-ES"/>
        </w:rPr>
      </w:pPr>
    </w:p>
    <w:p w14:paraId="53AEE4DE" w14:textId="5F7419EC" w:rsidR="007A51BA" w:rsidRDefault="007A51BA" w:rsidP="007A51BA">
      <w:pPr>
        <w:jc w:val="both"/>
        <w:rPr>
          <w:rFonts w:eastAsia="Times New Roman" w:cs="Arial"/>
          <w:lang w:eastAsia="ca-ES"/>
        </w:rPr>
      </w:pPr>
      <w:r w:rsidRPr="00D72831">
        <w:rPr>
          <w:rFonts w:eastAsia="Times New Roman" w:cs="Arial"/>
          <w:lang w:eastAsia="ca-ES"/>
        </w:rPr>
        <w:lastRenderedPageBreak/>
        <w:t xml:space="preserve">Grup A: català </w:t>
      </w:r>
    </w:p>
    <w:p w14:paraId="04134981" w14:textId="602BB554" w:rsidR="007A51BA" w:rsidRPr="00D72831" w:rsidRDefault="007A51BA" w:rsidP="007A51BA">
      <w:pPr>
        <w:jc w:val="both"/>
        <w:rPr>
          <w:rFonts w:eastAsia="Times New Roman" w:cs="Arial"/>
          <w:lang w:eastAsia="ca-ES"/>
        </w:rPr>
      </w:pPr>
      <w:r>
        <w:rPr>
          <w:rFonts w:eastAsia="Times New Roman" w:cs="Arial"/>
          <w:lang w:eastAsia="ca-ES"/>
        </w:rPr>
        <w:t>Grup B: castellà</w:t>
      </w:r>
    </w:p>
    <w:p w14:paraId="778EFDB9" w14:textId="3E5F25C5" w:rsidR="007A51BA" w:rsidRPr="00D72831" w:rsidRDefault="007A51BA" w:rsidP="007A51BA">
      <w:pPr>
        <w:jc w:val="both"/>
        <w:rPr>
          <w:rFonts w:eastAsia="Times New Roman" w:cs="Arial"/>
          <w:lang w:eastAsia="ca-ES"/>
        </w:rPr>
      </w:pPr>
      <w:r w:rsidRPr="00D72831">
        <w:rPr>
          <w:rFonts w:eastAsia="Times New Roman" w:cs="Arial"/>
          <w:lang w:eastAsia="ca-ES"/>
        </w:rPr>
        <w:t>Grup B: llengües europees més habituals</w:t>
      </w:r>
      <w:r w:rsidR="000D6C57">
        <w:rPr>
          <w:rFonts w:eastAsia="Times New Roman" w:cs="Arial"/>
          <w:lang w:eastAsia="ca-ES"/>
        </w:rPr>
        <w:t xml:space="preserve"> (anglès, francès, alemany i italià)</w:t>
      </w:r>
      <w:r w:rsidR="000D6C57" w:rsidRPr="00D72831">
        <w:rPr>
          <w:rFonts w:eastAsia="Times New Roman" w:cs="Arial"/>
          <w:lang w:eastAsia="ca-ES"/>
        </w:rPr>
        <w:t xml:space="preserve"> </w:t>
      </w:r>
      <w:r w:rsidRPr="00D72831">
        <w:rPr>
          <w:rFonts w:eastAsia="Times New Roman" w:cs="Arial"/>
          <w:lang w:eastAsia="ca-ES"/>
        </w:rPr>
        <w:t>i llengües autonòmiques diferents al català</w:t>
      </w:r>
    </w:p>
    <w:p w14:paraId="43A8A3AF" w14:textId="5DF6C436" w:rsidR="007A51BA" w:rsidRPr="00D72831" w:rsidRDefault="007A51BA" w:rsidP="007A51BA">
      <w:pPr>
        <w:jc w:val="both"/>
        <w:rPr>
          <w:rFonts w:eastAsia="Times New Roman" w:cs="Arial"/>
          <w:lang w:eastAsia="ca-ES"/>
        </w:rPr>
      </w:pPr>
      <w:r w:rsidRPr="00D72831">
        <w:rPr>
          <w:rFonts w:eastAsia="Times New Roman" w:cs="Arial"/>
          <w:lang w:eastAsia="ca-ES"/>
        </w:rPr>
        <w:t xml:space="preserve">Grup C: </w:t>
      </w:r>
      <w:r w:rsidR="0011049B">
        <w:rPr>
          <w:rFonts w:eastAsia="Times New Roman" w:cs="Arial"/>
          <w:lang w:eastAsia="ca-ES"/>
        </w:rPr>
        <w:t xml:space="preserve">la resta de </w:t>
      </w:r>
      <w:r w:rsidRPr="00D72831">
        <w:rPr>
          <w:rFonts w:eastAsia="Times New Roman" w:cs="Arial"/>
          <w:lang w:eastAsia="ca-ES"/>
        </w:rPr>
        <w:t>llengües europees o no europees d’alfabet llatí.</w:t>
      </w:r>
    </w:p>
    <w:p w14:paraId="379C459E" w14:textId="77777777" w:rsidR="007A51BA" w:rsidRPr="00D72831" w:rsidRDefault="007A51BA" w:rsidP="007A51BA">
      <w:pPr>
        <w:jc w:val="both"/>
        <w:rPr>
          <w:rFonts w:eastAsia="Times New Roman" w:cs="Arial"/>
          <w:lang w:eastAsia="ca-ES"/>
        </w:rPr>
      </w:pPr>
      <w:r w:rsidRPr="00D72831">
        <w:rPr>
          <w:rFonts w:eastAsia="Times New Roman" w:cs="Arial"/>
          <w:lang w:eastAsia="ca-ES"/>
        </w:rPr>
        <w:t>Grup D: llengües no europees d’alfabet no llatí</w:t>
      </w:r>
    </w:p>
    <w:p w14:paraId="38433364" w14:textId="77777777" w:rsidR="00181F6C" w:rsidRPr="00D72831" w:rsidRDefault="00181F6C" w:rsidP="00181F6C">
      <w:pPr>
        <w:jc w:val="both"/>
        <w:rPr>
          <w:rFonts w:eastAsia="Times New Roman" w:cs="Arial"/>
          <w:lang w:eastAsia="ca-ES"/>
        </w:rPr>
      </w:pPr>
    </w:p>
    <w:p w14:paraId="05174665" w14:textId="77777777" w:rsidR="00181F6C" w:rsidRPr="00D72831" w:rsidRDefault="00181F6C" w:rsidP="00181F6C">
      <w:pPr>
        <w:jc w:val="both"/>
        <w:rPr>
          <w:rFonts w:eastAsia="Times New Roman" w:cs="Arial"/>
          <w:lang w:eastAsia="ca-ES"/>
        </w:rPr>
      </w:pPr>
    </w:p>
    <w:p w14:paraId="68F44A9C" w14:textId="3D3A5228" w:rsidR="00181F6C" w:rsidRPr="00D72831" w:rsidRDefault="00181F6C" w:rsidP="00181F6C">
      <w:pPr>
        <w:jc w:val="both"/>
        <w:rPr>
          <w:rFonts w:eastAsia="Times New Roman" w:cs="Arial"/>
          <w:u w:val="single"/>
          <w:lang w:eastAsia="ca-ES"/>
        </w:rPr>
      </w:pPr>
      <w:r w:rsidRPr="00D72831">
        <w:rPr>
          <w:rFonts w:eastAsia="Times New Roman" w:cs="Arial"/>
          <w:u w:val="single"/>
          <w:lang w:eastAsia="ca-ES"/>
        </w:rPr>
        <w:t>3.</w:t>
      </w:r>
      <w:r w:rsidR="00806869">
        <w:rPr>
          <w:rFonts w:eastAsia="Times New Roman" w:cs="Arial"/>
          <w:u w:val="single"/>
          <w:lang w:eastAsia="ca-ES"/>
        </w:rPr>
        <w:t>2</w:t>
      </w:r>
      <w:r w:rsidRPr="00D72831">
        <w:rPr>
          <w:rFonts w:eastAsia="Times New Roman" w:cs="Arial"/>
          <w:u w:val="single"/>
          <w:lang w:eastAsia="ca-ES"/>
        </w:rPr>
        <w:t>. Instruccions a seguir en el procés de traducció</w:t>
      </w:r>
    </w:p>
    <w:p w14:paraId="7EDF2C2B" w14:textId="77777777" w:rsidR="00181F6C" w:rsidRPr="00D72831" w:rsidRDefault="00181F6C" w:rsidP="00181F6C">
      <w:pPr>
        <w:jc w:val="both"/>
        <w:rPr>
          <w:rFonts w:eastAsia="Times New Roman" w:cs="Arial"/>
          <w:u w:val="single"/>
          <w:lang w:eastAsia="ca-ES"/>
        </w:rPr>
      </w:pPr>
    </w:p>
    <w:p w14:paraId="52AE643B" w14:textId="77777777" w:rsidR="00181F6C" w:rsidRPr="00D72831" w:rsidRDefault="00181F6C" w:rsidP="00181F6C">
      <w:pPr>
        <w:jc w:val="both"/>
        <w:rPr>
          <w:rFonts w:eastAsia="Times New Roman" w:cs="Arial"/>
          <w:lang w:eastAsia="ca-ES"/>
        </w:rPr>
      </w:pPr>
      <w:r w:rsidRPr="00D72831">
        <w:rPr>
          <w:rFonts w:eastAsia="Times New Roman" w:cs="Arial"/>
          <w:lang w:eastAsia="ca-ES"/>
        </w:rPr>
        <w:t xml:space="preserve">L’empresa adjudicatària restarà obligada durant l’execució d’aquest contracte a: </w:t>
      </w:r>
    </w:p>
    <w:p w14:paraId="079F0D92" w14:textId="5C995A4F" w:rsidR="00357482" w:rsidRDefault="00357482" w:rsidP="00181F6C">
      <w:pPr>
        <w:numPr>
          <w:ilvl w:val="0"/>
          <w:numId w:val="1"/>
        </w:numPr>
        <w:jc w:val="both"/>
        <w:rPr>
          <w:rFonts w:eastAsia="Times New Roman" w:cs="Arial"/>
          <w:lang w:eastAsia="ca-ES"/>
        </w:rPr>
      </w:pPr>
      <w:r>
        <w:rPr>
          <w:rFonts w:eastAsia="Times New Roman" w:cs="Arial"/>
          <w:lang w:eastAsia="ca-ES"/>
        </w:rPr>
        <w:t xml:space="preserve">Garantir que pot assumir encàrrecs de traducció </w:t>
      </w:r>
      <w:r w:rsidR="00A95000">
        <w:rPr>
          <w:rFonts w:eastAsia="Times New Roman" w:cs="Arial"/>
          <w:lang w:eastAsia="ca-ES"/>
        </w:rPr>
        <w:t>en les llengües indicades en l’apartat 3.1 del present document.</w:t>
      </w:r>
    </w:p>
    <w:p w14:paraId="399F16A7" w14:textId="7F0CEA0C" w:rsidR="00357482" w:rsidRDefault="00357482" w:rsidP="00181F6C">
      <w:pPr>
        <w:numPr>
          <w:ilvl w:val="0"/>
          <w:numId w:val="1"/>
        </w:numPr>
        <w:jc w:val="both"/>
        <w:rPr>
          <w:rFonts w:eastAsia="Times New Roman" w:cs="Arial"/>
          <w:lang w:eastAsia="ca-ES"/>
        </w:rPr>
      </w:pPr>
      <w:r>
        <w:rPr>
          <w:rFonts w:eastAsia="Times New Roman" w:cs="Arial"/>
          <w:lang w:eastAsia="ca-ES"/>
        </w:rPr>
        <w:t>Garantir que disposa de les tipografies adequades dels diferents alfabets (xinès, japonès, rus, àrab, etc.) per a l’execució dels diferents encàrrecs que s’escaiguin.</w:t>
      </w:r>
    </w:p>
    <w:p w14:paraId="074819F5" w14:textId="71AB3276" w:rsidR="00181F6C" w:rsidRPr="00D72831" w:rsidRDefault="00181F6C" w:rsidP="00181F6C">
      <w:pPr>
        <w:numPr>
          <w:ilvl w:val="0"/>
          <w:numId w:val="1"/>
        </w:numPr>
        <w:jc w:val="both"/>
        <w:rPr>
          <w:rFonts w:eastAsia="Times New Roman" w:cs="Arial"/>
          <w:lang w:eastAsia="ca-ES"/>
        </w:rPr>
      </w:pPr>
      <w:r w:rsidRPr="00D72831">
        <w:rPr>
          <w:rFonts w:eastAsia="Times New Roman" w:cs="Arial"/>
          <w:lang w:eastAsia="ca-ES"/>
        </w:rPr>
        <w:t>Seguir la normativa lingüística de l’Institut d’Estudis Catalans (“IEC”)</w:t>
      </w:r>
      <w:r w:rsidR="00732951">
        <w:rPr>
          <w:rFonts w:eastAsia="Times New Roman" w:cs="Arial"/>
          <w:lang w:eastAsia="ca-ES"/>
        </w:rPr>
        <w:t xml:space="preserve"> (especialment l’última actualització de la normativa ortogràfica i gramatical)</w:t>
      </w:r>
    </w:p>
    <w:p w14:paraId="74187C68" w14:textId="77777777" w:rsidR="00181F6C" w:rsidRPr="00D72831" w:rsidRDefault="00181F6C" w:rsidP="00181F6C">
      <w:pPr>
        <w:numPr>
          <w:ilvl w:val="0"/>
          <w:numId w:val="1"/>
        </w:numPr>
        <w:jc w:val="both"/>
        <w:rPr>
          <w:rFonts w:eastAsia="Times New Roman" w:cs="Arial"/>
          <w:lang w:eastAsia="ca-ES"/>
        </w:rPr>
      </w:pPr>
      <w:r w:rsidRPr="00D72831">
        <w:rPr>
          <w:rFonts w:eastAsia="Times New Roman" w:cs="Arial"/>
          <w:lang w:eastAsia="ca-ES"/>
        </w:rPr>
        <w:t>Treballar amb la terminologia elaborada o validada pel Centre de Terminologia TERMCAT</w:t>
      </w:r>
      <w:r w:rsidR="00476117" w:rsidRPr="00D72831">
        <w:rPr>
          <w:rFonts w:eastAsia="Times New Roman" w:cs="Arial"/>
          <w:lang w:eastAsia="ca-ES"/>
        </w:rPr>
        <w:t>.</w:t>
      </w:r>
    </w:p>
    <w:p w14:paraId="6A6988A8" w14:textId="4F2F42D7" w:rsidR="00181F6C" w:rsidRPr="00D72831" w:rsidRDefault="00181F6C" w:rsidP="00181F6C">
      <w:pPr>
        <w:numPr>
          <w:ilvl w:val="0"/>
          <w:numId w:val="1"/>
        </w:numPr>
        <w:jc w:val="both"/>
        <w:rPr>
          <w:rFonts w:eastAsia="Times New Roman" w:cs="Arial"/>
          <w:lang w:eastAsia="ca-ES"/>
        </w:rPr>
      </w:pPr>
      <w:r w:rsidRPr="00D72831">
        <w:rPr>
          <w:rFonts w:eastAsia="Times New Roman" w:cs="Arial"/>
          <w:lang w:eastAsia="ca-ES"/>
        </w:rPr>
        <w:t xml:space="preserve">Aplicar els criteris lingüístics difosos tant pels organismes esmentats com per la </w:t>
      </w:r>
      <w:r w:rsidR="00357482">
        <w:rPr>
          <w:rFonts w:eastAsia="Times New Roman" w:cs="Arial"/>
          <w:lang w:eastAsia="ca-ES"/>
        </w:rPr>
        <w:t>Direcció General de Política Lingüística del Departament de Cultura.</w:t>
      </w:r>
    </w:p>
    <w:p w14:paraId="6DAC7E01" w14:textId="0753A1AC" w:rsidR="00181F6C" w:rsidRDefault="00181F6C" w:rsidP="00181F6C">
      <w:pPr>
        <w:numPr>
          <w:ilvl w:val="0"/>
          <w:numId w:val="1"/>
        </w:numPr>
        <w:jc w:val="both"/>
        <w:rPr>
          <w:rFonts w:eastAsia="Times New Roman" w:cs="Arial"/>
          <w:lang w:eastAsia="ca-ES"/>
        </w:rPr>
      </w:pPr>
      <w:r w:rsidRPr="00D72831">
        <w:rPr>
          <w:rFonts w:eastAsia="Times New Roman" w:cs="Arial"/>
          <w:lang w:eastAsia="ca-ES"/>
        </w:rPr>
        <w:t>Estar al corrent i incorporar les novetats de caire lingüístic que es publiquin per pels orangismes esmentats.</w:t>
      </w:r>
    </w:p>
    <w:p w14:paraId="0D6AD890" w14:textId="77777777" w:rsidR="00181F6C" w:rsidRPr="00D72831" w:rsidRDefault="00181F6C" w:rsidP="00181F6C">
      <w:pPr>
        <w:numPr>
          <w:ilvl w:val="0"/>
          <w:numId w:val="1"/>
        </w:numPr>
        <w:jc w:val="both"/>
        <w:rPr>
          <w:rFonts w:eastAsia="Times New Roman" w:cs="Arial"/>
          <w:lang w:eastAsia="ca-ES"/>
        </w:rPr>
      </w:pPr>
      <w:r w:rsidRPr="00D72831">
        <w:rPr>
          <w:rFonts w:eastAsia="Times New Roman" w:cs="Arial"/>
          <w:lang w:eastAsia="ca-ES"/>
        </w:rPr>
        <w:t>Aplicar terminologia específica de la cooperació al desenvolupament, d’acció humanitària i d’educació pel desenvolupament. En cas de dubte de les traduccions de terminologia específica es consultarà a l’ACCD la seva resolució. Així mateix, també serà objecte de consulta a l’ACCD els fregaments de text de caire problemàtic o solucions sotmeses a criteri, per ser denominacions d’organismes o institucions, o per no existir pronunciament explícit dels organismes normatius en aquests aspectes.</w:t>
      </w:r>
    </w:p>
    <w:p w14:paraId="5702CAE0" w14:textId="3CA2223E" w:rsidR="00181F6C" w:rsidRDefault="00181F6C" w:rsidP="00181F6C">
      <w:pPr>
        <w:numPr>
          <w:ilvl w:val="0"/>
          <w:numId w:val="1"/>
        </w:numPr>
        <w:jc w:val="both"/>
        <w:rPr>
          <w:rFonts w:eastAsia="Times New Roman" w:cs="Arial"/>
          <w:lang w:eastAsia="ca-ES"/>
        </w:rPr>
      </w:pPr>
      <w:r w:rsidRPr="00D72831">
        <w:rPr>
          <w:rFonts w:eastAsia="Times New Roman" w:cs="Arial"/>
          <w:lang w:eastAsia="ca-ES"/>
        </w:rPr>
        <w:t>En relació a les traduccions, l’empresa adjudicatària haurà de donar un resultat equivalent al fixat per a la llengua catalana, sotmetent-se a les mateixes exigències i condicions.</w:t>
      </w:r>
    </w:p>
    <w:p w14:paraId="33088016" w14:textId="035DE677" w:rsidR="00415BC8" w:rsidRDefault="00415BC8" w:rsidP="00181F6C">
      <w:pPr>
        <w:numPr>
          <w:ilvl w:val="0"/>
          <w:numId w:val="1"/>
        </w:numPr>
        <w:jc w:val="both"/>
        <w:rPr>
          <w:rFonts w:eastAsia="Times New Roman" w:cs="Arial"/>
          <w:lang w:eastAsia="ca-ES"/>
        </w:rPr>
      </w:pPr>
      <w:r>
        <w:rPr>
          <w:rFonts w:eastAsia="Times New Roman" w:cs="Arial"/>
          <w:lang w:eastAsia="ca-ES"/>
        </w:rPr>
        <w:t>Garantir la capacitat d’anar més enllà d’una traducció 100% literal.</w:t>
      </w:r>
    </w:p>
    <w:p w14:paraId="445F0F97" w14:textId="7837C8DB" w:rsidR="0024476B" w:rsidRDefault="0024476B" w:rsidP="00181F6C">
      <w:pPr>
        <w:numPr>
          <w:ilvl w:val="0"/>
          <w:numId w:val="1"/>
        </w:numPr>
        <w:jc w:val="both"/>
        <w:rPr>
          <w:rFonts w:eastAsia="Times New Roman" w:cs="Arial"/>
          <w:lang w:eastAsia="ca-ES"/>
        </w:rPr>
      </w:pPr>
      <w:r>
        <w:rPr>
          <w:rFonts w:eastAsia="Times New Roman" w:cs="Arial"/>
          <w:lang w:eastAsia="ca-ES"/>
        </w:rPr>
        <w:t xml:space="preserve">Quan s’hagi de traduir simultàniament un mateix document a diferents idiomes, el termini màxim de lliurament serà únic a tot l’encàrrec i es determinarà en funció del nombre de </w:t>
      </w:r>
      <w:r w:rsidR="004A4385">
        <w:rPr>
          <w:rFonts w:eastAsia="Times New Roman" w:cs="Arial"/>
          <w:lang w:eastAsia="ca-ES"/>
        </w:rPr>
        <w:t>pàgines</w:t>
      </w:r>
      <w:r>
        <w:rPr>
          <w:rFonts w:eastAsia="Times New Roman" w:cs="Arial"/>
          <w:lang w:eastAsia="ca-ES"/>
        </w:rPr>
        <w:t xml:space="preserve"> que s’hagin de traduir, i es considerarà inclosa la revisió final conjunta necessària per garantir la interpretació homogènia del text en els diferents idiomes.</w:t>
      </w:r>
    </w:p>
    <w:p w14:paraId="03F3C0B7" w14:textId="4BF4FFD0" w:rsidR="00723B49" w:rsidRPr="00A95000" w:rsidRDefault="00723B49" w:rsidP="00723B49">
      <w:pPr>
        <w:numPr>
          <w:ilvl w:val="0"/>
          <w:numId w:val="1"/>
        </w:numPr>
        <w:jc w:val="both"/>
        <w:rPr>
          <w:rFonts w:eastAsia="Times New Roman" w:cs="Arial"/>
          <w:lang w:eastAsia="ca-ES"/>
        </w:rPr>
      </w:pPr>
      <w:r>
        <w:rPr>
          <w:rFonts w:eastAsia="Times New Roman" w:cs="Arial"/>
          <w:lang w:eastAsia="ca-ES"/>
        </w:rPr>
        <w:t>Dur a terme i garantir els processos interns de control de producte final. Correcció  de les traduccions, revisions independents, etc. En el cas que es constatin deficiències o errors en els textos que l’empresa con</w:t>
      </w:r>
      <w:r w:rsidR="00421D53">
        <w:rPr>
          <w:rFonts w:eastAsia="Times New Roman" w:cs="Arial"/>
          <w:lang w:eastAsia="ca-ES"/>
        </w:rPr>
        <w:t xml:space="preserve">tractista tradueixi o </w:t>
      </w:r>
      <w:r w:rsidR="00421D53" w:rsidRPr="00421D53">
        <w:rPr>
          <w:rFonts w:eastAsia="Times New Roman" w:cs="Arial"/>
          <w:lang w:eastAsia="ca-ES"/>
        </w:rPr>
        <w:t>corregeix</w:t>
      </w:r>
      <w:r w:rsidR="00421D53">
        <w:rPr>
          <w:rFonts w:eastAsia="Times New Roman" w:cs="Arial"/>
          <w:lang w:eastAsia="ca-ES"/>
        </w:rPr>
        <w:t>i</w:t>
      </w:r>
      <w:r w:rsidRPr="00421D53">
        <w:t>,</w:t>
      </w:r>
      <w:r>
        <w:rPr>
          <w:rFonts w:eastAsia="Times New Roman" w:cs="Arial"/>
          <w:lang w:eastAsia="ca-ES"/>
        </w:rPr>
        <w:t xml:space="preserve"> es procedirà aplicar una</w:t>
      </w:r>
      <w:r w:rsidRPr="00A95000">
        <w:rPr>
          <w:rFonts w:eastAsia="Times New Roman" w:cs="Arial"/>
          <w:lang w:eastAsia="ca-ES"/>
        </w:rPr>
        <w:t xml:space="preserve"> deducció de la factura corresponent del 15% de l’import de l’encàrrec en què s’ha donat el compliment defectuós. Aquesta penalitat s’aplicarà sense perjudici de l’obligació del contractista d’esmenar els errors sense cap cost afegit. L’ACCD podrà imposar penalitats per aquest supòsit fins al límit màxim del 10% del pressupost del contracte. El fet d’arribar a aquest llindar és causa de resolució del contracte. </w:t>
      </w:r>
    </w:p>
    <w:p w14:paraId="0F216AA1" w14:textId="77777777" w:rsidR="00723B49" w:rsidRDefault="00723B49" w:rsidP="00723B49">
      <w:pPr>
        <w:ind w:left="720"/>
        <w:jc w:val="both"/>
        <w:rPr>
          <w:rFonts w:eastAsia="Times New Roman" w:cs="Arial"/>
          <w:lang w:eastAsia="ca-ES"/>
        </w:rPr>
      </w:pPr>
    </w:p>
    <w:p w14:paraId="3406835F" w14:textId="2C090C3F" w:rsidR="0024476B" w:rsidRPr="00D72831" w:rsidRDefault="0024476B" w:rsidP="009C5424">
      <w:pPr>
        <w:ind w:left="720"/>
        <w:jc w:val="both"/>
        <w:rPr>
          <w:rFonts w:eastAsia="Times New Roman" w:cs="Arial"/>
          <w:lang w:eastAsia="ca-ES"/>
        </w:rPr>
      </w:pPr>
    </w:p>
    <w:p w14:paraId="79007C4A" w14:textId="77777777" w:rsidR="00181F6C" w:rsidRPr="00D72831" w:rsidRDefault="00181F6C" w:rsidP="00181F6C">
      <w:pPr>
        <w:ind w:left="283"/>
        <w:jc w:val="both"/>
        <w:rPr>
          <w:rFonts w:eastAsia="Times New Roman" w:cs="Arial"/>
          <w:lang w:eastAsia="ca-ES"/>
        </w:rPr>
      </w:pPr>
    </w:p>
    <w:p w14:paraId="22AD288F" w14:textId="0B2FD582" w:rsidR="00181F6C" w:rsidRPr="00D72831" w:rsidRDefault="00181F6C" w:rsidP="00181F6C">
      <w:pPr>
        <w:jc w:val="both"/>
        <w:rPr>
          <w:rFonts w:eastAsia="Times New Roman" w:cs="Arial"/>
          <w:u w:val="single"/>
          <w:lang w:eastAsia="ca-ES"/>
        </w:rPr>
      </w:pPr>
      <w:r w:rsidRPr="00D72831">
        <w:rPr>
          <w:rFonts w:eastAsia="Times New Roman" w:cs="Arial"/>
          <w:u w:val="single"/>
          <w:lang w:eastAsia="ca-ES"/>
        </w:rPr>
        <w:t>3.</w:t>
      </w:r>
      <w:r w:rsidR="00806869">
        <w:rPr>
          <w:rFonts w:eastAsia="Times New Roman" w:cs="Arial"/>
          <w:u w:val="single"/>
          <w:lang w:eastAsia="ca-ES"/>
        </w:rPr>
        <w:t>3</w:t>
      </w:r>
      <w:r w:rsidRPr="00D72831">
        <w:rPr>
          <w:rFonts w:eastAsia="Times New Roman" w:cs="Arial"/>
          <w:u w:val="single"/>
          <w:lang w:eastAsia="ca-ES"/>
        </w:rPr>
        <w:t>. Qualitat de les traduccions i garantia del servei</w:t>
      </w:r>
    </w:p>
    <w:p w14:paraId="67F9AB39" w14:textId="77777777" w:rsidR="00181F6C" w:rsidRPr="00D72831" w:rsidRDefault="00181F6C" w:rsidP="00181F6C">
      <w:pPr>
        <w:jc w:val="both"/>
        <w:rPr>
          <w:rFonts w:eastAsia="Times New Roman" w:cs="Arial"/>
          <w:lang w:eastAsia="ca-ES"/>
        </w:rPr>
      </w:pPr>
    </w:p>
    <w:p w14:paraId="702A892A" w14:textId="77777777" w:rsidR="00181F6C" w:rsidRPr="00D72831" w:rsidRDefault="00181F6C" w:rsidP="00181F6C">
      <w:pPr>
        <w:jc w:val="both"/>
        <w:rPr>
          <w:rFonts w:eastAsia="Times New Roman" w:cs="Arial"/>
          <w:lang w:eastAsia="ca-ES"/>
        </w:rPr>
      </w:pPr>
      <w:r w:rsidRPr="00D72831">
        <w:rPr>
          <w:rFonts w:eastAsia="Times New Roman" w:cs="Arial"/>
          <w:lang w:eastAsia="ca-ES"/>
        </w:rPr>
        <w:lastRenderedPageBreak/>
        <w:t xml:space="preserve">Les traduccions efectuades per l’empresa </w:t>
      </w:r>
      <w:r w:rsidR="00476117" w:rsidRPr="00D72831">
        <w:rPr>
          <w:rFonts w:eastAsia="Times New Roman" w:cs="Arial"/>
          <w:lang w:eastAsia="ca-ES"/>
        </w:rPr>
        <w:t xml:space="preserve">contractista </w:t>
      </w:r>
      <w:r w:rsidRPr="00D72831">
        <w:rPr>
          <w:rFonts w:eastAsia="Times New Roman" w:cs="Arial"/>
          <w:lang w:eastAsia="ca-ES"/>
        </w:rPr>
        <w:t xml:space="preserve">hauran de tenir un elevat nivell tècnic, atesa l’especialització de la documentació que es genera per part de l’ACCD, utilitzant un lèxic el més perfeccionat possible i adequat a les matèries relatives a la cooperació, i hauran de reproduir fidelment i </w:t>
      </w:r>
      <w:r w:rsidR="00747E52" w:rsidRPr="00D72831">
        <w:rPr>
          <w:rFonts w:eastAsia="Times New Roman" w:cs="Arial"/>
          <w:lang w:eastAsia="ca-ES"/>
        </w:rPr>
        <w:t>íntegrament</w:t>
      </w:r>
      <w:r w:rsidRPr="00D72831">
        <w:rPr>
          <w:rFonts w:eastAsia="Times New Roman" w:cs="Arial"/>
          <w:lang w:eastAsia="ca-ES"/>
        </w:rPr>
        <w:t xml:space="preserve"> els textos objecte de traducció.</w:t>
      </w:r>
    </w:p>
    <w:p w14:paraId="2ADCF9D5" w14:textId="77777777" w:rsidR="00181F6C" w:rsidRPr="00D72831" w:rsidRDefault="00181F6C" w:rsidP="00181F6C">
      <w:pPr>
        <w:jc w:val="both"/>
        <w:rPr>
          <w:rFonts w:eastAsia="Times New Roman" w:cs="Arial"/>
          <w:lang w:eastAsia="ca-ES"/>
        </w:rPr>
      </w:pPr>
    </w:p>
    <w:p w14:paraId="7A6937AB" w14:textId="77777777" w:rsidR="00181F6C" w:rsidRPr="00D72831" w:rsidRDefault="00181F6C" w:rsidP="00181F6C">
      <w:pPr>
        <w:jc w:val="both"/>
        <w:rPr>
          <w:rFonts w:eastAsia="Times New Roman" w:cs="Arial"/>
          <w:lang w:eastAsia="ca-ES"/>
        </w:rPr>
      </w:pPr>
      <w:r w:rsidRPr="00D72831">
        <w:rPr>
          <w:rFonts w:eastAsia="Times New Roman" w:cs="Arial"/>
          <w:lang w:eastAsia="ca-ES"/>
        </w:rPr>
        <w:t>Tots els documents traduïts hauran d’estar validats per un traductor oficial especialitzat en la matèria objecte de la documentació a traduir.</w:t>
      </w:r>
    </w:p>
    <w:p w14:paraId="31898C6A" w14:textId="77777777" w:rsidR="00181F6C" w:rsidRPr="00D72831" w:rsidRDefault="00181F6C" w:rsidP="00181F6C">
      <w:pPr>
        <w:jc w:val="both"/>
        <w:rPr>
          <w:rFonts w:eastAsia="Times New Roman" w:cs="Arial"/>
          <w:lang w:eastAsia="ca-ES"/>
        </w:rPr>
      </w:pPr>
    </w:p>
    <w:p w14:paraId="64A968FD" w14:textId="22EAB237" w:rsidR="00E703BB" w:rsidRPr="005374E0" w:rsidRDefault="003010BB" w:rsidP="00E703BB">
      <w:pPr>
        <w:pStyle w:val="Sagniadetextindependent2"/>
        <w:spacing w:after="0" w:line="240" w:lineRule="auto"/>
        <w:ind w:left="0"/>
        <w:rPr>
          <w:rFonts w:cs="Arial"/>
          <w:b/>
          <w:sz w:val="22"/>
          <w:szCs w:val="22"/>
        </w:rPr>
      </w:pPr>
      <w:r w:rsidRPr="005374E0">
        <w:rPr>
          <w:rFonts w:cs="Arial"/>
          <w:sz w:val="22"/>
          <w:szCs w:val="22"/>
        </w:rPr>
        <w:t>La contractista haurà de d’adscriure a l’execució del contracte</w:t>
      </w:r>
      <w:r w:rsidR="001740BF" w:rsidRPr="005374E0">
        <w:rPr>
          <w:rFonts w:cs="Arial"/>
          <w:sz w:val="22"/>
          <w:szCs w:val="22"/>
        </w:rPr>
        <w:t xml:space="preserve"> </w:t>
      </w:r>
      <w:r w:rsidRPr="005374E0">
        <w:rPr>
          <w:rFonts w:cs="Arial"/>
          <w:sz w:val="22"/>
          <w:szCs w:val="22"/>
        </w:rPr>
        <w:t xml:space="preserve">un equip de personal tècnic composat per dues persones </w:t>
      </w:r>
      <w:r w:rsidR="007875BF">
        <w:rPr>
          <w:rFonts w:cs="Arial"/>
          <w:sz w:val="22"/>
          <w:szCs w:val="22"/>
        </w:rPr>
        <w:t>habilitades</w:t>
      </w:r>
      <w:r w:rsidRPr="005374E0">
        <w:rPr>
          <w:rFonts w:cs="Arial"/>
          <w:sz w:val="22"/>
          <w:szCs w:val="22"/>
        </w:rPr>
        <w:t xml:space="preserve"> per a fer traduccions, i de les quals, </w:t>
      </w:r>
      <w:r w:rsidRPr="005374E0">
        <w:rPr>
          <w:rFonts w:cs="Arial"/>
          <w:b/>
          <w:sz w:val="22"/>
          <w:szCs w:val="22"/>
        </w:rPr>
        <w:t>una</w:t>
      </w:r>
      <w:r w:rsidRPr="005374E0">
        <w:rPr>
          <w:rFonts w:cs="Arial"/>
          <w:sz w:val="22"/>
          <w:szCs w:val="22"/>
        </w:rPr>
        <w:t xml:space="preserve"> d’elles ha de ser </w:t>
      </w:r>
      <w:r w:rsidRPr="005374E0">
        <w:rPr>
          <w:rFonts w:cs="Arial"/>
          <w:b/>
          <w:sz w:val="22"/>
          <w:szCs w:val="22"/>
        </w:rPr>
        <w:t>traductor/a jurat/da de llengua anglesa a català i a la inversa</w:t>
      </w:r>
      <w:r w:rsidRPr="005374E0">
        <w:rPr>
          <w:rFonts w:cs="Arial"/>
          <w:sz w:val="22"/>
          <w:szCs w:val="22"/>
        </w:rPr>
        <w:t xml:space="preserve">, d’acord amb el Decret 119/2000, de 20 de març, de traducció i interpretació jurades, i, almenys, </w:t>
      </w:r>
      <w:r w:rsidRPr="005374E0">
        <w:rPr>
          <w:rFonts w:cs="Arial"/>
          <w:b/>
          <w:sz w:val="22"/>
          <w:szCs w:val="22"/>
        </w:rPr>
        <w:t>una altra o la mateixa persona</w:t>
      </w:r>
      <w:r w:rsidRPr="005374E0">
        <w:rPr>
          <w:rFonts w:cs="Arial"/>
          <w:sz w:val="22"/>
          <w:szCs w:val="22"/>
        </w:rPr>
        <w:t xml:space="preserve"> ha de </w:t>
      </w:r>
      <w:r w:rsidRPr="005374E0">
        <w:rPr>
          <w:rFonts w:cs="Arial"/>
          <w:b/>
          <w:sz w:val="22"/>
          <w:szCs w:val="22"/>
        </w:rPr>
        <w:t>ser traductor</w:t>
      </w:r>
      <w:r w:rsidR="007875BF">
        <w:rPr>
          <w:rFonts w:cs="Arial"/>
          <w:b/>
          <w:sz w:val="22"/>
          <w:szCs w:val="22"/>
        </w:rPr>
        <w:t>/a</w:t>
      </w:r>
      <w:r w:rsidRPr="005374E0">
        <w:rPr>
          <w:rFonts w:cs="Arial"/>
          <w:b/>
          <w:sz w:val="22"/>
          <w:szCs w:val="22"/>
        </w:rPr>
        <w:t xml:space="preserve"> de llengua catalana a castellana i a la inversa</w:t>
      </w:r>
      <w:r w:rsidRPr="005374E0">
        <w:rPr>
          <w:rFonts w:cs="Arial"/>
          <w:sz w:val="22"/>
          <w:szCs w:val="22"/>
        </w:rPr>
        <w:t>.</w:t>
      </w:r>
    </w:p>
    <w:p w14:paraId="48401824" w14:textId="77777777" w:rsidR="00E703BB" w:rsidRPr="005374E0" w:rsidRDefault="00E703BB" w:rsidP="00E703BB">
      <w:pPr>
        <w:jc w:val="both"/>
        <w:rPr>
          <w:rFonts w:eastAsia="Times New Roman" w:cs="Arial"/>
          <w:lang w:eastAsia="ca-ES"/>
        </w:rPr>
      </w:pPr>
    </w:p>
    <w:p w14:paraId="5DEB0A3F" w14:textId="7C5E7F0D" w:rsidR="00E703BB" w:rsidRPr="005374E0" w:rsidRDefault="007875BF" w:rsidP="00E703BB">
      <w:pPr>
        <w:jc w:val="both"/>
        <w:rPr>
          <w:rFonts w:eastAsia="Times New Roman" w:cs="Arial"/>
          <w:lang w:eastAsia="ca-ES"/>
        </w:rPr>
      </w:pPr>
      <w:r>
        <w:rPr>
          <w:rFonts w:eastAsia="Times New Roman" w:cs="Arial"/>
          <w:lang w:eastAsia="ca-ES"/>
        </w:rPr>
        <w:t>En aplicació de la norma ISO 17100:2015</w:t>
      </w:r>
      <w:r w:rsidR="00E703BB" w:rsidRPr="005374E0">
        <w:rPr>
          <w:rFonts w:eastAsia="Times New Roman" w:cs="Arial"/>
          <w:lang w:eastAsia="ca-ES"/>
        </w:rPr>
        <w:t>,</w:t>
      </w:r>
      <w:r>
        <w:rPr>
          <w:rFonts w:eastAsia="Times New Roman" w:cs="Arial"/>
          <w:lang w:eastAsia="ca-ES"/>
        </w:rPr>
        <w:t xml:space="preserve"> es consideren persones habilitades</w:t>
      </w:r>
      <w:r w:rsidR="00E703BB" w:rsidRPr="005374E0">
        <w:rPr>
          <w:rFonts w:eastAsia="Times New Roman" w:cs="Arial"/>
          <w:lang w:eastAsia="ca-ES"/>
        </w:rPr>
        <w:t xml:space="preserve"> per exercir </w:t>
      </w:r>
      <w:r>
        <w:rPr>
          <w:rFonts w:eastAsia="Times New Roman" w:cs="Arial"/>
          <w:lang w:eastAsia="ca-ES"/>
        </w:rPr>
        <w:t xml:space="preserve">un </w:t>
      </w:r>
      <w:r w:rsidR="00E703BB" w:rsidRPr="005374E0">
        <w:rPr>
          <w:rFonts w:eastAsia="Times New Roman" w:cs="Arial"/>
          <w:lang w:eastAsia="ca-ES"/>
        </w:rPr>
        <w:t>servei de traducció lingüística les persones següents:</w:t>
      </w:r>
    </w:p>
    <w:p w14:paraId="1CF505AE" w14:textId="77777777" w:rsidR="00E703BB" w:rsidRPr="005374E0" w:rsidRDefault="00E703BB" w:rsidP="00E703BB">
      <w:pPr>
        <w:jc w:val="both"/>
        <w:rPr>
          <w:rFonts w:eastAsia="Times New Roman" w:cs="Arial"/>
          <w:lang w:eastAsia="ca-ES"/>
        </w:rPr>
      </w:pPr>
    </w:p>
    <w:p w14:paraId="7EE7A22C" w14:textId="77777777" w:rsidR="00E703BB" w:rsidRPr="005374E0" w:rsidRDefault="00E703BB" w:rsidP="00E703BB">
      <w:pPr>
        <w:jc w:val="both"/>
        <w:rPr>
          <w:rFonts w:eastAsia="Times New Roman" w:cs="Arial"/>
          <w:lang w:eastAsia="ca-ES"/>
        </w:rPr>
      </w:pPr>
      <w:r w:rsidRPr="005374E0">
        <w:rPr>
          <w:rFonts w:eastAsia="Times New Roman" w:cs="Arial"/>
          <w:lang w:eastAsia="ca-ES"/>
        </w:rPr>
        <w:tab/>
        <w:t>- Persones amb titulació universitària en traducció.</w:t>
      </w:r>
    </w:p>
    <w:p w14:paraId="17457A82" w14:textId="77777777" w:rsidR="00E703BB" w:rsidRPr="005374E0" w:rsidRDefault="00E703BB" w:rsidP="00E703BB">
      <w:pPr>
        <w:jc w:val="both"/>
        <w:rPr>
          <w:rFonts w:eastAsia="Times New Roman" w:cs="Arial"/>
          <w:lang w:eastAsia="ca-ES"/>
        </w:rPr>
      </w:pPr>
      <w:r w:rsidRPr="005374E0">
        <w:rPr>
          <w:rFonts w:eastAsia="Times New Roman" w:cs="Arial"/>
          <w:lang w:eastAsia="ca-ES"/>
        </w:rPr>
        <w:tab/>
        <w:t>- Persones amb una titulació universitària diferent de la traducció, amb un mínim de dos anys d’experiència laboral a temps complet en traducció.</w:t>
      </w:r>
    </w:p>
    <w:p w14:paraId="5F797EE7" w14:textId="77777777" w:rsidR="00E703BB" w:rsidRPr="005374E0" w:rsidRDefault="00E703BB" w:rsidP="00E703BB">
      <w:pPr>
        <w:jc w:val="both"/>
        <w:rPr>
          <w:rFonts w:eastAsia="Times New Roman" w:cs="Arial"/>
          <w:lang w:eastAsia="ca-ES"/>
        </w:rPr>
      </w:pPr>
      <w:r w:rsidRPr="005374E0">
        <w:rPr>
          <w:rFonts w:eastAsia="Times New Roman" w:cs="Arial"/>
          <w:lang w:eastAsia="ca-ES"/>
        </w:rPr>
        <w:tab/>
        <w:t>- Persones sense titulació universitària amb un mínim de cinc anys d’experiència laboral a temps complet en traducció.</w:t>
      </w:r>
    </w:p>
    <w:p w14:paraId="53064E2A" w14:textId="15DFE54E" w:rsidR="00E703BB" w:rsidRDefault="00E703BB" w:rsidP="00E703BB">
      <w:pPr>
        <w:jc w:val="both"/>
        <w:rPr>
          <w:rFonts w:eastAsia="Times New Roman" w:cs="Arial"/>
          <w:lang w:eastAsia="ca-ES"/>
        </w:rPr>
      </w:pPr>
      <w:r w:rsidRPr="005374E0">
        <w:rPr>
          <w:rFonts w:eastAsia="Times New Roman" w:cs="Arial"/>
          <w:lang w:eastAsia="ca-ES"/>
        </w:rPr>
        <w:tab/>
        <w:t>- Persones amb titulació universitària en filologia amb un mínim de dos anys d’experiència laboral a temps complet en l’àmbit de la revisió de textos.</w:t>
      </w:r>
    </w:p>
    <w:p w14:paraId="496C93EA" w14:textId="0795CC30" w:rsidR="007875BF" w:rsidRDefault="007875BF" w:rsidP="00D21DF4">
      <w:pPr>
        <w:ind w:firstLine="708"/>
        <w:jc w:val="both"/>
        <w:rPr>
          <w:rFonts w:eastAsia="Times New Roman" w:cs="Arial"/>
          <w:lang w:eastAsia="ca-ES"/>
        </w:rPr>
      </w:pPr>
      <w:r>
        <w:rPr>
          <w:rFonts w:eastAsia="Times New Roman" w:cs="Arial"/>
          <w:lang w:eastAsia="ca-ES"/>
        </w:rPr>
        <w:t>- Persones amb títol oficial d’idiomes (mínim C1 o equivalent).</w:t>
      </w:r>
    </w:p>
    <w:p w14:paraId="18C706AF" w14:textId="564DC85F" w:rsidR="007875BF" w:rsidRDefault="007875BF" w:rsidP="007875BF">
      <w:pPr>
        <w:jc w:val="both"/>
        <w:rPr>
          <w:rFonts w:eastAsia="Times New Roman" w:cs="Arial"/>
          <w:lang w:eastAsia="ca-ES"/>
        </w:rPr>
      </w:pPr>
    </w:p>
    <w:p w14:paraId="010CC3E6" w14:textId="77777777" w:rsidR="007875BF" w:rsidRDefault="007875BF" w:rsidP="007875BF">
      <w:pPr>
        <w:jc w:val="both"/>
        <w:rPr>
          <w:rFonts w:eastAsia="Times New Roman" w:cs="Arial"/>
          <w:lang w:eastAsia="ca-ES"/>
        </w:rPr>
      </w:pPr>
    </w:p>
    <w:p w14:paraId="78345F20" w14:textId="77777777" w:rsidR="007875BF" w:rsidRPr="007875BF" w:rsidRDefault="007875BF" w:rsidP="007875BF">
      <w:pPr>
        <w:jc w:val="both"/>
        <w:rPr>
          <w:rFonts w:eastAsia="Times New Roman" w:cs="Arial"/>
          <w:lang w:eastAsia="ca-ES"/>
        </w:rPr>
      </w:pPr>
      <w:r w:rsidRPr="007875BF">
        <w:rPr>
          <w:rFonts w:eastAsia="Times New Roman" w:cs="Arial"/>
          <w:lang w:eastAsia="ca-ES"/>
        </w:rPr>
        <w:t>Es consideraran persones habilitades per realitzar un servei de traducció jurada de llengua anglesa a català i a la inversa aquelles inscrites en el registre de traductor/a jurat/da de llengua anglesa a català i a la inversa que gestiona la Direcció General de Política Lingüística.</w:t>
      </w:r>
    </w:p>
    <w:p w14:paraId="0C32470A" w14:textId="77777777" w:rsidR="007875BF" w:rsidRPr="007875BF" w:rsidRDefault="007875BF" w:rsidP="007875BF">
      <w:pPr>
        <w:jc w:val="both"/>
        <w:rPr>
          <w:rFonts w:eastAsia="Times New Roman" w:cs="Arial"/>
          <w:lang w:eastAsia="ca-ES"/>
        </w:rPr>
      </w:pPr>
    </w:p>
    <w:p w14:paraId="7FDBFA35" w14:textId="77B989B6" w:rsidR="007875BF" w:rsidRPr="007875BF" w:rsidRDefault="007875BF" w:rsidP="007875BF">
      <w:pPr>
        <w:jc w:val="both"/>
        <w:rPr>
          <w:rFonts w:eastAsia="Times New Roman" w:cs="Arial"/>
          <w:b/>
          <w:lang w:eastAsia="ca-ES"/>
        </w:rPr>
      </w:pPr>
      <w:r w:rsidRPr="007875BF">
        <w:rPr>
          <w:rFonts w:eastAsia="Times New Roman" w:cs="Arial"/>
          <w:b/>
          <w:lang w:eastAsia="ca-ES"/>
        </w:rPr>
        <w:t>L’empresa proposada com adjudicatària</w:t>
      </w:r>
      <w:r w:rsidRPr="007875BF">
        <w:rPr>
          <w:rFonts w:eastAsia="Times New Roman" w:cs="Arial"/>
          <w:b/>
          <w:bCs/>
          <w:lang w:eastAsia="ca-ES"/>
        </w:rPr>
        <w:t xml:space="preserve"> haurà d’acreditar que disposa de l’esmentat equip de personal tècnic mitjançant les titulacions i/o vida laboral pel que fa al personal traductor i el </w:t>
      </w:r>
      <w:r w:rsidRPr="007875BF">
        <w:rPr>
          <w:rFonts w:eastAsia="Times New Roman" w:cs="Arial"/>
          <w:b/>
          <w:lang w:eastAsia="ca-ES"/>
        </w:rPr>
        <w:t>certificat d’inscripció vigent en el registre de traductor/a jurat/da de llengua anglesa a català i a la inversa que gestiona la Direcció General de Política Lingüística pel que fa traductor/a jurat/da de llengua anglesa a català i a la inversa.</w:t>
      </w:r>
    </w:p>
    <w:p w14:paraId="7DBD7E6A" w14:textId="77777777" w:rsidR="00C361F1" w:rsidRPr="005374E0" w:rsidRDefault="00C361F1" w:rsidP="00C361F1">
      <w:pPr>
        <w:jc w:val="both"/>
        <w:rPr>
          <w:rFonts w:eastAsia="Times New Roman" w:cs="Arial"/>
          <w:b/>
          <w:lang w:eastAsia="ca-ES"/>
        </w:rPr>
      </w:pPr>
    </w:p>
    <w:p w14:paraId="2C82D132" w14:textId="2DC871AB" w:rsidR="00C361F1" w:rsidRPr="00C361F1" w:rsidRDefault="00C361F1" w:rsidP="00C361F1">
      <w:pPr>
        <w:jc w:val="both"/>
        <w:rPr>
          <w:rFonts w:eastAsia="Times New Roman" w:cs="Arial"/>
          <w:b/>
          <w:lang w:eastAsia="ca-ES"/>
        </w:rPr>
      </w:pPr>
      <w:r w:rsidRPr="005374E0">
        <w:rPr>
          <w:rFonts w:eastAsia="Times New Roman" w:cs="Arial"/>
          <w:b/>
          <w:lang w:eastAsia="ca-ES"/>
        </w:rPr>
        <w:t>L’equip de treball proposat s’haurà de mantenir durant l’execució del contracte. En cas que sigui imprescindible canviar alguna de les persones, caldrà que la nova persona assignada tingui els mateixos requisits que la persona substituïda i que hi hagi l’autorització prèvia per part de l’òrgan de contractació.</w:t>
      </w:r>
    </w:p>
    <w:p w14:paraId="078964DD" w14:textId="77777777" w:rsidR="00682255" w:rsidRPr="00D72831" w:rsidRDefault="00682255" w:rsidP="00181F6C">
      <w:pPr>
        <w:jc w:val="both"/>
        <w:rPr>
          <w:rFonts w:eastAsia="Times New Roman" w:cs="Arial"/>
          <w:lang w:eastAsia="ca-ES"/>
        </w:rPr>
      </w:pPr>
    </w:p>
    <w:p w14:paraId="284CC3DF" w14:textId="77777777" w:rsidR="00181F6C" w:rsidRPr="00D72831" w:rsidRDefault="00476117" w:rsidP="00181F6C">
      <w:pPr>
        <w:jc w:val="both"/>
        <w:rPr>
          <w:rFonts w:eastAsia="Times New Roman" w:cs="Arial"/>
          <w:lang w:eastAsia="ca-ES"/>
        </w:rPr>
      </w:pPr>
      <w:r w:rsidRPr="00D72831">
        <w:rPr>
          <w:rFonts w:eastAsia="Times New Roman" w:cs="Arial"/>
          <w:lang w:eastAsia="ca-ES"/>
        </w:rPr>
        <w:t xml:space="preserve">El contractista </w:t>
      </w:r>
      <w:r w:rsidR="00181F6C" w:rsidRPr="00D72831">
        <w:rPr>
          <w:rFonts w:eastAsia="Times New Roman" w:cs="Arial"/>
          <w:lang w:eastAsia="ca-ES"/>
        </w:rPr>
        <w:t>i les persones als seu càrrec que destini a la prestació del servei hauran de comptar amb els coneixements suficients per al compliment correcte de les prestacions de tots els serveis de traducció que sol·liciti l’ACCD.</w:t>
      </w:r>
    </w:p>
    <w:p w14:paraId="24031808" w14:textId="77777777" w:rsidR="00181F6C" w:rsidRPr="00D72831" w:rsidRDefault="00181F6C" w:rsidP="00181F6C">
      <w:pPr>
        <w:jc w:val="both"/>
        <w:rPr>
          <w:rFonts w:eastAsia="Times New Roman" w:cs="Arial"/>
          <w:lang w:eastAsia="ca-ES"/>
        </w:rPr>
      </w:pPr>
    </w:p>
    <w:p w14:paraId="25BDB277" w14:textId="77777777" w:rsidR="00181F6C" w:rsidRPr="00D72831" w:rsidRDefault="00476117" w:rsidP="00181F6C">
      <w:pPr>
        <w:autoSpaceDE w:val="0"/>
        <w:autoSpaceDN w:val="0"/>
        <w:adjustRightInd w:val="0"/>
        <w:jc w:val="both"/>
        <w:rPr>
          <w:rFonts w:eastAsia="Times New Roman" w:cs="Arial"/>
          <w:lang w:eastAsia="ca-ES"/>
        </w:rPr>
      </w:pPr>
      <w:r w:rsidRPr="00D72831">
        <w:rPr>
          <w:rFonts w:eastAsia="Times New Roman" w:cs="Arial"/>
          <w:lang w:eastAsia="ca-ES"/>
        </w:rPr>
        <w:t>L’empresa contractista</w:t>
      </w:r>
      <w:r w:rsidR="00181F6C" w:rsidRPr="00D72831">
        <w:rPr>
          <w:rFonts w:eastAsia="Times New Roman" w:cs="Arial"/>
          <w:lang w:eastAsia="ca-ES"/>
        </w:rPr>
        <w:t xml:space="preserve"> haurà de garantir el servei i els terminis de lliurament establerts en aquest plec, o si és el cas, els terminis millorats que siguin </w:t>
      </w:r>
      <w:proofErr w:type="spellStart"/>
      <w:r w:rsidR="00181F6C" w:rsidRPr="00D72831">
        <w:rPr>
          <w:rFonts w:eastAsia="Times New Roman" w:cs="Arial"/>
          <w:lang w:eastAsia="ca-ES"/>
        </w:rPr>
        <w:t>ofertats</w:t>
      </w:r>
      <w:proofErr w:type="spellEnd"/>
      <w:r w:rsidR="00181F6C" w:rsidRPr="00D72831">
        <w:rPr>
          <w:rFonts w:eastAsia="Times New Roman" w:cs="Arial"/>
          <w:lang w:eastAsia="ca-ES"/>
        </w:rPr>
        <w:t xml:space="preserve">. Totes les causes que puguin impedir o dificultar la prestació del servei en les condicions pactades, siguin previsibles o sobtades, han d’ésser </w:t>
      </w:r>
      <w:proofErr w:type="spellStart"/>
      <w:r w:rsidR="00181F6C" w:rsidRPr="00D72831">
        <w:rPr>
          <w:rFonts w:eastAsia="Times New Roman" w:cs="Arial"/>
          <w:lang w:eastAsia="ca-ES"/>
        </w:rPr>
        <w:t>solventades</w:t>
      </w:r>
      <w:proofErr w:type="spellEnd"/>
      <w:r w:rsidR="001F24C8" w:rsidRPr="00D72831">
        <w:rPr>
          <w:rFonts w:eastAsia="Times New Roman" w:cs="Arial"/>
          <w:lang w:eastAsia="ca-ES"/>
        </w:rPr>
        <w:t xml:space="preserve"> pel contractista</w:t>
      </w:r>
      <w:r w:rsidR="00181F6C" w:rsidRPr="00D72831">
        <w:rPr>
          <w:rFonts w:eastAsia="Times New Roman" w:cs="Arial"/>
          <w:lang w:eastAsia="ca-ES"/>
        </w:rPr>
        <w:t>, qui no podrà al·legar-les com a justificació de la interrupció del servei, llevat que es tracti de causes de força major.</w:t>
      </w:r>
    </w:p>
    <w:p w14:paraId="7974449C" w14:textId="77777777" w:rsidR="00181F6C" w:rsidRPr="00D72831" w:rsidRDefault="00181F6C" w:rsidP="00181F6C">
      <w:pPr>
        <w:jc w:val="both"/>
        <w:rPr>
          <w:rFonts w:eastAsia="Times New Roman" w:cs="Arial"/>
          <w:lang w:eastAsia="ca-ES"/>
        </w:rPr>
      </w:pPr>
    </w:p>
    <w:p w14:paraId="7C791C83" w14:textId="77777777" w:rsidR="00181F6C" w:rsidRPr="00D72831" w:rsidRDefault="00181F6C" w:rsidP="00181F6C">
      <w:pPr>
        <w:jc w:val="both"/>
        <w:rPr>
          <w:rFonts w:eastAsia="Times New Roman" w:cs="Arial"/>
          <w:b/>
          <w:lang w:eastAsia="ca-ES"/>
        </w:rPr>
      </w:pPr>
    </w:p>
    <w:p w14:paraId="4598D2E6" w14:textId="1DA7185F" w:rsidR="00732951" w:rsidRDefault="00181F6C" w:rsidP="00732951">
      <w:pPr>
        <w:spacing w:after="200" w:line="276" w:lineRule="auto"/>
        <w:jc w:val="both"/>
        <w:rPr>
          <w:rFonts w:eastAsia="Times New Roman" w:cs="Arial"/>
          <w:bCs/>
          <w:lang w:eastAsia="ca-ES"/>
        </w:rPr>
      </w:pPr>
      <w:r w:rsidRPr="00D72831">
        <w:rPr>
          <w:rFonts w:eastAsia="Times New Roman" w:cs="Arial"/>
          <w:u w:val="single"/>
          <w:lang w:eastAsia="ca-ES"/>
        </w:rPr>
        <w:t>3.</w:t>
      </w:r>
      <w:r w:rsidR="00806869">
        <w:rPr>
          <w:rFonts w:eastAsia="Times New Roman" w:cs="Arial"/>
          <w:u w:val="single"/>
          <w:lang w:eastAsia="ca-ES"/>
        </w:rPr>
        <w:t>4</w:t>
      </w:r>
      <w:r w:rsidRPr="007F5DB2">
        <w:rPr>
          <w:rFonts w:eastAsia="Times New Roman" w:cs="Arial"/>
          <w:u w:val="single"/>
          <w:lang w:eastAsia="ca-ES"/>
        </w:rPr>
        <w:t xml:space="preserve">. </w:t>
      </w:r>
      <w:r w:rsidR="00732951" w:rsidRPr="007A51BA">
        <w:rPr>
          <w:rFonts w:eastAsia="Times New Roman" w:cs="Arial"/>
          <w:u w:val="single"/>
          <w:lang w:eastAsia="ca-ES"/>
        </w:rPr>
        <w:t>Encàrrec de les peticions de traducció i/</w:t>
      </w:r>
      <w:r w:rsidR="007A51BA" w:rsidRPr="007A51BA">
        <w:rPr>
          <w:rFonts w:eastAsia="Times New Roman" w:cs="Arial"/>
          <w:u w:val="single"/>
          <w:lang w:eastAsia="ca-ES"/>
        </w:rPr>
        <w:t>o</w:t>
      </w:r>
      <w:r w:rsidR="00732951" w:rsidRPr="007A51BA">
        <w:rPr>
          <w:rFonts w:eastAsia="Times New Roman" w:cs="Arial"/>
          <w:u w:val="single"/>
          <w:lang w:eastAsia="ca-ES"/>
        </w:rPr>
        <w:t xml:space="preserve"> correcció</w:t>
      </w:r>
      <w:r w:rsidR="00732951" w:rsidRPr="00D72831">
        <w:rPr>
          <w:rFonts w:eastAsia="Times New Roman" w:cs="Arial"/>
          <w:bCs/>
          <w:lang w:eastAsia="ca-ES"/>
        </w:rPr>
        <w:t>.</w:t>
      </w:r>
    </w:p>
    <w:p w14:paraId="12DFA5E3" w14:textId="00A32A98" w:rsidR="00732951" w:rsidRDefault="00732951" w:rsidP="009C5424">
      <w:pPr>
        <w:jc w:val="both"/>
        <w:rPr>
          <w:rFonts w:eastAsia="Times New Roman" w:cs="Arial"/>
          <w:bCs/>
          <w:lang w:eastAsia="ca-ES"/>
        </w:rPr>
      </w:pPr>
      <w:r w:rsidRPr="00421D53">
        <w:rPr>
          <w:rFonts w:eastAsia="Times New Roman" w:cs="Arial"/>
          <w:bCs/>
          <w:lang w:eastAsia="ca-ES"/>
        </w:rPr>
        <w:t>El personal administratiu de l’ACCD és el responsable de tramitar les peticions de traducció i/o correcció i de rebre els documents traduïts o revi</w:t>
      </w:r>
      <w:r w:rsidR="00421D53" w:rsidRPr="00421D53">
        <w:rPr>
          <w:rFonts w:eastAsia="Times New Roman" w:cs="Arial"/>
          <w:bCs/>
          <w:lang w:eastAsia="ca-ES"/>
        </w:rPr>
        <w:t>sats per l’empresa contractista, no essent aquesta funció del responsable del contracte</w:t>
      </w:r>
      <w:r w:rsidR="00730206">
        <w:rPr>
          <w:rFonts w:eastAsia="Times New Roman" w:cs="Arial"/>
          <w:bCs/>
          <w:lang w:eastAsia="ca-ES"/>
        </w:rPr>
        <w:t>.</w:t>
      </w:r>
    </w:p>
    <w:p w14:paraId="04AA5EDC" w14:textId="2673E3CA" w:rsidR="0024476B" w:rsidRDefault="0024476B" w:rsidP="009C5424">
      <w:pPr>
        <w:jc w:val="both"/>
        <w:rPr>
          <w:rFonts w:eastAsia="Times New Roman" w:cs="Arial"/>
          <w:bCs/>
          <w:lang w:eastAsia="ca-ES"/>
        </w:rPr>
      </w:pPr>
    </w:p>
    <w:p w14:paraId="46F68AC2" w14:textId="597DA4A0" w:rsidR="0024476B" w:rsidRDefault="0024476B" w:rsidP="009C5424">
      <w:pPr>
        <w:jc w:val="both"/>
        <w:rPr>
          <w:rFonts w:eastAsia="Times New Roman" w:cs="Arial"/>
          <w:bCs/>
          <w:lang w:eastAsia="ca-ES"/>
        </w:rPr>
      </w:pPr>
      <w:r>
        <w:rPr>
          <w:rFonts w:eastAsia="Times New Roman" w:cs="Arial"/>
          <w:bCs/>
          <w:lang w:eastAsia="ca-ES"/>
        </w:rPr>
        <w:t xml:space="preserve">Per cada encàrrec l’empresa contractista elaborarà un pressupost que serà </w:t>
      </w:r>
      <w:r w:rsidR="00DC3DBD">
        <w:rPr>
          <w:rFonts w:eastAsia="Times New Roman" w:cs="Arial"/>
          <w:bCs/>
          <w:lang w:eastAsia="ca-ES"/>
        </w:rPr>
        <w:t>validat</w:t>
      </w:r>
      <w:r w:rsidR="00730206">
        <w:rPr>
          <w:rFonts w:eastAsia="Times New Roman" w:cs="Arial"/>
          <w:bCs/>
          <w:lang w:eastAsia="ca-ES"/>
        </w:rPr>
        <w:t xml:space="preserve"> pel responsable del contracte de</w:t>
      </w:r>
      <w:r>
        <w:rPr>
          <w:rFonts w:eastAsia="Times New Roman" w:cs="Arial"/>
          <w:bCs/>
          <w:lang w:eastAsia="ca-ES"/>
        </w:rPr>
        <w:t xml:space="preserve"> l’ACCD i que servirà de base per a la facturació. L’empresa </w:t>
      </w:r>
      <w:r w:rsidR="00730206">
        <w:rPr>
          <w:rFonts w:eastAsia="Times New Roman" w:cs="Arial"/>
          <w:bCs/>
          <w:lang w:eastAsia="ca-ES"/>
        </w:rPr>
        <w:t>adjudicatària</w:t>
      </w:r>
      <w:r>
        <w:rPr>
          <w:rFonts w:eastAsia="Times New Roman" w:cs="Arial"/>
          <w:bCs/>
          <w:lang w:eastAsia="ca-ES"/>
        </w:rPr>
        <w:t xml:space="preserve"> haurà de trametre el pressupost a l’adreça de correu electrònic de la persona que hagi sol·licitat la traducció</w:t>
      </w:r>
      <w:r w:rsidR="00DC3DBD">
        <w:rPr>
          <w:rFonts w:eastAsia="Times New Roman" w:cs="Arial"/>
          <w:bCs/>
          <w:lang w:eastAsia="ca-ES"/>
        </w:rPr>
        <w:t>, essent aquest remès per aquesta a la persona responsable del contracte per tal que el validi.</w:t>
      </w:r>
    </w:p>
    <w:p w14:paraId="51D2531F" w14:textId="4746A477" w:rsidR="00DC3DBD" w:rsidRDefault="00DC3DBD" w:rsidP="009C5424">
      <w:pPr>
        <w:jc w:val="both"/>
        <w:rPr>
          <w:rFonts w:eastAsia="Times New Roman" w:cs="Arial"/>
          <w:bCs/>
          <w:lang w:eastAsia="ca-ES"/>
        </w:rPr>
      </w:pPr>
    </w:p>
    <w:p w14:paraId="7C20464A" w14:textId="517165A9" w:rsidR="00DC3DBD" w:rsidRDefault="00DC3DBD" w:rsidP="009C5424">
      <w:pPr>
        <w:jc w:val="both"/>
        <w:rPr>
          <w:rFonts w:eastAsia="Times New Roman" w:cs="Arial"/>
          <w:bCs/>
          <w:lang w:eastAsia="ca-ES"/>
        </w:rPr>
      </w:pPr>
      <w:r>
        <w:rPr>
          <w:rFonts w:eastAsia="Times New Roman" w:cs="Arial"/>
          <w:bCs/>
          <w:lang w:eastAsia="ca-ES"/>
        </w:rPr>
        <w:t>És funció del responsable del contracte validar el pressupost que remeti l’empresa contractista per cada encàrrec, d’acord amb l’article 62 de la LCSP.</w:t>
      </w:r>
    </w:p>
    <w:p w14:paraId="03BEBE41" w14:textId="67D1506F" w:rsidR="0024476B" w:rsidRDefault="0024476B" w:rsidP="009C5424">
      <w:pPr>
        <w:jc w:val="both"/>
        <w:rPr>
          <w:rFonts w:eastAsia="Times New Roman" w:cs="Arial"/>
          <w:bCs/>
          <w:lang w:eastAsia="ca-ES"/>
        </w:rPr>
      </w:pPr>
    </w:p>
    <w:p w14:paraId="64079D65" w14:textId="4966D10B" w:rsidR="0024476B" w:rsidRDefault="0024476B" w:rsidP="009C5424">
      <w:pPr>
        <w:jc w:val="both"/>
        <w:rPr>
          <w:rFonts w:eastAsia="Times New Roman" w:cs="Arial"/>
          <w:bCs/>
          <w:lang w:eastAsia="ca-ES"/>
        </w:rPr>
      </w:pPr>
      <w:r>
        <w:rPr>
          <w:rFonts w:eastAsia="Times New Roman" w:cs="Arial"/>
          <w:bCs/>
          <w:lang w:eastAsia="ca-ES"/>
        </w:rPr>
        <w:t>L’ACCD pot fer els encàrrecs a l’empresa contractista fins a les 18 h del dia corrent. Els documents lliurats després d’aquesta hora s’entendran lliurats el da següent. L’empresa contractista haurà d’enviar els documents corregits i traduïts abans de les 18 h del dia de retorn; tanmateix, aquest termini es podran acordar entre l’ACCD i l’empresa contractista en funció de les circumstàncies de cada encàrrec.</w:t>
      </w:r>
    </w:p>
    <w:p w14:paraId="086E7C6D" w14:textId="3290FFF8" w:rsidR="00124477" w:rsidRDefault="00124477" w:rsidP="009C5424">
      <w:pPr>
        <w:jc w:val="both"/>
        <w:rPr>
          <w:rFonts w:eastAsia="Times New Roman" w:cs="Arial"/>
          <w:bCs/>
          <w:lang w:eastAsia="ca-ES"/>
        </w:rPr>
      </w:pPr>
    </w:p>
    <w:p w14:paraId="502AE26B" w14:textId="18D80D34" w:rsidR="00181F6C" w:rsidRPr="00D72831" w:rsidRDefault="00124477" w:rsidP="00181F6C">
      <w:pPr>
        <w:jc w:val="both"/>
        <w:rPr>
          <w:rFonts w:eastAsia="Times New Roman" w:cs="Arial"/>
          <w:lang w:eastAsia="ca-ES"/>
        </w:rPr>
      </w:pPr>
      <w:r>
        <w:rPr>
          <w:rFonts w:eastAsia="Times New Roman" w:cs="Arial"/>
          <w:bCs/>
          <w:lang w:eastAsia="ca-ES"/>
        </w:rPr>
        <w:t xml:space="preserve">De forma ocasional es podrà demanar el lliurament de les traduccions en cap de setmana o festius, que seran considerades, a efectes de </w:t>
      </w:r>
      <w:proofErr w:type="spellStart"/>
      <w:r>
        <w:rPr>
          <w:rFonts w:eastAsia="Times New Roman" w:cs="Arial"/>
          <w:bCs/>
          <w:lang w:eastAsia="ca-ES"/>
        </w:rPr>
        <w:t>traifes</w:t>
      </w:r>
      <w:proofErr w:type="spellEnd"/>
      <w:r>
        <w:rPr>
          <w:rFonts w:eastAsia="Times New Roman" w:cs="Arial"/>
          <w:bCs/>
          <w:lang w:eastAsia="ca-ES"/>
        </w:rPr>
        <w:t>, feines urgents-</w:t>
      </w:r>
      <w:r w:rsidR="00747E52" w:rsidRPr="00D72831">
        <w:rPr>
          <w:rFonts w:eastAsia="Times New Roman" w:cs="Arial"/>
          <w:b/>
          <w:lang w:eastAsia="ca-ES"/>
        </w:rPr>
        <w:t>L’ACCD lliurarà a l’empresa contractista</w:t>
      </w:r>
      <w:r w:rsidR="00181F6C" w:rsidRPr="00D72831">
        <w:rPr>
          <w:rFonts w:eastAsia="Times New Roman" w:cs="Arial"/>
          <w:lang w:eastAsia="ca-ES"/>
        </w:rPr>
        <w:t xml:space="preserve"> els textos mitjançant arxiu electrònic conformat amb programari d’ús estès (tractament de textos, presentacions,</w:t>
      </w:r>
      <w:r w:rsidR="00B64443">
        <w:rPr>
          <w:rFonts w:eastAsia="Times New Roman" w:cs="Arial"/>
          <w:lang w:eastAsia="ca-ES"/>
        </w:rPr>
        <w:t xml:space="preserve"> full de càlcul, </w:t>
      </w:r>
      <w:proofErr w:type="spellStart"/>
      <w:r w:rsidR="00B64443">
        <w:rPr>
          <w:rFonts w:eastAsia="Times New Roman" w:cs="Arial"/>
          <w:lang w:eastAsia="ca-ES"/>
        </w:rPr>
        <w:t>Acrobat</w:t>
      </w:r>
      <w:proofErr w:type="spellEnd"/>
      <w:r w:rsidR="00B64443">
        <w:rPr>
          <w:rFonts w:eastAsia="Times New Roman" w:cs="Arial"/>
          <w:lang w:eastAsia="ca-ES"/>
        </w:rPr>
        <w:t xml:space="preserve"> (.</w:t>
      </w:r>
      <w:proofErr w:type="spellStart"/>
      <w:r w:rsidR="00B64443">
        <w:rPr>
          <w:rFonts w:eastAsia="Times New Roman" w:cs="Arial"/>
          <w:lang w:eastAsia="ca-ES"/>
        </w:rPr>
        <w:t>pdf</w:t>
      </w:r>
      <w:proofErr w:type="spellEnd"/>
      <w:r w:rsidR="00B64443">
        <w:rPr>
          <w:rFonts w:eastAsia="Times New Roman" w:cs="Arial"/>
          <w:lang w:eastAsia="ca-ES"/>
        </w:rPr>
        <w:t>)</w:t>
      </w:r>
      <w:r w:rsidR="00181F6C" w:rsidRPr="00D72831">
        <w:rPr>
          <w:rFonts w:eastAsia="Times New Roman" w:cs="Arial"/>
          <w:lang w:eastAsia="ca-ES"/>
        </w:rPr>
        <w:t>, impresos o mecanografiats.</w:t>
      </w:r>
    </w:p>
    <w:p w14:paraId="183D034E" w14:textId="77777777" w:rsidR="00181F6C" w:rsidRPr="00D72831" w:rsidRDefault="00181F6C" w:rsidP="00181F6C">
      <w:pPr>
        <w:jc w:val="both"/>
        <w:rPr>
          <w:rFonts w:eastAsia="Times New Roman" w:cs="Arial"/>
          <w:lang w:eastAsia="ca-ES"/>
        </w:rPr>
      </w:pPr>
    </w:p>
    <w:p w14:paraId="77B49868" w14:textId="77777777" w:rsidR="00181F6C" w:rsidRPr="00D72831" w:rsidRDefault="00181F6C" w:rsidP="00181F6C">
      <w:pPr>
        <w:jc w:val="both"/>
        <w:rPr>
          <w:rFonts w:eastAsia="Times New Roman" w:cs="Arial"/>
          <w:lang w:eastAsia="ca-ES"/>
        </w:rPr>
      </w:pPr>
      <w:r w:rsidRPr="00D72831">
        <w:rPr>
          <w:rFonts w:eastAsia="Times New Roman" w:cs="Arial"/>
          <w:lang w:eastAsia="ca-ES"/>
        </w:rPr>
        <w:t xml:space="preserve">En cas d’arxius electrònics el lliurament es farà mitjançant correu electrònic, </w:t>
      </w:r>
      <w:proofErr w:type="spellStart"/>
      <w:r w:rsidRPr="00D72831">
        <w:rPr>
          <w:rFonts w:eastAsia="Times New Roman" w:cs="Arial"/>
          <w:lang w:eastAsia="ca-ES"/>
        </w:rPr>
        <w:t>cd-rom</w:t>
      </w:r>
      <w:proofErr w:type="spellEnd"/>
      <w:r w:rsidRPr="00D72831">
        <w:rPr>
          <w:rFonts w:eastAsia="Times New Roman" w:cs="Arial"/>
          <w:lang w:eastAsia="ca-ES"/>
        </w:rPr>
        <w:t xml:space="preserve">, </w:t>
      </w:r>
      <w:proofErr w:type="spellStart"/>
      <w:r w:rsidRPr="00D72831">
        <w:rPr>
          <w:rFonts w:eastAsia="Times New Roman" w:cs="Arial"/>
          <w:lang w:eastAsia="ca-ES"/>
        </w:rPr>
        <w:t>dvd</w:t>
      </w:r>
      <w:proofErr w:type="spellEnd"/>
      <w:r w:rsidRPr="00D72831">
        <w:rPr>
          <w:rFonts w:eastAsia="Times New Roman" w:cs="Arial"/>
          <w:lang w:eastAsia="ca-ES"/>
        </w:rPr>
        <w:t>, llapis USB o disquet, i físicament en la resta de casos a la seu de l</w:t>
      </w:r>
      <w:r w:rsidR="001F24C8" w:rsidRPr="00D72831">
        <w:rPr>
          <w:rFonts w:eastAsia="Times New Roman" w:cs="Arial"/>
          <w:lang w:eastAsia="ca-ES"/>
        </w:rPr>
        <w:t>’Agència Catalana de Cooperació, Via Laietana 14, 4ª planta.</w:t>
      </w:r>
    </w:p>
    <w:p w14:paraId="6647BC26" w14:textId="77777777" w:rsidR="00181F6C" w:rsidRPr="00D72831" w:rsidRDefault="00181F6C" w:rsidP="00181F6C">
      <w:pPr>
        <w:jc w:val="both"/>
        <w:rPr>
          <w:rFonts w:eastAsia="Times New Roman" w:cs="Arial"/>
          <w:lang w:eastAsia="ca-ES"/>
        </w:rPr>
      </w:pPr>
    </w:p>
    <w:p w14:paraId="6909ED12" w14:textId="77777777" w:rsidR="00181F6C" w:rsidRPr="00D72831" w:rsidRDefault="00181F6C" w:rsidP="00181F6C">
      <w:pPr>
        <w:jc w:val="both"/>
        <w:rPr>
          <w:rFonts w:eastAsia="Times New Roman" w:cs="Arial"/>
          <w:b/>
          <w:lang w:eastAsia="ca-ES"/>
        </w:rPr>
      </w:pPr>
    </w:p>
    <w:p w14:paraId="3CD8C1A0" w14:textId="77777777" w:rsidR="00181F6C" w:rsidRPr="00D72831" w:rsidRDefault="00747E52" w:rsidP="00181F6C">
      <w:pPr>
        <w:jc w:val="both"/>
        <w:rPr>
          <w:rFonts w:eastAsia="Times New Roman" w:cs="Arial"/>
          <w:lang w:eastAsia="ca-ES"/>
        </w:rPr>
      </w:pPr>
      <w:r w:rsidRPr="00D72831">
        <w:rPr>
          <w:rFonts w:eastAsia="Times New Roman" w:cs="Arial"/>
          <w:b/>
          <w:lang w:eastAsia="ca-ES"/>
        </w:rPr>
        <w:t xml:space="preserve">L’empresa </w:t>
      </w:r>
      <w:r w:rsidR="00476117" w:rsidRPr="00D72831">
        <w:rPr>
          <w:rFonts w:eastAsia="Times New Roman" w:cs="Arial"/>
          <w:b/>
          <w:lang w:eastAsia="ca-ES"/>
        </w:rPr>
        <w:t xml:space="preserve">contractista </w:t>
      </w:r>
      <w:r w:rsidR="00181F6C" w:rsidRPr="00D72831">
        <w:rPr>
          <w:rFonts w:eastAsia="Times New Roman" w:cs="Arial"/>
          <w:b/>
          <w:lang w:eastAsia="ca-ES"/>
        </w:rPr>
        <w:t>haurà de lliurar a l’ACCD</w:t>
      </w:r>
      <w:r w:rsidR="00181F6C" w:rsidRPr="00D72831">
        <w:rPr>
          <w:rFonts w:eastAsia="Times New Roman" w:cs="Arial"/>
          <w:lang w:eastAsia="ca-ES"/>
        </w:rPr>
        <w:t xml:space="preserve"> els textos traduïts en els següents formats:</w:t>
      </w:r>
    </w:p>
    <w:p w14:paraId="6288FB27" w14:textId="77777777" w:rsidR="00181F6C" w:rsidRPr="00D72831" w:rsidRDefault="00181F6C" w:rsidP="00181F6C">
      <w:pPr>
        <w:jc w:val="both"/>
        <w:rPr>
          <w:rFonts w:eastAsia="Times New Roman" w:cs="Arial"/>
          <w:lang w:eastAsia="ca-ES"/>
        </w:rPr>
      </w:pPr>
    </w:p>
    <w:p w14:paraId="3C17F3D1" w14:textId="77777777" w:rsidR="00181F6C" w:rsidRPr="00D72831" w:rsidRDefault="00181F6C" w:rsidP="00181F6C">
      <w:pPr>
        <w:numPr>
          <w:ilvl w:val="0"/>
          <w:numId w:val="2"/>
        </w:numPr>
        <w:jc w:val="both"/>
        <w:rPr>
          <w:rFonts w:eastAsia="Times New Roman" w:cs="Arial"/>
          <w:lang w:eastAsia="ca-ES"/>
        </w:rPr>
      </w:pPr>
      <w:r w:rsidRPr="00D72831">
        <w:rPr>
          <w:rFonts w:eastAsia="Times New Roman" w:cs="Arial"/>
          <w:lang w:eastAsia="ca-ES"/>
        </w:rPr>
        <w:t xml:space="preserve">Si el suport original era un arxiu electrònic, en el mateix tipus d’arxiu. S’exceptua el format </w:t>
      </w:r>
      <w:proofErr w:type="spellStart"/>
      <w:r w:rsidRPr="00D72831">
        <w:rPr>
          <w:rFonts w:eastAsia="Times New Roman" w:cs="Arial"/>
          <w:lang w:eastAsia="ca-ES"/>
        </w:rPr>
        <w:t>Acrobat</w:t>
      </w:r>
      <w:proofErr w:type="spellEnd"/>
      <w:r w:rsidRPr="00D72831">
        <w:rPr>
          <w:rFonts w:eastAsia="Times New Roman" w:cs="Arial"/>
          <w:lang w:eastAsia="ca-ES"/>
        </w:rPr>
        <w:t xml:space="preserve"> (.</w:t>
      </w:r>
      <w:proofErr w:type="spellStart"/>
      <w:r w:rsidRPr="00D72831">
        <w:rPr>
          <w:rFonts w:eastAsia="Times New Roman" w:cs="Arial"/>
          <w:lang w:eastAsia="ca-ES"/>
        </w:rPr>
        <w:t>pdf</w:t>
      </w:r>
      <w:proofErr w:type="spellEnd"/>
      <w:r w:rsidRPr="00D72831">
        <w:rPr>
          <w:rFonts w:eastAsia="Times New Roman" w:cs="Arial"/>
          <w:lang w:eastAsia="ca-ES"/>
        </w:rPr>
        <w:t xml:space="preserve">) en que el lliurament es farà en un arxiu electrònic de tractament de textos </w:t>
      </w:r>
      <w:proofErr w:type="spellStart"/>
      <w:r w:rsidRPr="00D72831">
        <w:rPr>
          <w:rFonts w:eastAsia="Times New Roman" w:cs="Arial"/>
          <w:lang w:eastAsia="ca-ES"/>
        </w:rPr>
        <w:t>MSWord</w:t>
      </w:r>
      <w:proofErr w:type="spellEnd"/>
      <w:r w:rsidRPr="00D72831">
        <w:rPr>
          <w:rFonts w:eastAsia="Times New Roman" w:cs="Arial"/>
          <w:lang w:eastAsia="ca-ES"/>
        </w:rPr>
        <w:t xml:space="preserve"> o compatible amb </w:t>
      </w:r>
      <w:proofErr w:type="spellStart"/>
      <w:r w:rsidRPr="00D72831">
        <w:rPr>
          <w:rFonts w:eastAsia="Times New Roman" w:cs="Arial"/>
          <w:lang w:eastAsia="ca-ES"/>
        </w:rPr>
        <w:t>MSWord</w:t>
      </w:r>
      <w:proofErr w:type="spellEnd"/>
      <w:r w:rsidRPr="00D72831">
        <w:rPr>
          <w:rFonts w:eastAsia="Times New Roman" w:cs="Arial"/>
          <w:lang w:eastAsia="ca-ES"/>
        </w:rPr>
        <w:t>.</w:t>
      </w:r>
    </w:p>
    <w:p w14:paraId="7DF15AEF" w14:textId="77777777" w:rsidR="00181F6C" w:rsidRPr="00D72831" w:rsidRDefault="00181F6C" w:rsidP="00181F6C">
      <w:pPr>
        <w:numPr>
          <w:ilvl w:val="0"/>
          <w:numId w:val="2"/>
        </w:numPr>
        <w:jc w:val="both"/>
        <w:rPr>
          <w:rFonts w:eastAsia="Times New Roman" w:cs="Arial"/>
          <w:lang w:eastAsia="ca-ES"/>
        </w:rPr>
      </w:pPr>
      <w:r w:rsidRPr="00D72831">
        <w:rPr>
          <w:rFonts w:eastAsia="Times New Roman" w:cs="Arial"/>
          <w:lang w:eastAsia="ca-ES"/>
        </w:rPr>
        <w:t>Si el suport original era un text imprès o mecanografiat en suport paper, l’ACCD pot demanar el lliurament en un arxiu electrònic de tractament de textos (</w:t>
      </w:r>
      <w:proofErr w:type="spellStart"/>
      <w:r w:rsidRPr="00D72831">
        <w:rPr>
          <w:rFonts w:eastAsia="Times New Roman" w:cs="Arial"/>
          <w:lang w:eastAsia="ca-ES"/>
        </w:rPr>
        <w:t>MSWord</w:t>
      </w:r>
      <w:proofErr w:type="spellEnd"/>
      <w:r w:rsidRPr="00D72831">
        <w:rPr>
          <w:rFonts w:eastAsia="Times New Roman" w:cs="Arial"/>
          <w:lang w:eastAsia="ca-ES"/>
        </w:rPr>
        <w:t xml:space="preserve"> o compatible amb </w:t>
      </w:r>
      <w:proofErr w:type="spellStart"/>
      <w:r w:rsidRPr="00D72831">
        <w:rPr>
          <w:rFonts w:eastAsia="Times New Roman" w:cs="Arial"/>
          <w:lang w:eastAsia="ca-ES"/>
        </w:rPr>
        <w:t>MSWord</w:t>
      </w:r>
      <w:proofErr w:type="spellEnd"/>
      <w:r w:rsidRPr="00D72831">
        <w:rPr>
          <w:rFonts w:eastAsia="Times New Roman" w:cs="Arial"/>
          <w:lang w:eastAsia="ca-ES"/>
        </w:rPr>
        <w:t>) així com en suport guixat en tinta vermella.</w:t>
      </w:r>
    </w:p>
    <w:p w14:paraId="72E6D388" w14:textId="77777777" w:rsidR="00181F6C" w:rsidRPr="00D72831" w:rsidRDefault="00181F6C" w:rsidP="00181F6C">
      <w:pPr>
        <w:jc w:val="both"/>
        <w:rPr>
          <w:rFonts w:eastAsia="Times New Roman" w:cs="Arial"/>
          <w:lang w:eastAsia="ca-ES"/>
        </w:rPr>
      </w:pPr>
    </w:p>
    <w:p w14:paraId="2C82192A" w14:textId="76460B0C" w:rsidR="00732951" w:rsidRPr="00D72831" w:rsidRDefault="00181F6C" w:rsidP="00181F6C">
      <w:pPr>
        <w:jc w:val="both"/>
        <w:rPr>
          <w:rFonts w:eastAsia="Times New Roman" w:cs="Arial"/>
          <w:lang w:eastAsia="ca-ES"/>
        </w:rPr>
      </w:pPr>
      <w:r w:rsidRPr="00D72831">
        <w:rPr>
          <w:rFonts w:eastAsia="Times New Roman" w:cs="Arial"/>
          <w:lang w:eastAsia="ca-ES"/>
        </w:rPr>
        <w:t xml:space="preserve">En el cas d’arxius electrònics el lliurament per part de l’adjudicatari es farà mitjançant correu electrònic, </w:t>
      </w:r>
      <w:proofErr w:type="spellStart"/>
      <w:r w:rsidRPr="00D72831">
        <w:rPr>
          <w:rFonts w:eastAsia="Times New Roman" w:cs="Arial"/>
          <w:lang w:eastAsia="ca-ES"/>
        </w:rPr>
        <w:t>cd-rom</w:t>
      </w:r>
      <w:proofErr w:type="spellEnd"/>
      <w:r w:rsidRPr="00D72831">
        <w:rPr>
          <w:rFonts w:eastAsia="Times New Roman" w:cs="Arial"/>
          <w:lang w:eastAsia="ca-ES"/>
        </w:rPr>
        <w:t xml:space="preserve">, </w:t>
      </w:r>
      <w:proofErr w:type="spellStart"/>
      <w:r w:rsidRPr="00D72831">
        <w:rPr>
          <w:rFonts w:eastAsia="Times New Roman" w:cs="Arial"/>
          <w:lang w:eastAsia="ca-ES"/>
        </w:rPr>
        <w:t>dvd</w:t>
      </w:r>
      <w:proofErr w:type="spellEnd"/>
      <w:r w:rsidRPr="00D72831">
        <w:rPr>
          <w:rFonts w:eastAsia="Times New Roman" w:cs="Arial"/>
          <w:lang w:eastAsia="ca-ES"/>
        </w:rPr>
        <w:t>, llapis USB o disquet, i físicament en la resta de casos.</w:t>
      </w:r>
    </w:p>
    <w:p w14:paraId="76545585" w14:textId="77777777" w:rsidR="00181F6C" w:rsidRPr="00D72831" w:rsidRDefault="00181F6C" w:rsidP="00181F6C">
      <w:pPr>
        <w:jc w:val="both"/>
        <w:rPr>
          <w:rFonts w:eastAsia="Times New Roman" w:cs="Arial"/>
          <w:lang w:eastAsia="ca-ES"/>
        </w:rPr>
      </w:pPr>
    </w:p>
    <w:p w14:paraId="1C61C7F4" w14:textId="77777777" w:rsidR="00181F6C" w:rsidRPr="00D72831" w:rsidRDefault="00181F6C" w:rsidP="00181F6C">
      <w:pPr>
        <w:jc w:val="both"/>
        <w:rPr>
          <w:rFonts w:eastAsia="Times New Roman" w:cs="Arial"/>
          <w:lang w:eastAsia="ca-ES"/>
        </w:rPr>
      </w:pPr>
    </w:p>
    <w:p w14:paraId="6E40A033" w14:textId="0AC699F2" w:rsidR="00181F6C" w:rsidRPr="00D72831" w:rsidRDefault="00181F6C" w:rsidP="00181F6C">
      <w:pPr>
        <w:jc w:val="both"/>
        <w:rPr>
          <w:rFonts w:eastAsia="Times New Roman" w:cs="Arial"/>
          <w:u w:val="single"/>
          <w:lang w:eastAsia="ca-ES"/>
        </w:rPr>
      </w:pPr>
      <w:r w:rsidRPr="00D72831">
        <w:rPr>
          <w:rFonts w:eastAsia="Times New Roman" w:cs="Arial"/>
          <w:u w:val="single"/>
          <w:lang w:eastAsia="ca-ES"/>
        </w:rPr>
        <w:t>3.</w:t>
      </w:r>
      <w:r w:rsidR="00806869">
        <w:rPr>
          <w:rFonts w:eastAsia="Times New Roman" w:cs="Arial"/>
          <w:u w:val="single"/>
          <w:lang w:eastAsia="ca-ES"/>
        </w:rPr>
        <w:t>5</w:t>
      </w:r>
      <w:r w:rsidRPr="00D72831">
        <w:rPr>
          <w:rFonts w:eastAsia="Times New Roman" w:cs="Arial"/>
          <w:u w:val="single"/>
          <w:lang w:eastAsia="ca-ES"/>
        </w:rPr>
        <w:t xml:space="preserve">. Traducció </w:t>
      </w:r>
      <w:r w:rsidR="00EF5C5C">
        <w:rPr>
          <w:rFonts w:eastAsia="Times New Roman" w:cs="Arial"/>
          <w:u w:val="single"/>
          <w:lang w:eastAsia="ca-ES"/>
        </w:rPr>
        <w:t xml:space="preserve">i correcció </w:t>
      </w:r>
      <w:r w:rsidRPr="00D72831">
        <w:rPr>
          <w:rFonts w:eastAsia="Times New Roman" w:cs="Arial"/>
          <w:u w:val="single"/>
          <w:lang w:eastAsia="ca-ES"/>
        </w:rPr>
        <w:t>de documents i preus unitaris</w:t>
      </w:r>
    </w:p>
    <w:p w14:paraId="232ADC1B" w14:textId="77777777" w:rsidR="000D2958" w:rsidRPr="00FF7E21" w:rsidRDefault="000D2958" w:rsidP="00181F6C">
      <w:pPr>
        <w:jc w:val="both"/>
        <w:rPr>
          <w:rFonts w:eastAsia="Times New Roman" w:cs="Arial"/>
          <w:b/>
          <w:lang w:eastAsia="ca-ES"/>
        </w:rPr>
      </w:pPr>
    </w:p>
    <w:p w14:paraId="3E4AB2DA" w14:textId="3B3A40F0" w:rsidR="00181F6C" w:rsidRPr="00FF7E21" w:rsidRDefault="007F5DB2" w:rsidP="00181F6C">
      <w:pPr>
        <w:jc w:val="both"/>
        <w:rPr>
          <w:rFonts w:eastAsia="Times New Roman" w:cs="Arial"/>
          <w:b/>
          <w:lang w:eastAsia="ca-ES"/>
        </w:rPr>
      </w:pPr>
      <w:r w:rsidRPr="007F5DB2">
        <w:rPr>
          <w:rFonts w:eastAsia="Times New Roman" w:cs="Arial"/>
          <w:lang w:eastAsia="ca-ES"/>
        </w:rPr>
        <w:t>a)</w:t>
      </w:r>
      <w:r>
        <w:rPr>
          <w:rFonts w:eastAsia="Times New Roman" w:cs="Arial"/>
          <w:b/>
          <w:lang w:eastAsia="ca-ES"/>
        </w:rPr>
        <w:t xml:space="preserve"> </w:t>
      </w:r>
      <w:r w:rsidR="00181F6C" w:rsidRPr="00FF7E21">
        <w:rPr>
          <w:rFonts w:eastAsia="Times New Roman" w:cs="Arial"/>
          <w:b/>
          <w:lang w:eastAsia="ca-ES"/>
        </w:rPr>
        <w:t>Traducció directa</w:t>
      </w:r>
    </w:p>
    <w:p w14:paraId="52BC3421" w14:textId="77777777" w:rsidR="00181F6C" w:rsidRPr="00FF7E21" w:rsidRDefault="00181F6C" w:rsidP="00181F6C">
      <w:pPr>
        <w:jc w:val="both"/>
        <w:rPr>
          <w:rFonts w:eastAsia="Times New Roman" w:cs="Arial"/>
          <w:lang w:eastAsia="ca-ES"/>
        </w:rPr>
      </w:pPr>
      <w:r w:rsidRPr="00FF7E21">
        <w:rPr>
          <w:rFonts w:eastAsia="Times New Roman" w:cs="Arial"/>
          <w:lang w:eastAsia="ca-ES"/>
        </w:rPr>
        <w:lastRenderedPageBreak/>
        <w:t>Traducció de textos: entre català i castellà i inversa, o bé des de llengua estrangera a català o castellà.</w:t>
      </w:r>
    </w:p>
    <w:p w14:paraId="1928B526" w14:textId="77777777" w:rsidR="00181F6C" w:rsidRPr="00FF7E21" w:rsidRDefault="00181F6C" w:rsidP="00181F6C">
      <w:pPr>
        <w:jc w:val="both"/>
        <w:rPr>
          <w:rFonts w:eastAsia="Times New Roman" w:cs="Arial"/>
          <w:lang w:eastAsia="ca-ES"/>
        </w:rPr>
      </w:pPr>
    </w:p>
    <w:p w14:paraId="49BA4081" w14:textId="77777777" w:rsidR="00181F6C" w:rsidRPr="007F5DB2" w:rsidRDefault="00181F6C" w:rsidP="00181F6C">
      <w:pPr>
        <w:jc w:val="both"/>
        <w:rPr>
          <w:rFonts w:eastAsia="Times New Roman" w:cs="Arial"/>
          <w:u w:val="single"/>
          <w:lang w:eastAsia="ca-ES"/>
        </w:rPr>
      </w:pPr>
      <w:r w:rsidRPr="007F5DB2">
        <w:rPr>
          <w:rFonts w:eastAsia="Times New Roman" w:cs="Arial"/>
          <w:u w:val="single"/>
          <w:lang w:eastAsia="ca-ES"/>
        </w:rPr>
        <w:t>Grup d’idiomes</w:t>
      </w:r>
    </w:p>
    <w:p w14:paraId="09497C91" w14:textId="77777777" w:rsidR="00181F6C" w:rsidRPr="007F5DB2" w:rsidRDefault="00181F6C" w:rsidP="007F5DB2">
      <w:pPr>
        <w:pStyle w:val="Pargrafdellista"/>
        <w:numPr>
          <w:ilvl w:val="0"/>
          <w:numId w:val="20"/>
        </w:numPr>
        <w:jc w:val="both"/>
        <w:rPr>
          <w:rFonts w:eastAsia="Times New Roman" w:cs="Arial"/>
          <w:lang w:eastAsia="ca-ES"/>
        </w:rPr>
      </w:pPr>
      <w:r w:rsidRPr="007F5DB2">
        <w:rPr>
          <w:rFonts w:eastAsia="Times New Roman" w:cs="Arial"/>
          <w:lang w:eastAsia="ca-ES"/>
        </w:rPr>
        <w:t>Grup A: català i castellà.</w:t>
      </w:r>
    </w:p>
    <w:p w14:paraId="633C8923" w14:textId="7B3860F5" w:rsidR="00181F6C" w:rsidRPr="007F5DB2" w:rsidRDefault="00181F6C" w:rsidP="007F5DB2">
      <w:pPr>
        <w:pStyle w:val="Pargrafdellista"/>
        <w:numPr>
          <w:ilvl w:val="0"/>
          <w:numId w:val="20"/>
        </w:numPr>
        <w:jc w:val="both"/>
        <w:rPr>
          <w:rFonts w:eastAsia="Times New Roman" w:cs="Arial"/>
          <w:lang w:eastAsia="ca-ES"/>
        </w:rPr>
      </w:pPr>
      <w:r w:rsidRPr="007F5DB2">
        <w:rPr>
          <w:rFonts w:eastAsia="Times New Roman" w:cs="Arial"/>
          <w:lang w:eastAsia="ca-ES"/>
        </w:rPr>
        <w:t>Grup B: llengües europees més habituals</w:t>
      </w:r>
      <w:r w:rsidR="007F5DB2" w:rsidRPr="007F5DB2">
        <w:rPr>
          <w:rFonts w:eastAsia="Times New Roman" w:cs="Arial"/>
          <w:lang w:eastAsia="ca-ES"/>
        </w:rPr>
        <w:t xml:space="preserve"> (anglès, francès, alemany i italià) </w:t>
      </w:r>
      <w:r w:rsidRPr="007F5DB2">
        <w:rPr>
          <w:rFonts w:eastAsia="Times New Roman" w:cs="Arial"/>
          <w:lang w:eastAsia="ca-ES"/>
        </w:rPr>
        <w:t>i llengües autonòmiques diferents al català.</w:t>
      </w:r>
    </w:p>
    <w:p w14:paraId="2465E1FA" w14:textId="061BA195" w:rsidR="00181F6C" w:rsidRPr="007F5DB2" w:rsidRDefault="00181F6C" w:rsidP="007F5DB2">
      <w:pPr>
        <w:pStyle w:val="Pargrafdellista"/>
        <w:numPr>
          <w:ilvl w:val="0"/>
          <w:numId w:val="20"/>
        </w:numPr>
        <w:jc w:val="both"/>
        <w:rPr>
          <w:rFonts w:eastAsia="Times New Roman" w:cs="Arial"/>
          <w:lang w:eastAsia="ca-ES"/>
        </w:rPr>
      </w:pPr>
      <w:r w:rsidRPr="007F5DB2">
        <w:rPr>
          <w:rFonts w:eastAsia="Times New Roman" w:cs="Arial"/>
          <w:lang w:eastAsia="ca-ES"/>
        </w:rPr>
        <w:t>Grup C:</w:t>
      </w:r>
      <w:r w:rsidR="0011049B">
        <w:rPr>
          <w:rFonts w:eastAsia="Times New Roman" w:cs="Arial"/>
          <w:lang w:eastAsia="ca-ES"/>
        </w:rPr>
        <w:t xml:space="preserve"> la resta de</w:t>
      </w:r>
      <w:r w:rsidRPr="007F5DB2">
        <w:rPr>
          <w:rFonts w:eastAsia="Times New Roman" w:cs="Arial"/>
          <w:lang w:eastAsia="ca-ES"/>
        </w:rPr>
        <w:t xml:space="preserve"> llengües europees o no europees d’alfabet llatí.</w:t>
      </w:r>
    </w:p>
    <w:p w14:paraId="739AFAA0" w14:textId="6987F4A7" w:rsidR="00181F6C" w:rsidRDefault="00181F6C" w:rsidP="007F5DB2">
      <w:pPr>
        <w:pStyle w:val="Pargrafdellista"/>
        <w:numPr>
          <w:ilvl w:val="0"/>
          <w:numId w:val="20"/>
        </w:numPr>
        <w:jc w:val="both"/>
        <w:rPr>
          <w:rFonts w:eastAsia="Times New Roman" w:cs="Arial"/>
          <w:lang w:eastAsia="ca-ES"/>
        </w:rPr>
      </w:pPr>
      <w:r w:rsidRPr="007F5DB2">
        <w:rPr>
          <w:rFonts w:eastAsia="Times New Roman" w:cs="Arial"/>
          <w:lang w:eastAsia="ca-ES"/>
        </w:rPr>
        <w:t>Grup D: llengües no europees d’alfabet no llatí.</w:t>
      </w:r>
    </w:p>
    <w:p w14:paraId="3D6D2772" w14:textId="77777777" w:rsidR="009213A1" w:rsidRPr="007F5DB2" w:rsidRDefault="009213A1" w:rsidP="009213A1">
      <w:pPr>
        <w:pStyle w:val="Pargrafdellista"/>
        <w:jc w:val="both"/>
        <w:rPr>
          <w:rFonts w:eastAsia="Times New Roman" w:cs="Arial"/>
          <w:lang w:eastAsia="ca-ES"/>
        </w:rPr>
      </w:pPr>
    </w:p>
    <w:p w14:paraId="1B8DBEEB" w14:textId="77777777" w:rsidR="00181F6C" w:rsidRPr="00FF7E21" w:rsidRDefault="00181F6C" w:rsidP="00181F6C">
      <w:pPr>
        <w:framePr w:hSpace="141" w:wrap="around" w:vAnchor="text" w:hAnchor="margin" w:y="-37"/>
        <w:jc w:val="both"/>
        <w:rPr>
          <w:rFonts w:eastAsia="Times New Roman" w:cs="Arial"/>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182"/>
      </w:tblGrid>
      <w:tr w:rsidR="009213A1" w:rsidRPr="004F3428" w14:paraId="2ED00E3C" w14:textId="77777777" w:rsidTr="00362FB7">
        <w:tc>
          <w:tcPr>
            <w:tcW w:w="5524" w:type="dxa"/>
            <w:gridSpan w:val="2"/>
            <w:tcBorders>
              <w:top w:val="single" w:sz="4" w:space="0" w:color="auto"/>
              <w:left w:val="single" w:sz="4" w:space="0" w:color="auto"/>
              <w:bottom w:val="single" w:sz="4" w:space="0" w:color="auto"/>
              <w:right w:val="single" w:sz="4" w:space="0" w:color="auto"/>
            </w:tcBorders>
            <w:shd w:val="clear" w:color="auto" w:fill="E0E0E0"/>
          </w:tcPr>
          <w:p w14:paraId="3DF9AF8A"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TRADUCCIÓ DIRECTA</w:t>
            </w:r>
          </w:p>
        </w:tc>
      </w:tr>
      <w:tr w:rsidR="009213A1" w:rsidRPr="004F3428" w14:paraId="0BDE0812" w14:textId="77777777" w:rsidTr="00362FB7">
        <w:tc>
          <w:tcPr>
            <w:tcW w:w="2342" w:type="dxa"/>
            <w:tcBorders>
              <w:top w:val="single" w:sz="4" w:space="0" w:color="auto"/>
            </w:tcBorders>
            <w:shd w:val="clear" w:color="auto" w:fill="auto"/>
          </w:tcPr>
          <w:p w14:paraId="7EBEEA1C"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Grup</w:t>
            </w:r>
          </w:p>
        </w:tc>
        <w:tc>
          <w:tcPr>
            <w:tcW w:w="3182" w:type="dxa"/>
            <w:tcBorders>
              <w:top w:val="single" w:sz="4" w:space="0" w:color="auto"/>
            </w:tcBorders>
            <w:shd w:val="clear" w:color="auto" w:fill="auto"/>
          </w:tcPr>
          <w:p w14:paraId="7D283DF6"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Preu unitari, IVA exclòs</w:t>
            </w:r>
          </w:p>
        </w:tc>
      </w:tr>
      <w:tr w:rsidR="0031790F" w:rsidRPr="004F3428" w14:paraId="79381A65" w14:textId="77777777" w:rsidTr="00362FB7">
        <w:tc>
          <w:tcPr>
            <w:tcW w:w="2342" w:type="dxa"/>
            <w:shd w:val="clear" w:color="auto" w:fill="auto"/>
          </w:tcPr>
          <w:p w14:paraId="5FE85E33" w14:textId="77777777" w:rsidR="0031790F" w:rsidRPr="004F3428" w:rsidRDefault="0031790F" w:rsidP="0031790F">
            <w:pPr>
              <w:jc w:val="both"/>
              <w:rPr>
                <w:rFonts w:eastAsia="Times New Roman" w:cs="Arial"/>
                <w:lang w:eastAsia="ca-ES"/>
              </w:rPr>
            </w:pPr>
            <w:r w:rsidRPr="004F3428">
              <w:rPr>
                <w:rFonts w:eastAsia="Times New Roman" w:cs="Arial"/>
                <w:lang w:eastAsia="ca-ES"/>
              </w:rPr>
              <w:t>A</w:t>
            </w:r>
          </w:p>
        </w:tc>
        <w:tc>
          <w:tcPr>
            <w:tcW w:w="3182" w:type="dxa"/>
            <w:shd w:val="clear" w:color="auto" w:fill="auto"/>
          </w:tcPr>
          <w:p w14:paraId="7072A530" w14:textId="0D3497CE" w:rsidR="0031790F" w:rsidRPr="004F3428" w:rsidRDefault="0031790F" w:rsidP="0031790F">
            <w:pPr>
              <w:jc w:val="center"/>
              <w:rPr>
                <w:rFonts w:eastAsia="Times New Roman" w:cs="Arial"/>
                <w:lang w:eastAsia="ca-ES"/>
              </w:rPr>
            </w:pPr>
            <w:r w:rsidRPr="0042396C">
              <w:t>7,50 € / cada 100 paraules</w:t>
            </w:r>
          </w:p>
        </w:tc>
      </w:tr>
      <w:tr w:rsidR="0031790F" w:rsidRPr="004F3428" w14:paraId="5000DC56" w14:textId="77777777" w:rsidTr="00362FB7">
        <w:tc>
          <w:tcPr>
            <w:tcW w:w="2342" w:type="dxa"/>
            <w:shd w:val="clear" w:color="auto" w:fill="auto"/>
          </w:tcPr>
          <w:p w14:paraId="78598D8C" w14:textId="77777777" w:rsidR="0031790F" w:rsidRPr="004F3428" w:rsidRDefault="0031790F" w:rsidP="0031790F">
            <w:pPr>
              <w:jc w:val="both"/>
              <w:rPr>
                <w:rFonts w:eastAsia="Times New Roman" w:cs="Arial"/>
                <w:lang w:eastAsia="ca-ES"/>
              </w:rPr>
            </w:pPr>
            <w:r w:rsidRPr="004F3428">
              <w:rPr>
                <w:rFonts w:eastAsia="Times New Roman" w:cs="Arial"/>
                <w:lang w:eastAsia="ca-ES"/>
              </w:rPr>
              <w:t>B</w:t>
            </w:r>
          </w:p>
        </w:tc>
        <w:tc>
          <w:tcPr>
            <w:tcW w:w="3182" w:type="dxa"/>
            <w:shd w:val="clear" w:color="auto" w:fill="auto"/>
          </w:tcPr>
          <w:p w14:paraId="1E98339D" w14:textId="05D07DBE" w:rsidR="0031790F" w:rsidRPr="004F3428" w:rsidRDefault="0031790F" w:rsidP="0031790F">
            <w:pPr>
              <w:jc w:val="center"/>
              <w:rPr>
                <w:rFonts w:eastAsia="Times New Roman" w:cs="Arial"/>
                <w:lang w:eastAsia="ca-ES"/>
              </w:rPr>
            </w:pPr>
            <w:r w:rsidRPr="0042396C">
              <w:t>11,00 €/ cada 100 paraules</w:t>
            </w:r>
          </w:p>
        </w:tc>
      </w:tr>
      <w:tr w:rsidR="0031790F" w:rsidRPr="004F3428" w14:paraId="3D1083C0" w14:textId="77777777" w:rsidTr="00362FB7">
        <w:tc>
          <w:tcPr>
            <w:tcW w:w="2342" w:type="dxa"/>
            <w:shd w:val="clear" w:color="auto" w:fill="auto"/>
          </w:tcPr>
          <w:p w14:paraId="4C11A1F6" w14:textId="77777777" w:rsidR="0031790F" w:rsidRPr="004F3428" w:rsidRDefault="0031790F" w:rsidP="0031790F">
            <w:pPr>
              <w:jc w:val="both"/>
              <w:rPr>
                <w:rFonts w:eastAsia="Times New Roman" w:cs="Arial"/>
                <w:lang w:eastAsia="ca-ES"/>
              </w:rPr>
            </w:pPr>
            <w:r w:rsidRPr="004F3428">
              <w:rPr>
                <w:rFonts w:eastAsia="Times New Roman" w:cs="Arial"/>
                <w:lang w:eastAsia="ca-ES"/>
              </w:rPr>
              <w:t>C</w:t>
            </w:r>
          </w:p>
        </w:tc>
        <w:tc>
          <w:tcPr>
            <w:tcW w:w="3182" w:type="dxa"/>
            <w:shd w:val="clear" w:color="auto" w:fill="auto"/>
          </w:tcPr>
          <w:p w14:paraId="5B7F4896" w14:textId="1475C537" w:rsidR="0031790F" w:rsidRPr="004F3428" w:rsidRDefault="0031790F" w:rsidP="0031790F">
            <w:pPr>
              <w:jc w:val="center"/>
              <w:rPr>
                <w:rFonts w:eastAsia="Times New Roman" w:cs="Arial"/>
                <w:lang w:eastAsia="ca-ES"/>
              </w:rPr>
            </w:pPr>
            <w:r w:rsidRPr="0042396C">
              <w:t>12,00 € / cada 100 paraules</w:t>
            </w:r>
          </w:p>
        </w:tc>
      </w:tr>
      <w:tr w:rsidR="0031790F" w:rsidRPr="004F3428" w14:paraId="25341556" w14:textId="77777777" w:rsidTr="00362FB7">
        <w:tc>
          <w:tcPr>
            <w:tcW w:w="2342" w:type="dxa"/>
            <w:shd w:val="clear" w:color="auto" w:fill="auto"/>
          </w:tcPr>
          <w:p w14:paraId="3D9B2DBF" w14:textId="77777777" w:rsidR="0031790F" w:rsidRPr="004F3428" w:rsidRDefault="0031790F" w:rsidP="0031790F">
            <w:pPr>
              <w:jc w:val="both"/>
              <w:rPr>
                <w:rFonts w:eastAsia="Times New Roman" w:cs="Arial"/>
                <w:lang w:eastAsia="ca-ES"/>
              </w:rPr>
            </w:pPr>
            <w:r w:rsidRPr="004F3428">
              <w:rPr>
                <w:rFonts w:eastAsia="Times New Roman" w:cs="Arial"/>
                <w:lang w:eastAsia="ca-ES"/>
              </w:rPr>
              <w:t>D</w:t>
            </w:r>
          </w:p>
        </w:tc>
        <w:tc>
          <w:tcPr>
            <w:tcW w:w="3182" w:type="dxa"/>
            <w:shd w:val="clear" w:color="auto" w:fill="auto"/>
          </w:tcPr>
          <w:p w14:paraId="0536DFCB" w14:textId="3FD8ECA9" w:rsidR="0031790F" w:rsidRPr="004F3428" w:rsidRDefault="0031790F" w:rsidP="0031790F">
            <w:pPr>
              <w:jc w:val="center"/>
              <w:rPr>
                <w:rFonts w:eastAsia="Times New Roman" w:cs="Arial"/>
                <w:lang w:eastAsia="ca-ES"/>
              </w:rPr>
            </w:pPr>
            <w:r w:rsidRPr="0042396C">
              <w:t>15,00 €/ cada 100 paraules</w:t>
            </w:r>
          </w:p>
        </w:tc>
      </w:tr>
    </w:tbl>
    <w:p w14:paraId="27E1FB57" w14:textId="77777777" w:rsidR="00181F6C" w:rsidRPr="00FF7E21" w:rsidRDefault="00181F6C" w:rsidP="00181F6C">
      <w:pPr>
        <w:jc w:val="both"/>
        <w:rPr>
          <w:rFonts w:eastAsia="Times New Roman" w:cs="Arial"/>
          <w:lang w:eastAsia="ca-ES"/>
        </w:rPr>
      </w:pPr>
    </w:p>
    <w:p w14:paraId="2B69E129" w14:textId="77777777" w:rsidR="00181F6C" w:rsidRPr="00FF7E21" w:rsidRDefault="00181F6C" w:rsidP="00181F6C">
      <w:pPr>
        <w:jc w:val="both"/>
        <w:rPr>
          <w:rFonts w:eastAsia="Times New Roman" w:cs="Arial"/>
          <w:lang w:eastAsia="ca-ES"/>
        </w:rPr>
      </w:pPr>
    </w:p>
    <w:p w14:paraId="17EFB166" w14:textId="77777777" w:rsidR="00181F6C" w:rsidRPr="00FF7E21" w:rsidRDefault="00181F6C" w:rsidP="00181F6C">
      <w:pPr>
        <w:jc w:val="both"/>
        <w:rPr>
          <w:rFonts w:eastAsia="Times New Roman" w:cs="Arial"/>
          <w:lang w:eastAsia="ca-ES"/>
        </w:rPr>
      </w:pPr>
    </w:p>
    <w:p w14:paraId="0B2A2E76" w14:textId="77777777" w:rsidR="00181F6C" w:rsidRPr="00FF7E21" w:rsidRDefault="00181F6C" w:rsidP="00181F6C">
      <w:pPr>
        <w:jc w:val="both"/>
        <w:rPr>
          <w:rFonts w:eastAsia="Times New Roman" w:cs="Arial"/>
          <w:sz w:val="24"/>
          <w:szCs w:val="24"/>
          <w:lang w:eastAsia="ca-ES"/>
        </w:rPr>
      </w:pPr>
    </w:p>
    <w:p w14:paraId="666EE990" w14:textId="77777777" w:rsidR="00CB20EA" w:rsidRPr="009C5424" w:rsidRDefault="00CB20EA" w:rsidP="00181F6C">
      <w:pPr>
        <w:jc w:val="both"/>
        <w:rPr>
          <w:rFonts w:eastAsia="Times New Roman" w:cs="Arial"/>
          <w:lang w:eastAsia="ca-ES"/>
        </w:rPr>
      </w:pPr>
    </w:p>
    <w:p w14:paraId="6F137593" w14:textId="77777777" w:rsidR="00CB20EA" w:rsidRPr="009C5424" w:rsidRDefault="00CB20EA" w:rsidP="00181F6C">
      <w:pPr>
        <w:jc w:val="both"/>
        <w:rPr>
          <w:rFonts w:eastAsia="Times New Roman" w:cs="Arial"/>
          <w:lang w:eastAsia="ca-ES"/>
        </w:rPr>
      </w:pPr>
    </w:p>
    <w:p w14:paraId="32C77054" w14:textId="562A2BD0" w:rsidR="00CB20EA" w:rsidRPr="009C5424" w:rsidRDefault="00CB20EA" w:rsidP="00181F6C">
      <w:pPr>
        <w:jc w:val="both"/>
        <w:rPr>
          <w:rFonts w:eastAsia="Times New Roman" w:cs="Arial"/>
          <w:lang w:eastAsia="ca-ES"/>
        </w:rPr>
      </w:pPr>
    </w:p>
    <w:p w14:paraId="06EA5EFC" w14:textId="77777777" w:rsidR="009213A1" w:rsidRDefault="009213A1" w:rsidP="00181F6C">
      <w:pPr>
        <w:jc w:val="both"/>
        <w:rPr>
          <w:rFonts w:eastAsia="Times New Roman" w:cs="Arial"/>
          <w:lang w:eastAsia="ca-ES"/>
        </w:rPr>
      </w:pPr>
    </w:p>
    <w:p w14:paraId="32EBCC52" w14:textId="604B6D20" w:rsidR="00181F6C" w:rsidRPr="003010BB" w:rsidRDefault="00181F6C" w:rsidP="00181F6C">
      <w:pPr>
        <w:jc w:val="both"/>
        <w:rPr>
          <w:rFonts w:eastAsia="Times New Roman" w:cs="Arial"/>
          <w:lang w:eastAsia="ca-ES"/>
        </w:rPr>
      </w:pPr>
      <w:r w:rsidRPr="00FF7E21">
        <w:rPr>
          <w:rFonts w:eastAsia="Times New Roman" w:cs="Arial"/>
          <w:lang w:eastAsia="ca-ES"/>
        </w:rPr>
        <w:t xml:space="preserve">Els preus unitaris </w:t>
      </w:r>
      <w:r w:rsidR="00FF7E21" w:rsidRPr="009C5424">
        <w:rPr>
          <w:rFonts w:eastAsia="Times New Roman" w:cs="Arial"/>
          <w:lang w:eastAsia="ca-ES"/>
        </w:rPr>
        <w:t xml:space="preserve">són </w:t>
      </w:r>
      <w:r w:rsidRPr="00FF7E21">
        <w:rPr>
          <w:rFonts w:eastAsia="Times New Roman" w:cs="Arial"/>
          <w:lang w:eastAsia="ca-ES"/>
        </w:rPr>
        <w:t>expressats en euros amb IVA exclòs i per cada 100 p</w:t>
      </w:r>
      <w:r w:rsidR="003010BB">
        <w:rPr>
          <w:rFonts w:eastAsia="Times New Roman" w:cs="Arial"/>
          <w:lang w:eastAsia="ca-ES"/>
        </w:rPr>
        <w:t>araules en la llengua original.</w:t>
      </w:r>
    </w:p>
    <w:p w14:paraId="1B0A3CC9" w14:textId="77777777" w:rsidR="00181F6C" w:rsidRPr="00FF7E21" w:rsidRDefault="00181F6C" w:rsidP="00181F6C">
      <w:pPr>
        <w:jc w:val="both"/>
        <w:rPr>
          <w:rFonts w:eastAsia="Times New Roman" w:cs="Arial"/>
          <w:b/>
          <w:sz w:val="24"/>
          <w:szCs w:val="24"/>
          <w:lang w:eastAsia="ca-ES"/>
        </w:rPr>
      </w:pPr>
    </w:p>
    <w:p w14:paraId="72CA9A12" w14:textId="53CDEEE8" w:rsidR="00181F6C" w:rsidRPr="00FF7E21" w:rsidRDefault="007F5DB2" w:rsidP="00181F6C">
      <w:pPr>
        <w:jc w:val="both"/>
        <w:rPr>
          <w:rFonts w:eastAsia="Times New Roman" w:cs="Arial"/>
          <w:b/>
          <w:lang w:eastAsia="ca-ES"/>
        </w:rPr>
      </w:pPr>
      <w:r w:rsidRPr="007F5DB2">
        <w:rPr>
          <w:rFonts w:eastAsia="Times New Roman" w:cs="Arial"/>
          <w:lang w:eastAsia="ca-ES"/>
        </w:rPr>
        <w:t>b)</w:t>
      </w:r>
      <w:r>
        <w:rPr>
          <w:rFonts w:eastAsia="Times New Roman" w:cs="Arial"/>
          <w:b/>
          <w:lang w:eastAsia="ca-ES"/>
        </w:rPr>
        <w:t xml:space="preserve"> </w:t>
      </w:r>
      <w:r w:rsidR="00181F6C" w:rsidRPr="00FF7E21">
        <w:rPr>
          <w:rFonts w:eastAsia="Times New Roman" w:cs="Arial"/>
          <w:b/>
          <w:lang w:eastAsia="ca-ES"/>
        </w:rPr>
        <w:t>Traducció inversa</w:t>
      </w:r>
    </w:p>
    <w:p w14:paraId="6185A770" w14:textId="77777777" w:rsidR="00181F6C" w:rsidRPr="00FF7E21" w:rsidRDefault="00181F6C" w:rsidP="00181F6C">
      <w:pPr>
        <w:jc w:val="both"/>
        <w:rPr>
          <w:rFonts w:eastAsia="Times New Roman" w:cs="Arial"/>
          <w:lang w:eastAsia="ca-ES"/>
        </w:rPr>
      </w:pPr>
      <w:r w:rsidRPr="00FF7E21">
        <w:rPr>
          <w:rFonts w:eastAsia="Times New Roman" w:cs="Arial"/>
          <w:lang w:eastAsia="ca-ES"/>
        </w:rPr>
        <w:t>Traducció de textos: des de català o castellà a llengua estrangera.</w:t>
      </w:r>
    </w:p>
    <w:p w14:paraId="5F755A1D" w14:textId="77777777" w:rsidR="00181F6C" w:rsidRPr="00FF7E21" w:rsidRDefault="00181F6C" w:rsidP="00181F6C">
      <w:pPr>
        <w:jc w:val="both"/>
        <w:rPr>
          <w:rFonts w:eastAsia="Times New Roman" w:cs="Arial"/>
          <w:lang w:eastAsia="ca-ES"/>
        </w:rPr>
      </w:pPr>
    </w:p>
    <w:p w14:paraId="340EEFFD" w14:textId="77777777" w:rsidR="00181F6C" w:rsidRPr="007F5DB2" w:rsidRDefault="00181F6C" w:rsidP="00181F6C">
      <w:pPr>
        <w:jc w:val="both"/>
        <w:rPr>
          <w:rFonts w:eastAsia="Times New Roman" w:cs="Arial"/>
          <w:u w:val="single"/>
          <w:lang w:eastAsia="ca-ES"/>
        </w:rPr>
      </w:pPr>
      <w:r w:rsidRPr="007F5DB2">
        <w:rPr>
          <w:rFonts w:eastAsia="Times New Roman" w:cs="Arial"/>
          <w:u w:val="single"/>
          <w:lang w:eastAsia="ca-ES"/>
        </w:rPr>
        <w:t>Grup d’idiomes</w:t>
      </w:r>
    </w:p>
    <w:p w14:paraId="3C199480" w14:textId="2D769A94" w:rsidR="00181F6C" w:rsidRPr="007F5DB2" w:rsidRDefault="00181F6C" w:rsidP="007F5DB2">
      <w:pPr>
        <w:pStyle w:val="Pargrafdellista"/>
        <w:numPr>
          <w:ilvl w:val="0"/>
          <w:numId w:val="19"/>
        </w:numPr>
        <w:jc w:val="both"/>
        <w:rPr>
          <w:rFonts w:eastAsia="Times New Roman" w:cs="Arial"/>
          <w:lang w:eastAsia="ca-ES"/>
        </w:rPr>
      </w:pPr>
      <w:r w:rsidRPr="007F5DB2">
        <w:rPr>
          <w:rFonts w:eastAsia="Times New Roman" w:cs="Arial"/>
          <w:lang w:eastAsia="ca-ES"/>
        </w:rPr>
        <w:t>Grup A: llengües europees més habituals</w:t>
      </w:r>
      <w:r w:rsidR="007F5DB2" w:rsidRPr="007F5DB2">
        <w:rPr>
          <w:rFonts w:eastAsia="Times New Roman" w:cs="Arial"/>
          <w:lang w:eastAsia="ca-ES"/>
        </w:rPr>
        <w:t xml:space="preserve"> (anglès, francès, alemany i italià) </w:t>
      </w:r>
      <w:r w:rsidRPr="007F5DB2">
        <w:rPr>
          <w:rFonts w:eastAsia="Times New Roman" w:cs="Arial"/>
          <w:lang w:eastAsia="ca-ES"/>
        </w:rPr>
        <w:t>i llengües autonòmiques diferents al català.</w:t>
      </w:r>
    </w:p>
    <w:p w14:paraId="3C62D94D" w14:textId="7DA83B0F" w:rsidR="00181F6C" w:rsidRPr="007F5DB2" w:rsidRDefault="00181F6C" w:rsidP="007F5DB2">
      <w:pPr>
        <w:pStyle w:val="Pargrafdellista"/>
        <w:numPr>
          <w:ilvl w:val="0"/>
          <w:numId w:val="19"/>
        </w:numPr>
        <w:jc w:val="both"/>
        <w:rPr>
          <w:rFonts w:eastAsia="Times New Roman" w:cs="Arial"/>
          <w:lang w:eastAsia="ca-ES"/>
        </w:rPr>
      </w:pPr>
      <w:r w:rsidRPr="007F5DB2">
        <w:rPr>
          <w:rFonts w:eastAsia="Times New Roman" w:cs="Arial"/>
          <w:lang w:eastAsia="ca-ES"/>
        </w:rPr>
        <w:t>Grup B:</w:t>
      </w:r>
      <w:r w:rsidR="0011049B">
        <w:rPr>
          <w:rFonts w:eastAsia="Times New Roman" w:cs="Arial"/>
          <w:lang w:eastAsia="ca-ES"/>
        </w:rPr>
        <w:t xml:space="preserve"> la resta de</w:t>
      </w:r>
      <w:r w:rsidRPr="007F5DB2">
        <w:rPr>
          <w:rFonts w:eastAsia="Times New Roman" w:cs="Arial"/>
          <w:lang w:eastAsia="ca-ES"/>
        </w:rPr>
        <w:t xml:space="preserve"> llengües europees o no europees d’alfabet llatí.</w:t>
      </w:r>
    </w:p>
    <w:p w14:paraId="373740E8" w14:textId="77777777" w:rsidR="00181F6C" w:rsidRPr="007F5DB2" w:rsidRDefault="00181F6C" w:rsidP="007F5DB2">
      <w:pPr>
        <w:pStyle w:val="Pargrafdellista"/>
        <w:numPr>
          <w:ilvl w:val="0"/>
          <w:numId w:val="19"/>
        </w:numPr>
        <w:jc w:val="both"/>
        <w:rPr>
          <w:rFonts w:eastAsia="Times New Roman" w:cs="Arial"/>
          <w:lang w:eastAsia="ca-ES"/>
        </w:rPr>
      </w:pPr>
      <w:r w:rsidRPr="007F5DB2">
        <w:rPr>
          <w:rFonts w:eastAsia="Times New Roman" w:cs="Arial"/>
          <w:lang w:eastAsia="ca-ES"/>
        </w:rPr>
        <w:t>Grup C: llengües no europees d’alfabet no llatí.</w:t>
      </w:r>
    </w:p>
    <w:p w14:paraId="5DC1C744" w14:textId="1001AE99" w:rsidR="00181F6C" w:rsidRDefault="00181F6C" w:rsidP="00181F6C">
      <w:pPr>
        <w:jc w:val="both"/>
        <w:rPr>
          <w:rFonts w:eastAsia="Times New Roman" w:cs="Arial"/>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182"/>
      </w:tblGrid>
      <w:tr w:rsidR="00FF05B6" w:rsidRPr="004F3428" w14:paraId="13B63D7C" w14:textId="77777777" w:rsidTr="0011049B">
        <w:tc>
          <w:tcPr>
            <w:tcW w:w="5524" w:type="dxa"/>
            <w:gridSpan w:val="2"/>
            <w:tcBorders>
              <w:top w:val="single" w:sz="4" w:space="0" w:color="auto"/>
              <w:left w:val="single" w:sz="4" w:space="0" w:color="auto"/>
              <w:bottom w:val="single" w:sz="4" w:space="0" w:color="auto"/>
              <w:right w:val="single" w:sz="4" w:space="0" w:color="auto"/>
            </w:tcBorders>
            <w:shd w:val="clear" w:color="auto" w:fill="E0E0E0"/>
          </w:tcPr>
          <w:p w14:paraId="7B51FF26" w14:textId="77777777" w:rsidR="00FF05B6" w:rsidRPr="004F3428" w:rsidRDefault="00FF05B6" w:rsidP="0011049B">
            <w:pPr>
              <w:jc w:val="center"/>
              <w:rPr>
                <w:rFonts w:eastAsia="Times New Roman" w:cs="Arial"/>
                <w:b/>
                <w:lang w:eastAsia="ca-ES"/>
              </w:rPr>
            </w:pPr>
            <w:r w:rsidRPr="004F3428">
              <w:rPr>
                <w:rFonts w:eastAsia="Times New Roman" w:cs="Arial"/>
                <w:b/>
                <w:lang w:eastAsia="ca-ES"/>
              </w:rPr>
              <w:t>TRADUCCIÓ INVERSA</w:t>
            </w:r>
          </w:p>
        </w:tc>
      </w:tr>
      <w:tr w:rsidR="00FF05B6" w:rsidRPr="004F3428" w14:paraId="36787EDD" w14:textId="77777777" w:rsidTr="0011049B">
        <w:tc>
          <w:tcPr>
            <w:tcW w:w="2342" w:type="dxa"/>
            <w:tcBorders>
              <w:top w:val="single" w:sz="4" w:space="0" w:color="auto"/>
            </w:tcBorders>
            <w:shd w:val="clear" w:color="auto" w:fill="auto"/>
          </w:tcPr>
          <w:p w14:paraId="51616815" w14:textId="77777777" w:rsidR="00FF05B6" w:rsidRPr="004F3428" w:rsidRDefault="00FF05B6" w:rsidP="0011049B">
            <w:pPr>
              <w:jc w:val="center"/>
              <w:rPr>
                <w:rFonts w:eastAsia="Times New Roman" w:cs="Arial"/>
                <w:b/>
                <w:lang w:eastAsia="ca-ES"/>
              </w:rPr>
            </w:pPr>
            <w:r w:rsidRPr="004F3428">
              <w:rPr>
                <w:rFonts w:eastAsia="Times New Roman" w:cs="Arial"/>
                <w:b/>
                <w:lang w:eastAsia="ca-ES"/>
              </w:rPr>
              <w:t>Grup</w:t>
            </w:r>
          </w:p>
        </w:tc>
        <w:tc>
          <w:tcPr>
            <w:tcW w:w="3182" w:type="dxa"/>
            <w:tcBorders>
              <w:top w:val="single" w:sz="4" w:space="0" w:color="auto"/>
            </w:tcBorders>
            <w:shd w:val="clear" w:color="auto" w:fill="auto"/>
          </w:tcPr>
          <w:p w14:paraId="20E2C3A6" w14:textId="77777777" w:rsidR="00FF05B6" w:rsidRPr="004F3428" w:rsidRDefault="00FF05B6" w:rsidP="0011049B">
            <w:pPr>
              <w:jc w:val="center"/>
              <w:rPr>
                <w:rFonts w:eastAsia="Times New Roman" w:cs="Arial"/>
                <w:b/>
                <w:lang w:eastAsia="ca-ES"/>
              </w:rPr>
            </w:pPr>
            <w:r w:rsidRPr="004F3428">
              <w:rPr>
                <w:rFonts w:eastAsia="Times New Roman" w:cs="Arial"/>
                <w:b/>
                <w:lang w:eastAsia="ca-ES"/>
              </w:rPr>
              <w:t>Preu unitari, IVA exclòs</w:t>
            </w:r>
          </w:p>
        </w:tc>
      </w:tr>
      <w:tr w:rsidR="0031790F" w:rsidRPr="004F3428" w14:paraId="50AF87D9" w14:textId="77777777" w:rsidTr="0011049B">
        <w:tc>
          <w:tcPr>
            <w:tcW w:w="2342" w:type="dxa"/>
            <w:shd w:val="clear" w:color="auto" w:fill="auto"/>
          </w:tcPr>
          <w:p w14:paraId="47A7A9AB" w14:textId="77777777" w:rsidR="0031790F" w:rsidRPr="004F3428" w:rsidRDefault="0031790F" w:rsidP="0031790F">
            <w:pPr>
              <w:jc w:val="both"/>
              <w:rPr>
                <w:rFonts w:eastAsia="Times New Roman" w:cs="Arial"/>
                <w:lang w:eastAsia="ca-ES"/>
              </w:rPr>
            </w:pPr>
            <w:r w:rsidRPr="004F3428">
              <w:rPr>
                <w:rFonts w:eastAsia="Times New Roman" w:cs="Arial"/>
                <w:lang w:eastAsia="ca-ES"/>
              </w:rPr>
              <w:t>A</w:t>
            </w:r>
          </w:p>
        </w:tc>
        <w:tc>
          <w:tcPr>
            <w:tcW w:w="3182" w:type="dxa"/>
            <w:shd w:val="clear" w:color="auto" w:fill="auto"/>
          </w:tcPr>
          <w:p w14:paraId="0624E69B" w14:textId="32D26A1B" w:rsidR="0031790F" w:rsidRPr="004F3428" w:rsidRDefault="0031790F" w:rsidP="0031790F">
            <w:pPr>
              <w:jc w:val="center"/>
              <w:rPr>
                <w:rFonts w:eastAsia="Times New Roman" w:cs="Arial"/>
                <w:lang w:eastAsia="ca-ES"/>
              </w:rPr>
            </w:pPr>
            <w:r w:rsidRPr="004F3428">
              <w:rPr>
                <w:rFonts w:eastAsia="Times New Roman" w:cs="Arial"/>
                <w:lang w:eastAsia="ca-ES"/>
              </w:rPr>
              <w:t>1</w:t>
            </w:r>
            <w:r>
              <w:rPr>
                <w:rFonts w:eastAsia="Times New Roman" w:cs="Arial"/>
                <w:lang w:eastAsia="ca-ES"/>
              </w:rPr>
              <w:t>1</w:t>
            </w:r>
            <w:r w:rsidRPr="004F3428">
              <w:rPr>
                <w:rFonts w:eastAsia="Times New Roman" w:cs="Arial"/>
                <w:lang w:eastAsia="ca-ES"/>
              </w:rPr>
              <w:t>,50</w:t>
            </w:r>
            <w:r>
              <w:rPr>
                <w:rFonts w:eastAsia="Times New Roman" w:cs="Arial"/>
                <w:lang w:eastAsia="ca-ES"/>
              </w:rPr>
              <w:t xml:space="preserve"> </w:t>
            </w:r>
            <w:r w:rsidRPr="004F3428">
              <w:rPr>
                <w:rFonts w:eastAsia="Times New Roman" w:cs="Arial"/>
                <w:lang w:eastAsia="ca-ES"/>
              </w:rPr>
              <w:t xml:space="preserve">€ </w:t>
            </w:r>
            <w:r>
              <w:rPr>
                <w:rFonts w:eastAsia="Times New Roman" w:cs="Arial"/>
                <w:lang w:eastAsia="ca-ES"/>
              </w:rPr>
              <w:t>/ cada 100 paraules</w:t>
            </w:r>
          </w:p>
        </w:tc>
      </w:tr>
      <w:tr w:rsidR="0031790F" w:rsidRPr="004F3428" w14:paraId="07F91F53" w14:textId="77777777" w:rsidTr="0011049B">
        <w:tc>
          <w:tcPr>
            <w:tcW w:w="2342" w:type="dxa"/>
            <w:shd w:val="clear" w:color="auto" w:fill="auto"/>
          </w:tcPr>
          <w:p w14:paraId="78FB6ADE" w14:textId="77777777" w:rsidR="0031790F" w:rsidRPr="004F3428" w:rsidRDefault="0031790F" w:rsidP="0031790F">
            <w:pPr>
              <w:jc w:val="both"/>
              <w:rPr>
                <w:rFonts w:eastAsia="Times New Roman" w:cs="Arial"/>
                <w:lang w:eastAsia="ca-ES"/>
              </w:rPr>
            </w:pPr>
            <w:r w:rsidRPr="004F3428">
              <w:rPr>
                <w:rFonts w:eastAsia="Times New Roman" w:cs="Arial"/>
                <w:lang w:eastAsia="ca-ES"/>
              </w:rPr>
              <w:t>B</w:t>
            </w:r>
          </w:p>
        </w:tc>
        <w:tc>
          <w:tcPr>
            <w:tcW w:w="3182" w:type="dxa"/>
            <w:shd w:val="clear" w:color="auto" w:fill="auto"/>
          </w:tcPr>
          <w:p w14:paraId="603FBB16" w14:textId="0BE3EA87" w:rsidR="0031790F" w:rsidRPr="004F3428" w:rsidRDefault="0031790F" w:rsidP="0031790F">
            <w:pPr>
              <w:jc w:val="center"/>
              <w:rPr>
                <w:rFonts w:eastAsia="Times New Roman" w:cs="Arial"/>
                <w:lang w:eastAsia="ca-ES"/>
              </w:rPr>
            </w:pPr>
            <w:r w:rsidRPr="004F3428">
              <w:rPr>
                <w:rFonts w:eastAsia="Times New Roman" w:cs="Arial"/>
                <w:lang w:eastAsia="ca-ES"/>
              </w:rPr>
              <w:t>1</w:t>
            </w:r>
            <w:r>
              <w:rPr>
                <w:rFonts w:eastAsia="Times New Roman" w:cs="Arial"/>
                <w:lang w:eastAsia="ca-ES"/>
              </w:rPr>
              <w:t>3</w:t>
            </w:r>
            <w:r w:rsidRPr="004F3428">
              <w:rPr>
                <w:rFonts w:eastAsia="Times New Roman" w:cs="Arial"/>
                <w:lang w:eastAsia="ca-ES"/>
              </w:rPr>
              <w:t>,00</w:t>
            </w:r>
            <w:r>
              <w:rPr>
                <w:rFonts w:eastAsia="Times New Roman" w:cs="Arial"/>
                <w:lang w:eastAsia="ca-ES"/>
              </w:rPr>
              <w:t xml:space="preserve"> </w:t>
            </w:r>
            <w:r w:rsidRPr="004F3428">
              <w:rPr>
                <w:rFonts w:eastAsia="Times New Roman" w:cs="Arial"/>
                <w:lang w:eastAsia="ca-ES"/>
              </w:rPr>
              <w:t>€</w:t>
            </w:r>
            <w:r>
              <w:rPr>
                <w:rFonts w:eastAsia="Times New Roman" w:cs="Arial"/>
                <w:lang w:eastAsia="ca-ES"/>
              </w:rPr>
              <w:t>/ cada 100 paraules</w:t>
            </w:r>
          </w:p>
        </w:tc>
      </w:tr>
      <w:tr w:rsidR="0031790F" w:rsidRPr="004F3428" w14:paraId="0B9BE83A" w14:textId="77777777" w:rsidTr="0011049B">
        <w:tc>
          <w:tcPr>
            <w:tcW w:w="2342" w:type="dxa"/>
            <w:shd w:val="clear" w:color="auto" w:fill="auto"/>
          </w:tcPr>
          <w:p w14:paraId="7B336EF1" w14:textId="77777777" w:rsidR="0031790F" w:rsidRPr="004F3428" w:rsidRDefault="0031790F" w:rsidP="0031790F">
            <w:pPr>
              <w:jc w:val="both"/>
              <w:rPr>
                <w:rFonts w:eastAsia="Times New Roman" w:cs="Arial"/>
                <w:lang w:eastAsia="ca-ES"/>
              </w:rPr>
            </w:pPr>
            <w:r w:rsidRPr="004F3428">
              <w:rPr>
                <w:rFonts w:eastAsia="Times New Roman" w:cs="Arial"/>
                <w:lang w:eastAsia="ca-ES"/>
              </w:rPr>
              <w:t>C</w:t>
            </w:r>
          </w:p>
        </w:tc>
        <w:tc>
          <w:tcPr>
            <w:tcW w:w="3182" w:type="dxa"/>
            <w:shd w:val="clear" w:color="auto" w:fill="auto"/>
          </w:tcPr>
          <w:p w14:paraId="7F3411CD" w14:textId="53EB39DE" w:rsidR="0031790F" w:rsidRPr="004F3428" w:rsidRDefault="0031790F" w:rsidP="0031790F">
            <w:pPr>
              <w:jc w:val="center"/>
              <w:rPr>
                <w:rFonts w:eastAsia="Times New Roman" w:cs="Arial"/>
                <w:lang w:eastAsia="ca-ES"/>
              </w:rPr>
            </w:pPr>
            <w:r w:rsidRPr="004F3428">
              <w:rPr>
                <w:rFonts w:eastAsia="Times New Roman" w:cs="Arial"/>
                <w:lang w:eastAsia="ca-ES"/>
              </w:rPr>
              <w:t>1</w:t>
            </w:r>
            <w:r>
              <w:rPr>
                <w:rFonts w:eastAsia="Times New Roman" w:cs="Arial"/>
                <w:lang w:eastAsia="ca-ES"/>
              </w:rPr>
              <w:t>5</w:t>
            </w:r>
            <w:r w:rsidRPr="004F3428">
              <w:rPr>
                <w:rFonts w:eastAsia="Times New Roman" w:cs="Arial"/>
                <w:lang w:eastAsia="ca-ES"/>
              </w:rPr>
              <w:t>,00</w:t>
            </w:r>
            <w:r>
              <w:rPr>
                <w:rFonts w:eastAsia="Times New Roman" w:cs="Arial"/>
                <w:lang w:eastAsia="ca-ES"/>
              </w:rPr>
              <w:t xml:space="preserve"> </w:t>
            </w:r>
            <w:r w:rsidRPr="004F3428">
              <w:rPr>
                <w:rFonts w:eastAsia="Times New Roman" w:cs="Arial"/>
                <w:lang w:eastAsia="ca-ES"/>
              </w:rPr>
              <w:t>€</w:t>
            </w:r>
            <w:r>
              <w:rPr>
                <w:rFonts w:eastAsia="Times New Roman" w:cs="Arial"/>
                <w:lang w:eastAsia="ca-ES"/>
              </w:rPr>
              <w:t>/ cada 100 paraules</w:t>
            </w:r>
          </w:p>
        </w:tc>
      </w:tr>
    </w:tbl>
    <w:p w14:paraId="2B93E0BA" w14:textId="77777777" w:rsidR="00FF05B6" w:rsidRPr="00FF7E21" w:rsidRDefault="00FF05B6" w:rsidP="00181F6C">
      <w:pPr>
        <w:jc w:val="both"/>
        <w:rPr>
          <w:rFonts w:eastAsia="Times New Roman" w:cs="Arial"/>
          <w:lang w:eastAsia="ca-ES"/>
        </w:rPr>
      </w:pPr>
    </w:p>
    <w:p w14:paraId="6E066460" w14:textId="77777777" w:rsidR="00181F6C" w:rsidRPr="00FF7E21" w:rsidRDefault="00181F6C" w:rsidP="00181F6C">
      <w:pPr>
        <w:jc w:val="both"/>
        <w:rPr>
          <w:rFonts w:eastAsia="Times New Roman" w:cs="Arial"/>
          <w:lang w:eastAsia="ca-ES"/>
        </w:rPr>
      </w:pPr>
    </w:p>
    <w:p w14:paraId="6E08968F" w14:textId="77777777" w:rsidR="00181F6C" w:rsidRPr="00FF7E21" w:rsidRDefault="00181F6C" w:rsidP="00181F6C">
      <w:pPr>
        <w:jc w:val="both"/>
        <w:rPr>
          <w:rFonts w:eastAsia="Times New Roman" w:cs="Arial"/>
          <w:lang w:eastAsia="ca-ES"/>
        </w:rPr>
      </w:pPr>
    </w:p>
    <w:p w14:paraId="5A84E2A2" w14:textId="77777777" w:rsidR="00181F6C" w:rsidRPr="00FF7E21" w:rsidRDefault="00181F6C" w:rsidP="00181F6C">
      <w:pPr>
        <w:jc w:val="both"/>
        <w:rPr>
          <w:rFonts w:eastAsia="Times New Roman" w:cs="Arial"/>
          <w:lang w:eastAsia="ca-ES"/>
        </w:rPr>
      </w:pPr>
    </w:p>
    <w:p w14:paraId="36F75644" w14:textId="77777777" w:rsidR="00181F6C" w:rsidRPr="00FF7E21" w:rsidRDefault="00181F6C" w:rsidP="00181F6C">
      <w:pPr>
        <w:jc w:val="both"/>
        <w:rPr>
          <w:rFonts w:eastAsia="Times New Roman" w:cs="Arial"/>
          <w:b/>
          <w:sz w:val="24"/>
          <w:szCs w:val="24"/>
          <w:lang w:eastAsia="ca-ES"/>
        </w:rPr>
      </w:pPr>
    </w:p>
    <w:p w14:paraId="49B53A61" w14:textId="77777777" w:rsidR="00181F6C" w:rsidRPr="00FF7E21" w:rsidRDefault="00181F6C" w:rsidP="00181F6C">
      <w:pPr>
        <w:jc w:val="both"/>
        <w:rPr>
          <w:rFonts w:eastAsia="Times New Roman" w:cs="Arial"/>
          <w:b/>
          <w:sz w:val="24"/>
          <w:szCs w:val="24"/>
          <w:lang w:eastAsia="ca-ES"/>
        </w:rPr>
      </w:pPr>
    </w:p>
    <w:p w14:paraId="469E07FE" w14:textId="77777777" w:rsidR="00181F6C" w:rsidRPr="00FF7E21" w:rsidRDefault="00181F6C" w:rsidP="00181F6C">
      <w:pPr>
        <w:jc w:val="both"/>
        <w:rPr>
          <w:rFonts w:eastAsia="Times New Roman" w:cs="Arial"/>
          <w:lang w:eastAsia="ca-ES"/>
        </w:rPr>
      </w:pPr>
      <w:r w:rsidRPr="00FF7E21">
        <w:rPr>
          <w:rFonts w:eastAsia="Times New Roman" w:cs="Arial"/>
          <w:lang w:eastAsia="ca-ES"/>
        </w:rPr>
        <w:t>Els preus unitaris  s’han  euros són amb IVA exclòs i per cada 100 paraules en la llengua original.</w:t>
      </w:r>
    </w:p>
    <w:p w14:paraId="2DA39A85" w14:textId="67C8F7AF" w:rsidR="001F24C8" w:rsidRPr="00FF7E21" w:rsidRDefault="001F24C8" w:rsidP="001F24C8">
      <w:pPr>
        <w:jc w:val="both"/>
        <w:rPr>
          <w:rFonts w:eastAsia="Times New Roman" w:cs="Arial"/>
          <w:lang w:eastAsia="ca-ES"/>
        </w:rPr>
      </w:pPr>
    </w:p>
    <w:p w14:paraId="786BAB8B" w14:textId="77777777" w:rsidR="001F24C8" w:rsidRPr="00FF7E21" w:rsidRDefault="001F24C8" w:rsidP="001F24C8">
      <w:pPr>
        <w:jc w:val="both"/>
        <w:rPr>
          <w:rFonts w:eastAsia="Times New Roman" w:cs="Arial"/>
          <w:lang w:eastAsia="ca-ES"/>
        </w:rPr>
      </w:pPr>
      <w:r w:rsidRPr="00FF7E21">
        <w:rPr>
          <w:rFonts w:eastAsia="Times New Roman" w:cs="Arial"/>
          <w:lang w:eastAsia="ca-ES"/>
        </w:rPr>
        <w:t xml:space="preserve">Els terminis de lliurament dels treballs, així com la qualificació d’urgència i l’eventual incidència que pogués tenir en els preus unitaris del contracte, es determinaran amb l’empresa en funció del volum i naturalesa de la feina encarregada, pel mateix procediment contradictori del paràgraf anterior. </w:t>
      </w:r>
    </w:p>
    <w:p w14:paraId="42EFBE4A" w14:textId="2E0172B3" w:rsidR="000D2958" w:rsidRPr="00FF7E21" w:rsidRDefault="000D2958" w:rsidP="001F24C8">
      <w:pPr>
        <w:jc w:val="both"/>
        <w:rPr>
          <w:rFonts w:eastAsia="Times New Roman" w:cs="Arial"/>
          <w:lang w:eastAsia="ca-ES"/>
        </w:rPr>
      </w:pPr>
    </w:p>
    <w:p w14:paraId="2BF55637" w14:textId="5B1F8C2C" w:rsidR="00EF5C5C" w:rsidRPr="00FF7E21" w:rsidRDefault="007F5DB2" w:rsidP="001F24C8">
      <w:pPr>
        <w:jc w:val="both"/>
        <w:rPr>
          <w:rFonts w:eastAsia="Times New Roman" w:cs="Arial"/>
          <w:b/>
          <w:lang w:eastAsia="ca-ES"/>
        </w:rPr>
      </w:pPr>
      <w:r w:rsidRPr="007F5DB2">
        <w:rPr>
          <w:rFonts w:eastAsia="Times New Roman" w:cs="Arial"/>
          <w:lang w:eastAsia="ca-ES"/>
        </w:rPr>
        <w:t>c)</w:t>
      </w:r>
      <w:r>
        <w:rPr>
          <w:rFonts w:eastAsia="Times New Roman" w:cs="Arial"/>
          <w:b/>
          <w:lang w:eastAsia="ca-ES"/>
        </w:rPr>
        <w:t xml:space="preserve"> </w:t>
      </w:r>
      <w:r w:rsidR="000D2958" w:rsidRPr="00FF7E21">
        <w:rPr>
          <w:rFonts w:eastAsia="Times New Roman" w:cs="Arial"/>
          <w:b/>
          <w:lang w:eastAsia="ca-ES"/>
        </w:rPr>
        <w:t xml:space="preserve">Correcció de documents </w:t>
      </w:r>
    </w:p>
    <w:p w14:paraId="10AE5598" w14:textId="5E66F42C" w:rsidR="000D2958" w:rsidRPr="007F5DB2" w:rsidRDefault="007F5DB2" w:rsidP="000D2958">
      <w:pPr>
        <w:jc w:val="both"/>
        <w:rPr>
          <w:rFonts w:eastAsia="Times New Roman" w:cs="Arial"/>
          <w:u w:val="single"/>
          <w:lang w:eastAsia="ca-ES"/>
        </w:rPr>
      </w:pPr>
      <w:r w:rsidRPr="007F5DB2">
        <w:rPr>
          <w:rFonts w:eastAsia="Times New Roman" w:cs="Arial"/>
          <w:u w:val="single"/>
          <w:lang w:eastAsia="ca-ES"/>
        </w:rPr>
        <w:t>Grup d’idiomes</w:t>
      </w:r>
    </w:p>
    <w:p w14:paraId="342E85F6" w14:textId="77777777" w:rsidR="007A51BA" w:rsidRPr="007F5DB2" w:rsidRDefault="007A51BA" w:rsidP="007F5DB2">
      <w:pPr>
        <w:pStyle w:val="Pargrafdellista"/>
        <w:numPr>
          <w:ilvl w:val="0"/>
          <w:numId w:val="18"/>
        </w:numPr>
        <w:jc w:val="both"/>
        <w:rPr>
          <w:rFonts w:eastAsia="Times New Roman" w:cs="Arial"/>
          <w:lang w:eastAsia="ca-ES"/>
        </w:rPr>
      </w:pPr>
      <w:r w:rsidRPr="007F5DB2">
        <w:rPr>
          <w:rFonts w:eastAsia="Times New Roman" w:cs="Arial"/>
          <w:lang w:eastAsia="ca-ES"/>
        </w:rPr>
        <w:t xml:space="preserve">Grup A: català </w:t>
      </w:r>
    </w:p>
    <w:p w14:paraId="77D60C19" w14:textId="77777777" w:rsidR="007A51BA" w:rsidRPr="007F5DB2" w:rsidRDefault="007A51BA" w:rsidP="007F5DB2">
      <w:pPr>
        <w:pStyle w:val="Pargrafdellista"/>
        <w:numPr>
          <w:ilvl w:val="0"/>
          <w:numId w:val="18"/>
        </w:numPr>
        <w:jc w:val="both"/>
        <w:rPr>
          <w:rFonts w:eastAsia="Times New Roman" w:cs="Arial"/>
          <w:lang w:eastAsia="ca-ES"/>
        </w:rPr>
      </w:pPr>
      <w:r w:rsidRPr="007F5DB2">
        <w:rPr>
          <w:rFonts w:eastAsia="Times New Roman" w:cs="Arial"/>
          <w:lang w:eastAsia="ca-ES"/>
        </w:rPr>
        <w:t>Grup B: castellà</w:t>
      </w:r>
    </w:p>
    <w:p w14:paraId="699B2433" w14:textId="122448A3" w:rsidR="007A51BA" w:rsidRPr="007F5DB2" w:rsidRDefault="007A51BA" w:rsidP="007F5DB2">
      <w:pPr>
        <w:pStyle w:val="Pargrafdellista"/>
        <w:numPr>
          <w:ilvl w:val="0"/>
          <w:numId w:val="18"/>
        </w:numPr>
        <w:jc w:val="both"/>
        <w:rPr>
          <w:rFonts w:eastAsia="Times New Roman" w:cs="Arial"/>
          <w:lang w:eastAsia="ca-ES"/>
        </w:rPr>
      </w:pPr>
      <w:r w:rsidRPr="007F5DB2">
        <w:rPr>
          <w:rFonts w:eastAsia="Times New Roman" w:cs="Arial"/>
          <w:lang w:eastAsia="ca-ES"/>
        </w:rPr>
        <w:t xml:space="preserve">Grup </w:t>
      </w:r>
      <w:r w:rsidR="000D6AE3">
        <w:rPr>
          <w:rFonts w:eastAsia="Times New Roman" w:cs="Arial"/>
          <w:lang w:eastAsia="ca-ES"/>
        </w:rPr>
        <w:t>C</w:t>
      </w:r>
      <w:r w:rsidRPr="007F5DB2">
        <w:rPr>
          <w:rFonts w:eastAsia="Times New Roman" w:cs="Arial"/>
          <w:lang w:eastAsia="ca-ES"/>
        </w:rPr>
        <w:t>: llengües europees més habituals</w:t>
      </w:r>
      <w:r w:rsidR="007F5DB2" w:rsidRPr="007F5DB2">
        <w:rPr>
          <w:rFonts w:eastAsia="Times New Roman" w:cs="Arial"/>
          <w:lang w:eastAsia="ca-ES"/>
        </w:rPr>
        <w:t xml:space="preserve"> (anglès, francès, alemany i italià) </w:t>
      </w:r>
      <w:r w:rsidRPr="007F5DB2">
        <w:rPr>
          <w:rFonts w:eastAsia="Times New Roman" w:cs="Arial"/>
          <w:lang w:eastAsia="ca-ES"/>
        </w:rPr>
        <w:t>i llengües autonòmiques diferents al català</w:t>
      </w:r>
    </w:p>
    <w:p w14:paraId="7FC8A1F3" w14:textId="3E042875" w:rsidR="007A51BA" w:rsidRPr="007F5DB2" w:rsidRDefault="007A51BA" w:rsidP="007F5DB2">
      <w:pPr>
        <w:pStyle w:val="Pargrafdellista"/>
        <w:numPr>
          <w:ilvl w:val="0"/>
          <w:numId w:val="18"/>
        </w:numPr>
        <w:jc w:val="both"/>
        <w:rPr>
          <w:rFonts w:eastAsia="Times New Roman" w:cs="Arial"/>
          <w:lang w:eastAsia="ca-ES"/>
        </w:rPr>
      </w:pPr>
      <w:r w:rsidRPr="007F5DB2">
        <w:rPr>
          <w:rFonts w:eastAsia="Times New Roman" w:cs="Arial"/>
          <w:lang w:eastAsia="ca-ES"/>
        </w:rPr>
        <w:lastRenderedPageBreak/>
        <w:t xml:space="preserve">Grup </w:t>
      </w:r>
      <w:r w:rsidR="00CA3726">
        <w:rPr>
          <w:rFonts w:eastAsia="Times New Roman" w:cs="Arial"/>
          <w:lang w:eastAsia="ca-ES"/>
        </w:rPr>
        <w:t>D</w:t>
      </w:r>
      <w:r w:rsidRPr="007F5DB2">
        <w:rPr>
          <w:rFonts w:eastAsia="Times New Roman" w:cs="Arial"/>
          <w:lang w:eastAsia="ca-ES"/>
        </w:rPr>
        <w:t xml:space="preserve">: </w:t>
      </w:r>
      <w:r w:rsidR="00171A1F">
        <w:rPr>
          <w:rFonts w:eastAsia="Times New Roman" w:cs="Arial"/>
          <w:lang w:eastAsia="ca-ES"/>
        </w:rPr>
        <w:t xml:space="preserve">la resta de </w:t>
      </w:r>
      <w:r w:rsidRPr="007F5DB2">
        <w:rPr>
          <w:rFonts w:eastAsia="Times New Roman" w:cs="Arial"/>
          <w:lang w:eastAsia="ca-ES"/>
        </w:rPr>
        <w:t>llengües europees o no europees d’alfabet llatí.</w:t>
      </w:r>
    </w:p>
    <w:p w14:paraId="4EF9D6EC" w14:textId="7EE9567F" w:rsidR="007A51BA" w:rsidRDefault="007A51BA" w:rsidP="007F5DB2">
      <w:pPr>
        <w:pStyle w:val="Pargrafdellista"/>
        <w:numPr>
          <w:ilvl w:val="0"/>
          <w:numId w:val="18"/>
        </w:numPr>
        <w:jc w:val="both"/>
        <w:rPr>
          <w:rFonts w:eastAsia="Times New Roman" w:cs="Arial"/>
          <w:lang w:eastAsia="ca-ES"/>
        </w:rPr>
      </w:pPr>
      <w:r w:rsidRPr="007F5DB2">
        <w:rPr>
          <w:rFonts w:eastAsia="Times New Roman" w:cs="Arial"/>
          <w:lang w:eastAsia="ca-ES"/>
        </w:rPr>
        <w:t xml:space="preserve">Grup </w:t>
      </w:r>
      <w:r w:rsidR="00CA3726">
        <w:rPr>
          <w:rFonts w:eastAsia="Times New Roman" w:cs="Arial"/>
          <w:lang w:eastAsia="ca-ES"/>
        </w:rPr>
        <w:t>E</w:t>
      </w:r>
      <w:r w:rsidRPr="007F5DB2">
        <w:rPr>
          <w:rFonts w:eastAsia="Times New Roman" w:cs="Arial"/>
          <w:lang w:eastAsia="ca-ES"/>
        </w:rPr>
        <w:t>: llengües no europees d’alfabet no llatí</w:t>
      </w:r>
    </w:p>
    <w:p w14:paraId="7AD54FD3" w14:textId="0BC48291" w:rsidR="009213A1" w:rsidRDefault="009213A1" w:rsidP="009213A1">
      <w:pPr>
        <w:pStyle w:val="Pargrafdellista"/>
        <w:jc w:val="both"/>
        <w:rPr>
          <w:rFonts w:eastAsia="Times New Roman" w:cs="Arial"/>
          <w:lang w:eastAsia="ca-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902"/>
      </w:tblGrid>
      <w:tr w:rsidR="009213A1" w:rsidRPr="004F3428" w14:paraId="419BB814" w14:textId="77777777" w:rsidTr="0011049B">
        <w:tc>
          <w:tcPr>
            <w:tcW w:w="5244" w:type="dxa"/>
            <w:gridSpan w:val="2"/>
            <w:tcBorders>
              <w:top w:val="single" w:sz="4" w:space="0" w:color="auto"/>
              <w:left w:val="single" w:sz="4" w:space="0" w:color="auto"/>
              <w:bottom w:val="single" w:sz="4" w:space="0" w:color="auto"/>
              <w:right w:val="single" w:sz="4" w:space="0" w:color="auto"/>
            </w:tcBorders>
            <w:shd w:val="clear" w:color="auto" w:fill="E0E0E0"/>
          </w:tcPr>
          <w:p w14:paraId="63C2C20F"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Correcció</w:t>
            </w:r>
          </w:p>
        </w:tc>
      </w:tr>
      <w:tr w:rsidR="009213A1" w:rsidRPr="004F3428" w14:paraId="5AA4BF9A" w14:textId="77777777" w:rsidTr="0011049B">
        <w:tc>
          <w:tcPr>
            <w:tcW w:w="2342" w:type="dxa"/>
            <w:tcBorders>
              <w:top w:val="single" w:sz="4" w:space="0" w:color="auto"/>
            </w:tcBorders>
            <w:shd w:val="clear" w:color="auto" w:fill="auto"/>
          </w:tcPr>
          <w:p w14:paraId="0DF1B00F"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Idioma</w:t>
            </w:r>
          </w:p>
        </w:tc>
        <w:tc>
          <w:tcPr>
            <w:tcW w:w="2902" w:type="dxa"/>
            <w:tcBorders>
              <w:top w:val="single" w:sz="4" w:space="0" w:color="auto"/>
            </w:tcBorders>
            <w:shd w:val="clear" w:color="auto" w:fill="auto"/>
          </w:tcPr>
          <w:p w14:paraId="0BFBEC4B" w14:textId="77777777" w:rsidR="009213A1" w:rsidRPr="004F3428" w:rsidRDefault="009213A1" w:rsidP="0011049B">
            <w:pPr>
              <w:jc w:val="center"/>
              <w:rPr>
                <w:rFonts w:eastAsia="Times New Roman" w:cs="Arial"/>
                <w:b/>
                <w:lang w:eastAsia="ca-ES"/>
              </w:rPr>
            </w:pPr>
            <w:r w:rsidRPr="004F3428">
              <w:rPr>
                <w:rFonts w:eastAsia="Times New Roman" w:cs="Arial"/>
                <w:b/>
                <w:lang w:eastAsia="ca-ES"/>
              </w:rPr>
              <w:t>Preu unitari, IVA exclòs</w:t>
            </w:r>
          </w:p>
        </w:tc>
      </w:tr>
      <w:tr w:rsidR="0031790F" w:rsidRPr="004F3428" w14:paraId="09EF1664" w14:textId="77777777" w:rsidTr="0011049B">
        <w:tc>
          <w:tcPr>
            <w:tcW w:w="2342" w:type="dxa"/>
            <w:shd w:val="clear" w:color="auto" w:fill="auto"/>
          </w:tcPr>
          <w:p w14:paraId="7D576649" w14:textId="77777777" w:rsidR="0031790F" w:rsidRPr="004F3428" w:rsidRDefault="0031790F" w:rsidP="0031790F">
            <w:pPr>
              <w:jc w:val="both"/>
              <w:rPr>
                <w:rFonts w:eastAsia="Times New Roman" w:cs="Arial"/>
                <w:lang w:eastAsia="ca-ES"/>
              </w:rPr>
            </w:pPr>
            <w:r w:rsidRPr="004F3428">
              <w:rPr>
                <w:rFonts w:eastAsia="Times New Roman" w:cs="Arial"/>
                <w:lang w:eastAsia="ca-ES"/>
              </w:rPr>
              <w:t>A</w:t>
            </w:r>
          </w:p>
        </w:tc>
        <w:tc>
          <w:tcPr>
            <w:tcW w:w="2902" w:type="dxa"/>
            <w:shd w:val="clear" w:color="auto" w:fill="auto"/>
          </w:tcPr>
          <w:p w14:paraId="1CFBFB94" w14:textId="62C1E010" w:rsidR="0031790F" w:rsidRPr="004F3428" w:rsidRDefault="0031790F" w:rsidP="0031790F">
            <w:pPr>
              <w:jc w:val="center"/>
              <w:rPr>
                <w:rFonts w:eastAsia="Times New Roman" w:cs="Arial"/>
                <w:lang w:eastAsia="ca-ES"/>
              </w:rPr>
            </w:pPr>
            <w:r w:rsidRPr="004F3428">
              <w:rPr>
                <w:rFonts w:eastAsia="Times New Roman" w:cs="Arial"/>
                <w:lang w:eastAsia="ca-ES"/>
              </w:rPr>
              <w:t>4,</w:t>
            </w:r>
            <w:r>
              <w:rPr>
                <w:rFonts w:eastAsia="Times New Roman" w:cs="Arial"/>
                <w:lang w:eastAsia="ca-ES"/>
              </w:rPr>
              <w:t xml:space="preserve">50 </w:t>
            </w:r>
            <w:r w:rsidRPr="004F3428">
              <w:rPr>
                <w:rFonts w:eastAsia="Times New Roman" w:cs="Arial"/>
                <w:lang w:eastAsia="ca-ES"/>
              </w:rPr>
              <w:t>€</w:t>
            </w:r>
            <w:r>
              <w:rPr>
                <w:rFonts w:eastAsia="Times New Roman" w:cs="Arial"/>
                <w:lang w:eastAsia="ca-ES"/>
              </w:rPr>
              <w:t>/ cada 100 paraules</w:t>
            </w:r>
          </w:p>
        </w:tc>
      </w:tr>
      <w:tr w:rsidR="0031790F" w:rsidRPr="004F3428" w14:paraId="2614AD71" w14:textId="77777777" w:rsidTr="0011049B">
        <w:tc>
          <w:tcPr>
            <w:tcW w:w="2342" w:type="dxa"/>
            <w:shd w:val="clear" w:color="auto" w:fill="auto"/>
          </w:tcPr>
          <w:p w14:paraId="343AA197" w14:textId="77777777" w:rsidR="0031790F" w:rsidRPr="004F3428" w:rsidRDefault="0031790F" w:rsidP="0031790F">
            <w:pPr>
              <w:jc w:val="both"/>
              <w:rPr>
                <w:rFonts w:eastAsia="Times New Roman" w:cs="Arial"/>
                <w:lang w:eastAsia="ca-ES"/>
              </w:rPr>
            </w:pPr>
            <w:r w:rsidRPr="004F3428">
              <w:rPr>
                <w:rFonts w:eastAsia="Times New Roman" w:cs="Arial"/>
                <w:lang w:eastAsia="ca-ES"/>
              </w:rPr>
              <w:t>B</w:t>
            </w:r>
          </w:p>
        </w:tc>
        <w:tc>
          <w:tcPr>
            <w:tcW w:w="2902" w:type="dxa"/>
            <w:shd w:val="clear" w:color="auto" w:fill="auto"/>
          </w:tcPr>
          <w:p w14:paraId="4855FE96" w14:textId="2017288F" w:rsidR="0031790F" w:rsidRPr="004F3428" w:rsidRDefault="0031790F" w:rsidP="0031790F">
            <w:pPr>
              <w:jc w:val="center"/>
              <w:rPr>
                <w:rFonts w:eastAsia="Times New Roman" w:cs="Arial"/>
                <w:lang w:eastAsia="ca-ES"/>
              </w:rPr>
            </w:pPr>
            <w:r w:rsidRPr="004F3428">
              <w:rPr>
                <w:rFonts w:eastAsia="Times New Roman" w:cs="Arial"/>
                <w:lang w:eastAsia="ca-ES"/>
              </w:rPr>
              <w:t>4,</w:t>
            </w:r>
            <w:r>
              <w:rPr>
                <w:rFonts w:eastAsia="Times New Roman" w:cs="Arial"/>
                <w:lang w:eastAsia="ca-ES"/>
              </w:rPr>
              <w:t xml:space="preserve">50 </w:t>
            </w:r>
            <w:r w:rsidRPr="004F3428">
              <w:rPr>
                <w:rFonts w:eastAsia="Times New Roman" w:cs="Arial"/>
                <w:lang w:eastAsia="ca-ES"/>
              </w:rPr>
              <w:t>€</w:t>
            </w:r>
            <w:r>
              <w:rPr>
                <w:rFonts w:eastAsia="Times New Roman" w:cs="Arial"/>
                <w:lang w:eastAsia="ca-ES"/>
              </w:rPr>
              <w:t>/ cada 100 paraules</w:t>
            </w:r>
          </w:p>
        </w:tc>
      </w:tr>
      <w:tr w:rsidR="0031790F" w:rsidRPr="004F3428" w14:paraId="26398AF8" w14:textId="77777777" w:rsidTr="0011049B">
        <w:tc>
          <w:tcPr>
            <w:tcW w:w="2342" w:type="dxa"/>
            <w:shd w:val="clear" w:color="auto" w:fill="auto"/>
          </w:tcPr>
          <w:p w14:paraId="024E7F94" w14:textId="77777777" w:rsidR="0031790F" w:rsidRPr="004F3428" w:rsidRDefault="0031790F" w:rsidP="0031790F">
            <w:pPr>
              <w:jc w:val="both"/>
              <w:rPr>
                <w:rFonts w:eastAsia="Times New Roman" w:cs="Arial"/>
                <w:lang w:eastAsia="ca-ES"/>
              </w:rPr>
            </w:pPr>
            <w:r w:rsidRPr="004F3428">
              <w:rPr>
                <w:rFonts w:eastAsia="Times New Roman" w:cs="Arial"/>
                <w:lang w:eastAsia="ca-ES"/>
              </w:rPr>
              <w:t>C</w:t>
            </w:r>
          </w:p>
        </w:tc>
        <w:tc>
          <w:tcPr>
            <w:tcW w:w="2902" w:type="dxa"/>
            <w:shd w:val="clear" w:color="auto" w:fill="auto"/>
          </w:tcPr>
          <w:p w14:paraId="1880F4BC" w14:textId="29EBCE99" w:rsidR="0031790F" w:rsidRPr="004F3428" w:rsidRDefault="0031790F" w:rsidP="0031790F">
            <w:pPr>
              <w:jc w:val="center"/>
              <w:rPr>
                <w:rFonts w:eastAsia="Times New Roman" w:cs="Arial"/>
                <w:lang w:eastAsia="ca-ES"/>
              </w:rPr>
            </w:pPr>
            <w:r>
              <w:rPr>
                <w:rFonts w:eastAsia="Times New Roman" w:cs="Arial"/>
                <w:lang w:eastAsia="ca-ES"/>
              </w:rPr>
              <w:t>8</w:t>
            </w:r>
            <w:r w:rsidRPr="004F3428">
              <w:rPr>
                <w:rFonts w:eastAsia="Times New Roman" w:cs="Arial"/>
                <w:lang w:eastAsia="ca-ES"/>
              </w:rPr>
              <w:t>,</w:t>
            </w:r>
            <w:r>
              <w:rPr>
                <w:rFonts w:eastAsia="Times New Roman" w:cs="Arial"/>
                <w:lang w:eastAsia="ca-ES"/>
              </w:rPr>
              <w:t>00</w:t>
            </w:r>
            <w:r w:rsidRPr="004F3428">
              <w:rPr>
                <w:rFonts w:eastAsia="Times New Roman" w:cs="Arial"/>
                <w:lang w:eastAsia="ca-ES"/>
              </w:rPr>
              <w:t xml:space="preserve"> €</w:t>
            </w:r>
            <w:r>
              <w:rPr>
                <w:rFonts w:eastAsia="Times New Roman" w:cs="Arial"/>
                <w:lang w:eastAsia="ca-ES"/>
              </w:rPr>
              <w:t>/ cada 100 paraules</w:t>
            </w:r>
          </w:p>
        </w:tc>
      </w:tr>
      <w:tr w:rsidR="0031790F" w:rsidRPr="004F3428" w14:paraId="63808E5D" w14:textId="77777777" w:rsidTr="0011049B">
        <w:tc>
          <w:tcPr>
            <w:tcW w:w="2342" w:type="dxa"/>
            <w:shd w:val="clear" w:color="auto" w:fill="auto"/>
          </w:tcPr>
          <w:p w14:paraId="08951F31" w14:textId="77777777" w:rsidR="0031790F" w:rsidRPr="004F3428" w:rsidRDefault="0031790F" w:rsidP="0031790F">
            <w:pPr>
              <w:jc w:val="both"/>
              <w:rPr>
                <w:rFonts w:eastAsia="Times New Roman" w:cs="Arial"/>
                <w:lang w:eastAsia="ca-ES"/>
              </w:rPr>
            </w:pPr>
            <w:r w:rsidRPr="004F3428">
              <w:rPr>
                <w:rFonts w:eastAsia="Times New Roman" w:cs="Arial"/>
                <w:lang w:eastAsia="ca-ES"/>
              </w:rPr>
              <w:t>D</w:t>
            </w:r>
          </w:p>
        </w:tc>
        <w:tc>
          <w:tcPr>
            <w:tcW w:w="2902" w:type="dxa"/>
            <w:shd w:val="clear" w:color="auto" w:fill="auto"/>
          </w:tcPr>
          <w:p w14:paraId="5BDA5F22" w14:textId="0E45570C" w:rsidR="0031790F" w:rsidRPr="004F3428" w:rsidRDefault="0031790F" w:rsidP="0031790F">
            <w:pPr>
              <w:jc w:val="center"/>
              <w:rPr>
                <w:rFonts w:eastAsia="Times New Roman" w:cs="Arial"/>
                <w:lang w:eastAsia="ca-ES"/>
              </w:rPr>
            </w:pPr>
            <w:r>
              <w:rPr>
                <w:rFonts w:eastAsia="Times New Roman" w:cs="Arial"/>
                <w:lang w:eastAsia="ca-ES"/>
              </w:rPr>
              <w:t>9</w:t>
            </w:r>
            <w:r w:rsidRPr="004F3428">
              <w:rPr>
                <w:rFonts w:eastAsia="Times New Roman" w:cs="Arial"/>
                <w:lang w:eastAsia="ca-ES"/>
              </w:rPr>
              <w:t>,00 €</w:t>
            </w:r>
            <w:r>
              <w:rPr>
                <w:rFonts w:eastAsia="Times New Roman" w:cs="Arial"/>
                <w:lang w:eastAsia="ca-ES"/>
              </w:rPr>
              <w:t>/ cada 100 paraules</w:t>
            </w:r>
          </w:p>
        </w:tc>
      </w:tr>
      <w:tr w:rsidR="0031790F" w:rsidRPr="004F3428" w14:paraId="5ACA11AF" w14:textId="77777777" w:rsidTr="0011049B">
        <w:tc>
          <w:tcPr>
            <w:tcW w:w="2342" w:type="dxa"/>
            <w:shd w:val="clear" w:color="auto" w:fill="auto"/>
          </w:tcPr>
          <w:p w14:paraId="55E27F05" w14:textId="77777777" w:rsidR="0031790F" w:rsidRPr="004F3428" w:rsidRDefault="0031790F" w:rsidP="0031790F">
            <w:pPr>
              <w:jc w:val="both"/>
              <w:rPr>
                <w:rFonts w:eastAsia="Times New Roman" w:cs="Arial"/>
                <w:lang w:eastAsia="ca-ES"/>
              </w:rPr>
            </w:pPr>
            <w:r w:rsidRPr="004F3428">
              <w:rPr>
                <w:rFonts w:eastAsia="Times New Roman" w:cs="Arial"/>
                <w:lang w:eastAsia="ca-ES"/>
              </w:rPr>
              <w:t>E</w:t>
            </w:r>
          </w:p>
        </w:tc>
        <w:tc>
          <w:tcPr>
            <w:tcW w:w="2902" w:type="dxa"/>
            <w:shd w:val="clear" w:color="auto" w:fill="auto"/>
          </w:tcPr>
          <w:p w14:paraId="6D2FB89B" w14:textId="0F09F7A0" w:rsidR="0031790F" w:rsidRPr="004F3428" w:rsidRDefault="0031790F" w:rsidP="0031790F">
            <w:pPr>
              <w:jc w:val="center"/>
              <w:rPr>
                <w:rFonts w:eastAsia="Times New Roman" w:cs="Arial"/>
                <w:lang w:eastAsia="ca-ES"/>
              </w:rPr>
            </w:pPr>
            <w:r>
              <w:rPr>
                <w:rFonts w:eastAsia="Times New Roman" w:cs="Arial"/>
                <w:lang w:eastAsia="ca-ES"/>
              </w:rPr>
              <w:t>10</w:t>
            </w:r>
            <w:r w:rsidRPr="004F3428">
              <w:rPr>
                <w:rFonts w:eastAsia="Times New Roman" w:cs="Arial"/>
                <w:lang w:eastAsia="ca-ES"/>
              </w:rPr>
              <w:t>,50 €</w:t>
            </w:r>
            <w:r>
              <w:rPr>
                <w:rFonts w:eastAsia="Times New Roman" w:cs="Arial"/>
                <w:lang w:eastAsia="ca-ES"/>
              </w:rPr>
              <w:t>/ cada 100 paraules</w:t>
            </w:r>
            <w:r w:rsidRPr="004F3428" w:rsidDel="00B4161D">
              <w:rPr>
                <w:rFonts w:eastAsia="Times New Roman" w:cs="Arial"/>
                <w:lang w:eastAsia="ca-ES"/>
              </w:rPr>
              <w:t xml:space="preserve"> </w:t>
            </w:r>
          </w:p>
        </w:tc>
      </w:tr>
    </w:tbl>
    <w:p w14:paraId="0CD1B1AC" w14:textId="0031932A" w:rsidR="009213A1" w:rsidRDefault="009213A1" w:rsidP="009213A1">
      <w:pPr>
        <w:pStyle w:val="Pargrafdellista"/>
        <w:jc w:val="both"/>
        <w:rPr>
          <w:rFonts w:eastAsia="Times New Roman" w:cs="Arial"/>
          <w:lang w:eastAsia="ca-ES"/>
        </w:rPr>
      </w:pPr>
    </w:p>
    <w:p w14:paraId="08E760B8" w14:textId="7CDF1B5F" w:rsidR="009213A1" w:rsidRDefault="009213A1" w:rsidP="009213A1">
      <w:pPr>
        <w:pStyle w:val="Pargrafdellista"/>
        <w:jc w:val="both"/>
        <w:rPr>
          <w:rFonts w:eastAsia="Times New Roman" w:cs="Arial"/>
          <w:lang w:eastAsia="ca-ES"/>
        </w:rPr>
      </w:pPr>
    </w:p>
    <w:p w14:paraId="1629FE3B" w14:textId="77777777" w:rsidR="009213A1" w:rsidRDefault="009213A1" w:rsidP="009213A1">
      <w:pPr>
        <w:pStyle w:val="Pargrafdellista"/>
        <w:jc w:val="both"/>
        <w:rPr>
          <w:rFonts w:eastAsia="Times New Roman" w:cs="Arial"/>
          <w:lang w:eastAsia="ca-ES"/>
        </w:rPr>
      </w:pPr>
    </w:p>
    <w:p w14:paraId="2FFA3B12" w14:textId="17204DFA" w:rsidR="009213A1" w:rsidRDefault="009213A1" w:rsidP="009213A1">
      <w:pPr>
        <w:pStyle w:val="Pargrafdellista"/>
        <w:jc w:val="both"/>
        <w:rPr>
          <w:rFonts w:eastAsia="Times New Roman" w:cs="Arial"/>
          <w:lang w:eastAsia="ca-ES"/>
        </w:rPr>
      </w:pPr>
    </w:p>
    <w:p w14:paraId="4D5C2133" w14:textId="77777777" w:rsidR="009213A1" w:rsidRPr="007F5DB2" w:rsidRDefault="009213A1" w:rsidP="009213A1">
      <w:pPr>
        <w:pStyle w:val="Pargrafdellista"/>
        <w:jc w:val="both"/>
        <w:rPr>
          <w:rFonts w:eastAsia="Times New Roman" w:cs="Arial"/>
          <w:lang w:eastAsia="ca-ES"/>
        </w:rPr>
      </w:pPr>
    </w:p>
    <w:p w14:paraId="0C43BA50" w14:textId="77777777" w:rsidR="007A51BA" w:rsidRPr="00FF7E21" w:rsidRDefault="007A51BA" w:rsidP="000D2958">
      <w:pPr>
        <w:jc w:val="both"/>
        <w:rPr>
          <w:rFonts w:eastAsia="Times New Roman" w:cs="Arial"/>
          <w:lang w:eastAsia="ca-ES"/>
        </w:rPr>
      </w:pPr>
    </w:p>
    <w:p w14:paraId="2757C09A" w14:textId="458E0E15" w:rsidR="00EF5C5C" w:rsidRPr="00FF7E21" w:rsidRDefault="00EF5C5C" w:rsidP="000D2958">
      <w:pPr>
        <w:jc w:val="both"/>
        <w:rPr>
          <w:rFonts w:eastAsia="Times New Roman" w:cs="Arial"/>
          <w:b/>
          <w:sz w:val="24"/>
          <w:szCs w:val="24"/>
          <w:lang w:eastAsia="ca-ES"/>
        </w:rPr>
      </w:pPr>
    </w:p>
    <w:p w14:paraId="048382FD" w14:textId="7D23446F" w:rsidR="009C5424" w:rsidRDefault="009C5424" w:rsidP="000D2958">
      <w:pPr>
        <w:jc w:val="both"/>
        <w:rPr>
          <w:rFonts w:eastAsia="Times New Roman" w:cs="Arial"/>
          <w:lang w:eastAsia="ca-ES"/>
        </w:rPr>
      </w:pPr>
    </w:p>
    <w:p w14:paraId="3A844054" w14:textId="04351C18" w:rsidR="000D2958" w:rsidRPr="00D72831" w:rsidRDefault="000D2958" w:rsidP="000D2958">
      <w:pPr>
        <w:jc w:val="both"/>
        <w:rPr>
          <w:rFonts w:eastAsia="Times New Roman" w:cs="Arial"/>
          <w:lang w:eastAsia="ca-ES"/>
        </w:rPr>
      </w:pPr>
      <w:r w:rsidRPr="00FF7E21">
        <w:rPr>
          <w:rFonts w:eastAsia="Times New Roman" w:cs="Arial"/>
          <w:lang w:eastAsia="ca-ES"/>
        </w:rPr>
        <w:t>Els preus unitaris expressats en euros són amb IVA exclòs i per cada 100 paraules en la llengua original.</w:t>
      </w:r>
    </w:p>
    <w:p w14:paraId="7EA499F3" w14:textId="77777777" w:rsidR="000D2958" w:rsidRPr="00D72831" w:rsidRDefault="000D2958" w:rsidP="001F24C8">
      <w:pPr>
        <w:jc w:val="both"/>
        <w:rPr>
          <w:rFonts w:eastAsia="Times New Roman" w:cs="Arial"/>
          <w:b/>
          <w:lang w:eastAsia="ca-ES"/>
        </w:rPr>
      </w:pPr>
    </w:p>
    <w:p w14:paraId="0BB2EB67" w14:textId="77777777" w:rsidR="001F24C8" w:rsidRPr="00D72831" w:rsidRDefault="001F24C8" w:rsidP="001F24C8">
      <w:pPr>
        <w:jc w:val="both"/>
        <w:rPr>
          <w:rFonts w:eastAsia="Times New Roman" w:cs="Arial"/>
          <w:b/>
          <w:sz w:val="24"/>
          <w:szCs w:val="24"/>
          <w:lang w:eastAsia="ca-ES"/>
        </w:rPr>
      </w:pPr>
    </w:p>
    <w:p w14:paraId="69FD8616" w14:textId="40E71ED1" w:rsidR="00181F6C" w:rsidRPr="00D72831" w:rsidRDefault="00181F6C" w:rsidP="00181F6C">
      <w:pPr>
        <w:jc w:val="both"/>
        <w:rPr>
          <w:rFonts w:eastAsia="Times New Roman" w:cs="Arial"/>
          <w:b/>
          <w:lang w:eastAsia="ca-ES"/>
        </w:rPr>
      </w:pPr>
      <w:r w:rsidRPr="00D72831">
        <w:rPr>
          <w:rFonts w:eastAsia="Times New Roman" w:cs="Arial"/>
          <w:b/>
          <w:lang w:eastAsia="ca-ES"/>
        </w:rPr>
        <w:t>Disposicions comuns en traducció directa</w:t>
      </w:r>
      <w:r w:rsidR="000D2958" w:rsidRPr="00D72831">
        <w:rPr>
          <w:rFonts w:eastAsia="Times New Roman" w:cs="Arial"/>
          <w:b/>
          <w:lang w:eastAsia="ca-ES"/>
        </w:rPr>
        <w:t>,</w:t>
      </w:r>
      <w:r w:rsidRPr="00D72831">
        <w:rPr>
          <w:rFonts w:eastAsia="Times New Roman" w:cs="Arial"/>
          <w:b/>
          <w:lang w:eastAsia="ca-ES"/>
        </w:rPr>
        <w:t xml:space="preserve"> inversa</w:t>
      </w:r>
      <w:r w:rsidR="000D2958" w:rsidRPr="00D72831">
        <w:rPr>
          <w:rFonts w:eastAsia="Times New Roman" w:cs="Arial"/>
          <w:b/>
          <w:lang w:eastAsia="ca-ES"/>
        </w:rPr>
        <w:t xml:space="preserve"> i </w:t>
      </w:r>
      <w:r w:rsidR="00371F8F" w:rsidRPr="00D72831">
        <w:rPr>
          <w:rFonts w:eastAsia="Times New Roman" w:cs="Arial"/>
          <w:b/>
          <w:lang w:eastAsia="ca-ES"/>
        </w:rPr>
        <w:t>correcció</w:t>
      </w:r>
    </w:p>
    <w:p w14:paraId="3E0DF89F" w14:textId="77777777" w:rsidR="00181F6C" w:rsidRPr="00D72831" w:rsidRDefault="00181F6C" w:rsidP="00181F6C">
      <w:pPr>
        <w:jc w:val="both"/>
        <w:rPr>
          <w:rFonts w:eastAsia="Times New Roman" w:cs="Arial"/>
          <w:b/>
          <w:lang w:eastAsia="ca-ES"/>
        </w:rPr>
      </w:pPr>
    </w:p>
    <w:p w14:paraId="3907C48D" w14:textId="77777777" w:rsidR="00181F6C" w:rsidRPr="00D72831" w:rsidRDefault="00181F6C" w:rsidP="00181F6C">
      <w:pPr>
        <w:jc w:val="both"/>
        <w:rPr>
          <w:rFonts w:eastAsia="Times New Roman" w:cs="Arial"/>
          <w:lang w:eastAsia="ca-ES"/>
        </w:rPr>
      </w:pPr>
      <w:r w:rsidRPr="00D72831">
        <w:rPr>
          <w:rFonts w:eastAsia="Times New Roman" w:cs="Arial"/>
          <w:lang w:eastAsia="ca-ES"/>
        </w:rPr>
        <w:t>Els preus unitaris expressats en euros són amb IVA exclòs i per cada 100 paraules en la llengua original, i per al lliurament en terminis ordinaris.</w:t>
      </w:r>
    </w:p>
    <w:p w14:paraId="7A0C386D" w14:textId="77777777" w:rsidR="00181F6C" w:rsidRPr="00D72831" w:rsidRDefault="00181F6C" w:rsidP="00181F6C">
      <w:pPr>
        <w:jc w:val="both"/>
        <w:rPr>
          <w:rFonts w:eastAsia="Times New Roman" w:cs="Arial"/>
          <w:lang w:eastAsia="ca-ES"/>
        </w:rPr>
      </w:pPr>
    </w:p>
    <w:p w14:paraId="41DD9A52" w14:textId="527D6B15" w:rsidR="00181F6C" w:rsidRPr="00D72831" w:rsidRDefault="00181F6C" w:rsidP="00181F6C">
      <w:pPr>
        <w:jc w:val="both"/>
        <w:rPr>
          <w:rFonts w:eastAsia="Times New Roman" w:cs="Arial"/>
          <w:lang w:eastAsia="ca-ES"/>
        </w:rPr>
      </w:pPr>
      <w:r w:rsidRPr="00D72831">
        <w:rPr>
          <w:rFonts w:eastAsia="Times New Roman" w:cs="Arial"/>
          <w:lang w:eastAsia="ca-ES"/>
        </w:rPr>
        <w:t xml:space="preserve">En cas de sol·licitar </w:t>
      </w:r>
      <w:r w:rsidRPr="00D72831">
        <w:rPr>
          <w:rFonts w:eastAsia="Times New Roman" w:cs="Arial"/>
          <w:u w:val="single"/>
          <w:lang w:eastAsia="ca-ES"/>
        </w:rPr>
        <w:t>la traducció jurada</w:t>
      </w:r>
      <w:r w:rsidRPr="00D72831">
        <w:rPr>
          <w:rFonts w:eastAsia="Times New Roman" w:cs="Arial"/>
          <w:lang w:eastAsia="ca-ES"/>
        </w:rPr>
        <w:t xml:space="preserve">, els preus establerts en la traducció directa com inversa s’incrementaran en un </w:t>
      </w:r>
      <w:r w:rsidR="00536E72">
        <w:rPr>
          <w:rFonts w:eastAsia="Times New Roman" w:cs="Arial"/>
          <w:lang w:eastAsia="ca-ES"/>
        </w:rPr>
        <w:t>20</w:t>
      </w:r>
      <w:r w:rsidRPr="00D72831">
        <w:rPr>
          <w:rFonts w:eastAsia="Times New Roman" w:cs="Arial"/>
          <w:lang w:eastAsia="ca-ES"/>
        </w:rPr>
        <w:t>%.</w:t>
      </w:r>
    </w:p>
    <w:p w14:paraId="6D7604D7" w14:textId="77777777" w:rsidR="00181F6C" w:rsidRPr="00D72831" w:rsidRDefault="00181F6C" w:rsidP="00181F6C">
      <w:pPr>
        <w:jc w:val="both"/>
        <w:rPr>
          <w:rFonts w:eastAsia="Times New Roman" w:cs="Arial"/>
          <w:lang w:eastAsia="ca-ES"/>
        </w:rPr>
      </w:pPr>
    </w:p>
    <w:p w14:paraId="63A4B021" w14:textId="77777777" w:rsidR="00181F6C" w:rsidRPr="00D72831" w:rsidRDefault="00181F6C" w:rsidP="00181F6C">
      <w:pPr>
        <w:jc w:val="both"/>
        <w:rPr>
          <w:rFonts w:eastAsia="Times New Roman" w:cs="Arial"/>
          <w:lang w:eastAsia="ca-ES"/>
        </w:rPr>
      </w:pPr>
      <w:r w:rsidRPr="00D72831">
        <w:rPr>
          <w:rFonts w:eastAsia="Times New Roman" w:cs="Arial"/>
          <w:lang w:eastAsia="ca-ES"/>
        </w:rPr>
        <w:t>L</w:t>
      </w:r>
      <w:r w:rsidR="00476117" w:rsidRPr="00D72831">
        <w:rPr>
          <w:rFonts w:eastAsia="Times New Roman" w:cs="Arial"/>
          <w:lang w:eastAsia="ca-ES"/>
        </w:rPr>
        <w:t>a quantia mínima que l’empresa contractista</w:t>
      </w:r>
      <w:r w:rsidRPr="00D72831">
        <w:rPr>
          <w:rFonts w:eastAsia="Times New Roman" w:cs="Arial"/>
          <w:lang w:eastAsia="ca-ES"/>
        </w:rPr>
        <w:t xml:space="preserve"> pot facturar per una petició de l’ACCD és de 100 paraules en idioma original, inclòs el supòsit que en un mateix document convergeixin diferents llengües originals a traduir.</w:t>
      </w:r>
    </w:p>
    <w:p w14:paraId="4005BDED" w14:textId="77777777" w:rsidR="00181F6C" w:rsidRPr="00D72831" w:rsidRDefault="00181F6C" w:rsidP="00181F6C">
      <w:pPr>
        <w:jc w:val="both"/>
        <w:rPr>
          <w:rFonts w:eastAsia="Times New Roman" w:cs="Arial"/>
          <w:lang w:eastAsia="ca-ES"/>
        </w:rPr>
      </w:pPr>
    </w:p>
    <w:p w14:paraId="37540211" w14:textId="77777777" w:rsidR="00181F6C" w:rsidRPr="00D72831" w:rsidRDefault="00181F6C" w:rsidP="00181F6C">
      <w:pPr>
        <w:jc w:val="both"/>
        <w:rPr>
          <w:rFonts w:eastAsia="Times New Roman" w:cs="Arial"/>
          <w:lang w:eastAsia="ca-ES"/>
        </w:rPr>
      </w:pPr>
      <w:r w:rsidRPr="00D72831">
        <w:rPr>
          <w:rFonts w:eastAsia="Times New Roman" w:cs="Arial"/>
          <w:lang w:eastAsia="ca-ES"/>
        </w:rPr>
        <w:t>L’ACCD es reserva per fer les comprovacions i validacions oportunes abans de donar per complert l’encàrrec.</w:t>
      </w:r>
    </w:p>
    <w:p w14:paraId="2CE01F44" w14:textId="77777777" w:rsidR="00181F6C" w:rsidRPr="00D72831" w:rsidRDefault="00181F6C" w:rsidP="00181F6C">
      <w:pPr>
        <w:jc w:val="both"/>
        <w:rPr>
          <w:rFonts w:eastAsia="Times New Roman" w:cs="Arial"/>
          <w:lang w:eastAsia="ca-ES"/>
        </w:rPr>
      </w:pPr>
    </w:p>
    <w:p w14:paraId="2D1C4C6B" w14:textId="77777777" w:rsidR="00181F6C" w:rsidRPr="00D72831" w:rsidRDefault="00181F6C" w:rsidP="00181F6C">
      <w:pPr>
        <w:jc w:val="both"/>
        <w:rPr>
          <w:rFonts w:eastAsia="Times New Roman" w:cs="Arial"/>
          <w:lang w:eastAsia="ca-ES"/>
        </w:rPr>
      </w:pPr>
      <w:r w:rsidRPr="00D72831">
        <w:rPr>
          <w:rFonts w:eastAsia="Times New Roman" w:cs="Arial"/>
          <w:lang w:eastAsia="ca-ES"/>
        </w:rPr>
        <w:t>En els documents traduïts, el contractista haurà d’incloure la correcció posterior d’aquestes, si escau, així com les correccions de galerades, en el supòsit de traduccions destinades a ser publicades.</w:t>
      </w:r>
      <w:r w:rsidR="000D2958" w:rsidRPr="00D72831">
        <w:rPr>
          <w:rFonts w:eastAsia="Times New Roman" w:cs="Arial"/>
          <w:lang w:eastAsia="ca-ES"/>
        </w:rPr>
        <w:t xml:space="preserve"> En cap cas es podrà facturar a part, atès que queda inclòs </w:t>
      </w:r>
      <w:r w:rsidR="00261198" w:rsidRPr="00D72831">
        <w:rPr>
          <w:rFonts w:eastAsia="Times New Roman" w:cs="Arial"/>
          <w:lang w:eastAsia="ca-ES"/>
        </w:rPr>
        <w:t>en el preu unitari de traducció.</w:t>
      </w:r>
    </w:p>
    <w:p w14:paraId="31AC811C" w14:textId="77777777" w:rsidR="00181F6C" w:rsidRPr="00D72831" w:rsidRDefault="00181F6C" w:rsidP="00181F6C">
      <w:pPr>
        <w:jc w:val="both"/>
        <w:rPr>
          <w:rFonts w:eastAsia="Times New Roman" w:cs="Arial"/>
          <w:lang w:eastAsia="ca-ES"/>
        </w:rPr>
      </w:pPr>
    </w:p>
    <w:p w14:paraId="41E1D9A7" w14:textId="77777777" w:rsidR="00181F6C" w:rsidRPr="00D72831" w:rsidRDefault="00181F6C" w:rsidP="00181F6C">
      <w:pPr>
        <w:jc w:val="both"/>
        <w:rPr>
          <w:rFonts w:eastAsia="Times New Roman" w:cs="Arial"/>
          <w:lang w:eastAsia="ca-ES"/>
        </w:rPr>
      </w:pPr>
      <w:r w:rsidRPr="00D72831">
        <w:rPr>
          <w:rFonts w:eastAsia="Times New Roman" w:cs="Arial"/>
          <w:lang w:eastAsia="ca-ES"/>
        </w:rPr>
        <w:t>L’ACCD podrà demanar, quan ho consideri necessari, que l’adjudicatari realitzi correccions d’estil sobre la traducció realitzada.</w:t>
      </w:r>
    </w:p>
    <w:p w14:paraId="1067A447" w14:textId="77777777" w:rsidR="00181F6C" w:rsidRPr="00D72831" w:rsidRDefault="00181F6C" w:rsidP="00A825A2">
      <w:pPr>
        <w:jc w:val="both"/>
        <w:rPr>
          <w:rFonts w:eastAsia="Times New Roman" w:cs="Arial"/>
          <w:lang w:eastAsia="ca-ES"/>
        </w:rPr>
      </w:pPr>
    </w:p>
    <w:p w14:paraId="7315EBA4" w14:textId="77777777" w:rsidR="00181F6C" w:rsidRPr="00D72831" w:rsidRDefault="00181F6C" w:rsidP="00A825A2">
      <w:pPr>
        <w:jc w:val="both"/>
        <w:rPr>
          <w:rFonts w:eastAsia="Times New Roman" w:cs="Arial"/>
          <w:b/>
          <w:sz w:val="24"/>
          <w:szCs w:val="24"/>
          <w:lang w:eastAsia="ca-ES"/>
        </w:rPr>
      </w:pPr>
    </w:p>
    <w:p w14:paraId="2AFDE718" w14:textId="7D961941" w:rsidR="00181F6C" w:rsidRPr="00A825A2" w:rsidRDefault="00181F6C" w:rsidP="00A825A2">
      <w:pPr>
        <w:jc w:val="both"/>
        <w:rPr>
          <w:rFonts w:eastAsia="Times New Roman" w:cs="Arial"/>
          <w:u w:val="single"/>
          <w:lang w:eastAsia="ca-ES"/>
        </w:rPr>
      </w:pPr>
      <w:r w:rsidRPr="00A825A2">
        <w:rPr>
          <w:rFonts w:eastAsia="Times New Roman" w:cs="Arial"/>
          <w:u w:val="single"/>
          <w:lang w:eastAsia="ca-ES"/>
        </w:rPr>
        <w:t>3.</w:t>
      </w:r>
      <w:r w:rsidR="00806869" w:rsidRPr="00A825A2">
        <w:rPr>
          <w:rFonts w:eastAsia="Times New Roman" w:cs="Arial"/>
          <w:u w:val="single"/>
          <w:lang w:eastAsia="ca-ES"/>
        </w:rPr>
        <w:t>6</w:t>
      </w:r>
      <w:r w:rsidRPr="00A825A2">
        <w:rPr>
          <w:rFonts w:eastAsia="Times New Roman" w:cs="Arial"/>
          <w:u w:val="single"/>
          <w:lang w:eastAsia="ca-ES"/>
        </w:rPr>
        <w:t>. Terminis de lliurament màxim</w:t>
      </w:r>
      <w:r w:rsidR="00261198" w:rsidRPr="00A825A2">
        <w:rPr>
          <w:rFonts w:eastAsia="Times New Roman" w:cs="Arial"/>
          <w:u w:val="single"/>
          <w:lang w:eastAsia="ca-ES"/>
        </w:rPr>
        <w:t xml:space="preserve"> traducció</w:t>
      </w:r>
    </w:p>
    <w:p w14:paraId="69974893" w14:textId="77777777" w:rsidR="00181F6C" w:rsidRPr="00A825A2" w:rsidRDefault="00181F6C" w:rsidP="00A825A2">
      <w:pPr>
        <w:jc w:val="both"/>
        <w:rPr>
          <w:rFonts w:eastAsia="Times New Roman" w:cs="Arial"/>
          <w:b/>
          <w:sz w:val="24"/>
          <w:szCs w:val="24"/>
          <w:lang w:eastAsia="ca-ES"/>
        </w:rPr>
      </w:pPr>
    </w:p>
    <w:p w14:paraId="6BC82CD4" w14:textId="0253D0F2" w:rsidR="00181F6C" w:rsidRPr="00A825A2" w:rsidRDefault="00181F6C" w:rsidP="00A825A2">
      <w:pPr>
        <w:jc w:val="both"/>
        <w:rPr>
          <w:rFonts w:eastAsia="Times New Roman" w:cs="Arial"/>
          <w:b/>
          <w:lang w:eastAsia="ca-ES"/>
        </w:rPr>
      </w:pPr>
      <w:r w:rsidRPr="00A825A2">
        <w:rPr>
          <w:rFonts w:eastAsia="Times New Roman" w:cs="Arial"/>
          <w:b/>
          <w:lang w:eastAsia="ca-ES"/>
        </w:rPr>
        <w:t>3.</w:t>
      </w:r>
      <w:r w:rsidR="00806869" w:rsidRPr="00A825A2">
        <w:rPr>
          <w:rFonts w:eastAsia="Times New Roman" w:cs="Arial"/>
          <w:b/>
          <w:lang w:eastAsia="ca-ES"/>
        </w:rPr>
        <w:t>6</w:t>
      </w:r>
      <w:r w:rsidRPr="00A825A2">
        <w:rPr>
          <w:rFonts w:eastAsia="Times New Roman" w:cs="Arial"/>
          <w:b/>
          <w:lang w:eastAsia="ca-ES"/>
        </w:rPr>
        <w:t xml:space="preserve">.1. Lliurament ordinari </w:t>
      </w:r>
      <w:r w:rsidRPr="00A825A2">
        <w:rPr>
          <w:rFonts w:eastAsia="Times New Roman" w:cs="Arial"/>
          <w:b/>
          <w:u w:val="single"/>
          <w:lang w:eastAsia="ca-ES"/>
        </w:rPr>
        <w:t>(en dies hàbils)</w:t>
      </w:r>
    </w:p>
    <w:p w14:paraId="796CC3C3" w14:textId="77777777" w:rsidR="00181F6C" w:rsidRPr="00A825A2" w:rsidRDefault="00181F6C" w:rsidP="00A825A2">
      <w:pPr>
        <w:jc w:val="both"/>
        <w:rPr>
          <w:rFonts w:eastAsia="Times New Roman" w:cs="Arial"/>
          <w:b/>
          <w:lang w:eastAsia="ca-ES"/>
        </w:rPr>
      </w:pPr>
    </w:p>
    <w:p w14:paraId="5C9F0EB1" w14:textId="77777777" w:rsidR="00181F6C" w:rsidRPr="00A825A2" w:rsidRDefault="00181F6C" w:rsidP="00A825A2">
      <w:pPr>
        <w:jc w:val="both"/>
        <w:rPr>
          <w:rFonts w:eastAsia="Times New Roman" w:cs="Arial"/>
          <w:lang w:eastAsia="ca-ES"/>
        </w:rPr>
      </w:pPr>
      <w:r w:rsidRPr="00A825A2">
        <w:rPr>
          <w:rFonts w:eastAsia="Times New Roman" w:cs="Arial"/>
          <w:i/>
          <w:lang w:eastAsia="ca-ES"/>
        </w:rPr>
        <w:t>En traduccions de català al castellà i del castellà al català</w:t>
      </w:r>
      <w:r w:rsidRPr="00A825A2">
        <w:rPr>
          <w:rFonts w:eastAsia="Times New Roman" w:cs="Arial"/>
          <w:lang w:eastAsia="ca-ES"/>
        </w:rPr>
        <w:t>:</w:t>
      </w:r>
    </w:p>
    <w:p w14:paraId="5D038A12" w14:textId="7E1D5FF1"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xml:space="preserve">: </w:t>
      </w:r>
      <w:r w:rsidR="00536E72" w:rsidRPr="00A825A2">
        <w:rPr>
          <w:rFonts w:eastAsia="Times New Roman" w:cs="Arial"/>
          <w:lang w:eastAsia="ca-ES"/>
        </w:rPr>
        <w:t xml:space="preserve">4 </w:t>
      </w:r>
      <w:r w:rsidRPr="00A825A2">
        <w:rPr>
          <w:rFonts w:eastAsia="Times New Roman" w:cs="Arial"/>
          <w:lang w:eastAsia="ca-ES"/>
        </w:rPr>
        <w:t>dies hàbils.</w:t>
      </w:r>
    </w:p>
    <w:p w14:paraId="6BD4B259" w14:textId="53FBFBE4"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xml:space="preserve">: </w:t>
      </w:r>
      <w:r w:rsidR="00536E72" w:rsidRPr="00A825A2">
        <w:rPr>
          <w:rFonts w:eastAsia="Times New Roman" w:cs="Arial"/>
          <w:lang w:eastAsia="ca-ES"/>
        </w:rPr>
        <w:t xml:space="preserve">7 </w:t>
      </w:r>
      <w:r w:rsidRPr="00A825A2">
        <w:rPr>
          <w:rFonts w:eastAsia="Times New Roman" w:cs="Arial"/>
          <w:lang w:eastAsia="ca-ES"/>
        </w:rPr>
        <w:t>dies hàbils.</w:t>
      </w:r>
    </w:p>
    <w:p w14:paraId="59CAEA0E" w14:textId="5922F3EA"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200 </w:t>
      </w:r>
      <w:r w:rsidR="004A4385">
        <w:rPr>
          <w:rFonts w:eastAsia="Times New Roman" w:cs="Arial"/>
          <w:lang w:eastAsia="ca-ES"/>
        </w:rPr>
        <w:t>pàgines</w:t>
      </w:r>
      <w:r w:rsidRPr="00A825A2">
        <w:rPr>
          <w:rFonts w:eastAsia="Times New Roman" w:cs="Arial"/>
          <w:lang w:eastAsia="ca-ES"/>
        </w:rPr>
        <w:t>: 15 dies hàbils.</w:t>
      </w:r>
    </w:p>
    <w:p w14:paraId="0E52E61E" w14:textId="4504FAAC" w:rsidR="00181F6C" w:rsidRPr="00A825A2" w:rsidRDefault="00181F6C" w:rsidP="00A825A2">
      <w:pPr>
        <w:jc w:val="both"/>
        <w:rPr>
          <w:rFonts w:eastAsia="Times New Roman" w:cs="Arial"/>
          <w:b/>
          <w:lang w:eastAsia="ca-ES"/>
        </w:rPr>
      </w:pPr>
    </w:p>
    <w:p w14:paraId="1D52B357" w14:textId="77777777" w:rsidR="00181F6C" w:rsidRPr="00A825A2" w:rsidRDefault="00181F6C" w:rsidP="00A825A2">
      <w:pPr>
        <w:jc w:val="both"/>
        <w:rPr>
          <w:rFonts w:eastAsia="Times New Roman" w:cs="Arial"/>
          <w:i/>
          <w:lang w:eastAsia="ca-ES"/>
        </w:rPr>
      </w:pPr>
      <w:r w:rsidRPr="00A825A2">
        <w:rPr>
          <w:rFonts w:eastAsia="Times New Roman" w:cs="Arial"/>
          <w:i/>
          <w:lang w:eastAsia="ca-ES"/>
        </w:rPr>
        <w:t>En traduccions del català o castellà a la resta d’idiomes, i a la inversa:</w:t>
      </w:r>
    </w:p>
    <w:p w14:paraId="08B6CB0E" w14:textId="49B6F423"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8 dies hàbils.</w:t>
      </w:r>
    </w:p>
    <w:p w14:paraId="67987F45" w14:textId="5101876C"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13 dies hàbils.</w:t>
      </w:r>
    </w:p>
    <w:p w14:paraId="60577A31" w14:textId="4C5FBE43" w:rsidR="00181F6C" w:rsidRPr="00A825A2" w:rsidRDefault="00181F6C" w:rsidP="00A825A2">
      <w:pPr>
        <w:jc w:val="both"/>
        <w:rPr>
          <w:rFonts w:eastAsia="Times New Roman" w:cs="Arial"/>
          <w:lang w:eastAsia="ca-ES"/>
        </w:rPr>
      </w:pPr>
      <w:r w:rsidRPr="00A825A2">
        <w:rPr>
          <w:rFonts w:eastAsia="Times New Roman" w:cs="Arial"/>
          <w:lang w:eastAsia="ca-ES"/>
        </w:rPr>
        <w:lastRenderedPageBreak/>
        <w:t xml:space="preserve">Fins a 200 </w:t>
      </w:r>
      <w:r w:rsidR="004A4385">
        <w:rPr>
          <w:rFonts w:eastAsia="Times New Roman" w:cs="Arial"/>
          <w:lang w:eastAsia="ca-ES"/>
        </w:rPr>
        <w:t>pàgines</w:t>
      </w:r>
      <w:r w:rsidRPr="00A825A2">
        <w:rPr>
          <w:rFonts w:eastAsia="Times New Roman" w:cs="Arial"/>
          <w:lang w:eastAsia="ca-ES"/>
        </w:rPr>
        <w:t>: 22 dies hàbils.</w:t>
      </w:r>
    </w:p>
    <w:p w14:paraId="4E93DB9A" w14:textId="1D583E91" w:rsidR="005C47D2" w:rsidRPr="00A825A2" w:rsidRDefault="005C47D2" w:rsidP="00A825A2">
      <w:pPr>
        <w:jc w:val="both"/>
        <w:rPr>
          <w:rFonts w:eastAsia="Times New Roman" w:cs="Arial"/>
          <w:b/>
          <w:lang w:eastAsia="ca-ES"/>
        </w:rPr>
      </w:pPr>
    </w:p>
    <w:p w14:paraId="56700CA9" w14:textId="648390FB" w:rsidR="00181F6C" w:rsidRPr="00A825A2" w:rsidRDefault="00181F6C" w:rsidP="00A825A2">
      <w:pPr>
        <w:jc w:val="both"/>
        <w:rPr>
          <w:rFonts w:eastAsia="Times New Roman" w:cs="Arial"/>
          <w:b/>
          <w:lang w:eastAsia="ca-ES"/>
        </w:rPr>
      </w:pPr>
      <w:r w:rsidRPr="00A825A2">
        <w:rPr>
          <w:rFonts w:eastAsia="Times New Roman" w:cs="Arial"/>
          <w:b/>
          <w:lang w:eastAsia="ca-ES"/>
        </w:rPr>
        <w:t>3.</w:t>
      </w:r>
      <w:r w:rsidR="00806869" w:rsidRPr="00A825A2">
        <w:rPr>
          <w:rFonts w:eastAsia="Times New Roman" w:cs="Arial"/>
          <w:b/>
          <w:lang w:eastAsia="ca-ES"/>
        </w:rPr>
        <w:t>6</w:t>
      </w:r>
      <w:r w:rsidRPr="00A825A2">
        <w:rPr>
          <w:rFonts w:eastAsia="Times New Roman" w:cs="Arial"/>
          <w:b/>
          <w:lang w:eastAsia="ca-ES"/>
        </w:rPr>
        <w:t xml:space="preserve">.2. Lliurament urgent </w:t>
      </w:r>
      <w:r w:rsidRPr="00A825A2">
        <w:rPr>
          <w:rFonts w:eastAsia="Times New Roman" w:cs="Arial"/>
          <w:b/>
          <w:u w:val="single"/>
          <w:lang w:eastAsia="ca-ES"/>
        </w:rPr>
        <w:t>(en dies hàbils)</w:t>
      </w:r>
    </w:p>
    <w:p w14:paraId="23A28FFB" w14:textId="77777777" w:rsidR="00181F6C" w:rsidRPr="00A825A2" w:rsidRDefault="00181F6C" w:rsidP="00A825A2">
      <w:pPr>
        <w:jc w:val="both"/>
        <w:rPr>
          <w:rFonts w:eastAsia="Times New Roman" w:cs="Arial"/>
          <w:b/>
          <w:lang w:eastAsia="ca-ES"/>
        </w:rPr>
      </w:pPr>
    </w:p>
    <w:p w14:paraId="2E7A48D5" w14:textId="77777777" w:rsidR="00181F6C" w:rsidRPr="00A825A2" w:rsidRDefault="00181F6C" w:rsidP="00A825A2">
      <w:pPr>
        <w:jc w:val="both"/>
        <w:rPr>
          <w:rFonts w:eastAsia="Times New Roman" w:cs="Arial"/>
          <w:i/>
          <w:lang w:eastAsia="ca-ES"/>
        </w:rPr>
      </w:pPr>
      <w:r w:rsidRPr="00A825A2">
        <w:rPr>
          <w:rFonts w:eastAsia="Times New Roman" w:cs="Arial"/>
          <w:i/>
          <w:lang w:eastAsia="ca-ES"/>
        </w:rPr>
        <w:t>En traduccions del català al castellà i a la inversa:</w:t>
      </w:r>
    </w:p>
    <w:p w14:paraId="2448D325" w14:textId="4BAB5F36"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15 </w:t>
      </w:r>
      <w:r w:rsidR="004A4385">
        <w:rPr>
          <w:rFonts w:eastAsia="Times New Roman" w:cs="Arial"/>
          <w:lang w:eastAsia="ca-ES"/>
        </w:rPr>
        <w:t>pàgines</w:t>
      </w:r>
      <w:r w:rsidRPr="00A825A2">
        <w:rPr>
          <w:rFonts w:eastAsia="Times New Roman" w:cs="Arial"/>
          <w:lang w:eastAsia="ca-ES"/>
        </w:rPr>
        <w:t>: 1 dia hàbil.</w:t>
      </w:r>
    </w:p>
    <w:p w14:paraId="18D8FC06" w14:textId="1948CCCA"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3 dies hàbils.</w:t>
      </w:r>
    </w:p>
    <w:p w14:paraId="574933E4" w14:textId="31467214"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6 dies hàbils.</w:t>
      </w:r>
    </w:p>
    <w:p w14:paraId="2E589722" w14:textId="77777777" w:rsidR="00181F6C" w:rsidRPr="00A825A2" w:rsidRDefault="00181F6C" w:rsidP="00A825A2">
      <w:pPr>
        <w:jc w:val="both"/>
        <w:rPr>
          <w:rFonts w:eastAsia="Times New Roman" w:cs="Arial"/>
          <w:lang w:eastAsia="ca-ES"/>
        </w:rPr>
      </w:pPr>
    </w:p>
    <w:p w14:paraId="17AABD02" w14:textId="77777777" w:rsidR="00181F6C" w:rsidRPr="00A825A2" w:rsidRDefault="00181F6C" w:rsidP="00A825A2">
      <w:pPr>
        <w:jc w:val="both"/>
        <w:rPr>
          <w:rFonts w:eastAsia="Times New Roman" w:cs="Arial"/>
          <w:i/>
          <w:lang w:eastAsia="ca-ES"/>
        </w:rPr>
      </w:pPr>
      <w:r w:rsidRPr="00A825A2">
        <w:rPr>
          <w:rFonts w:eastAsia="Times New Roman" w:cs="Arial"/>
          <w:i/>
          <w:lang w:eastAsia="ca-ES"/>
        </w:rPr>
        <w:t>En traduccions del català o castellà a la resta d’idiomes, i a la inversa:</w:t>
      </w:r>
    </w:p>
    <w:p w14:paraId="0C21BE69" w14:textId="29B733E3"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15 </w:t>
      </w:r>
      <w:r w:rsidR="004A4385">
        <w:rPr>
          <w:rFonts w:eastAsia="Times New Roman" w:cs="Arial"/>
          <w:lang w:eastAsia="ca-ES"/>
        </w:rPr>
        <w:t>pàgines</w:t>
      </w:r>
      <w:r w:rsidRPr="00A825A2">
        <w:rPr>
          <w:rFonts w:eastAsia="Times New Roman" w:cs="Arial"/>
          <w:lang w:eastAsia="ca-ES"/>
        </w:rPr>
        <w:t>: 2 dies hàbils</w:t>
      </w:r>
    </w:p>
    <w:p w14:paraId="05927CF8" w14:textId="06CBA677"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4 dies hàbils.</w:t>
      </w:r>
    </w:p>
    <w:p w14:paraId="5FD0D9C2" w14:textId="5A5FEE4D" w:rsidR="00181F6C" w:rsidRPr="00A825A2" w:rsidRDefault="00181F6C"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8 dies hàbils.</w:t>
      </w:r>
    </w:p>
    <w:p w14:paraId="6A3ED2FF" w14:textId="77777777" w:rsidR="00181F6C" w:rsidRPr="00A825A2" w:rsidRDefault="00181F6C" w:rsidP="00A825A2">
      <w:pPr>
        <w:jc w:val="both"/>
        <w:rPr>
          <w:rFonts w:eastAsia="Times New Roman" w:cs="Arial"/>
          <w:lang w:eastAsia="ca-ES"/>
        </w:rPr>
      </w:pPr>
    </w:p>
    <w:p w14:paraId="07317395" w14:textId="77777777" w:rsidR="00181F6C" w:rsidRPr="00A825A2" w:rsidRDefault="00181F6C" w:rsidP="00A825A2">
      <w:pPr>
        <w:jc w:val="both"/>
        <w:rPr>
          <w:rFonts w:eastAsia="Times New Roman" w:cs="Arial"/>
          <w:lang w:eastAsia="ca-ES"/>
        </w:rPr>
      </w:pPr>
      <w:r w:rsidRPr="00A825A2">
        <w:rPr>
          <w:rFonts w:eastAsia="Times New Roman" w:cs="Arial"/>
          <w:lang w:eastAsia="ca-ES"/>
        </w:rPr>
        <w:t xml:space="preserve">Els preus establerts en l’apartat anterior (3.5) corresponen als terminis de lliurament ordinaris. En el cas de </w:t>
      </w:r>
      <w:r w:rsidRPr="00A825A2">
        <w:rPr>
          <w:rFonts w:eastAsia="Times New Roman" w:cs="Arial"/>
          <w:u w:val="single"/>
          <w:lang w:eastAsia="ca-ES"/>
        </w:rPr>
        <w:t>lliuraments urgents</w:t>
      </w:r>
      <w:r w:rsidRPr="00A825A2">
        <w:rPr>
          <w:rFonts w:eastAsia="Times New Roman" w:cs="Arial"/>
          <w:lang w:eastAsia="ca-ES"/>
        </w:rPr>
        <w:t>, els preus establerts per al lliurament ordinari s’incrementaran en un 15%.</w:t>
      </w:r>
    </w:p>
    <w:p w14:paraId="0F2BC0AC" w14:textId="77777777" w:rsidR="00181F6C" w:rsidRPr="00A825A2" w:rsidRDefault="00181F6C" w:rsidP="00A825A2">
      <w:pPr>
        <w:jc w:val="both"/>
        <w:rPr>
          <w:rFonts w:eastAsia="Times New Roman" w:cs="Arial"/>
          <w:lang w:eastAsia="ca-ES"/>
        </w:rPr>
      </w:pPr>
    </w:p>
    <w:p w14:paraId="1C8B3A0A" w14:textId="77777777" w:rsidR="00181F6C" w:rsidRPr="00A825A2" w:rsidRDefault="00181F6C" w:rsidP="00A825A2">
      <w:pPr>
        <w:jc w:val="both"/>
        <w:rPr>
          <w:rFonts w:eastAsia="Times New Roman" w:cs="Arial"/>
          <w:lang w:eastAsia="ca-ES"/>
        </w:rPr>
      </w:pPr>
      <w:r w:rsidRPr="00A825A2">
        <w:rPr>
          <w:rFonts w:eastAsia="Times New Roman" w:cs="Arial"/>
          <w:lang w:eastAsia="ca-ES"/>
        </w:rPr>
        <w:t>Amb caràcter general, s’entendrà que cada pàgina contindrà 300 paraules, aproximadament.</w:t>
      </w:r>
    </w:p>
    <w:p w14:paraId="243E43E9" w14:textId="77777777" w:rsidR="00181F6C" w:rsidRPr="00A825A2" w:rsidRDefault="00181F6C" w:rsidP="00A825A2">
      <w:pPr>
        <w:jc w:val="both"/>
        <w:rPr>
          <w:rFonts w:eastAsia="Times New Roman" w:cs="Arial"/>
          <w:lang w:eastAsia="ca-ES"/>
        </w:rPr>
      </w:pPr>
    </w:p>
    <w:p w14:paraId="03C016EB" w14:textId="77777777" w:rsidR="00181F6C" w:rsidRPr="00A825A2" w:rsidRDefault="00181F6C" w:rsidP="00A825A2">
      <w:pPr>
        <w:jc w:val="both"/>
        <w:rPr>
          <w:rFonts w:eastAsia="Times New Roman" w:cs="Arial"/>
          <w:lang w:eastAsia="ca-ES"/>
        </w:rPr>
      </w:pPr>
      <w:r w:rsidRPr="00A825A2">
        <w:rPr>
          <w:rFonts w:eastAsia="Times New Roman" w:cs="Arial"/>
          <w:lang w:eastAsia="ca-ES"/>
        </w:rPr>
        <w:t xml:space="preserve">Les propostes presentades pels licitadors que no especifiquin els terminis de lliurament amb </w:t>
      </w:r>
      <w:r w:rsidRPr="00A825A2">
        <w:rPr>
          <w:rFonts w:eastAsia="Times New Roman" w:cs="Arial"/>
          <w:u w:val="single"/>
          <w:lang w:eastAsia="ca-ES"/>
        </w:rPr>
        <w:t>dies hàbils</w:t>
      </w:r>
      <w:r w:rsidRPr="00A825A2">
        <w:rPr>
          <w:rFonts w:eastAsia="Times New Roman" w:cs="Arial"/>
          <w:lang w:eastAsia="ca-ES"/>
        </w:rPr>
        <w:t xml:space="preserve">, s’entendrà que aquests </w:t>
      </w:r>
      <w:proofErr w:type="spellStart"/>
      <w:r w:rsidRPr="00A825A2">
        <w:rPr>
          <w:rFonts w:eastAsia="Times New Roman" w:cs="Arial"/>
          <w:lang w:eastAsia="ca-ES"/>
        </w:rPr>
        <w:t>s’oferten</w:t>
      </w:r>
      <w:proofErr w:type="spellEnd"/>
      <w:r w:rsidRPr="00A825A2">
        <w:rPr>
          <w:rFonts w:eastAsia="Times New Roman" w:cs="Arial"/>
          <w:lang w:eastAsia="ca-ES"/>
        </w:rPr>
        <w:t xml:space="preserve"> com a dies hàbils, i en el cas d’oferir els terminis de lliurament mitjançant dies naturals, aquests no es valoraran com a millores.</w:t>
      </w:r>
    </w:p>
    <w:p w14:paraId="570B5204" w14:textId="77777777" w:rsidR="004A4385" w:rsidRDefault="004A4385" w:rsidP="004A4385">
      <w:pPr>
        <w:jc w:val="both"/>
        <w:rPr>
          <w:rFonts w:eastAsia="Times New Roman" w:cs="Arial"/>
          <w:b/>
          <w:lang w:eastAsia="ca-ES"/>
        </w:rPr>
      </w:pPr>
    </w:p>
    <w:p w14:paraId="7B3BDD9B" w14:textId="652FA2A5" w:rsidR="00181F6C" w:rsidRDefault="004A4385" w:rsidP="004A4385">
      <w:pPr>
        <w:jc w:val="both"/>
        <w:rPr>
          <w:rFonts w:eastAsia="Times New Roman" w:cs="Arial"/>
          <w:b/>
          <w:lang w:eastAsia="ca-ES"/>
        </w:rPr>
      </w:pPr>
      <w:r w:rsidRPr="004A4385">
        <w:rPr>
          <w:rFonts w:eastAsia="Times New Roman" w:cs="Arial"/>
          <w:b/>
          <w:lang w:eastAsia="ca-ES"/>
        </w:rPr>
        <w:t>Per «pàgina» s’entén una cara d’un full (un full té dues pàgines).</w:t>
      </w:r>
    </w:p>
    <w:p w14:paraId="6F7F8B4D" w14:textId="6E3D5C0A" w:rsidR="00044F9A" w:rsidRDefault="00044F9A" w:rsidP="004A4385">
      <w:pPr>
        <w:jc w:val="both"/>
        <w:rPr>
          <w:rFonts w:eastAsia="Times New Roman" w:cs="Arial"/>
          <w:b/>
          <w:lang w:eastAsia="ca-ES"/>
        </w:rPr>
      </w:pPr>
    </w:p>
    <w:p w14:paraId="4300E17F" w14:textId="35751F4C" w:rsidR="00044F9A" w:rsidRPr="00CA5141" w:rsidRDefault="00044F9A" w:rsidP="004A4385">
      <w:pPr>
        <w:jc w:val="both"/>
        <w:rPr>
          <w:rFonts w:eastAsia="Times New Roman" w:cs="Arial"/>
          <w:lang w:eastAsia="ca-ES"/>
        </w:rPr>
      </w:pPr>
      <w:r w:rsidRPr="00D21DF4">
        <w:rPr>
          <w:rFonts w:eastAsia="Times New Roman" w:cs="Arial"/>
          <w:lang w:eastAsia="ca-ES"/>
        </w:rPr>
        <w:t xml:space="preserve">En casos de textos amb una extensió superior a les 200 pàgines per lliurament ordinari i a les 100 pàgines en lliurament urgent es podrà establir un termini de lliurament superior als previstos en </w:t>
      </w:r>
      <w:r w:rsidR="00453404">
        <w:rPr>
          <w:rFonts w:eastAsia="Times New Roman" w:cs="Arial"/>
          <w:lang w:eastAsia="ca-ES"/>
        </w:rPr>
        <w:t>aquests apartats</w:t>
      </w:r>
      <w:r w:rsidRPr="00D21DF4">
        <w:rPr>
          <w:rFonts w:eastAsia="Times New Roman" w:cs="Arial"/>
          <w:lang w:eastAsia="ca-ES"/>
        </w:rPr>
        <w:t xml:space="preserve">. Aquest termini, en qualsevol cas, haurà de ser acordat entre </w:t>
      </w:r>
      <w:r w:rsidR="00CA5141" w:rsidRPr="00D21DF4">
        <w:rPr>
          <w:rFonts w:eastAsia="Times New Roman" w:cs="Arial"/>
          <w:lang w:eastAsia="ca-ES"/>
        </w:rPr>
        <w:t>el responsable del contracte i l’empresa contractista.</w:t>
      </w:r>
    </w:p>
    <w:p w14:paraId="42B171E7" w14:textId="77777777" w:rsidR="00261198" w:rsidRPr="00A825A2" w:rsidRDefault="00261198" w:rsidP="00A825A2">
      <w:pPr>
        <w:jc w:val="both"/>
        <w:rPr>
          <w:rFonts w:eastAsia="Times New Roman" w:cs="Arial"/>
          <w:lang w:eastAsia="ca-ES"/>
        </w:rPr>
      </w:pPr>
    </w:p>
    <w:p w14:paraId="32CBED79" w14:textId="64DB3BF6" w:rsidR="005A6C3E" w:rsidRPr="00A825A2" w:rsidRDefault="006745C5" w:rsidP="00A825A2">
      <w:pPr>
        <w:jc w:val="both"/>
        <w:rPr>
          <w:rFonts w:eastAsia="Times New Roman" w:cs="Arial"/>
          <w:u w:val="single"/>
          <w:lang w:eastAsia="ca-ES"/>
        </w:rPr>
      </w:pPr>
      <w:r w:rsidRPr="00A825A2">
        <w:rPr>
          <w:rFonts w:eastAsia="Times New Roman" w:cs="Arial"/>
          <w:u w:val="single"/>
          <w:lang w:eastAsia="ca-ES"/>
        </w:rPr>
        <w:t>3.</w:t>
      </w:r>
      <w:r w:rsidR="00806869" w:rsidRPr="00A825A2">
        <w:rPr>
          <w:rFonts w:eastAsia="Times New Roman" w:cs="Arial"/>
          <w:u w:val="single"/>
          <w:lang w:eastAsia="ca-ES"/>
        </w:rPr>
        <w:t>7</w:t>
      </w:r>
      <w:r w:rsidRPr="00A825A2">
        <w:rPr>
          <w:rFonts w:eastAsia="Times New Roman" w:cs="Arial"/>
          <w:u w:val="single"/>
          <w:lang w:eastAsia="ca-ES"/>
        </w:rPr>
        <w:t>. Terminis de lliurament màxim correcció</w:t>
      </w:r>
    </w:p>
    <w:p w14:paraId="3466516D" w14:textId="77777777" w:rsidR="006745C5" w:rsidRPr="00A825A2" w:rsidRDefault="006745C5" w:rsidP="00A825A2">
      <w:pPr>
        <w:jc w:val="both"/>
        <w:rPr>
          <w:rFonts w:eastAsia="Times New Roman" w:cs="Arial"/>
          <w:u w:val="single"/>
          <w:lang w:eastAsia="ca-ES"/>
        </w:rPr>
      </w:pPr>
    </w:p>
    <w:p w14:paraId="544E8582" w14:textId="62732B7C" w:rsidR="006745C5" w:rsidRPr="00A825A2" w:rsidRDefault="006745C5" w:rsidP="00A825A2">
      <w:pPr>
        <w:jc w:val="both"/>
        <w:rPr>
          <w:rFonts w:eastAsia="Times New Roman" w:cs="Arial"/>
          <w:b/>
          <w:lang w:eastAsia="ca-ES"/>
        </w:rPr>
      </w:pPr>
      <w:r w:rsidRPr="00A825A2">
        <w:rPr>
          <w:rFonts w:eastAsia="Times New Roman" w:cs="Arial"/>
          <w:b/>
          <w:lang w:eastAsia="ca-ES"/>
        </w:rPr>
        <w:t>3.</w:t>
      </w:r>
      <w:r w:rsidR="00806869" w:rsidRPr="00A825A2">
        <w:rPr>
          <w:rFonts w:eastAsia="Times New Roman" w:cs="Arial"/>
          <w:b/>
          <w:lang w:eastAsia="ca-ES"/>
        </w:rPr>
        <w:t>7</w:t>
      </w:r>
      <w:r w:rsidRPr="00A825A2">
        <w:rPr>
          <w:rFonts w:eastAsia="Times New Roman" w:cs="Arial"/>
          <w:b/>
          <w:lang w:eastAsia="ca-ES"/>
        </w:rPr>
        <w:t>.1. Lliurament ordinari</w:t>
      </w:r>
      <w:r w:rsidR="005A6C3E" w:rsidRPr="00A825A2">
        <w:rPr>
          <w:rFonts w:eastAsia="Times New Roman" w:cs="Arial"/>
          <w:b/>
          <w:lang w:eastAsia="ca-ES"/>
        </w:rPr>
        <w:t xml:space="preserve"> </w:t>
      </w:r>
      <w:r w:rsidRPr="00A825A2">
        <w:rPr>
          <w:rFonts w:eastAsia="Times New Roman" w:cs="Arial"/>
          <w:b/>
          <w:u w:val="single"/>
          <w:lang w:eastAsia="ca-ES"/>
        </w:rPr>
        <w:t>(en dies hàbils)</w:t>
      </w:r>
    </w:p>
    <w:p w14:paraId="6364ADEE" w14:textId="77777777" w:rsidR="006745C5" w:rsidRPr="00A825A2" w:rsidRDefault="006745C5" w:rsidP="00A825A2">
      <w:pPr>
        <w:jc w:val="both"/>
        <w:rPr>
          <w:rFonts w:eastAsia="Times New Roman" w:cs="Arial"/>
          <w:b/>
          <w:lang w:eastAsia="ca-ES"/>
        </w:rPr>
      </w:pPr>
    </w:p>
    <w:p w14:paraId="28717E45" w14:textId="083EED76" w:rsidR="006745C5" w:rsidRPr="00A825A2" w:rsidRDefault="006745C5" w:rsidP="00A825A2">
      <w:pPr>
        <w:jc w:val="both"/>
        <w:rPr>
          <w:rFonts w:eastAsia="Times New Roman" w:cs="Arial"/>
          <w:lang w:eastAsia="ca-ES"/>
        </w:rPr>
      </w:pPr>
      <w:r w:rsidRPr="00A825A2">
        <w:rPr>
          <w:rFonts w:eastAsia="Times New Roman" w:cs="Arial"/>
          <w:i/>
          <w:lang w:eastAsia="ca-ES"/>
        </w:rPr>
        <w:t xml:space="preserve">En </w:t>
      </w:r>
      <w:r w:rsidR="00536E72" w:rsidRPr="00A825A2">
        <w:rPr>
          <w:rFonts w:eastAsia="Times New Roman" w:cs="Arial"/>
          <w:i/>
          <w:lang w:eastAsia="ca-ES"/>
        </w:rPr>
        <w:t>correccions del castellà i català</w:t>
      </w:r>
      <w:r w:rsidRPr="00A825A2">
        <w:rPr>
          <w:rFonts w:eastAsia="Times New Roman" w:cs="Arial"/>
          <w:lang w:eastAsia="ca-ES"/>
        </w:rPr>
        <w:t>:</w:t>
      </w:r>
    </w:p>
    <w:p w14:paraId="2505EBBE" w14:textId="41EF232B" w:rsidR="006745C5" w:rsidRPr="00A825A2" w:rsidRDefault="006745C5"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2 dies hàbils.</w:t>
      </w:r>
    </w:p>
    <w:p w14:paraId="6F31A738" w14:textId="76F1376E" w:rsidR="006745C5" w:rsidRPr="00A825A2" w:rsidRDefault="006745C5"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5 dies hàbils.</w:t>
      </w:r>
    </w:p>
    <w:p w14:paraId="5EE90F52" w14:textId="6E3A3DF6" w:rsidR="006745C5" w:rsidRPr="00A825A2" w:rsidRDefault="006745C5" w:rsidP="00A825A2">
      <w:pPr>
        <w:jc w:val="both"/>
        <w:rPr>
          <w:rFonts w:eastAsia="Times New Roman" w:cs="Arial"/>
          <w:lang w:eastAsia="ca-ES"/>
        </w:rPr>
      </w:pPr>
      <w:r w:rsidRPr="00A825A2">
        <w:rPr>
          <w:rFonts w:eastAsia="Times New Roman" w:cs="Arial"/>
          <w:lang w:eastAsia="ca-ES"/>
        </w:rPr>
        <w:t xml:space="preserve">Fins a 200 </w:t>
      </w:r>
      <w:r w:rsidR="004A4385">
        <w:rPr>
          <w:rFonts w:eastAsia="Times New Roman" w:cs="Arial"/>
          <w:lang w:eastAsia="ca-ES"/>
        </w:rPr>
        <w:t>pàgines</w:t>
      </w:r>
      <w:r w:rsidRPr="00A825A2">
        <w:rPr>
          <w:rFonts w:eastAsia="Times New Roman" w:cs="Arial"/>
          <w:lang w:eastAsia="ca-ES"/>
        </w:rPr>
        <w:t>: 14 dies hàbils.</w:t>
      </w:r>
    </w:p>
    <w:p w14:paraId="757C085B" w14:textId="02E78656" w:rsidR="00536E72" w:rsidRPr="00A825A2" w:rsidRDefault="00536E72" w:rsidP="00A825A2">
      <w:pPr>
        <w:jc w:val="both"/>
        <w:rPr>
          <w:rFonts w:eastAsia="Times New Roman" w:cs="Arial"/>
          <w:lang w:eastAsia="ca-ES"/>
        </w:rPr>
      </w:pPr>
    </w:p>
    <w:p w14:paraId="3213CC6E" w14:textId="414D5710" w:rsidR="005E34BF" w:rsidRPr="00A825A2" w:rsidRDefault="00536E72" w:rsidP="00A825A2">
      <w:pPr>
        <w:jc w:val="both"/>
        <w:rPr>
          <w:rFonts w:eastAsia="Times New Roman" w:cs="Arial"/>
          <w:i/>
          <w:lang w:eastAsia="ca-ES"/>
        </w:rPr>
      </w:pPr>
      <w:r w:rsidRPr="00A825A2">
        <w:rPr>
          <w:rFonts w:eastAsia="Times New Roman" w:cs="Arial"/>
          <w:i/>
          <w:lang w:eastAsia="ca-ES"/>
        </w:rPr>
        <w:t>En correccions de la resta d’idiomes contemplats</w:t>
      </w:r>
      <w:r w:rsidR="005E34BF" w:rsidRPr="00A825A2">
        <w:rPr>
          <w:rFonts w:eastAsia="Times New Roman" w:cs="Arial"/>
          <w:i/>
          <w:lang w:eastAsia="ca-ES"/>
        </w:rPr>
        <w:t xml:space="preserve"> (llengües europees més habituals i llengües autonòmiques diferents al català, </w:t>
      </w:r>
      <w:r w:rsidR="00171A1F">
        <w:rPr>
          <w:rFonts w:eastAsia="Times New Roman" w:cs="Arial"/>
          <w:i/>
          <w:lang w:eastAsia="ca-ES"/>
        </w:rPr>
        <w:t>la resta de llengües europees</w:t>
      </w:r>
      <w:r w:rsidR="005E34BF" w:rsidRPr="00A825A2">
        <w:rPr>
          <w:rFonts w:eastAsia="Times New Roman" w:cs="Arial"/>
          <w:i/>
          <w:lang w:eastAsia="ca-ES"/>
        </w:rPr>
        <w:t xml:space="preserve"> o no europees d’alfabet llatí</w:t>
      </w:r>
      <w:r w:rsidR="00C6063E">
        <w:rPr>
          <w:rFonts w:eastAsia="Times New Roman" w:cs="Arial"/>
          <w:i/>
          <w:lang w:eastAsia="ca-ES"/>
        </w:rPr>
        <w:t xml:space="preserve"> i</w:t>
      </w:r>
      <w:r w:rsidR="005E34BF" w:rsidRPr="00A825A2">
        <w:rPr>
          <w:rFonts w:eastAsia="Times New Roman" w:cs="Arial"/>
          <w:i/>
          <w:lang w:eastAsia="ca-ES"/>
        </w:rPr>
        <w:t xml:space="preserve"> llengües no europees d’alfabet no llatí).</w:t>
      </w:r>
    </w:p>
    <w:p w14:paraId="3082806B" w14:textId="3E39DA2D" w:rsidR="005E34BF" w:rsidRPr="00A825A2" w:rsidRDefault="005E34BF"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5 dies hàbils.</w:t>
      </w:r>
    </w:p>
    <w:p w14:paraId="19855A05" w14:textId="37B37840" w:rsidR="005E34BF" w:rsidRPr="00A825A2" w:rsidRDefault="005E34BF"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13 dies hàbils.</w:t>
      </w:r>
    </w:p>
    <w:p w14:paraId="2BDB40CB" w14:textId="66138204" w:rsidR="005E34BF" w:rsidRPr="00A825A2" w:rsidRDefault="005E34BF" w:rsidP="00A825A2">
      <w:pPr>
        <w:jc w:val="both"/>
        <w:rPr>
          <w:rFonts w:eastAsia="Times New Roman" w:cs="Arial"/>
          <w:lang w:eastAsia="ca-ES"/>
        </w:rPr>
      </w:pPr>
      <w:r w:rsidRPr="00A825A2">
        <w:rPr>
          <w:rFonts w:eastAsia="Times New Roman" w:cs="Arial"/>
          <w:lang w:eastAsia="ca-ES"/>
        </w:rPr>
        <w:t xml:space="preserve">Fins a 200 </w:t>
      </w:r>
      <w:r w:rsidR="004A4385">
        <w:rPr>
          <w:rFonts w:eastAsia="Times New Roman" w:cs="Arial"/>
          <w:lang w:eastAsia="ca-ES"/>
        </w:rPr>
        <w:t>pàgines</w:t>
      </w:r>
      <w:r w:rsidRPr="00A825A2">
        <w:rPr>
          <w:rFonts w:eastAsia="Times New Roman" w:cs="Arial"/>
          <w:lang w:eastAsia="ca-ES"/>
        </w:rPr>
        <w:t>: 20 dies hàbils.</w:t>
      </w:r>
    </w:p>
    <w:p w14:paraId="75ECE01F" w14:textId="77777777" w:rsidR="006745C5" w:rsidRPr="00A825A2" w:rsidRDefault="006745C5" w:rsidP="00A825A2">
      <w:pPr>
        <w:jc w:val="both"/>
        <w:rPr>
          <w:rFonts w:eastAsia="Times New Roman" w:cs="Arial"/>
          <w:u w:val="single"/>
          <w:lang w:eastAsia="ca-ES"/>
        </w:rPr>
      </w:pPr>
    </w:p>
    <w:p w14:paraId="1B5EF8BB" w14:textId="47E0F9E2" w:rsidR="006745C5" w:rsidRPr="00A825A2" w:rsidRDefault="006745C5" w:rsidP="00A825A2">
      <w:pPr>
        <w:jc w:val="both"/>
        <w:rPr>
          <w:rFonts w:eastAsia="Times New Roman" w:cs="Arial"/>
          <w:b/>
          <w:lang w:eastAsia="ca-ES"/>
        </w:rPr>
      </w:pPr>
      <w:r w:rsidRPr="00A825A2">
        <w:rPr>
          <w:rFonts w:eastAsia="Times New Roman" w:cs="Arial"/>
          <w:b/>
          <w:lang w:eastAsia="ca-ES"/>
        </w:rPr>
        <w:t>3.</w:t>
      </w:r>
      <w:r w:rsidR="00806869" w:rsidRPr="00A825A2">
        <w:rPr>
          <w:rFonts w:eastAsia="Times New Roman" w:cs="Arial"/>
          <w:b/>
          <w:lang w:eastAsia="ca-ES"/>
        </w:rPr>
        <w:t>7</w:t>
      </w:r>
      <w:r w:rsidRPr="00A825A2">
        <w:rPr>
          <w:rFonts w:eastAsia="Times New Roman" w:cs="Arial"/>
          <w:b/>
          <w:lang w:eastAsia="ca-ES"/>
        </w:rPr>
        <w:t xml:space="preserve">.2. Lliurament urgent </w:t>
      </w:r>
      <w:r w:rsidRPr="00A825A2">
        <w:rPr>
          <w:rFonts w:eastAsia="Times New Roman" w:cs="Arial"/>
          <w:b/>
          <w:u w:val="single"/>
          <w:lang w:eastAsia="ca-ES"/>
        </w:rPr>
        <w:t>(en dies hàbils)</w:t>
      </w:r>
    </w:p>
    <w:p w14:paraId="2578CDF7" w14:textId="77777777" w:rsidR="006745C5" w:rsidRPr="00A825A2" w:rsidRDefault="006745C5" w:rsidP="00A825A2">
      <w:pPr>
        <w:jc w:val="both"/>
        <w:rPr>
          <w:rFonts w:eastAsia="Times New Roman" w:cs="Arial"/>
          <w:b/>
          <w:lang w:eastAsia="ca-ES"/>
        </w:rPr>
      </w:pPr>
    </w:p>
    <w:p w14:paraId="268240C4" w14:textId="3BBD0957" w:rsidR="006745C5" w:rsidRPr="00A825A2" w:rsidRDefault="006745C5" w:rsidP="00A825A2">
      <w:pPr>
        <w:jc w:val="both"/>
        <w:rPr>
          <w:rFonts w:eastAsia="Times New Roman" w:cs="Arial"/>
          <w:i/>
          <w:lang w:eastAsia="ca-ES"/>
        </w:rPr>
      </w:pPr>
      <w:r w:rsidRPr="00A825A2">
        <w:rPr>
          <w:rFonts w:eastAsia="Times New Roman" w:cs="Arial"/>
          <w:i/>
          <w:lang w:eastAsia="ca-ES"/>
        </w:rPr>
        <w:t xml:space="preserve">En </w:t>
      </w:r>
      <w:r w:rsidR="00536E72" w:rsidRPr="00A825A2">
        <w:rPr>
          <w:rFonts w:eastAsia="Times New Roman" w:cs="Arial"/>
          <w:i/>
          <w:lang w:eastAsia="ca-ES"/>
        </w:rPr>
        <w:t>correccions del català i castellà</w:t>
      </w:r>
      <w:r w:rsidRPr="00A825A2">
        <w:rPr>
          <w:rFonts w:eastAsia="Times New Roman" w:cs="Arial"/>
          <w:i/>
          <w:lang w:eastAsia="ca-ES"/>
        </w:rPr>
        <w:t>:</w:t>
      </w:r>
    </w:p>
    <w:p w14:paraId="6DFB7658" w14:textId="217F73BC" w:rsidR="006745C5" w:rsidRPr="00A825A2" w:rsidRDefault="006745C5" w:rsidP="00A825A2">
      <w:pPr>
        <w:jc w:val="both"/>
        <w:rPr>
          <w:rFonts w:eastAsia="Times New Roman" w:cs="Arial"/>
          <w:lang w:eastAsia="ca-ES"/>
        </w:rPr>
      </w:pPr>
      <w:r w:rsidRPr="00A825A2">
        <w:rPr>
          <w:rFonts w:eastAsia="Times New Roman" w:cs="Arial"/>
          <w:lang w:eastAsia="ca-ES"/>
        </w:rPr>
        <w:t xml:space="preserve">Fins a 15 </w:t>
      </w:r>
      <w:r w:rsidR="004A4385">
        <w:rPr>
          <w:rFonts w:eastAsia="Times New Roman" w:cs="Arial"/>
          <w:lang w:eastAsia="ca-ES"/>
        </w:rPr>
        <w:t>pàgines</w:t>
      </w:r>
      <w:r w:rsidRPr="00A825A2">
        <w:rPr>
          <w:rFonts w:eastAsia="Times New Roman" w:cs="Arial"/>
          <w:lang w:eastAsia="ca-ES"/>
        </w:rPr>
        <w:t>: 1 dia hàbil.</w:t>
      </w:r>
    </w:p>
    <w:p w14:paraId="62F7F152" w14:textId="68581757" w:rsidR="006745C5" w:rsidRPr="00A825A2" w:rsidRDefault="006745C5" w:rsidP="00A825A2">
      <w:pPr>
        <w:jc w:val="both"/>
        <w:rPr>
          <w:rFonts w:eastAsia="Times New Roman" w:cs="Arial"/>
          <w:lang w:eastAsia="ca-ES"/>
        </w:rPr>
      </w:pPr>
      <w:r w:rsidRPr="00A825A2">
        <w:rPr>
          <w:rFonts w:eastAsia="Times New Roman" w:cs="Arial"/>
          <w:lang w:eastAsia="ca-ES"/>
        </w:rPr>
        <w:lastRenderedPageBreak/>
        <w:t xml:space="preserve">Fins a 30 </w:t>
      </w:r>
      <w:r w:rsidR="004A4385">
        <w:rPr>
          <w:rFonts w:eastAsia="Times New Roman" w:cs="Arial"/>
          <w:lang w:eastAsia="ca-ES"/>
        </w:rPr>
        <w:t>pàgines</w:t>
      </w:r>
      <w:r w:rsidRPr="00A825A2">
        <w:rPr>
          <w:rFonts w:eastAsia="Times New Roman" w:cs="Arial"/>
          <w:lang w:eastAsia="ca-ES"/>
        </w:rPr>
        <w:t>: 2 dies hàbils.</w:t>
      </w:r>
    </w:p>
    <w:p w14:paraId="5CF1D198" w14:textId="2F1D2C66" w:rsidR="006745C5" w:rsidRPr="00A825A2" w:rsidRDefault="006745C5"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5 dies hàbils.</w:t>
      </w:r>
    </w:p>
    <w:p w14:paraId="363AB02D" w14:textId="7550D372" w:rsidR="00033C64" w:rsidRPr="00A825A2" w:rsidRDefault="00033C64" w:rsidP="00A825A2">
      <w:pPr>
        <w:jc w:val="both"/>
        <w:rPr>
          <w:rFonts w:eastAsia="Times New Roman" w:cs="Arial"/>
          <w:b/>
          <w:i/>
          <w:lang w:eastAsia="ca-ES"/>
        </w:rPr>
      </w:pPr>
    </w:p>
    <w:p w14:paraId="53E332E6" w14:textId="31507EBA" w:rsidR="005E34BF" w:rsidRPr="00A825A2" w:rsidRDefault="005E34BF" w:rsidP="00A825A2">
      <w:pPr>
        <w:jc w:val="both"/>
        <w:rPr>
          <w:rFonts w:eastAsia="Times New Roman" w:cs="Arial"/>
          <w:i/>
          <w:lang w:eastAsia="ca-ES"/>
        </w:rPr>
      </w:pPr>
      <w:r w:rsidRPr="00A825A2">
        <w:rPr>
          <w:rFonts w:eastAsia="Times New Roman" w:cs="Arial"/>
          <w:i/>
          <w:lang w:eastAsia="ca-ES"/>
        </w:rPr>
        <w:t>En correccions de la resta d’idiomes contemplats (llengües europees més habituals i llengües autonòmiques diferents al català,</w:t>
      </w:r>
      <w:r w:rsidR="00171A1F">
        <w:rPr>
          <w:rFonts w:eastAsia="Times New Roman" w:cs="Arial"/>
          <w:i/>
          <w:lang w:eastAsia="ca-ES"/>
        </w:rPr>
        <w:t xml:space="preserve"> la resta de</w:t>
      </w:r>
      <w:r w:rsidRPr="00A825A2">
        <w:rPr>
          <w:rFonts w:eastAsia="Times New Roman" w:cs="Arial"/>
          <w:i/>
          <w:lang w:eastAsia="ca-ES"/>
        </w:rPr>
        <w:t xml:space="preserve"> llengües europees d’alfabet no llatí o no europees d’alfabet llatí</w:t>
      </w:r>
      <w:r w:rsidR="00C6063E">
        <w:rPr>
          <w:rFonts w:eastAsia="Times New Roman" w:cs="Arial"/>
          <w:i/>
          <w:lang w:eastAsia="ca-ES"/>
        </w:rPr>
        <w:t xml:space="preserve"> i</w:t>
      </w:r>
      <w:r w:rsidRPr="00A825A2">
        <w:rPr>
          <w:rFonts w:eastAsia="Times New Roman" w:cs="Arial"/>
          <w:i/>
          <w:lang w:eastAsia="ca-ES"/>
        </w:rPr>
        <w:t xml:space="preserve"> llengües no europees d’alfabet no llatí).</w:t>
      </w:r>
    </w:p>
    <w:p w14:paraId="0F062ACC" w14:textId="2F40DE2B" w:rsidR="00033C64" w:rsidRPr="00A825A2" w:rsidRDefault="00033C64" w:rsidP="00A825A2">
      <w:pPr>
        <w:jc w:val="both"/>
        <w:rPr>
          <w:rFonts w:eastAsia="Times New Roman" w:cs="Arial"/>
          <w:lang w:eastAsia="ca-ES"/>
        </w:rPr>
      </w:pPr>
      <w:r w:rsidRPr="00A825A2">
        <w:rPr>
          <w:rFonts w:eastAsia="Times New Roman" w:cs="Arial"/>
          <w:lang w:eastAsia="ca-ES"/>
        </w:rPr>
        <w:t xml:space="preserve">Fins a 15 </w:t>
      </w:r>
      <w:r w:rsidR="004A4385">
        <w:rPr>
          <w:rFonts w:eastAsia="Times New Roman" w:cs="Arial"/>
          <w:lang w:eastAsia="ca-ES"/>
        </w:rPr>
        <w:t>pàgines</w:t>
      </w:r>
      <w:r w:rsidRPr="00A825A2">
        <w:rPr>
          <w:rFonts w:eastAsia="Times New Roman" w:cs="Arial"/>
          <w:lang w:eastAsia="ca-ES"/>
        </w:rPr>
        <w:t>: 3 dia hàbil</w:t>
      </w:r>
      <w:r w:rsidR="00904EC8" w:rsidRPr="00A825A2">
        <w:rPr>
          <w:rFonts w:eastAsia="Times New Roman" w:cs="Arial"/>
          <w:lang w:eastAsia="ca-ES"/>
        </w:rPr>
        <w:t>s</w:t>
      </w:r>
      <w:r w:rsidRPr="00A825A2">
        <w:rPr>
          <w:rFonts w:eastAsia="Times New Roman" w:cs="Arial"/>
          <w:lang w:eastAsia="ca-ES"/>
        </w:rPr>
        <w:t>.</w:t>
      </w:r>
    </w:p>
    <w:p w14:paraId="7AA49358" w14:textId="5DB2BA97" w:rsidR="00033C64" w:rsidRPr="00A825A2" w:rsidRDefault="00033C64" w:rsidP="00A825A2">
      <w:pPr>
        <w:jc w:val="both"/>
        <w:rPr>
          <w:rFonts w:eastAsia="Times New Roman" w:cs="Arial"/>
          <w:lang w:eastAsia="ca-ES"/>
        </w:rPr>
      </w:pPr>
      <w:r w:rsidRPr="00A825A2">
        <w:rPr>
          <w:rFonts w:eastAsia="Times New Roman" w:cs="Arial"/>
          <w:lang w:eastAsia="ca-ES"/>
        </w:rPr>
        <w:t xml:space="preserve">Fins a 30 </w:t>
      </w:r>
      <w:r w:rsidR="004A4385">
        <w:rPr>
          <w:rFonts w:eastAsia="Times New Roman" w:cs="Arial"/>
          <w:lang w:eastAsia="ca-ES"/>
        </w:rPr>
        <w:t>pàgines</w:t>
      </w:r>
      <w:r w:rsidRPr="00A825A2">
        <w:rPr>
          <w:rFonts w:eastAsia="Times New Roman" w:cs="Arial"/>
          <w:lang w:eastAsia="ca-ES"/>
        </w:rPr>
        <w:t>:  4 dies hàbils.</w:t>
      </w:r>
    </w:p>
    <w:p w14:paraId="16B5A2DD" w14:textId="4F9EA40B" w:rsidR="00033C64" w:rsidRDefault="00033C64" w:rsidP="00A825A2">
      <w:pPr>
        <w:jc w:val="both"/>
        <w:rPr>
          <w:rFonts w:eastAsia="Times New Roman" w:cs="Arial"/>
          <w:lang w:eastAsia="ca-ES"/>
        </w:rPr>
      </w:pPr>
      <w:r w:rsidRPr="00A825A2">
        <w:rPr>
          <w:rFonts w:eastAsia="Times New Roman" w:cs="Arial"/>
          <w:lang w:eastAsia="ca-ES"/>
        </w:rPr>
        <w:t xml:space="preserve">Fins a 100 </w:t>
      </w:r>
      <w:r w:rsidR="004A4385">
        <w:rPr>
          <w:rFonts w:eastAsia="Times New Roman" w:cs="Arial"/>
          <w:lang w:eastAsia="ca-ES"/>
        </w:rPr>
        <w:t>pàgines</w:t>
      </w:r>
      <w:r w:rsidRPr="00A825A2">
        <w:rPr>
          <w:rFonts w:eastAsia="Times New Roman" w:cs="Arial"/>
          <w:lang w:eastAsia="ca-ES"/>
        </w:rPr>
        <w:t>: 11 dies hàbils.</w:t>
      </w:r>
    </w:p>
    <w:p w14:paraId="4402A942" w14:textId="77777777" w:rsidR="006745C5" w:rsidRPr="00D72831" w:rsidRDefault="006745C5" w:rsidP="00181F6C">
      <w:pPr>
        <w:jc w:val="both"/>
        <w:rPr>
          <w:rFonts w:eastAsia="Times New Roman" w:cs="Arial"/>
          <w:u w:val="single"/>
          <w:lang w:eastAsia="ca-ES"/>
        </w:rPr>
      </w:pPr>
    </w:p>
    <w:p w14:paraId="3524182D" w14:textId="77777777" w:rsidR="006745C5" w:rsidRPr="00D72831" w:rsidRDefault="006745C5" w:rsidP="006745C5">
      <w:pPr>
        <w:jc w:val="both"/>
        <w:rPr>
          <w:rFonts w:eastAsia="Times New Roman" w:cs="Arial"/>
          <w:lang w:eastAsia="ca-ES"/>
        </w:rPr>
      </w:pPr>
      <w:r w:rsidRPr="00D72831">
        <w:rPr>
          <w:rFonts w:eastAsia="Times New Roman" w:cs="Arial"/>
          <w:lang w:eastAsia="ca-ES"/>
        </w:rPr>
        <w:t xml:space="preserve">Els preus establerts en l’apartat anterior (3.5) corresponen als terminis de lliurament ordinaris. En el cas de </w:t>
      </w:r>
      <w:r w:rsidRPr="00D72831">
        <w:rPr>
          <w:rFonts w:eastAsia="Times New Roman" w:cs="Arial"/>
          <w:u w:val="single"/>
          <w:lang w:eastAsia="ca-ES"/>
        </w:rPr>
        <w:t>lliuraments urgents</w:t>
      </w:r>
      <w:r w:rsidRPr="00D72831">
        <w:rPr>
          <w:rFonts w:eastAsia="Times New Roman" w:cs="Arial"/>
          <w:lang w:eastAsia="ca-ES"/>
        </w:rPr>
        <w:t>, els preus establerts per al lliurament ordinari s’incrementaran en un 15%.</w:t>
      </w:r>
    </w:p>
    <w:p w14:paraId="44C04FF6" w14:textId="77777777" w:rsidR="006745C5" w:rsidRPr="00D72831" w:rsidRDefault="006745C5" w:rsidP="006745C5">
      <w:pPr>
        <w:jc w:val="both"/>
        <w:rPr>
          <w:rFonts w:eastAsia="Times New Roman" w:cs="Arial"/>
          <w:lang w:eastAsia="ca-ES"/>
        </w:rPr>
      </w:pPr>
    </w:p>
    <w:p w14:paraId="20C87380" w14:textId="77777777" w:rsidR="006745C5" w:rsidRPr="00D72831" w:rsidRDefault="006745C5" w:rsidP="006745C5">
      <w:pPr>
        <w:jc w:val="both"/>
        <w:rPr>
          <w:rFonts w:eastAsia="Times New Roman" w:cs="Arial"/>
          <w:lang w:eastAsia="ca-ES"/>
        </w:rPr>
      </w:pPr>
      <w:r w:rsidRPr="00D72831">
        <w:rPr>
          <w:rFonts w:eastAsia="Times New Roman" w:cs="Arial"/>
          <w:lang w:eastAsia="ca-ES"/>
        </w:rPr>
        <w:t>Amb caràcter general, s’entendrà que cada pàgina contindrà 300 paraules, aproximadament.</w:t>
      </w:r>
    </w:p>
    <w:p w14:paraId="4503B4E4" w14:textId="77777777" w:rsidR="006745C5" w:rsidRPr="00D72831" w:rsidRDefault="006745C5" w:rsidP="006745C5">
      <w:pPr>
        <w:jc w:val="both"/>
        <w:rPr>
          <w:rFonts w:eastAsia="Times New Roman" w:cs="Arial"/>
          <w:lang w:eastAsia="ca-ES"/>
        </w:rPr>
      </w:pPr>
    </w:p>
    <w:p w14:paraId="3A3F5BEE" w14:textId="77777777" w:rsidR="006745C5" w:rsidRPr="00D72831" w:rsidRDefault="006745C5" w:rsidP="006745C5">
      <w:pPr>
        <w:jc w:val="both"/>
        <w:rPr>
          <w:rFonts w:eastAsia="Times New Roman" w:cs="Arial"/>
          <w:lang w:eastAsia="ca-ES"/>
        </w:rPr>
      </w:pPr>
      <w:r w:rsidRPr="00D72831">
        <w:rPr>
          <w:rFonts w:eastAsia="Times New Roman" w:cs="Arial"/>
          <w:lang w:eastAsia="ca-ES"/>
        </w:rPr>
        <w:t xml:space="preserve">Les propostes presentades pels licitadors que no especifiquin els terminis de lliurament amb </w:t>
      </w:r>
      <w:r w:rsidRPr="00D72831">
        <w:rPr>
          <w:rFonts w:eastAsia="Times New Roman" w:cs="Arial"/>
          <w:u w:val="single"/>
          <w:lang w:eastAsia="ca-ES"/>
        </w:rPr>
        <w:t>dies hàbils</w:t>
      </w:r>
      <w:r w:rsidRPr="00D72831">
        <w:rPr>
          <w:rFonts w:eastAsia="Times New Roman" w:cs="Arial"/>
          <w:lang w:eastAsia="ca-ES"/>
        </w:rPr>
        <w:t xml:space="preserve">, s’entendrà que aquests </w:t>
      </w:r>
      <w:proofErr w:type="spellStart"/>
      <w:r w:rsidRPr="00D72831">
        <w:rPr>
          <w:rFonts w:eastAsia="Times New Roman" w:cs="Arial"/>
          <w:lang w:eastAsia="ca-ES"/>
        </w:rPr>
        <w:t>s’oferten</w:t>
      </w:r>
      <w:proofErr w:type="spellEnd"/>
      <w:r w:rsidRPr="00D72831">
        <w:rPr>
          <w:rFonts w:eastAsia="Times New Roman" w:cs="Arial"/>
          <w:lang w:eastAsia="ca-ES"/>
        </w:rPr>
        <w:t xml:space="preserve"> com a dies hàbils, i en el cas d’oferir els terminis de lliurament mitjançant dies naturals, aquests no es valoraran com a millores.</w:t>
      </w:r>
    </w:p>
    <w:p w14:paraId="206C9F48" w14:textId="77777777" w:rsidR="004A4385" w:rsidRDefault="004A4385" w:rsidP="004A4385">
      <w:pPr>
        <w:autoSpaceDE w:val="0"/>
        <w:autoSpaceDN w:val="0"/>
        <w:adjustRightInd w:val="0"/>
        <w:jc w:val="both"/>
        <w:rPr>
          <w:rFonts w:cs="Arial"/>
          <w:color w:val="000000"/>
          <w:sz w:val="18"/>
          <w:szCs w:val="18"/>
          <w:lang w:eastAsia="ca-ES"/>
        </w:rPr>
      </w:pPr>
    </w:p>
    <w:p w14:paraId="6B901164" w14:textId="7FAF6133" w:rsidR="004A4385" w:rsidRPr="004A4385" w:rsidRDefault="004A4385" w:rsidP="004A4385">
      <w:pPr>
        <w:autoSpaceDE w:val="0"/>
        <w:autoSpaceDN w:val="0"/>
        <w:adjustRightInd w:val="0"/>
        <w:jc w:val="both"/>
        <w:rPr>
          <w:rFonts w:eastAsia="Times New Roman" w:cs="Arial"/>
          <w:b/>
          <w:lang w:eastAsia="ca-ES"/>
        </w:rPr>
      </w:pPr>
      <w:r w:rsidRPr="004A4385">
        <w:rPr>
          <w:rFonts w:eastAsia="Times New Roman" w:cs="Arial"/>
          <w:b/>
          <w:lang w:eastAsia="ca-ES"/>
        </w:rPr>
        <w:t xml:space="preserve">Per «pàgina» s’entén una cara d’un full (un full té dues pàgines). </w:t>
      </w:r>
    </w:p>
    <w:p w14:paraId="2BB68FC8" w14:textId="77777777" w:rsidR="006745C5" w:rsidRPr="00D72831" w:rsidRDefault="006745C5" w:rsidP="00181F6C">
      <w:pPr>
        <w:jc w:val="both"/>
        <w:rPr>
          <w:rFonts w:eastAsia="Times New Roman" w:cs="Arial"/>
          <w:lang w:eastAsia="ca-ES"/>
        </w:rPr>
      </w:pPr>
    </w:p>
    <w:p w14:paraId="0589E24A" w14:textId="6867C6B6" w:rsidR="00CA5141" w:rsidRPr="00CA5141" w:rsidRDefault="00CA5141" w:rsidP="00CA5141">
      <w:pPr>
        <w:jc w:val="both"/>
        <w:rPr>
          <w:rFonts w:eastAsia="Times New Roman" w:cs="Arial"/>
          <w:lang w:eastAsia="ca-ES"/>
        </w:rPr>
      </w:pPr>
      <w:r w:rsidRPr="00D21DF4">
        <w:rPr>
          <w:rFonts w:eastAsia="Times New Roman" w:cs="Arial"/>
          <w:lang w:eastAsia="ca-ES"/>
        </w:rPr>
        <w:t xml:space="preserve">En casos de textos amb una extensió superior a les 200 pàgines per lliurament ordinari i a les 100 pàgines en lliurament urgent es podrà establir un termini de lliurament superior als previstos en </w:t>
      </w:r>
      <w:r w:rsidR="00453404">
        <w:rPr>
          <w:rFonts w:eastAsia="Times New Roman" w:cs="Arial"/>
          <w:lang w:eastAsia="ca-ES"/>
        </w:rPr>
        <w:t>aquests apartats</w:t>
      </w:r>
      <w:r w:rsidRPr="00D21DF4">
        <w:rPr>
          <w:rFonts w:eastAsia="Times New Roman" w:cs="Arial"/>
          <w:lang w:eastAsia="ca-ES"/>
        </w:rPr>
        <w:t>. Aquest termini, en qualsevol cas, haurà de ser acordat entre el responsable del contracte i l’empresa contractista.</w:t>
      </w:r>
    </w:p>
    <w:p w14:paraId="15B6A8BA" w14:textId="77777777" w:rsidR="00261198" w:rsidRPr="00D72831" w:rsidRDefault="00261198" w:rsidP="00181F6C">
      <w:pPr>
        <w:jc w:val="both"/>
        <w:rPr>
          <w:rFonts w:eastAsia="Times New Roman" w:cs="Arial"/>
          <w:lang w:eastAsia="ca-ES"/>
        </w:rPr>
      </w:pPr>
    </w:p>
    <w:p w14:paraId="1B739C79" w14:textId="288BBF15" w:rsidR="00181F6C" w:rsidRPr="00D72831" w:rsidRDefault="00181F6C" w:rsidP="00181F6C">
      <w:pPr>
        <w:jc w:val="both"/>
        <w:rPr>
          <w:rFonts w:eastAsia="Times New Roman" w:cs="Arial"/>
          <w:u w:val="single"/>
          <w:lang w:eastAsia="ca-ES"/>
        </w:rPr>
      </w:pPr>
      <w:r w:rsidRPr="00D72831">
        <w:rPr>
          <w:rFonts w:eastAsia="Times New Roman" w:cs="Arial"/>
          <w:u w:val="single"/>
          <w:lang w:eastAsia="ca-ES"/>
        </w:rPr>
        <w:t>3.</w:t>
      </w:r>
      <w:r w:rsidR="00806869">
        <w:rPr>
          <w:rFonts w:eastAsia="Times New Roman" w:cs="Arial"/>
          <w:u w:val="single"/>
          <w:lang w:eastAsia="ca-ES"/>
        </w:rPr>
        <w:t>8</w:t>
      </w:r>
      <w:r w:rsidRPr="00D72831">
        <w:rPr>
          <w:rFonts w:eastAsia="Times New Roman" w:cs="Arial"/>
          <w:u w:val="single"/>
          <w:lang w:eastAsia="ca-ES"/>
        </w:rPr>
        <w:t>. Requisits de confidencialitat i custòdia</w:t>
      </w:r>
    </w:p>
    <w:p w14:paraId="3D468A93" w14:textId="77777777" w:rsidR="00181F6C" w:rsidRPr="00D72831" w:rsidRDefault="00181F6C" w:rsidP="00181F6C">
      <w:pPr>
        <w:jc w:val="both"/>
        <w:rPr>
          <w:rFonts w:eastAsia="Times New Roman" w:cs="Arial"/>
          <w:b/>
          <w:lang w:eastAsia="ca-ES"/>
        </w:rPr>
      </w:pPr>
    </w:p>
    <w:p w14:paraId="563F0138" w14:textId="77777777" w:rsidR="00181F6C" w:rsidRPr="00D72831" w:rsidRDefault="00181F6C" w:rsidP="00181F6C">
      <w:pPr>
        <w:jc w:val="both"/>
        <w:rPr>
          <w:rFonts w:eastAsia="Times New Roman" w:cs="Arial"/>
          <w:lang w:eastAsia="ca-ES"/>
        </w:rPr>
      </w:pPr>
      <w:r w:rsidRPr="00D72831">
        <w:rPr>
          <w:rFonts w:eastAsia="Times New Roman" w:cs="Arial"/>
          <w:lang w:eastAsia="ca-ES"/>
        </w:rPr>
        <w:t xml:space="preserve">L’empresa </w:t>
      </w:r>
      <w:r w:rsidR="001F24C8" w:rsidRPr="00D72831">
        <w:rPr>
          <w:rFonts w:eastAsia="Times New Roman" w:cs="Arial"/>
          <w:lang w:eastAsia="ca-ES"/>
        </w:rPr>
        <w:t xml:space="preserve">contractista </w:t>
      </w:r>
      <w:r w:rsidRPr="00D72831">
        <w:rPr>
          <w:rFonts w:eastAsia="Times New Roman" w:cs="Arial"/>
          <w:lang w:eastAsia="ca-ES"/>
        </w:rPr>
        <w:t>haurà d’adoptar les mesures corresponents per tal de garantir la confidencialitat i integritat del contingut de la documentació que li sigui lliurada per a la seva traducció, restant obligades totes aquelles persones que hi tinguin accés a tenir secret del seu contingut, fins i tot una vegada finalitzada la vigència del present contracte.</w:t>
      </w:r>
    </w:p>
    <w:p w14:paraId="4A1E96B0" w14:textId="77777777" w:rsidR="00181F6C" w:rsidRPr="00D72831" w:rsidRDefault="00181F6C" w:rsidP="00181F6C">
      <w:pPr>
        <w:jc w:val="both"/>
        <w:rPr>
          <w:rFonts w:eastAsia="Times New Roman" w:cs="Arial"/>
          <w:lang w:eastAsia="ca-ES"/>
        </w:rPr>
      </w:pPr>
    </w:p>
    <w:p w14:paraId="1287B382" w14:textId="77777777" w:rsidR="00181F6C" w:rsidRPr="00D72831" w:rsidRDefault="00181F6C" w:rsidP="00181F6C">
      <w:pPr>
        <w:jc w:val="both"/>
        <w:rPr>
          <w:rFonts w:eastAsia="Times New Roman" w:cs="Arial"/>
          <w:lang w:eastAsia="ca-ES"/>
        </w:rPr>
      </w:pPr>
      <w:r w:rsidRPr="00D72831">
        <w:rPr>
          <w:rFonts w:eastAsia="Times New Roman" w:cs="Arial"/>
          <w:lang w:eastAsia="ca-ES"/>
        </w:rPr>
        <w:t xml:space="preserve">Serà responsabilitat </w:t>
      </w:r>
      <w:r w:rsidR="001F24C8" w:rsidRPr="00D72831">
        <w:rPr>
          <w:rFonts w:eastAsia="Times New Roman" w:cs="Arial"/>
          <w:lang w:eastAsia="ca-ES"/>
        </w:rPr>
        <w:t xml:space="preserve">del contractista </w:t>
      </w:r>
      <w:r w:rsidRPr="00D72831">
        <w:rPr>
          <w:rFonts w:eastAsia="Times New Roman" w:cs="Arial"/>
          <w:lang w:eastAsia="ca-ES"/>
        </w:rPr>
        <w:t>la custòdia de qualsevol material que li hagi estat lliurat amb motiu de la prestació del servei i que contingui informació.</w:t>
      </w:r>
    </w:p>
    <w:p w14:paraId="7AFE4655" w14:textId="77777777" w:rsidR="00181F6C" w:rsidRPr="00D72831" w:rsidRDefault="00181F6C" w:rsidP="00181F6C">
      <w:pPr>
        <w:jc w:val="both"/>
        <w:rPr>
          <w:rFonts w:eastAsia="Times New Roman" w:cs="Arial"/>
          <w:lang w:eastAsia="ca-ES"/>
        </w:rPr>
      </w:pPr>
    </w:p>
    <w:p w14:paraId="07DD2F5B" w14:textId="77777777" w:rsidR="00181F6C" w:rsidRPr="00D72831" w:rsidRDefault="00181F6C" w:rsidP="00181F6C">
      <w:pPr>
        <w:jc w:val="both"/>
        <w:rPr>
          <w:rFonts w:eastAsia="Times New Roman" w:cs="Arial"/>
          <w:lang w:eastAsia="ca-ES"/>
        </w:rPr>
      </w:pPr>
      <w:r w:rsidRPr="00D72831">
        <w:rPr>
          <w:rFonts w:eastAsia="Times New Roman" w:cs="Arial"/>
          <w:lang w:eastAsia="ca-ES"/>
        </w:rPr>
        <w:t xml:space="preserve">La prescripció anterior inclou qualsevol classe de material (bé sigui suport en paper o sobre mitjans magnètics o informàtics) i fa referència als originals lliurats i a qualsevol treball, prova o reproducció que </w:t>
      </w:r>
      <w:r w:rsidR="001F24C8" w:rsidRPr="00D72831">
        <w:rPr>
          <w:rFonts w:eastAsia="Times New Roman" w:cs="Arial"/>
          <w:lang w:eastAsia="ca-ES"/>
        </w:rPr>
        <w:t>el contractista</w:t>
      </w:r>
      <w:r w:rsidRPr="00D72831">
        <w:rPr>
          <w:rFonts w:eastAsia="Times New Roman" w:cs="Arial"/>
          <w:lang w:eastAsia="ca-ES"/>
        </w:rPr>
        <w:t xml:space="preserve"> hagi realitzat a partir del material lliurat.</w:t>
      </w:r>
    </w:p>
    <w:p w14:paraId="4B6E6EEE" w14:textId="77777777" w:rsidR="00181F6C" w:rsidRPr="00D72831" w:rsidRDefault="00181F6C" w:rsidP="00181F6C">
      <w:pPr>
        <w:jc w:val="both"/>
        <w:rPr>
          <w:rFonts w:eastAsia="Times New Roman" w:cs="Arial"/>
          <w:lang w:eastAsia="ca-ES"/>
        </w:rPr>
      </w:pPr>
    </w:p>
    <w:p w14:paraId="66A27521" w14:textId="77777777" w:rsidR="00181F6C" w:rsidRPr="00D72831" w:rsidRDefault="00181F6C" w:rsidP="00181F6C">
      <w:pPr>
        <w:jc w:val="both"/>
        <w:rPr>
          <w:rFonts w:eastAsia="Times New Roman" w:cs="Arial"/>
          <w:lang w:eastAsia="ca-ES"/>
        </w:rPr>
      </w:pPr>
      <w:r w:rsidRPr="00D72831">
        <w:rPr>
          <w:rFonts w:eastAsia="Times New Roman" w:cs="Arial"/>
          <w:lang w:eastAsia="ca-ES"/>
        </w:rPr>
        <w:t>Als efectes del compliment dels apartats anteriors, serà obligació de l’adjudicatari disposar dels mitjans de protecció adients per evitar qualsevol mena de filtració exterior de la informació que tingui en custòdia.</w:t>
      </w:r>
    </w:p>
    <w:p w14:paraId="01745692" w14:textId="77777777" w:rsidR="00181F6C" w:rsidRPr="00D72831" w:rsidRDefault="00181F6C" w:rsidP="00181F6C">
      <w:pPr>
        <w:jc w:val="both"/>
        <w:rPr>
          <w:rFonts w:eastAsia="Times New Roman" w:cs="Arial"/>
          <w:highlight w:val="red"/>
          <w:u w:val="single"/>
          <w:lang w:eastAsia="ca-ES"/>
        </w:rPr>
      </w:pPr>
    </w:p>
    <w:p w14:paraId="6729E1DF" w14:textId="77777777" w:rsidR="00181F6C" w:rsidRPr="00D72831" w:rsidRDefault="00181F6C" w:rsidP="00181F6C">
      <w:pPr>
        <w:jc w:val="both"/>
        <w:rPr>
          <w:rFonts w:eastAsia="Times New Roman" w:cs="Arial"/>
          <w:u w:val="single"/>
          <w:lang w:eastAsia="ca-ES"/>
        </w:rPr>
      </w:pPr>
    </w:p>
    <w:p w14:paraId="4CCB291D" w14:textId="142E3ECE" w:rsidR="00181F6C" w:rsidRPr="00D72831" w:rsidRDefault="00181F6C" w:rsidP="00181F6C">
      <w:pPr>
        <w:jc w:val="both"/>
        <w:rPr>
          <w:rFonts w:eastAsia="Times New Roman" w:cs="Arial"/>
          <w:u w:val="single"/>
          <w:lang w:eastAsia="ca-ES"/>
        </w:rPr>
      </w:pPr>
      <w:r w:rsidRPr="00D72831">
        <w:rPr>
          <w:rFonts w:eastAsia="Times New Roman" w:cs="Arial"/>
          <w:u w:val="single"/>
          <w:lang w:eastAsia="ca-ES"/>
        </w:rPr>
        <w:t>3.</w:t>
      </w:r>
      <w:r w:rsidR="00806869">
        <w:rPr>
          <w:rFonts w:eastAsia="Times New Roman" w:cs="Arial"/>
          <w:u w:val="single"/>
          <w:lang w:eastAsia="ca-ES"/>
        </w:rPr>
        <w:t>9</w:t>
      </w:r>
      <w:r w:rsidRPr="00D72831">
        <w:rPr>
          <w:rFonts w:eastAsia="Times New Roman" w:cs="Arial"/>
          <w:u w:val="single"/>
          <w:lang w:eastAsia="ca-ES"/>
        </w:rPr>
        <w:t>. No vinculació laboral</w:t>
      </w:r>
    </w:p>
    <w:p w14:paraId="28F52191" w14:textId="77777777" w:rsidR="00181F6C" w:rsidRPr="00D72831" w:rsidRDefault="00181F6C" w:rsidP="00181F6C">
      <w:pPr>
        <w:jc w:val="both"/>
        <w:rPr>
          <w:rFonts w:eastAsia="Times New Roman" w:cs="Arial"/>
          <w:b/>
          <w:sz w:val="24"/>
          <w:szCs w:val="24"/>
          <w:lang w:eastAsia="ca-ES"/>
        </w:rPr>
      </w:pPr>
    </w:p>
    <w:p w14:paraId="5F157DF5" w14:textId="77777777" w:rsidR="00181F6C" w:rsidRPr="00D72831" w:rsidRDefault="00181F6C" w:rsidP="00181F6C">
      <w:pPr>
        <w:jc w:val="both"/>
        <w:rPr>
          <w:rFonts w:eastAsia="Times New Roman" w:cs="Arial"/>
          <w:lang w:eastAsia="ca-ES"/>
        </w:rPr>
      </w:pPr>
      <w:r w:rsidRPr="00D72831">
        <w:rPr>
          <w:rFonts w:eastAsia="Times New Roman" w:cs="Arial"/>
          <w:lang w:eastAsia="ca-ES"/>
        </w:rPr>
        <w:t>El personal de l’empresa adjudicatària que presti els serveis de traducció objecte del present contracte no tindrà cap vinculació laboral amb l’ACCD, depenent única i exclusivament del contractista, qui assumirà la condició d’empresari amb els drets i obligacions que això comporta respecte l’esmentat personal, de conformitat amb la legislació vigent.</w:t>
      </w:r>
    </w:p>
    <w:p w14:paraId="568E0861" w14:textId="77777777" w:rsidR="00181F6C" w:rsidRPr="00D72831" w:rsidRDefault="00181F6C" w:rsidP="009213A1">
      <w:pPr>
        <w:jc w:val="both"/>
        <w:rPr>
          <w:rFonts w:eastAsia="Times New Roman" w:cs="Arial"/>
          <w:b/>
          <w:sz w:val="24"/>
          <w:szCs w:val="24"/>
          <w:lang w:eastAsia="ca-ES"/>
        </w:rPr>
      </w:pPr>
    </w:p>
    <w:p w14:paraId="21E44C0E" w14:textId="77777777" w:rsidR="001F24C8" w:rsidRPr="00D72831" w:rsidRDefault="001F24C8" w:rsidP="009213A1">
      <w:pPr>
        <w:jc w:val="both"/>
        <w:rPr>
          <w:rFonts w:eastAsia="Times New Roman" w:cs="Arial"/>
          <w:b/>
          <w:sz w:val="24"/>
          <w:szCs w:val="24"/>
          <w:lang w:eastAsia="ca-ES"/>
        </w:rPr>
      </w:pPr>
    </w:p>
    <w:p w14:paraId="686BA809" w14:textId="77777777" w:rsidR="00732951" w:rsidRDefault="003331EC" w:rsidP="009213A1">
      <w:pPr>
        <w:jc w:val="both"/>
        <w:rPr>
          <w:rFonts w:eastAsia="Times New Roman" w:cs="Arial"/>
          <w:u w:val="single"/>
          <w:lang w:eastAsia="ca-ES"/>
        </w:rPr>
      </w:pPr>
      <w:r w:rsidRPr="00B024CA">
        <w:rPr>
          <w:rFonts w:eastAsia="Times New Roman" w:cs="Arial"/>
          <w:u w:val="single"/>
          <w:lang w:eastAsia="ca-ES"/>
        </w:rPr>
        <w:t>3.</w:t>
      </w:r>
      <w:r w:rsidR="00806869">
        <w:rPr>
          <w:rFonts w:eastAsia="Times New Roman" w:cs="Arial"/>
          <w:u w:val="single"/>
          <w:lang w:eastAsia="ca-ES"/>
        </w:rPr>
        <w:t>10</w:t>
      </w:r>
      <w:r w:rsidRPr="00B024CA">
        <w:rPr>
          <w:rFonts w:eastAsia="Times New Roman" w:cs="Arial"/>
          <w:u w:val="single"/>
          <w:lang w:eastAsia="ca-ES"/>
        </w:rPr>
        <w:t xml:space="preserve">. </w:t>
      </w:r>
      <w:r w:rsidR="00732951">
        <w:rPr>
          <w:rFonts w:eastAsia="Times New Roman" w:cs="Arial"/>
          <w:u w:val="single"/>
          <w:lang w:eastAsia="ca-ES"/>
        </w:rPr>
        <w:t xml:space="preserve">Representant de l’empresa contractista </w:t>
      </w:r>
    </w:p>
    <w:p w14:paraId="6CF11ABC" w14:textId="77777777" w:rsidR="009213A1" w:rsidRDefault="009213A1" w:rsidP="009213A1">
      <w:pPr>
        <w:jc w:val="both"/>
        <w:rPr>
          <w:rFonts w:eastAsia="Times New Roman" w:cs="Arial"/>
          <w:u w:val="single"/>
          <w:lang w:eastAsia="ca-ES"/>
        </w:rPr>
      </w:pPr>
    </w:p>
    <w:p w14:paraId="532DF992" w14:textId="42BD22E9" w:rsidR="00781AE8" w:rsidRDefault="00732951" w:rsidP="009213A1">
      <w:pPr>
        <w:jc w:val="both"/>
        <w:rPr>
          <w:rFonts w:eastAsia="Times New Roman" w:cs="Arial"/>
          <w:u w:val="single"/>
          <w:lang w:eastAsia="ca-ES"/>
        </w:rPr>
      </w:pPr>
      <w:r>
        <w:rPr>
          <w:rFonts w:eastAsia="Times New Roman" w:cs="Arial"/>
          <w:u w:val="single"/>
          <w:lang w:eastAsia="ca-ES"/>
        </w:rPr>
        <w:t>Les empreses licitadores, en la seva oferta, hauran de fer constar la persona que serà responsable davant de l’ACCD, indicant el nom i cognoms, telèfons fixos i mòbils, correu electrònic i núm. De</w:t>
      </w:r>
      <w:bookmarkStart w:id="0" w:name="_GoBack"/>
      <w:bookmarkEnd w:id="0"/>
      <w:r>
        <w:rPr>
          <w:rFonts w:eastAsia="Times New Roman" w:cs="Arial"/>
          <w:u w:val="single"/>
          <w:lang w:eastAsia="ca-ES"/>
        </w:rPr>
        <w:t xml:space="preserve"> fax. Aquesta persona haurà de centralitzar les relacions entre l’empresa i el personal administratiu de l’ACCD</w:t>
      </w:r>
      <w:r w:rsidR="00AF1F74">
        <w:rPr>
          <w:rFonts w:eastAsia="Times New Roman" w:cs="Arial"/>
          <w:u w:val="single"/>
          <w:lang w:eastAsia="ca-ES"/>
        </w:rPr>
        <w:t xml:space="preserve"> de forma que, entre altres coses, serà l’encarregada de gestionar totes les peticions de serveis demanats, així com de resoldre les incidències de tot tipus que puguin sorgir i de lliurar la informació que se li sol·liciti en relació amb el contracte i la seva execució.</w:t>
      </w:r>
    </w:p>
    <w:p w14:paraId="35202301" w14:textId="77777777" w:rsidR="009213A1" w:rsidRDefault="009213A1" w:rsidP="009213A1">
      <w:pPr>
        <w:jc w:val="both"/>
        <w:rPr>
          <w:rFonts w:eastAsia="Times New Roman" w:cs="Arial"/>
          <w:u w:val="single"/>
          <w:lang w:eastAsia="ca-ES"/>
        </w:rPr>
      </w:pPr>
    </w:p>
    <w:p w14:paraId="198A02C3" w14:textId="77777777" w:rsidR="009213A1" w:rsidRDefault="009213A1" w:rsidP="009213A1">
      <w:pPr>
        <w:jc w:val="both"/>
        <w:rPr>
          <w:rFonts w:eastAsia="Times New Roman" w:cs="Arial"/>
          <w:u w:val="single"/>
          <w:lang w:eastAsia="ca-ES"/>
        </w:rPr>
      </w:pPr>
    </w:p>
    <w:p w14:paraId="40E508A5" w14:textId="31BC22A6" w:rsidR="00781AE8" w:rsidRDefault="00781AE8" w:rsidP="009213A1">
      <w:pPr>
        <w:jc w:val="both"/>
        <w:rPr>
          <w:rFonts w:eastAsia="Times New Roman" w:cs="Arial"/>
          <w:u w:val="single"/>
          <w:lang w:eastAsia="ca-ES"/>
        </w:rPr>
      </w:pPr>
      <w:r>
        <w:rPr>
          <w:rFonts w:eastAsia="Times New Roman" w:cs="Arial"/>
          <w:u w:val="single"/>
          <w:lang w:eastAsia="ca-ES"/>
        </w:rPr>
        <w:t>3.11. Adscripció a l’execució del contracte de mitjans personals i materials.</w:t>
      </w:r>
      <w:r>
        <w:rPr>
          <w:rFonts w:eastAsia="Times New Roman" w:cs="Arial"/>
          <w:u w:val="single"/>
          <w:lang w:eastAsia="ca-ES"/>
        </w:rPr>
        <w:br/>
      </w:r>
    </w:p>
    <w:p w14:paraId="1219995F" w14:textId="6ED57F3C" w:rsidR="00781AE8" w:rsidRDefault="00781AE8" w:rsidP="009213A1">
      <w:pPr>
        <w:jc w:val="both"/>
        <w:rPr>
          <w:rFonts w:eastAsia="Times New Roman" w:cs="Arial"/>
          <w:u w:val="single"/>
          <w:lang w:eastAsia="ca-ES"/>
        </w:rPr>
      </w:pPr>
      <w:r>
        <w:rPr>
          <w:rFonts w:eastAsia="Times New Roman" w:cs="Arial"/>
          <w:u w:val="single"/>
          <w:lang w:eastAsia="ca-ES"/>
        </w:rPr>
        <w:t>Per l’ execució del contracte es requereix l’adscripció dels següent mitjans:</w:t>
      </w:r>
    </w:p>
    <w:p w14:paraId="56A665A0" w14:textId="12F4B4E6" w:rsidR="00C14DBA" w:rsidRPr="00B024CA" w:rsidRDefault="00C14DBA" w:rsidP="009213A1">
      <w:pPr>
        <w:jc w:val="both"/>
        <w:rPr>
          <w:rFonts w:eastAsia="Times New Roman" w:cs="Arial"/>
          <w:snapToGrid w:val="0"/>
          <w:lang w:eastAsia="ca-ES"/>
        </w:rPr>
      </w:pPr>
    </w:p>
    <w:p w14:paraId="0D8B7037" w14:textId="12A11F8D" w:rsidR="003010BB" w:rsidRDefault="00C14DBA" w:rsidP="003010BB">
      <w:pPr>
        <w:numPr>
          <w:ilvl w:val="0"/>
          <w:numId w:val="22"/>
        </w:numPr>
        <w:ind w:left="714" w:hanging="357"/>
        <w:jc w:val="both"/>
        <w:rPr>
          <w:rFonts w:eastAsia="Times New Roman" w:cs="Arial"/>
          <w:b/>
          <w:bCs/>
          <w:lang w:eastAsia="ca-ES"/>
        </w:rPr>
      </w:pPr>
      <w:r w:rsidRPr="003010BB">
        <w:rPr>
          <w:rFonts w:eastAsia="Times New Roman" w:cs="Arial"/>
          <w:bCs/>
          <w:lang w:eastAsia="ca-ES"/>
        </w:rPr>
        <w:t xml:space="preserve">Posar a disposició de l’execució del contracte </w:t>
      </w:r>
      <w:r w:rsidR="003010BB" w:rsidRPr="00D83EDB">
        <w:rPr>
          <w:rFonts w:cs="Arial"/>
          <w:snapToGrid w:val="0"/>
        </w:rPr>
        <w:t>dues persones</w:t>
      </w:r>
      <w:r w:rsidR="003010BB">
        <w:rPr>
          <w:rFonts w:cs="Arial"/>
          <w:snapToGrid w:val="0"/>
        </w:rPr>
        <w:t xml:space="preserve"> </w:t>
      </w:r>
      <w:r w:rsidR="00453404">
        <w:rPr>
          <w:rFonts w:cs="Arial"/>
          <w:snapToGrid w:val="0"/>
        </w:rPr>
        <w:t xml:space="preserve">habilitades </w:t>
      </w:r>
      <w:r w:rsidR="003010BB" w:rsidRPr="00685ACB">
        <w:rPr>
          <w:rFonts w:cs="Arial"/>
          <w:snapToGrid w:val="0"/>
        </w:rPr>
        <w:t xml:space="preserve">per a fer traduccions, i de les quals, </w:t>
      </w:r>
      <w:r w:rsidR="003010BB" w:rsidRPr="00D83EDB">
        <w:rPr>
          <w:rFonts w:cs="Arial"/>
          <w:b/>
          <w:snapToGrid w:val="0"/>
        </w:rPr>
        <w:t>una</w:t>
      </w:r>
      <w:r w:rsidR="003010BB" w:rsidRPr="00685ACB">
        <w:rPr>
          <w:rFonts w:cs="Arial"/>
          <w:snapToGrid w:val="0"/>
        </w:rPr>
        <w:t xml:space="preserve"> d’elles ha de ser </w:t>
      </w:r>
      <w:r w:rsidR="003010BB" w:rsidRPr="00D83EDB">
        <w:rPr>
          <w:rFonts w:cs="Arial"/>
          <w:b/>
          <w:snapToGrid w:val="0"/>
        </w:rPr>
        <w:t>traductor/a jurat/da de llengua anglesa a català i a la inversa</w:t>
      </w:r>
      <w:r w:rsidR="003010BB" w:rsidRPr="00685ACB">
        <w:rPr>
          <w:rFonts w:cs="Arial"/>
          <w:snapToGrid w:val="0"/>
        </w:rPr>
        <w:t xml:space="preserve">, d’acord amb el Decret </w:t>
      </w:r>
      <w:r w:rsidR="00005ED2">
        <w:rPr>
          <w:rFonts w:cs="Arial"/>
          <w:snapToGrid w:val="0"/>
        </w:rPr>
        <w:t>129</w:t>
      </w:r>
      <w:r w:rsidR="003010BB" w:rsidRPr="00685ACB">
        <w:rPr>
          <w:rFonts w:cs="Arial"/>
          <w:snapToGrid w:val="0"/>
        </w:rPr>
        <w:t>/</w:t>
      </w:r>
      <w:r w:rsidR="00005ED2">
        <w:rPr>
          <w:rFonts w:cs="Arial"/>
          <w:snapToGrid w:val="0"/>
        </w:rPr>
        <w:t>2018</w:t>
      </w:r>
      <w:r w:rsidR="003010BB" w:rsidRPr="00685ACB">
        <w:rPr>
          <w:rFonts w:cs="Arial"/>
          <w:snapToGrid w:val="0"/>
        </w:rPr>
        <w:t xml:space="preserve">, de </w:t>
      </w:r>
      <w:r w:rsidR="00005ED2">
        <w:rPr>
          <w:rFonts w:cs="Arial"/>
          <w:snapToGrid w:val="0"/>
        </w:rPr>
        <w:t>26</w:t>
      </w:r>
      <w:r w:rsidR="00005ED2" w:rsidRPr="00685ACB">
        <w:rPr>
          <w:rFonts w:cs="Arial"/>
          <w:snapToGrid w:val="0"/>
        </w:rPr>
        <w:t xml:space="preserve"> </w:t>
      </w:r>
      <w:r w:rsidR="003010BB" w:rsidRPr="00685ACB">
        <w:rPr>
          <w:rFonts w:cs="Arial"/>
          <w:snapToGrid w:val="0"/>
        </w:rPr>
        <w:t xml:space="preserve">de </w:t>
      </w:r>
      <w:r w:rsidR="00005ED2">
        <w:rPr>
          <w:rFonts w:cs="Arial"/>
          <w:snapToGrid w:val="0"/>
        </w:rPr>
        <w:t>juny</w:t>
      </w:r>
      <w:r w:rsidR="003010BB" w:rsidRPr="00685ACB">
        <w:rPr>
          <w:rFonts w:cs="Arial"/>
          <w:snapToGrid w:val="0"/>
        </w:rPr>
        <w:t xml:space="preserve">, de traducció i interpretació jurades, i, almenys, </w:t>
      </w:r>
      <w:r w:rsidR="003010BB" w:rsidRPr="00D83EDB">
        <w:rPr>
          <w:rFonts w:cs="Arial"/>
          <w:b/>
          <w:snapToGrid w:val="0"/>
        </w:rPr>
        <w:t>una altra o la mateixa persona</w:t>
      </w:r>
      <w:r w:rsidR="003010BB" w:rsidRPr="00685ACB">
        <w:rPr>
          <w:rFonts w:cs="Arial"/>
          <w:snapToGrid w:val="0"/>
        </w:rPr>
        <w:t xml:space="preserve"> ha de </w:t>
      </w:r>
      <w:r w:rsidR="003010BB" w:rsidRPr="00D83EDB">
        <w:rPr>
          <w:rFonts w:cs="Arial"/>
          <w:b/>
          <w:snapToGrid w:val="0"/>
        </w:rPr>
        <w:t>ser traductor</w:t>
      </w:r>
      <w:r w:rsidR="00453404">
        <w:rPr>
          <w:rFonts w:cs="Arial"/>
          <w:b/>
          <w:snapToGrid w:val="0"/>
        </w:rPr>
        <w:t>/a</w:t>
      </w:r>
      <w:r w:rsidR="003010BB" w:rsidRPr="00D83EDB">
        <w:rPr>
          <w:rFonts w:cs="Arial"/>
          <w:b/>
          <w:snapToGrid w:val="0"/>
        </w:rPr>
        <w:t xml:space="preserve"> de llengua catalana a castellana i a la inversa</w:t>
      </w:r>
      <w:r w:rsidR="003010BB">
        <w:rPr>
          <w:rFonts w:cs="Arial"/>
          <w:snapToGrid w:val="0"/>
        </w:rPr>
        <w:t>.</w:t>
      </w:r>
    </w:p>
    <w:p w14:paraId="5389D1B8" w14:textId="76FA66EB" w:rsidR="003010BB" w:rsidRPr="003010BB" w:rsidRDefault="003010BB" w:rsidP="003010BB">
      <w:pPr>
        <w:numPr>
          <w:ilvl w:val="0"/>
          <w:numId w:val="22"/>
        </w:numPr>
        <w:ind w:left="714" w:hanging="357"/>
        <w:jc w:val="both"/>
        <w:rPr>
          <w:rFonts w:eastAsia="Times New Roman" w:cs="Arial"/>
          <w:b/>
          <w:bCs/>
          <w:lang w:eastAsia="ca-ES"/>
        </w:rPr>
      </w:pPr>
      <w:r w:rsidRPr="003010BB">
        <w:rPr>
          <w:rFonts w:eastAsia="Times New Roman" w:cs="Arial"/>
          <w:b/>
          <w:bCs/>
          <w:lang w:eastAsia="ca-ES"/>
        </w:rPr>
        <w:t xml:space="preserve">Disposar de fax, correu electrònic i accés a Internet, així com programes informàtics presents habitualment en el mercat i/o més comuns; en tot cas, </w:t>
      </w:r>
      <w:proofErr w:type="spellStart"/>
      <w:r w:rsidRPr="003010BB">
        <w:rPr>
          <w:rFonts w:eastAsia="Times New Roman" w:cs="Arial"/>
          <w:b/>
          <w:bCs/>
          <w:lang w:eastAsia="ca-ES"/>
        </w:rPr>
        <w:t>MSOffice</w:t>
      </w:r>
      <w:proofErr w:type="spellEnd"/>
      <w:r w:rsidRPr="003010BB">
        <w:rPr>
          <w:rFonts w:eastAsia="Times New Roman" w:cs="Arial"/>
          <w:b/>
          <w:bCs/>
          <w:lang w:eastAsia="ca-ES"/>
        </w:rPr>
        <w:t xml:space="preserve"> i </w:t>
      </w:r>
      <w:proofErr w:type="spellStart"/>
      <w:r w:rsidRPr="003010BB">
        <w:rPr>
          <w:rFonts w:eastAsia="Times New Roman" w:cs="Arial"/>
          <w:b/>
          <w:bCs/>
          <w:lang w:eastAsia="ca-ES"/>
        </w:rPr>
        <w:t>l’OpenOffice</w:t>
      </w:r>
      <w:proofErr w:type="spellEnd"/>
      <w:r w:rsidRPr="003010BB">
        <w:rPr>
          <w:rFonts w:eastAsia="Times New Roman" w:cs="Arial"/>
          <w:b/>
          <w:bCs/>
          <w:lang w:eastAsia="ca-ES"/>
        </w:rPr>
        <w:t xml:space="preserve">. L’empresa ha de poder lliurar els textos  traduïts en arxius electrònics amb el format </w:t>
      </w:r>
      <w:proofErr w:type="spellStart"/>
      <w:r w:rsidRPr="003010BB">
        <w:rPr>
          <w:rFonts w:eastAsia="Times New Roman" w:cs="Arial"/>
          <w:b/>
          <w:bCs/>
          <w:lang w:eastAsia="ca-ES"/>
        </w:rPr>
        <w:t>html</w:t>
      </w:r>
      <w:proofErr w:type="spellEnd"/>
      <w:r w:rsidRPr="003010BB">
        <w:rPr>
          <w:rFonts w:eastAsia="Times New Roman" w:cs="Arial"/>
          <w:b/>
          <w:bCs/>
          <w:lang w:eastAsia="ca-ES"/>
        </w:rPr>
        <w:t>.</w:t>
      </w:r>
    </w:p>
    <w:p w14:paraId="0EFD1803" w14:textId="77777777" w:rsidR="00D3695A" w:rsidRPr="00D3695A" w:rsidRDefault="00D3695A" w:rsidP="00D3695A">
      <w:pPr>
        <w:pBdr>
          <w:bottom w:val="single" w:sz="6" w:space="1" w:color="auto"/>
        </w:pBdr>
        <w:tabs>
          <w:tab w:val="num" w:pos="851"/>
        </w:tabs>
        <w:ind w:left="360" w:hanging="360"/>
        <w:jc w:val="both"/>
        <w:rPr>
          <w:rFonts w:eastAsia="Times" w:cs="Arial"/>
          <w:snapToGrid w:val="0"/>
          <w:lang w:eastAsia="es-ES"/>
        </w:rPr>
      </w:pPr>
    </w:p>
    <w:p w14:paraId="1E8EE47D" w14:textId="77777777" w:rsidR="00D3695A" w:rsidRPr="00D3695A" w:rsidRDefault="00D3695A" w:rsidP="00D3695A">
      <w:pPr>
        <w:pBdr>
          <w:bottom w:val="single" w:sz="6" w:space="1" w:color="auto"/>
        </w:pBdr>
        <w:tabs>
          <w:tab w:val="num" w:pos="851"/>
        </w:tabs>
        <w:ind w:left="360" w:hanging="360"/>
        <w:jc w:val="both"/>
        <w:rPr>
          <w:rFonts w:eastAsia="Times" w:cs="Arial"/>
          <w:snapToGrid w:val="0"/>
          <w:lang w:eastAsia="es-ES"/>
        </w:rPr>
      </w:pPr>
      <w:r w:rsidRPr="00D3695A">
        <w:rPr>
          <w:rFonts w:eastAsia="Times" w:cs="Arial"/>
          <w:snapToGrid w:val="0"/>
          <w:lang w:eastAsia="es-ES"/>
        </w:rPr>
        <w:tab/>
      </w:r>
    </w:p>
    <w:p w14:paraId="4842AC25" w14:textId="77777777" w:rsidR="009213A1" w:rsidRPr="009213A1" w:rsidRDefault="009213A1" w:rsidP="009213A1">
      <w:pPr>
        <w:spacing w:line="276" w:lineRule="auto"/>
        <w:jc w:val="both"/>
        <w:rPr>
          <w:rFonts w:eastAsia="Times New Roman" w:cs="Arial"/>
          <w:u w:val="single"/>
          <w:lang w:eastAsia="ca-ES"/>
        </w:rPr>
      </w:pPr>
    </w:p>
    <w:p w14:paraId="66FFF986" w14:textId="77777777" w:rsidR="008F6F1F" w:rsidRDefault="008F6F1F" w:rsidP="00181F6C">
      <w:pPr>
        <w:tabs>
          <w:tab w:val="left" w:pos="6825"/>
        </w:tabs>
        <w:jc w:val="center"/>
        <w:rPr>
          <w:rFonts w:eastAsia="Times New Roman" w:cs="Arial"/>
          <w:b/>
          <w:sz w:val="20"/>
          <w:szCs w:val="20"/>
          <w:lang w:eastAsia="ca-ES"/>
        </w:rPr>
      </w:pPr>
    </w:p>
    <w:sectPr w:rsidR="008F6F1F" w:rsidSect="009213A1">
      <w:headerReference w:type="default" r:id="rId8"/>
      <w:footerReference w:type="default" r:id="rId9"/>
      <w:headerReference w:type="first" r:id="rId10"/>
      <w:footerReference w:type="first" r:id="rId11"/>
      <w:pgSz w:w="11906" w:h="16838" w:code="9"/>
      <w:pgMar w:top="2410" w:right="1134" w:bottom="127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4B37" w14:textId="77777777" w:rsidR="00E703BB" w:rsidRDefault="00E703BB" w:rsidP="00977323">
      <w:r>
        <w:separator/>
      </w:r>
    </w:p>
  </w:endnote>
  <w:endnote w:type="continuationSeparator" w:id="0">
    <w:p w14:paraId="5A0C88FF" w14:textId="77777777" w:rsidR="00E703BB" w:rsidRDefault="00E703BB"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78332"/>
      <w:docPartObj>
        <w:docPartGallery w:val="Page Numbers (Bottom of Page)"/>
        <w:docPartUnique/>
      </w:docPartObj>
    </w:sdtPr>
    <w:sdtEndPr/>
    <w:sdtContent>
      <w:p w14:paraId="1D4C763F" w14:textId="0AF11E23" w:rsidR="00E703BB" w:rsidRDefault="00E703BB">
        <w:pPr>
          <w:pStyle w:val="Peu"/>
          <w:jc w:val="right"/>
        </w:pPr>
        <w:r>
          <w:fldChar w:fldCharType="begin"/>
        </w:r>
        <w:r>
          <w:instrText>PAGE   \* MERGEFORMAT</w:instrText>
        </w:r>
        <w:r>
          <w:fldChar w:fldCharType="separate"/>
        </w:r>
        <w:r w:rsidR="00005ED2">
          <w:rPr>
            <w:noProof/>
          </w:rPr>
          <w:t>8</w:t>
        </w:r>
        <w:r>
          <w:fldChar w:fldCharType="end"/>
        </w:r>
      </w:p>
    </w:sdtContent>
  </w:sdt>
  <w:p w14:paraId="19610164" w14:textId="77777777" w:rsidR="00E703BB" w:rsidRDefault="00E703B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55133"/>
      <w:docPartObj>
        <w:docPartGallery w:val="Page Numbers (Top of Page)"/>
        <w:docPartUnique/>
      </w:docPartObj>
    </w:sdtPr>
    <w:sdtEndPr>
      <w:rPr>
        <w:color w:val="7F7F7F" w:themeColor="text1" w:themeTint="80"/>
      </w:rPr>
    </w:sdtEndPr>
    <w:sdtContent>
      <w:p w14:paraId="5BE7D64A" w14:textId="4AFA6103" w:rsidR="00E703BB" w:rsidRPr="00164F46" w:rsidRDefault="00E703BB">
        <w:pPr>
          <w:pStyle w:val="Peu"/>
          <w:jc w:val="right"/>
          <w:rPr>
            <w:color w:val="7F7F7F" w:themeColor="text1" w:themeTint="80"/>
          </w:rPr>
        </w:pPr>
        <w:r>
          <w:rPr>
            <w:bCs/>
            <w:noProof/>
            <w:color w:val="7F7F7F" w:themeColor="text1" w:themeTint="80"/>
            <w:sz w:val="24"/>
            <w:szCs w:val="24"/>
            <w:lang w:eastAsia="ca-ES"/>
          </w:rPr>
          <w:drawing>
            <wp:anchor distT="0" distB="0" distL="114300" distR="114300" simplePos="0" relativeHeight="251658752" behindDoc="1" locked="0" layoutInCell="1" allowOverlap="1" wp14:anchorId="24B0F711" wp14:editId="736E8D38">
              <wp:simplePos x="0" y="0"/>
              <wp:positionH relativeFrom="page">
                <wp:posOffset>360045</wp:posOffset>
              </wp:positionH>
              <wp:positionV relativeFrom="page">
                <wp:posOffset>9973310</wp:posOffset>
              </wp:positionV>
              <wp:extent cx="1606550" cy="414020"/>
              <wp:effectExtent l="0" t="0" r="0" b="508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F46">
          <w:rPr>
            <w:bCs/>
            <w:color w:val="7F7F7F" w:themeColor="text1" w:themeTint="80"/>
            <w:sz w:val="24"/>
            <w:szCs w:val="24"/>
          </w:rPr>
          <w:fldChar w:fldCharType="begin"/>
        </w:r>
        <w:r w:rsidRPr="00164F46">
          <w:rPr>
            <w:bCs/>
            <w:color w:val="7F7F7F" w:themeColor="text1" w:themeTint="80"/>
          </w:rPr>
          <w:instrText>PAGE</w:instrText>
        </w:r>
        <w:r w:rsidRPr="00164F46">
          <w:rPr>
            <w:bCs/>
            <w:color w:val="7F7F7F" w:themeColor="text1" w:themeTint="80"/>
            <w:sz w:val="24"/>
            <w:szCs w:val="24"/>
          </w:rPr>
          <w:fldChar w:fldCharType="separate"/>
        </w:r>
        <w:r w:rsidR="00005ED2">
          <w:rPr>
            <w:bCs/>
            <w:noProof/>
            <w:color w:val="7F7F7F" w:themeColor="text1" w:themeTint="80"/>
          </w:rPr>
          <w:t>1</w:t>
        </w:r>
        <w:r w:rsidRPr="00164F46">
          <w:rPr>
            <w:bCs/>
            <w:color w:val="7F7F7F" w:themeColor="text1" w:themeTint="80"/>
            <w:sz w:val="24"/>
            <w:szCs w:val="24"/>
          </w:rPr>
          <w:fldChar w:fldCharType="end"/>
        </w:r>
        <w:r w:rsidRPr="00164F46">
          <w:rPr>
            <w:color w:val="7F7F7F" w:themeColor="text1" w:themeTint="80"/>
          </w:rPr>
          <w:t>/</w:t>
        </w:r>
        <w:r w:rsidRPr="00164F46">
          <w:rPr>
            <w:bCs/>
            <w:color w:val="7F7F7F" w:themeColor="text1" w:themeTint="80"/>
            <w:sz w:val="24"/>
            <w:szCs w:val="24"/>
          </w:rPr>
          <w:fldChar w:fldCharType="begin"/>
        </w:r>
        <w:r w:rsidRPr="00164F46">
          <w:rPr>
            <w:bCs/>
            <w:color w:val="7F7F7F" w:themeColor="text1" w:themeTint="80"/>
          </w:rPr>
          <w:instrText>NUMPAGES</w:instrText>
        </w:r>
        <w:r w:rsidRPr="00164F46">
          <w:rPr>
            <w:bCs/>
            <w:color w:val="7F7F7F" w:themeColor="text1" w:themeTint="80"/>
            <w:sz w:val="24"/>
            <w:szCs w:val="24"/>
          </w:rPr>
          <w:fldChar w:fldCharType="separate"/>
        </w:r>
        <w:r w:rsidR="00005ED2">
          <w:rPr>
            <w:bCs/>
            <w:noProof/>
            <w:color w:val="7F7F7F" w:themeColor="text1" w:themeTint="80"/>
          </w:rPr>
          <w:t>9</w:t>
        </w:r>
        <w:r w:rsidRPr="00164F46">
          <w:rPr>
            <w:bCs/>
            <w:color w:val="7F7F7F" w:themeColor="text1" w:themeTint="80"/>
            <w:sz w:val="24"/>
            <w:szCs w:val="24"/>
          </w:rPr>
          <w:fldChar w:fldCharType="end"/>
        </w:r>
      </w:p>
    </w:sdtContent>
  </w:sdt>
  <w:p w14:paraId="6814AA60" w14:textId="77777777" w:rsidR="00E703BB" w:rsidRDefault="00E703B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BED5" w14:textId="77777777" w:rsidR="00E703BB" w:rsidRDefault="00E703BB" w:rsidP="00977323">
      <w:r>
        <w:separator/>
      </w:r>
    </w:p>
  </w:footnote>
  <w:footnote w:type="continuationSeparator" w:id="0">
    <w:p w14:paraId="2B4F6604" w14:textId="77777777" w:rsidR="00E703BB" w:rsidRDefault="00E703BB"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DE7E" w14:textId="77777777" w:rsidR="00E703BB" w:rsidRDefault="00E703BB">
    <w:pPr>
      <w:pStyle w:val="Capalera"/>
    </w:pPr>
  </w:p>
  <w:p w14:paraId="153D8C53" w14:textId="7A79B248" w:rsidR="00E703BB" w:rsidRDefault="0031790F">
    <w:pPr>
      <w:pStyle w:val="Capalera"/>
    </w:pPr>
    <w:r>
      <w:rPr>
        <w:color w:val="7F7F7F"/>
        <w:sz w:val="22"/>
        <w:szCs w:val="22"/>
        <w:lang w:eastAsia="en-US"/>
      </w:rPr>
      <w:tab/>
    </w:r>
    <w:r>
      <w:rPr>
        <w:color w:val="7F7F7F"/>
        <w:sz w:val="22"/>
        <w:szCs w:val="22"/>
        <w:lang w:eastAsia="en-US"/>
      </w:rPr>
      <w:tab/>
    </w:r>
    <w:r w:rsidR="002E2E08" w:rsidRPr="008D1B8E">
      <w:rPr>
        <w:color w:val="7F7F7F"/>
        <w:sz w:val="22"/>
        <w:szCs w:val="22"/>
        <w:lang w:eastAsia="en-US"/>
      </w:rPr>
      <w:t xml:space="preserve">R/N: D21475/G00034 N-Obert </w:t>
    </w:r>
    <w:r w:rsidR="002E2E08">
      <w:rPr>
        <w:color w:val="7F7F7F"/>
        <w:sz w:val="22"/>
        <w:szCs w:val="22"/>
        <w:lang w:eastAsia="en-US"/>
      </w:rPr>
      <w:t>1</w:t>
    </w:r>
    <w:r w:rsidR="002E2E08" w:rsidRPr="008D1B8E">
      <w:rPr>
        <w:color w:val="7F7F7F"/>
        <w:sz w:val="22"/>
        <w:szCs w:val="22"/>
        <w:lang w:eastAsia="en-US"/>
      </w:rPr>
      <w:t>/202</w:t>
    </w:r>
    <w:r w:rsidR="002E2E08">
      <w:rPr>
        <w:color w:val="7F7F7F"/>
        <w:sz w:val="22"/>
        <w:szCs w:val="22"/>
        <w:lang w:eastAsia="en-US"/>
      </w:rPr>
      <w:t>5</w:t>
    </w:r>
  </w:p>
  <w:p w14:paraId="34B6A5FD" w14:textId="77777777" w:rsidR="00E703BB" w:rsidRDefault="00E703BB">
    <w:pPr>
      <w:pStyle w:val="Capalera"/>
    </w:pPr>
  </w:p>
  <w:p w14:paraId="4C51871C" w14:textId="77777777" w:rsidR="0031790F" w:rsidRDefault="0031790F" w:rsidP="007F5DB2">
    <w:pPr>
      <w:pStyle w:val="Capalera"/>
      <w:rPr>
        <w:sz w:val="14"/>
        <w:szCs w:val="14"/>
      </w:rPr>
    </w:pPr>
  </w:p>
  <w:p w14:paraId="3C2192BE" w14:textId="3823B131" w:rsidR="00E703BB" w:rsidRPr="0004183D" w:rsidRDefault="00E703BB" w:rsidP="007F5DB2">
    <w:pPr>
      <w:pStyle w:val="Capalera"/>
      <w:rPr>
        <w:sz w:val="14"/>
        <w:szCs w:val="14"/>
      </w:rPr>
    </w:pPr>
    <w:r>
      <w:rPr>
        <w:sz w:val="14"/>
        <w:szCs w:val="14"/>
      </w:rPr>
      <w:t>Via Laietana, 14, 4a</w:t>
    </w:r>
  </w:p>
  <w:p w14:paraId="6F075EBC" w14:textId="77777777" w:rsidR="00E703BB" w:rsidRPr="0004183D" w:rsidRDefault="00E703BB" w:rsidP="007F5DB2">
    <w:pPr>
      <w:pStyle w:val="Capalera"/>
      <w:rPr>
        <w:sz w:val="14"/>
        <w:szCs w:val="14"/>
      </w:rPr>
    </w:pPr>
    <w:r>
      <w:rPr>
        <w:sz w:val="14"/>
        <w:szCs w:val="14"/>
      </w:rPr>
      <w:t>08003</w:t>
    </w:r>
    <w:r w:rsidRPr="0004183D">
      <w:rPr>
        <w:sz w:val="14"/>
        <w:szCs w:val="14"/>
      </w:rPr>
      <w:t xml:space="preserve"> Barcelona</w:t>
    </w:r>
  </w:p>
  <w:p w14:paraId="08CA38BA" w14:textId="77777777" w:rsidR="00E703BB" w:rsidRPr="0004183D" w:rsidRDefault="00E703BB" w:rsidP="007F5DB2">
    <w:pPr>
      <w:pStyle w:val="Capalera"/>
      <w:rPr>
        <w:sz w:val="14"/>
        <w:szCs w:val="14"/>
      </w:rPr>
    </w:pPr>
    <w:r>
      <w:rPr>
        <w:sz w:val="14"/>
        <w:szCs w:val="14"/>
      </w:rPr>
      <w:t>Tel. 93 554 54 00</w:t>
    </w:r>
  </w:p>
  <w:p w14:paraId="50EEF6BC" w14:textId="77777777" w:rsidR="00E703BB" w:rsidRPr="0004183D" w:rsidRDefault="00E703BB" w:rsidP="007F5DB2">
    <w:pPr>
      <w:pStyle w:val="Capalera"/>
      <w:rPr>
        <w:sz w:val="14"/>
        <w:szCs w:val="14"/>
      </w:rPr>
    </w:pPr>
    <w:r w:rsidRPr="0004183D">
      <w:rPr>
        <w:sz w:val="14"/>
        <w:szCs w:val="14"/>
      </w:rPr>
      <w:t xml:space="preserve">Fax 93 </w:t>
    </w:r>
    <w:r>
      <w:rPr>
        <w:sz w:val="14"/>
        <w:szCs w:val="14"/>
      </w:rPr>
      <w:t>554 78 05</w:t>
    </w:r>
  </w:p>
  <w:p w14:paraId="7C6A7C14" w14:textId="4F4211EE" w:rsidR="00E703BB" w:rsidRDefault="00E703BB">
    <w:pPr>
      <w:pStyle w:val="Capalera"/>
    </w:pPr>
    <w:r>
      <w:rPr>
        <w:noProof/>
        <w:lang w:eastAsia="ca-ES"/>
      </w:rPr>
      <w:drawing>
        <wp:anchor distT="0" distB="0" distL="114300" distR="114300" simplePos="0" relativeHeight="251657728" behindDoc="0" locked="0" layoutInCell="1" allowOverlap="1" wp14:anchorId="76460186" wp14:editId="76B57733">
          <wp:simplePos x="0" y="0"/>
          <wp:positionH relativeFrom="column">
            <wp:posOffset>-565150</wp:posOffset>
          </wp:positionH>
          <wp:positionV relativeFrom="page">
            <wp:posOffset>356235</wp:posOffset>
          </wp:positionV>
          <wp:extent cx="1855470" cy="480060"/>
          <wp:effectExtent l="0" t="0" r="0" b="0"/>
          <wp:wrapThrough wrapText="bothSides">
            <wp:wrapPolygon edited="0">
              <wp:start x="0" y="0"/>
              <wp:lineTo x="0" y="20571"/>
              <wp:lineTo x="21290" y="20571"/>
              <wp:lineTo x="21290" y="0"/>
              <wp:lineTo x="0" y="0"/>
            </wp:wrapPolygon>
          </wp:wrapThrough>
          <wp:docPr id="25" name="Imatge 2"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050" w14:textId="77777777" w:rsidR="00E703BB" w:rsidRDefault="00E703BB">
    <w:pPr>
      <w:pStyle w:val="Capalera"/>
    </w:pPr>
  </w:p>
  <w:p w14:paraId="42B1DCC8" w14:textId="77777777" w:rsidR="00E703BB" w:rsidRDefault="00E703BB">
    <w:pPr>
      <w:pStyle w:val="Capalera"/>
    </w:pPr>
  </w:p>
  <w:p w14:paraId="5C9A7054" w14:textId="77777777" w:rsidR="002E2E08" w:rsidRDefault="002E2E08">
    <w:pPr>
      <w:pStyle w:val="Capalera"/>
      <w:rPr>
        <w:color w:val="7F7F7F" w:themeColor="text1" w:themeTint="80"/>
      </w:rPr>
    </w:pPr>
  </w:p>
  <w:p w14:paraId="24EC0B52" w14:textId="4C59E1D6" w:rsidR="00E703BB" w:rsidRDefault="002E2E08">
    <w:pPr>
      <w:pStyle w:val="Capalera"/>
    </w:pPr>
    <w:r>
      <w:rPr>
        <w:color w:val="7F7F7F" w:themeColor="text1" w:themeTint="80"/>
      </w:rPr>
      <w:tab/>
    </w:r>
    <w:r>
      <w:rPr>
        <w:color w:val="7F7F7F" w:themeColor="text1" w:themeTint="80"/>
      </w:rPr>
      <w:tab/>
    </w:r>
    <w:r w:rsidRPr="002E2E08">
      <w:rPr>
        <w:color w:val="7F7F7F" w:themeColor="text1" w:themeTint="80"/>
      </w:rPr>
      <w:t>R/N: D21475/G00034 N-Obert 1/2025</w:t>
    </w:r>
  </w:p>
  <w:p w14:paraId="0E7B1153" w14:textId="77777777" w:rsidR="00E703BB" w:rsidRPr="0004183D" w:rsidRDefault="00E703BB" w:rsidP="00977323">
    <w:pPr>
      <w:pStyle w:val="Capalera"/>
      <w:rPr>
        <w:sz w:val="14"/>
        <w:szCs w:val="14"/>
      </w:rPr>
    </w:pPr>
    <w:r>
      <w:rPr>
        <w:sz w:val="14"/>
        <w:szCs w:val="14"/>
      </w:rPr>
      <w:t>Via Laietana, 14, 4a</w:t>
    </w:r>
  </w:p>
  <w:p w14:paraId="22544A09" w14:textId="77777777" w:rsidR="00E703BB" w:rsidRPr="0004183D" w:rsidRDefault="00E703BB" w:rsidP="00977323">
    <w:pPr>
      <w:pStyle w:val="Capalera"/>
      <w:rPr>
        <w:sz w:val="14"/>
        <w:szCs w:val="14"/>
      </w:rPr>
    </w:pPr>
    <w:r>
      <w:rPr>
        <w:sz w:val="14"/>
        <w:szCs w:val="14"/>
      </w:rPr>
      <w:t>08003</w:t>
    </w:r>
    <w:r w:rsidRPr="0004183D">
      <w:rPr>
        <w:sz w:val="14"/>
        <w:szCs w:val="14"/>
      </w:rPr>
      <w:t xml:space="preserve"> Barcelona</w:t>
    </w:r>
  </w:p>
  <w:p w14:paraId="16A90D8B" w14:textId="77777777" w:rsidR="00E703BB" w:rsidRPr="0004183D" w:rsidRDefault="00E703BB" w:rsidP="00977323">
    <w:pPr>
      <w:pStyle w:val="Capalera"/>
      <w:rPr>
        <w:sz w:val="14"/>
        <w:szCs w:val="14"/>
      </w:rPr>
    </w:pPr>
    <w:r>
      <w:rPr>
        <w:sz w:val="14"/>
        <w:szCs w:val="14"/>
      </w:rPr>
      <w:t>Tel. 93 554 54 00</w:t>
    </w:r>
  </w:p>
  <w:p w14:paraId="6E7951E7" w14:textId="77777777" w:rsidR="00E703BB" w:rsidRPr="0004183D" w:rsidRDefault="00E703BB" w:rsidP="00977323">
    <w:pPr>
      <w:pStyle w:val="Capalera"/>
      <w:rPr>
        <w:sz w:val="14"/>
        <w:szCs w:val="14"/>
      </w:rPr>
    </w:pPr>
    <w:r w:rsidRPr="0004183D">
      <w:rPr>
        <w:sz w:val="14"/>
        <w:szCs w:val="14"/>
      </w:rPr>
      <w:t xml:space="preserve">Fax 93 </w:t>
    </w:r>
    <w:r>
      <w:rPr>
        <w:sz w:val="14"/>
        <w:szCs w:val="14"/>
      </w:rPr>
      <w:t>554 78 05</w:t>
    </w:r>
  </w:p>
  <w:p w14:paraId="3F4804E7" w14:textId="77777777" w:rsidR="00E703BB" w:rsidRDefault="00E703BB">
    <w:pPr>
      <w:pStyle w:val="Capalera"/>
    </w:pPr>
    <w:r>
      <w:rPr>
        <w:noProof/>
        <w:lang w:eastAsia="ca-ES"/>
      </w:rPr>
      <w:drawing>
        <wp:anchor distT="0" distB="0" distL="114300" distR="114300" simplePos="0" relativeHeight="251656704" behindDoc="0" locked="0" layoutInCell="1" allowOverlap="1" wp14:anchorId="2AAAD3BE" wp14:editId="7689EF5F">
          <wp:simplePos x="0" y="0"/>
          <wp:positionH relativeFrom="column">
            <wp:posOffset>-572770</wp:posOffset>
          </wp:positionH>
          <wp:positionV relativeFrom="page">
            <wp:posOffset>356235</wp:posOffset>
          </wp:positionV>
          <wp:extent cx="1855470" cy="480060"/>
          <wp:effectExtent l="0" t="0" r="0" b="0"/>
          <wp:wrapThrough wrapText="bothSides">
            <wp:wrapPolygon edited="0">
              <wp:start x="0" y="0"/>
              <wp:lineTo x="0" y="20571"/>
              <wp:lineTo x="21290" y="20571"/>
              <wp:lineTo x="21290" y="0"/>
              <wp:lineTo x="0" y="0"/>
            </wp:wrapPolygon>
          </wp:wrapThrough>
          <wp:docPr id="26"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594"/>
    <w:multiLevelType w:val="hybridMultilevel"/>
    <w:tmpl w:val="53F09BD6"/>
    <w:lvl w:ilvl="0" w:tplc="0403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 w15:restartNumberingAfterBreak="0">
    <w:nsid w:val="038B156F"/>
    <w:multiLevelType w:val="hybridMultilevel"/>
    <w:tmpl w:val="DC0A02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B0E39D6"/>
    <w:multiLevelType w:val="hybridMultilevel"/>
    <w:tmpl w:val="EAD485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D471226"/>
    <w:multiLevelType w:val="hybridMultilevel"/>
    <w:tmpl w:val="EA94DA2C"/>
    <w:lvl w:ilvl="0" w:tplc="04030001">
      <w:start w:val="1"/>
      <w:numFmt w:val="bullet"/>
      <w:lvlText w:val=""/>
      <w:lvlJc w:val="left"/>
      <w:pPr>
        <w:ind w:left="2136" w:hanging="360"/>
      </w:pPr>
      <w:rPr>
        <w:rFonts w:ascii="Symbol" w:hAnsi="Symbol" w:hint="default"/>
      </w:rPr>
    </w:lvl>
    <w:lvl w:ilvl="1" w:tplc="04030003">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4" w15:restartNumberingAfterBreak="0">
    <w:nsid w:val="0FBC4DD8"/>
    <w:multiLevelType w:val="hybridMultilevel"/>
    <w:tmpl w:val="426A64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643135"/>
    <w:multiLevelType w:val="hybridMultilevel"/>
    <w:tmpl w:val="B7DCE4B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5E813E2"/>
    <w:multiLevelType w:val="hybridMultilevel"/>
    <w:tmpl w:val="280A803A"/>
    <w:lvl w:ilvl="0" w:tplc="04030001">
      <w:start w:val="1"/>
      <w:numFmt w:val="bullet"/>
      <w:lvlText w:val=""/>
      <w:lvlJc w:val="left"/>
      <w:pPr>
        <w:tabs>
          <w:tab w:val="num" w:pos="1800"/>
        </w:tabs>
        <w:ind w:left="1800" w:hanging="360"/>
      </w:pPr>
      <w:rPr>
        <w:rFonts w:ascii="Symbol" w:hAnsi="Symbol" w:hint="default"/>
      </w:rPr>
    </w:lvl>
    <w:lvl w:ilvl="1" w:tplc="04030003">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7" w15:restartNumberingAfterBreak="0">
    <w:nsid w:val="17B5314A"/>
    <w:multiLevelType w:val="multilevel"/>
    <w:tmpl w:val="5A481670"/>
    <w:lvl w:ilvl="0">
      <w:start w:val="3"/>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lowerLetter"/>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EC6427E"/>
    <w:multiLevelType w:val="hybridMultilevel"/>
    <w:tmpl w:val="3BE6336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254EB4"/>
    <w:multiLevelType w:val="hybridMultilevel"/>
    <w:tmpl w:val="4D96CF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D722D2A"/>
    <w:multiLevelType w:val="hybridMultilevel"/>
    <w:tmpl w:val="E62E1520"/>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11ED2"/>
    <w:multiLevelType w:val="hybridMultilevel"/>
    <w:tmpl w:val="6BAE7AE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BD62F56"/>
    <w:multiLevelType w:val="hybridMultilevel"/>
    <w:tmpl w:val="E1B0BEC8"/>
    <w:lvl w:ilvl="0" w:tplc="13FE64A6">
      <w:start w:val="1"/>
      <w:numFmt w:val="lowerLetter"/>
      <w:lvlText w:val="%1)"/>
      <w:lvlJc w:val="left"/>
      <w:pPr>
        <w:tabs>
          <w:tab w:val="num" w:pos="720"/>
        </w:tabs>
        <w:ind w:left="720" w:hanging="360"/>
      </w:pPr>
      <w:rPr>
        <w:rFonts w:hint="default"/>
        <w:b w:val="0"/>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15:restartNumberingAfterBreak="0">
    <w:nsid w:val="43EE4B2C"/>
    <w:multiLevelType w:val="hybridMultilevel"/>
    <w:tmpl w:val="83CA3BF2"/>
    <w:lvl w:ilvl="0" w:tplc="0403000F">
      <w:start w:val="1"/>
      <w:numFmt w:val="decimal"/>
      <w:lvlText w:val="%1."/>
      <w:lvlJc w:val="left"/>
      <w:pPr>
        <w:tabs>
          <w:tab w:val="num" w:pos="720"/>
        </w:tabs>
        <w:ind w:left="720" w:hanging="360"/>
      </w:pPr>
      <w:rPr>
        <w:rFonts w:hint="default"/>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4EB129F5"/>
    <w:multiLevelType w:val="hybridMultilevel"/>
    <w:tmpl w:val="AA840200"/>
    <w:lvl w:ilvl="0" w:tplc="9E7450EA">
      <w:start w:val="1"/>
      <w:numFmt w:val="bullet"/>
      <w:lvlText w:val="¬"/>
      <w:lvlJc w:val="left"/>
      <w:pPr>
        <w:ind w:left="720" w:hanging="360"/>
      </w:pPr>
      <w:rPr>
        <w:rFonts w:ascii="Informal Roman" w:hAnsi="Informal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4C010BC"/>
    <w:multiLevelType w:val="hybridMultilevel"/>
    <w:tmpl w:val="43F81578"/>
    <w:lvl w:ilvl="0" w:tplc="04030017">
      <w:start w:val="1"/>
      <w:numFmt w:val="lowerLetter"/>
      <w:lvlText w:val="%1)"/>
      <w:lvlJc w:val="left"/>
      <w:pPr>
        <w:ind w:left="1494" w:hanging="360"/>
      </w:pPr>
      <w:rPr>
        <w:rFonts w:hint="default"/>
      </w:rPr>
    </w:lvl>
    <w:lvl w:ilvl="1" w:tplc="04030019" w:tentative="1">
      <w:start w:val="1"/>
      <w:numFmt w:val="lowerLetter"/>
      <w:lvlText w:val="%2."/>
      <w:lvlJc w:val="left"/>
      <w:pPr>
        <w:ind w:left="2432" w:hanging="360"/>
      </w:pPr>
    </w:lvl>
    <w:lvl w:ilvl="2" w:tplc="0403001B" w:tentative="1">
      <w:start w:val="1"/>
      <w:numFmt w:val="lowerRoman"/>
      <w:lvlText w:val="%3."/>
      <w:lvlJc w:val="right"/>
      <w:pPr>
        <w:ind w:left="3152" w:hanging="180"/>
      </w:pPr>
    </w:lvl>
    <w:lvl w:ilvl="3" w:tplc="0403000F" w:tentative="1">
      <w:start w:val="1"/>
      <w:numFmt w:val="decimal"/>
      <w:lvlText w:val="%4."/>
      <w:lvlJc w:val="left"/>
      <w:pPr>
        <w:ind w:left="3872" w:hanging="360"/>
      </w:pPr>
    </w:lvl>
    <w:lvl w:ilvl="4" w:tplc="04030019" w:tentative="1">
      <w:start w:val="1"/>
      <w:numFmt w:val="lowerLetter"/>
      <w:lvlText w:val="%5."/>
      <w:lvlJc w:val="left"/>
      <w:pPr>
        <w:ind w:left="4592" w:hanging="360"/>
      </w:pPr>
    </w:lvl>
    <w:lvl w:ilvl="5" w:tplc="0403001B" w:tentative="1">
      <w:start w:val="1"/>
      <w:numFmt w:val="lowerRoman"/>
      <w:lvlText w:val="%6."/>
      <w:lvlJc w:val="right"/>
      <w:pPr>
        <w:ind w:left="5312" w:hanging="180"/>
      </w:pPr>
    </w:lvl>
    <w:lvl w:ilvl="6" w:tplc="0403000F" w:tentative="1">
      <w:start w:val="1"/>
      <w:numFmt w:val="decimal"/>
      <w:lvlText w:val="%7."/>
      <w:lvlJc w:val="left"/>
      <w:pPr>
        <w:ind w:left="6032" w:hanging="360"/>
      </w:pPr>
    </w:lvl>
    <w:lvl w:ilvl="7" w:tplc="04030019" w:tentative="1">
      <w:start w:val="1"/>
      <w:numFmt w:val="lowerLetter"/>
      <w:lvlText w:val="%8."/>
      <w:lvlJc w:val="left"/>
      <w:pPr>
        <w:ind w:left="6752" w:hanging="360"/>
      </w:pPr>
    </w:lvl>
    <w:lvl w:ilvl="8" w:tplc="0403001B" w:tentative="1">
      <w:start w:val="1"/>
      <w:numFmt w:val="lowerRoman"/>
      <w:lvlText w:val="%9."/>
      <w:lvlJc w:val="right"/>
      <w:pPr>
        <w:ind w:left="7472" w:hanging="180"/>
      </w:pPr>
    </w:lvl>
  </w:abstractNum>
  <w:abstractNum w:abstractNumId="17" w15:restartNumberingAfterBreak="0">
    <w:nsid w:val="64057028"/>
    <w:multiLevelType w:val="singleLevel"/>
    <w:tmpl w:val="AF3E823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74E66BD"/>
    <w:multiLevelType w:val="multilevel"/>
    <w:tmpl w:val="8BDC0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AC62BB"/>
    <w:multiLevelType w:val="hybridMultilevel"/>
    <w:tmpl w:val="C0028A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D273651"/>
    <w:multiLevelType w:val="multilevel"/>
    <w:tmpl w:val="EE68AA24"/>
    <w:lvl w:ilvl="0">
      <w:start w:val="3"/>
      <w:numFmt w:val="decimal"/>
      <w:lvlText w:val="%1."/>
      <w:lvlJc w:val="left"/>
      <w:pPr>
        <w:ind w:left="360" w:hanging="360"/>
      </w:pPr>
      <w:rPr>
        <w:rFonts w:eastAsia="Calibri" w:hint="default"/>
      </w:rPr>
    </w:lvl>
    <w:lvl w:ilvl="1">
      <w:start w:val="2"/>
      <w:numFmt w:val="decimal"/>
      <w:lvlText w:val="%1.%2."/>
      <w:lvlJc w:val="left"/>
      <w:pPr>
        <w:ind w:left="1800" w:hanging="720"/>
      </w:pPr>
      <w:rPr>
        <w:rFonts w:eastAsia="Calibri" w:hint="default"/>
      </w:rPr>
    </w:lvl>
    <w:lvl w:ilvl="2">
      <w:start w:val="1"/>
      <w:numFmt w:val="lowerLetter"/>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21" w15:restartNumberingAfterBreak="0">
    <w:nsid w:val="77E72F88"/>
    <w:multiLevelType w:val="hybridMultilevel"/>
    <w:tmpl w:val="AF10AAA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411AA6"/>
    <w:multiLevelType w:val="multilevel"/>
    <w:tmpl w:val="0B341AB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8"/>
  </w:num>
  <w:num w:numId="2">
    <w:abstractNumId w:val="11"/>
  </w:num>
  <w:num w:numId="3">
    <w:abstractNumId w:val="18"/>
  </w:num>
  <w:num w:numId="4">
    <w:abstractNumId w:val="14"/>
  </w:num>
  <w:num w:numId="5">
    <w:abstractNumId w:val="13"/>
  </w:num>
  <w:num w:numId="6">
    <w:abstractNumId w:val="22"/>
  </w:num>
  <w:num w:numId="7">
    <w:abstractNumId w:val="3"/>
  </w:num>
  <w:num w:numId="8">
    <w:abstractNumId w:val="10"/>
  </w:num>
  <w:num w:numId="9">
    <w:abstractNumId w:val="21"/>
  </w:num>
  <w:num w:numId="10">
    <w:abstractNumId w:val="20"/>
  </w:num>
  <w:num w:numId="11">
    <w:abstractNumId w:val="7"/>
  </w:num>
  <w:num w:numId="12">
    <w:abstractNumId w:val="17"/>
  </w:num>
  <w:num w:numId="13">
    <w:abstractNumId w:val="19"/>
  </w:num>
  <w:num w:numId="14">
    <w:abstractNumId w:val="16"/>
  </w:num>
  <w:num w:numId="15">
    <w:abstractNumId w:val="12"/>
  </w:num>
  <w:num w:numId="16">
    <w:abstractNumId w:val="5"/>
  </w:num>
  <w:num w:numId="17">
    <w:abstractNumId w:val="15"/>
  </w:num>
  <w:num w:numId="18">
    <w:abstractNumId w:val="1"/>
  </w:num>
  <w:num w:numId="19">
    <w:abstractNumId w:val="4"/>
  </w:num>
  <w:num w:numId="20">
    <w:abstractNumId w:val="2"/>
  </w:num>
  <w:num w:numId="21">
    <w:abstractNumId w:val="9"/>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6C"/>
    <w:rsid w:val="00003310"/>
    <w:rsid w:val="00005ED2"/>
    <w:rsid w:val="00024A27"/>
    <w:rsid w:val="00033C64"/>
    <w:rsid w:val="00044F9A"/>
    <w:rsid w:val="000957E0"/>
    <w:rsid w:val="000A1A46"/>
    <w:rsid w:val="000A36F7"/>
    <w:rsid w:val="000D2958"/>
    <w:rsid w:val="000D6AE3"/>
    <w:rsid w:val="000D6C57"/>
    <w:rsid w:val="000E643C"/>
    <w:rsid w:val="0011049B"/>
    <w:rsid w:val="00124477"/>
    <w:rsid w:val="00164F46"/>
    <w:rsid w:val="00165180"/>
    <w:rsid w:val="00171A1F"/>
    <w:rsid w:val="001740BF"/>
    <w:rsid w:val="00181F6C"/>
    <w:rsid w:val="001D03F4"/>
    <w:rsid w:val="001D74B3"/>
    <w:rsid w:val="001F24C8"/>
    <w:rsid w:val="0021606D"/>
    <w:rsid w:val="00226646"/>
    <w:rsid w:val="00226D97"/>
    <w:rsid w:val="002305EF"/>
    <w:rsid w:val="0023701C"/>
    <w:rsid w:val="0024476B"/>
    <w:rsid w:val="00261198"/>
    <w:rsid w:val="002E2E08"/>
    <w:rsid w:val="002E3ECA"/>
    <w:rsid w:val="003010BB"/>
    <w:rsid w:val="0031790F"/>
    <w:rsid w:val="0033205A"/>
    <w:rsid w:val="003331EC"/>
    <w:rsid w:val="00335610"/>
    <w:rsid w:val="00335FEC"/>
    <w:rsid w:val="00340561"/>
    <w:rsid w:val="00357482"/>
    <w:rsid w:val="00362FB7"/>
    <w:rsid w:val="00371F8F"/>
    <w:rsid w:val="00391BFA"/>
    <w:rsid w:val="00396C80"/>
    <w:rsid w:val="003A477E"/>
    <w:rsid w:val="003B135F"/>
    <w:rsid w:val="003C78EF"/>
    <w:rsid w:val="00407860"/>
    <w:rsid w:val="00414078"/>
    <w:rsid w:val="00415BC8"/>
    <w:rsid w:val="00421D53"/>
    <w:rsid w:val="004422BB"/>
    <w:rsid w:val="00453404"/>
    <w:rsid w:val="00454185"/>
    <w:rsid w:val="00476117"/>
    <w:rsid w:val="00477641"/>
    <w:rsid w:val="00493F81"/>
    <w:rsid w:val="00494BC5"/>
    <w:rsid w:val="004A4385"/>
    <w:rsid w:val="004B3B03"/>
    <w:rsid w:val="004C76DC"/>
    <w:rsid w:val="004F6F31"/>
    <w:rsid w:val="00505000"/>
    <w:rsid w:val="00513AC7"/>
    <w:rsid w:val="005307DC"/>
    <w:rsid w:val="005369C8"/>
    <w:rsid w:val="00536E72"/>
    <w:rsid w:val="005374E0"/>
    <w:rsid w:val="005A6C3E"/>
    <w:rsid w:val="005B74D6"/>
    <w:rsid w:val="005C2D20"/>
    <w:rsid w:val="005C47D2"/>
    <w:rsid w:val="005C4DC1"/>
    <w:rsid w:val="005D472E"/>
    <w:rsid w:val="005E34BF"/>
    <w:rsid w:val="006070A3"/>
    <w:rsid w:val="00610236"/>
    <w:rsid w:val="006576D1"/>
    <w:rsid w:val="006604F9"/>
    <w:rsid w:val="0066681D"/>
    <w:rsid w:val="00667F10"/>
    <w:rsid w:val="006745C5"/>
    <w:rsid w:val="0067754F"/>
    <w:rsid w:val="00682255"/>
    <w:rsid w:val="006914DC"/>
    <w:rsid w:val="006A1D68"/>
    <w:rsid w:val="006A453B"/>
    <w:rsid w:val="00723B49"/>
    <w:rsid w:val="00730206"/>
    <w:rsid w:val="00732951"/>
    <w:rsid w:val="00747E52"/>
    <w:rsid w:val="0076254A"/>
    <w:rsid w:val="00781AE8"/>
    <w:rsid w:val="007875BF"/>
    <w:rsid w:val="007935AD"/>
    <w:rsid w:val="007A0CB1"/>
    <w:rsid w:val="007A51BA"/>
    <w:rsid w:val="007A7286"/>
    <w:rsid w:val="007B7AD6"/>
    <w:rsid w:val="007F5DB2"/>
    <w:rsid w:val="00803E6C"/>
    <w:rsid w:val="00806869"/>
    <w:rsid w:val="00812370"/>
    <w:rsid w:val="0083603F"/>
    <w:rsid w:val="00844888"/>
    <w:rsid w:val="008641A4"/>
    <w:rsid w:val="00880597"/>
    <w:rsid w:val="008B214C"/>
    <w:rsid w:val="008D255E"/>
    <w:rsid w:val="008F3BBB"/>
    <w:rsid w:val="008F67FE"/>
    <w:rsid w:val="008F6F1F"/>
    <w:rsid w:val="00904EC8"/>
    <w:rsid w:val="009213A1"/>
    <w:rsid w:val="00977323"/>
    <w:rsid w:val="009814C3"/>
    <w:rsid w:val="009928E3"/>
    <w:rsid w:val="009C5424"/>
    <w:rsid w:val="009D164E"/>
    <w:rsid w:val="009D3108"/>
    <w:rsid w:val="00A825A2"/>
    <w:rsid w:val="00A93482"/>
    <w:rsid w:val="00A95000"/>
    <w:rsid w:val="00AD12B5"/>
    <w:rsid w:val="00AD6D87"/>
    <w:rsid w:val="00AF1F74"/>
    <w:rsid w:val="00B024CA"/>
    <w:rsid w:val="00B10611"/>
    <w:rsid w:val="00B4295B"/>
    <w:rsid w:val="00B64443"/>
    <w:rsid w:val="00B81242"/>
    <w:rsid w:val="00B83F92"/>
    <w:rsid w:val="00B904D6"/>
    <w:rsid w:val="00BC3588"/>
    <w:rsid w:val="00BF42E9"/>
    <w:rsid w:val="00C11AE8"/>
    <w:rsid w:val="00C14DBA"/>
    <w:rsid w:val="00C31885"/>
    <w:rsid w:val="00C361F1"/>
    <w:rsid w:val="00C6063E"/>
    <w:rsid w:val="00C83046"/>
    <w:rsid w:val="00C93739"/>
    <w:rsid w:val="00C96D9B"/>
    <w:rsid w:val="00CA3726"/>
    <w:rsid w:val="00CA5141"/>
    <w:rsid w:val="00CB20EA"/>
    <w:rsid w:val="00CB5AF5"/>
    <w:rsid w:val="00CB69BE"/>
    <w:rsid w:val="00CF57DC"/>
    <w:rsid w:val="00D21DF4"/>
    <w:rsid w:val="00D25FEC"/>
    <w:rsid w:val="00D3695A"/>
    <w:rsid w:val="00D72831"/>
    <w:rsid w:val="00D82AA6"/>
    <w:rsid w:val="00DC3DBD"/>
    <w:rsid w:val="00E1284E"/>
    <w:rsid w:val="00E32637"/>
    <w:rsid w:val="00E67F76"/>
    <w:rsid w:val="00E703BB"/>
    <w:rsid w:val="00E76B00"/>
    <w:rsid w:val="00EF3C68"/>
    <w:rsid w:val="00EF5C5C"/>
    <w:rsid w:val="00F219AE"/>
    <w:rsid w:val="00F6235D"/>
    <w:rsid w:val="00F63EA8"/>
    <w:rsid w:val="00F72BBE"/>
    <w:rsid w:val="00F8033C"/>
    <w:rsid w:val="00FA3986"/>
    <w:rsid w:val="00FF05B6"/>
    <w:rsid w:val="00FF7E21"/>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09384340"/>
  <w15:docId w15:val="{7D9809C7-FFD1-40AB-A01F-D226C07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paragraph" w:styleId="Ttol3">
    <w:name w:val="heading 3"/>
    <w:basedOn w:val="Normal"/>
    <w:next w:val="Normal"/>
    <w:link w:val="Ttol3Car"/>
    <w:uiPriority w:val="9"/>
    <w:semiHidden/>
    <w:unhideWhenUsed/>
    <w:qFormat/>
    <w:rsid w:val="00E703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77323"/>
    <w:pPr>
      <w:tabs>
        <w:tab w:val="center" w:pos="4252"/>
        <w:tab w:val="right" w:pos="8504"/>
      </w:tabs>
    </w:pPr>
    <w:rPr>
      <w:sz w:val="20"/>
      <w:szCs w:val="20"/>
      <w:lang w:eastAsia="x-none"/>
    </w:rPr>
  </w:style>
  <w:style w:type="character" w:customStyle="1" w:styleId="CapaleraCar">
    <w:name w:val="Capçalera Car"/>
    <w:link w:val="Capalera"/>
    <w:uiPriority w:val="99"/>
    <w:rsid w:val="00977323"/>
    <w:rPr>
      <w:rFonts w:ascii="Arial" w:hAnsi="Arial"/>
      <w:lang w:val="ca-ES"/>
    </w:rPr>
  </w:style>
  <w:style w:type="paragraph" w:styleId="Peu">
    <w:name w:val="footer"/>
    <w:basedOn w:val="Normal"/>
    <w:link w:val="PeuCar"/>
    <w:uiPriority w:val="99"/>
    <w:unhideWhenUsed/>
    <w:rsid w:val="00977323"/>
    <w:pPr>
      <w:tabs>
        <w:tab w:val="center" w:pos="4252"/>
        <w:tab w:val="right" w:pos="8504"/>
      </w:tabs>
    </w:pPr>
    <w:rPr>
      <w:sz w:val="20"/>
      <w:szCs w:val="20"/>
      <w:lang w:eastAsia="x-none"/>
    </w:rPr>
  </w:style>
  <w:style w:type="character" w:customStyle="1" w:styleId="PeuCar">
    <w:name w:val="Peu Car"/>
    <w:link w:val="Peu"/>
    <w:uiPriority w:val="99"/>
    <w:rsid w:val="00977323"/>
    <w:rPr>
      <w:rFonts w:ascii="Arial" w:hAnsi="Arial"/>
      <w:lang w:val="ca-ES"/>
    </w:rPr>
  </w:style>
  <w:style w:type="paragraph" w:styleId="Textdeglobus">
    <w:name w:val="Balloon Text"/>
    <w:basedOn w:val="Normal"/>
    <w:link w:val="TextdeglobusCar"/>
    <w:uiPriority w:val="99"/>
    <w:semiHidden/>
    <w:unhideWhenUsed/>
    <w:rsid w:val="00977323"/>
    <w:rPr>
      <w:rFonts w:ascii="Tahoma" w:hAnsi="Tahoma"/>
      <w:sz w:val="16"/>
      <w:szCs w:val="16"/>
      <w:lang w:eastAsia="x-none"/>
    </w:rPr>
  </w:style>
  <w:style w:type="character" w:customStyle="1" w:styleId="TextdeglobusCar">
    <w:name w:val="Text de globus Car"/>
    <w:link w:val="Textdeglobus"/>
    <w:uiPriority w:val="99"/>
    <w:semiHidden/>
    <w:rsid w:val="00977323"/>
    <w:rPr>
      <w:rFonts w:ascii="Tahoma" w:hAnsi="Tahoma" w:cs="Tahoma"/>
      <w:sz w:val="16"/>
      <w:szCs w:val="16"/>
      <w:lang w:val="ca-ES"/>
    </w:rPr>
  </w:style>
  <w:style w:type="character" w:styleId="Enlla">
    <w:name w:val="Hyperlink"/>
    <w:uiPriority w:val="99"/>
    <w:unhideWhenUsed/>
    <w:rsid w:val="003C78EF"/>
    <w:rPr>
      <w:color w:val="0000FF"/>
      <w:u w:val="single"/>
    </w:rPr>
  </w:style>
  <w:style w:type="paragraph" w:styleId="Pargrafdellista">
    <w:name w:val="List Paragraph"/>
    <w:basedOn w:val="Normal"/>
    <w:uiPriority w:val="34"/>
    <w:qFormat/>
    <w:rsid w:val="00165180"/>
    <w:pPr>
      <w:ind w:left="720"/>
      <w:contextualSpacing/>
    </w:pPr>
  </w:style>
  <w:style w:type="paragraph" w:styleId="Sagniadetextindependent2">
    <w:name w:val="Body Text Indent 2"/>
    <w:basedOn w:val="Normal"/>
    <w:link w:val="Sagniadetextindependent2Car"/>
    <w:rsid w:val="00476117"/>
    <w:pPr>
      <w:spacing w:after="120" w:line="480" w:lineRule="auto"/>
      <w:ind w:left="283"/>
      <w:jc w:val="both"/>
    </w:pPr>
    <w:rPr>
      <w:rFonts w:eastAsia="Times New Roman"/>
      <w:sz w:val="24"/>
      <w:szCs w:val="20"/>
      <w:lang w:eastAsia="ca-ES"/>
    </w:rPr>
  </w:style>
  <w:style w:type="character" w:customStyle="1" w:styleId="Sagniadetextindependent2Car">
    <w:name w:val="Sagnia de text independent 2 Car"/>
    <w:basedOn w:val="Tipusdelletraperdefectedelpargraf"/>
    <w:link w:val="Sagniadetextindependent2"/>
    <w:rsid w:val="00476117"/>
    <w:rPr>
      <w:rFonts w:ascii="Arial" w:eastAsia="Times New Roman" w:hAnsi="Arial"/>
      <w:sz w:val="24"/>
    </w:rPr>
  </w:style>
  <w:style w:type="table" w:styleId="Taulaambquadrcula">
    <w:name w:val="Table Grid"/>
    <w:basedOn w:val="Taulanormal"/>
    <w:rsid w:val="00CB5AF5"/>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semiHidden/>
    <w:unhideWhenUsed/>
    <w:rsid w:val="001F24C8"/>
    <w:rPr>
      <w:sz w:val="16"/>
      <w:szCs w:val="16"/>
    </w:rPr>
  </w:style>
  <w:style w:type="paragraph" w:styleId="Textdecomentari">
    <w:name w:val="annotation text"/>
    <w:basedOn w:val="Normal"/>
    <w:link w:val="TextdecomentariCar"/>
    <w:uiPriority w:val="99"/>
    <w:semiHidden/>
    <w:unhideWhenUsed/>
    <w:rsid w:val="001F24C8"/>
    <w:rPr>
      <w:sz w:val="20"/>
      <w:szCs w:val="20"/>
    </w:rPr>
  </w:style>
  <w:style w:type="character" w:customStyle="1" w:styleId="TextdecomentariCar">
    <w:name w:val="Text de comentari Car"/>
    <w:basedOn w:val="Tipusdelletraperdefectedelpargraf"/>
    <w:link w:val="Textdecomentari"/>
    <w:uiPriority w:val="99"/>
    <w:semiHidden/>
    <w:rsid w:val="001F24C8"/>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1F24C8"/>
    <w:rPr>
      <w:b/>
      <w:bCs/>
    </w:rPr>
  </w:style>
  <w:style w:type="character" w:customStyle="1" w:styleId="TemadelcomentariCar">
    <w:name w:val="Tema del comentari Car"/>
    <w:basedOn w:val="TextdecomentariCar"/>
    <w:link w:val="Temadelcomentari"/>
    <w:uiPriority w:val="99"/>
    <w:semiHidden/>
    <w:rsid w:val="001F24C8"/>
    <w:rPr>
      <w:rFonts w:ascii="Arial" w:hAnsi="Arial"/>
      <w:b/>
      <w:bCs/>
      <w:lang w:eastAsia="en-US"/>
    </w:rPr>
  </w:style>
  <w:style w:type="paragraph" w:customStyle="1" w:styleId="Default">
    <w:name w:val="Default"/>
    <w:rsid w:val="001F24C8"/>
    <w:pPr>
      <w:autoSpaceDE w:val="0"/>
      <w:autoSpaceDN w:val="0"/>
      <w:adjustRightInd w:val="0"/>
    </w:pPr>
    <w:rPr>
      <w:rFonts w:ascii="Arial" w:hAnsi="Arial" w:cs="Arial"/>
      <w:color w:val="000000"/>
      <w:sz w:val="24"/>
      <w:szCs w:val="24"/>
    </w:rPr>
  </w:style>
  <w:style w:type="paragraph" w:styleId="Revisi">
    <w:name w:val="Revision"/>
    <w:hidden/>
    <w:uiPriority w:val="99"/>
    <w:semiHidden/>
    <w:rsid w:val="005B74D6"/>
    <w:rPr>
      <w:rFonts w:ascii="Arial" w:hAnsi="Arial"/>
      <w:sz w:val="22"/>
      <w:szCs w:val="22"/>
      <w:lang w:eastAsia="en-US"/>
    </w:rPr>
  </w:style>
  <w:style w:type="character" w:customStyle="1" w:styleId="Ttol3Car">
    <w:name w:val="Títol 3 Car"/>
    <w:basedOn w:val="Tipusdelletraperdefectedelpargraf"/>
    <w:link w:val="Ttol3"/>
    <w:rsid w:val="00E703B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169">
      <w:bodyDiv w:val="1"/>
      <w:marLeft w:val="0"/>
      <w:marRight w:val="0"/>
      <w:marTop w:val="0"/>
      <w:marBottom w:val="0"/>
      <w:divBdr>
        <w:top w:val="none" w:sz="0" w:space="0" w:color="auto"/>
        <w:left w:val="none" w:sz="0" w:space="0" w:color="auto"/>
        <w:bottom w:val="none" w:sz="0" w:space="0" w:color="auto"/>
        <w:right w:val="none" w:sz="0" w:space="0" w:color="auto"/>
      </w:divBdr>
    </w:div>
    <w:div w:id="729890566">
      <w:bodyDiv w:val="1"/>
      <w:marLeft w:val="0"/>
      <w:marRight w:val="0"/>
      <w:marTop w:val="0"/>
      <w:marBottom w:val="0"/>
      <w:divBdr>
        <w:top w:val="none" w:sz="0" w:space="0" w:color="auto"/>
        <w:left w:val="none" w:sz="0" w:space="0" w:color="auto"/>
        <w:bottom w:val="none" w:sz="0" w:space="0" w:color="auto"/>
        <w:right w:val="none" w:sz="0" w:space="0" w:color="auto"/>
      </w:divBdr>
    </w:div>
    <w:div w:id="1446197136">
      <w:bodyDiv w:val="1"/>
      <w:marLeft w:val="0"/>
      <w:marRight w:val="0"/>
      <w:marTop w:val="0"/>
      <w:marBottom w:val="0"/>
      <w:divBdr>
        <w:top w:val="none" w:sz="0" w:space="0" w:color="auto"/>
        <w:left w:val="none" w:sz="0" w:space="0" w:color="auto"/>
        <w:bottom w:val="none" w:sz="0" w:space="0" w:color="auto"/>
        <w:right w:val="none" w:sz="0" w:space="0" w:color="auto"/>
      </w:divBdr>
    </w:div>
    <w:div w:id="17806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garriga\Desktop\+%201%20full.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CFCC-F509-483A-AA93-7E1C0034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+ 1 full</Template>
  <TotalTime>16</TotalTime>
  <Pages>9</Pages>
  <Words>3113</Words>
  <Characters>17745</Characters>
  <Application>Microsoft Office Word</Application>
  <DocSecurity>0</DocSecurity>
  <Lines>147</Lines>
  <Paragraphs>41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Manager>Agència Catalana de Cooperació al Desenvolupament</Manager>
  <Company>Generalitat de Catalunya</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carolinagarriga</dc:creator>
  <cp:keywords>inf</cp:keywords>
  <cp:lastModifiedBy>Arroyo Pedrero, Adelia</cp:lastModifiedBy>
  <cp:revision>22</cp:revision>
  <cp:lastPrinted>2019-10-23T12:55:00Z</cp:lastPrinted>
  <dcterms:created xsi:type="dcterms:W3CDTF">2019-07-25T07:52:00Z</dcterms:created>
  <dcterms:modified xsi:type="dcterms:W3CDTF">2024-04-18T15:03:00Z</dcterms:modified>
</cp:coreProperties>
</file>