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8E" w:rsidRPr="008301ED" w:rsidRDefault="00F7518E" w:rsidP="00DA7A63">
      <w:pPr>
        <w:ind w:left="4956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2"/>
      <w:r w:rsidRPr="008301ED">
        <w:rPr>
          <w:rFonts w:ascii="Calibri" w:hAnsi="Calibri" w:cs="Calibri"/>
          <w:b/>
          <w:bCs/>
          <w:i/>
          <w:iCs/>
          <w:sz w:val="22"/>
          <w:szCs w:val="22"/>
        </w:rPr>
        <w:t>Annex II. Proposta criteris automàtics</w:t>
      </w:r>
    </w:p>
    <w:bookmarkEnd w:id="0"/>
    <w:p w:rsidR="00F7518E" w:rsidRPr="008301ED" w:rsidRDefault="00F7518E" w:rsidP="00F7518E">
      <w:pPr>
        <w:rPr>
          <w:rFonts w:ascii="Calibri" w:hAnsi="Calibri" w:cs="Calibri"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1" w:name="_GoBack"/>
      <w:bookmarkEnd w:id="1"/>
    </w:p>
    <w:p w:rsidR="00F7518E" w:rsidRPr="008301ED" w:rsidRDefault="00F7518E" w:rsidP="00F7518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301ED">
        <w:rPr>
          <w:rFonts w:ascii="Calibri" w:hAnsi="Calibri" w:cs="Calibri"/>
          <w:b/>
          <w:bCs/>
          <w:sz w:val="22"/>
          <w:szCs w:val="22"/>
        </w:rPr>
        <w:t>MODEL DE PROPOSTA DE CRITERIS AUTOMÀTICS</w:t>
      </w:r>
    </w:p>
    <w:p w:rsidR="00F7518E" w:rsidRPr="008301ED" w:rsidRDefault="00F7518E" w:rsidP="00F7518E">
      <w:pPr>
        <w:rPr>
          <w:rFonts w:ascii="Calibri" w:hAnsi="Calibri" w:cs="Calibri"/>
          <w:sz w:val="22"/>
          <w:szCs w:val="22"/>
        </w:rPr>
      </w:pPr>
    </w:p>
    <w:p w:rsidR="00F7518E" w:rsidRPr="008301ED" w:rsidRDefault="00F7518E" w:rsidP="00F751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</w:t>
      </w:r>
      <w:r w:rsidRPr="008301ED">
        <w:rPr>
          <w:rFonts w:ascii="Calibri" w:hAnsi="Calibri" w:cs="Calibri"/>
          <w:b/>
          <w:sz w:val="22"/>
          <w:szCs w:val="22"/>
        </w:rPr>
        <w:t>al contracte  d´ obres compreses al projecte execució de la il·luminació del terreny de joc del camp esportiu municipal de Canyars, Castelldefels.</w:t>
      </w:r>
    </w:p>
    <w:p w:rsidR="00F7518E" w:rsidRPr="008301ED" w:rsidRDefault="00F7518E" w:rsidP="00F751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7518E" w:rsidRPr="008301ED" w:rsidRDefault="00F7518E" w:rsidP="00F7518E">
      <w:pPr>
        <w:rPr>
          <w:rFonts w:ascii="Calibri" w:hAnsi="Calibri" w:cs="Calibri"/>
          <w:b/>
          <w:bCs/>
          <w:sz w:val="22"/>
          <w:szCs w:val="22"/>
        </w:rPr>
      </w:pPr>
      <w:r w:rsidRPr="008301ED">
        <w:rPr>
          <w:rFonts w:ascii="Calibri" w:hAnsi="Calibri" w:cs="Calibri"/>
          <w:b/>
          <w:bCs/>
          <w:sz w:val="22"/>
          <w:szCs w:val="22"/>
        </w:rPr>
        <w:t>MANIFESTA:</w:t>
      </w:r>
    </w:p>
    <w:p w:rsidR="00F7518E" w:rsidRPr="008301ED" w:rsidRDefault="00F7518E" w:rsidP="00F7518E">
      <w:pPr>
        <w:rPr>
          <w:rFonts w:ascii="Calibri" w:hAnsi="Calibri" w:cs="Calibri"/>
          <w:b/>
          <w:bCs/>
          <w:sz w:val="22"/>
          <w:szCs w:val="22"/>
        </w:rPr>
      </w:pPr>
    </w:p>
    <w:p w:rsidR="00F7518E" w:rsidRPr="008301ED" w:rsidRDefault="00F7518E" w:rsidP="00F7518E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Que, assabentat/</w:t>
      </w:r>
      <w:proofErr w:type="spellStart"/>
      <w:r w:rsidRPr="008301ED">
        <w:rPr>
          <w:rFonts w:ascii="Calibri" w:hAnsi="Calibri" w:cs="Calibri"/>
          <w:sz w:val="22"/>
          <w:szCs w:val="22"/>
        </w:rPr>
        <w:t>ada</w:t>
      </w:r>
      <w:proofErr w:type="spellEnd"/>
      <w:r w:rsidRPr="008301ED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F7518E" w:rsidRPr="008301ED" w:rsidRDefault="00F7518E" w:rsidP="00F7518E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 xml:space="preserve">Que proposa els següents preus i efectua la següent declaració responsable indicant a continuació la seva oferta en relació als criteris automàtics: </w:t>
      </w: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/>
          <w:b/>
          <w:bCs/>
          <w:sz w:val="22"/>
          <w:szCs w:val="22"/>
        </w:rPr>
      </w:pPr>
      <w:r w:rsidRPr="008301ED">
        <w:rPr>
          <w:rFonts w:ascii="Calibri" w:hAnsi="Calibri"/>
          <w:b/>
          <w:bCs/>
          <w:sz w:val="22"/>
          <w:szCs w:val="22"/>
        </w:rPr>
        <w:t>1) Criteris automàtics (fins a 100 punts):</w:t>
      </w:r>
    </w:p>
    <w:p w:rsidR="00F7518E" w:rsidRPr="008301ED" w:rsidRDefault="00F7518E" w:rsidP="00F7518E">
      <w:pPr>
        <w:jc w:val="both"/>
        <w:rPr>
          <w:rFonts w:ascii="Calibri" w:hAnsi="Calibri"/>
          <w:i/>
          <w:iCs/>
          <w:sz w:val="22"/>
          <w:szCs w:val="22"/>
        </w:rPr>
      </w:pPr>
    </w:p>
    <w:p w:rsidR="00F7518E" w:rsidRPr="008301ED" w:rsidRDefault="00F7518E" w:rsidP="00F7518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hAnsi="Calibri"/>
          <w:b/>
          <w:i/>
          <w:iCs/>
          <w:sz w:val="22"/>
          <w:szCs w:val="22"/>
        </w:rPr>
      </w:pPr>
      <w:r w:rsidRPr="008301ED">
        <w:rPr>
          <w:rFonts w:ascii="Calibri" w:hAnsi="Calibri"/>
          <w:b/>
          <w:i/>
          <w:iCs/>
          <w:sz w:val="22"/>
          <w:szCs w:val="22"/>
        </w:rPr>
        <w:t>Oferta econòmica amb un màxim de 75 punts:</w:t>
      </w:r>
    </w:p>
    <w:p w:rsidR="00F7518E" w:rsidRPr="008301ED" w:rsidRDefault="00F7518E" w:rsidP="00F7518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8"/>
        <w:gridCol w:w="2327"/>
        <w:gridCol w:w="2327"/>
        <w:gridCol w:w="2327"/>
      </w:tblGrid>
      <w:tr w:rsidR="00F7518E" w:rsidRPr="008301ED" w:rsidTr="006F0201">
        <w:trPr>
          <w:trHeight w:val="237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F7518E" w:rsidRPr="008301ED" w:rsidTr="006F0201">
        <w:trPr>
          <w:trHeight w:val="485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>Preu màxim de licitació,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>Import IVA (21%)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01ED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F7518E" w:rsidRPr="008301ED" w:rsidTr="006F0201">
        <w:trPr>
          <w:trHeight w:val="75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01ED">
              <w:rPr>
                <w:rFonts w:ascii="Calibri" w:hAnsi="Calibri" w:cs="Calibri"/>
                <w:sz w:val="22"/>
                <w:szCs w:val="22"/>
              </w:rPr>
              <w:t>104.388,52euros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01ED">
              <w:rPr>
                <w:rFonts w:ascii="Calibri" w:hAnsi="Calibri" w:cs="Calibri"/>
                <w:sz w:val="22"/>
                <w:szCs w:val="22"/>
              </w:rPr>
              <w:t>___________ 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01ED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8E" w:rsidRPr="008301ED" w:rsidRDefault="00F7518E" w:rsidP="006F02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01ED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F7518E" w:rsidRPr="008301ED" w:rsidRDefault="00F7518E" w:rsidP="00F7518E">
      <w:pPr>
        <w:jc w:val="both"/>
        <w:rPr>
          <w:rFonts w:ascii="Calibri" w:hAnsi="Calibri" w:cs="Calibri"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8301ED">
        <w:rPr>
          <w:rFonts w:ascii="Calibri" w:hAnsi="Calibri" w:cs="Calibri"/>
          <w:i/>
          <w:iCs/>
          <w:sz w:val="22"/>
          <w:szCs w:val="22"/>
        </w:rPr>
        <w:t>.</w:t>
      </w: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i/>
          <w:sz w:val="22"/>
          <w:szCs w:val="22"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8301ED">
        <w:rPr>
          <w:rFonts w:ascii="Calibri" w:hAnsi="Calibri" w:cs="Calibri"/>
          <w:sz w:val="22"/>
          <w:szCs w:val="22"/>
        </w:rPr>
        <w:t>.</w:t>
      </w: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ind w:left="72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:rsidR="00F7518E" w:rsidRPr="008301ED" w:rsidRDefault="00F7518E" w:rsidP="00F7518E">
      <w:pPr>
        <w:numPr>
          <w:ilvl w:val="0"/>
          <w:numId w:val="2"/>
        </w:numPr>
        <w:spacing w:after="160" w:line="259" w:lineRule="auto"/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8301ED">
        <w:rPr>
          <w:rFonts w:ascii="Calibri" w:hAnsi="Calibri"/>
          <w:b/>
          <w:sz w:val="22"/>
          <w:szCs w:val="22"/>
        </w:rPr>
        <w:t xml:space="preserve"> </w:t>
      </w:r>
      <w:r w:rsidRPr="008301ED">
        <w:rPr>
          <w:rFonts w:ascii="Calibri" w:hAnsi="Calibri"/>
          <w:b/>
          <w:i/>
          <w:sz w:val="22"/>
          <w:szCs w:val="22"/>
        </w:rPr>
        <w:t xml:space="preserve">Ampliació del termini de garantia obligatòria dels projectors lumínics (5 anys) </w:t>
      </w:r>
      <w:r w:rsidRPr="008301ED">
        <w:rPr>
          <w:rFonts w:ascii="Calibri" w:hAnsi="Calibri" w:cs="Calibri"/>
          <w:b/>
          <w:bCs/>
          <w:i/>
          <w:sz w:val="22"/>
          <w:szCs w:val="22"/>
          <w:lang w:eastAsia="en-US"/>
        </w:rPr>
        <w:t>(fins a 10 punts)</w:t>
      </w:r>
    </w:p>
    <w:p w:rsidR="00F7518E" w:rsidRPr="008301ED" w:rsidRDefault="00F7518E" w:rsidP="00F7518E">
      <w:pPr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301ED">
        <w:rPr>
          <w:rFonts w:ascii="Calibri" w:eastAsia="Calibri" w:hAnsi="Calibri"/>
          <w:sz w:val="22"/>
          <w:szCs w:val="22"/>
          <w:lang w:eastAsia="en-US"/>
        </w:rPr>
        <w:t>L’empresa licitadora es compromet a ampliar  la garantia obligatòria de 5 anys  dels projectors lumínics :</w:t>
      </w:r>
    </w:p>
    <w:p w:rsidR="00F7518E" w:rsidRPr="008301ED" w:rsidRDefault="00F7518E" w:rsidP="00F7518E">
      <w:pPr>
        <w:jc w:val="both"/>
        <w:rPr>
          <w:rFonts w:ascii="Calibri" w:hAnsi="Calibri" w:cs="Calibri"/>
          <w:iCs/>
          <w:sz w:val="22"/>
          <w:szCs w:val="22"/>
        </w:rPr>
      </w:pPr>
    </w:p>
    <w:p w:rsidR="00F7518E" w:rsidRPr="008301ED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Sí  ofereix:</w:t>
      </w:r>
    </w:p>
    <w:p w:rsidR="00F7518E" w:rsidRPr="008301ED" w:rsidRDefault="00F7518E" w:rsidP="00F7518E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2" w:name="_Hlk160914226"/>
      <w:bookmarkStart w:id="3" w:name="_Hlk160915404"/>
      <w:r w:rsidRPr="008301ED">
        <w:rPr>
          <w:rFonts w:ascii="Calibri" w:hAnsi="Calibri" w:cs="Calibri"/>
          <w:iCs/>
          <w:sz w:val="22"/>
          <w:szCs w:val="22"/>
        </w:rPr>
        <w:t>Ampliació garantia obligatòria (</w:t>
      </w:r>
      <w:r w:rsidRPr="008301ED">
        <w:rPr>
          <w:rFonts w:ascii="Calibri" w:hAnsi="Calibri"/>
          <w:b/>
          <w:sz w:val="22"/>
          <w:szCs w:val="22"/>
        </w:rPr>
        <w:t>5 anys)</w:t>
      </w:r>
      <w:r w:rsidRPr="008301ED">
        <w:rPr>
          <w:rFonts w:ascii="Calibri" w:hAnsi="Calibri" w:cs="Calibri"/>
          <w:iCs/>
          <w:sz w:val="22"/>
          <w:szCs w:val="22"/>
        </w:rPr>
        <w:t xml:space="preserve"> en 1 any més (2 punts)</w:t>
      </w:r>
    </w:p>
    <w:bookmarkEnd w:id="2"/>
    <w:p w:rsidR="00F7518E" w:rsidRPr="008301ED" w:rsidRDefault="00F7518E" w:rsidP="00F7518E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Ampliació garantia obligatòria (</w:t>
      </w:r>
      <w:r w:rsidRPr="008301ED">
        <w:rPr>
          <w:rFonts w:ascii="Calibri" w:hAnsi="Calibri"/>
          <w:b/>
          <w:sz w:val="22"/>
          <w:szCs w:val="22"/>
        </w:rPr>
        <w:t>5 anys)</w:t>
      </w:r>
      <w:r w:rsidRPr="008301ED">
        <w:rPr>
          <w:rFonts w:ascii="Calibri" w:hAnsi="Calibri" w:cs="Calibri"/>
          <w:iCs/>
          <w:sz w:val="22"/>
          <w:szCs w:val="22"/>
        </w:rPr>
        <w:t xml:space="preserve"> en 2 anys més (4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8301ED">
        <w:rPr>
          <w:rFonts w:ascii="Calibri" w:hAnsi="Calibri" w:cs="Calibri"/>
          <w:iCs/>
          <w:sz w:val="22"/>
          <w:szCs w:val="22"/>
        </w:rPr>
        <w:t>punts)</w:t>
      </w:r>
    </w:p>
    <w:p w:rsidR="00F7518E" w:rsidRPr="008301ED" w:rsidRDefault="00F7518E" w:rsidP="00F7518E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Ampliació garantia obligatòria (</w:t>
      </w:r>
      <w:r w:rsidRPr="008301ED">
        <w:rPr>
          <w:rFonts w:ascii="Calibri" w:hAnsi="Calibri"/>
          <w:b/>
          <w:sz w:val="22"/>
          <w:szCs w:val="22"/>
        </w:rPr>
        <w:t>5 anys)</w:t>
      </w:r>
      <w:r w:rsidRPr="008301ED">
        <w:rPr>
          <w:rFonts w:ascii="Calibri" w:hAnsi="Calibri" w:cs="Calibri"/>
          <w:iCs/>
          <w:sz w:val="22"/>
          <w:szCs w:val="22"/>
        </w:rPr>
        <w:t xml:space="preserve"> en 3 anys més (6 punts)</w:t>
      </w:r>
    </w:p>
    <w:p w:rsidR="00F7518E" w:rsidRPr="008301ED" w:rsidRDefault="00F7518E" w:rsidP="00F7518E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Ampliació garantia obligatòria (</w:t>
      </w:r>
      <w:r w:rsidRPr="008301ED">
        <w:rPr>
          <w:rFonts w:ascii="Calibri" w:hAnsi="Calibri"/>
          <w:b/>
          <w:sz w:val="22"/>
          <w:szCs w:val="22"/>
        </w:rPr>
        <w:t>5 anys)</w:t>
      </w:r>
      <w:r w:rsidRPr="008301ED">
        <w:rPr>
          <w:rFonts w:ascii="Calibri" w:hAnsi="Calibri" w:cs="Calibri"/>
          <w:iCs/>
          <w:sz w:val="22"/>
          <w:szCs w:val="22"/>
        </w:rPr>
        <w:t xml:space="preserve"> en 4 anys més (8 punts)</w:t>
      </w:r>
    </w:p>
    <w:p w:rsidR="00F7518E" w:rsidRPr="008301ED" w:rsidRDefault="00F7518E" w:rsidP="00F7518E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lastRenderedPageBreak/>
        <w:t>Ampliació garantia obligatòria (</w:t>
      </w:r>
      <w:r w:rsidRPr="008301ED">
        <w:rPr>
          <w:rFonts w:ascii="Calibri" w:hAnsi="Calibri"/>
          <w:b/>
          <w:sz w:val="22"/>
          <w:szCs w:val="22"/>
        </w:rPr>
        <w:t>5 anys)</w:t>
      </w:r>
      <w:r w:rsidRPr="008301ED">
        <w:rPr>
          <w:rFonts w:ascii="Calibri" w:hAnsi="Calibri" w:cs="Calibri"/>
          <w:iCs/>
          <w:sz w:val="22"/>
          <w:szCs w:val="22"/>
        </w:rPr>
        <w:t xml:space="preserve"> en 5 anys més (10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8301ED">
        <w:rPr>
          <w:rFonts w:ascii="Calibri" w:hAnsi="Calibri" w:cs="Calibri"/>
          <w:iCs/>
          <w:sz w:val="22"/>
          <w:szCs w:val="22"/>
        </w:rPr>
        <w:t>punts)</w:t>
      </w:r>
    </w:p>
    <w:bookmarkEnd w:id="3"/>
    <w:p w:rsidR="00F7518E" w:rsidRPr="008301ED" w:rsidRDefault="00F7518E" w:rsidP="00F7518E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 xml:space="preserve"> </w:t>
      </w:r>
    </w:p>
    <w:p w:rsidR="00F7518E" w:rsidRPr="00C01E63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No ofereix (0 punts)</w:t>
      </w:r>
    </w:p>
    <w:p w:rsidR="00F7518E" w:rsidRPr="008301ED" w:rsidRDefault="00F7518E" w:rsidP="00F7518E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F7518E" w:rsidRPr="008301ED" w:rsidRDefault="00F7518E" w:rsidP="00F7518E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301ED">
        <w:rPr>
          <w:rFonts w:ascii="Calibri" w:hAnsi="Calibri" w:cs="Calibri"/>
          <w:b/>
          <w:iCs/>
          <w:sz w:val="22"/>
          <w:szCs w:val="22"/>
        </w:rPr>
        <w:t>Reducció del termini d´execució de l´obra (fins a 15 punts)</w:t>
      </w:r>
    </w:p>
    <w:p w:rsidR="00F7518E" w:rsidRPr="008301ED" w:rsidRDefault="00F7518E" w:rsidP="00F7518E">
      <w:pPr>
        <w:ind w:left="720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F7518E" w:rsidRPr="008301ED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Sí,  l´empresa licitadora, es compromet a executar l’obra en un termini de dos mesos i mig (5 punts).</w:t>
      </w:r>
    </w:p>
    <w:p w:rsidR="00F7518E" w:rsidRPr="008301ED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Sí, l´empresa licitadora, es compromet a executar l’obra en un termini de dos mesos  (10 punts).</w:t>
      </w:r>
    </w:p>
    <w:p w:rsidR="00F7518E" w:rsidRPr="008301ED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Sí, l´empresa licitadora, es compromet a executar l’obra en un termini inferior a dos mesos(15 punts).</w:t>
      </w:r>
    </w:p>
    <w:p w:rsidR="00F7518E" w:rsidRPr="008301ED" w:rsidRDefault="00F7518E" w:rsidP="00F7518E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>No, l´empresa no es compromet a reduir el termini d´execució de l´obra de tres mesos (0 punts).</w:t>
      </w:r>
    </w:p>
    <w:p w:rsidR="00F7518E" w:rsidRPr="008301ED" w:rsidRDefault="00F7518E" w:rsidP="00F7518E">
      <w:pPr>
        <w:jc w:val="both"/>
        <w:rPr>
          <w:rFonts w:ascii="Calibri" w:hAnsi="Calibri" w:cs="Calibri"/>
          <w:iCs/>
          <w:sz w:val="22"/>
          <w:szCs w:val="22"/>
        </w:rPr>
      </w:pPr>
      <w:r w:rsidRPr="008301ED">
        <w:rPr>
          <w:rFonts w:ascii="Calibri" w:hAnsi="Calibri" w:cs="Calibri"/>
          <w:iCs/>
          <w:sz w:val="22"/>
          <w:szCs w:val="22"/>
        </w:rPr>
        <w:t xml:space="preserve"> </w:t>
      </w:r>
    </w:p>
    <w:p w:rsidR="00F7518E" w:rsidRPr="008301ED" w:rsidRDefault="00F7518E" w:rsidP="00F7518E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F7518E" w:rsidRPr="008301ED" w:rsidRDefault="00F7518E" w:rsidP="00F7518E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F7518E" w:rsidRPr="008301ED" w:rsidRDefault="00F7518E" w:rsidP="00F7518E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7518E" w:rsidRPr="008301ED" w:rsidRDefault="00F7518E" w:rsidP="00F7518E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10997" w:rsidRDefault="00DA7A63"/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87B"/>
    <w:multiLevelType w:val="hybridMultilevel"/>
    <w:tmpl w:val="137CBC82"/>
    <w:lvl w:ilvl="0" w:tplc="3F3410F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25277"/>
    <w:multiLevelType w:val="hybridMultilevel"/>
    <w:tmpl w:val="CBF63002"/>
    <w:lvl w:ilvl="0" w:tplc="FFFFFFFF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8E"/>
    <w:rsid w:val="00175469"/>
    <w:rsid w:val="00736089"/>
    <w:rsid w:val="00DA7A63"/>
    <w:rsid w:val="00F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DB7A"/>
  <w15:chartTrackingRefBased/>
  <w15:docId w15:val="{E175BF60-A02C-467C-88EC-EFD5888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2024-05-17T07:05:00Z</dcterms:created>
  <dcterms:modified xsi:type="dcterms:W3CDTF">2024-05-17T07:18:00Z</dcterms:modified>
</cp:coreProperties>
</file>