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780EDB" w14:paraId="030DFA0F" w14:textId="77777777" w:rsidTr="00780EDB">
        <w:tc>
          <w:tcPr>
            <w:tcW w:w="0" w:type="auto"/>
            <w:hideMark/>
          </w:tcPr>
          <w:p w14:paraId="0F530FCE" w14:textId="77777777" w:rsidR="00BA07B0" w:rsidRDefault="00BA07B0"/>
        </w:tc>
      </w:tr>
    </w:tbl>
    <w:p w14:paraId="24F8BBAA" w14:textId="77777777" w:rsidR="00695141" w:rsidRDefault="00695141" w:rsidP="00695141">
      <w:pPr>
        <w:sectPr w:rsidR="00695141" w:rsidSect="00C2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14:paraId="1DE41059" w14:textId="77777777" w:rsidR="00A57E57" w:rsidRPr="00B91445" w:rsidRDefault="00A57E57" w:rsidP="00A57E57">
      <w:pPr>
        <w:pStyle w:val="Ttol1"/>
        <w:rPr>
          <w:rStyle w:val="Textennegreta"/>
          <w:b/>
          <w:bCs/>
          <w:u w:val="single"/>
        </w:rPr>
      </w:pPr>
      <w:r>
        <w:rPr>
          <w:rStyle w:val="Textennegreta"/>
          <w:b/>
          <w:bCs/>
          <w:u w:val="single"/>
        </w:rPr>
        <w:lastRenderedPageBreak/>
        <w:t>Resolució d’aprovació de l’expedient</w:t>
      </w:r>
    </w:p>
    <w:p w14:paraId="5153D90F" w14:textId="77777777" w:rsidR="00A57E57" w:rsidRDefault="00A57E57" w:rsidP="00A57E57">
      <w:pPr>
        <w:rPr>
          <w:rFonts w:cs="Arial"/>
          <w:b/>
          <w:u w:val="single"/>
        </w:rPr>
      </w:pPr>
    </w:p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A57E57" w14:paraId="01A40095" w14:textId="77777777" w:rsidTr="0009569B">
        <w:trPr>
          <w:trHeight w:val="459"/>
        </w:trPr>
        <w:tc>
          <w:tcPr>
            <w:tcW w:w="1553" w:type="dxa"/>
          </w:tcPr>
          <w:p w14:paraId="18BAED2B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14:paraId="5629407E" w14:textId="77777777" w:rsidR="00A57E57" w:rsidRPr="004A4A1D" w:rsidRDefault="00A57E57" w:rsidP="0009569B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CONCA-2024-40</w:t>
            </w:r>
          </w:p>
        </w:tc>
        <w:tc>
          <w:tcPr>
            <w:tcW w:w="1276" w:type="dxa"/>
          </w:tcPr>
          <w:p w14:paraId="079C129F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14:paraId="09830002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Públic</w:t>
            </w:r>
          </w:p>
        </w:tc>
      </w:tr>
      <w:tr w:rsidR="00A57E57" w14:paraId="29E37922" w14:textId="77777777" w:rsidTr="0009569B">
        <w:trPr>
          <w:trHeight w:val="459"/>
        </w:trPr>
        <w:tc>
          <w:tcPr>
            <w:tcW w:w="1553" w:type="dxa"/>
          </w:tcPr>
          <w:p w14:paraId="0BB6FBEB" w14:textId="77777777" w:rsidR="00A57E57" w:rsidRPr="00F746C6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14:paraId="05EB2B29" w14:textId="77777777" w:rsidR="00A57E57" w:rsidRPr="00F746C6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Consell Nacional de la Cultura i de les Arts</w:t>
            </w:r>
          </w:p>
        </w:tc>
      </w:tr>
      <w:tr w:rsidR="00A57E57" w14:paraId="1790604C" w14:textId="77777777" w:rsidTr="0009569B">
        <w:trPr>
          <w:trHeight w:val="657"/>
        </w:trPr>
        <w:tc>
          <w:tcPr>
            <w:tcW w:w="1553" w:type="dxa"/>
          </w:tcPr>
          <w:p w14:paraId="16AAD626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14:paraId="32E621E5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Obert simplificat</w:t>
            </w:r>
          </w:p>
        </w:tc>
        <w:tc>
          <w:tcPr>
            <w:tcW w:w="1276" w:type="dxa"/>
          </w:tcPr>
          <w:p w14:paraId="41AF2539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14:paraId="7733C16D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Serveis</w:t>
            </w:r>
          </w:p>
        </w:tc>
      </w:tr>
      <w:tr w:rsidR="00A57E57" w14:paraId="32053F86" w14:textId="77777777" w:rsidTr="0009569B">
        <w:tc>
          <w:tcPr>
            <w:tcW w:w="1553" w:type="dxa"/>
          </w:tcPr>
          <w:p w14:paraId="18CAF417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14:paraId="3D02DDD6" w14:textId="77777777" w:rsidR="00A57E57" w:rsidRDefault="00A57E57" w:rsidP="0009569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Creació i producció de projecte audiovisual difusió PNC2024</w:t>
            </w:r>
          </w:p>
        </w:tc>
      </w:tr>
    </w:tbl>
    <w:p w14:paraId="0E62B6EC" w14:textId="77777777" w:rsidR="00A57E57" w:rsidRDefault="00A57E57" w:rsidP="00A57E57">
      <w:pPr>
        <w:rPr>
          <w:rFonts w:cs="Arial"/>
          <w:b/>
          <w:u w:val="single"/>
        </w:rPr>
      </w:pPr>
    </w:p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A57E57" w:rsidRPr="000C2E9B" w14:paraId="64D9A520" w14:textId="77777777" w:rsidTr="0009569B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3AE5" w14:textId="77777777" w:rsidR="00A57E57" w:rsidRPr="000C2E9B" w:rsidRDefault="00A57E57" w:rsidP="000956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0681E" w14:textId="77777777" w:rsidR="00A57E57" w:rsidRPr="00575CA1" w:rsidRDefault="00A57E57" w:rsidP="0009569B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14:paraId="2B97035E" w14:textId="77777777" w:rsidR="00A57E57" w:rsidRPr="00575CA1" w:rsidRDefault="00A57E57" w:rsidP="0009569B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14:paraId="5B68F707" w14:textId="77777777" w:rsidR="00A57E57" w:rsidRPr="00575CA1" w:rsidRDefault="00A57E57" w:rsidP="0009569B">
            <w:pPr>
              <w:jc w:val="center"/>
            </w:pPr>
            <w:r w:rsidRPr="00575CA1">
              <w:t>Import amb IVA €</w:t>
            </w:r>
          </w:p>
        </w:tc>
      </w:tr>
      <w:tr w:rsidR="00A57E57" w:rsidRPr="000C2E9B" w14:paraId="43EF660E" w14:textId="77777777" w:rsidTr="0009569B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A0B7D0" w14:textId="77777777" w:rsidR="00A57E57" w:rsidRPr="00575CA1" w:rsidRDefault="00A57E57" w:rsidP="0009569B">
            <w:r>
              <w:t>Valor estimat</w:t>
            </w:r>
          </w:p>
        </w:tc>
        <w:tc>
          <w:tcPr>
            <w:tcW w:w="2415" w:type="dxa"/>
            <w:vAlign w:val="center"/>
          </w:tcPr>
          <w:p w14:paraId="0CB84B5B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54.000,00</w:t>
            </w:r>
          </w:p>
        </w:tc>
        <w:tc>
          <w:tcPr>
            <w:tcW w:w="2126" w:type="dxa"/>
            <w:vAlign w:val="center"/>
          </w:tcPr>
          <w:p w14:paraId="152F9CA8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14:paraId="5E998E27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E57" w:rsidRPr="000C2E9B" w14:paraId="564DE457" w14:textId="77777777" w:rsidTr="0009569B">
        <w:tc>
          <w:tcPr>
            <w:tcW w:w="2263" w:type="dxa"/>
            <w:shd w:val="clear" w:color="auto" w:fill="FFFFFF" w:themeFill="background1"/>
            <w:vAlign w:val="center"/>
          </w:tcPr>
          <w:p w14:paraId="522AF28A" w14:textId="77777777" w:rsidR="00A57E57" w:rsidRPr="00575CA1" w:rsidRDefault="00A57E57" w:rsidP="0009569B">
            <w:r>
              <w:t>Pressupost licitació</w:t>
            </w:r>
          </w:p>
        </w:tc>
        <w:tc>
          <w:tcPr>
            <w:tcW w:w="2415" w:type="dxa"/>
            <w:vAlign w:val="center"/>
          </w:tcPr>
          <w:p w14:paraId="54A76E99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54.000,00</w:t>
            </w:r>
          </w:p>
        </w:tc>
        <w:tc>
          <w:tcPr>
            <w:tcW w:w="2126" w:type="dxa"/>
            <w:vAlign w:val="center"/>
          </w:tcPr>
          <w:p w14:paraId="364AD4F3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11.340,00</w:t>
            </w:r>
          </w:p>
        </w:tc>
        <w:tc>
          <w:tcPr>
            <w:tcW w:w="2256" w:type="dxa"/>
            <w:vAlign w:val="center"/>
          </w:tcPr>
          <w:p w14:paraId="6FD8414C" w14:textId="77777777" w:rsidR="00A57E57" w:rsidRPr="00575CA1" w:rsidRDefault="00A57E57" w:rsidP="00095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65.340,00</w:t>
            </w:r>
          </w:p>
        </w:tc>
      </w:tr>
      <w:tr w:rsidR="00A57E57" w:rsidRPr="000C2E9B" w14:paraId="6AC51C80" w14:textId="77777777" w:rsidTr="0009569B">
        <w:tc>
          <w:tcPr>
            <w:tcW w:w="2263" w:type="dxa"/>
            <w:shd w:val="clear" w:color="auto" w:fill="FFFFFF" w:themeFill="background1"/>
            <w:vAlign w:val="center"/>
          </w:tcPr>
          <w:p w14:paraId="053DAE75" w14:textId="77777777" w:rsidR="00A57E57" w:rsidRPr="00575CA1" w:rsidRDefault="00A57E57" w:rsidP="0009569B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14:paraId="2A5A719B" w14:textId="77777777" w:rsidR="00A57E57" w:rsidRPr="00575CA1" w:rsidRDefault="00A57E57" w:rsidP="0009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7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Mesos</w:t>
            </w:r>
          </w:p>
        </w:tc>
      </w:tr>
    </w:tbl>
    <w:p w14:paraId="26E3487F" w14:textId="77777777" w:rsidR="00A57E57" w:rsidRDefault="00A57E57" w:rsidP="00A57E57">
      <w:pPr>
        <w:rPr>
          <w:rFonts w:cs="Arial"/>
          <w:b/>
          <w:u w:val="single"/>
        </w:rPr>
      </w:pP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992"/>
        <w:gridCol w:w="3118"/>
      </w:tblGrid>
      <w:tr w:rsidR="00A57E57" w:rsidRPr="00D60468" w14:paraId="1641C739" w14:textId="77777777" w:rsidTr="0009569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0FC7C" w14:textId="77777777" w:rsidR="00A57E57" w:rsidRPr="00D60468" w:rsidRDefault="00A57E57" w:rsidP="0009569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 w:rsidRPr="00D60468">
              <w:rPr>
                <w:rFonts w:eastAsia="Times New Roman" w:cs="Arial"/>
                <w:lang w:eastAsia="es-ES"/>
              </w:rPr>
              <w:t>Anualitats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324C5" w14:textId="77777777" w:rsidR="00A57E57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Import</w:t>
            </w:r>
          </w:p>
          <w:p w14:paraId="48667FFE" w14:textId="77777777" w:rsidR="00A57E57" w:rsidRPr="00D60468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 w:rsidRPr="00D60468">
              <w:rPr>
                <w:rFonts w:eastAsia="Times New Roman" w:cs="Arial"/>
                <w:lang w:eastAsia="es-ES"/>
              </w:rPr>
              <w:t>base €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918BB" w14:textId="77777777" w:rsidR="00A57E57" w:rsidRPr="00D60468" w:rsidRDefault="00A57E57" w:rsidP="0009569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 w:rsidRPr="00D60468">
              <w:rPr>
                <w:rFonts w:eastAsia="Times New Roman" w:cs="Arial"/>
                <w:lang w:eastAsia="es-ES"/>
              </w:rPr>
              <w:t>IVA €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66F29" w14:textId="77777777" w:rsidR="00A57E57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Centre</w:t>
            </w:r>
          </w:p>
          <w:p w14:paraId="73235EB1" w14:textId="77777777" w:rsidR="00A57E57" w:rsidRPr="00D60468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gestor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4B499" w14:textId="77777777" w:rsidR="00A57E57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Partida</w:t>
            </w:r>
          </w:p>
          <w:p w14:paraId="7CC114A4" w14:textId="77777777" w:rsidR="00A57E57" w:rsidRPr="00D60468" w:rsidRDefault="00A57E57" w:rsidP="0009569B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 w:rsidRPr="00D60468">
              <w:rPr>
                <w:rFonts w:eastAsia="Times New Roman" w:cs="Arial"/>
                <w:lang w:eastAsia="es-ES"/>
              </w:rPr>
              <w:t>pressupostària</w:t>
            </w:r>
          </w:p>
        </w:tc>
      </w:tr>
      <w:tr w:rsidR="00A57E57" w:rsidRPr="006C392C" w14:paraId="28FC9E9A" w14:textId="77777777" w:rsidTr="0009569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4A20E" w14:textId="77777777" w:rsidR="00A57E57" w:rsidRPr="006C392C" w:rsidRDefault="00A57E57" w:rsidP="0009569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9F6D0" w14:textId="77777777" w:rsidR="00A57E57" w:rsidRPr="006C392C" w:rsidRDefault="00A57E57" w:rsidP="0009569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54.000,00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E49A0" w14:textId="5D124F13" w:rsidR="00A57E57" w:rsidRPr="00B21D52" w:rsidRDefault="00A57E57" w:rsidP="0009569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N8-IVA suportat no deduïble 21%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B6494" w14:textId="19E1101E" w:rsidR="00A57E57" w:rsidRPr="006C392C" w:rsidRDefault="00A57E57" w:rsidP="00F024A4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7970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E5982" w14:textId="6E824BDC" w:rsidR="00A57E57" w:rsidRPr="006C392C" w:rsidRDefault="00A57E57" w:rsidP="000A141A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D/2260001/441/0000</w:t>
            </w:r>
          </w:p>
        </w:tc>
      </w:tr>
    </w:tbl>
    <w:p w14:paraId="7E5D53A2" w14:textId="77777777" w:rsidR="00A57E57" w:rsidRDefault="00A57E57" w:rsidP="00A57E57">
      <w:pPr>
        <w:rPr>
          <w:rFonts w:cs="Arial"/>
          <w:b/>
          <w:u w:val="single"/>
        </w:rPr>
      </w:pPr>
    </w:p>
    <w:p w14:paraId="544564D0" w14:textId="77777777" w:rsidR="00A57E57" w:rsidRDefault="00A57E57" w:rsidP="00A57E57">
      <w:pPr>
        <w:rPr>
          <w:rFonts w:cs="Arial"/>
          <w:b/>
          <w:u w:val="single"/>
        </w:rPr>
      </w:pPr>
    </w:p>
    <w:p w14:paraId="05396B9D" w14:textId="77777777" w:rsidR="00A57E57" w:rsidRPr="00012ACE" w:rsidRDefault="00A57E57" w:rsidP="00A57E57">
      <w:pPr>
        <w:spacing w:before="120"/>
        <w:rPr>
          <w:rFonts w:cs="Arial"/>
        </w:rPr>
      </w:pPr>
      <w:r>
        <w:rPr>
          <w:rFonts w:cs="Arial"/>
        </w:rPr>
        <w:t>Vista la resolució d’inici de l’expedient de contracte de data 2 d’abr. de 2024.</w:t>
      </w:r>
      <w:r>
        <w:rPr>
          <w:rFonts w:cs="Arial"/>
        </w:rPr>
        <w:br/>
      </w:r>
      <w:r>
        <w:rPr>
          <w:rFonts w:cs="Arial"/>
        </w:rPr>
        <w:br/>
        <w:t>D’acord amb el que estableix l’article 117 de la Llei 9/2017, de 8 de novembre, de contractes del sector públic, per la qual es transposen a l’ordenament jurídic espanyol les directives del Parlament Europeu i del Consell 2014/23/UE i 2014/24/UE, de 26 de febrer de 2014.</w:t>
      </w:r>
    </w:p>
    <w:p w14:paraId="06E216AB" w14:textId="77777777" w:rsidR="00A57E57" w:rsidRPr="00DD1A82" w:rsidRDefault="00A57E57" w:rsidP="00A57E57">
      <w:pPr>
        <w:rPr>
          <w:rFonts w:cs="Arial"/>
        </w:rPr>
      </w:pPr>
    </w:p>
    <w:p w14:paraId="2A8C4D2D" w14:textId="77777777" w:rsidR="00A57E57" w:rsidRPr="00DD1A82" w:rsidRDefault="00A57E57" w:rsidP="00A57E57">
      <w:pPr>
        <w:pStyle w:val="Ttol2"/>
      </w:pPr>
      <w:r w:rsidRPr="00DD1A82">
        <w:t>RESOLC:</w:t>
      </w:r>
    </w:p>
    <w:p w14:paraId="2245D8D7" w14:textId="1041D368" w:rsidR="00A57E57" w:rsidRDefault="00A57E57" w:rsidP="00D97B70">
      <w:pPr>
        <w:spacing w:before="120"/>
      </w:pPr>
      <w:r>
        <w:rPr>
          <w:rFonts w:cs="Arial"/>
        </w:rPr>
        <w:t>1. Aprovar l’expedient de contractació de Creació i producció de projecte audiovisual difusió PNC2024  per un import total de 65.340,00 €, 54.000,00 i 11.340,00 d’IVA )</w:t>
      </w:r>
      <w:r>
        <w:rPr>
          <w:rFonts w:cs="Arial"/>
        </w:rPr>
        <w:br/>
      </w:r>
      <w:r>
        <w:rPr>
          <w:rFonts w:cs="Arial"/>
        </w:rPr>
        <w:br/>
        <w:t>2. Aprovar els plecs de clàusules administratives i de prescripcions tècniques.</w:t>
      </w:r>
      <w:r>
        <w:rPr>
          <w:rFonts w:cs="Arial"/>
        </w:rPr>
        <w:br/>
      </w:r>
      <w:r>
        <w:rPr>
          <w:rFonts w:cs="Arial"/>
        </w:rPr>
        <w:br/>
      </w:r>
      <w:bookmarkStart w:id="0" w:name="_GoBack"/>
      <w:bookmarkEnd w:id="0"/>
    </w:p>
    <w:p w14:paraId="2693DCD2" w14:textId="5DBD83B2" w:rsidR="00A35A42" w:rsidRPr="00695141" w:rsidRDefault="00A57E57" w:rsidP="00695141">
      <w:r>
        <w:t>Càrrec</w:t>
      </w:r>
    </w:p>
    <w:sectPr w:rsidR="00A35A42" w:rsidRPr="00695141" w:rsidSect="00B376D3">
      <w:headerReference w:type="default" r:id="rId13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890D" w14:textId="77777777" w:rsidR="00947032" w:rsidRDefault="00947032" w:rsidP="00770C86">
      <w:r>
        <w:separator/>
      </w:r>
    </w:p>
  </w:endnote>
  <w:endnote w:type="continuationSeparator" w:id="0">
    <w:p w14:paraId="3148860E" w14:textId="77777777" w:rsidR="00947032" w:rsidRDefault="00947032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4CCD" w14:textId="77777777"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6A63" w14:textId="77777777"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14:paraId="31E91409" w14:textId="77777777" w:rsidTr="00054E2A">
      <w:tc>
        <w:tcPr>
          <w:tcW w:w="7792" w:type="dxa"/>
          <w:hideMark/>
        </w:tcPr>
        <w:p w14:paraId="798B4941" w14:textId="77777777"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Consell Nacional de la Cultura i de les Arts</w:t>
          </w:r>
          <w:r>
            <w:rPr>
              <w:sz w:val="14"/>
              <w:szCs w:val="14"/>
            </w:rPr>
            <w:br/>
            <w:t>Carrer de la Portaferrissa núm. 1, 3a.Planta  08002-Barcelona</w:t>
          </w:r>
          <w:r>
            <w:rPr>
              <w:sz w:val="14"/>
              <w:szCs w:val="14"/>
            </w:rPr>
            <w:br/>
            <w:t>933 162 786</w:t>
          </w:r>
          <w:r>
            <w:rPr>
              <w:sz w:val="14"/>
              <w:szCs w:val="14"/>
            </w:rPr>
            <w:br/>
            <w:t>info.conca@gencat.cat</w:t>
          </w:r>
          <w:r>
            <w:rPr>
              <w:sz w:val="14"/>
              <w:szCs w:val="14"/>
            </w:rPr>
            <w:br/>
            <w:t>https://conca.gencat.cat/ca/inici</w:t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14:paraId="6F863507" w14:textId="665F5656"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D97B70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D97B70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0AAD3579" w14:textId="77777777"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14:paraId="55B27622" w14:textId="77777777"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64FD" w14:textId="77777777"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FDED" w14:textId="77777777" w:rsidR="00947032" w:rsidRDefault="00947032" w:rsidP="00770C86">
      <w:r>
        <w:separator/>
      </w:r>
    </w:p>
  </w:footnote>
  <w:footnote w:type="continuationSeparator" w:id="0">
    <w:p w14:paraId="546D960B" w14:textId="77777777" w:rsidR="00947032" w:rsidRDefault="00947032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3BC4" w14:textId="77777777"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A07B0" w14:paraId="10773817" w14:textId="77777777">
      <w:tc>
        <w:tcPr>
          <w:tcW w:w="4535" w:type="dxa"/>
        </w:tcPr>
        <w:p w14:paraId="68092377" w14:textId="77777777" w:rsidR="00BA07B0" w:rsidRDefault="00D97B70">
          <w:r>
            <w:rPr>
              <w:noProof/>
              <w:lang w:eastAsia="ca-ES"/>
            </w:rPr>
            <w:drawing>
              <wp:inline distT="0" distB="0" distL="0" distR="0">
                <wp:extent cx="1390841" cy="990740"/>
                <wp:effectExtent l="0" t="0" r="0" b="0"/>
                <wp:docPr id="61901" name="logo_conca.png" descr="Logo CO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8" name="logo_conc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841" cy="99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1A27535" w14:textId="77777777" w:rsidR="00BA07B0" w:rsidRDefault="00D97B70">
          <w:pPr>
            <w:pStyle w:val="CapaleraGEEC"/>
            <w:jc w:val="right"/>
          </w:pPr>
          <w:r>
            <w:t>R/N: CONCA/CP00034 CONCA-2024-40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A07B0" w14:paraId="7F208D6C" w14:textId="77777777">
      <w:tc>
        <w:tcPr>
          <w:tcW w:w="4535" w:type="dxa"/>
        </w:tcPr>
        <w:p w14:paraId="769676C4" w14:textId="77777777" w:rsidR="00BA07B0" w:rsidRDefault="00D97B70">
          <w:r>
            <w:rPr>
              <w:noProof/>
              <w:lang w:eastAsia="ca-ES"/>
            </w:rPr>
            <w:drawing>
              <wp:inline distT="0" distB="0" distL="0" distR="0">
                <wp:extent cx="1390841" cy="990740"/>
                <wp:effectExtent l="0" t="0" r="0" b="0"/>
                <wp:docPr id="1" name="logo_conca.png" descr="Logo CO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8" name="logo_conc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841" cy="99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5573F35" w14:textId="77777777" w:rsidR="00BA07B0" w:rsidRDefault="00D97B70">
          <w:pPr>
            <w:pStyle w:val="CapaleraGEEC"/>
            <w:jc w:val="right"/>
          </w:pPr>
          <w:r>
            <w:t>R/N: CONCA/CP00034 CONCA-2024-40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A07B0" w14:paraId="33356E6C" w14:textId="77777777">
      <w:tc>
        <w:tcPr>
          <w:tcW w:w="4535" w:type="dxa"/>
        </w:tcPr>
        <w:p w14:paraId="59A88967" w14:textId="77777777" w:rsidR="00BA07B0" w:rsidRDefault="00D97B70">
          <w:r>
            <w:rPr>
              <w:noProof/>
              <w:lang w:eastAsia="ca-ES"/>
            </w:rPr>
            <w:drawing>
              <wp:inline distT="0" distB="0" distL="0" distR="0">
                <wp:extent cx="1390841" cy="990740"/>
                <wp:effectExtent l="0" t="0" r="0" b="0"/>
                <wp:docPr id="2" name="logo_conca.png" descr="Logo CO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8" name="logo_conc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841" cy="99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31AC1F31" w14:textId="77777777" w:rsidR="00BA07B0" w:rsidRDefault="00D97B70">
          <w:pPr>
            <w:pStyle w:val="CapaleraGEEC"/>
            <w:jc w:val="right"/>
          </w:pPr>
          <w:r>
            <w:t>R/N: CONCA/CP00034 CONCA-2024-40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34D65"/>
    <w:rsid w:val="00054E2A"/>
    <w:rsid w:val="00077FA2"/>
    <w:rsid w:val="000815C7"/>
    <w:rsid w:val="000A141A"/>
    <w:rsid w:val="000B06E7"/>
    <w:rsid w:val="000E213A"/>
    <w:rsid w:val="0012521D"/>
    <w:rsid w:val="00127F55"/>
    <w:rsid w:val="001745F2"/>
    <w:rsid w:val="00187A1C"/>
    <w:rsid w:val="00193742"/>
    <w:rsid w:val="001B625D"/>
    <w:rsid w:val="00257825"/>
    <w:rsid w:val="002841C0"/>
    <w:rsid w:val="002868CE"/>
    <w:rsid w:val="00293D95"/>
    <w:rsid w:val="002A1334"/>
    <w:rsid w:val="002A4F78"/>
    <w:rsid w:val="002C3BBE"/>
    <w:rsid w:val="002E0A1F"/>
    <w:rsid w:val="003309C9"/>
    <w:rsid w:val="003454B8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E4B49"/>
    <w:rsid w:val="005E6EFE"/>
    <w:rsid w:val="0062023A"/>
    <w:rsid w:val="00643E45"/>
    <w:rsid w:val="00663D26"/>
    <w:rsid w:val="00695141"/>
    <w:rsid w:val="00696966"/>
    <w:rsid w:val="006C392C"/>
    <w:rsid w:val="006E61A2"/>
    <w:rsid w:val="006F52D4"/>
    <w:rsid w:val="006F774D"/>
    <w:rsid w:val="007069A2"/>
    <w:rsid w:val="0072217F"/>
    <w:rsid w:val="00727F2F"/>
    <w:rsid w:val="007560EF"/>
    <w:rsid w:val="00770C86"/>
    <w:rsid w:val="00780EDB"/>
    <w:rsid w:val="007A4F49"/>
    <w:rsid w:val="007B5679"/>
    <w:rsid w:val="007C2752"/>
    <w:rsid w:val="0080500A"/>
    <w:rsid w:val="008204A1"/>
    <w:rsid w:val="00887CB1"/>
    <w:rsid w:val="008A482D"/>
    <w:rsid w:val="009032CE"/>
    <w:rsid w:val="0090727F"/>
    <w:rsid w:val="00947032"/>
    <w:rsid w:val="00950466"/>
    <w:rsid w:val="00985425"/>
    <w:rsid w:val="009B1DDE"/>
    <w:rsid w:val="009C7F45"/>
    <w:rsid w:val="00A02554"/>
    <w:rsid w:val="00A03A41"/>
    <w:rsid w:val="00A06C85"/>
    <w:rsid w:val="00A12D6F"/>
    <w:rsid w:val="00A214A7"/>
    <w:rsid w:val="00A248AD"/>
    <w:rsid w:val="00A35A42"/>
    <w:rsid w:val="00A57E57"/>
    <w:rsid w:val="00A972D3"/>
    <w:rsid w:val="00A97E31"/>
    <w:rsid w:val="00AA2A93"/>
    <w:rsid w:val="00AA63F2"/>
    <w:rsid w:val="00AF772A"/>
    <w:rsid w:val="00B20B09"/>
    <w:rsid w:val="00B21D52"/>
    <w:rsid w:val="00B52A51"/>
    <w:rsid w:val="00B91445"/>
    <w:rsid w:val="00BA07B0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A496A"/>
    <w:rsid w:val="00CB333B"/>
    <w:rsid w:val="00CC58E1"/>
    <w:rsid w:val="00D25F4B"/>
    <w:rsid w:val="00D371D6"/>
    <w:rsid w:val="00D57F41"/>
    <w:rsid w:val="00D81AC7"/>
    <w:rsid w:val="00D8595C"/>
    <w:rsid w:val="00D97B70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670A"/>
    <w:rsid w:val="00F024A4"/>
    <w:rsid w:val="00F151F2"/>
    <w:rsid w:val="00F56987"/>
    <w:rsid w:val="00F64D28"/>
    <w:rsid w:val="00F746C6"/>
    <w:rsid w:val="00F77A4A"/>
    <w:rsid w:val="00FA6847"/>
    <w:rsid w:val="00FB0EA2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BC9A27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FCF227-BBAC-4191-AD4C-75301DD01B9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Loayza Martin, Ana Cintya</cp:lastModifiedBy>
  <cp:revision>11</cp:revision>
  <dcterms:created xsi:type="dcterms:W3CDTF">2019-01-31T12:22:00Z</dcterms:created>
  <dcterms:modified xsi:type="dcterms:W3CDTF">2024-04-16T14:04:00Z</dcterms:modified>
</cp:coreProperties>
</file>