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2CD" w:rsidRPr="00B2455D" w:rsidRDefault="009102CD" w:rsidP="009102CD">
      <w:pPr>
        <w:widowControl/>
        <w:autoSpaceDE/>
        <w:autoSpaceDN/>
        <w:adjustRightInd/>
        <w:spacing w:after="0" w:afterAutospacing="0" w:line="240" w:lineRule="exact"/>
        <w:jc w:val="both"/>
        <w:rPr>
          <w:rFonts w:eastAsia="Calibri"/>
          <w:b/>
          <w:sz w:val="20"/>
          <w:szCs w:val="20"/>
          <w:lang w:eastAsia="en-US"/>
        </w:rPr>
      </w:pPr>
    </w:p>
    <w:p w:rsidR="00CC57B9" w:rsidRDefault="009102CD" w:rsidP="00CC57B9">
      <w:pPr>
        <w:widowControl/>
        <w:autoSpaceDE/>
        <w:autoSpaceDN/>
        <w:adjustRightInd/>
        <w:spacing w:after="0" w:afterAutospacing="0" w:line="240" w:lineRule="exact"/>
        <w:jc w:val="both"/>
        <w:rPr>
          <w:rFonts w:eastAsia="Calibri"/>
          <w:b/>
          <w:sz w:val="20"/>
          <w:szCs w:val="20"/>
          <w:lang w:eastAsia="en-US"/>
        </w:rPr>
      </w:pPr>
      <w:r w:rsidRPr="00B2455D">
        <w:rPr>
          <w:rFonts w:eastAsia="Calibri"/>
          <w:b/>
          <w:sz w:val="20"/>
          <w:szCs w:val="20"/>
          <w:lang w:eastAsia="en-US"/>
        </w:rPr>
        <w:t xml:space="preserve">MEMÒRIA JUSTIFICATIVA DEL CONTRACTE </w:t>
      </w:r>
      <w:r w:rsidR="00B2455D">
        <w:rPr>
          <w:rFonts w:eastAsia="Calibri"/>
          <w:b/>
          <w:sz w:val="20"/>
          <w:szCs w:val="20"/>
          <w:lang w:eastAsia="en-US"/>
        </w:rPr>
        <w:t xml:space="preserve">PER AL </w:t>
      </w:r>
      <w:r w:rsidRPr="00B2455D">
        <w:rPr>
          <w:rFonts w:eastAsia="Calibri"/>
          <w:b/>
          <w:sz w:val="20"/>
          <w:szCs w:val="20"/>
          <w:lang w:eastAsia="en-US"/>
        </w:rPr>
        <w:t>SUBMINISTRAMENT</w:t>
      </w:r>
      <w:r w:rsidR="00B2682F" w:rsidRPr="00B2455D">
        <w:rPr>
          <w:rFonts w:eastAsia="Calibri"/>
          <w:b/>
          <w:sz w:val="20"/>
          <w:szCs w:val="20"/>
          <w:lang w:eastAsia="en-US"/>
        </w:rPr>
        <w:t xml:space="preserve"> I INSTAL·LACIÓ DE MOBILIARI D’OFICINA</w:t>
      </w:r>
      <w:r w:rsidR="00B2455D">
        <w:rPr>
          <w:rFonts w:eastAsia="Calibri"/>
          <w:b/>
          <w:sz w:val="20"/>
          <w:szCs w:val="20"/>
          <w:lang w:eastAsia="en-US"/>
        </w:rPr>
        <w:t>, CADIRES GIRATÒRIES I CADIRES FIXES</w:t>
      </w:r>
      <w:r w:rsidR="00B2682F" w:rsidRPr="00B2455D">
        <w:rPr>
          <w:rFonts w:eastAsia="Calibri"/>
          <w:b/>
          <w:sz w:val="20"/>
          <w:szCs w:val="20"/>
          <w:lang w:eastAsia="en-US"/>
        </w:rPr>
        <w:t xml:space="preserve"> </w:t>
      </w:r>
      <w:r w:rsidR="00B2455D">
        <w:rPr>
          <w:rFonts w:eastAsia="Calibri"/>
          <w:b/>
          <w:sz w:val="20"/>
          <w:szCs w:val="20"/>
          <w:lang w:eastAsia="en-US"/>
        </w:rPr>
        <w:t>(</w:t>
      </w:r>
      <w:r w:rsidR="00B2682F" w:rsidRPr="00B2455D">
        <w:rPr>
          <w:rFonts w:eastAsia="Calibri"/>
          <w:b/>
          <w:sz w:val="20"/>
          <w:szCs w:val="20"/>
          <w:lang w:eastAsia="en-US"/>
        </w:rPr>
        <w:t>LOT</w:t>
      </w:r>
      <w:r w:rsidR="00B2455D">
        <w:rPr>
          <w:rFonts w:eastAsia="Calibri"/>
          <w:b/>
          <w:sz w:val="20"/>
          <w:szCs w:val="20"/>
          <w:lang w:eastAsia="en-US"/>
        </w:rPr>
        <w:t>S 2, 9 i 11)</w:t>
      </w:r>
      <w:r w:rsidR="00B2682F" w:rsidRPr="00B2455D">
        <w:rPr>
          <w:rFonts w:eastAsia="Calibri"/>
          <w:b/>
          <w:sz w:val="20"/>
          <w:szCs w:val="20"/>
          <w:lang w:eastAsia="en-US"/>
        </w:rPr>
        <w:t xml:space="preserve"> BASAT EN ACORD MARC CCS-2022-6 </w:t>
      </w:r>
      <w:r w:rsidR="00B2455D">
        <w:rPr>
          <w:rFonts w:eastAsia="Calibri"/>
          <w:b/>
          <w:sz w:val="20"/>
          <w:szCs w:val="20"/>
          <w:lang w:eastAsia="en-US"/>
        </w:rPr>
        <w:t xml:space="preserve">DE LA CCS, </w:t>
      </w:r>
      <w:r w:rsidRPr="00B2455D">
        <w:rPr>
          <w:rFonts w:eastAsia="Calibri"/>
          <w:b/>
          <w:sz w:val="20"/>
          <w:szCs w:val="20"/>
          <w:lang w:eastAsia="en-US"/>
        </w:rPr>
        <w:t>PER A</w:t>
      </w:r>
      <w:r w:rsidR="00B2455D">
        <w:rPr>
          <w:rFonts w:eastAsia="Calibri"/>
          <w:b/>
          <w:sz w:val="20"/>
          <w:szCs w:val="20"/>
          <w:lang w:eastAsia="en-US"/>
        </w:rPr>
        <w:t xml:space="preserve"> </w:t>
      </w:r>
      <w:r w:rsidR="003869AD">
        <w:rPr>
          <w:rFonts w:eastAsia="Calibri"/>
          <w:b/>
          <w:sz w:val="20"/>
          <w:szCs w:val="20"/>
          <w:lang w:eastAsia="en-US"/>
        </w:rPr>
        <w:t>CENTRES D’ATENCIÓ PRIMÀRIA DEPENDENTS DEL SERVEI CATALÀ DE LA SALUT (CATSALUT)</w:t>
      </w:r>
    </w:p>
    <w:p w:rsidR="00B2455D" w:rsidRDefault="00B2455D" w:rsidP="009102CD">
      <w:pPr>
        <w:widowControl/>
        <w:autoSpaceDE/>
        <w:autoSpaceDN/>
        <w:adjustRightInd/>
        <w:spacing w:after="0" w:afterAutospacing="0" w:line="240" w:lineRule="exact"/>
        <w:jc w:val="center"/>
        <w:rPr>
          <w:rFonts w:eastAsia="Calibri"/>
          <w:b/>
          <w:sz w:val="20"/>
          <w:szCs w:val="20"/>
          <w:lang w:eastAsia="en-US"/>
        </w:rPr>
      </w:pPr>
    </w:p>
    <w:p w:rsidR="009102CD" w:rsidRDefault="009102CD" w:rsidP="009102CD">
      <w:pPr>
        <w:widowControl/>
        <w:autoSpaceDE/>
        <w:autoSpaceDN/>
        <w:adjustRightInd/>
        <w:spacing w:after="0" w:afterAutospacing="0" w:line="240" w:lineRule="exact"/>
        <w:jc w:val="center"/>
        <w:rPr>
          <w:rFonts w:eastAsia="Calibri"/>
          <w:b/>
          <w:sz w:val="20"/>
          <w:szCs w:val="20"/>
          <w:lang w:eastAsia="en-US"/>
        </w:rPr>
      </w:pPr>
      <w:r w:rsidRPr="00B2455D">
        <w:rPr>
          <w:rFonts w:eastAsia="Calibri"/>
          <w:b/>
          <w:sz w:val="20"/>
          <w:szCs w:val="20"/>
          <w:lang w:eastAsia="en-US"/>
        </w:rPr>
        <w:t>EXPEDIENT SCS-202</w:t>
      </w:r>
      <w:r w:rsidR="00B2682F" w:rsidRPr="00B2455D">
        <w:rPr>
          <w:rFonts w:eastAsia="Calibri"/>
          <w:b/>
          <w:sz w:val="20"/>
          <w:szCs w:val="20"/>
          <w:lang w:eastAsia="en-US"/>
        </w:rPr>
        <w:t>4-</w:t>
      </w:r>
      <w:r w:rsidR="003869AD">
        <w:rPr>
          <w:rFonts w:eastAsia="Calibri"/>
          <w:b/>
          <w:sz w:val="20"/>
          <w:szCs w:val="20"/>
          <w:lang w:eastAsia="en-US"/>
        </w:rPr>
        <w:t>457</w:t>
      </w:r>
    </w:p>
    <w:p w:rsidR="00CC57B9" w:rsidRPr="00B2455D" w:rsidRDefault="00CC57B9" w:rsidP="009102CD">
      <w:pPr>
        <w:widowControl/>
        <w:autoSpaceDE/>
        <w:autoSpaceDN/>
        <w:adjustRightInd/>
        <w:spacing w:after="0" w:afterAutospacing="0" w:line="240" w:lineRule="exact"/>
        <w:jc w:val="center"/>
        <w:rPr>
          <w:rFonts w:eastAsia="Calibri"/>
          <w:b/>
          <w:sz w:val="20"/>
          <w:szCs w:val="20"/>
          <w:lang w:eastAsia="en-US"/>
        </w:rPr>
      </w:pPr>
    </w:p>
    <w:p w:rsidR="009102CD" w:rsidRDefault="009102CD" w:rsidP="009102CD">
      <w:pPr>
        <w:widowControl/>
        <w:autoSpaceDE/>
        <w:autoSpaceDN/>
        <w:adjustRightInd/>
        <w:spacing w:after="0" w:afterAutospacing="0" w:line="240" w:lineRule="exact"/>
        <w:jc w:val="both"/>
        <w:rPr>
          <w:rFonts w:eastAsia="Calibri"/>
          <w:sz w:val="20"/>
          <w:szCs w:val="20"/>
          <w:lang w:eastAsia="en-US"/>
        </w:rPr>
      </w:pPr>
    </w:p>
    <w:p w:rsidR="00CC57B9" w:rsidRPr="00B2455D" w:rsidRDefault="00CC57B9"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numPr>
          <w:ilvl w:val="0"/>
          <w:numId w:val="6"/>
        </w:numPr>
        <w:autoSpaceDE/>
        <w:autoSpaceDN/>
        <w:adjustRightInd/>
        <w:spacing w:after="0" w:afterAutospacing="0" w:line="240" w:lineRule="exact"/>
        <w:ind w:left="0" w:firstLine="0"/>
        <w:contextualSpacing/>
        <w:jc w:val="both"/>
        <w:rPr>
          <w:rFonts w:eastAsia="Calibri"/>
          <w:b/>
          <w:sz w:val="20"/>
          <w:szCs w:val="20"/>
          <w:lang w:eastAsia="en-US"/>
        </w:rPr>
      </w:pPr>
      <w:r w:rsidRPr="00B2455D">
        <w:rPr>
          <w:rFonts w:eastAsia="Calibri"/>
          <w:b/>
          <w:sz w:val="20"/>
          <w:szCs w:val="20"/>
          <w:lang w:eastAsia="en-US"/>
        </w:rPr>
        <w:t>Necessitats a satisfer</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Default="00B2682F" w:rsidP="009102CD">
      <w:pPr>
        <w:widowControl/>
        <w:autoSpaceDE/>
        <w:autoSpaceDN/>
        <w:adjustRightInd/>
        <w:spacing w:after="0" w:afterAutospacing="0" w:line="240" w:lineRule="exact"/>
        <w:jc w:val="both"/>
        <w:rPr>
          <w:rFonts w:eastAsia="Calibri"/>
          <w:sz w:val="20"/>
          <w:szCs w:val="20"/>
          <w:lang w:eastAsia="en-US"/>
        </w:rPr>
      </w:pPr>
      <w:r w:rsidRPr="00B2455D">
        <w:rPr>
          <w:rFonts w:eastAsia="Calibri"/>
          <w:sz w:val="20"/>
          <w:szCs w:val="20"/>
          <w:lang w:eastAsia="en-US"/>
        </w:rPr>
        <w:t>Per a la posada en funcionament de diversos centres assistencials dependents del CatSalut i Serveis Matrius, les obres dels quals han finalitzat o finalitzaran l’any 2024, cal dotar els mateixos de l’equipament necessari per ala prestació de les activitats assistencials. Aquest equipament es troba inclòs dins la tipologia d’equipament adjudicat en l’Acord Marc 2022/6 de la CCS.</w:t>
      </w:r>
    </w:p>
    <w:p w:rsidR="00B2455D" w:rsidRPr="00B2455D" w:rsidRDefault="00B2455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numPr>
          <w:ilvl w:val="0"/>
          <w:numId w:val="6"/>
        </w:numPr>
        <w:autoSpaceDE/>
        <w:autoSpaceDN/>
        <w:adjustRightInd/>
        <w:spacing w:after="0" w:afterAutospacing="0" w:line="240" w:lineRule="exact"/>
        <w:ind w:left="0" w:firstLine="0"/>
        <w:contextualSpacing/>
        <w:jc w:val="both"/>
        <w:rPr>
          <w:rFonts w:eastAsia="Calibri"/>
          <w:b/>
          <w:sz w:val="20"/>
          <w:szCs w:val="20"/>
          <w:lang w:eastAsia="en-US"/>
        </w:rPr>
      </w:pPr>
      <w:r w:rsidRPr="00B2455D">
        <w:rPr>
          <w:rFonts w:eastAsia="Calibri"/>
          <w:b/>
          <w:sz w:val="20"/>
          <w:szCs w:val="20"/>
          <w:lang w:eastAsia="en-US"/>
        </w:rPr>
        <w:t>Objecte del contracte</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B2455D" w:rsidRPr="00F616AA" w:rsidRDefault="009102CD" w:rsidP="00B2455D">
      <w:pPr>
        <w:widowControl/>
        <w:autoSpaceDE/>
        <w:autoSpaceDN/>
        <w:adjustRightInd/>
        <w:spacing w:after="0" w:afterAutospacing="0" w:line="240" w:lineRule="exact"/>
        <w:jc w:val="both"/>
        <w:rPr>
          <w:sz w:val="20"/>
          <w:szCs w:val="20"/>
        </w:rPr>
      </w:pPr>
      <w:r w:rsidRPr="00B2455D">
        <w:rPr>
          <w:rFonts w:eastAsia="Calibri"/>
          <w:sz w:val="20"/>
          <w:szCs w:val="20"/>
          <w:lang w:eastAsia="en-US"/>
        </w:rPr>
        <w:t xml:space="preserve">L’objecte del contracte és el subministrament </w:t>
      </w:r>
      <w:r w:rsidR="00B2682F" w:rsidRPr="00B2455D">
        <w:rPr>
          <w:rFonts w:eastAsia="Calibri"/>
          <w:sz w:val="20"/>
          <w:szCs w:val="20"/>
          <w:lang w:eastAsia="en-US"/>
        </w:rPr>
        <w:t xml:space="preserve">instal·lació de </w:t>
      </w:r>
      <w:r w:rsidR="00B2455D">
        <w:rPr>
          <w:rFonts w:eastAsia="Calibri"/>
          <w:sz w:val="20"/>
          <w:szCs w:val="20"/>
          <w:lang w:eastAsia="en-US"/>
        </w:rPr>
        <w:t>l’e</w:t>
      </w:r>
      <w:r w:rsidR="00B2455D" w:rsidRPr="00F616AA">
        <w:rPr>
          <w:sz w:val="20"/>
          <w:szCs w:val="20"/>
        </w:rPr>
        <w:t xml:space="preserve">quipament de mobiliari d'oficina, cadires giratòries i cadires fixes (Lots 2, 9 i 11 de la CCS), basat en l'Acord Marc 2022/6 de la CCS, per a </w:t>
      </w:r>
      <w:r w:rsidR="003869AD">
        <w:rPr>
          <w:sz w:val="20"/>
          <w:szCs w:val="20"/>
        </w:rPr>
        <w:t>centres d’atenció primària dependents del CatSalut.</w:t>
      </w:r>
    </w:p>
    <w:p w:rsidR="00B2682F" w:rsidRPr="00B2455D" w:rsidRDefault="00B2682F" w:rsidP="00B2682F">
      <w:pPr>
        <w:widowControl/>
        <w:autoSpaceDE/>
        <w:autoSpaceDN/>
        <w:adjustRightInd/>
        <w:spacing w:after="0" w:afterAutospacing="0" w:line="240" w:lineRule="exact"/>
        <w:jc w:val="both"/>
        <w:rPr>
          <w:rFonts w:eastAsia="Calibri"/>
          <w:sz w:val="20"/>
          <w:szCs w:val="20"/>
          <w:lang w:eastAsia="en-US"/>
        </w:rPr>
      </w:pPr>
    </w:p>
    <w:p w:rsidR="00C65502" w:rsidRPr="00F80CCF" w:rsidRDefault="00C65502" w:rsidP="00C65502">
      <w:pPr>
        <w:rPr>
          <w:color w:val="000000"/>
          <w:sz w:val="20"/>
          <w:szCs w:val="20"/>
        </w:rPr>
      </w:pPr>
      <w:r w:rsidRPr="00F80CCF">
        <w:rPr>
          <w:sz w:val="20"/>
          <w:szCs w:val="20"/>
        </w:rPr>
        <w:t>L’acció d’aquest contracte correspon als fons destinats en “</w:t>
      </w:r>
      <w:r w:rsidRPr="00F80CCF">
        <w:rPr>
          <w:b/>
          <w:bCs/>
          <w:sz w:val="20"/>
          <w:szCs w:val="20"/>
        </w:rPr>
        <w:t>el marco estratégico de Atención Primaria y Comunitaria”.</w:t>
      </w:r>
      <w:r w:rsidRPr="00F80CCF">
        <w:rPr>
          <w:color w:val="000000"/>
          <w:sz w:val="20"/>
          <w:szCs w:val="20"/>
        </w:rPr>
        <w:t xml:space="preserve"> </w:t>
      </w:r>
    </w:p>
    <w:p w:rsidR="009102CD" w:rsidRPr="00B2455D" w:rsidRDefault="009102CD" w:rsidP="009102CD">
      <w:pPr>
        <w:widowControl/>
        <w:numPr>
          <w:ilvl w:val="0"/>
          <w:numId w:val="6"/>
        </w:numPr>
        <w:autoSpaceDE/>
        <w:autoSpaceDN/>
        <w:adjustRightInd/>
        <w:spacing w:after="0" w:afterAutospacing="0" w:line="240" w:lineRule="exact"/>
        <w:ind w:left="0" w:firstLine="0"/>
        <w:contextualSpacing/>
        <w:jc w:val="both"/>
        <w:rPr>
          <w:rFonts w:eastAsia="Calibri"/>
          <w:b/>
          <w:sz w:val="20"/>
          <w:szCs w:val="20"/>
          <w:lang w:eastAsia="en-US"/>
        </w:rPr>
      </w:pPr>
      <w:bookmarkStart w:id="0" w:name="_GoBack"/>
      <w:bookmarkEnd w:id="0"/>
      <w:r w:rsidRPr="00B2455D">
        <w:rPr>
          <w:rFonts w:eastAsia="Calibri"/>
          <w:b/>
          <w:sz w:val="20"/>
          <w:szCs w:val="20"/>
          <w:lang w:eastAsia="en-US"/>
        </w:rPr>
        <w:t>Existència de Lots</w:t>
      </w:r>
    </w:p>
    <w:p w:rsidR="009102CD" w:rsidRPr="00B2455D" w:rsidRDefault="009102CD" w:rsidP="009102CD">
      <w:pPr>
        <w:widowControl/>
        <w:autoSpaceDE/>
        <w:autoSpaceDN/>
        <w:adjustRightInd/>
        <w:spacing w:after="0" w:afterAutospacing="0" w:line="240" w:lineRule="exact"/>
        <w:contextualSpacing/>
        <w:jc w:val="both"/>
        <w:rPr>
          <w:rFonts w:eastAsia="Calibri"/>
          <w:b/>
          <w:sz w:val="20"/>
          <w:szCs w:val="20"/>
          <w:lang w:eastAsia="en-US"/>
        </w:rPr>
      </w:pPr>
    </w:p>
    <w:p w:rsidR="009102CD" w:rsidRPr="00B2455D" w:rsidRDefault="00C65502" w:rsidP="009102CD">
      <w:pPr>
        <w:widowControl/>
        <w:autoSpaceDE/>
        <w:autoSpaceDN/>
        <w:adjustRightInd/>
        <w:spacing w:after="0" w:afterAutospacing="0" w:line="240" w:lineRule="exact"/>
        <w:jc w:val="both"/>
        <w:rPr>
          <w:rFonts w:eastAsia="Calibri"/>
          <w:sz w:val="20"/>
          <w:szCs w:val="20"/>
          <w:lang w:eastAsia="en-US"/>
        </w:rPr>
      </w:pPr>
      <w:sdt>
        <w:sdtPr>
          <w:rPr>
            <w:rFonts w:eastAsia="Arial"/>
            <w:sz w:val="20"/>
            <w:szCs w:val="20"/>
            <w:lang w:eastAsia="ca-ES" w:bidi="ca-ES"/>
          </w:rPr>
          <w:id w:val="-471056509"/>
          <w14:checkbox>
            <w14:checked w14:val="1"/>
            <w14:checkedState w14:val="2612" w14:font="MS Gothic"/>
            <w14:uncheckedState w14:val="2610" w14:font="MS Gothic"/>
          </w14:checkbox>
        </w:sdtPr>
        <w:sdtEndPr/>
        <w:sdtContent>
          <w:r w:rsidR="00B2682F" w:rsidRPr="00B2455D">
            <w:rPr>
              <w:rFonts w:ascii="Segoe UI Symbol" w:eastAsia="MS Gothic" w:hAnsi="Segoe UI Symbol" w:cs="Segoe UI Symbol"/>
              <w:sz w:val="20"/>
              <w:szCs w:val="20"/>
              <w:lang w:eastAsia="ca-ES" w:bidi="ca-ES"/>
            </w:rPr>
            <w:t>☒</w:t>
          </w:r>
        </w:sdtContent>
      </w:sdt>
      <w:r w:rsidR="009102CD" w:rsidRPr="00B2455D">
        <w:rPr>
          <w:rFonts w:eastAsia="Calibri"/>
          <w:sz w:val="20"/>
          <w:szCs w:val="20"/>
          <w:lang w:eastAsia="en-US"/>
        </w:rPr>
        <w:t xml:space="preserve"> Sí, la licitació es dividirà en</w:t>
      </w:r>
      <w:r w:rsidR="00B2682F" w:rsidRPr="00B2455D">
        <w:rPr>
          <w:rFonts w:eastAsia="Calibri"/>
          <w:sz w:val="20"/>
          <w:szCs w:val="20"/>
          <w:lang w:eastAsia="en-US"/>
        </w:rPr>
        <w:t xml:space="preserve"> 3 </w:t>
      </w:r>
      <w:r w:rsidR="009102CD" w:rsidRPr="00B2455D">
        <w:rPr>
          <w:rFonts w:eastAsia="Calibri"/>
          <w:sz w:val="20"/>
          <w:szCs w:val="20"/>
          <w:lang w:eastAsia="en-US"/>
        </w:rPr>
        <w:t>de Lots.</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B2682F" w:rsidRPr="00B2455D" w:rsidRDefault="00B2682F" w:rsidP="006E4D29">
      <w:pPr>
        <w:widowControl/>
        <w:numPr>
          <w:ilvl w:val="0"/>
          <w:numId w:val="7"/>
        </w:numPr>
        <w:autoSpaceDE/>
        <w:autoSpaceDN/>
        <w:adjustRightInd/>
        <w:spacing w:after="0" w:afterAutospacing="0" w:line="240" w:lineRule="exact"/>
        <w:contextualSpacing/>
        <w:jc w:val="both"/>
        <w:rPr>
          <w:rFonts w:eastAsia="Calibri"/>
          <w:sz w:val="20"/>
          <w:szCs w:val="20"/>
          <w:lang w:eastAsia="en-US"/>
        </w:rPr>
      </w:pPr>
      <w:r w:rsidRPr="00B2455D">
        <w:rPr>
          <w:rFonts w:eastAsia="Calibri"/>
          <w:sz w:val="20"/>
          <w:szCs w:val="20"/>
          <w:lang w:eastAsia="en-US"/>
        </w:rPr>
        <w:t>Lot 1 : Mobiliari lloc operatiu (Lot 2-CCS)</w:t>
      </w:r>
    </w:p>
    <w:p w:rsidR="009102CD" w:rsidRPr="00B2455D" w:rsidRDefault="009102CD" w:rsidP="00444445">
      <w:pPr>
        <w:widowControl/>
        <w:numPr>
          <w:ilvl w:val="0"/>
          <w:numId w:val="7"/>
        </w:numPr>
        <w:autoSpaceDE/>
        <w:autoSpaceDN/>
        <w:adjustRightInd/>
        <w:spacing w:after="0" w:afterAutospacing="0" w:line="240" w:lineRule="exact"/>
        <w:contextualSpacing/>
        <w:jc w:val="both"/>
        <w:rPr>
          <w:rFonts w:eastAsia="Calibri"/>
          <w:sz w:val="20"/>
          <w:szCs w:val="20"/>
          <w:lang w:eastAsia="en-US"/>
        </w:rPr>
      </w:pPr>
      <w:r w:rsidRPr="00B2455D">
        <w:rPr>
          <w:rFonts w:eastAsia="Calibri"/>
          <w:sz w:val="20"/>
          <w:szCs w:val="20"/>
          <w:lang w:eastAsia="en-US"/>
        </w:rPr>
        <w:t xml:space="preserve">Lot 2: </w:t>
      </w:r>
      <w:r w:rsidR="00B2682F" w:rsidRPr="00B2455D">
        <w:rPr>
          <w:rFonts w:eastAsia="Calibri"/>
          <w:sz w:val="20"/>
          <w:szCs w:val="20"/>
          <w:lang w:eastAsia="en-US"/>
        </w:rPr>
        <w:t>Cadires d'oficina lloc operatiu. Cadires lloc de treball (Lot 9-CCS)</w:t>
      </w:r>
    </w:p>
    <w:p w:rsidR="009102CD" w:rsidRPr="00B2455D" w:rsidRDefault="009102CD" w:rsidP="003E50A2">
      <w:pPr>
        <w:widowControl/>
        <w:numPr>
          <w:ilvl w:val="0"/>
          <w:numId w:val="7"/>
        </w:numPr>
        <w:autoSpaceDE/>
        <w:autoSpaceDN/>
        <w:adjustRightInd/>
        <w:spacing w:after="0" w:afterAutospacing="0" w:line="240" w:lineRule="exact"/>
        <w:contextualSpacing/>
        <w:jc w:val="both"/>
        <w:rPr>
          <w:rFonts w:eastAsia="Calibri"/>
          <w:sz w:val="20"/>
          <w:szCs w:val="20"/>
          <w:lang w:eastAsia="en-US"/>
        </w:rPr>
      </w:pPr>
      <w:r w:rsidRPr="00B2455D">
        <w:rPr>
          <w:rFonts w:eastAsia="Calibri"/>
          <w:sz w:val="20"/>
          <w:szCs w:val="20"/>
          <w:lang w:eastAsia="en-US"/>
        </w:rPr>
        <w:t xml:space="preserve">Lot 3: </w:t>
      </w:r>
      <w:r w:rsidR="00B2682F" w:rsidRPr="00B2455D">
        <w:rPr>
          <w:rFonts w:eastAsia="Calibri"/>
          <w:sz w:val="20"/>
          <w:szCs w:val="20"/>
          <w:lang w:eastAsia="en-US"/>
        </w:rPr>
        <w:t>Cadires de col·lectivitat en material plàstic (Lot 11-CCS)</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r w:rsidRPr="00B2455D">
        <w:rPr>
          <w:rFonts w:eastAsia="Calibri"/>
          <w:sz w:val="20"/>
          <w:szCs w:val="20"/>
          <w:lang w:eastAsia="en-US"/>
        </w:rPr>
        <w:t>Un mateix licitador podrà presentar als dos lots, per tal d’evitar la manca de subministrament per averia o per qualsevol altre raó tècnica o personal:</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C65502" w:rsidP="009102CD">
      <w:pPr>
        <w:widowControl/>
        <w:autoSpaceDE/>
        <w:autoSpaceDN/>
        <w:adjustRightInd/>
        <w:spacing w:after="0" w:afterAutospacing="0" w:line="240" w:lineRule="exact"/>
        <w:jc w:val="both"/>
        <w:rPr>
          <w:rFonts w:eastAsia="Calibri"/>
          <w:sz w:val="20"/>
          <w:szCs w:val="20"/>
          <w:lang w:eastAsia="en-US"/>
        </w:rPr>
      </w:pPr>
      <w:sdt>
        <w:sdtPr>
          <w:rPr>
            <w:rFonts w:eastAsia="Arial"/>
            <w:sz w:val="20"/>
            <w:szCs w:val="20"/>
            <w:lang w:eastAsia="ca-ES" w:bidi="ca-ES"/>
          </w:rPr>
          <w:id w:val="454526027"/>
          <w14:checkbox>
            <w14:checked w14:val="1"/>
            <w14:checkedState w14:val="2612" w14:font="MS Gothic"/>
            <w14:uncheckedState w14:val="2610" w14:font="MS Gothic"/>
          </w14:checkbox>
        </w:sdtPr>
        <w:sdtEndPr/>
        <w:sdtContent>
          <w:r w:rsidR="00576480" w:rsidRPr="00B2455D">
            <w:rPr>
              <w:rFonts w:ascii="Segoe UI Symbol" w:eastAsia="MS Gothic" w:hAnsi="Segoe UI Symbol" w:cs="Segoe UI Symbol"/>
              <w:sz w:val="20"/>
              <w:szCs w:val="20"/>
              <w:lang w:eastAsia="ca-ES" w:bidi="ca-ES"/>
            </w:rPr>
            <w:t>☒</w:t>
          </w:r>
        </w:sdtContent>
      </w:sdt>
      <w:r w:rsidR="009102CD" w:rsidRPr="00B2455D">
        <w:rPr>
          <w:rFonts w:eastAsia="Calibri"/>
          <w:sz w:val="20"/>
          <w:szCs w:val="20"/>
          <w:lang w:eastAsia="en-US"/>
        </w:rPr>
        <w:t xml:space="preserve"> Si</w:t>
      </w:r>
    </w:p>
    <w:p w:rsidR="009102CD" w:rsidRPr="00B2455D" w:rsidRDefault="00C65502" w:rsidP="009102CD">
      <w:pPr>
        <w:widowControl/>
        <w:autoSpaceDE/>
        <w:autoSpaceDN/>
        <w:adjustRightInd/>
        <w:spacing w:after="0" w:afterAutospacing="0" w:line="240" w:lineRule="exact"/>
        <w:jc w:val="both"/>
        <w:rPr>
          <w:rFonts w:eastAsia="Calibri"/>
          <w:sz w:val="20"/>
          <w:szCs w:val="20"/>
          <w:lang w:eastAsia="en-US"/>
        </w:rPr>
      </w:pPr>
      <w:sdt>
        <w:sdtPr>
          <w:rPr>
            <w:rFonts w:eastAsia="Arial"/>
            <w:sz w:val="20"/>
            <w:szCs w:val="20"/>
            <w:lang w:eastAsia="ca-ES" w:bidi="ca-ES"/>
          </w:rPr>
          <w:id w:val="-1499349102"/>
          <w14:checkbox>
            <w14:checked w14:val="0"/>
            <w14:checkedState w14:val="2612" w14:font="MS Gothic"/>
            <w14:uncheckedState w14:val="2610" w14:font="MS Gothic"/>
          </w14:checkbox>
        </w:sdtPr>
        <w:sdtEndPr/>
        <w:sdtContent>
          <w:r w:rsidR="009102CD" w:rsidRPr="00B2455D">
            <w:rPr>
              <w:rFonts w:ascii="Segoe UI Symbol" w:eastAsia="MS Gothic" w:hAnsi="Segoe UI Symbol" w:cs="Segoe UI Symbol"/>
              <w:sz w:val="20"/>
              <w:szCs w:val="20"/>
              <w:lang w:eastAsia="ca-ES" w:bidi="ca-ES"/>
            </w:rPr>
            <w:t>☐</w:t>
          </w:r>
        </w:sdtContent>
      </w:sdt>
      <w:r w:rsidR="009102CD" w:rsidRPr="00B2455D">
        <w:rPr>
          <w:rFonts w:eastAsia="Calibri"/>
          <w:sz w:val="20"/>
          <w:szCs w:val="20"/>
          <w:lang w:eastAsia="en-US"/>
        </w:rPr>
        <w:t xml:space="preserve"> No</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numPr>
          <w:ilvl w:val="0"/>
          <w:numId w:val="6"/>
        </w:numPr>
        <w:autoSpaceDE/>
        <w:autoSpaceDN/>
        <w:adjustRightInd/>
        <w:spacing w:after="0" w:afterAutospacing="0" w:line="240" w:lineRule="exact"/>
        <w:ind w:left="0" w:firstLine="0"/>
        <w:contextualSpacing/>
        <w:jc w:val="both"/>
        <w:rPr>
          <w:rFonts w:eastAsia="Calibri"/>
          <w:b/>
          <w:sz w:val="20"/>
          <w:szCs w:val="20"/>
          <w:lang w:eastAsia="en-US"/>
        </w:rPr>
      </w:pPr>
      <w:r w:rsidRPr="00B2455D">
        <w:rPr>
          <w:rFonts w:eastAsia="Calibri"/>
          <w:b/>
          <w:sz w:val="20"/>
          <w:szCs w:val="20"/>
          <w:lang w:eastAsia="en-US"/>
        </w:rPr>
        <w:t>Pressupost base de licitació i valor estimat del contracte</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r w:rsidRPr="00B2455D">
        <w:rPr>
          <w:rFonts w:eastAsia="Calibri"/>
          <w:sz w:val="20"/>
          <w:szCs w:val="20"/>
          <w:lang w:eastAsia="en-US"/>
        </w:rPr>
        <w:t>El pressupost de la licitació és el que es fa constar a continuació:</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r w:rsidRPr="00B2455D">
        <w:rPr>
          <w:rFonts w:eastAsia="Calibri"/>
          <w:sz w:val="20"/>
          <w:szCs w:val="20"/>
          <w:lang w:eastAsia="en-US"/>
        </w:rPr>
        <w:t xml:space="preserve">Valor estimat del contracte: </w:t>
      </w:r>
      <w:r w:rsidR="003869AD">
        <w:rPr>
          <w:rFonts w:eastAsia="Calibri"/>
          <w:sz w:val="20"/>
          <w:szCs w:val="20"/>
          <w:lang w:eastAsia="en-US"/>
        </w:rPr>
        <w:t>105.458,00</w:t>
      </w:r>
      <w:r w:rsidR="00576480" w:rsidRPr="00B2455D">
        <w:rPr>
          <w:rFonts w:eastAsia="Calibri"/>
          <w:sz w:val="20"/>
          <w:szCs w:val="20"/>
          <w:lang w:eastAsia="en-US"/>
        </w:rPr>
        <w:t xml:space="preserve"> €</w:t>
      </w:r>
    </w:p>
    <w:p w:rsidR="00576480" w:rsidRPr="00B2455D" w:rsidRDefault="00576480"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r w:rsidRPr="00B2455D">
        <w:rPr>
          <w:rFonts w:eastAsia="Calibri"/>
          <w:sz w:val="20"/>
          <w:szCs w:val="20"/>
          <w:lang w:eastAsia="en-US"/>
        </w:rPr>
        <w:t xml:space="preserve">Pressupost base de licitació: </w:t>
      </w:r>
      <w:r w:rsidR="003869AD">
        <w:rPr>
          <w:rFonts w:eastAsia="Calibri"/>
          <w:sz w:val="20"/>
          <w:szCs w:val="20"/>
          <w:lang w:eastAsia="en-US"/>
        </w:rPr>
        <w:t>127.604,18</w:t>
      </w:r>
      <w:r w:rsidR="00576480" w:rsidRPr="00B2455D">
        <w:rPr>
          <w:rFonts w:eastAsia="Calibri"/>
          <w:sz w:val="20"/>
          <w:szCs w:val="20"/>
          <w:lang w:eastAsia="en-US"/>
        </w:rPr>
        <w:t xml:space="preserve"> €</w:t>
      </w:r>
    </w:p>
    <w:p w:rsidR="00CC57B9" w:rsidRDefault="00CC57B9">
      <w:pPr>
        <w:widowControl/>
        <w:autoSpaceDE/>
        <w:autoSpaceDN/>
        <w:adjustRightInd/>
        <w:spacing w:after="0" w:afterAutospacing="0" w:line="240" w:lineRule="auto"/>
        <w:rPr>
          <w:rFonts w:eastAsia="Calibri"/>
          <w:sz w:val="20"/>
          <w:szCs w:val="20"/>
          <w:lang w:eastAsia="en-US"/>
        </w:rPr>
      </w:pPr>
      <w:r>
        <w:rPr>
          <w:rFonts w:eastAsia="Calibri"/>
          <w:sz w:val="20"/>
          <w:szCs w:val="20"/>
          <w:lang w:eastAsia="en-US"/>
        </w:rPr>
        <w:br w:type="page"/>
      </w:r>
    </w:p>
    <w:p w:rsidR="00B2455D" w:rsidRPr="00B2455D" w:rsidRDefault="009102CD" w:rsidP="00B2455D">
      <w:pPr>
        <w:spacing w:after="0" w:line="240" w:lineRule="auto"/>
        <w:rPr>
          <w:sz w:val="20"/>
          <w:szCs w:val="20"/>
        </w:rPr>
      </w:pPr>
      <w:r w:rsidRPr="00B2455D">
        <w:rPr>
          <w:rFonts w:eastAsia="Calibri"/>
          <w:sz w:val="20"/>
          <w:szCs w:val="20"/>
          <w:lang w:eastAsia="en-US"/>
        </w:rPr>
        <w:lastRenderedPageBreak/>
        <w:t xml:space="preserve">Desglossament per Lots: </w:t>
      </w:r>
    </w:p>
    <w:tbl>
      <w:tblPr>
        <w:tblStyle w:val="Taulaambquadrcula"/>
        <w:tblW w:w="5000" w:type="pct"/>
        <w:tblLook w:val="04A0" w:firstRow="1" w:lastRow="0" w:firstColumn="1" w:lastColumn="0" w:noHBand="0" w:noVBand="1"/>
      </w:tblPr>
      <w:tblGrid>
        <w:gridCol w:w="1459"/>
        <w:gridCol w:w="2593"/>
        <w:gridCol w:w="1843"/>
        <w:gridCol w:w="1721"/>
        <w:gridCol w:w="2096"/>
      </w:tblGrid>
      <w:tr w:rsidR="00B2455D" w:rsidRPr="00B2455D" w:rsidTr="007A2E9F">
        <w:trPr>
          <w:trHeight w:val="539"/>
        </w:trPr>
        <w:tc>
          <w:tcPr>
            <w:tcW w:w="751" w:type="pct"/>
            <w:tcBorders>
              <w:top w:val="nil"/>
              <w:left w:val="nil"/>
              <w:bottom w:val="single" w:sz="4" w:space="0" w:color="auto"/>
              <w:right w:val="nil"/>
            </w:tcBorders>
            <w:vAlign w:val="center"/>
          </w:tcPr>
          <w:p w:rsidR="00B2455D" w:rsidRPr="00B2455D" w:rsidRDefault="00B2455D" w:rsidP="007A2E9F">
            <w:pPr>
              <w:spacing w:line="240" w:lineRule="auto"/>
              <w:jc w:val="center"/>
              <w:rPr>
                <w:sz w:val="20"/>
                <w:szCs w:val="20"/>
              </w:rPr>
            </w:pPr>
          </w:p>
        </w:tc>
        <w:tc>
          <w:tcPr>
            <w:tcW w:w="1335" w:type="pct"/>
            <w:tcBorders>
              <w:top w:val="nil"/>
              <w:left w:val="nil"/>
              <w:bottom w:val="single" w:sz="4" w:space="0" w:color="auto"/>
              <w:right w:val="single" w:sz="4" w:space="0" w:color="auto"/>
            </w:tcBorders>
            <w:vAlign w:val="center"/>
          </w:tcPr>
          <w:p w:rsidR="00B2455D" w:rsidRPr="00B2455D" w:rsidRDefault="00B2455D" w:rsidP="007A2E9F">
            <w:pPr>
              <w:spacing w:line="240" w:lineRule="auto"/>
              <w:jc w:val="center"/>
              <w:rPr>
                <w:sz w:val="20"/>
                <w:szCs w:val="20"/>
              </w:rPr>
            </w:pPr>
          </w:p>
        </w:tc>
        <w:tc>
          <w:tcPr>
            <w:tcW w:w="949" w:type="pct"/>
            <w:tcBorders>
              <w:top w:val="single" w:sz="4" w:space="0" w:color="auto"/>
              <w:left w:val="single" w:sz="4" w:space="0" w:color="auto"/>
              <w:bottom w:val="single" w:sz="4" w:space="0" w:color="auto"/>
            </w:tcBorders>
            <w:shd w:val="clear" w:color="auto" w:fill="FBD4B4" w:themeFill="accent6" w:themeFillTint="66"/>
            <w:vAlign w:val="center"/>
          </w:tcPr>
          <w:p w:rsidR="00B2455D" w:rsidRPr="00B2455D" w:rsidRDefault="00B2455D" w:rsidP="007A2E9F">
            <w:pPr>
              <w:spacing w:line="240" w:lineRule="auto"/>
              <w:jc w:val="center"/>
              <w:rPr>
                <w:b/>
                <w:sz w:val="20"/>
                <w:szCs w:val="20"/>
              </w:rPr>
            </w:pPr>
            <w:r w:rsidRPr="00B2455D">
              <w:rPr>
                <w:b/>
                <w:sz w:val="20"/>
                <w:szCs w:val="20"/>
              </w:rPr>
              <w:t>Import per lot</w:t>
            </w:r>
          </w:p>
        </w:tc>
        <w:tc>
          <w:tcPr>
            <w:tcW w:w="886" w:type="pct"/>
            <w:shd w:val="clear" w:color="auto" w:fill="FBD4B4" w:themeFill="accent6" w:themeFillTint="66"/>
            <w:vAlign w:val="center"/>
          </w:tcPr>
          <w:p w:rsidR="00B2455D" w:rsidRPr="00B2455D" w:rsidRDefault="00B2455D" w:rsidP="007A2E9F">
            <w:pPr>
              <w:spacing w:line="240" w:lineRule="auto"/>
              <w:jc w:val="center"/>
              <w:rPr>
                <w:b/>
                <w:sz w:val="20"/>
                <w:szCs w:val="20"/>
              </w:rPr>
            </w:pPr>
            <w:r w:rsidRPr="00B2455D">
              <w:rPr>
                <w:b/>
                <w:sz w:val="20"/>
                <w:szCs w:val="20"/>
              </w:rPr>
              <w:t>21% d’IVA</w:t>
            </w:r>
          </w:p>
        </w:tc>
        <w:tc>
          <w:tcPr>
            <w:tcW w:w="1079" w:type="pct"/>
            <w:shd w:val="clear" w:color="auto" w:fill="FBD4B4" w:themeFill="accent6" w:themeFillTint="66"/>
            <w:vAlign w:val="center"/>
          </w:tcPr>
          <w:p w:rsidR="00B2455D" w:rsidRPr="00B2455D" w:rsidRDefault="00B2455D" w:rsidP="007A2E9F">
            <w:pPr>
              <w:spacing w:line="240" w:lineRule="auto"/>
              <w:jc w:val="center"/>
              <w:rPr>
                <w:b/>
                <w:sz w:val="20"/>
                <w:szCs w:val="20"/>
              </w:rPr>
            </w:pPr>
            <w:r w:rsidRPr="00B2455D">
              <w:rPr>
                <w:b/>
                <w:sz w:val="20"/>
                <w:szCs w:val="20"/>
              </w:rPr>
              <w:t>Total</w:t>
            </w:r>
          </w:p>
        </w:tc>
      </w:tr>
      <w:tr w:rsidR="00B2455D" w:rsidRPr="00D826BE" w:rsidTr="007A2E9F">
        <w:trPr>
          <w:trHeight w:val="539"/>
        </w:trPr>
        <w:tc>
          <w:tcPr>
            <w:tcW w:w="751" w:type="pct"/>
            <w:tcBorders>
              <w:top w:val="single" w:sz="4" w:space="0" w:color="auto"/>
            </w:tcBorders>
            <w:shd w:val="clear" w:color="auto" w:fill="FBD4B4" w:themeFill="accent6" w:themeFillTint="66"/>
            <w:vAlign w:val="center"/>
          </w:tcPr>
          <w:p w:rsidR="00B2455D" w:rsidRPr="00B2455D" w:rsidRDefault="00B2455D" w:rsidP="007A2E9F">
            <w:pPr>
              <w:spacing w:line="240" w:lineRule="auto"/>
              <w:jc w:val="center"/>
              <w:rPr>
                <w:b/>
                <w:sz w:val="20"/>
                <w:szCs w:val="20"/>
              </w:rPr>
            </w:pPr>
            <w:r w:rsidRPr="00B2455D">
              <w:rPr>
                <w:b/>
                <w:sz w:val="20"/>
                <w:szCs w:val="20"/>
              </w:rPr>
              <w:t>Lot 1</w:t>
            </w:r>
          </w:p>
        </w:tc>
        <w:tc>
          <w:tcPr>
            <w:tcW w:w="1335" w:type="pct"/>
            <w:tcBorders>
              <w:top w:val="single" w:sz="4" w:space="0" w:color="auto"/>
            </w:tcBorders>
            <w:vAlign w:val="center"/>
          </w:tcPr>
          <w:p w:rsidR="00B2455D" w:rsidRPr="00B2455D" w:rsidRDefault="00B2455D" w:rsidP="007A2E9F">
            <w:pPr>
              <w:spacing w:line="240" w:lineRule="auto"/>
              <w:rPr>
                <w:b/>
                <w:color w:val="000000"/>
                <w:sz w:val="20"/>
                <w:szCs w:val="20"/>
                <w:lang w:eastAsia="ca-ES"/>
              </w:rPr>
            </w:pPr>
            <w:r w:rsidRPr="00B2455D">
              <w:rPr>
                <w:b/>
                <w:color w:val="000000"/>
                <w:sz w:val="20"/>
                <w:szCs w:val="20"/>
                <w:lang w:eastAsia="ca-ES"/>
              </w:rPr>
              <w:t xml:space="preserve">Mobiliari lloc operatiu </w:t>
            </w:r>
          </w:p>
          <w:p w:rsidR="00B2455D" w:rsidRPr="00B2455D" w:rsidRDefault="00B2455D" w:rsidP="007A2E9F">
            <w:pPr>
              <w:spacing w:line="240" w:lineRule="auto"/>
              <w:rPr>
                <w:sz w:val="20"/>
                <w:szCs w:val="20"/>
              </w:rPr>
            </w:pPr>
            <w:r w:rsidRPr="00B2455D">
              <w:rPr>
                <w:b/>
                <w:color w:val="000000"/>
                <w:sz w:val="20"/>
                <w:szCs w:val="20"/>
                <w:lang w:eastAsia="ca-ES"/>
              </w:rPr>
              <w:t>(Lot 2-CCS)</w:t>
            </w:r>
            <w:r w:rsidRPr="00B2455D">
              <w:rPr>
                <w:sz w:val="20"/>
                <w:szCs w:val="20"/>
              </w:rPr>
              <w:t>)</w:t>
            </w:r>
          </w:p>
        </w:tc>
        <w:tc>
          <w:tcPr>
            <w:tcW w:w="949" w:type="pct"/>
            <w:tcBorders>
              <w:top w:val="single" w:sz="4" w:space="0" w:color="auto"/>
            </w:tcBorders>
            <w:vAlign w:val="center"/>
          </w:tcPr>
          <w:p w:rsidR="00B2455D" w:rsidRPr="00D826BE" w:rsidRDefault="003869AD" w:rsidP="003869AD">
            <w:pPr>
              <w:spacing w:line="240" w:lineRule="auto"/>
              <w:jc w:val="center"/>
              <w:rPr>
                <w:sz w:val="20"/>
                <w:szCs w:val="20"/>
              </w:rPr>
            </w:pPr>
            <w:r w:rsidRPr="00D826BE">
              <w:rPr>
                <w:sz w:val="20"/>
              </w:rPr>
              <w:t>56.510,00</w:t>
            </w:r>
            <w:r w:rsidR="00B2455D" w:rsidRPr="00D826BE">
              <w:rPr>
                <w:sz w:val="20"/>
                <w:szCs w:val="20"/>
              </w:rPr>
              <w:t xml:space="preserve"> €</w:t>
            </w:r>
          </w:p>
        </w:tc>
        <w:tc>
          <w:tcPr>
            <w:tcW w:w="886" w:type="pct"/>
            <w:vAlign w:val="center"/>
          </w:tcPr>
          <w:tbl>
            <w:tblPr>
              <w:tblW w:w="0" w:type="auto"/>
              <w:tblBorders>
                <w:top w:val="nil"/>
                <w:left w:val="nil"/>
                <w:bottom w:val="nil"/>
                <w:right w:val="nil"/>
              </w:tblBorders>
              <w:tblLook w:val="0000" w:firstRow="0" w:lastRow="0" w:firstColumn="0" w:lastColumn="0" w:noHBand="0" w:noVBand="0"/>
            </w:tblPr>
            <w:tblGrid>
              <w:gridCol w:w="1273"/>
            </w:tblGrid>
            <w:tr w:rsidR="00B2455D" w:rsidRPr="00D826BE" w:rsidTr="007A2E9F">
              <w:trPr>
                <w:trHeight w:val="93"/>
              </w:trPr>
              <w:tc>
                <w:tcPr>
                  <w:tcW w:w="0" w:type="auto"/>
                </w:tcPr>
                <w:p w:rsidR="00B2455D" w:rsidRPr="00D826BE" w:rsidRDefault="003869AD" w:rsidP="007A2E9F">
                  <w:pPr>
                    <w:spacing w:after="0" w:line="240" w:lineRule="auto"/>
                    <w:jc w:val="center"/>
                    <w:rPr>
                      <w:sz w:val="20"/>
                      <w:szCs w:val="20"/>
                    </w:rPr>
                  </w:pPr>
                  <w:r w:rsidRPr="00D826BE">
                    <w:rPr>
                      <w:sz w:val="20"/>
                    </w:rPr>
                    <w:t xml:space="preserve">11.867,10 </w:t>
                  </w:r>
                  <w:r w:rsidR="00B2455D" w:rsidRPr="00D826BE">
                    <w:rPr>
                      <w:sz w:val="20"/>
                      <w:szCs w:val="20"/>
                    </w:rPr>
                    <w:t>€</w:t>
                  </w:r>
                </w:p>
              </w:tc>
            </w:tr>
          </w:tbl>
          <w:p w:rsidR="00B2455D" w:rsidRPr="00D826BE" w:rsidRDefault="00B2455D" w:rsidP="007A2E9F">
            <w:pPr>
              <w:spacing w:line="240" w:lineRule="auto"/>
              <w:jc w:val="center"/>
              <w:rPr>
                <w:sz w:val="20"/>
                <w:szCs w:val="20"/>
              </w:rPr>
            </w:pPr>
          </w:p>
        </w:tc>
        <w:tc>
          <w:tcPr>
            <w:tcW w:w="1079" w:type="pct"/>
            <w:vAlign w:val="center"/>
          </w:tcPr>
          <w:p w:rsidR="00B2455D" w:rsidRPr="00D826BE" w:rsidRDefault="00B2455D" w:rsidP="007A2E9F">
            <w:pPr>
              <w:spacing w:line="240" w:lineRule="auto"/>
              <w:jc w:val="center"/>
              <w:rPr>
                <w:sz w:val="20"/>
                <w:szCs w:val="20"/>
              </w:rPr>
            </w:pPr>
            <w:r w:rsidRPr="00D826BE">
              <w:rPr>
                <w:sz w:val="20"/>
                <w:szCs w:val="20"/>
              </w:rPr>
              <w:t xml:space="preserve"> </w:t>
            </w:r>
            <w:r w:rsidR="003869AD" w:rsidRPr="00D826BE">
              <w:rPr>
                <w:sz w:val="20"/>
              </w:rPr>
              <w:t xml:space="preserve">68.377,10 </w:t>
            </w:r>
            <w:r w:rsidRPr="00D826BE">
              <w:rPr>
                <w:sz w:val="20"/>
                <w:szCs w:val="20"/>
              </w:rPr>
              <w:t>€</w:t>
            </w:r>
          </w:p>
        </w:tc>
      </w:tr>
      <w:tr w:rsidR="00B2455D" w:rsidRPr="00D826BE" w:rsidTr="007A2E9F">
        <w:trPr>
          <w:trHeight w:val="539"/>
        </w:trPr>
        <w:tc>
          <w:tcPr>
            <w:tcW w:w="751" w:type="pct"/>
            <w:shd w:val="clear" w:color="auto" w:fill="FBD4B4" w:themeFill="accent6" w:themeFillTint="66"/>
            <w:vAlign w:val="center"/>
          </w:tcPr>
          <w:p w:rsidR="00B2455D" w:rsidRPr="00B2455D" w:rsidRDefault="00B2455D" w:rsidP="007A2E9F">
            <w:pPr>
              <w:spacing w:line="240" w:lineRule="auto"/>
              <w:jc w:val="center"/>
              <w:rPr>
                <w:b/>
                <w:sz w:val="20"/>
                <w:szCs w:val="20"/>
              </w:rPr>
            </w:pPr>
            <w:r w:rsidRPr="00B2455D">
              <w:rPr>
                <w:b/>
                <w:sz w:val="20"/>
                <w:szCs w:val="20"/>
              </w:rPr>
              <w:t>Lot 2</w:t>
            </w:r>
          </w:p>
        </w:tc>
        <w:tc>
          <w:tcPr>
            <w:tcW w:w="1335" w:type="pct"/>
            <w:vAlign w:val="center"/>
          </w:tcPr>
          <w:p w:rsidR="00B2455D" w:rsidRPr="00B2455D" w:rsidRDefault="00B2455D" w:rsidP="007A2E9F">
            <w:pPr>
              <w:spacing w:line="240" w:lineRule="auto"/>
              <w:rPr>
                <w:b/>
                <w:color w:val="000000"/>
                <w:sz w:val="20"/>
                <w:szCs w:val="20"/>
                <w:lang w:eastAsia="ca-ES"/>
              </w:rPr>
            </w:pPr>
            <w:r w:rsidRPr="00B2455D">
              <w:rPr>
                <w:b/>
                <w:color w:val="000000"/>
                <w:sz w:val="20"/>
                <w:szCs w:val="20"/>
                <w:lang w:eastAsia="ca-ES"/>
              </w:rPr>
              <w:t xml:space="preserve">Cadires d'oficina lloc operatiu. Cadires lloc de treball </w:t>
            </w:r>
          </w:p>
          <w:p w:rsidR="00B2455D" w:rsidRPr="00B2455D" w:rsidRDefault="00B2455D" w:rsidP="007A2E9F">
            <w:pPr>
              <w:spacing w:line="240" w:lineRule="auto"/>
              <w:rPr>
                <w:sz w:val="20"/>
                <w:szCs w:val="20"/>
              </w:rPr>
            </w:pPr>
            <w:r w:rsidRPr="00B2455D">
              <w:rPr>
                <w:b/>
                <w:color w:val="000000"/>
                <w:sz w:val="20"/>
                <w:szCs w:val="20"/>
                <w:lang w:eastAsia="ca-ES"/>
              </w:rPr>
              <w:t>(Lot 9-CCS)</w:t>
            </w:r>
          </w:p>
        </w:tc>
        <w:tc>
          <w:tcPr>
            <w:tcW w:w="949" w:type="pct"/>
            <w:vAlign w:val="center"/>
          </w:tcPr>
          <w:p w:rsidR="00B2455D" w:rsidRPr="00D826BE" w:rsidRDefault="003869AD" w:rsidP="003869AD">
            <w:pPr>
              <w:spacing w:line="240" w:lineRule="auto"/>
              <w:jc w:val="center"/>
              <w:rPr>
                <w:sz w:val="20"/>
                <w:szCs w:val="20"/>
              </w:rPr>
            </w:pPr>
            <w:r w:rsidRPr="00D826BE">
              <w:rPr>
                <w:sz w:val="20"/>
              </w:rPr>
              <w:t xml:space="preserve">24.510,00 </w:t>
            </w:r>
            <w:r w:rsidR="00B2455D" w:rsidRPr="00D826BE">
              <w:rPr>
                <w:sz w:val="20"/>
                <w:szCs w:val="20"/>
              </w:rPr>
              <w:t>€</w:t>
            </w:r>
          </w:p>
        </w:tc>
        <w:tc>
          <w:tcPr>
            <w:tcW w:w="886" w:type="pct"/>
            <w:vAlign w:val="center"/>
          </w:tcPr>
          <w:p w:rsidR="00B2455D" w:rsidRPr="00D826BE" w:rsidRDefault="003869AD" w:rsidP="003869AD">
            <w:pPr>
              <w:spacing w:line="240" w:lineRule="auto"/>
              <w:jc w:val="center"/>
              <w:rPr>
                <w:sz w:val="20"/>
                <w:szCs w:val="20"/>
              </w:rPr>
            </w:pPr>
            <w:r w:rsidRPr="00D826BE">
              <w:rPr>
                <w:sz w:val="20"/>
              </w:rPr>
              <w:t xml:space="preserve">5.147,10 </w:t>
            </w:r>
            <w:r w:rsidR="00B2455D" w:rsidRPr="00D826BE">
              <w:rPr>
                <w:sz w:val="20"/>
                <w:szCs w:val="20"/>
              </w:rPr>
              <w:t>€</w:t>
            </w:r>
          </w:p>
        </w:tc>
        <w:tc>
          <w:tcPr>
            <w:tcW w:w="1079" w:type="pct"/>
            <w:vAlign w:val="center"/>
          </w:tcPr>
          <w:p w:rsidR="00B2455D" w:rsidRPr="00D826BE" w:rsidRDefault="00D826BE" w:rsidP="00D826BE">
            <w:pPr>
              <w:spacing w:line="240" w:lineRule="auto"/>
              <w:jc w:val="center"/>
              <w:rPr>
                <w:sz w:val="20"/>
                <w:szCs w:val="20"/>
              </w:rPr>
            </w:pPr>
            <w:r w:rsidRPr="00D826BE">
              <w:rPr>
                <w:sz w:val="20"/>
              </w:rPr>
              <w:t>29.657,10</w:t>
            </w:r>
            <w:r w:rsidR="00B2455D" w:rsidRPr="00D826BE">
              <w:rPr>
                <w:sz w:val="20"/>
                <w:szCs w:val="20"/>
              </w:rPr>
              <w:t xml:space="preserve"> €</w:t>
            </w:r>
          </w:p>
        </w:tc>
      </w:tr>
      <w:tr w:rsidR="00D826BE" w:rsidRPr="00D826BE" w:rsidTr="007A2E9F">
        <w:trPr>
          <w:trHeight w:val="539"/>
        </w:trPr>
        <w:tc>
          <w:tcPr>
            <w:tcW w:w="751" w:type="pct"/>
            <w:shd w:val="clear" w:color="auto" w:fill="FBD4B4" w:themeFill="accent6" w:themeFillTint="66"/>
            <w:vAlign w:val="center"/>
          </w:tcPr>
          <w:p w:rsidR="00D826BE" w:rsidRPr="00B2455D" w:rsidRDefault="00D826BE" w:rsidP="00D826BE">
            <w:pPr>
              <w:spacing w:line="240" w:lineRule="auto"/>
              <w:jc w:val="center"/>
              <w:rPr>
                <w:b/>
                <w:sz w:val="20"/>
                <w:szCs w:val="20"/>
              </w:rPr>
            </w:pPr>
            <w:r w:rsidRPr="00B2455D">
              <w:rPr>
                <w:b/>
                <w:sz w:val="20"/>
                <w:szCs w:val="20"/>
              </w:rPr>
              <w:t>Lot 3</w:t>
            </w:r>
          </w:p>
        </w:tc>
        <w:tc>
          <w:tcPr>
            <w:tcW w:w="1335" w:type="pct"/>
            <w:vAlign w:val="center"/>
          </w:tcPr>
          <w:p w:rsidR="00D826BE" w:rsidRPr="00B2455D" w:rsidRDefault="00D826BE" w:rsidP="00D826BE">
            <w:pPr>
              <w:spacing w:line="240" w:lineRule="auto"/>
              <w:rPr>
                <w:b/>
                <w:color w:val="000000"/>
                <w:sz w:val="20"/>
                <w:szCs w:val="20"/>
                <w:lang w:eastAsia="ca-ES"/>
              </w:rPr>
            </w:pPr>
            <w:r w:rsidRPr="00B2455D">
              <w:rPr>
                <w:b/>
                <w:color w:val="000000"/>
                <w:sz w:val="20"/>
                <w:szCs w:val="20"/>
                <w:lang w:eastAsia="ca-ES"/>
              </w:rPr>
              <w:t xml:space="preserve">Cadires de col·lectivitat en material plàstic </w:t>
            </w:r>
          </w:p>
          <w:p w:rsidR="00D826BE" w:rsidRPr="00B2455D" w:rsidRDefault="00D826BE" w:rsidP="00D826BE">
            <w:pPr>
              <w:spacing w:line="240" w:lineRule="auto"/>
              <w:rPr>
                <w:sz w:val="20"/>
                <w:szCs w:val="20"/>
              </w:rPr>
            </w:pPr>
            <w:r w:rsidRPr="00B2455D">
              <w:rPr>
                <w:b/>
                <w:color w:val="000000"/>
                <w:sz w:val="20"/>
                <w:szCs w:val="20"/>
                <w:lang w:eastAsia="ca-ES"/>
              </w:rPr>
              <w:t>(Lot 11-CCS)</w:t>
            </w:r>
          </w:p>
        </w:tc>
        <w:tc>
          <w:tcPr>
            <w:tcW w:w="949" w:type="pct"/>
            <w:vAlign w:val="center"/>
          </w:tcPr>
          <w:p w:rsidR="00D826BE" w:rsidRPr="00D826BE" w:rsidRDefault="00D826BE" w:rsidP="00D826BE">
            <w:pPr>
              <w:spacing w:line="240" w:lineRule="auto"/>
              <w:jc w:val="center"/>
              <w:rPr>
                <w:sz w:val="20"/>
                <w:szCs w:val="20"/>
              </w:rPr>
            </w:pPr>
            <w:r w:rsidRPr="00D826BE">
              <w:rPr>
                <w:sz w:val="20"/>
              </w:rPr>
              <w:t>24.438,00</w:t>
            </w:r>
            <w:r w:rsidRPr="00D826BE">
              <w:rPr>
                <w:sz w:val="20"/>
                <w:szCs w:val="20"/>
              </w:rPr>
              <w:t xml:space="preserve"> €</w:t>
            </w:r>
          </w:p>
        </w:tc>
        <w:tc>
          <w:tcPr>
            <w:tcW w:w="886" w:type="pct"/>
            <w:vAlign w:val="center"/>
          </w:tcPr>
          <w:p w:rsidR="00D826BE" w:rsidRPr="00D826BE" w:rsidRDefault="00D826BE" w:rsidP="00D826BE">
            <w:pPr>
              <w:spacing w:line="240" w:lineRule="auto"/>
              <w:jc w:val="center"/>
              <w:rPr>
                <w:sz w:val="20"/>
                <w:szCs w:val="20"/>
              </w:rPr>
            </w:pPr>
            <w:r w:rsidRPr="00D826BE">
              <w:rPr>
                <w:sz w:val="20"/>
              </w:rPr>
              <w:t>5.131,98</w:t>
            </w:r>
            <w:r w:rsidRPr="00D826BE">
              <w:rPr>
                <w:sz w:val="20"/>
                <w:szCs w:val="20"/>
              </w:rPr>
              <w:t xml:space="preserve"> €</w:t>
            </w:r>
          </w:p>
        </w:tc>
        <w:tc>
          <w:tcPr>
            <w:tcW w:w="1079" w:type="pct"/>
            <w:vAlign w:val="center"/>
          </w:tcPr>
          <w:p w:rsidR="00D826BE" w:rsidRPr="00D826BE" w:rsidRDefault="00D826BE" w:rsidP="00D826BE">
            <w:pPr>
              <w:spacing w:before="100" w:beforeAutospacing="1"/>
              <w:jc w:val="center"/>
              <w:textAlignment w:val="baseline"/>
              <w:rPr>
                <w:sz w:val="20"/>
              </w:rPr>
            </w:pPr>
            <w:r w:rsidRPr="00D826BE">
              <w:rPr>
                <w:sz w:val="20"/>
              </w:rPr>
              <w:t>29.569,98 €</w:t>
            </w:r>
          </w:p>
        </w:tc>
      </w:tr>
      <w:tr w:rsidR="00D826BE" w:rsidRPr="00D826BE" w:rsidTr="007A2E9F">
        <w:trPr>
          <w:trHeight w:val="539"/>
        </w:trPr>
        <w:tc>
          <w:tcPr>
            <w:tcW w:w="751" w:type="pct"/>
            <w:shd w:val="clear" w:color="auto" w:fill="FDE9D9" w:themeFill="accent6" w:themeFillTint="33"/>
            <w:vAlign w:val="center"/>
          </w:tcPr>
          <w:p w:rsidR="00D826BE" w:rsidRPr="00B2455D" w:rsidRDefault="00D826BE" w:rsidP="00D826BE">
            <w:pPr>
              <w:spacing w:line="240" w:lineRule="auto"/>
              <w:jc w:val="center"/>
              <w:rPr>
                <w:b/>
                <w:sz w:val="20"/>
                <w:szCs w:val="20"/>
              </w:rPr>
            </w:pPr>
            <w:r w:rsidRPr="00B2455D">
              <w:rPr>
                <w:b/>
                <w:sz w:val="20"/>
                <w:szCs w:val="20"/>
              </w:rPr>
              <w:t>Total</w:t>
            </w:r>
          </w:p>
        </w:tc>
        <w:tc>
          <w:tcPr>
            <w:tcW w:w="1335" w:type="pct"/>
            <w:shd w:val="clear" w:color="auto" w:fill="FDE9D9" w:themeFill="accent6" w:themeFillTint="33"/>
            <w:vAlign w:val="center"/>
          </w:tcPr>
          <w:p w:rsidR="00D826BE" w:rsidRPr="00B2455D" w:rsidRDefault="00D826BE" w:rsidP="00D826BE">
            <w:pPr>
              <w:spacing w:line="240" w:lineRule="auto"/>
              <w:jc w:val="center"/>
              <w:rPr>
                <w:b/>
                <w:sz w:val="20"/>
                <w:szCs w:val="20"/>
              </w:rPr>
            </w:pPr>
          </w:p>
        </w:tc>
        <w:tc>
          <w:tcPr>
            <w:tcW w:w="949" w:type="pct"/>
            <w:shd w:val="clear" w:color="auto" w:fill="FDE9D9" w:themeFill="accent6" w:themeFillTint="33"/>
            <w:vAlign w:val="center"/>
          </w:tcPr>
          <w:p w:rsidR="00D826BE" w:rsidRPr="00D826BE" w:rsidRDefault="00D826BE" w:rsidP="00D826BE">
            <w:pPr>
              <w:spacing w:line="240" w:lineRule="auto"/>
              <w:jc w:val="center"/>
              <w:rPr>
                <w:sz w:val="20"/>
                <w:szCs w:val="20"/>
              </w:rPr>
            </w:pPr>
            <w:r w:rsidRPr="00D826BE">
              <w:rPr>
                <w:sz w:val="20"/>
                <w:szCs w:val="20"/>
              </w:rPr>
              <w:t>105.458 ,00 €</w:t>
            </w:r>
          </w:p>
        </w:tc>
        <w:tc>
          <w:tcPr>
            <w:tcW w:w="886" w:type="pct"/>
            <w:shd w:val="clear" w:color="auto" w:fill="FDE9D9" w:themeFill="accent6" w:themeFillTint="33"/>
            <w:vAlign w:val="center"/>
          </w:tcPr>
          <w:p w:rsidR="00D826BE" w:rsidRPr="00D826BE" w:rsidRDefault="00D826BE" w:rsidP="00D826BE">
            <w:pPr>
              <w:spacing w:line="240" w:lineRule="auto"/>
              <w:jc w:val="center"/>
              <w:rPr>
                <w:sz w:val="20"/>
                <w:szCs w:val="20"/>
              </w:rPr>
            </w:pPr>
            <w:r>
              <w:rPr>
                <w:sz w:val="20"/>
                <w:szCs w:val="20"/>
              </w:rPr>
              <w:t>22.146,18</w:t>
            </w:r>
            <w:r w:rsidRPr="00D826BE">
              <w:rPr>
                <w:sz w:val="20"/>
                <w:szCs w:val="20"/>
              </w:rPr>
              <w:t xml:space="preserve"> €</w:t>
            </w:r>
          </w:p>
        </w:tc>
        <w:tc>
          <w:tcPr>
            <w:tcW w:w="1079" w:type="pct"/>
            <w:shd w:val="clear" w:color="auto" w:fill="FDE9D9" w:themeFill="accent6" w:themeFillTint="33"/>
            <w:vAlign w:val="center"/>
          </w:tcPr>
          <w:p w:rsidR="00D826BE" w:rsidRPr="00D826BE" w:rsidRDefault="00D826BE" w:rsidP="00D826BE">
            <w:pPr>
              <w:spacing w:line="240" w:lineRule="auto"/>
              <w:jc w:val="center"/>
              <w:rPr>
                <w:sz w:val="20"/>
                <w:szCs w:val="20"/>
              </w:rPr>
            </w:pPr>
            <w:r w:rsidRPr="00D826BE">
              <w:rPr>
                <w:sz w:val="20"/>
                <w:szCs w:val="20"/>
              </w:rPr>
              <w:t>127.604,18 €</w:t>
            </w:r>
          </w:p>
        </w:tc>
      </w:tr>
    </w:tbl>
    <w:p w:rsidR="00576480" w:rsidRPr="00B2455D" w:rsidRDefault="00576480" w:rsidP="00B2455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numPr>
          <w:ilvl w:val="0"/>
          <w:numId w:val="6"/>
        </w:numPr>
        <w:autoSpaceDE/>
        <w:autoSpaceDN/>
        <w:adjustRightInd/>
        <w:spacing w:after="0" w:afterAutospacing="0" w:line="240" w:lineRule="exact"/>
        <w:ind w:left="0" w:firstLine="0"/>
        <w:contextualSpacing/>
        <w:jc w:val="both"/>
        <w:rPr>
          <w:rFonts w:eastAsia="Calibri"/>
          <w:b/>
          <w:sz w:val="20"/>
          <w:szCs w:val="20"/>
          <w:lang w:eastAsia="en-US"/>
        </w:rPr>
      </w:pPr>
      <w:r w:rsidRPr="00B2455D">
        <w:rPr>
          <w:rFonts w:eastAsia="Calibri"/>
          <w:b/>
          <w:sz w:val="20"/>
          <w:szCs w:val="20"/>
          <w:lang w:eastAsia="en-US"/>
        </w:rPr>
        <w:t>Existència de crèdit</w:t>
      </w:r>
    </w:p>
    <w:p w:rsidR="009102CD" w:rsidRPr="00B2455D" w:rsidRDefault="009102CD" w:rsidP="009102CD">
      <w:pPr>
        <w:widowControl/>
        <w:autoSpaceDE/>
        <w:autoSpaceDN/>
        <w:adjustRightInd/>
        <w:spacing w:after="0" w:afterAutospacing="0" w:line="240" w:lineRule="exact"/>
        <w:contextualSpacing/>
        <w:jc w:val="both"/>
        <w:rPr>
          <w:rFonts w:eastAsia="Calibri"/>
          <w:b/>
          <w:sz w:val="20"/>
          <w:szCs w:val="20"/>
          <w:lang w:eastAsia="en-US"/>
        </w:rPr>
      </w:pPr>
    </w:p>
    <w:p w:rsidR="009102CD" w:rsidRPr="00B2455D" w:rsidRDefault="00753D8D" w:rsidP="00753D8D">
      <w:pPr>
        <w:widowControl/>
        <w:autoSpaceDE/>
        <w:autoSpaceDN/>
        <w:adjustRightInd/>
        <w:spacing w:after="0" w:afterAutospacing="0" w:line="240" w:lineRule="exact"/>
        <w:jc w:val="both"/>
        <w:rPr>
          <w:rFonts w:eastAsia="Calibri"/>
          <w:sz w:val="20"/>
          <w:szCs w:val="20"/>
          <w:highlight w:val="yellow"/>
          <w:lang w:eastAsia="en-US"/>
        </w:rPr>
      </w:pPr>
      <w:r w:rsidRPr="00B2455D">
        <w:rPr>
          <w:rFonts w:eastAsia="Calibri"/>
          <w:sz w:val="20"/>
          <w:szCs w:val="20"/>
          <w:lang w:eastAsia="en-US"/>
        </w:rPr>
        <w:t>Els imports corresponents a aquesta contractació basada seran a càrrec de l</w:t>
      </w:r>
      <w:r w:rsidR="00B2455D" w:rsidRPr="00B2455D">
        <w:rPr>
          <w:rFonts w:eastAsia="Calibri"/>
          <w:sz w:val="20"/>
          <w:szCs w:val="20"/>
          <w:lang w:eastAsia="en-US"/>
        </w:rPr>
        <w:t>’aplicació pressupostària</w:t>
      </w:r>
      <w:r w:rsidRPr="00B2455D">
        <w:rPr>
          <w:rFonts w:eastAsia="Calibri"/>
          <w:sz w:val="20"/>
          <w:szCs w:val="20"/>
          <w:lang w:eastAsia="en-US"/>
        </w:rPr>
        <w:t xml:space="preserve"> referenciad</w:t>
      </w:r>
      <w:r w:rsidR="00B2455D" w:rsidRPr="00B2455D">
        <w:rPr>
          <w:rFonts w:eastAsia="Calibri"/>
          <w:sz w:val="20"/>
          <w:szCs w:val="20"/>
          <w:lang w:eastAsia="en-US"/>
        </w:rPr>
        <w:t>a</w:t>
      </w:r>
      <w:r w:rsidRPr="00B2455D">
        <w:rPr>
          <w:rFonts w:eastAsia="Calibri"/>
          <w:sz w:val="20"/>
          <w:szCs w:val="20"/>
          <w:lang w:eastAsia="en-US"/>
        </w:rPr>
        <w:t xml:space="preserve"> com a D/64000010</w:t>
      </w:r>
      <w:r w:rsidR="003869AD">
        <w:rPr>
          <w:rFonts w:eastAsia="Calibri"/>
          <w:sz w:val="20"/>
          <w:szCs w:val="20"/>
          <w:lang w:eastAsia="en-US"/>
        </w:rPr>
        <w:t>1</w:t>
      </w:r>
      <w:r w:rsidRPr="00B2455D">
        <w:rPr>
          <w:rFonts w:eastAsia="Calibri"/>
          <w:sz w:val="20"/>
          <w:szCs w:val="20"/>
          <w:lang w:eastAsia="en-US"/>
        </w:rPr>
        <w:t>/41</w:t>
      </w:r>
      <w:r w:rsidR="003869AD">
        <w:rPr>
          <w:rFonts w:eastAsia="Calibri"/>
          <w:sz w:val="20"/>
          <w:szCs w:val="20"/>
          <w:lang w:eastAsia="en-US"/>
        </w:rPr>
        <w:t>11</w:t>
      </w:r>
      <w:r w:rsidRPr="00B2455D">
        <w:rPr>
          <w:rFonts w:eastAsia="Calibri"/>
          <w:sz w:val="20"/>
          <w:szCs w:val="20"/>
          <w:lang w:eastAsia="en-US"/>
        </w:rPr>
        <w:t>/</w:t>
      </w:r>
      <w:r w:rsidR="003869AD">
        <w:rPr>
          <w:rFonts w:eastAsia="Calibri"/>
          <w:sz w:val="20"/>
          <w:szCs w:val="20"/>
          <w:lang w:eastAsia="en-US"/>
        </w:rPr>
        <w:t>2023</w:t>
      </w:r>
      <w:r w:rsidRPr="00B2455D">
        <w:rPr>
          <w:rFonts w:eastAsia="Calibri"/>
          <w:sz w:val="20"/>
          <w:szCs w:val="20"/>
          <w:lang w:eastAsia="en-US"/>
        </w:rPr>
        <w:t xml:space="preserve"> del pressupost del Servei català de la Salut, de l’exercici 2024.</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numPr>
          <w:ilvl w:val="0"/>
          <w:numId w:val="6"/>
        </w:numPr>
        <w:autoSpaceDE/>
        <w:autoSpaceDN/>
        <w:adjustRightInd/>
        <w:spacing w:after="0" w:afterAutospacing="0" w:line="240" w:lineRule="exact"/>
        <w:ind w:left="0" w:firstLine="0"/>
        <w:contextualSpacing/>
        <w:jc w:val="both"/>
        <w:rPr>
          <w:rFonts w:eastAsia="Calibri"/>
          <w:b/>
          <w:sz w:val="20"/>
          <w:szCs w:val="20"/>
          <w:lang w:eastAsia="en-US"/>
        </w:rPr>
      </w:pPr>
      <w:r w:rsidRPr="00B2455D">
        <w:rPr>
          <w:rFonts w:eastAsia="Calibri"/>
          <w:b/>
          <w:sz w:val="20"/>
          <w:szCs w:val="20"/>
          <w:lang w:eastAsia="en-US"/>
        </w:rPr>
        <w:t>Preu del contracte</w:t>
      </w:r>
    </w:p>
    <w:p w:rsidR="009102CD" w:rsidRPr="00B2455D" w:rsidRDefault="009102CD" w:rsidP="009102CD">
      <w:pPr>
        <w:widowControl/>
        <w:autoSpaceDE/>
        <w:autoSpaceDN/>
        <w:adjustRightInd/>
        <w:spacing w:after="0" w:afterAutospacing="0" w:line="240" w:lineRule="exact"/>
        <w:contextualSpacing/>
        <w:jc w:val="both"/>
        <w:rPr>
          <w:rFonts w:eastAsia="Calibri"/>
          <w:b/>
          <w:sz w:val="20"/>
          <w:szCs w:val="20"/>
          <w:lang w:eastAsia="en-US"/>
        </w:rPr>
      </w:pPr>
    </w:p>
    <w:p w:rsidR="009102CD" w:rsidRPr="00B2455D" w:rsidRDefault="00C65502" w:rsidP="009102CD">
      <w:pPr>
        <w:widowControl/>
        <w:autoSpaceDE/>
        <w:autoSpaceDN/>
        <w:adjustRightInd/>
        <w:spacing w:after="0" w:afterAutospacing="0" w:line="240" w:lineRule="exact"/>
        <w:jc w:val="both"/>
        <w:rPr>
          <w:rFonts w:eastAsia="Calibri"/>
          <w:sz w:val="20"/>
          <w:szCs w:val="20"/>
          <w:lang w:eastAsia="en-US"/>
        </w:rPr>
      </w:pPr>
      <w:sdt>
        <w:sdtPr>
          <w:rPr>
            <w:rFonts w:eastAsia="Arial"/>
            <w:sz w:val="20"/>
            <w:szCs w:val="20"/>
            <w:lang w:eastAsia="ca-ES" w:bidi="ca-ES"/>
          </w:rPr>
          <w:id w:val="631374729"/>
          <w14:checkbox>
            <w14:checked w14:val="1"/>
            <w14:checkedState w14:val="2612" w14:font="MS Gothic"/>
            <w14:uncheckedState w14:val="2610" w14:font="MS Gothic"/>
          </w14:checkbox>
        </w:sdtPr>
        <w:sdtEndPr/>
        <w:sdtContent>
          <w:r w:rsidR="00753D8D" w:rsidRPr="00B2455D">
            <w:rPr>
              <w:rFonts w:ascii="Segoe UI Symbol" w:eastAsia="MS Gothic" w:hAnsi="Segoe UI Symbol" w:cs="Segoe UI Symbol"/>
              <w:sz w:val="20"/>
              <w:szCs w:val="20"/>
              <w:lang w:eastAsia="ca-ES" w:bidi="ca-ES"/>
            </w:rPr>
            <w:t>☒</w:t>
          </w:r>
        </w:sdtContent>
      </w:sdt>
      <w:r w:rsidR="009102CD" w:rsidRPr="00B2455D">
        <w:rPr>
          <w:rFonts w:eastAsia="Calibri"/>
          <w:sz w:val="20"/>
          <w:szCs w:val="20"/>
          <w:lang w:eastAsia="en-US"/>
        </w:rPr>
        <w:t xml:space="preserve"> Preu unitari</w:t>
      </w:r>
    </w:p>
    <w:p w:rsidR="009102CD" w:rsidRPr="00B2455D" w:rsidRDefault="00C65502" w:rsidP="009102CD">
      <w:pPr>
        <w:widowControl/>
        <w:autoSpaceDE/>
        <w:autoSpaceDN/>
        <w:adjustRightInd/>
        <w:spacing w:after="0" w:afterAutospacing="0" w:line="240" w:lineRule="exact"/>
        <w:jc w:val="both"/>
        <w:rPr>
          <w:rFonts w:eastAsia="Calibri"/>
          <w:sz w:val="20"/>
          <w:szCs w:val="20"/>
          <w:lang w:eastAsia="en-US"/>
        </w:rPr>
      </w:pPr>
      <w:sdt>
        <w:sdtPr>
          <w:rPr>
            <w:rFonts w:eastAsia="Arial"/>
            <w:sz w:val="20"/>
            <w:szCs w:val="20"/>
            <w:lang w:eastAsia="ca-ES" w:bidi="ca-ES"/>
          </w:rPr>
          <w:id w:val="926153354"/>
          <w14:checkbox>
            <w14:checked w14:val="0"/>
            <w14:checkedState w14:val="2612" w14:font="MS Gothic"/>
            <w14:uncheckedState w14:val="2610" w14:font="MS Gothic"/>
          </w14:checkbox>
        </w:sdtPr>
        <w:sdtEndPr/>
        <w:sdtContent>
          <w:r w:rsidR="009102CD" w:rsidRPr="00B2455D">
            <w:rPr>
              <w:rFonts w:ascii="Segoe UI Symbol" w:eastAsia="MS Gothic" w:hAnsi="Segoe UI Symbol" w:cs="Segoe UI Symbol"/>
              <w:sz w:val="20"/>
              <w:szCs w:val="20"/>
              <w:lang w:eastAsia="ca-ES" w:bidi="ca-ES"/>
            </w:rPr>
            <w:t>☐</w:t>
          </w:r>
        </w:sdtContent>
      </w:sdt>
      <w:r w:rsidR="009102CD" w:rsidRPr="00B2455D">
        <w:rPr>
          <w:rFonts w:eastAsia="Calibri"/>
          <w:sz w:val="20"/>
          <w:szCs w:val="20"/>
          <w:lang w:eastAsia="en-US"/>
        </w:rPr>
        <w:t xml:space="preserve"> Preu a tant alçat</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numPr>
          <w:ilvl w:val="0"/>
          <w:numId w:val="6"/>
        </w:numPr>
        <w:autoSpaceDE/>
        <w:autoSpaceDN/>
        <w:adjustRightInd/>
        <w:spacing w:after="0" w:afterAutospacing="0" w:line="240" w:lineRule="exact"/>
        <w:ind w:left="0" w:firstLine="0"/>
        <w:contextualSpacing/>
        <w:jc w:val="both"/>
        <w:rPr>
          <w:rFonts w:eastAsia="Calibri"/>
          <w:b/>
          <w:sz w:val="20"/>
          <w:szCs w:val="20"/>
          <w:lang w:eastAsia="en-US"/>
        </w:rPr>
      </w:pPr>
      <w:r w:rsidRPr="00B2455D">
        <w:rPr>
          <w:rFonts w:eastAsia="Calibri"/>
          <w:b/>
          <w:sz w:val="20"/>
          <w:szCs w:val="20"/>
          <w:lang w:eastAsia="en-US"/>
        </w:rPr>
        <w:t>Termini d’execució i lloc de lliurament</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r w:rsidRPr="00B2455D">
        <w:rPr>
          <w:rFonts w:eastAsia="Calibri"/>
          <w:sz w:val="20"/>
          <w:szCs w:val="20"/>
          <w:lang w:eastAsia="en-US"/>
        </w:rPr>
        <w:t xml:space="preserve">El termini d’execució del contracte serà: </w:t>
      </w:r>
      <w:r w:rsidR="003869AD">
        <w:rPr>
          <w:rFonts w:eastAsia="Calibri"/>
          <w:sz w:val="20"/>
          <w:szCs w:val="20"/>
          <w:lang w:eastAsia="en-US"/>
        </w:rPr>
        <w:t>8</w:t>
      </w:r>
      <w:r w:rsidR="00753D8D" w:rsidRPr="00B2455D">
        <w:rPr>
          <w:rFonts w:eastAsia="Calibri"/>
          <w:sz w:val="20"/>
          <w:szCs w:val="20"/>
          <w:lang w:eastAsia="en-US"/>
        </w:rPr>
        <w:t xml:space="preserve"> mesos i en tot cas fins el 31 de desembre de 2024.</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autoSpaceDE/>
        <w:autoSpaceDN/>
        <w:adjustRightInd/>
        <w:spacing w:after="0" w:afterAutospacing="0" w:line="240" w:lineRule="exact"/>
        <w:contextualSpacing/>
        <w:jc w:val="both"/>
        <w:rPr>
          <w:rFonts w:eastAsia="Calibri"/>
          <w:sz w:val="20"/>
          <w:szCs w:val="20"/>
          <w:lang w:eastAsia="en-US"/>
        </w:rPr>
      </w:pPr>
      <w:r w:rsidRPr="00B2455D">
        <w:rPr>
          <w:rFonts w:eastAsia="Calibri"/>
          <w:sz w:val="20"/>
          <w:szCs w:val="20"/>
          <w:lang w:eastAsia="en-US"/>
        </w:rPr>
        <w:t>Lloc d</w:t>
      </w:r>
      <w:r w:rsidR="00DE3951" w:rsidRPr="00B2455D">
        <w:rPr>
          <w:rFonts w:eastAsia="Calibri"/>
          <w:sz w:val="20"/>
          <w:szCs w:val="20"/>
          <w:lang w:eastAsia="en-US"/>
        </w:rPr>
        <w:t>e lliurament</w:t>
      </w:r>
      <w:r w:rsidRPr="00B2455D">
        <w:rPr>
          <w:rFonts w:eastAsia="Calibri"/>
          <w:sz w:val="20"/>
          <w:szCs w:val="20"/>
          <w:lang w:eastAsia="en-US"/>
        </w:rPr>
        <w:t xml:space="preserve">: </w:t>
      </w:r>
      <w:r w:rsidR="00753D8D" w:rsidRPr="00B2455D">
        <w:rPr>
          <w:rFonts w:eastAsia="Calibri"/>
          <w:sz w:val="20"/>
          <w:szCs w:val="20"/>
          <w:lang w:eastAsia="en-US"/>
        </w:rPr>
        <w:t>El termini de lliurament de l’equipament s’ha d’efectuar dins del termini màxim d’un mes des de la comunicació de les corresponents comandes</w:t>
      </w:r>
    </w:p>
    <w:p w:rsidR="00753D8D" w:rsidRPr="00B2455D" w:rsidRDefault="00753D8D" w:rsidP="009102CD">
      <w:pPr>
        <w:widowControl/>
        <w:autoSpaceDE/>
        <w:autoSpaceDN/>
        <w:adjustRightInd/>
        <w:spacing w:after="0" w:afterAutospacing="0" w:line="240" w:lineRule="exact"/>
        <w:contextualSpacing/>
        <w:jc w:val="both"/>
        <w:rPr>
          <w:rFonts w:eastAsia="Calibri"/>
          <w:sz w:val="20"/>
          <w:szCs w:val="20"/>
          <w:lang w:eastAsia="en-US"/>
        </w:rPr>
      </w:pPr>
    </w:p>
    <w:p w:rsidR="009102CD" w:rsidRPr="00B2455D" w:rsidRDefault="009102CD" w:rsidP="009102CD">
      <w:pPr>
        <w:widowControl/>
        <w:numPr>
          <w:ilvl w:val="0"/>
          <w:numId w:val="6"/>
        </w:numPr>
        <w:autoSpaceDE/>
        <w:autoSpaceDN/>
        <w:adjustRightInd/>
        <w:spacing w:after="0" w:afterAutospacing="0" w:line="240" w:lineRule="exact"/>
        <w:ind w:left="0" w:firstLine="0"/>
        <w:contextualSpacing/>
        <w:jc w:val="both"/>
        <w:rPr>
          <w:rFonts w:eastAsia="Calibri"/>
          <w:b/>
          <w:sz w:val="20"/>
          <w:szCs w:val="20"/>
          <w:lang w:eastAsia="en-US"/>
        </w:rPr>
      </w:pPr>
      <w:r w:rsidRPr="00B2455D">
        <w:rPr>
          <w:rFonts w:eastAsia="Calibri"/>
          <w:b/>
          <w:sz w:val="20"/>
          <w:szCs w:val="20"/>
          <w:lang w:eastAsia="en-US"/>
        </w:rPr>
        <w:t>Facturació i recepció</w:t>
      </w:r>
    </w:p>
    <w:p w:rsidR="009102CD" w:rsidRPr="00B2455D" w:rsidRDefault="009102CD" w:rsidP="009102CD">
      <w:pPr>
        <w:widowControl/>
        <w:autoSpaceDE/>
        <w:autoSpaceDN/>
        <w:adjustRightInd/>
        <w:spacing w:after="0" w:afterAutospacing="0" w:line="240" w:lineRule="exact"/>
        <w:jc w:val="both"/>
        <w:rPr>
          <w:rFonts w:eastAsia="Arial"/>
          <w:sz w:val="20"/>
          <w:szCs w:val="20"/>
          <w:lang w:eastAsia="ca-ES" w:bidi="ca-ES"/>
        </w:rPr>
      </w:pPr>
    </w:p>
    <w:p w:rsidR="009102CD" w:rsidRPr="00B2455D" w:rsidRDefault="00C65502" w:rsidP="009102CD">
      <w:pPr>
        <w:widowControl/>
        <w:autoSpaceDE/>
        <w:autoSpaceDN/>
        <w:adjustRightInd/>
        <w:spacing w:after="0" w:afterAutospacing="0" w:line="240" w:lineRule="exact"/>
        <w:jc w:val="both"/>
        <w:rPr>
          <w:rFonts w:eastAsia="Calibri"/>
          <w:sz w:val="20"/>
          <w:szCs w:val="20"/>
          <w:lang w:eastAsia="en-US"/>
        </w:rPr>
      </w:pPr>
      <w:sdt>
        <w:sdtPr>
          <w:rPr>
            <w:rFonts w:eastAsia="Arial"/>
            <w:sz w:val="20"/>
            <w:szCs w:val="20"/>
            <w:lang w:eastAsia="ca-ES" w:bidi="ca-ES"/>
          </w:rPr>
          <w:id w:val="-1638248840"/>
          <w14:checkbox>
            <w14:checked w14:val="1"/>
            <w14:checkedState w14:val="2612" w14:font="MS Gothic"/>
            <w14:uncheckedState w14:val="2610" w14:font="MS Gothic"/>
          </w14:checkbox>
        </w:sdtPr>
        <w:sdtEndPr/>
        <w:sdtContent>
          <w:r w:rsidR="00753D8D" w:rsidRPr="00B2455D">
            <w:rPr>
              <w:rFonts w:ascii="Segoe UI Symbol" w:eastAsia="MS Gothic" w:hAnsi="Segoe UI Symbol" w:cs="Segoe UI Symbol"/>
              <w:sz w:val="20"/>
              <w:szCs w:val="20"/>
              <w:lang w:eastAsia="ca-ES" w:bidi="ca-ES"/>
            </w:rPr>
            <w:t>☒</w:t>
          </w:r>
        </w:sdtContent>
      </w:sdt>
      <w:r w:rsidR="009102CD" w:rsidRPr="00B2455D">
        <w:rPr>
          <w:rFonts w:eastAsia="Calibri"/>
          <w:sz w:val="20"/>
          <w:szCs w:val="20"/>
          <w:lang w:eastAsia="en-US"/>
        </w:rPr>
        <w:t xml:space="preserve"> Parcial</w:t>
      </w:r>
    </w:p>
    <w:p w:rsidR="009102CD" w:rsidRPr="00B2455D" w:rsidRDefault="00C65502" w:rsidP="009102CD">
      <w:pPr>
        <w:widowControl/>
        <w:autoSpaceDE/>
        <w:autoSpaceDN/>
        <w:adjustRightInd/>
        <w:spacing w:after="0" w:afterAutospacing="0" w:line="240" w:lineRule="exact"/>
        <w:jc w:val="both"/>
        <w:rPr>
          <w:rFonts w:eastAsia="Calibri"/>
          <w:sz w:val="20"/>
          <w:szCs w:val="20"/>
          <w:lang w:eastAsia="en-US"/>
        </w:rPr>
      </w:pPr>
      <w:sdt>
        <w:sdtPr>
          <w:rPr>
            <w:rFonts w:eastAsia="Arial"/>
            <w:sz w:val="20"/>
            <w:szCs w:val="20"/>
            <w:lang w:eastAsia="ca-ES" w:bidi="ca-ES"/>
          </w:rPr>
          <w:id w:val="-1491627451"/>
          <w14:checkbox>
            <w14:checked w14:val="0"/>
            <w14:checkedState w14:val="2612" w14:font="MS Gothic"/>
            <w14:uncheckedState w14:val="2610" w14:font="MS Gothic"/>
          </w14:checkbox>
        </w:sdtPr>
        <w:sdtEndPr/>
        <w:sdtContent>
          <w:r w:rsidR="009102CD" w:rsidRPr="00B2455D">
            <w:rPr>
              <w:rFonts w:ascii="Segoe UI Symbol" w:eastAsia="MS Gothic" w:hAnsi="Segoe UI Symbol" w:cs="Segoe UI Symbol"/>
              <w:sz w:val="20"/>
              <w:szCs w:val="20"/>
              <w:lang w:eastAsia="ca-ES" w:bidi="ca-ES"/>
            </w:rPr>
            <w:t>☐</w:t>
          </w:r>
        </w:sdtContent>
      </w:sdt>
      <w:r w:rsidR="009102CD" w:rsidRPr="00B2455D">
        <w:rPr>
          <w:rFonts w:eastAsia="Calibri"/>
          <w:sz w:val="20"/>
          <w:szCs w:val="20"/>
          <w:lang w:eastAsia="en-US"/>
        </w:rPr>
        <w:t xml:space="preserve"> Final</w:t>
      </w:r>
    </w:p>
    <w:p w:rsidR="009102CD" w:rsidRPr="00B2455D" w:rsidRDefault="00C65502" w:rsidP="009102CD">
      <w:pPr>
        <w:widowControl/>
        <w:autoSpaceDE/>
        <w:autoSpaceDN/>
        <w:adjustRightInd/>
        <w:spacing w:after="0" w:afterAutospacing="0" w:line="240" w:lineRule="exact"/>
        <w:jc w:val="both"/>
        <w:rPr>
          <w:rFonts w:eastAsia="Calibri"/>
          <w:sz w:val="20"/>
          <w:szCs w:val="20"/>
          <w:lang w:eastAsia="en-US"/>
        </w:rPr>
      </w:pPr>
      <w:sdt>
        <w:sdtPr>
          <w:rPr>
            <w:rFonts w:eastAsia="Arial"/>
            <w:sz w:val="20"/>
            <w:szCs w:val="20"/>
            <w:lang w:eastAsia="ca-ES" w:bidi="ca-ES"/>
          </w:rPr>
          <w:id w:val="1798406704"/>
          <w14:checkbox>
            <w14:checked w14:val="0"/>
            <w14:checkedState w14:val="2612" w14:font="MS Gothic"/>
            <w14:uncheckedState w14:val="2610" w14:font="MS Gothic"/>
          </w14:checkbox>
        </w:sdtPr>
        <w:sdtEndPr/>
        <w:sdtContent>
          <w:r w:rsidR="009102CD" w:rsidRPr="00B2455D">
            <w:rPr>
              <w:rFonts w:ascii="Segoe UI Symbol" w:eastAsia="MS Gothic" w:hAnsi="Segoe UI Symbol" w:cs="Segoe UI Symbol"/>
              <w:sz w:val="20"/>
              <w:szCs w:val="20"/>
              <w:lang w:eastAsia="ca-ES" w:bidi="ca-ES"/>
            </w:rPr>
            <w:t>☐</w:t>
          </w:r>
        </w:sdtContent>
      </w:sdt>
      <w:r w:rsidR="009102CD" w:rsidRPr="00B2455D">
        <w:rPr>
          <w:rFonts w:eastAsia="Calibri"/>
          <w:sz w:val="20"/>
          <w:szCs w:val="20"/>
          <w:lang w:eastAsia="en-US"/>
        </w:rPr>
        <w:t xml:space="preserve"> Acta de recepció</w:t>
      </w:r>
    </w:p>
    <w:p w:rsidR="009102CD" w:rsidRPr="00B2455D" w:rsidRDefault="00C65502" w:rsidP="009102CD">
      <w:pPr>
        <w:widowControl/>
        <w:autoSpaceDE/>
        <w:autoSpaceDN/>
        <w:adjustRightInd/>
        <w:spacing w:after="0" w:afterAutospacing="0" w:line="240" w:lineRule="exact"/>
        <w:jc w:val="both"/>
        <w:rPr>
          <w:rFonts w:eastAsia="Calibri"/>
          <w:sz w:val="20"/>
          <w:szCs w:val="20"/>
          <w:lang w:eastAsia="en-US"/>
        </w:rPr>
      </w:pPr>
      <w:sdt>
        <w:sdtPr>
          <w:rPr>
            <w:rFonts w:eastAsia="Arial"/>
            <w:sz w:val="20"/>
            <w:szCs w:val="20"/>
            <w:lang w:eastAsia="ca-ES" w:bidi="ca-ES"/>
          </w:rPr>
          <w:id w:val="-1004658318"/>
          <w14:checkbox>
            <w14:checked w14:val="0"/>
            <w14:checkedState w14:val="2612" w14:font="MS Gothic"/>
            <w14:uncheckedState w14:val="2610" w14:font="MS Gothic"/>
          </w14:checkbox>
        </w:sdtPr>
        <w:sdtEndPr/>
        <w:sdtContent>
          <w:r w:rsidR="009102CD" w:rsidRPr="00B2455D">
            <w:rPr>
              <w:rFonts w:ascii="Segoe UI Symbol" w:eastAsia="MS Gothic" w:hAnsi="Segoe UI Symbol" w:cs="Segoe UI Symbol"/>
              <w:sz w:val="20"/>
              <w:szCs w:val="20"/>
              <w:lang w:eastAsia="ca-ES" w:bidi="ca-ES"/>
            </w:rPr>
            <w:t>☐</w:t>
          </w:r>
        </w:sdtContent>
      </w:sdt>
      <w:r w:rsidR="009102CD" w:rsidRPr="00B2455D">
        <w:rPr>
          <w:rFonts w:eastAsia="Calibri"/>
          <w:sz w:val="20"/>
          <w:szCs w:val="20"/>
          <w:lang w:eastAsia="en-US"/>
        </w:rPr>
        <w:t xml:space="preserve"> Albarà d’entrega</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numPr>
          <w:ilvl w:val="0"/>
          <w:numId w:val="6"/>
        </w:numPr>
        <w:autoSpaceDE/>
        <w:autoSpaceDN/>
        <w:adjustRightInd/>
        <w:spacing w:after="0" w:afterAutospacing="0" w:line="240" w:lineRule="exact"/>
        <w:ind w:left="0" w:firstLine="0"/>
        <w:contextualSpacing/>
        <w:jc w:val="both"/>
        <w:rPr>
          <w:rFonts w:eastAsia="Calibri"/>
          <w:b/>
          <w:sz w:val="20"/>
          <w:szCs w:val="20"/>
          <w:lang w:eastAsia="en-US"/>
        </w:rPr>
      </w:pPr>
      <w:r w:rsidRPr="00B2455D">
        <w:rPr>
          <w:rFonts w:eastAsia="Calibri"/>
          <w:b/>
          <w:sz w:val="20"/>
          <w:szCs w:val="20"/>
          <w:lang w:eastAsia="en-US"/>
        </w:rPr>
        <w:t>Pròrrogues i data d’inici</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r w:rsidRPr="00B2455D">
        <w:rPr>
          <w:rFonts w:eastAsia="Calibri"/>
          <w:sz w:val="20"/>
          <w:szCs w:val="20"/>
          <w:u w:val="single"/>
          <w:lang w:eastAsia="en-US"/>
        </w:rPr>
        <w:t>Possibilitat de pròrroga de contracte</w:t>
      </w:r>
      <w:r w:rsidRPr="00B2455D">
        <w:rPr>
          <w:rFonts w:eastAsia="Calibri"/>
          <w:sz w:val="20"/>
          <w:szCs w:val="20"/>
          <w:lang w:eastAsia="en-US"/>
        </w:rPr>
        <w:t>:</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C65502" w:rsidP="009102CD">
      <w:pPr>
        <w:widowControl/>
        <w:autoSpaceDE/>
        <w:autoSpaceDN/>
        <w:adjustRightInd/>
        <w:spacing w:after="0" w:afterAutospacing="0" w:line="240" w:lineRule="exact"/>
        <w:jc w:val="both"/>
        <w:rPr>
          <w:rFonts w:eastAsia="Calibri"/>
          <w:sz w:val="20"/>
          <w:szCs w:val="20"/>
          <w:lang w:eastAsia="en-US"/>
        </w:rPr>
      </w:pPr>
      <w:sdt>
        <w:sdtPr>
          <w:rPr>
            <w:rFonts w:eastAsia="Arial"/>
            <w:sz w:val="20"/>
            <w:szCs w:val="20"/>
            <w:lang w:eastAsia="ca-ES" w:bidi="ca-ES"/>
          </w:rPr>
          <w:id w:val="2031762614"/>
          <w14:checkbox>
            <w14:checked w14:val="0"/>
            <w14:checkedState w14:val="2612" w14:font="MS Gothic"/>
            <w14:uncheckedState w14:val="2610" w14:font="MS Gothic"/>
          </w14:checkbox>
        </w:sdtPr>
        <w:sdtEndPr/>
        <w:sdtContent>
          <w:r w:rsidR="009102CD" w:rsidRPr="00B2455D">
            <w:rPr>
              <w:rFonts w:ascii="Segoe UI Symbol" w:eastAsia="MS Gothic" w:hAnsi="Segoe UI Symbol" w:cs="Segoe UI Symbol"/>
              <w:sz w:val="20"/>
              <w:szCs w:val="20"/>
              <w:lang w:eastAsia="ca-ES" w:bidi="ca-ES"/>
            </w:rPr>
            <w:t>☐</w:t>
          </w:r>
        </w:sdtContent>
      </w:sdt>
      <w:r w:rsidR="009102CD" w:rsidRPr="00B2455D">
        <w:rPr>
          <w:rFonts w:eastAsia="Calibri"/>
          <w:sz w:val="20"/>
          <w:szCs w:val="20"/>
          <w:lang w:eastAsia="en-US"/>
        </w:rPr>
        <w:t xml:space="preserve"> Si</w:t>
      </w:r>
    </w:p>
    <w:p w:rsidR="009102CD" w:rsidRPr="00B2455D" w:rsidRDefault="00C65502" w:rsidP="009102CD">
      <w:pPr>
        <w:widowControl/>
        <w:autoSpaceDE/>
        <w:autoSpaceDN/>
        <w:adjustRightInd/>
        <w:spacing w:after="0" w:afterAutospacing="0" w:line="240" w:lineRule="exact"/>
        <w:jc w:val="both"/>
        <w:rPr>
          <w:rFonts w:eastAsia="Calibri"/>
          <w:sz w:val="20"/>
          <w:szCs w:val="20"/>
          <w:lang w:eastAsia="en-US"/>
        </w:rPr>
      </w:pPr>
      <w:sdt>
        <w:sdtPr>
          <w:rPr>
            <w:rFonts w:eastAsia="Arial"/>
            <w:sz w:val="20"/>
            <w:szCs w:val="20"/>
            <w:lang w:eastAsia="ca-ES" w:bidi="ca-ES"/>
          </w:rPr>
          <w:id w:val="-688905638"/>
          <w14:checkbox>
            <w14:checked w14:val="1"/>
            <w14:checkedState w14:val="2612" w14:font="MS Gothic"/>
            <w14:uncheckedState w14:val="2610" w14:font="MS Gothic"/>
          </w14:checkbox>
        </w:sdtPr>
        <w:sdtEndPr/>
        <w:sdtContent>
          <w:r w:rsidR="00753D8D" w:rsidRPr="00B2455D">
            <w:rPr>
              <w:rFonts w:ascii="Segoe UI Symbol" w:eastAsia="MS Gothic" w:hAnsi="Segoe UI Symbol" w:cs="Segoe UI Symbol"/>
              <w:sz w:val="20"/>
              <w:szCs w:val="20"/>
              <w:lang w:eastAsia="ca-ES" w:bidi="ca-ES"/>
            </w:rPr>
            <w:t>☒</w:t>
          </w:r>
        </w:sdtContent>
      </w:sdt>
      <w:r w:rsidR="009102CD" w:rsidRPr="00B2455D">
        <w:rPr>
          <w:rFonts w:eastAsia="Calibri"/>
          <w:sz w:val="20"/>
          <w:szCs w:val="20"/>
          <w:lang w:eastAsia="en-US"/>
        </w:rPr>
        <w:t xml:space="preserve"> No</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r w:rsidRPr="00B2455D">
        <w:rPr>
          <w:rFonts w:eastAsia="Calibri"/>
          <w:sz w:val="20"/>
          <w:szCs w:val="20"/>
          <w:u w:val="single"/>
          <w:lang w:eastAsia="en-US"/>
        </w:rPr>
        <w:lastRenderedPageBreak/>
        <w:t>La data d’inici del contracte serà</w:t>
      </w:r>
      <w:r w:rsidRPr="00B2455D">
        <w:rPr>
          <w:rFonts w:eastAsia="Calibri"/>
          <w:sz w:val="20"/>
          <w:szCs w:val="20"/>
          <w:lang w:eastAsia="en-US"/>
        </w:rPr>
        <w:t>:</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C65502" w:rsidP="009102CD">
      <w:pPr>
        <w:widowControl/>
        <w:autoSpaceDE/>
        <w:autoSpaceDN/>
        <w:adjustRightInd/>
        <w:spacing w:after="0" w:afterAutospacing="0" w:line="240" w:lineRule="exact"/>
        <w:jc w:val="both"/>
        <w:rPr>
          <w:rFonts w:eastAsia="Calibri"/>
          <w:sz w:val="20"/>
          <w:szCs w:val="20"/>
          <w:lang w:eastAsia="en-US"/>
        </w:rPr>
      </w:pPr>
      <w:sdt>
        <w:sdtPr>
          <w:rPr>
            <w:rFonts w:eastAsia="Arial"/>
            <w:sz w:val="20"/>
            <w:szCs w:val="20"/>
            <w:lang w:eastAsia="ca-ES" w:bidi="ca-ES"/>
          </w:rPr>
          <w:id w:val="1159113503"/>
          <w14:checkbox>
            <w14:checked w14:val="0"/>
            <w14:checkedState w14:val="2612" w14:font="MS Gothic"/>
            <w14:uncheckedState w14:val="2610" w14:font="MS Gothic"/>
          </w14:checkbox>
        </w:sdtPr>
        <w:sdtEndPr/>
        <w:sdtContent>
          <w:r w:rsidR="009102CD" w:rsidRPr="00B2455D">
            <w:rPr>
              <w:rFonts w:ascii="Segoe UI Symbol" w:eastAsia="MS Gothic" w:hAnsi="Segoe UI Symbol" w:cs="Segoe UI Symbol"/>
              <w:sz w:val="20"/>
              <w:szCs w:val="20"/>
              <w:lang w:eastAsia="ca-ES" w:bidi="ca-ES"/>
            </w:rPr>
            <w:t>☐</w:t>
          </w:r>
        </w:sdtContent>
      </w:sdt>
      <w:r w:rsidR="009102CD" w:rsidRPr="00B2455D">
        <w:rPr>
          <w:rFonts w:eastAsia="Calibri"/>
          <w:sz w:val="20"/>
          <w:szCs w:val="20"/>
          <w:lang w:eastAsia="en-US"/>
        </w:rPr>
        <w:t xml:space="preserve"> Data concreta.</w:t>
      </w:r>
    </w:p>
    <w:p w:rsidR="009102CD" w:rsidRPr="00B2455D" w:rsidRDefault="00C65502" w:rsidP="009102CD">
      <w:pPr>
        <w:widowControl/>
        <w:autoSpaceDE/>
        <w:autoSpaceDN/>
        <w:adjustRightInd/>
        <w:spacing w:after="0" w:afterAutospacing="0" w:line="240" w:lineRule="exact"/>
        <w:jc w:val="both"/>
        <w:rPr>
          <w:rFonts w:eastAsia="Calibri"/>
          <w:sz w:val="20"/>
          <w:szCs w:val="20"/>
          <w:lang w:eastAsia="en-US"/>
        </w:rPr>
      </w:pPr>
      <w:sdt>
        <w:sdtPr>
          <w:rPr>
            <w:rFonts w:eastAsia="Arial"/>
            <w:sz w:val="20"/>
            <w:szCs w:val="20"/>
            <w:lang w:eastAsia="ca-ES" w:bidi="ca-ES"/>
          </w:rPr>
          <w:id w:val="-108046036"/>
          <w14:checkbox>
            <w14:checked w14:val="1"/>
            <w14:checkedState w14:val="2612" w14:font="MS Gothic"/>
            <w14:uncheckedState w14:val="2610" w14:font="MS Gothic"/>
          </w14:checkbox>
        </w:sdtPr>
        <w:sdtEndPr/>
        <w:sdtContent>
          <w:r w:rsidR="00CC57B9">
            <w:rPr>
              <w:rFonts w:ascii="MS Gothic" w:eastAsia="MS Gothic" w:hAnsi="MS Gothic" w:hint="eastAsia"/>
              <w:sz w:val="20"/>
              <w:szCs w:val="20"/>
              <w:lang w:eastAsia="ca-ES" w:bidi="ca-ES"/>
            </w:rPr>
            <w:t>☒</w:t>
          </w:r>
        </w:sdtContent>
      </w:sdt>
      <w:r w:rsidR="009102CD" w:rsidRPr="00B2455D">
        <w:rPr>
          <w:rFonts w:eastAsia="Calibri"/>
          <w:sz w:val="20"/>
          <w:szCs w:val="20"/>
          <w:lang w:eastAsia="en-US"/>
        </w:rPr>
        <w:t xml:space="preserve"> L’endemà de la formalització del contracte.</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numPr>
          <w:ilvl w:val="0"/>
          <w:numId w:val="6"/>
        </w:numPr>
        <w:autoSpaceDE/>
        <w:autoSpaceDN/>
        <w:adjustRightInd/>
        <w:spacing w:after="0" w:afterAutospacing="0" w:line="240" w:lineRule="exact"/>
        <w:ind w:left="0" w:firstLine="0"/>
        <w:contextualSpacing/>
        <w:jc w:val="both"/>
        <w:rPr>
          <w:rFonts w:eastAsia="Calibri"/>
          <w:b/>
          <w:sz w:val="20"/>
          <w:szCs w:val="20"/>
          <w:lang w:eastAsia="en-US"/>
        </w:rPr>
      </w:pPr>
      <w:r w:rsidRPr="00B2455D">
        <w:rPr>
          <w:rFonts w:eastAsia="Calibri"/>
          <w:b/>
          <w:sz w:val="20"/>
          <w:szCs w:val="20"/>
          <w:lang w:eastAsia="en-US"/>
        </w:rPr>
        <w:t>Tramitació de l’expedient i procediment d’adjudicació</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r w:rsidRPr="00B2455D">
        <w:rPr>
          <w:rFonts w:eastAsia="Calibri"/>
          <w:sz w:val="20"/>
          <w:szCs w:val="20"/>
          <w:lang w:eastAsia="en-US"/>
        </w:rPr>
        <w:t xml:space="preserve">Procediment: </w:t>
      </w:r>
      <w:r w:rsidR="00753D8D" w:rsidRPr="00B2455D">
        <w:rPr>
          <w:rFonts w:eastAsia="Calibri"/>
          <w:sz w:val="20"/>
          <w:szCs w:val="20"/>
          <w:lang w:eastAsia="en-US"/>
        </w:rPr>
        <w:t>Basat concreció de condicions</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numPr>
          <w:ilvl w:val="0"/>
          <w:numId w:val="6"/>
        </w:numPr>
        <w:autoSpaceDE/>
        <w:autoSpaceDN/>
        <w:adjustRightInd/>
        <w:spacing w:after="0" w:afterAutospacing="0" w:line="240" w:lineRule="exact"/>
        <w:ind w:left="0" w:firstLine="0"/>
        <w:contextualSpacing/>
        <w:jc w:val="both"/>
        <w:rPr>
          <w:rFonts w:eastAsia="Calibri"/>
          <w:b/>
          <w:sz w:val="20"/>
          <w:szCs w:val="20"/>
          <w:lang w:eastAsia="en-US"/>
        </w:rPr>
      </w:pPr>
      <w:r w:rsidRPr="00B2455D">
        <w:rPr>
          <w:rFonts w:eastAsia="Calibri"/>
          <w:b/>
          <w:sz w:val="20"/>
          <w:szCs w:val="20"/>
          <w:lang w:eastAsia="en-US"/>
        </w:rPr>
        <w:t>Requisits mínims de solvència i mitjans d’acreditació</w:t>
      </w:r>
    </w:p>
    <w:p w:rsidR="009102CD" w:rsidRPr="00B2455D" w:rsidRDefault="009102CD" w:rsidP="009102CD">
      <w:pPr>
        <w:widowControl/>
        <w:autoSpaceDE/>
        <w:autoSpaceDN/>
        <w:adjustRightInd/>
        <w:spacing w:after="0" w:afterAutospacing="0" w:line="240" w:lineRule="exact"/>
        <w:contextualSpacing/>
        <w:jc w:val="both"/>
        <w:rPr>
          <w:rFonts w:eastAsia="Calibri"/>
          <w:b/>
          <w:sz w:val="20"/>
          <w:szCs w:val="20"/>
          <w:lang w:eastAsia="en-US"/>
        </w:rPr>
      </w:pPr>
    </w:p>
    <w:p w:rsidR="00753D8D" w:rsidRPr="00B2455D" w:rsidRDefault="00753D8D" w:rsidP="00753D8D">
      <w:pPr>
        <w:pStyle w:val="Textdecomentari"/>
        <w:rPr>
          <w:b/>
          <w:sz w:val="20"/>
        </w:rPr>
      </w:pPr>
      <w:r w:rsidRPr="00B2455D">
        <w:rPr>
          <w:sz w:val="20"/>
        </w:rPr>
        <w:t xml:space="preserve">Les empreses licitadores hauran de mantenir les seves condicions inicials de capacitat, solvència, i representació que van acreditar en el procediment per a l’adjudicació de l’AM. A tal efecte, juntament amb l’oferta hauran de presentar la declaració responsable segons </w:t>
      </w:r>
      <w:r w:rsidRPr="00B2455D">
        <w:rPr>
          <w:b/>
          <w:sz w:val="20"/>
        </w:rPr>
        <w:t>annex 1.</w:t>
      </w:r>
    </w:p>
    <w:p w:rsidR="009102CD" w:rsidRPr="00B2455D" w:rsidRDefault="009102CD" w:rsidP="009102CD">
      <w:pPr>
        <w:widowControl/>
        <w:numPr>
          <w:ilvl w:val="0"/>
          <w:numId w:val="6"/>
        </w:numPr>
        <w:autoSpaceDE/>
        <w:autoSpaceDN/>
        <w:adjustRightInd/>
        <w:spacing w:after="0" w:afterAutospacing="0" w:line="240" w:lineRule="exact"/>
        <w:ind w:left="0" w:firstLine="0"/>
        <w:contextualSpacing/>
        <w:jc w:val="both"/>
        <w:rPr>
          <w:rFonts w:eastAsia="Calibri"/>
          <w:b/>
          <w:sz w:val="20"/>
          <w:szCs w:val="20"/>
          <w:lang w:eastAsia="en-US"/>
        </w:rPr>
      </w:pPr>
      <w:r w:rsidRPr="00B2455D">
        <w:rPr>
          <w:rFonts w:eastAsia="Calibri"/>
          <w:b/>
          <w:sz w:val="20"/>
          <w:szCs w:val="20"/>
          <w:lang w:eastAsia="en-US"/>
        </w:rPr>
        <w:t>Criteris d’adjudicació</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753D8D" w:rsidRPr="00B2455D" w:rsidRDefault="00753D8D" w:rsidP="00753D8D">
      <w:pPr>
        <w:widowControl/>
        <w:autoSpaceDE/>
        <w:autoSpaceDN/>
        <w:adjustRightInd/>
        <w:spacing w:after="0" w:afterAutospacing="0" w:line="240" w:lineRule="exact"/>
        <w:jc w:val="both"/>
        <w:rPr>
          <w:rFonts w:eastAsia="Calibri"/>
          <w:sz w:val="20"/>
          <w:szCs w:val="20"/>
          <w:lang w:eastAsia="en-US"/>
        </w:rPr>
      </w:pPr>
      <w:r w:rsidRPr="00B2455D">
        <w:rPr>
          <w:rFonts w:eastAsia="Calibri"/>
          <w:sz w:val="20"/>
          <w:szCs w:val="20"/>
          <w:lang w:eastAsia="en-US"/>
        </w:rPr>
        <w:t>Els previstos en el document de concreció de condicions</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numPr>
          <w:ilvl w:val="0"/>
          <w:numId w:val="6"/>
        </w:numPr>
        <w:autoSpaceDE/>
        <w:autoSpaceDN/>
        <w:adjustRightInd/>
        <w:spacing w:after="0" w:afterAutospacing="0" w:line="240" w:lineRule="exact"/>
        <w:ind w:left="0" w:firstLine="0"/>
        <w:contextualSpacing/>
        <w:jc w:val="both"/>
        <w:rPr>
          <w:rFonts w:eastAsia="Calibri"/>
          <w:b/>
          <w:sz w:val="20"/>
          <w:szCs w:val="20"/>
          <w:lang w:eastAsia="en-US"/>
        </w:rPr>
      </w:pPr>
      <w:r w:rsidRPr="00B2455D">
        <w:rPr>
          <w:rFonts w:eastAsia="Calibri"/>
          <w:b/>
          <w:sz w:val="20"/>
          <w:szCs w:val="20"/>
          <w:lang w:eastAsia="en-US"/>
        </w:rPr>
        <w:t>Identificació del caràcter anormal o desproporcionat de les ofertes</w:t>
      </w:r>
    </w:p>
    <w:p w:rsidR="009102CD" w:rsidRPr="00B2455D" w:rsidRDefault="009102CD" w:rsidP="009102CD">
      <w:pPr>
        <w:widowControl/>
        <w:autoSpaceDE/>
        <w:autoSpaceDN/>
        <w:adjustRightInd/>
        <w:spacing w:after="0" w:afterAutospacing="0" w:line="240" w:lineRule="exact"/>
        <w:contextualSpacing/>
        <w:jc w:val="both"/>
        <w:rPr>
          <w:rFonts w:eastAsia="Calibri"/>
          <w:b/>
          <w:sz w:val="20"/>
          <w:szCs w:val="20"/>
          <w:lang w:eastAsia="en-US"/>
        </w:rPr>
      </w:pPr>
    </w:p>
    <w:p w:rsidR="009102CD" w:rsidRPr="00B2455D" w:rsidRDefault="00753D8D" w:rsidP="009102CD">
      <w:pPr>
        <w:widowControl/>
        <w:autoSpaceDE/>
        <w:autoSpaceDN/>
        <w:adjustRightInd/>
        <w:spacing w:after="0" w:afterAutospacing="0" w:line="240" w:lineRule="exact"/>
        <w:jc w:val="both"/>
        <w:rPr>
          <w:sz w:val="20"/>
          <w:szCs w:val="20"/>
        </w:rPr>
      </w:pPr>
      <w:r w:rsidRPr="00B2455D">
        <w:rPr>
          <w:sz w:val="20"/>
          <w:szCs w:val="20"/>
        </w:rPr>
        <w:t>D’acord amb la previsió de l’apartat 2.A-4 de l’annex 10 del PCAP</w:t>
      </w:r>
      <w:r w:rsidR="00AC0AEE" w:rsidRPr="00B2455D">
        <w:rPr>
          <w:sz w:val="20"/>
          <w:szCs w:val="20"/>
        </w:rPr>
        <w:t>.</w:t>
      </w:r>
    </w:p>
    <w:p w:rsidR="00AC0AEE" w:rsidRPr="00B2455D" w:rsidRDefault="00AC0AEE"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numPr>
          <w:ilvl w:val="0"/>
          <w:numId w:val="6"/>
        </w:numPr>
        <w:autoSpaceDE/>
        <w:autoSpaceDN/>
        <w:adjustRightInd/>
        <w:spacing w:after="0" w:afterAutospacing="0" w:line="240" w:lineRule="exact"/>
        <w:ind w:left="0" w:firstLine="0"/>
        <w:contextualSpacing/>
        <w:jc w:val="both"/>
        <w:rPr>
          <w:rFonts w:eastAsia="Calibri"/>
          <w:b/>
          <w:sz w:val="20"/>
          <w:szCs w:val="20"/>
          <w:lang w:eastAsia="en-US"/>
        </w:rPr>
      </w:pPr>
      <w:r w:rsidRPr="00B2455D">
        <w:rPr>
          <w:rFonts w:eastAsia="Calibri"/>
          <w:b/>
          <w:sz w:val="20"/>
          <w:szCs w:val="20"/>
          <w:lang w:eastAsia="en-US"/>
        </w:rPr>
        <w:t>Modificació del contracte</w:t>
      </w:r>
    </w:p>
    <w:p w:rsidR="009102CD" w:rsidRPr="00B2455D" w:rsidRDefault="009102CD" w:rsidP="009102CD">
      <w:pPr>
        <w:widowControl/>
        <w:autoSpaceDE/>
        <w:autoSpaceDN/>
        <w:adjustRightInd/>
        <w:spacing w:after="0" w:afterAutospacing="0" w:line="240" w:lineRule="exact"/>
        <w:contextualSpacing/>
        <w:jc w:val="both"/>
        <w:rPr>
          <w:rFonts w:eastAsia="Calibri"/>
          <w:b/>
          <w:sz w:val="20"/>
          <w:szCs w:val="20"/>
          <w:lang w:eastAsia="en-US"/>
        </w:rPr>
      </w:pPr>
    </w:p>
    <w:p w:rsidR="009102CD" w:rsidRPr="00B2455D" w:rsidRDefault="00C65502" w:rsidP="009102CD">
      <w:pPr>
        <w:widowControl/>
        <w:autoSpaceDE/>
        <w:autoSpaceDN/>
        <w:adjustRightInd/>
        <w:spacing w:after="0" w:afterAutospacing="0" w:line="240" w:lineRule="exact"/>
        <w:jc w:val="both"/>
        <w:rPr>
          <w:rFonts w:eastAsia="Calibri"/>
          <w:sz w:val="20"/>
          <w:szCs w:val="20"/>
          <w:lang w:eastAsia="en-US"/>
        </w:rPr>
      </w:pPr>
      <w:sdt>
        <w:sdtPr>
          <w:rPr>
            <w:rFonts w:eastAsia="Arial"/>
            <w:sz w:val="20"/>
            <w:szCs w:val="20"/>
            <w:lang w:eastAsia="ca-ES" w:bidi="ca-ES"/>
          </w:rPr>
          <w:id w:val="1922140595"/>
          <w14:checkbox>
            <w14:checked w14:val="1"/>
            <w14:checkedState w14:val="2612" w14:font="MS Gothic"/>
            <w14:uncheckedState w14:val="2610" w14:font="MS Gothic"/>
          </w14:checkbox>
        </w:sdtPr>
        <w:sdtEndPr/>
        <w:sdtContent>
          <w:r w:rsidR="00AC0AEE" w:rsidRPr="00B2455D">
            <w:rPr>
              <w:rFonts w:ascii="Segoe UI Symbol" w:eastAsia="MS Gothic" w:hAnsi="Segoe UI Symbol" w:cs="Segoe UI Symbol"/>
              <w:sz w:val="20"/>
              <w:szCs w:val="20"/>
              <w:lang w:eastAsia="ca-ES" w:bidi="ca-ES"/>
            </w:rPr>
            <w:t>☒</w:t>
          </w:r>
        </w:sdtContent>
      </w:sdt>
      <w:r w:rsidR="009102CD" w:rsidRPr="00B2455D">
        <w:rPr>
          <w:rFonts w:eastAsia="Calibri"/>
          <w:sz w:val="20"/>
          <w:szCs w:val="20"/>
          <w:lang w:eastAsia="en-US"/>
        </w:rPr>
        <w:t xml:space="preserve"> No es preveuen modificacions.</w:t>
      </w:r>
    </w:p>
    <w:p w:rsidR="009102CD" w:rsidRPr="00B2455D" w:rsidRDefault="00C65502" w:rsidP="009102CD">
      <w:pPr>
        <w:widowControl/>
        <w:autoSpaceDE/>
        <w:autoSpaceDN/>
        <w:adjustRightInd/>
        <w:spacing w:after="0" w:afterAutospacing="0" w:line="240" w:lineRule="exact"/>
        <w:jc w:val="both"/>
        <w:rPr>
          <w:rFonts w:eastAsia="Calibri"/>
          <w:sz w:val="20"/>
          <w:szCs w:val="20"/>
          <w:lang w:eastAsia="en-US"/>
        </w:rPr>
      </w:pPr>
      <w:sdt>
        <w:sdtPr>
          <w:rPr>
            <w:rFonts w:eastAsia="Arial"/>
            <w:sz w:val="20"/>
            <w:szCs w:val="20"/>
            <w:lang w:eastAsia="ca-ES" w:bidi="ca-ES"/>
          </w:rPr>
          <w:id w:val="1956673976"/>
          <w14:checkbox>
            <w14:checked w14:val="0"/>
            <w14:checkedState w14:val="2612" w14:font="MS Gothic"/>
            <w14:uncheckedState w14:val="2610" w14:font="MS Gothic"/>
          </w14:checkbox>
        </w:sdtPr>
        <w:sdtEndPr/>
        <w:sdtContent>
          <w:r w:rsidR="009102CD" w:rsidRPr="00B2455D">
            <w:rPr>
              <w:rFonts w:ascii="Segoe UI Symbol" w:eastAsia="MS Gothic" w:hAnsi="Segoe UI Symbol" w:cs="Segoe UI Symbol"/>
              <w:sz w:val="20"/>
              <w:szCs w:val="20"/>
              <w:lang w:eastAsia="ca-ES" w:bidi="ca-ES"/>
            </w:rPr>
            <w:t>☐</w:t>
          </w:r>
        </w:sdtContent>
      </w:sdt>
      <w:r w:rsidR="00AC0AEE" w:rsidRPr="00B2455D">
        <w:rPr>
          <w:rFonts w:eastAsia="Calibri"/>
          <w:sz w:val="20"/>
          <w:szCs w:val="20"/>
          <w:lang w:eastAsia="en-US"/>
        </w:rPr>
        <w:t xml:space="preserve"> Modificacions previstes:</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numPr>
          <w:ilvl w:val="0"/>
          <w:numId w:val="6"/>
        </w:numPr>
        <w:autoSpaceDE/>
        <w:autoSpaceDN/>
        <w:adjustRightInd/>
        <w:spacing w:after="0" w:afterAutospacing="0" w:line="240" w:lineRule="exact"/>
        <w:ind w:left="0" w:firstLine="0"/>
        <w:contextualSpacing/>
        <w:jc w:val="both"/>
        <w:rPr>
          <w:rFonts w:eastAsia="Calibri"/>
          <w:b/>
          <w:sz w:val="20"/>
          <w:szCs w:val="20"/>
          <w:lang w:eastAsia="en-US"/>
        </w:rPr>
      </w:pPr>
      <w:r w:rsidRPr="00B2455D">
        <w:rPr>
          <w:rFonts w:eastAsia="Calibri"/>
          <w:b/>
          <w:sz w:val="20"/>
          <w:szCs w:val="20"/>
          <w:lang w:eastAsia="en-US"/>
        </w:rPr>
        <w:t>Revisió de preus:</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C65502" w:rsidP="009102CD">
      <w:pPr>
        <w:widowControl/>
        <w:autoSpaceDE/>
        <w:autoSpaceDN/>
        <w:adjustRightInd/>
        <w:spacing w:after="0" w:afterAutospacing="0" w:line="240" w:lineRule="exact"/>
        <w:jc w:val="both"/>
        <w:rPr>
          <w:rFonts w:eastAsia="Calibri"/>
          <w:sz w:val="20"/>
          <w:szCs w:val="20"/>
          <w:lang w:eastAsia="en-US"/>
        </w:rPr>
      </w:pPr>
      <w:sdt>
        <w:sdtPr>
          <w:rPr>
            <w:rFonts w:eastAsia="Arial"/>
            <w:sz w:val="20"/>
            <w:szCs w:val="20"/>
            <w:lang w:eastAsia="ca-ES" w:bidi="ca-ES"/>
          </w:rPr>
          <w:id w:val="2096349531"/>
          <w14:checkbox>
            <w14:checked w14:val="0"/>
            <w14:checkedState w14:val="2612" w14:font="MS Gothic"/>
            <w14:uncheckedState w14:val="2610" w14:font="MS Gothic"/>
          </w14:checkbox>
        </w:sdtPr>
        <w:sdtEndPr/>
        <w:sdtContent>
          <w:r w:rsidR="009102CD" w:rsidRPr="00B2455D">
            <w:rPr>
              <w:rFonts w:ascii="Segoe UI Symbol" w:eastAsia="MS Gothic" w:hAnsi="Segoe UI Symbol" w:cs="Segoe UI Symbol"/>
              <w:sz w:val="20"/>
              <w:szCs w:val="20"/>
              <w:lang w:eastAsia="ca-ES" w:bidi="ca-ES"/>
            </w:rPr>
            <w:t>☐</w:t>
          </w:r>
        </w:sdtContent>
      </w:sdt>
      <w:r w:rsidR="009102CD" w:rsidRPr="00B2455D">
        <w:rPr>
          <w:rFonts w:eastAsia="Calibri"/>
          <w:sz w:val="20"/>
          <w:szCs w:val="20"/>
          <w:lang w:eastAsia="en-US"/>
        </w:rPr>
        <w:t xml:space="preserve"> Si</w:t>
      </w:r>
    </w:p>
    <w:p w:rsidR="009102CD" w:rsidRPr="00B2455D" w:rsidRDefault="00C65502" w:rsidP="009102CD">
      <w:pPr>
        <w:widowControl/>
        <w:autoSpaceDE/>
        <w:autoSpaceDN/>
        <w:adjustRightInd/>
        <w:spacing w:after="0" w:afterAutospacing="0" w:line="240" w:lineRule="exact"/>
        <w:jc w:val="both"/>
        <w:rPr>
          <w:rFonts w:eastAsia="Calibri"/>
          <w:sz w:val="20"/>
          <w:szCs w:val="20"/>
          <w:lang w:eastAsia="en-US"/>
        </w:rPr>
      </w:pPr>
      <w:sdt>
        <w:sdtPr>
          <w:rPr>
            <w:rFonts w:eastAsia="Arial"/>
            <w:sz w:val="20"/>
            <w:szCs w:val="20"/>
            <w:lang w:eastAsia="ca-ES" w:bidi="ca-ES"/>
          </w:rPr>
          <w:id w:val="832490386"/>
          <w14:checkbox>
            <w14:checked w14:val="1"/>
            <w14:checkedState w14:val="2612" w14:font="MS Gothic"/>
            <w14:uncheckedState w14:val="2610" w14:font="MS Gothic"/>
          </w14:checkbox>
        </w:sdtPr>
        <w:sdtEndPr/>
        <w:sdtContent>
          <w:r w:rsidR="00AC0AEE" w:rsidRPr="00B2455D">
            <w:rPr>
              <w:rFonts w:ascii="Segoe UI Symbol" w:eastAsia="MS Gothic" w:hAnsi="Segoe UI Symbol" w:cs="Segoe UI Symbol"/>
              <w:sz w:val="20"/>
              <w:szCs w:val="20"/>
              <w:lang w:eastAsia="ca-ES" w:bidi="ca-ES"/>
            </w:rPr>
            <w:t>☒</w:t>
          </w:r>
        </w:sdtContent>
      </w:sdt>
      <w:r w:rsidR="009102CD" w:rsidRPr="00B2455D">
        <w:rPr>
          <w:rFonts w:eastAsia="Calibri"/>
          <w:sz w:val="20"/>
          <w:szCs w:val="20"/>
          <w:lang w:eastAsia="en-US"/>
        </w:rPr>
        <w:t xml:space="preserve"> No</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numPr>
          <w:ilvl w:val="0"/>
          <w:numId w:val="6"/>
        </w:numPr>
        <w:autoSpaceDE/>
        <w:autoSpaceDN/>
        <w:adjustRightInd/>
        <w:spacing w:after="0" w:afterAutospacing="0" w:line="240" w:lineRule="exact"/>
        <w:ind w:left="0" w:firstLine="0"/>
        <w:contextualSpacing/>
        <w:jc w:val="both"/>
        <w:rPr>
          <w:rFonts w:eastAsia="Calibri"/>
          <w:b/>
          <w:sz w:val="20"/>
          <w:szCs w:val="20"/>
          <w:lang w:eastAsia="en-US"/>
        </w:rPr>
      </w:pPr>
      <w:r w:rsidRPr="00B2455D">
        <w:rPr>
          <w:rFonts w:eastAsia="Calibri"/>
          <w:b/>
          <w:sz w:val="20"/>
          <w:szCs w:val="20"/>
          <w:lang w:eastAsia="en-US"/>
        </w:rPr>
        <w:t>Tractament i/o cessió de dades de caràcter personal</w:t>
      </w:r>
    </w:p>
    <w:p w:rsidR="009102CD" w:rsidRPr="00B2455D" w:rsidRDefault="009102CD" w:rsidP="009102CD">
      <w:pPr>
        <w:widowControl/>
        <w:autoSpaceDE/>
        <w:autoSpaceDN/>
        <w:adjustRightInd/>
        <w:spacing w:after="0" w:afterAutospacing="0" w:line="240" w:lineRule="exact"/>
        <w:contextualSpacing/>
        <w:jc w:val="both"/>
        <w:rPr>
          <w:rFonts w:eastAsia="Calibri"/>
          <w:b/>
          <w:sz w:val="20"/>
          <w:szCs w:val="20"/>
          <w:lang w:eastAsia="en-US"/>
        </w:rPr>
      </w:pPr>
    </w:p>
    <w:p w:rsidR="009102CD" w:rsidRPr="00B2455D" w:rsidRDefault="00C65502" w:rsidP="009102CD">
      <w:pPr>
        <w:widowControl/>
        <w:autoSpaceDE/>
        <w:autoSpaceDN/>
        <w:adjustRightInd/>
        <w:spacing w:after="0" w:afterAutospacing="0" w:line="240" w:lineRule="exact"/>
        <w:jc w:val="both"/>
        <w:rPr>
          <w:rFonts w:eastAsia="Calibri"/>
          <w:sz w:val="20"/>
          <w:szCs w:val="20"/>
          <w:lang w:eastAsia="en-US"/>
        </w:rPr>
      </w:pPr>
      <w:sdt>
        <w:sdtPr>
          <w:rPr>
            <w:rFonts w:eastAsia="Arial"/>
            <w:sz w:val="20"/>
            <w:szCs w:val="20"/>
            <w:lang w:eastAsia="ca-ES" w:bidi="ca-ES"/>
          </w:rPr>
          <w:id w:val="654730786"/>
          <w14:checkbox>
            <w14:checked w14:val="0"/>
            <w14:checkedState w14:val="2612" w14:font="MS Gothic"/>
            <w14:uncheckedState w14:val="2610" w14:font="MS Gothic"/>
          </w14:checkbox>
        </w:sdtPr>
        <w:sdtEndPr/>
        <w:sdtContent>
          <w:r w:rsidR="009102CD" w:rsidRPr="00B2455D">
            <w:rPr>
              <w:rFonts w:ascii="Segoe UI Symbol" w:eastAsia="MS Gothic" w:hAnsi="Segoe UI Symbol" w:cs="Segoe UI Symbol"/>
              <w:sz w:val="20"/>
              <w:szCs w:val="20"/>
              <w:lang w:eastAsia="ca-ES" w:bidi="ca-ES"/>
            </w:rPr>
            <w:t>☐</w:t>
          </w:r>
        </w:sdtContent>
      </w:sdt>
      <w:r w:rsidR="009102CD" w:rsidRPr="00B2455D">
        <w:rPr>
          <w:rFonts w:eastAsia="Calibri"/>
          <w:sz w:val="20"/>
          <w:szCs w:val="20"/>
          <w:lang w:eastAsia="en-US"/>
        </w:rPr>
        <w:t xml:space="preserve"> Si</w:t>
      </w:r>
    </w:p>
    <w:p w:rsidR="009102CD" w:rsidRPr="00B2455D" w:rsidRDefault="00C65502" w:rsidP="009102CD">
      <w:pPr>
        <w:widowControl/>
        <w:autoSpaceDE/>
        <w:autoSpaceDN/>
        <w:adjustRightInd/>
        <w:spacing w:after="0" w:afterAutospacing="0" w:line="240" w:lineRule="exact"/>
        <w:jc w:val="both"/>
        <w:rPr>
          <w:rFonts w:eastAsia="Calibri"/>
          <w:sz w:val="20"/>
          <w:szCs w:val="20"/>
          <w:lang w:eastAsia="en-US"/>
        </w:rPr>
      </w:pPr>
      <w:sdt>
        <w:sdtPr>
          <w:rPr>
            <w:rFonts w:eastAsia="Arial"/>
            <w:sz w:val="20"/>
            <w:szCs w:val="20"/>
            <w:lang w:eastAsia="ca-ES" w:bidi="ca-ES"/>
          </w:rPr>
          <w:id w:val="-1880005798"/>
          <w14:checkbox>
            <w14:checked w14:val="1"/>
            <w14:checkedState w14:val="2612" w14:font="MS Gothic"/>
            <w14:uncheckedState w14:val="2610" w14:font="MS Gothic"/>
          </w14:checkbox>
        </w:sdtPr>
        <w:sdtEndPr/>
        <w:sdtContent>
          <w:r w:rsidR="00AC0AEE" w:rsidRPr="00B2455D">
            <w:rPr>
              <w:rFonts w:ascii="Segoe UI Symbol" w:eastAsia="MS Gothic" w:hAnsi="Segoe UI Symbol" w:cs="Segoe UI Symbol"/>
              <w:sz w:val="20"/>
              <w:szCs w:val="20"/>
              <w:lang w:eastAsia="ca-ES" w:bidi="ca-ES"/>
            </w:rPr>
            <w:t>☒</w:t>
          </w:r>
        </w:sdtContent>
      </w:sdt>
      <w:r w:rsidR="009102CD" w:rsidRPr="00B2455D">
        <w:rPr>
          <w:rFonts w:eastAsia="Calibri"/>
          <w:sz w:val="20"/>
          <w:szCs w:val="20"/>
          <w:lang w:eastAsia="en-US"/>
        </w:rPr>
        <w:t xml:space="preserve"> No</w:t>
      </w:r>
    </w:p>
    <w:p w:rsidR="009102CD" w:rsidRPr="00B2455D" w:rsidRDefault="009102CD" w:rsidP="009102CD">
      <w:pPr>
        <w:widowControl/>
        <w:autoSpaceDE/>
        <w:autoSpaceDN/>
        <w:adjustRightInd/>
        <w:spacing w:after="0" w:afterAutospacing="0" w:line="240" w:lineRule="exact"/>
        <w:jc w:val="both"/>
        <w:rPr>
          <w:rFonts w:eastAsia="Calibri"/>
          <w:sz w:val="20"/>
          <w:szCs w:val="20"/>
          <w:lang w:eastAsia="en-US"/>
        </w:rPr>
      </w:pPr>
    </w:p>
    <w:p w:rsidR="009102CD" w:rsidRPr="00B2455D" w:rsidRDefault="009102CD" w:rsidP="009102CD">
      <w:pPr>
        <w:widowControl/>
        <w:numPr>
          <w:ilvl w:val="0"/>
          <w:numId w:val="6"/>
        </w:numPr>
        <w:autoSpaceDE/>
        <w:autoSpaceDN/>
        <w:adjustRightInd/>
        <w:spacing w:after="0" w:afterAutospacing="0" w:line="240" w:lineRule="exact"/>
        <w:ind w:left="0" w:firstLine="0"/>
        <w:contextualSpacing/>
        <w:jc w:val="both"/>
        <w:rPr>
          <w:rFonts w:eastAsia="Calibri"/>
          <w:b/>
          <w:sz w:val="20"/>
          <w:szCs w:val="20"/>
          <w:lang w:eastAsia="en-US"/>
        </w:rPr>
      </w:pPr>
      <w:r w:rsidRPr="00B2455D">
        <w:rPr>
          <w:rFonts w:eastAsia="Calibri"/>
          <w:b/>
          <w:sz w:val="20"/>
          <w:szCs w:val="20"/>
          <w:lang w:eastAsia="en-US"/>
        </w:rPr>
        <w:t>Responsable del contracte</w:t>
      </w:r>
    </w:p>
    <w:p w:rsidR="009102CD" w:rsidRPr="00B2455D" w:rsidRDefault="009102CD" w:rsidP="009102CD">
      <w:pPr>
        <w:widowControl/>
        <w:autoSpaceDE/>
        <w:autoSpaceDN/>
        <w:adjustRightInd/>
        <w:spacing w:after="0" w:afterAutospacing="0" w:line="240" w:lineRule="exact"/>
        <w:contextualSpacing/>
        <w:jc w:val="both"/>
        <w:rPr>
          <w:rFonts w:eastAsia="Calibri"/>
          <w:sz w:val="20"/>
          <w:szCs w:val="20"/>
          <w:lang w:eastAsia="en-US"/>
        </w:rPr>
      </w:pPr>
    </w:p>
    <w:p w:rsidR="009102CD" w:rsidRPr="00B2455D" w:rsidRDefault="00CC57B9" w:rsidP="009102CD">
      <w:pPr>
        <w:widowControl/>
        <w:autoSpaceDE/>
        <w:autoSpaceDN/>
        <w:adjustRightInd/>
        <w:spacing w:after="0" w:afterAutospacing="0" w:line="240" w:lineRule="exact"/>
        <w:contextualSpacing/>
        <w:jc w:val="both"/>
        <w:rPr>
          <w:rFonts w:eastAsia="Calibri"/>
          <w:sz w:val="20"/>
          <w:szCs w:val="20"/>
          <w:lang w:eastAsia="en-US"/>
        </w:rPr>
      </w:pPr>
      <w:r>
        <w:rPr>
          <w:rFonts w:eastAsia="Calibri"/>
          <w:sz w:val="20"/>
          <w:szCs w:val="20"/>
          <w:lang w:eastAsia="en-US"/>
        </w:rPr>
        <w:t xml:space="preserve">La </w:t>
      </w:r>
      <w:r w:rsidR="00AC0AEE" w:rsidRPr="00B2455D">
        <w:rPr>
          <w:rFonts w:eastAsia="Calibri"/>
          <w:sz w:val="20"/>
          <w:szCs w:val="20"/>
          <w:lang w:eastAsia="en-US"/>
        </w:rPr>
        <w:t>Cap de la Divisió de Tecnologia i Equipaments</w:t>
      </w:r>
    </w:p>
    <w:p w:rsidR="009102CD" w:rsidRPr="00B2455D" w:rsidRDefault="009102CD" w:rsidP="009102CD">
      <w:pPr>
        <w:spacing w:after="0" w:afterAutospacing="0"/>
        <w:rPr>
          <w:sz w:val="20"/>
          <w:szCs w:val="20"/>
        </w:rPr>
      </w:pPr>
    </w:p>
    <w:p w:rsidR="009102CD" w:rsidRDefault="009102CD" w:rsidP="009102CD">
      <w:pPr>
        <w:spacing w:after="0" w:afterAutospacing="0"/>
        <w:rPr>
          <w:sz w:val="20"/>
          <w:szCs w:val="20"/>
        </w:rPr>
      </w:pPr>
    </w:p>
    <w:p w:rsidR="00CC57B9" w:rsidRDefault="00CC57B9" w:rsidP="009102CD">
      <w:pPr>
        <w:spacing w:after="0" w:afterAutospacing="0"/>
        <w:rPr>
          <w:sz w:val="20"/>
          <w:szCs w:val="20"/>
        </w:rPr>
      </w:pPr>
    </w:p>
    <w:p w:rsidR="00CC57B9" w:rsidRPr="00B2455D" w:rsidRDefault="00CC57B9" w:rsidP="009102CD">
      <w:pPr>
        <w:spacing w:after="0" w:afterAutospacing="0"/>
        <w:rPr>
          <w:sz w:val="20"/>
          <w:szCs w:val="20"/>
        </w:rPr>
      </w:pPr>
    </w:p>
    <w:p w:rsidR="009102CD" w:rsidRPr="00B2455D" w:rsidRDefault="009102CD" w:rsidP="009102CD">
      <w:pPr>
        <w:spacing w:after="0" w:afterAutospacing="0"/>
        <w:rPr>
          <w:sz w:val="20"/>
          <w:szCs w:val="20"/>
        </w:rPr>
      </w:pPr>
    </w:p>
    <w:p w:rsidR="00AC0AEE" w:rsidRPr="00B2455D" w:rsidRDefault="00AC0AEE" w:rsidP="00AC0AEE">
      <w:pPr>
        <w:spacing w:after="0" w:afterAutospacing="0"/>
        <w:rPr>
          <w:sz w:val="20"/>
          <w:szCs w:val="20"/>
        </w:rPr>
      </w:pPr>
      <w:r w:rsidRPr="00B2455D">
        <w:rPr>
          <w:sz w:val="20"/>
          <w:szCs w:val="20"/>
        </w:rPr>
        <w:t>Teresa Altadill Colomines</w:t>
      </w:r>
    </w:p>
    <w:p w:rsidR="00A70DBE" w:rsidRPr="00B2455D" w:rsidRDefault="00AC0AEE" w:rsidP="00B2455D">
      <w:pPr>
        <w:spacing w:after="0" w:afterAutospacing="0"/>
        <w:rPr>
          <w:rFonts w:eastAsia="Calibri"/>
          <w:sz w:val="20"/>
          <w:szCs w:val="20"/>
          <w:lang w:eastAsia="en-US"/>
        </w:rPr>
      </w:pPr>
      <w:r w:rsidRPr="00B2455D">
        <w:rPr>
          <w:sz w:val="20"/>
          <w:szCs w:val="20"/>
        </w:rPr>
        <w:t>Cap de la Divisió de Tecnologia i Equipaments</w:t>
      </w:r>
    </w:p>
    <w:sectPr w:rsidR="00A70DBE" w:rsidRPr="00B2455D" w:rsidSect="007D3533">
      <w:headerReference w:type="default" r:id="rId12"/>
      <w:footerReference w:type="default" r:id="rId13"/>
      <w:headerReference w:type="first" r:id="rId14"/>
      <w:footerReference w:type="first" r:id="rId15"/>
      <w:endnotePr>
        <w:numFmt w:val="decimal"/>
      </w:endnotePr>
      <w:pgSz w:w="11906" w:h="16838" w:code="9"/>
      <w:pgMar w:top="1809" w:right="992" w:bottom="1276" w:left="1418" w:header="567" w:footer="138" w:gutter="0"/>
      <w:cols w:space="720"/>
      <w:noEndnote/>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1B6" w:rsidRDefault="00E801B6">
      <w:r>
        <w:separator/>
      </w:r>
    </w:p>
    <w:p w:rsidR="00E801B6" w:rsidRDefault="00E801B6"/>
  </w:endnote>
  <w:endnote w:type="continuationSeparator" w:id="0">
    <w:p w:rsidR="00E801B6" w:rsidRDefault="00E801B6">
      <w:r>
        <w:continuationSeparator/>
      </w:r>
    </w:p>
    <w:p w:rsidR="00E801B6" w:rsidRDefault="00E80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wiss">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charset w:val="00"/>
    <w:family w:val="auto"/>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n-ea">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CD8" w:rsidRPr="00757550" w:rsidRDefault="00C65502" w:rsidP="00C65502">
    <w:pPr>
      <w:pStyle w:val="Peu"/>
      <w:tabs>
        <w:tab w:val="clear" w:pos="4419"/>
        <w:tab w:val="clear" w:pos="8838"/>
        <w:tab w:val="right" w:pos="9498"/>
      </w:tabs>
      <w:spacing w:after="0" w:afterAutospacing="0" w:line="240" w:lineRule="auto"/>
      <w:rPr>
        <w:sz w:val="16"/>
        <w:szCs w:val="16"/>
      </w:rPr>
    </w:pPr>
    <w:r w:rsidRPr="00F80CCF">
      <w:rPr>
        <w:b/>
        <w:noProof/>
        <w:sz w:val="18"/>
        <w:lang w:eastAsia="ca-ES"/>
      </w:rPr>
      <w:drawing>
        <wp:inline distT="0" distB="0" distL="0" distR="0" wp14:anchorId="602D3510" wp14:editId="41599C73">
          <wp:extent cx="1720850" cy="539750"/>
          <wp:effectExtent l="0" t="0" r="0" b="0"/>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850" cy="539750"/>
                  </a:xfrm>
                  <a:prstGeom prst="rect">
                    <a:avLst/>
                  </a:prstGeom>
                  <a:noFill/>
                  <a:ln>
                    <a:noFill/>
                  </a:ln>
                </pic:spPr>
              </pic:pic>
            </a:graphicData>
          </a:graphic>
        </wp:inline>
      </w:drawing>
    </w:r>
    <w:r w:rsidRPr="00F80CCF">
      <w:rPr>
        <w:b/>
        <w:noProof/>
        <w:sz w:val="18"/>
        <w:lang w:eastAsia="ca-ES"/>
      </w:rPr>
      <w:drawing>
        <wp:inline distT="0" distB="0" distL="0" distR="0" wp14:anchorId="2F32DE94" wp14:editId="4D919C72">
          <wp:extent cx="1771650" cy="501650"/>
          <wp:effectExtent l="0" t="0" r="0" b="0"/>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501650"/>
                  </a:xfrm>
                  <a:prstGeom prst="rect">
                    <a:avLst/>
                  </a:prstGeom>
                  <a:noFill/>
                  <a:ln>
                    <a:noFill/>
                  </a:ln>
                </pic:spPr>
              </pic:pic>
            </a:graphicData>
          </a:graphic>
        </wp:inline>
      </w:drawing>
    </w:r>
    <w:r w:rsidR="00520D92">
      <w:rPr>
        <w:sz w:val="16"/>
        <w:szCs w:val="16"/>
      </w:rPr>
      <w:t xml:space="preserve">                                                 </w:t>
    </w:r>
    <w:r w:rsidR="00D826BE">
      <w:rPr>
        <w:noProof/>
        <w:sz w:val="16"/>
        <w:szCs w:val="16"/>
        <w:lang w:eastAsia="ca-ES"/>
      </w:rPr>
      <w:drawing>
        <wp:inline distT="0" distB="0" distL="0" distR="0" wp14:anchorId="2EAC7217" wp14:editId="28A1A5F0">
          <wp:extent cx="1285633" cy="356235"/>
          <wp:effectExtent l="0" t="0" r="0" b="5715"/>
          <wp:docPr id="3" name="Imatge 3" descr="Logotip Generalitat de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tge 5" descr="Generalitat de Catalunya"/>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85633" cy="356235"/>
                  </a:xfrm>
                  <a:prstGeom prst="rect">
                    <a:avLst/>
                  </a:prstGeom>
                </pic:spPr>
              </pic:pic>
            </a:graphicData>
          </a:graphic>
        </wp:inline>
      </w:drawing>
    </w:r>
    <w:r w:rsidR="00690B77">
      <w:rPr>
        <w:sz w:val="16"/>
        <w:szCs w:val="16"/>
      </w:rPr>
      <w:tab/>
    </w:r>
    <w:r w:rsidR="00712CD8" w:rsidRPr="002450EC">
      <w:rPr>
        <w:sz w:val="16"/>
        <w:szCs w:val="16"/>
      </w:rPr>
      <w:fldChar w:fldCharType="begin"/>
    </w:r>
    <w:r w:rsidR="00712CD8" w:rsidRPr="002450EC">
      <w:rPr>
        <w:sz w:val="16"/>
        <w:szCs w:val="16"/>
      </w:rPr>
      <w:instrText xml:space="preserve"> PAGE   \* MERGEFORMAT </w:instrText>
    </w:r>
    <w:r w:rsidR="00712CD8" w:rsidRPr="002450EC">
      <w:rPr>
        <w:sz w:val="16"/>
        <w:szCs w:val="16"/>
      </w:rPr>
      <w:fldChar w:fldCharType="separate"/>
    </w:r>
    <w:r>
      <w:rPr>
        <w:noProof/>
        <w:sz w:val="16"/>
        <w:szCs w:val="16"/>
      </w:rPr>
      <w:t>2</w:t>
    </w:r>
    <w:r w:rsidR="00712CD8" w:rsidRPr="002450EC">
      <w:rPr>
        <w:noProof/>
        <w:sz w:val="16"/>
        <w:szCs w:val="16"/>
      </w:rPr>
      <w:fldChar w:fldCharType="end"/>
    </w:r>
    <w:r w:rsidR="00712CD8" w:rsidRPr="002450EC">
      <w:rPr>
        <w:sz w:val="16"/>
        <w:szCs w:val="16"/>
      </w:rPr>
      <w:t>/</w:t>
    </w:r>
    <w:r w:rsidR="00712CD8">
      <w:rPr>
        <w:sz w:val="16"/>
        <w:szCs w:val="16"/>
      </w:rPr>
      <w:fldChar w:fldCharType="begin"/>
    </w:r>
    <w:r w:rsidR="00712CD8">
      <w:rPr>
        <w:sz w:val="16"/>
        <w:szCs w:val="16"/>
      </w:rPr>
      <w:instrText xml:space="preserve"> NUMPAGES   \* MERGEFORMAT </w:instrText>
    </w:r>
    <w:r w:rsidR="00712CD8">
      <w:rPr>
        <w:sz w:val="16"/>
        <w:szCs w:val="16"/>
      </w:rPr>
      <w:fldChar w:fldCharType="separate"/>
    </w:r>
    <w:r>
      <w:rPr>
        <w:noProof/>
        <w:sz w:val="16"/>
        <w:szCs w:val="16"/>
      </w:rPr>
      <w:t>3</w:t>
    </w:r>
    <w:r w:rsidR="00712CD8">
      <w:rPr>
        <w:sz w:val="16"/>
        <w:szCs w:val="16"/>
      </w:rPr>
      <w:fldChar w:fldCharType="end"/>
    </w:r>
  </w:p>
  <w:p w:rsidR="00393ABC" w:rsidRPr="002450EC" w:rsidRDefault="00393ABC" w:rsidP="00364A62">
    <w:pPr>
      <w:pStyle w:val="Peu"/>
      <w:tabs>
        <w:tab w:val="clear" w:pos="4419"/>
        <w:tab w:val="clear" w:pos="8838"/>
        <w:tab w:val="right" w:pos="9498"/>
      </w:tabs>
      <w:spacing w:after="0"/>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550" w:rsidRPr="00712CD8" w:rsidRDefault="00C65502" w:rsidP="00B9593C">
    <w:pPr>
      <w:pStyle w:val="Peu"/>
      <w:tabs>
        <w:tab w:val="clear" w:pos="4419"/>
        <w:tab w:val="clear" w:pos="8838"/>
        <w:tab w:val="right" w:pos="9498"/>
      </w:tabs>
    </w:pPr>
    <w:r w:rsidRPr="00F80CCF">
      <w:rPr>
        <w:b/>
        <w:noProof/>
        <w:sz w:val="18"/>
        <w:lang w:eastAsia="ca-ES"/>
      </w:rPr>
      <w:drawing>
        <wp:inline distT="0" distB="0" distL="0" distR="0" wp14:anchorId="7C31EFA5" wp14:editId="22C39131">
          <wp:extent cx="1720850" cy="539750"/>
          <wp:effectExtent l="0" t="0" r="0" b="0"/>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850" cy="539750"/>
                  </a:xfrm>
                  <a:prstGeom prst="rect">
                    <a:avLst/>
                  </a:prstGeom>
                  <a:noFill/>
                  <a:ln>
                    <a:noFill/>
                  </a:ln>
                </pic:spPr>
              </pic:pic>
            </a:graphicData>
          </a:graphic>
        </wp:inline>
      </w:drawing>
    </w:r>
    <w:r w:rsidRPr="00F80CCF">
      <w:rPr>
        <w:b/>
        <w:noProof/>
        <w:sz w:val="18"/>
        <w:lang w:eastAsia="ca-ES"/>
      </w:rPr>
      <w:drawing>
        <wp:inline distT="0" distB="0" distL="0" distR="0" wp14:anchorId="7C223A29" wp14:editId="481E2B09">
          <wp:extent cx="1771650" cy="501650"/>
          <wp:effectExtent l="0" t="0" r="0"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501650"/>
                  </a:xfrm>
                  <a:prstGeom prst="rect">
                    <a:avLst/>
                  </a:prstGeom>
                  <a:noFill/>
                  <a:ln>
                    <a:noFill/>
                  </a:ln>
                </pic:spPr>
              </pic:pic>
            </a:graphicData>
          </a:graphic>
        </wp:inline>
      </w:drawing>
    </w:r>
    <w:r w:rsidR="00520D92">
      <w:t xml:space="preserve">                                                  </w:t>
    </w:r>
    <w:r w:rsidR="00D826BE">
      <w:rPr>
        <w:noProof/>
        <w:sz w:val="16"/>
        <w:szCs w:val="16"/>
        <w:lang w:eastAsia="ca-ES"/>
      </w:rPr>
      <w:drawing>
        <wp:inline distT="0" distB="0" distL="0" distR="0" wp14:anchorId="6109842B" wp14:editId="45205437">
          <wp:extent cx="1285633" cy="356235"/>
          <wp:effectExtent l="0" t="0" r="0" b="5715"/>
          <wp:docPr id="15" name="Imatge 15" descr="Logotip Generalitat de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tge 5" descr="Generalitat de Catalunya"/>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85633" cy="356235"/>
                  </a:xfrm>
                  <a:prstGeom prst="rect">
                    <a:avLst/>
                  </a:prstGeom>
                </pic:spPr>
              </pic:pic>
            </a:graphicData>
          </a:graphic>
        </wp:inline>
      </w:drawing>
    </w:r>
    <w:r w:rsidR="00520D92">
      <w:t xml:space="preserve">                  </w:t>
    </w:r>
    <w:r w:rsidR="00B9593C">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1B6" w:rsidRDefault="00E801B6">
      <w:r>
        <w:separator/>
      </w:r>
    </w:p>
    <w:p w:rsidR="00E801B6" w:rsidRDefault="00E801B6"/>
  </w:footnote>
  <w:footnote w:type="continuationSeparator" w:id="0">
    <w:p w:rsidR="00E801B6" w:rsidRDefault="00E801B6">
      <w:r>
        <w:continuationSeparator/>
      </w:r>
    </w:p>
    <w:p w:rsidR="00E801B6" w:rsidRDefault="00E801B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6FF" w:rsidRDefault="00483E55" w:rsidP="000246FF">
    <w:pPr>
      <w:pStyle w:val="Capalera"/>
      <w:spacing w:after="0" w:afterAutospacing="0" w:line="240" w:lineRule="auto"/>
      <w:rPr>
        <w:rFonts w:eastAsia="+mn-ea"/>
        <w:color w:val="8EBCF9"/>
        <w:spacing w:val="-4"/>
        <w:kern w:val="24"/>
        <w:sz w:val="32"/>
        <w:szCs w:val="32"/>
        <w:lang w:eastAsia="ca-ES"/>
      </w:rPr>
    </w:pPr>
    <w:r>
      <w:rPr>
        <w:noProof/>
        <w:lang w:eastAsia="ca-ES"/>
      </w:rPr>
      <w:drawing>
        <wp:inline distT="0" distB="0" distL="0" distR="0" wp14:anchorId="7D7EA93F" wp14:editId="7F2FDB68">
          <wp:extent cx="1924276" cy="291600"/>
          <wp:effectExtent l="0" t="0" r="0" b="0"/>
          <wp:docPr id="5" name="Imatge 5" descr="Logotip Servei Català de la Sal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atsalut-color.png"/>
                  <pic:cNvPicPr/>
                </pic:nvPicPr>
                <pic:blipFill>
                  <a:blip r:embed="rId1">
                    <a:extLst>
                      <a:ext uri="{28A0092B-C50C-407E-A947-70E740481C1C}">
                        <a14:useLocalDpi xmlns:a14="http://schemas.microsoft.com/office/drawing/2010/main" val="0"/>
                      </a:ext>
                    </a:extLst>
                  </a:blip>
                  <a:stretch>
                    <a:fillRect/>
                  </a:stretch>
                </pic:blipFill>
                <pic:spPr>
                  <a:xfrm>
                    <a:off x="0" y="0"/>
                    <a:ext cx="1924276" cy="29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5D" w:rsidRDefault="00D826BE" w:rsidP="00712CD8">
    <w:pPr>
      <w:pStyle w:val="Capalera"/>
    </w:pPr>
    <w:r>
      <w:rPr>
        <w:noProof/>
        <w:lang w:eastAsia="ca-ES"/>
      </w:rPr>
      <w:drawing>
        <wp:inline distT="0" distB="0" distL="0" distR="0" wp14:anchorId="20EC323C" wp14:editId="204FDB5A">
          <wp:extent cx="1924276" cy="291600"/>
          <wp:effectExtent l="0" t="0" r="0" b="0"/>
          <wp:docPr id="14" name="Imatge 14" descr="Logotip Servei Català de la Sal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atsalut-color.png"/>
                  <pic:cNvPicPr/>
                </pic:nvPicPr>
                <pic:blipFill>
                  <a:blip r:embed="rId1">
                    <a:extLst>
                      <a:ext uri="{28A0092B-C50C-407E-A947-70E740481C1C}">
                        <a14:useLocalDpi xmlns:a14="http://schemas.microsoft.com/office/drawing/2010/main" val="0"/>
                      </a:ext>
                    </a:extLst>
                  </a:blip>
                  <a:stretch>
                    <a:fillRect/>
                  </a:stretch>
                </pic:blipFill>
                <pic:spPr>
                  <a:xfrm>
                    <a:off x="0" y="0"/>
                    <a:ext cx="1924276" cy="29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5302"/>
    <w:multiLevelType w:val="hybridMultilevel"/>
    <w:tmpl w:val="CA50052C"/>
    <w:lvl w:ilvl="0" w:tplc="C294538E">
      <w:start w:val="2"/>
      <w:numFmt w:val="bullet"/>
      <w:pStyle w:val="Pargrafdellista"/>
      <w:lvlText w:val=""/>
      <w:lvlJc w:val="left"/>
      <w:pPr>
        <w:ind w:left="720" w:hanging="360"/>
      </w:pPr>
      <w:rPr>
        <w:rFonts w:ascii="Symbol" w:eastAsia="Calibri" w:hAnsi="Symbol" w:cs="Times New Roman" w:hint="default"/>
      </w:rPr>
    </w:lvl>
    <w:lvl w:ilvl="1" w:tplc="79AC2FE0">
      <w:start w:val="1"/>
      <w:numFmt w:val="bullet"/>
      <w:lvlText w:val="o"/>
      <w:lvlJc w:val="left"/>
      <w:pPr>
        <w:ind w:left="1440" w:hanging="360"/>
      </w:pPr>
      <w:rPr>
        <w:rFonts w:ascii="Courier New" w:hAnsi="Courier New" w:cs="Courier New" w:hint="default"/>
      </w:rPr>
    </w:lvl>
    <w:lvl w:ilvl="2" w:tplc="97C03E70">
      <w:start w:val="3"/>
      <w:numFmt w:val="bullet"/>
      <w:lvlText w:val="-"/>
      <w:lvlJc w:val="left"/>
      <w:pPr>
        <w:ind w:left="2160" w:hanging="360"/>
      </w:pPr>
      <w:rPr>
        <w:rFonts w:ascii="Arial" w:eastAsia="Times New Roman" w:hAnsi="Arial" w:cs="Aria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2A71652A"/>
    <w:multiLevelType w:val="multilevel"/>
    <w:tmpl w:val="7842F20A"/>
    <w:lvl w:ilvl="0">
      <w:start w:val="1"/>
      <w:numFmt w:val="decimal"/>
      <w:lvlText w:val="%1."/>
      <w:lvlJc w:val="left"/>
      <w:pPr>
        <w:ind w:left="720" w:hanging="360"/>
      </w:pPr>
    </w:lvl>
    <w:lvl w:ilvl="1">
      <w:start w:val="1"/>
      <w:numFmt w:val="decimal"/>
      <w:pStyle w:val="Subttol"/>
      <w:isLgl/>
      <w:lvlText w:val="%1.%2."/>
      <w:lvlJc w:val="left"/>
      <w:pPr>
        <w:ind w:left="72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3C54CFF"/>
    <w:multiLevelType w:val="hybridMultilevel"/>
    <w:tmpl w:val="4634BF34"/>
    <w:lvl w:ilvl="0" w:tplc="4502D35E">
      <w:numFmt w:val="bullet"/>
      <w:lvlText w:val="•"/>
      <w:lvlJc w:val="left"/>
      <w:pPr>
        <w:ind w:left="705" w:hanging="705"/>
      </w:pPr>
      <w:rPr>
        <w:rFonts w:ascii="Arial" w:eastAsiaTheme="minorHAnsi"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4A06034B"/>
    <w:multiLevelType w:val="hybridMultilevel"/>
    <w:tmpl w:val="C09A5F7C"/>
    <w:lvl w:ilvl="0" w:tplc="85E8A196">
      <w:start w:val="1"/>
      <w:numFmt w:val="decimal"/>
      <w:lvlText w:val="%1."/>
      <w:lvlJc w:val="left"/>
      <w:pPr>
        <w:ind w:left="502" w:hanging="360"/>
      </w:pPr>
      <w:rPr>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 w15:restartNumberingAfterBreak="0">
    <w:nsid w:val="59F011EB"/>
    <w:multiLevelType w:val="hybridMultilevel"/>
    <w:tmpl w:val="203E2B1C"/>
    <w:lvl w:ilvl="0" w:tplc="35AA1540">
      <w:start w:val="1"/>
      <w:numFmt w:val="decimal"/>
      <w:pStyle w:val="Ttol1"/>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68961FE7"/>
    <w:multiLevelType w:val="hybridMultilevel"/>
    <w:tmpl w:val="D0D658BA"/>
    <w:lvl w:ilvl="0" w:tplc="4BD80AC4">
      <w:start w:val="1"/>
      <w:numFmt w:val="lowerLetter"/>
      <w:pStyle w:val="Llisteslletra"/>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71CA2BEF"/>
    <w:multiLevelType w:val="hybridMultilevel"/>
    <w:tmpl w:val="5AE80506"/>
    <w:lvl w:ilvl="0" w:tplc="04030001">
      <w:start w:val="1"/>
      <w:numFmt w:val="bullet"/>
      <w:lvlText w:val=""/>
      <w:lvlJc w:val="left"/>
      <w:pPr>
        <w:ind w:left="360" w:hanging="360"/>
      </w:pPr>
      <w:rPr>
        <w:rFonts w:ascii="Symbol" w:hAnsi="Symbol" w:hint="default"/>
      </w:rPr>
    </w:lvl>
    <w:lvl w:ilvl="1" w:tplc="FDCC489A">
      <w:start w:val="1"/>
      <w:numFmt w:val="bullet"/>
      <w:pStyle w:val="Llistesgui"/>
      <w:lvlText w:val=""/>
      <w:lvlJc w:val="left"/>
      <w:pPr>
        <w:ind w:left="644" w:hanging="360"/>
      </w:pPr>
      <w:rPr>
        <w:rFonts w:ascii="Symbol" w:hAnsi="Symbol"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4"/>
  </w:num>
  <w:num w:numId="6">
    <w:abstractNumId w:val="3"/>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wd3f6a3a8" w:val="119533448"/>
    <w:docVar w:name="pdwd3f6e6b0" w:val="119623360"/>
    <w:docVar w:name="pdwd56f3b30" w:val="114479016"/>
    <w:docVar w:name="pdwda719360" w:val="204531320"/>
  </w:docVars>
  <w:rsids>
    <w:rsidRoot w:val="00AB435E"/>
    <w:rsid w:val="00000C3D"/>
    <w:rsid w:val="00003AA1"/>
    <w:rsid w:val="000048E6"/>
    <w:rsid w:val="00005991"/>
    <w:rsid w:val="00005AB4"/>
    <w:rsid w:val="00006FE0"/>
    <w:rsid w:val="00007411"/>
    <w:rsid w:val="00010289"/>
    <w:rsid w:val="0001255B"/>
    <w:rsid w:val="00013897"/>
    <w:rsid w:val="00013B25"/>
    <w:rsid w:val="000142B0"/>
    <w:rsid w:val="00014C49"/>
    <w:rsid w:val="00020292"/>
    <w:rsid w:val="0002221E"/>
    <w:rsid w:val="00023E6F"/>
    <w:rsid w:val="000240D0"/>
    <w:rsid w:val="000246FF"/>
    <w:rsid w:val="000253D5"/>
    <w:rsid w:val="000256A1"/>
    <w:rsid w:val="000273B1"/>
    <w:rsid w:val="00032DEC"/>
    <w:rsid w:val="00032F72"/>
    <w:rsid w:val="00035EBD"/>
    <w:rsid w:val="0004090E"/>
    <w:rsid w:val="00040BE6"/>
    <w:rsid w:val="000418C7"/>
    <w:rsid w:val="00042186"/>
    <w:rsid w:val="0004673D"/>
    <w:rsid w:val="00046EAE"/>
    <w:rsid w:val="00047326"/>
    <w:rsid w:val="00050D0C"/>
    <w:rsid w:val="00050D38"/>
    <w:rsid w:val="000516BE"/>
    <w:rsid w:val="0005386E"/>
    <w:rsid w:val="0005406B"/>
    <w:rsid w:val="00054267"/>
    <w:rsid w:val="00054299"/>
    <w:rsid w:val="000555EE"/>
    <w:rsid w:val="000568A0"/>
    <w:rsid w:val="000605F6"/>
    <w:rsid w:val="0006219C"/>
    <w:rsid w:val="00066E09"/>
    <w:rsid w:val="00067025"/>
    <w:rsid w:val="00067D81"/>
    <w:rsid w:val="00070389"/>
    <w:rsid w:val="00070D6C"/>
    <w:rsid w:val="00070FFF"/>
    <w:rsid w:val="00073F8E"/>
    <w:rsid w:val="00074B29"/>
    <w:rsid w:val="00075ACD"/>
    <w:rsid w:val="00076097"/>
    <w:rsid w:val="00077419"/>
    <w:rsid w:val="00080821"/>
    <w:rsid w:val="000820FA"/>
    <w:rsid w:val="000826CE"/>
    <w:rsid w:val="00084075"/>
    <w:rsid w:val="0008461F"/>
    <w:rsid w:val="000876CD"/>
    <w:rsid w:val="00087A3A"/>
    <w:rsid w:val="00087F39"/>
    <w:rsid w:val="000901E3"/>
    <w:rsid w:val="0009106F"/>
    <w:rsid w:val="00091A0F"/>
    <w:rsid w:val="00092AA8"/>
    <w:rsid w:val="0009409E"/>
    <w:rsid w:val="000944B1"/>
    <w:rsid w:val="00097853"/>
    <w:rsid w:val="00097D09"/>
    <w:rsid w:val="000A0546"/>
    <w:rsid w:val="000A1001"/>
    <w:rsid w:val="000A35A9"/>
    <w:rsid w:val="000A7A8C"/>
    <w:rsid w:val="000A7C50"/>
    <w:rsid w:val="000B0BD2"/>
    <w:rsid w:val="000B2608"/>
    <w:rsid w:val="000B4D40"/>
    <w:rsid w:val="000B5A77"/>
    <w:rsid w:val="000C1C17"/>
    <w:rsid w:val="000C1EAD"/>
    <w:rsid w:val="000C2127"/>
    <w:rsid w:val="000C2AA1"/>
    <w:rsid w:val="000C5C69"/>
    <w:rsid w:val="000C5EE1"/>
    <w:rsid w:val="000C691B"/>
    <w:rsid w:val="000D0C4A"/>
    <w:rsid w:val="000D1EC5"/>
    <w:rsid w:val="000D2EB3"/>
    <w:rsid w:val="000D45E6"/>
    <w:rsid w:val="000D60EB"/>
    <w:rsid w:val="000E0FB9"/>
    <w:rsid w:val="000E1AA1"/>
    <w:rsid w:val="000E1BD5"/>
    <w:rsid w:val="000E3958"/>
    <w:rsid w:val="000E4580"/>
    <w:rsid w:val="000E6245"/>
    <w:rsid w:val="000E6D23"/>
    <w:rsid w:val="000E6FB6"/>
    <w:rsid w:val="000E7391"/>
    <w:rsid w:val="000F04AD"/>
    <w:rsid w:val="000F0E07"/>
    <w:rsid w:val="000F2D48"/>
    <w:rsid w:val="000F6890"/>
    <w:rsid w:val="00100531"/>
    <w:rsid w:val="0010237D"/>
    <w:rsid w:val="001054D6"/>
    <w:rsid w:val="0011099E"/>
    <w:rsid w:val="00110A3E"/>
    <w:rsid w:val="00110F57"/>
    <w:rsid w:val="00111A65"/>
    <w:rsid w:val="0011215D"/>
    <w:rsid w:val="00112984"/>
    <w:rsid w:val="00115042"/>
    <w:rsid w:val="00115525"/>
    <w:rsid w:val="00115A4D"/>
    <w:rsid w:val="00116169"/>
    <w:rsid w:val="00116FD1"/>
    <w:rsid w:val="00117765"/>
    <w:rsid w:val="001206B3"/>
    <w:rsid w:val="00120E88"/>
    <w:rsid w:val="00123CDD"/>
    <w:rsid w:val="001250C4"/>
    <w:rsid w:val="00125443"/>
    <w:rsid w:val="00126530"/>
    <w:rsid w:val="001267F0"/>
    <w:rsid w:val="001275E9"/>
    <w:rsid w:val="001276DC"/>
    <w:rsid w:val="00130D88"/>
    <w:rsid w:val="00130E59"/>
    <w:rsid w:val="00134D91"/>
    <w:rsid w:val="00135344"/>
    <w:rsid w:val="0013631E"/>
    <w:rsid w:val="00137F2A"/>
    <w:rsid w:val="001400E3"/>
    <w:rsid w:val="00140774"/>
    <w:rsid w:val="001407D6"/>
    <w:rsid w:val="00140B69"/>
    <w:rsid w:val="0014169D"/>
    <w:rsid w:val="00144BC6"/>
    <w:rsid w:val="00146402"/>
    <w:rsid w:val="0015099F"/>
    <w:rsid w:val="001543C4"/>
    <w:rsid w:val="00154D5D"/>
    <w:rsid w:val="00154FC6"/>
    <w:rsid w:val="00157565"/>
    <w:rsid w:val="001605E1"/>
    <w:rsid w:val="001612A3"/>
    <w:rsid w:val="0016244D"/>
    <w:rsid w:val="00162DA3"/>
    <w:rsid w:val="00164BAC"/>
    <w:rsid w:val="00166FDD"/>
    <w:rsid w:val="00167A68"/>
    <w:rsid w:val="001702C2"/>
    <w:rsid w:val="0017267D"/>
    <w:rsid w:val="00177F5A"/>
    <w:rsid w:val="001840A0"/>
    <w:rsid w:val="001864A2"/>
    <w:rsid w:val="001871EA"/>
    <w:rsid w:val="00190A92"/>
    <w:rsid w:val="0019182F"/>
    <w:rsid w:val="001936BD"/>
    <w:rsid w:val="00193970"/>
    <w:rsid w:val="00193A77"/>
    <w:rsid w:val="001968E4"/>
    <w:rsid w:val="001A0BF0"/>
    <w:rsid w:val="001A2B98"/>
    <w:rsid w:val="001A303F"/>
    <w:rsid w:val="001A362E"/>
    <w:rsid w:val="001A3ABF"/>
    <w:rsid w:val="001A3E42"/>
    <w:rsid w:val="001A4B6F"/>
    <w:rsid w:val="001A5A15"/>
    <w:rsid w:val="001A6C71"/>
    <w:rsid w:val="001A7D2B"/>
    <w:rsid w:val="001B03AF"/>
    <w:rsid w:val="001B079C"/>
    <w:rsid w:val="001B216A"/>
    <w:rsid w:val="001B27AC"/>
    <w:rsid w:val="001B457B"/>
    <w:rsid w:val="001B65CF"/>
    <w:rsid w:val="001B7EC4"/>
    <w:rsid w:val="001C27B6"/>
    <w:rsid w:val="001C63E6"/>
    <w:rsid w:val="001C6487"/>
    <w:rsid w:val="001C7F70"/>
    <w:rsid w:val="001D15BD"/>
    <w:rsid w:val="001D1F01"/>
    <w:rsid w:val="001D22DE"/>
    <w:rsid w:val="001D4A62"/>
    <w:rsid w:val="001E0590"/>
    <w:rsid w:val="001E2008"/>
    <w:rsid w:val="001E2BED"/>
    <w:rsid w:val="001E2C75"/>
    <w:rsid w:val="001E4316"/>
    <w:rsid w:val="001E4E5F"/>
    <w:rsid w:val="001E5B3E"/>
    <w:rsid w:val="001F14B5"/>
    <w:rsid w:val="001F242E"/>
    <w:rsid w:val="001F2FD1"/>
    <w:rsid w:val="001F4F79"/>
    <w:rsid w:val="001F60CB"/>
    <w:rsid w:val="001F748A"/>
    <w:rsid w:val="002008FB"/>
    <w:rsid w:val="00201D0D"/>
    <w:rsid w:val="002054F3"/>
    <w:rsid w:val="00206033"/>
    <w:rsid w:val="00206A4A"/>
    <w:rsid w:val="0021053C"/>
    <w:rsid w:val="00210D94"/>
    <w:rsid w:val="00213D3C"/>
    <w:rsid w:val="00214238"/>
    <w:rsid w:val="00214293"/>
    <w:rsid w:val="00214A93"/>
    <w:rsid w:val="00216D9C"/>
    <w:rsid w:val="00216E49"/>
    <w:rsid w:val="00217289"/>
    <w:rsid w:val="00217F53"/>
    <w:rsid w:val="00220646"/>
    <w:rsid w:val="002225B7"/>
    <w:rsid w:val="00224F6D"/>
    <w:rsid w:val="002254E4"/>
    <w:rsid w:val="00230254"/>
    <w:rsid w:val="002306F8"/>
    <w:rsid w:val="00230D58"/>
    <w:rsid w:val="00233B6B"/>
    <w:rsid w:val="00233BDD"/>
    <w:rsid w:val="00234C76"/>
    <w:rsid w:val="00234CEE"/>
    <w:rsid w:val="00235A42"/>
    <w:rsid w:val="00236DAE"/>
    <w:rsid w:val="00240C33"/>
    <w:rsid w:val="00243285"/>
    <w:rsid w:val="00243595"/>
    <w:rsid w:val="00243CEA"/>
    <w:rsid w:val="00244204"/>
    <w:rsid w:val="00244F6D"/>
    <w:rsid w:val="002450EC"/>
    <w:rsid w:val="00245DE4"/>
    <w:rsid w:val="00246160"/>
    <w:rsid w:val="00246E8E"/>
    <w:rsid w:val="00247225"/>
    <w:rsid w:val="0025170F"/>
    <w:rsid w:val="00254A18"/>
    <w:rsid w:val="00255128"/>
    <w:rsid w:val="002558ED"/>
    <w:rsid w:val="00255A7F"/>
    <w:rsid w:val="00255A8A"/>
    <w:rsid w:val="0025614F"/>
    <w:rsid w:val="00256335"/>
    <w:rsid w:val="00256ABB"/>
    <w:rsid w:val="00260EDB"/>
    <w:rsid w:val="002611BE"/>
    <w:rsid w:val="00261E16"/>
    <w:rsid w:val="00263751"/>
    <w:rsid w:val="00270500"/>
    <w:rsid w:val="00270CB7"/>
    <w:rsid w:val="00271F35"/>
    <w:rsid w:val="002721C8"/>
    <w:rsid w:val="00272616"/>
    <w:rsid w:val="002726C3"/>
    <w:rsid w:val="00273802"/>
    <w:rsid w:val="002768F7"/>
    <w:rsid w:val="0027789A"/>
    <w:rsid w:val="00277A80"/>
    <w:rsid w:val="00277C26"/>
    <w:rsid w:val="002816D2"/>
    <w:rsid w:val="00282D9A"/>
    <w:rsid w:val="00284BDE"/>
    <w:rsid w:val="00285636"/>
    <w:rsid w:val="00285AD2"/>
    <w:rsid w:val="002869BF"/>
    <w:rsid w:val="00286BC3"/>
    <w:rsid w:val="00287590"/>
    <w:rsid w:val="0029129E"/>
    <w:rsid w:val="0029364C"/>
    <w:rsid w:val="0029408E"/>
    <w:rsid w:val="002941E3"/>
    <w:rsid w:val="0029697D"/>
    <w:rsid w:val="00297A76"/>
    <w:rsid w:val="002A0091"/>
    <w:rsid w:val="002A0375"/>
    <w:rsid w:val="002A5FF7"/>
    <w:rsid w:val="002A614A"/>
    <w:rsid w:val="002B11DA"/>
    <w:rsid w:val="002B13D9"/>
    <w:rsid w:val="002B1D97"/>
    <w:rsid w:val="002B1FD0"/>
    <w:rsid w:val="002B259F"/>
    <w:rsid w:val="002B28AC"/>
    <w:rsid w:val="002B2AF1"/>
    <w:rsid w:val="002B2F36"/>
    <w:rsid w:val="002B4F6A"/>
    <w:rsid w:val="002B5A29"/>
    <w:rsid w:val="002B607C"/>
    <w:rsid w:val="002B6784"/>
    <w:rsid w:val="002B7421"/>
    <w:rsid w:val="002B7600"/>
    <w:rsid w:val="002C05EB"/>
    <w:rsid w:val="002C2ADD"/>
    <w:rsid w:val="002C6550"/>
    <w:rsid w:val="002C65B0"/>
    <w:rsid w:val="002C6632"/>
    <w:rsid w:val="002C6C26"/>
    <w:rsid w:val="002D0532"/>
    <w:rsid w:val="002D2F59"/>
    <w:rsid w:val="002D3020"/>
    <w:rsid w:val="002D57E4"/>
    <w:rsid w:val="002E0329"/>
    <w:rsid w:val="002E0AB7"/>
    <w:rsid w:val="002E1472"/>
    <w:rsid w:val="002E38E7"/>
    <w:rsid w:val="002E4740"/>
    <w:rsid w:val="002E73DE"/>
    <w:rsid w:val="002E7667"/>
    <w:rsid w:val="002F0CC4"/>
    <w:rsid w:val="002F5C95"/>
    <w:rsid w:val="003007B7"/>
    <w:rsid w:val="003014AE"/>
    <w:rsid w:val="00302057"/>
    <w:rsid w:val="00303699"/>
    <w:rsid w:val="00303F6D"/>
    <w:rsid w:val="00304915"/>
    <w:rsid w:val="00305371"/>
    <w:rsid w:val="00307D49"/>
    <w:rsid w:val="0031019B"/>
    <w:rsid w:val="0031027D"/>
    <w:rsid w:val="003102C2"/>
    <w:rsid w:val="00310944"/>
    <w:rsid w:val="00311A4A"/>
    <w:rsid w:val="00311C35"/>
    <w:rsid w:val="003129CD"/>
    <w:rsid w:val="00312A34"/>
    <w:rsid w:val="00313E74"/>
    <w:rsid w:val="00316403"/>
    <w:rsid w:val="0031686E"/>
    <w:rsid w:val="0032076C"/>
    <w:rsid w:val="00320A12"/>
    <w:rsid w:val="00320A49"/>
    <w:rsid w:val="00320C60"/>
    <w:rsid w:val="003210B8"/>
    <w:rsid w:val="00321B34"/>
    <w:rsid w:val="00323490"/>
    <w:rsid w:val="003240B4"/>
    <w:rsid w:val="00324691"/>
    <w:rsid w:val="00325537"/>
    <w:rsid w:val="0032606E"/>
    <w:rsid w:val="00326320"/>
    <w:rsid w:val="003266DB"/>
    <w:rsid w:val="00327603"/>
    <w:rsid w:val="00327C5C"/>
    <w:rsid w:val="00334247"/>
    <w:rsid w:val="00334C19"/>
    <w:rsid w:val="00335B6E"/>
    <w:rsid w:val="00337609"/>
    <w:rsid w:val="0034144C"/>
    <w:rsid w:val="00343990"/>
    <w:rsid w:val="0034434C"/>
    <w:rsid w:val="00344508"/>
    <w:rsid w:val="00346D33"/>
    <w:rsid w:val="003501F7"/>
    <w:rsid w:val="00350BFC"/>
    <w:rsid w:val="00352C60"/>
    <w:rsid w:val="0035302C"/>
    <w:rsid w:val="00353400"/>
    <w:rsid w:val="00353ECF"/>
    <w:rsid w:val="00354173"/>
    <w:rsid w:val="00356584"/>
    <w:rsid w:val="00357148"/>
    <w:rsid w:val="00361CEC"/>
    <w:rsid w:val="003627D2"/>
    <w:rsid w:val="003633B3"/>
    <w:rsid w:val="00364894"/>
    <w:rsid w:val="00364A62"/>
    <w:rsid w:val="00365623"/>
    <w:rsid w:val="00365823"/>
    <w:rsid w:val="003665F1"/>
    <w:rsid w:val="00367460"/>
    <w:rsid w:val="00367A48"/>
    <w:rsid w:val="0037101D"/>
    <w:rsid w:val="00371130"/>
    <w:rsid w:val="00371679"/>
    <w:rsid w:val="00373AA6"/>
    <w:rsid w:val="003751D7"/>
    <w:rsid w:val="003759A7"/>
    <w:rsid w:val="003801FC"/>
    <w:rsid w:val="00380AB2"/>
    <w:rsid w:val="00381577"/>
    <w:rsid w:val="00381B7A"/>
    <w:rsid w:val="0038253D"/>
    <w:rsid w:val="00384113"/>
    <w:rsid w:val="00385BA8"/>
    <w:rsid w:val="003866FA"/>
    <w:rsid w:val="003869AD"/>
    <w:rsid w:val="00386E41"/>
    <w:rsid w:val="00390F83"/>
    <w:rsid w:val="003919C8"/>
    <w:rsid w:val="00393ABC"/>
    <w:rsid w:val="00393D51"/>
    <w:rsid w:val="00393F09"/>
    <w:rsid w:val="00395687"/>
    <w:rsid w:val="00396185"/>
    <w:rsid w:val="00396ECE"/>
    <w:rsid w:val="003A0267"/>
    <w:rsid w:val="003A0373"/>
    <w:rsid w:val="003A0D74"/>
    <w:rsid w:val="003A1133"/>
    <w:rsid w:val="003A1311"/>
    <w:rsid w:val="003A34FC"/>
    <w:rsid w:val="003A3D9B"/>
    <w:rsid w:val="003A4DFD"/>
    <w:rsid w:val="003A70FC"/>
    <w:rsid w:val="003A74DC"/>
    <w:rsid w:val="003A7972"/>
    <w:rsid w:val="003A7AA3"/>
    <w:rsid w:val="003A7BAB"/>
    <w:rsid w:val="003B24FB"/>
    <w:rsid w:val="003B6360"/>
    <w:rsid w:val="003B6D32"/>
    <w:rsid w:val="003B7BF6"/>
    <w:rsid w:val="003C0696"/>
    <w:rsid w:val="003C2A65"/>
    <w:rsid w:val="003C3792"/>
    <w:rsid w:val="003C3836"/>
    <w:rsid w:val="003C4FD0"/>
    <w:rsid w:val="003D21E1"/>
    <w:rsid w:val="003D2471"/>
    <w:rsid w:val="003D2539"/>
    <w:rsid w:val="003D2EE6"/>
    <w:rsid w:val="003D3385"/>
    <w:rsid w:val="003D69D6"/>
    <w:rsid w:val="003E0689"/>
    <w:rsid w:val="003E20BE"/>
    <w:rsid w:val="003E21AD"/>
    <w:rsid w:val="003E2B80"/>
    <w:rsid w:val="003E6A3E"/>
    <w:rsid w:val="003E7CA8"/>
    <w:rsid w:val="003F0518"/>
    <w:rsid w:val="003F0786"/>
    <w:rsid w:val="003F3FF8"/>
    <w:rsid w:val="003F429E"/>
    <w:rsid w:val="003F538A"/>
    <w:rsid w:val="003F53E5"/>
    <w:rsid w:val="003F72ED"/>
    <w:rsid w:val="003F7B8E"/>
    <w:rsid w:val="004013C3"/>
    <w:rsid w:val="004045CF"/>
    <w:rsid w:val="00404A04"/>
    <w:rsid w:val="00404BF7"/>
    <w:rsid w:val="00406101"/>
    <w:rsid w:val="00406C38"/>
    <w:rsid w:val="00410341"/>
    <w:rsid w:val="00410DA3"/>
    <w:rsid w:val="004119FA"/>
    <w:rsid w:val="00412AEF"/>
    <w:rsid w:val="00412D09"/>
    <w:rsid w:val="00413694"/>
    <w:rsid w:val="00414315"/>
    <w:rsid w:val="00416839"/>
    <w:rsid w:val="00420874"/>
    <w:rsid w:val="004217C0"/>
    <w:rsid w:val="00421ECB"/>
    <w:rsid w:val="00422347"/>
    <w:rsid w:val="00423459"/>
    <w:rsid w:val="00423B1F"/>
    <w:rsid w:val="00424638"/>
    <w:rsid w:val="00425C88"/>
    <w:rsid w:val="00427049"/>
    <w:rsid w:val="00430EE5"/>
    <w:rsid w:val="00431B15"/>
    <w:rsid w:val="004332A0"/>
    <w:rsid w:val="0043429F"/>
    <w:rsid w:val="00434B07"/>
    <w:rsid w:val="00434BD2"/>
    <w:rsid w:val="004356F6"/>
    <w:rsid w:val="004359E6"/>
    <w:rsid w:val="00436BC2"/>
    <w:rsid w:val="004400A0"/>
    <w:rsid w:val="00441228"/>
    <w:rsid w:val="004456D0"/>
    <w:rsid w:val="00445A22"/>
    <w:rsid w:val="00445A8C"/>
    <w:rsid w:val="004460E5"/>
    <w:rsid w:val="0044659B"/>
    <w:rsid w:val="00446849"/>
    <w:rsid w:val="00446C22"/>
    <w:rsid w:val="004470C3"/>
    <w:rsid w:val="00447C2D"/>
    <w:rsid w:val="0045064F"/>
    <w:rsid w:val="00451818"/>
    <w:rsid w:val="00452620"/>
    <w:rsid w:val="00452F36"/>
    <w:rsid w:val="00452F40"/>
    <w:rsid w:val="00453998"/>
    <w:rsid w:val="004541B6"/>
    <w:rsid w:val="00454A94"/>
    <w:rsid w:val="00455997"/>
    <w:rsid w:val="0045730F"/>
    <w:rsid w:val="0046159E"/>
    <w:rsid w:val="004620DC"/>
    <w:rsid w:val="004626F5"/>
    <w:rsid w:val="00462ACD"/>
    <w:rsid w:val="00463E10"/>
    <w:rsid w:val="0046731A"/>
    <w:rsid w:val="00467E4B"/>
    <w:rsid w:val="00472507"/>
    <w:rsid w:val="00481574"/>
    <w:rsid w:val="00483324"/>
    <w:rsid w:val="00483DC5"/>
    <w:rsid w:val="00483E55"/>
    <w:rsid w:val="0048449D"/>
    <w:rsid w:val="00485203"/>
    <w:rsid w:val="0048534F"/>
    <w:rsid w:val="00485558"/>
    <w:rsid w:val="004858A0"/>
    <w:rsid w:val="00485BB2"/>
    <w:rsid w:val="00486EAF"/>
    <w:rsid w:val="00487315"/>
    <w:rsid w:val="00487537"/>
    <w:rsid w:val="00491962"/>
    <w:rsid w:val="00492105"/>
    <w:rsid w:val="00492B20"/>
    <w:rsid w:val="00493177"/>
    <w:rsid w:val="00494103"/>
    <w:rsid w:val="00496012"/>
    <w:rsid w:val="004967CC"/>
    <w:rsid w:val="004A0A58"/>
    <w:rsid w:val="004A160C"/>
    <w:rsid w:val="004A38F0"/>
    <w:rsid w:val="004A47CB"/>
    <w:rsid w:val="004A7C35"/>
    <w:rsid w:val="004B0C05"/>
    <w:rsid w:val="004B242B"/>
    <w:rsid w:val="004B29DB"/>
    <w:rsid w:val="004B365E"/>
    <w:rsid w:val="004B65D1"/>
    <w:rsid w:val="004B65FF"/>
    <w:rsid w:val="004B6C53"/>
    <w:rsid w:val="004B7C1E"/>
    <w:rsid w:val="004B7D25"/>
    <w:rsid w:val="004C00B0"/>
    <w:rsid w:val="004C15A5"/>
    <w:rsid w:val="004D0D05"/>
    <w:rsid w:val="004D0E1F"/>
    <w:rsid w:val="004D16B1"/>
    <w:rsid w:val="004D30A6"/>
    <w:rsid w:val="004D3682"/>
    <w:rsid w:val="004D715B"/>
    <w:rsid w:val="004E04F7"/>
    <w:rsid w:val="004E0742"/>
    <w:rsid w:val="004E0ACB"/>
    <w:rsid w:val="004E14D1"/>
    <w:rsid w:val="004E173B"/>
    <w:rsid w:val="004E17C9"/>
    <w:rsid w:val="004E2FE7"/>
    <w:rsid w:val="004E322C"/>
    <w:rsid w:val="004E4659"/>
    <w:rsid w:val="004E6999"/>
    <w:rsid w:val="004E77EC"/>
    <w:rsid w:val="004F05C8"/>
    <w:rsid w:val="004F3FEA"/>
    <w:rsid w:val="004F5112"/>
    <w:rsid w:val="004F69D7"/>
    <w:rsid w:val="004F741D"/>
    <w:rsid w:val="004F7D28"/>
    <w:rsid w:val="00505242"/>
    <w:rsid w:val="00506809"/>
    <w:rsid w:val="00506C9B"/>
    <w:rsid w:val="00506FC1"/>
    <w:rsid w:val="00507102"/>
    <w:rsid w:val="00507C88"/>
    <w:rsid w:val="005107B0"/>
    <w:rsid w:val="00511046"/>
    <w:rsid w:val="00511133"/>
    <w:rsid w:val="00513B6F"/>
    <w:rsid w:val="00514C72"/>
    <w:rsid w:val="0051501D"/>
    <w:rsid w:val="005151B8"/>
    <w:rsid w:val="00515B29"/>
    <w:rsid w:val="0052095B"/>
    <w:rsid w:val="00520D92"/>
    <w:rsid w:val="00523A35"/>
    <w:rsid w:val="0052511F"/>
    <w:rsid w:val="00526237"/>
    <w:rsid w:val="005268DC"/>
    <w:rsid w:val="005305CC"/>
    <w:rsid w:val="00530C0C"/>
    <w:rsid w:val="00533BEB"/>
    <w:rsid w:val="00533F19"/>
    <w:rsid w:val="0053549E"/>
    <w:rsid w:val="005401D8"/>
    <w:rsid w:val="00540802"/>
    <w:rsid w:val="00544E53"/>
    <w:rsid w:val="00545022"/>
    <w:rsid w:val="005465E8"/>
    <w:rsid w:val="00551ED4"/>
    <w:rsid w:val="005523F5"/>
    <w:rsid w:val="005532E1"/>
    <w:rsid w:val="005538E7"/>
    <w:rsid w:val="00554C04"/>
    <w:rsid w:val="005550B9"/>
    <w:rsid w:val="005554AC"/>
    <w:rsid w:val="00556D3A"/>
    <w:rsid w:val="00560380"/>
    <w:rsid w:val="00564B18"/>
    <w:rsid w:val="005665F3"/>
    <w:rsid w:val="005666EF"/>
    <w:rsid w:val="00567033"/>
    <w:rsid w:val="00567324"/>
    <w:rsid w:val="005701CC"/>
    <w:rsid w:val="00572D3D"/>
    <w:rsid w:val="00574688"/>
    <w:rsid w:val="00576480"/>
    <w:rsid w:val="005777D3"/>
    <w:rsid w:val="00580859"/>
    <w:rsid w:val="005819C7"/>
    <w:rsid w:val="00581ECD"/>
    <w:rsid w:val="005836AC"/>
    <w:rsid w:val="00583BF1"/>
    <w:rsid w:val="00583E0B"/>
    <w:rsid w:val="005843CE"/>
    <w:rsid w:val="00584FFB"/>
    <w:rsid w:val="005879DF"/>
    <w:rsid w:val="0059005D"/>
    <w:rsid w:val="00590B48"/>
    <w:rsid w:val="00593412"/>
    <w:rsid w:val="00595371"/>
    <w:rsid w:val="00596BA2"/>
    <w:rsid w:val="0059765F"/>
    <w:rsid w:val="005A2AFE"/>
    <w:rsid w:val="005A2D9A"/>
    <w:rsid w:val="005A2F7F"/>
    <w:rsid w:val="005A5049"/>
    <w:rsid w:val="005A71C3"/>
    <w:rsid w:val="005B06B3"/>
    <w:rsid w:val="005B0AD7"/>
    <w:rsid w:val="005B3ADF"/>
    <w:rsid w:val="005B6A2A"/>
    <w:rsid w:val="005C32CA"/>
    <w:rsid w:val="005C401B"/>
    <w:rsid w:val="005C6C24"/>
    <w:rsid w:val="005C72B9"/>
    <w:rsid w:val="005C7E06"/>
    <w:rsid w:val="005D020F"/>
    <w:rsid w:val="005D04D3"/>
    <w:rsid w:val="005D09CE"/>
    <w:rsid w:val="005D0E66"/>
    <w:rsid w:val="005D1DA2"/>
    <w:rsid w:val="005D3042"/>
    <w:rsid w:val="005D5414"/>
    <w:rsid w:val="005D54FE"/>
    <w:rsid w:val="005D577D"/>
    <w:rsid w:val="005D5AF2"/>
    <w:rsid w:val="005E00A3"/>
    <w:rsid w:val="005E0293"/>
    <w:rsid w:val="005E0D7E"/>
    <w:rsid w:val="005E12B0"/>
    <w:rsid w:val="005E1318"/>
    <w:rsid w:val="005E25C9"/>
    <w:rsid w:val="005E3271"/>
    <w:rsid w:val="005E37FE"/>
    <w:rsid w:val="005E41E1"/>
    <w:rsid w:val="005E7A69"/>
    <w:rsid w:val="005F0A80"/>
    <w:rsid w:val="005F4603"/>
    <w:rsid w:val="005F4FF9"/>
    <w:rsid w:val="005F59A1"/>
    <w:rsid w:val="005F6456"/>
    <w:rsid w:val="005F7C06"/>
    <w:rsid w:val="005F7EAE"/>
    <w:rsid w:val="005F7FDC"/>
    <w:rsid w:val="00600561"/>
    <w:rsid w:val="006006C8"/>
    <w:rsid w:val="006010CF"/>
    <w:rsid w:val="00601A7F"/>
    <w:rsid w:val="00602FD0"/>
    <w:rsid w:val="00603D65"/>
    <w:rsid w:val="00604956"/>
    <w:rsid w:val="006076AA"/>
    <w:rsid w:val="00610A64"/>
    <w:rsid w:val="006114BB"/>
    <w:rsid w:val="00612344"/>
    <w:rsid w:val="006126A3"/>
    <w:rsid w:val="006127FA"/>
    <w:rsid w:val="00614CE6"/>
    <w:rsid w:val="0061563D"/>
    <w:rsid w:val="00620F9B"/>
    <w:rsid w:val="006221D9"/>
    <w:rsid w:val="006223BF"/>
    <w:rsid w:val="00624B2D"/>
    <w:rsid w:val="00626470"/>
    <w:rsid w:val="006267E3"/>
    <w:rsid w:val="006308D7"/>
    <w:rsid w:val="00632096"/>
    <w:rsid w:val="00632A8C"/>
    <w:rsid w:val="00633B6D"/>
    <w:rsid w:val="00634563"/>
    <w:rsid w:val="0064173F"/>
    <w:rsid w:val="00644E20"/>
    <w:rsid w:val="006456B5"/>
    <w:rsid w:val="0064688B"/>
    <w:rsid w:val="00647FDC"/>
    <w:rsid w:val="00650837"/>
    <w:rsid w:val="00650FB9"/>
    <w:rsid w:val="006518C8"/>
    <w:rsid w:val="00651B8C"/>
    <w:rsid w:val="0065438C"/>
    <w:rsid w:val="00654857"/>
    <w:rsid w:val="00656020"/>
    <w:rsid w:val="0065652D"/>
    <w:rsid w:val="006573E5"/>
    <w:rsid w:val="0065796A"/>
    <w:rsid w:val="00657BB9"/>
    <w:rsid w:val="00662305"/>
    <w:rsid w:val="00663756"/>
    <w:rsid w:val="00663D7D"/>
    <w:rsid w:val="00665D7F"/>
    <w:rsid w:val="006663B4"/>
    <w:rsid w:val="00667EB1"/>
    <w:rsid w:val="00670219"/>
    <w:rsid w:val="006706B9"/>
    <w:rsid w:val="006730A1"/>
    <w:rsid w:val="006741C5"/>
    <w:rsid w:val="006743D9"/>
    <w:rsid w:val="0067508F"/>
    <w:rsid w:val="006807DF"/>
    <w:rsid w:val="00680951"/>
    <w:rsid w:val="00681C0D"/>
    <w:rsid w:val="00682855"/>
    <w:rsid w:val="0068346C"/>
    <w:rsid w:val="00683888"/>
    <w:rsid w:val="00683F90"/>
    <w:rsid w:val="006868ED"/>
    <w:rsid w:val="006874A9"/>
    <w:rsid w:val="00687522"/>
    <w:rsid w:val="00687A80"/>
    <w:rsid w:val="00690668"/>
    <w:rsid w:val="00690B77"/>
    <w:rsid w:val="00690C8B"/>
    <w:rsid w:val="00692BCF"/>
    <w:rsid w:val="00692C30"/>
    <w:rsid w:val="00694D55"/>
    <w:rsid w:val="00697ED0"/>
    <w:rsid w:val="006A1CB2"/>
    <w:rsid w:val="006A3323"/>
    <w:rsid w:val="006A3BC0"/>
    <w:rsid w:val="006A3E70"/>
    <w:rsid w:val="006B1E30"/>
    <w:rsid w:val="006B3E9D"/>
    <w:rsid w:val="006B4626"/>
    <w:rsid w:val="006B4E9E"/>
    <w:rsid w:val="006B606E"/>
    <w:rsid w:val="006C0477"/>
    <w:rsid w:val="006C3560"/>
    <w:rsid w:val="006C54A3"/>
    <w:rsid w:val="006C5B71"/>
    <w:rsid w:val="006C6E5F"/>
    <w:rsid w:val="006C7664"/>
    <w:rsid w:val="006D106F"/>
    <w:rsid w:val="006D1F85"/>
    <w:rsid w:val="006D2A94"/>
    <w:rsid w:val="006D2DF0"/>
    <w:rsid w:val="006D4DB3"/>
    <w:rsid w:val="006D5891"/>
    <w:rsid w:val="006D6D25"/>
    <w:rsid w:val="006E0161"/>
    <w:rsid w:val="006E081E"/>
    <w:rsid w:val="006E0EBA"/>
    <w:rsid w:val="006E2670"/>
    <w:rsid w:val="006E2F65"/>
    <w:rsid w:val="006E3288"/>
    <w:rsid w:val="006E3957"/>
    <w:rsid w:val="006E465C"/>
    <w:rsid w:val="006E5445"/>
    <w:rsid w:val="006E5B59"/>
    <w:rsid w:val="006E79B8"/>
    <w:rsid w:val="006F09FB"/>
    <w:rsid w:val="006F5C35"/>
    <w:rsid w:val="006F7EFF"/>
    <w:rsid w:val="0070211A"/>
    <w:rsid w:val="00702147"/>
    <w:rsid w:val="00702ED8"/>
    <w:rsid w:val="00703769"/>
    <w:rsid w:val="00703DEB"/>
    <w:rsid w:val="0070408C"/>
    <w:rsid w:val="00705722"/>
    <w:rsid w:val="00706943"/>
    <w:rsid w:val="00710293"/>
    <w:rsid w:val="00710B1D"/>
    <w:rsid w:val="00712CD8"/>
    <w:rsid w:val="0071301F"/>
    <w:rsid w:val="007139D4"/>
    <w:rsid w:val="0072271E"/>
    <w:rsid w:val="00723030"/>
    <w:rsid w:val="007233E8"/>
    <w:rsid w:val="00723543"/>
    <w:rsid w:val="007249F3"/>
    <w:rsid w:val="0072560D"/>
    <w:rsid w:val="00726921"/>
    <w:rsid w:val="0073055C"/>
    <w:rsid w:val="00732C43"/>
    <w:rsid w:val="007334CB"/>
    <w:rsid w:val="00733D0E"/>
    <w:rsid w:val="00734AA9"/>
    <w:rsid w:val="00734E47"/>
    <w:rsid w:val="00734E7E"/>
    <w:rsid w:val="00735662"/>
    <w:rsid w:val="00737484"/>
    <w:rsid w:val="00737B59"/>
    <w:rsid w:val="00737FB0"/>
    <w:rsid w:val="00740110"/>
    <w:rsid w:val="00741051"/>
    <w:rsid w:val="00741B19"/>
    <w:rsid w:val="00743F87"/>
    <w:rsid w:val="00744160"/>
    <w:rsid w:val="007441B7"/>
    <w:rsid w:val="007461F1"/>
    <w:rsid w:val="00750778"/>
    <w:rsid w:val="007526FA"/>
    <w:rsid w:val="00752A47"/>
    <w:rsid w:val="007537FE"/>
    <w:rsid w:val="00753D5F"/>
    <w:rsid w:val="00753D8D"/>
    <w:rsid w:val="0075640C"/>
    <w:rsid w:val="0075691D"/>
    <w:rsid w:val="00757550"/>
    <w:rsid w:val="00757D18"/>
    <w:rsid w:val="00760A7B"/>
    <w:rsid w:val="00760C50"/>
    <w:rsid w:val="007638EE"/>
    <w:rsid w:val="00764225"/>
    <w:rsid w:val="00764EDD"/>
    <w:rsid w:val="0076580D"/>
    <w:rsid w:val="00765820"/>
    <w:rsid w:val="00765D99"/>
    <w:rsid w:val="00765DED"/>
    <w:rsid w:val="007700CF"/>
    <w:rsid w:val="0077047B"/>
    <w:rsid w:val="00773E8B"/>
    <w:rsid w:val="00773FE9"/>
    <w:rsid w:val="007740E5"/>
    <w:rsid w:val="0077418A"/>
    <w:rsid w:val="00776AE0"/>
    <w:rsid w:val="00780478"/>
    <w:rsid w:val="0078155A"/>
    <w:rsid w:val="00781CA2"/>
    <w:rsid w:val="00781E02"/>
    <w:rsid w:val="007821D9"/>
    <w:rsid w:val="007824B8"/>
    <w:rsid w:val="007826A9"/>
    <w:rsid w:val="00782C93"/>
    <w:rsid w:val="00783830"/>
    <w:rsid w:val="00784181"/>
    <w:rsid w:val="00784395"/>
    <w:rsid w:val="007849D0"/>
    <w:rsid w:val="007852FC"/>
    <w:rsid w:val="007917F4"/>
    <w:rsid w:val="00792C63"/>
    <w:rsid w:val="007931A5"/>
    <w:rsid w:val="00794461"/>
    <w:rsid w:val="00794835"/>
    <w:rsid w:val="00794EBA"/>
    <w:rsid w:val="007952D8"/>
    <w:rsid w:val="00795C9C"/>
    <w:rsid w:val="007966E5"/>
    <w:rsid w:val="007A018B"/>
    <w:rsid w:val="007A350F"/>
    <w:rsid w:val="007A3D5B"/>
    <w:rsid w:val="007A404F"/>
    <w:rsid w:val="007A4994"/>
    <w:rsid w:val="007A6B87"/>
    <w:rsid w:val="007B07F7"/>
    <w:rsid w:val="007B1243"/>
    <w:rsid w:val="007B1B77"/>
    <w:rsid w:val="007B1ECD"/>
    <w:rsid w:val="007B1F52"/>
    <w:rsid w:val="007B29DA"/>
    <w:rsid w:val="007B3CC5"/>
    <w:rsid w:val="007B4816"/>
    <w:rsid w:val="007B49E8"/>
    <w:rsid w:val="007B56AC"/>
    <w:rsid w:val="007B6D97"/>
    <w:rsid w:val="007C03EC"/>
    <w:rsid w:val="007C0545"/>
    <w:rsid w:val="007C09D0"/>
    <w:rsid w:val="007C143B"/>
    <w:rsid w:val="007C1780"/>
    <w:rsid w:val="007C3676"/>
    <w:rsid w:val="007C3725"/>
    <w:rsid w:val="007C3A66"/>
    <w:rsid w:val="007C3D46"/>
    <w:rsid w:val="007C40D1"/>
    <w:rsid w:val="007C4B12"/>
    <w:rsid w:val="007C5378"/>
    <w:rsid w:val="007C7252"/>
    <w:rsid w:val="007C7436"/>
    <w:rsid w:val="007D014A"/>
    <w:rsid w:val="007D1081"/>
    <w:rsid w:val="007D1083"/>
    <w:rsid w:val="007D1F79"/>
    <w:rsid w:val="007D233B"/>
    <w:rsid w:val="007D2B86"/>
    <w:rsid w:val="007D3533"/>
    <w:rsid w:val="007D56DD"/>
    <w:rsid w:val="007D6F7D"/>
    <w:rsid w:val="007D7264"/>
    <w:rsid w:val="007E0D7A"/>
    <w:rsid w:val="007E330C"/>
    <w:rsid w:val="007E3716"/>
    <w:rsid w:val="007E6AAD"/>
    <w:rsid w:val="007F032A"/>
    <w:rsid w:val="007F1407"/>
    <w:rsid w:val="007F17DE"/>
    <w:rsid w:val="007F1FD3"/>
    <w:rsid w:val="007F2470"/>
    <w:rsid w:val="0080049C"/>
    <w:rsid w:val="00801576"/>
    <w:rsid w:val="00805FE4"/>
    <w:rsid w:val="00806339"/>
    <w:rsid w:val="00812987"/>
    <w:rsid w:val="008165D5"/>
    <w:rsid w:val="00820037"/>
    <w:rsid w:val="0082069E"/>
    <w:rsid w:val="00821CF1"/>
    <w:rsid w:val="0082243C"/>
    <w:rsid w:val="00824E35"/>
    <w:rsid w:val="00826D8B"/>
    <w:rsid w:val="008271F3"/>
    <w:rsid w:val="008272C5"/>
    <w:rsid w:val="008278AA"/>
    <w:rsid w:val="0083232E"/>
    <w:rsid w:val="00834066"/>
    <w:rsid w:val="00834251"/>
    <w:rsid w:val="00834326"/>
    <w:rsid w:val="008347A4"/>
    <w:rsid w:val="0083485A"/>
    <w:rsid w:val="00834AC9"/>
    <w:rsid w:val="00834F57"/>
    <w:rsid w:val="00835BA1"/>
    <w:rsid w:val="00836C65"/>
    <w:rsid w:val="00840A91"/>
    <w:rsid w:val="0084326B"/>
    <w:rsid w:val="008445F3"/>
    <w:rsid w:val="008447B4"/>
    <w:rsid w:val="00845388"/>
    <w:rsid w:val="00845E30"/>
    <w:rsid w:val="00846504"/>
    <w:rsid w:val="00847934"/>
    <w:rsid w:val="00847E2F"/>
    <w:rsid w:val="00850280"/>
    <w:rsid w:val="008511FF"/>
    <w:rsid w:val="0085132B"/>
    <w:rsid w:val="00852BD6"/>
    <w:rsid w:val="00853653"/>
    <w:rsid w:val="00853B7B"/>
    <w:rsid w:val="00853C8F"/>
    <w:rsid w:val="00853D76"/>
    <w:rsid w:val="008552B3"/>
    <w:rsid w:val="00855E71"/>
    <w:rsid w:val="00857276"/>
    <w:rsid w:val="00860C53"/>
    <w:rsid w:val="00860F59"/>
    <w:rsid w:val="008628D3"/>
    <w:rsid w:val="008637A1"/>
    <w:rsid w:val="0086526E"/>
    <w:rsid w:val="00866C7D"/>
    <w:rsid w:val="008702AC"/>
    <w:rsid w:val="00872524"/>
    <w:rsid w:val="00874198"/>
    <w:rsid w:val="00874FC0"/>
    <w:rsid w:val="0087701D"/>
    <w:rsid w:val="00882615"/>
    <w:rsid w:val="00882F85"/>
    <w:rsid w:val="00883D1D"/>
    <w:rsid w:val="00886E0F"/>
    <w:rsid w:val="00890563"/>
    <w:rsid w:val="00891249"/>
    <w:rsid w:val="00891778"/>
    <w:rsid w:val="00892154"/>
    <w:rsid w:val="00892FA2"/>
    <w:rsid w:val="008930FE"/>
    <w:rsid w:val="00893B23"/>
    <w:rsid w:val="00894A1A"/>
    <w:rsid w:val="00896F80"/>
    <w:rsid w:val="008A21D7"/>
    <w:rsid w:val="008A335D"/>
    <w:rsid w:val="008A4199"/>
    <w:rsid w:val="008A4454"/>
    <w:rsid w:val="008A5395"/>
    <w:rsid w:val="008B17DD"/>
    <w:rsid w:val="008B230F"/>
    <w:rsid w:val="008B317A"/>
    <w:rsid w:val="008B459D"/>
    <w:rsid w:val="008B4A91"/>
    <w:rsid w:val="008B7722"/>
    <w:rsid w:val="008B7ED2"/>
    <w:rsid w:val="008C050E"/>
    <w:rsid w:val="008C1C85"/>
    <w:rsid w:val="008C4805"/>
    <w:rsid w:val="008C674F"/>
    <w:rsid w:val="008C683C"/>
    <w:rsid w:val="008C6CFD"/>
    <w:rsid w:val="008C7BB1"/>
    <w:rsid w:val="008D0EF8"/>
    <w:rsid w:val="008D1B94"/>
    <w:rsid w:val="008D27AC"/>
    <w:rsid w:val="008D3C54"/>
    <w:rsid w:val="008D430B"/>
    <w:rsid w:val="008D53EB"/>
    <w:rsid w:val="008D54BB"/>
    <w:rsid w:val="008D5F88"/>
    <w:rsid w:val="008D70B6"/>
    <w:rsid w:val="008E0174"/>
    <w:rsid w:val="008E0EF5"/>
    <w:rsid w:val="008E1705"/>
    <w:rsid w:val="008E2B1F"/>
    <w:rsid w:val="008E2B35"/>
    <w:rsid w:val="008E3D57"/>
    <w:rsid w:val="008E562D"/>
    <w:rsid w:val="008E6247"/>
    <w:rsid w:val="008F03C1"/>
    <w:rsid w:val="008F29CC"/>
    <w:rsid w:val="008F33F3"/>
    <w:rsid w:val="008F3A1B"/>
    <w:rsid w:val="008F4FFF"/>
    <w:rsid w:val="00900212"/>
    <w:rsid w:val="009036B8"/>
    <w:rsid w:val="00904D89"/>
    <w:rsid w:val="00906979"/>
    <w:rsid w:val="009102CD"/>
    <w:rsid w:val="00910ABB"/>
    <w:rsid w:val="00910E74"/>
    <w:rsid w:val="00912099"/>
    <w:rsid w:val="0091405C"/>
    <w:rsid w:val="009142EC"/>
    <w:rsid w:val="00914F36"/>
    <w:rsid w:val="00915336"/>
    <w:rsid w:val="009156E4"/>
    <w:rsid w:val="009168F3"/>
    <w:rsid w:val="00916F25"/>
    <w:rsid w:val="0092033F"/>
    <w:rsid w:val="009239BC"/>
    <w:rsid w:val="009275BA"/>
    <w:rsid w:val="0093125F"/>
    <w:rsid w:val="00933460"/>
    <w:rsid w:val="00934328"/>
    <w:rsid w:val="009345C7"/>
    <w:rsid w:val="00934CE2"/>
    <w:rsid w:val="00935095"/>
    <w:rsid w:val="00937BA2"/>
    <w:rsid w:val="00937DDA"/>
    <w:rsid w:val="009401C1"/>
    <w:rsid w:val="0094146E"/>
    <w:rsid w:val="00941CEB"/>
    <w:rsid w:val="00942B1B"/>
    <w:rsid w:val="009466DA"/>
    <w:rsid w:val="009476DA"/>
    <w:rsid w:val="009507EE"/>
    <w:rsid w:val="00951278"/>
    <w:rsid w:val="009535A0"/>
    <w:rsid w:val="00954172"/>
    <w:rsid w:val="00956D94"/>
    <w:rsid w:val="00960E9B"/>
    <w:rsid w:val="00961986"/>
    <w:rsid w:val="00966D6D"/>
    <w:rsid w:val="009721E1"/>
    <w:rsid w:val="0097279D"/>
    <w:rsid w:val="009727CF"/>
    <w:rsid w:val="00972B27"/>
    <w:rsid w:val="00972FCE"/>
    <w:rsid w:val="00973467"/>
    <w:rsid w:val="00977420"/>
    <w:rsid w:val="00980525"/>
    <w:rsid w:val="0098111D"/>
    <w:rsid w:val="0098336A"/>
    <w:rsid w:val="009836F2"/>
    <w:rsid w:val="00983C02"/>
    <w:rsid w:val="0098540A"/>
    <w:rsid w:val="00985447"/>
    <w:rsid w:val="009854FD"/>
    <w:rsid w:val="00985CD3"/>
    <w:rsid w:val="009869C6"/>
    <w:rsid w:val="00990AB8"/>
    <w:rsid w:val="00990B00"/>
    <w:rsid w:val="00992678"/>
    <w:rsid w:val="009926D0"/>
    <w:rsid w:val="00993E25"/>
    <w:rsid w:val="0099447F"/>
    <w:rsid w:val="009A0CEA"/>
    <w:rsid w:val="009A1B53"/>
    <w:rsid w:val="009A2C0E"/>
    <w:rsid w:val="009A479F"/>
    <w:rsid w:val="009A503D"/>
    <w:rsid w:val="009A67C6"/>
    <w:rsid w:val="009A6A6E"/>
    <w:rsid w:val="009B1B73"/>
    <w:rsid w:val="009B1F9E"/>
    <w:rsid w:val="009B2508"/>
    <w:rsid w:val="009B3538"/>
    <w:rsid w:val="009B4343"/>
    <w:rsid w:val="009B4366"/>
    <w:rsid w:val="009B4568"/>
    <w:rsid w:val="009B71B2"/>
    <w:rsid w:val="009B73A9"/>
    <w:rsid w:val="009C17BA"/>
    <w:rsid w:val="009C2084"/>
    <w:rsid w:val="009C49A1"/>
    <w:rsid w:val="009D064D"/>
    <w:rsid w:val="009D16C4"/>
    <w:rsid w:val="009D214B"/>
    <w:rsid w:val="009D4770"/>
    <w:rsid w:val="009D4A25"/>
    <w:rsid w:val="009D4B2C"/>
    <w:rsid w:val="009D5D75"/>
    <w:rsid w:val="009D70AB"/>
    <w:rsid w:val="009D7A81"/>
    <w:rsid w:val="009E2454"/>
    <w:rsid w:val="009E32D4"/>
    <w:rsid w:val="009F1218"/>
    <w:rsid w:val="009F165B"/>
    <w:rsid w:val="009F36FB"/>
    <w:rsid w:val="009F4DE8"/>
    <w:rsid w:val="009F59BE"/>
    <w:rsid w:val="009F7427"/>
    <w:rsid w:val="009F75E0"/>
    <w:rsid w:val="009F7A9D"/>
    <w:rsid w:val="00A0361E"/>
    <w:rsid w:val="00A03E4F"/>
    <w:rsid w:val="00A05DC8"/>
    <w:rsid w:val="00A11CB2"/>
    <w:rsid w:val="00A12E3E"/>
    <w:rsid w:val="00A13A57"/>
    <w:rsid w:val="00A140DB"/>
    <w:rsid w:val="00A16845"/>
    <w:rsid w:val="00A1696D"/>
    <w:rsid w:val="00A17B39"/>
    <w:rsid w:val="00A21E4D"/>
    <w:rsid w:val="00A22396"/>
    <w:rsid w:val="00A24067"/>
    <w:rsid w:val="00A2424B"/>
    <w:rsid w:val="00A2569C"/>
    <w:rsid w:val="00A27A6E"/>
    <w:rsid w:val="00A27D29"/>
    <w:rsid w:val="00A31406"/>
    <w:rsid w:val="00A316C6"/>
    <w:rsid w:val="00A32136"/>
    <w:rsid w:val="00A35023"/>
    <w:rsid w:val="00A35C5B"/>
    <w:rsid w:val="00A37A20"/>
    <w:rsid w:val="00A37FAF"/>
    <w:rsid w:val="00A42DED"/>
    <w:rsid w:val="00A42F6C"/>
    <w:rsid w:val="00A4398D"/>
    <w:rsid w:val="00A458C3"/>
    <w:rsid w:val="00A45E77"/>
    <w:rsid w:val="00A4727F"/>
    <w:rsid w:val="00A50147"/>
    <w:rsid w:val="00A50605"/>
    <w:rsid w:val="00A50720"/>
    <w:rsid w:val="00A5178F"/>
    <w:rsid w:val="00A55471"/>
    <w:rsid w:val="00A56E74"/>
    <w:rsid w:val="00A57EDF"/>
    <w:rsid w:val="00A57F9A"/>
    <w:rsid w:val="00A60000"/>
    <w:rsid w:val="00A61223"/>
    <w:rsid w:val="00A62967"/>
    <w:rsid w:val="00A62C3C"/>
    <w:rsid w:val="00A63F2F"/>
    <w:rsid w:val="00A65029"/>
    <w:rsid w:val="00A65AEB"/>
    <w:rsid w:val="00A664E1"/>
    <w:rsid w:val="00A70371"/>
    <w:rsid w:val="00A70DBE"/>
    <w:rsid w:val="00A71508"/>
    <w:rsid w:val="00A71AAB"/>
    <w:rsid w:val="00A71BCB"/>
    <w:rsid w:val="00A7353B"/>
    <w:rsid w:val="00A76705"/>
    <w:rsid w:val="00A77FBC"/>
    <w:rsid w:val="00A805E3"/>
    <w:rsid w:val="00A8138D"/>
    <w:rsid w:val="00A8265C"/>
    <w:rsid w:val="00A84227"/>
    <w:rsid w:val="00A862E4"/>
    <w:rsid w:val="00A874AB"/>
    <w:rsid w:val="00A87537"/>
    <w:rsid w:val="00A90371"/>
    <w:rsid w:val="00A91C93"/>
    <w:rsid w:val="00A92F5B"/>
    <w:rsid w:val="00A93192"/>
    <w:rsid w:val="00A9487B"/>
    <w:rsid w:val="00A96CE5"/>
    <w:rsid w:val="00A96F9E"/>
    <w:rsid w:val="00A97548"/>
    <w:rsid w:val="00A97FB3"/>
    <w:rsid w:val="00AA0BB1"/>
    <w:rsid w:val="00AA0E77"/>
    <w:rsid w:val="00AA1311"/>
    <w:rsid w:val="00AA1500"/>
    <w:rsid w:val="00AA4EFD"/>
    <w:rsid w:val="00AB042B"/>
    <w:rsid w:val="00AB42C5"/>
    <w:rsid w:val="00AB435E"/>
    <w:rsid w:val="00AB4A4D"/>
    <w:rsid w:val="00AB4E04"/>
    <w:rsid w:val="00AB76DF"/>
    <w:rsid w:val="00AC0744"/>
    <w:rsid w:val="00AC0AEE"/>
    <w:rsid w:val="00AC2521"/>
    <w:rsid w:val="00AC2B26"/>
    <w:rsid w:val="00AC3B9A"/>
    <w:rsid w:val="00AC4154"/>
    <w:rsid w:val="00AC445E"/>
    <w:rsid w:val="00AC6885"/>
    <w:rsid w:val="00AD1A53"/>
    <w:rsid w:val="00AD24B3"/>
    <w:rsid w:val="00AD3C93"/>
    <w:rsid w:val="00AD61AC"/>
    <w:rsid w:val="00AD6311"/>
    <w:rsid w:val="00AD7D66"/>
    <w:rsid w:val="00AD7EB6"/>
    <w:rsid w:val="00AE2B0B"/>
    <w:rsid w:val="00AE3DCE"/>
    <w:rsid w:val="00AE4804"/>
    <w:rsid w:val="00AE53AF"/>
    <w:rsid w:val="00AE5B3C"/>
    <w:rsid w:val="00AE79A3"/>
    <w:rsid w:val="00AF2B6D"/>
    <w:rsid w:val="00AF2C43"/>
    <w:rsid w:val="00AF39E4"/>
    <w:rsid w:val="00AF4A44"/>
    <w:rsid w:val="00AF563E"/>
    <w:rsid w:val="00AF5732"/>
    <w:rsid w:val="00AF5CB4"/>
    <w:rsid w:val="00AF74B1"/>
    <w:rsid w:val="00AF78C9"/>
    <w:rsid w:val="00B0060E"/>
    <w:rsid w:val="00B006A5"/>
    <w:rsid w:val="00B009EC"/>
    <w:rsid w:val="00B04F7D"/>
    <w:rsid w:val="00B05183"/>
    <w:rsid w:val="00B051F6"/>
    <w:rsid w:val="00B0540F"/>
    <w:rsid w:val="00B064CF"/>
    <w:rsid w:val="00B078A1"/>
    <w:rsid w:val="00B1325C"/>
    <w:rsid w:val="00B1468C"/>
    <w:rsid w:val="00B14A50"/>
    <w:rsid w:val="00B14E71"/>
    <w:rsid w:val="00B15823"/>
    <w:rsid w:val="00B168F7"/>
    <w:rsid w:val="00B16A29"/>
    <w:rsid w:val="00B172A3"/>
    <w:rsid w:val="00B2157B"/>
    <w:rsid w:val="00B22128"/>
    <w:rsid w:val="00B23331"/>
    <w:rsid w:val="00B235B0"/>
    <w:rsid w:val="00B2455D"/>
    <w:rsid w:val="00B2682F"/>
    <w:rsid w:val="00B30238"/>
    <w:rsid w:val="00B32FA2"/>
    <w:rsid w:val="00B35B4F"/>
    <w:rsid w:val="00B36D4E"/>
    <w:rsid w:val="00B3792A"/>
    <w:rsid w:val="00B37CA2"/>
    <w:rsid w:val="00B40A3A"/>
    <w:rsid w:val="00B41641"/>
    <w:rsid w:val="00B4385D"/>
    <w:rsid w:val="00B4427F"/>
    <w:rsid w:val="00B4524A"/>
    <w:rsid w:val="00B470DB"/>
    <w:rsid w:val="00B4717B"/>
    <w:rsid w:val="00B50210"/>
    <w:rsid w:val="00B529D3"/>
    <w:rsid w:val="00B55369"/>
    <w:rsid w:val="00B61956"/>
    <w:rsid w:val="00B6212F"/>
    <w:rsid w:val="00B637F5"/>
    <w:rsid w:val="00B65784"/>
    <w:rsid w:val="00B65844"/>
    <w:rsid w:val="00B65BD0"/>
    <w:rsid w:val="00B67594"/>
    <w:rsid w:val="00B67D6E"/>
    <w:rsid w:val="00B7148F"/>
    <w:rsid w:val="00B71DFE"/>
    <w:rsid w:val="00B7279A"/>
    <w:rsid w:val="00B727E2"/>
    <w:rsid w:val="00B744DB"/>
    <w:rsid w:val="00B75B5E"/>
    <w:rsid w:val="00B75C62"/>
    <w:rsid w:val="00B81832"/>
    <w:rsid w:val="00B83CCB"/>
    <w:rsid w:val="00B85D0D"/>
    <w:rsid w:val="00B86071"/>
    <w:rsid w:val="00B9068B"/>
    <w:rsid w:val="00B9359E"/>
    <w:rsid w:val="00B93FC5"/>
    <w:rsid w:val="00B9483C"/>
    <w:rsid w:val="00B9593C"/>
    <w:rsid w:val="00B9622F"/>
    <w:rsid w:val="00B972B4"/>
    <w:rsid w:val="00BA10D5"/>
    <w:rsid w:val="00BA48F7"/>
    <w:rsid w:val="00BA5253"/>
    <w:rsid w:val="00BA5390"/>
    <w:rsid w:val="00BA60F2"/>
    <w:rsid w:val="00BB0694"/>
    <w:rsid w:val="00BB1F63"/>
    <w:rsid w:val="00BB300C"/>
    <w:rsid w:val="00BB37AF"/>
    <w:rsid w:val="00BB7C8E"/>
    <w:rsid w:val="00BC0E64"/>
    <w:rsid w:val="00BC18CD"/>
    <w:rsid w:val="00BC3115"/>
    <w:rsid w:val="00BC53BA"/>
    <w:rsid w:val="00BC5D83"/>
    <w:rsid w:val="00BC5DFB"/>
    <w:rsid w:val="00BC6AA5"/>
    <w:rsid w:val="00BC71D7"/>
    <w:rsid w:val="00BC7C6C"/>
    <w:rsid w:val="00BD1CB5"/>
    <w:rsid w:val="00BD363B"/>
    <w:rsid w:val="00BD5B4E"/>
    <w:rsid w:val="00BD673D"/>
    <w:rsid w:val="00BE0191"/>
    <w:rsid w:val="00BE0278"/>
    <w:rsid w:val="00BE06D2"/>
    <w:rsid w:val="00BE172E"/>
    <w:rsid w:val="00BE2287"/>
    <w:rsid w:val="00BE2A7F"/>
    <w:rsid w:val="00BE6812"/>
    <w:rsid w:val="00BF020E"/>
    <w:rsid w:val="00BF0711"/>
    <w:rsid w:val="00BF1338"/>
    <w:rsid w:val="00BF39D9"/>
    <w:rsid w:val="00BF3B91"/>
    <w:rsid w:val="00BF4336"/>
    <w:rsid w:val="00BF7042"/>
    <w:rsid w:val="00BF763B"/>
    <w:rsid w:val="00C00300"/>
    <w:rsid w:val="00C00A6B"/>
    <w:rsid w:val="00C01083"/>
    <w:rsid w:val="00C01600"/>
    <w:rsid w:val="00C02354"/>
    <w:rsid w:val="00C039B5"/>
    <w:rsid w:val="00C0444C"/>
    <w:rsid w:val="00C04507"/>
    <w:rsid w:val="00C052B9"/>
    <w:rsid w:val="00C05D93"/>
    <w:rsid w:val="00C11833"/>
    <w:rsid w:val="00C12361"/>
    <w:rsid w:val="00C12E67"/>
    <w:rsid w:val="00C13D15"/>
    <w:rsid w:val="00C13EFA"/>
    <w:rsid w:val="00C1618D"/>
    <w:rsid w:val="00C20497"/>
    <w:rsid w:val="00C215DD"/>
    <w:rsid w:val="00C2404C"/>
    <w:rsid w:val="00C24825"/>
    <w:rsid w:val="00C25AC8"/>
    <w:rsid w:val="00C26FAC"/>
    <w:rsid w:val="00C30C93"/>
    <w:rsid w:val="00C3113F"/>
    <w:rsid w:val="00C32279"/>
    <w:rsid w:val="00C3295C"/>
    <w:rsid w:val="00C32A59"/>
    <w:rsid w:val="00C34B0B"/>
    <w:rsid w:val="00C34C42"/>
    <w:rsid w:val="00C3775C"/>
    <w:rsid w:val="00C401F9"/>
    <w:rsid w:val="00C40E6D"/>
    <w:rsid w:val="00C41CFE"/>
    <w:rsid w:val="00C4666C"/>
    <w:rsid w:val="00C46A6C"/>
    <w:rsid w:val="00C51FFA"/>
    <w:rsid w:val="00C52990"/>
    <w:rsid w:val="00C52D15"/>
    <w:rsid w:val="00C54EC9"/>
    <w:rsid w:val="00C562B4"/>
    <w:rsid w:val="00C57127"/>
    <w:rsid w:val="00C57214"/>
    <w:rsid w:val="00C57ECA"/>
    <w:rsid w:val="00C6287E"/>
    <w:rsid w:val="00C63C32"/>
    <w:rsid w:val="00C6516D"/>
    <w:rsid w:val="00C65502"/>
    <w:rsid w:val="00C65827"/>
    <w:rsid w:val="00C65A78"/>
    <w:rsid w:val="00C6667E"/>
    <w:rsid w:val="00C6702E"/>
    <w:rsid w:val="00C676D4"/>
    <w:rsid w:val="00C70E82"/>
    <w:rsid w:val="00C712A5"/>
    <w:rsid w:val="00C7396A"/>
    <w:rsid w:val="00C7505B"/>
    <w:rsid w:val="00C75B31"/>
    <w:rsid w:val="00C75F36"/>
    <w:rsid w:val="00C8122E"/>
    <w:rsid w:val="00C81529"/>
    <w:rsid w:val="00C81816"/>
    <w:rsid w:val="00C81947"/>
    <w:rsid w:val="00C861AD"/>
    <w:rsid w:val="00C866F5"/>
    <w:rsid w:val="00C86A44"/>
    <w:rsid w:val="00C91132"/>
    <w:rsid w:val="00C92641"/>
    <w:rsid w:val="00C92F90"/>
    <w:rsid w:val="00C942B4"/>
    <w:rsid w:val="00C972C8"/>
    <w:rsid w:val="00C97621"/>
    <w:rsid w:val="00CA0BAE"/>
    <w:rsid w:val="00CA13CE"/>
    <w:rsid w:val="00CA4C2B"/>
    <w:rsid w:val="00CA65DD"/>
    <w:rsid w:val="00CA66C8"/>
    <w:rsid w:val="00CA7047"/>
    <w:rsid w:val="00CA7EC9"/>
    <w:rsid w:val="00CB0EB1"/>
    <w:rsid w:val="00CB2AC7"/>
    <w:rsid w:val="00CB3A51"/>
    <w:rsid w:val="00CB4719"/>
    <w:rsid w:val="00CB49AD"/>
    <w:rsid w:val="00CB675B"/>
    <w:rsid w:val="00CB7583"/>
    <w:rsid w:val="00CB75C4"/>
    <w:rsid w:val="00CB770E"/>
    <w:rsid w:val="00CC1E2A"/>
    <w:rsid w:val="00CC1FFF"/>
    <w:rsid w:val="00CC30AE"/>
    <w:rsid w:val="00CC45EE"/>
    <w:rsid w:val="00CC4D12"/>
    <w:rsid w:val="00CC53C6"/>
    <w:rsid w:val="00CC57B9"/>
    <w:rsid w:val="00CC67DC"/>
    <w:rsid w:val="00CC7515"/>
    <w:rsid w:val="00CC77F7"/>
    <w:rsid w:val="00CD1980"/>
    <w:rsid w:val="00CD2053"/>
    <w:rsid w:val="00CD2CED"/>
    <w:rsid w:val="00CD2F04"/>
    <w:rsid w:val="00CD35D5"/>
    <w:rsid w:val="00CD5080"/>
    <w:rsid w:val="00CD60E9"/>
    <w:rsid w:val="00CE0A1E"/>
    <w:rsid w:val="00CE0FC6"/>
    <w:rsid w:val="00CE13C3"/>
    <w:rsid w:val="00CE3B05"/>
    <w:rsid w:val="00CE3E9D"/>
    <w:rsid w:val="00CE5847"/>
    <w:rsid w:val="00CF11FA"/>
    <w:rsid w:val="00CF1243"/>
    <w:rsid w:val="00CF15F6"/>
    <w:rsid w:val="00CF2431"/>
    <w:rsid w:val="00CF41DB"/>
    <w:rsid w:val="00CF49DD"/>
    <w:rsid w:val="00CF512B"/>
    <w:rsid w:val="00CF543C"/>
    <w:rsid w:val="00CF5F3B"/>
    <w:rsid w:val="00CF73C1"/>
    <w:rsid w:val="00D0025C"/>
    <w:rsid w:val="00D00268"/>
    <w:rsid w:val="00D02248"/>
    <w:rsid w:val="00D02CD0"/>
    <w:rsid w:val="00D03B27"/>
    <w:rsid w:val="00D03CBA"/>
    <w:rsid w:val="00D04834"/>
    <w:rsid w:val="00D04BE2"/>
    <w:rsid w:val="00D057F3"/>
    <w:rsid w:val="00D05FC0"/>
    <w:rsid w:val="00D062EE"/>
    <w:rsid w:val="00D06328"/>
    <w:rsid w:val="00D07556"/>
    <w:rsid w:val="00D10885"/>
    <w:rsid w:val="00D12AED"/>
    <w:rsid w:val="00D136E3"/>
    <w:rsid w:val="00D1370A"/>
    <w:rsid w:val="00D16B0D"/>
    <w:rsid w:val="00D16D79"/>
    <w:rsid w:val="00D17F33"/>
    <w:rsid w:val="00D204D5"/>
    <w:rsid w:val="00D21BB8"/>
    <w:rsid w:val="00D220FD"/>
    <w:rsid w:val="00D238B1"/>
    <w:rsid w:val="00D23E95"/>
    <w:rsid w:val="00D25E6A"/>
    <w:rsid w:val="00D26BDD"/>
    <w:rsid w:val="00D26DA0"/>
    <w:rsid w:val="00D27F50"/>
    <w:rsid w:val="00D30B9F"/>
    <w:rsid w:val="00D3139B"/>
    <w:rsid w:val="00D3395C"/>
    <w:rsid w:val="00D34269"/>
    <w:rsid w:val="00D3474A"/>
    <w:rsid w:val="00D3572F"/>
    <w:rsid w:val="00D35948"/>
    <w:rsid w:val="00D35D46"/>
    <w:rsid w:val="00D36D52"/>
    <w:rsid w:val="00D37F8B"/>
    <w:rsid w:val="00D430E9"/>
    <w:rsid w:val="00D44B11"/>
    <w:rsid w:val="00D462C6"/>
    <w:rsid w:val="00D47C60"/>
    <w:rsid w:val="00D5205F"/>
    <w:rsid w:val="00D52304"/>
    <w:rsid w:val="00D52DF8"/>
    <w:rsid w:val="00D5433F"/>
    <w:rsid w:val="00D54BF8"/>
    <w:rsid w:val="00D56E87"/>
    <w:rsid w:val="00D57213"/>
    <w:rsid w:val="00D578FD"/>
    <w:rsid w:val="00D60F58"/>
    <w:rsid w:val="00D6102F"/>
    <w:rsid w:val="00D6108C"/>
    <w:rsid w:val="00D61A70"/>
    <w:rsid w:val="00D62065"/>
    <w:rsid w:val="00D62311"/>
    <w:rsid w:val="00D624D6"/>
    <w:rsid w:val="00D633E0"/>
    <w:rsid w:val="00D647EE"/>
    <w:rsid w:val="00D64E9C"/>
    <w:rsid w:val="00D65BA1"/>
    <w:rsid w:val="00D67011"/>
    <w:rsid w:val="00D71833"/>
    <w:rsid w:val="00D719DC"/>
    <w:rsid w:val="00D71BEA"/>
    <w:rsid w:val="00D72248"/>
    <w:rsid w:val="00D722D2"/>
    <w:rsid w:val="00D74164"/>
    <w:rsid w:val="00D76CAD"/>
    <w:rsid w:val="00D80B78"/>
    <w:rsid w:val="00D81BB7"/>
    <w:rsid w:val="00D825A6"/>
    <w:rsid w:val="00D826BE"/>
    <w:rsid w:val="00D834C2"/>
    <w:rsid w:val="00D8577E"/>
    <w:rsid w:val="00D858FF"/>
    <w:rsid w:val="00D9012B"/>
    <w:rsid w:val="00D906C8"/>
    <w:rsid w:val="00D92941"/>
    <w:rsid w:val="00D95CAA"/>
    <w:rsid w:val="00DA02EA"/>
    <w:rsid w:val="00DA0DBC"/>
    <w:rsid w:val="00DA26EB"/>
    <w:rsid w:val="00DA2E80"/>
    <w:rsid w:val="00DA2F3C"/>
    <w:rsid w:val="00DA5C0C"/>
    <w:rsid w:val="00DA5DBF"/>
    <w:rsid w:val="00DA72A2"/>
    <w:rsid w:val="00DB053C"/>
    <w:rsid w:val="00DB06BA"/>
    <w:rsid w:val="00DB115A"/>
    <w:rsid w:val="00DB24C9"/>
    <w:rsid w:val="00DB3C5A"/>
    <w:rsid w:val="00DB4E00"/>
    <w:rsid w:val="00DC00E3"/>
    <w:rsid w:val="00DC3141"/>
    <w:rsid w:val="00DC3C1C"/>
    <w:rsid w:val="00DC5B76"/>
    <w:rsid w:val="00DC61B9"/>
    <w:rsid w:val="00DC6407"/>
    <w:rsid w:val="00DC65C7"/>
    <w:rsid w:val="00DC6E43"/>
    <w:rsid w:val="00DC717E"/>
    <w:rsid w:val="00DD0925"/>
    <w:rsid w:val="00DD0D76"/>
    <w:rsid w:val="00DD1CFB"/>
    <w:rsid w:val="00DD2722"/>
    <w:rsid w:val="00DD335B"/>
    <w:rsid w:val="00DD4BA6"/>
    <w:rsid w:val="00DD6416"/>
    <w:rsid w:val="00DD6914"/>
    <w:rsid w:val="00DE01E5"/>
    <w:rsid w:val="00DE2092"/>
    <w:rsid w:val="00DE2BD2"/>
    <w:rsid w:val="00DE3951"/>
    <w:rsid w:val="00DE72AA"/>
    <w:rsid w:val="00DF0890"/>
    <w:rsid w:val="00DF1183"/>
    <w:rsid w:val="00DF1E00"/>
    <w:rsid w:val="00DF2115"/>
    <w:rsid w:val="00DF2520"/>
    <w:rsid w:val="00DF37D9"/>
    <w:rsid w:val="00DF3BEF"/>
    <w:rsid w:val="00DF3F87"/>
    <w:rsid w:val="00DF591D"/>
    <w:rsid w:val="00E014A5"/>
    <w:rsid w:val="00E02718"/>
    <w:rsid w:val="00E039D5"/>
    <w:rsid w:val="00E04F21"/>
    <w:rsid w:val="00E05648"/>
    <w:rsid w:val="00E05F1B"/>
    <w:rsid w:val="00E07893"/>
    <w:rsid w:val="00E10046"/>
    <w:rsid w:val="00E1072B"/>
    <w:rsid w:val="00E110D4"/>
    <w:rsid w:val="00E12626"/>
    <w:rsid w:val="00E12CAA"/>
    <w:rsid w:val="00E12D36"/>
    <w:rsid w:val="00E138A2"/>
    <w:rsid w:val="00E16C3B"/>
    <w:rsid w:val="00E177D9"/>
    <w:rsid w:val="00E20ED4"/>
    <w:rsid w:val="00E21515"/>
    <w:rsid w:val="00E23280"/>
    <w:rsid w:val="00E23898"/>
    <w:rsid w:val="00E24D6F"/>
    <w:rsid w:val="00E24F36"/>
    <w:rsid w:val="00E25033"/>
    <w:rsid w:val="00E251E6"/>
    <w:rsid w:val="00E259E0"/>
    <w:rsid w:val="00E27117"/>
    <w:rsid w:val="00E27A97"/>
    <w:rsid w:val="00E33128"/>
    <w:rsid w:val="00E33F46"/>
    <w:rsid w:val="00E3517C"/>
    <w:rsid w:val="00E3556D"/>
    <w:rsid w:val="00E372B1"/>
    <w:rsid w:val="00E3783D"/>
    <w:rsid w:val="00E37E6A"/>
    <w:rsid w:val="00E37F23"/>
    <w:rsid w:val="00E40B0A"/>
    <w:rsid w:val="00E41647"/>
    <w:rsid w:val="00E41F8B"/>
    <w:rsid w:val="00E422FC"/>
    <w:rsid w:val="00E43D3B"/>
    <w:rsid w:val="00E44D49"/>
    <w:rsid w:val="00E466AC"/>
    <w:rsid w:val="00E50E8A"/>
    <w:rsid w:val="00E51638"/>
    <w:rsid w:val="00E51A1D"/>
    <w:rsid w:val="00E52333"/>
    <w:rsid w:val="00E53339"/>
    <w:rsid w:val="00E53661"/>
    <w:rsid w:val="00E557FC"/>
    <w:rsid w:val="00E57536"/>
    <w:rsid w:val="00E57B9B"/>
    <w:rsid w:val="00E61F63"/>
    <w:rsid w:val="00E62502"/>
    <w:rsid w:val="00E6355F"/>
    <w:rsid w:val="00E639E9"/>
    <w:rsid w:val="00E63E52"/>
    <w:rsid w:val="00E64812"/>
    <w:rsid w:val="00E65626"/>
    <w:rsid w:val="00E67C32"/>
    <w:rsid w:val="00E70E36"/>
    <w:rsid w:val="00E71593"/>
    <w:rsid w:val="00E71656"/>
    <w:rsid w:val="00E7451E"/>
    <w:rsid w:val="00E7593A"/>
    <w:rsid w:val="00E76AAB"/>
    <w:rsid w:val="00E801B6"/>
    <w:rsid w:val="00E81040"/>
    <w:rsid w:val="00E825CF"/>
    <w:rsid w:val="00E8277A"/>
    <w:rsid w:val="00E82E99"/>
    <w:rsid w:val="00E8302E"/>
    <w:rsid w:val="00E84CE6"/>
    <w:rsid w:val="00E8519A"/>
    <w:rsid w:val="00E85EE7"/>
    <w:rsid w:val="00E86407"/>
    <w:rsid w:val="00E871B4"/>
    <w:rsid w:val="00E874EE"/>
    <w:rsid w:val="00E87ABF"/>
    <w:rsid w:val="00E90761"/>
    <w:rsid w:val="00E9098A"/>
    <w:rsid w:val="00E93477"/>
    <w:rsid w:val="00E94337"/>
    <w:rsid w:val="00E95EBA"/>
    <w:rsid w:val="00E965AF"/>
    <w:rsid w:val="00E966D8"/>
    <w:rsid w:val="00E97C0F"/>
    <w:rsid w:val="00E97F6C"/>
    <w:rsid w:val="00EA23CA"/>
    <w:rsid w:val="00EA7A40"/>
    <w:rsid w:val="00EA7B45"/>
    <w:rsid w:val="00EA7CA1"/>
    <w:rsid w:val="00EB0660"/>
    <w:rsid w:val="00EB0B3F"/>
    <w:rsid w:val="00EB28F5"/>
    <w:rsid w:val="00EB319F"/>
    <w:rsid w:val="00EB465B"/>
    <w:rsid w:val="00EB47E5"/>
    <w:rsid w:val="00EB613B"/>
    <w:rsid w:val="00EC2E75"/>
    <w:rsid w:val="00EC3D61"/>
    <w:rsid w:val="00EC3F87"/>
    <w:rsid w:val="00EC48DC"/>
    <w:rsid w:val="00EC5AF9"/>
    <w:rsid w:val="00EC5C5E"/>
    <w:rsid w:val="00EC78C2"/>
    <w:rsid w:val="00EC7C54"/>
    <w:rsid w:val="00ED1982"/>
    <w:rsid w:val="00ED2250"/>
    <w:rsid w:val="00ED270A"/>
    <w:rsid w:val="00ED2A11"/>
    <w:rsid w:val="00ED4057"/>
    <w:rsid w:val="00ED460E"/>
    <w:rsid w:val="00ED4791"/>
    <w:rsid w:val="00ED5D81"/>
    <w:rsid w:val="00ED622B"/>
    <w:rsid w:val="00ED6FE8"/>
    <w:rsid w:val="00EE05FB"/>
    <w:rsid w:val="00EE0686"/>
    <w:rsid w:val="00EE262C"/>
    <w:rsid w:val="00EE3E8E"/>
    <w:rsid w:val="00EE48DF"/>
    <w:rsid w:val="00EE4D95"/>
    <w:rsid w:val="00EE6C2B"/>
    <w:rsid w:val="00EE7D88"/>
    <w:rsid w:val="00EE7E90"/>
    <w:rsid w:val="00EF141E"/>
    <w:rsid w:val="00EF478C"/>
    <w:rsid w:val="00F008C1"/>
    <w:rsid w:val="00F0129F"/>
    <w:rsid w:val="00F013FA"/>
    <w:rsid w:val="00F04F18"/>
    <w:rsid w:val="00F107B8"/>
    <w:rsid w:val="00F11E36"/>
    <w:rsid w:val="00F156E9"/>
    <w:rsid w:val="00F15844"/>
    <w:rsid w:val="00F16D0C"/>
    <w:rsid w:val="00F173D8"/>
    <w:rsid w:val="00F17F5B"/>
    <w:rsid w:val="00F205EA"/>
    <w:rsid w:val="00F207A5"/>
    <w:rsid w:val="00F20904"/>
    <w:rsid w:val="00F21500"/>
    <w:rsid w:val="00F223B6"/>
    <w:rsid w:val="00F241EC"/>
    <w:rsid w:val="00F24794"/>
    <w:rsid w:val="00F2617F"/>
    <w:rsid w:val="00F27FA7"/>
    <w:rsid w:val="00F32CD6"/>
    <w:rsid w:val="00F33782"/>
    <w:rsid w:val="00F3481D"/>
    <w:rsid w:val="00F34905"/>
    <w:rsid w:val="00F3542E"/>
    <w:rsid w:val="00F3614B"/>
    <w:rsid w:val="00F36384"/>
    <w:rsid w:val="00F3681F"/>
    <w:rsid w:val="00F37B52"/>
    <w:rsid w:val="00F41130"/>
    <w:rsid w:val="00F419DE"/>
    <w:rsid w:val="00F42AA8"/>
    <w:rsid w:val="00F435EC"/>
    <w:rsid w:val="00F43D65"/>
    <w:rsid w:val="00F4478D"/>
    <w:rsid w:val="00F45361"/>
    <w:rsid w:val="00F45F4B"/>
    <w:rsid w:val="00F515C1"/>
    <w:rsid w:val="00F51E3D"/>
    <w:rsid w:val="00F522EF"/>
    <w:rsid w:val="00F525F8"/>
    <w:rsid w:val="00F52B0F"/>
    <w:rsid w:val="00F5352B"/>
    <w:rsid w:val="00F54A8E"/>
    <w:rsid w:val="00F54E6F"/>
    <w:rsid w:val="00F555CC"/>
    <w:rsid w:val="00F55C39"/>
    <w:rsid w:val="00F562A0"/>
    <w:rsid w:val="00F56FD7"/>
    <w:rsid w:val="00F62A2F"/>
    <w:rsid w:val="00F62A99"/>
    <w:rsid w:val="00F6378E"/>
    <w:rsid w:val="00F64155"/>
    <w:rsid w:val="00F64E80"/>
    <w:rsid w:val="00F6743A"/>
    <w:rsid w:val="00F67AD1"/>
    <w:rsid w:val="00F70855"/>
    <w:rsid w:val="00F720C7"/>
    <w:rsid w:val="00F75145"/>
    <w:rsid w:val="00F75331"/>
    <w:rsid w:val="00F76D67"/>
    <w:rsid w:val="00F77E0B"/>
    <w:rsid w:val="00F80418"/>
    <w:rsid w:val="00F80B5C"/>
    <w:rsid w:val="00F83FA9"/>
    <w:rsid w:val="00F84F3B"/>
    <w:rsid w:val="00F853B3"/>
    <w:rsid w:val="00F85A1B"/>
    <w:rsid w:val="00F862F6"/>
    <w:rsid w:val="00F878A5"/>
    <w:rsid w:val="00F90053"/>
    <w:rsid w:val="00F9077C"/>
    <w:rsid w:val="00F913A5"/>
    <w:rsid w:val="00F92EC5"/>
    <w:rsid w:val="00F93A1F"/>
    <w:rsid w:val="00F94069"/>
    <w:rsid w:val="00F942EC"/>
    <w:rsid w:val="00F94888"/>
    <w:rsid w:val="00F95221"/>
    <w:rsid w:val="00F96713"/>
    <w:rsid w:val="00F96EB5"/>
    <w:rsid w:val="00F97464"/>
    <w:rsid w:val="00FA1A47"/>
    <w:rsid w:val="00FA1ADE"/>
    <w:rsid w:val="00FA2348"/>
    <w:rsid w:val="00FA434F"/>
    <w:rsid w:val="00FA5603"/>
    <w:rsid w:val="00FA7254"/>
    <w:rsid w:val="00FB04AD"/>
    <w:rsid w:val="00FB20D2"/>
    <w:rsid w:val="00FB2A7E"/>
    <w:rsid w:val="00FB345B"/>
    <w:rsid w:val="00FB4C3C"/>
    <w:rsid w:val="00FB55FF"/>
    <w:rsid w:val="00FB6FC8"/>
    <w:rsid w:val="00FC0183"/>
    <w:rsid w:val="00FC2DA1"/>
    <w:rsid w:val="00FC332F"/>
    <w:rsid w:val="00FC3332"/>
    <w:rsid w:val="00FC3BBB"/>
    <w:rsid w:val="00FC4FDA"/>
    <w:rsid w:val="00FC7187"/>
    <w:rsid w:val="00FC79BF"/>
    <w:rsid w:val="00FC7EF5"/>
    <w:rsid w:val="00FD1601"/>
    <w:rsid w:val="00FD1F8C"/>
    <w:rsid w:val="00FD3FAF"/>
    <w:rsid w:val="00FD4C0D"/>
    <w:rsid w:val="00FD5D80"/>
    <w:rsid w:val="00FD6F1D"/>
    <w:rsid w:val="00FE02EB"/>
    <w:rsid w:val="00FE03C3"/>
    <w:rsid w:val="00FE1182"/>
    <w:rsid w:val="00FE1729"/>
    <w:rsid w:val="00FE2BE0"/>
    <w:rsid w:val="00FE33E5"/>
    <w:rsid w:val="00FE443C"/>
    <w:rsid w:val="00FE4511"/>
    <w:rsid w:val="00FE5F2E"/>
    <w:rsid w:val="00FF121C"/>
    <w:rsid w:val="00FF1527"/>
    <w:rsid w:val="00FF1640"/>
    <w:rsid w:val="00FF484F"/>
    <w:rsid w:val="00FF6ED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62BA298"/>
  <w15:docId w15:val="{83A95365-F732-4A31-9177-6756BECD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semiHidden="1" w:uiPriority="9" w:unhideWhenUsed="1"/>
    <w:lsdException w:name="heading 3" w:semiHidden="1" w:uiPriority="9" w:unhideWhenUsed="1" w:qFormat="1"/>
    <w:lsdException w:name="heading 4" w:locked="1"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F63"/>
    <w:pPr>
      <w:widowControl w:val="0"/>
      <w:autoSpaceDE w:val="0"/>
      <w:autoSpaceDN w:val="0"/>
      <w:adjustRightInd w:val="0"/>
      <w:spacing w:after="100" w:afterAutospacing="1" w:line="276" w:lineRule="auto"/>
    </w:pPr>
    <w:rPr>
      <w:rFonts w:ascii="Arial" w:hAnsi="Arial" w:cs="Arial"/>
      <w:sz w:val="22"/>
      <w:szCs w:val="22"/>
      <w:lang w:val="ca-ES"/>
    </w:rPr>
  </w:style>
  <w:style w:type="paragraph" w:styleId="Ttol1">
    <w:name w:val="heading 1"/>
    <w:aliases w:val="Títol capítol"/>
    <w:basedOn w:val="Normal"/>
    <w:next w:val="Normal"/>
    <w:link w:val="Ttol1Car"/>
    <w:uiPriority w:val="9"/>
    <w:qFormat/>
    <w:rsid w:val="00E61F63"/>
    <w:pPr>
      <w:numPr>
        <w:numId w:val="5"/>
      </w:numPr>
      <w:spacing w:before="480" w:after="240" w:afterAutospacing="0"/>
      <w:ind w:left="357" w:hanging="357"/>
      <w:outlineLvl w:val="0"/>
    </w:pPr>
    <w:rPr>
      <w:rFonts w:eastAsiaTheme="majorEastAsia" w:cstheme="majorBidi"/>
      <w:b/>
      <w:bCs/>
      <w:sz w:val="26"/>
      <w:szCs w:val="24"/>
    </w:rPr>
  </w:style>
  <w:style w:type="paragraph" w:styleId="Ttol2">
    <w:name w:val="heading 2"/>
    <w:basedOn w:val="Pargrafdellista"/>
    <w:next w:val="Normal"/>
    <w:link w:val="Ttol2Car"/>
    <w:uiPriority w:val="9"/>
    <w:semiHidden/>
    <w:unhideWhenUsed/>
    <w:rsid w:val="00074B29"/>
    <w:pPr>
      <w:keepNext/>
      <w:keepLines/>
      <w:numPr>
        <w:numId w:val="0"/>
      </w:numPr>
      <w:spacing w:before="200" w:after="0" w:afterAutospacing="1"/>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semiHidden/>
    <w:unhideWhenUsed/>
    <w:qFormat/>
    <w:rsid w:val="009A503D"/>
    <w:pPr>
      <w:keepNext/>
      <w:keepLines/>
      <w:spacing w:before="200" w:after="0"/>
      <w:outlineLvl w:val="2"/>
    </w:pPr>
    <w:rPr>
      <w:rFonts w:asciiTheme="majorHAnsi" w:eastAsiaTheme="majorEastAsia" w:hAnsiTheme="majorHAnsi" w:cstheme="majorBidi"/>
      <w:b/>
      <w:bCs/>
      <w:color w:val="4F81BD" w:themeColor="accent1"/>
    </w:rPr>
  </w:style>
  <w:style w:type="paragraph" w:styleId="Ttol4">
    <w:name w:val="heading 4"/>
    <w:basedOn w:val="Normal"/>
    <w:next w:val="Normal"/>
    <w:link w:val="Ttol4Car"/>
    <w:uiPriority w:val="9"/>
    <w:unhideWhenUsed/>
    <w:rsid w:val="001A7D2B"/>
    <w:pPr>
      <w:keepNext/>
      <w:keepLines/>
      <w:spacing w:before="200" w:after="0"/>
      <w:outlineLvl w:val="3"/>
    </w:pPr>
    <w:rPr>
      <w:rFonts w:asciiTheme="majorHAnsi" w:eastAsiaTheme="majorEastAsia" w:hAnsiTheme="majorHAnsi" w:cstheme="majorBidi"/>
      <w:b/>
      <w:bCs/>
      <w:i/>
      <w:iCs/>
      <w:color w:val="4F81BD" w:themeColor="accent1"/>
    </w:rPr>
  </w:style>
  <w:style w:type="paragraph" w:styleId="Ttol5">
    <w:name w:val="heading 5"/>
    <w:basedOn w:val="Normal"/>
    <w:next w:val="Normal"/>
    <w:link w:val="Ttol5Car"/>
    <w:uiPriority w:val="9"/>
    <w:semiHidden/>
    <w:unhideWhenUsed/>
    <w:rsid w:val="009A503D"/>
    <w:pPr>
      <w:keepNext/>
      <w:keepLines/>
      <w:spacing w:before="200" w:after="0"/>
      <w:outlineLvl w:val="4"/>
    </w:pPr>
    <w:rPr>
      <w:rFonts w:asciiTheme="majorHAnsi" w:eastAsiaTheme="majorEastAsia" w:hAnsiTheme="majorHAnsi" w:cstheme="majorBidi"/>
      <w:color w:val="243F60" w:themeColor="accent1" w:themeShade="7F"/>
    </w:rPr>
  </w:style>
  <w:style w:type="paragraph" w:styleId="Ttol6">
    <w:name w:val="heading 6"/>
    <w:basedOn w:val="Normal"/>
    <w:next w:val="Normal"/>
    <w:link w:val="Ttol6Car"/>
    <w:uiPriority w:val="9"/>
    <w:semiHidden/>
    <w:unhideWhenUsed/>
    <w:qFormat/>
    <w:rsid w:val="009A503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ol7">
    <w:name w:val="heading 7"/>
    <w:basedOn w:val="Normal"/>
    <w:next w:val="Normal"/>
    <w:link w:val="Ttol7Car"/>
    <w:uiPriority w:val="9"/>
    <w:semiHidden/>
    <w:unhideWhenUsed/>
    <w:qFormat/>
    <w:rsid w:val="009A503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ol8">
    <w:name w:val="heading 8"/>
    <w:basedOn w:val="Normal"/>
    <w:next w:val="Normal"/>
    <w:link w:val="Ttol8Car"/>
    <w:uiPriority w:val="9"/>
    <w:semiHidden/>
    <w:unhideWhenUsed/>
    <w:qFormat/>
    <w:rsid w:val="009A50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ol9">
    <w:name w:val="heading 9"/>
    <w:basedOn w:val="Normal"/>
    <w:next w:val="Normal"/>
    <w:link w:val="Ttol9Car"/>
    <w:uiPriority w:val="9"/>
    <w:semiHidden/>
    <w:unhideWhenUsed/>
    <w:qFormat/>
    <w:rsid w:val="009A503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aliases w:val="Títol capítol Car"/>
    <w:basedOn w:val="Tipusdelletraperdefectedelpargraf"/>
    <w:link w:val="Ttol1"/>
    <w:uiPriority w:val="9"/>
    <w:locked/>
    <w:rsid w:val="00E61F63"/>
    <w:rPr>
      <w:rFonts w:ascii="Arial" w:eastAsiaTheme="majorEastAsia" w:hAnsi="Arial" w:cstheme="majorBidi"/>
      <w:b/>
      <w:bCs/>
      <w:sz w:val="26"/>
      <w:szCs w:val="24"/>
      <w:lang w:val="ca-ES"/>
    </w:rPr>
  </w:style>
  <w:style w:type="character" w:customStyle="1" w:styleId="Ttol2Car">
    <w:name w:val="Títol 2 Car"/>
    <w:basedOn w:val="Tipusdelletraperdefectedelpargraf"/>
    <w:link w:val="Ttol2"/>
    <w:uiPriority w:val="9"/>
    <w:semiHidden/>
    <w:locked/>
    <w:rsid w:val="00074B29"/>
    <w:rPr>
      <w:rFonts w:asciiTheme="majorHAnsi" w:eastAsiaTheme="majorEastAsia" w:hAnsiTheme="majorHAnsi" w:cstheme="majorBidi"/>
      <w:b/>
      <w:bCs/>
      <w:color w:val="4F81BD" w:themeColor="accent1"/>
      <w:sz w:val="26"/>
      <w:szCs w:val="26"/>
    </w:rPr>
  </w:style>
  <w:style w:type="character" w:customStyle="1" w:styleId="Ttol3Car">
    <w:name w:val="Títol 3 Car"/>
    <w:basedOn w:val="Tipusdelletraperdefectedelpargraf"/>
    <w:link w:val="Ttol3"/>
    <w:uiPriority w:val="9"/>
    <w:semiHidden/>
    <w:locked/>
    <w:rsid w:val="009A503D"/>
    <w:rPr>
      <w:rFonts w:asciiTheme="majorHAnsi" w:eastAsiaTheme="majorEastAsia" w:hAnsiTheme="majorHAnsi" w:cstheme="majorBidi"/>
      <w:b/>
      <w:bCs/>
      <w:color w:val="4F81BD" w:themeColor="accent1"/>
      <w:sz w:val="22"/>
      <w:szCs w:val="22"/>
    </w:rPr>
  </w:style>
  <w:style w:type="character" w:customStyle="1" w:styleId="Ttol4Car">
    <w:name w:val="Títol 4 Car"/>
    <w:basedOn w:val="Tipusdelletraperdefectedelpargraf"/>
    <w:link w:val="Ttol4"/>
    <w:uiPriority w:val="9"/>
    <w:locked/>
    <w:rsid w:val="001A7D2B"/>
    <w:rPr>
      <w:rFonts w:asciiTheme="majorHAnsi" w:eastAsiaTheme="majorEastAsia" w:hAnsiTheme="majorHAnsi" w:cstheme="majorBidi"/>
      <w:b/>
      <w:bCs/>
      <w:i/>
      <w:iCs/>
      <w:color w:val="4F81BD" w:themeColor="accent1"/>
      <w:sz w:val="22"/>
      <w:szCs w:val="22"/>
    </w:rPr>
  </w:style>
  <w:style w:type="character" w:customStyle="1" w:styleId="Ttol5Car">
    <w:name w:val="Títol 5 Car"/>
    <w:basedOn w:val="Tipusdelletraperdefectedelpargraf"/>
    <w:link w:val="Ttol5"/>
    <w:uiPriority w:val="9"/>
    <w:semiHidden/>
    <w:locked/>
    <w:rsid w:val="009A503D"/>
    <w:rPr>
      <w:rFonts w:asciiTheme="majorHAnsi" w:eastAsiaTheme="majorEastAsia" w:hAnsiTheme="majorHAnsi" w:cstheme="majorBidi"/>
      <w:color w:val="243F60" w:themeColor="accent1" w:themeShade="7F"/>
      <w:sz w:val="22"/>
      <w:szCs w:val="22"/>
    </w:rPr>
  </w:style>
  <w:style w:type="character" w:customStyle="1" w:styleId="Ttol6Car">
    <w:name w:val="Títol 6 Car"/>
    <w:basedOn w:val="Tipusdelletraperdefectedelpargraf"/>
    <w:link w:val="Ttol6"/>
    <w:uiPriority w:val="9"/>
    <w:semiHidden/>
    <w:locked/>
    <w:rsid w:val="009A503D"/>
    <w:rPr>
      <w:rFonts w:asciiTheme="majorHAnsi" w:eastAsiaTheme="majorEastAsia" w:hAnsiTheme="majorHAnsi" w:cstheme="majorBidi"/>
      <w:i/>
      <w:iCs/>
      <w:color w:val="243F60" w:themeColor="accent1" w:themeShade="7F"/>
      <w:sz w:val="22"/>
      <w:szCs w:val="22"/>
    </w:rPr>
  </w:style>
  <w:style w:type="character" w:customStyle="1" w:styleId="Ttol7Car">
    <w:name w:val="Títol 7 Car"/>
    <w:basedOn w:val="Tipusdelletraperdefectedelpargraf"/>
    <w:link w:val="Ttol7"/>
    <w:uiPriority w:val="9"/>
    <w:semiHidden/>
    <w:locked/>
    <w:rsid w:val="009A503D"/>
    <w:rPr>
      <w:rFonts w:asciiTheme="majorHAnsi" w:eastAsiaTheme="majorEastAsia" w:hAnsiTheme="majorHAnsi" w:cstheme="majorBidi"/>
      <w:i/>
      <w:iCs/>
      <w:color w:val="404040" w:themeColor="text1" w:themeTint="BF"/>
      <w:sz w:val="22"/>
      <w:szCs w:val="22"/>
    </w:rPr>
  </w:style>
  <w:style w:type="character" w:customStyle="1" w:styleId="Ttol8Car">
    <w:name w:val="Títol 8 Car"/>
    <w:basedOn w:val="Tipusdelletraperdefectedelpargraf"/>
    <w:link w:val="Ttol8"/>
    <w:uiPriority w:val="9"/>
    <w:semiHidden/>
    <w:locked/>
    <w:rsid w:val="009A503D"/>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uiPriority w:val="9"/>
    <w:semiHidden/>
    <w:locked/>
    <w:rsid w:val="009A503D"/>
    <w:rPr>
      <w:rFonts w:asciiTheme="majorHAnsi" w:eastAsiaTheme="majorEastAsia" w:hAnsiTheme="majorHAnsi" w:cstheme="majorBidi"/>
      <w:i/>
      <w:iCs/>
      <w:color w:val="404040" w:themeColor="text1" w:themeTint="BF"/>
    </w:rPr>
  </w:style>
  <w:style w:type="character" w:styleId="Refernciadenotaapeudepgina">
    <w:name w:val="footnote reference"/>
    <w:basedOn w:val="Tipusdelletraperdefectedelpargraf"/>
    <w:uiPriority w:val="99"/>
    <w:semiHidden/>
    <w:rsid w:val="00E7593A"/>
    <w:rPr>
      <w:rFonts w:cs="Times New Roman"/>
    </w:rPr>
  </w:style>
  <w:style w:type="character" w:customStyle="1" w:styleId="a">
    <w:name w:val="_"/>
    <w:uiPriority w:val="99"/>
    <w:rsid w:val="00E7593A"/>
  </w:style>
  <w:style w:type="paragraph" w:styleId="Capalera">
    <w:name w:val="header"/>
    <w:basedOn w:val="Normal"/>
    <w:link w:val="CapaleraCar"/>
    <w:rsid w:val="00E7593A"/>
    <w:pPr>
      <w:tabs>
        <w:tab w:val="center" w:pos="4419"/>
        <w:tab w:val="right" w:pos="8838"/>
      </w:tabs>
    </w:pPr>
  </w:style>
  <w:style w:type="character" w:customStyle="1" w:styleId="CapaleraCar">
    <w:name w:val="Capçalera Car"/>
    <w:basedOn w:val="Tipusdelletraperdefectedelpargraf"/>
    <w:link w:val="Capalera"/>
    <w:locked/>
    <w:rsid w:val="008511FF"/>
    <w:rPr>
      <w:rFonts w:ascii="Arial" w:hAnsi="Arial" w:cs="Times New Roman"/>
      <w:sz w:val="24"/>
      <w:szCs w:val="24"/>
      <w:lang w:val="ca-ES"/>
    </w:rPr>
  </w:style>
  <w:style w:type="paragraph" w:styleId="Peu">
    <w:name w:val="footer"/>
    <w:basedOn w:val="Normal"/>
    <w:link w:val="PeuCar"/>
    <w:uiPriority w:val="99"/>
    <w:rsid w:val="00E7593A"/>
    <w:pPr>
      <w:tabs>
        <w:tab w:val="center" w:pos="4419"/>
        <w:tab w:val="right" w:pos="8838"/>
      </w:tabs>
    </w:pPr>
  </w:style>
  <w:style w:type="character" w:customStyle="1" w:styleId="PeuCar">
    <w:name w:val="Peu Car"/>
    <w:basedOn w:val="Tipusdelletraperdefectedelpargraf"/>
    <w:link w:val="Peu"/>
    <w:uiPriority w:val="99"/>
    <w:locked/>
    <w:rsid w:val="004B242B"/>
    <w:rPr>
      <w:rFonts w:ascii="Courier" w:hAnsi="Courier" w:cs="Times New Roman"/>
      <w:sz w:val="24"/>
      <w:szCs w:val="24"/>
      <w:lang w:eastAsia="es-ES"/>
    </w:rPr>
  </w:style>
  <w:style w:type="paragraph" w:styleId="Textindependent">
    <w:name w:val="Body Text"/>
    <w:basedOn w:val="Normal"/>
    <w:link w:val="TextindependentCar"/>
    <w:uiPriority w:val="99"/>
    <w:rsid w:val="00E7593A"/>
    <w:pPr>
      <w:tabs>
        <w:tab w:val="left" w:pos="-1156"/>
        <w:tab w:val="left" w:pos="-720"/>
        <w:tab w:val="left" w:pos="373"/>
        <w:tab w:val="left" w:pos="2160"/>
      </w:tabs>
      <w:spacing w:line="300" w:lineRule="exact"/>
    </w:pPr>
    <w:rPr>
      <w:rFonts w:ascii="Swiss" w:hAnsi="Swiss"/>
      <w:szCs w:val="20"/>
    </w:rPr>
  </w:style>
  <w:style w:type="character" w:customStyle="1" w:styleId="TextindependentCar">
    <w:name w:val="Text independent Car"/>
    <w:basedOn w:val="Tipusdelletraperdefectedelpargraf"/>
    <w:link w:val="Textindependent"/>
    <w:uiPriority w:val="99"/>
    <w:locked/>
    <w:rsid w:val="004F741D"/>
    <w:rPr>
      <w:rFonts w:ascii="Swiss" w:hAnsi="Swiss" w:cs="Times New Roman"/>
      <w:lang w:eastAsia="es-ES"/>
    </w:rPr>
  </w:style>
  <w:style w:type="character" w:styleId="Nmerodepgina">
    <w:name w:val="page number"/>
    <w:basedOn w:val="Tipusdelletraperdefectedelpargraf"/>
    <w:uiPriority w:val="99"/>
    <w:rsid w:val="00E7593A"/>
    <w:rPr>
      <w:rFonts w:cs="Times New Roman"/>
    </w:rPr>
  </w:style>
  <w:style w:type="paragraph" w:styleId="Textindependent2">
    <w:name w:val="Body Text 2"/>
    <w:basedOn w:val="Normal"/>
    <w:link w:val="Textindependent2Car"/>
    <w:uiPriority w:val="99"/>
    <w:rsid w:val="00E7593A"/>
    <w:pPr>
      <w:tabs>
        <w:tab w:val="left" w:pos="-1440"/>
        <w:tab w:val="left" w:pos="-720"/>
        <w:tab w:val="left" w:pos="0"/>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FF9900"/>
      <w:szCs w:val="20"/>
    </w:rPr>
  </w:style>
  <w:style w:type="character" w:customStyle="1" w:styleId="Textindependent2Car">
    <w:name w:val="Text independent 2 Car"/>
    <w:basedOn w:val="Tipusdelletraperdefectedelpargraf"/>
    <w:link w:val="Textindependent2"/>
    <w:uiPriority w:val="99"/>
    <w:semiHidden/>
    <w:locked/>
    <w:rsid w:val="008511FF"/>
    <w:rPr>
      <w:rFonts w:ascii="Arial" w:hAnsi="Arial" w:cs="Times New Roman"/>
      <w:sz w:val="24"/>
      <w:szCs w:val="24"/>
      <w:lang w:val="ca-ES"/>
    </w:rPr>
  </w:style>
  <w:style w:type="paragraph" w:styleId="Textindependent3">
    <w:name w:val="Body Text 3"/>
    <w:basedOn w:val="Normal"/>
    <w:link w:val="Textindependent3Car"/>
    <w:uiPriority w:val="99"/>
    <w:rsid w:val="00E7593A"/>
    <w:pPr>
      <w:tabs>
        <w:tab w:val="left" w:pos="-1440"/>
        <w:tab w:val="left" w:pos="-720"/>
        <w:tab w:val="left" w:pos="0"/>
        <w:tab w:val="left" w:pos="26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000000"/>
      <w:szCs w:val="20"/>
    </w:rPr>
  </w:style>
  <w:style w:type="character" w:customStyle="1" w:styleId="Textindependent3Car">
    <w:name w:val="Text independent 3 Car"/>
    <w:basedOn w:val="Tipusdelletraperdefectedelpargraf"/>
    <w:link w:val="Textindependent3"/>
    <w:uiPriority w:val="99"/>
    <w:semiHidden/>
    <w:locked/>
    <w:rsid w:val="008511FF"/>
    <w:rPr>
      <w:rFonts w:ascii="Arial" w:hAnsi="Arial" w:cs="Times New Roman"/>
      <w:sz w:val="16"/>
      <w:szCs w:val="16"/>
      <w:lang w:val="ca-ES"/>
    </w:rPr>
  </w:style>
  <w:style w:type="paragraph" w:customStyle="1" w:styleId="Helv12">
    <w:name w:val="Helv_12"/>
    <w:basedOn w:val="Normal"/>
    <w:uiPriority w:val="99"/>
    <w:rsid w:val="00E7593A"/>
    <w:pPr>
      <w:widowControl/>
      <w:autoSpaceDE/>
      <w:autoSpaceDN/>
      <w:adjustRightInd/>
      <w:spacing w:line="240" w:lineRule="exact"/>
    </w:pPr>
    <w:rPr>
      <w:rFonts w:ascii="Helvetica" w:hAnsi="Helvetica"/>
      <w:kern w:val="20"/>
      <w:sz w:val="24"/>
      <w:szCs w:val="20"/>
      <w:lang w:eastAsia="es-MX"/>
    </w:rPr>
  </w:style>
  <w:style w:type="character" w:styleId="Enlla">
    <w:name w:val="Hyperlink"/>
    <w:basedOn w:val="Tipusdelletraperdefectedelpargraf"/>
    <w:uiPriority w:val="99"/>
    <w:rsid w:val="00244204"/>
    <w:rPr>
      <w:rFonts w:cs="Times New Roman"/>
      <w:color w:val="0000FF"/>
      <w:u w:val="single"/>
    </w:rPr>
  </w:style>
  <w:style w:type="character" w:styleId="Enllavisitat">
    <w:name w:val="FollowedHyperlink"/>
    <w:basedOn w:val="Tipusdelletraperdefectedelpargraf"/>
    <w:uiPriority w:val="99"/>
    <w:rsid w:val="00E6355F"/>
    <w:rPr>
      <w:rFonts w:cs="Times New Roman"/>
      <w:color w:val="000080"/>
      <w:u w:val="single"/>
    </w:rPr>
  </w:style>
  <w:style w:type="paragraph" w:styleId="Ttol">
    <w:name w:val="Title"/>
    <w:basedOn w:val="Normal"/>
    <w:link w:val="TtolCar"/>
    <w:uiPriority w:val="99"/>
    <w:rsid w:val="009A503D"/>
    <w:pPr>
      <w:widowControl/>
      <w:autoSpaceDE/>
      <w:autoSpaceDN/>
      <w:adjustRightInd/>
      <w:jc w:val="center"/>
    </w:pPr>
    <w:rPr>
      <w:rFonts w:ascii="Cambria" w:hAnsi="Cambria"/>
      <w:b/>
      <w:bCs/>
      <w:kern w:val="28"/>
      <w:sz w:val="32"/>
      <w:szCs w:val="32"/>
    </w:rPr>
  </w:style>
  <w:style w:type="character" w:customStyle="1" w:styleId="TtolCar">
    <w:name w:val="Títol Car"/>
    <w:basedOn w:val="Tipusdelletraperdefectedelpargraf"/>
    <w:link w:val="Ttol"/>
    <w:uiPriority w:val="99"/>
    <w:locked/>
    <w:rsid w:val="009A503D"/>
    <w:rPr>
      <w:rFonts w:ascii="Cambria" w:hAnsi="Cambria"/>
      <w:b/>
      <w:bCs/>
      <w:kern w:val="28"/>
      <w:sz w:val="32"/>
      <w:szCs w:val="32"/>
      <w:lang w:val="ca-ES"/>
    </w:rPr>
  </w:style>
  <w:style w:type="paragraph" w:styleId="Textdebloc">
    <w:name w:val="Block Text"/>
    <w:basedOn w:val="Normal"/>
    <w:uiPriority w:val="99"/>
    <w:rsid w:val="00F34905"/>
    <w:pPr>
      <w:widowControl/>
      <w:tabs>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autoSpaceDE/>
      <w:autoSpaceDN/>
      <w:adjustRightInd/>
      <w:ind w:left="-24" w:right="-24"/>
    </w:pPr>
    <w:rPr>
      <w:szCs w:val="20"/>
      <w:lang w:val="es-ES"/>
    </w:rPr>
  </w:style>
  <w:style w:type="paragraph" w:styleId="Textdeglobus">
    <w:name w:val="Balloon Text"/>
    <w:basedOn w:val="Normal"/>
    <w:link w:val="TextdeglobusCar"/>
    <w:uiPriority w:val="99"/>
    <w:semiHidden/>
    <w:rsid w:val="00F64155"/>
    <w:rPr>
      <w:rFonts w:ascii="Tahoma" w:hAnsi="Tahoma" w:cs="Tahoma"/>
      <w:sz w:val="16"/>
      <w:szCs w:val="16"/>
    </w:rPr>
  </w:style>
  <w:style w:type="character" w:customStyle="1" w:styleId="TextdeglobusCar">
    <w:name w:val="Text de globus Car"/>
    <w:basedOn w:val="Tipusdelletraperdefectedelpargraf"/>
    <w:link w:val="Textdeglobus"/>
    <w:uiPriority w:val="99"/>
    <w:semiHidden/>
    <w:locked/>
    <w:rsid w:val="008511FF"/>
    <w:rPr>
      <w:rFonts w:cs="Times New Roman"/>
      <w:sz w:val="2"/>
      <w:lang w:val="ca-ES"/>
    </w:rPr>
  </w:style>
  <w:style w:type="paragraph" w:styleId="Textdenotaapeudepgina">
    <w:name w:val="footnote text"/>
    <w:basedOn w:val="Normal"/>
    <w:link w:val="TextdenotaapeudepginaCar"/>
    <w:uiPriority w:val="99"/>
    <w:semiHidden/>
    <w:rsid w:val="00DA5C0C"/>
    <w:pPr>
      <w:widowControl/>
      <w:autoSpaceDE/>
      <w:autoSpaceDN/>
      <w:adjustRightInd/>
    </w:pPr>
    <w:rPr>
      <w:szCs w:val="20"/>
      <w:lang w:val="es-ES"/>
    </w:rPr>
  </w:style>
  <w:style w:type="character" w:customStyle="1" w:styleId="TextdenotaapeudepginaCar">
    <w:name w:val="Text de nota a peu de pàgina Car"/>
    <w:basedOn w:val="Tipusdelletraperdefectedelpargraf"/>
    <w:link w:val="Textdenotaapeudepgina"/>
    <w:uiPriority w:val="99"/>
    <w:semiHidden/>
    <w:locked/>
    <w:rsid w:val="008511FF"/>
    <w:rPr>
      <w:rFonts w:ascii="Arial" w:hAnsi="Arial" w:cs="Times New Roman"/>
      <w:sz w:val="20"/>
      <w:szCs w:val="20"/>
      <w:lang w:val="ca-ES"/>
    </w:rPr>
  </w:style>
  <w:style w:type="character" w:styleId="Refernciadecomentari">
    <w:name w:val="annotation reference"/>
    <w:basedOn w:val="Tipusdelletraperdefectedelpargraf"/>
    <w:uiPriority w:val="99"/>
    <w:semiHidden/>
    <w:rsid w:val="00327603"/>
    <w:rPr>
      <w:rFonts w:cs="Times New Roman"/>
      <w:sz w:val="16"/>
      <w:szCs w:val="16"/>
    </w:rPr>
  </w:style>
  <w:style w:type="paragraph" w:styleId="Textdecomentari">
    <w:name w:val="annotation text"/>
    <w:basedOn w:val="Normal"/>
    <w:link w:val="TextdecomentariCar"/>
    <w:uiPriority w:val="99"/>
    <w:rsid w:val="00327603"/>
    <w:rPr>
      <w:szCs w:val="20"/>
    </w:rPr>
  </w:style>
  <w:style w:type="character" w:customStyle="1" w:styleId="TextdecomentariCar">
    <w:name w:val="Text de comentari Car"/>
    <w:basedOn w:val="Tipusdelletraperdefectedelpargraf"/>
    <w:link w:val="Textdecomentari"/>
    <w:uiPriority w:val="99"/>
    <w:locked/>
    <w:rsid w:val="008511FF"/>
    <w:rPr>
      <w:rFonts w:ascii="Arial" w:hAnsi="Arial" w:cs="Times New Roman"/>
      <w:sz w:val="20"/>
      <w:szCs w:val="20"/>
      <w:lang w:val="ca-ES"/>
    </w:rPr>
  </w:style>
  <w:style w:type="paragraph" w:styleId="Temadelcomentari">
    <w:name w:val="annotation subject"/>
    <w:basedOn w:val="Textdecomentari"/>
    <w:next w:val="Textdecomentari"/>
    <w:link w:val="TemadelcomentariCar"/>
    <w:uiPriority w:val="99"/>
    <w:semiHidden/>
    <w:rsid w:val="00327603"/>
    <w:rPr>
      <w:b/>
      <w:bCs/>
    </w:rPr>
  </w:style>
  <w:style w:type="character" w:customStyle="1" w:styleId="TemadelcomentariCar">
    <w:name w:val="Tema del comentari Car"/>
    <w:basedOn w:val="TextdecomentariCar"/>
    <w:link w:val="Temadelcomentari"/>
    <w:uiPriority w:val="99"/>
    <w:semiHidden/>
    <w:locked/>
    <w:rsid w:val="008511FF"/>
    <w:rPr>
      <w:rFonts w:ascii="Arial" w:hAnsi="Arial" w:cs="Times New Roman"/>
      <w:b/>
      <w:bCs/>
      <w:sz w:val="20"/>
      <w:szCs w:val="20"/>
      <w:lang w:val="ca-ES"/>
    </w:rPr>
  </w:style>
  <w:style w:type="paragraph" w:styleId="Mapadeldocument">
    <w:name w:val="Document Map"/>
    <w:basedOn w:val="Normal"/>
    <w:link w:val="MapadeldocumentCar"/>
    <w:uiPriority w:val="99"/>
    <w:semiHidden/>
    <w:rsid w:val="00603D65"/>
    <w:pPr>
      <w:shd w:val="clear" w:color="auto" w:fill="000080"/>
    </w:pPr>
    <w:rPr>
      <w:rFonts w:ascii="Tahoma" w:hAnsi="Tahoma" w:cs="Tahoma"/>
      <w:szCs w:val="20"/>
    </w:rPr>
  </w:style>
  <w:style w:type="character" w:customStyle="1" w:styleId="MapadeldocumentCar">
    <w:name w:val="Mapa del document Car"/>
    <w:basedOn w:val="Tipusdelletraperdefectedelpargraf"/>
    <w:link w:val="Mapadeldocument"/>
    <w:uiPriority w:val="99"/>
    <w:semiHidden/>
    <w:locked/>
    <w:rsid w:val="008511FF"/>
    <w:rPr>
      <w:rFonts w:cs="Times New Roman"/>
      <w:sz w:val="2"/>
      <w:lang w:val="ca-ES"/>
    </w:rPr>
  </w:style>
  <w:style w:type="paragraph" w:styleId="NormalWeb">
    <w:name w:val="Normal (Web)"/>
    <w:basedOn w:val="Normal"/>
    <w:link w:val="NormalWebCar"/>
    <w:uiPriority w:val="99"/>
    <w:rsid w:val="009A503D"/>
    <w:pPr>
      <w:widowControl/>
      <w:autoSpaceDE/>
      <w:autoSpaceDN/>
      <w:adjustRightInd/>
    </w:pPr>
    <w:rPr>
      <w:color w:val="000000"/>
      <w:szCs w:val="20"/>
    </w:rPr>
  </w:style>
  <w:style w:type="paragraph" w:customStyle="1" w:styleId="Fttol">
    <w:name w:val="F/títol"/>
    <w:basedOn w:val="Normal"/>
    <w:uiPriority w:val="99"/>
    <w:rsid w:val="00112984"/>
    <w:pPr>
      <w:widowControl/>
      <w:autoSpaceDE/>
      <w:autoSpaceDN/>
      <w:adjustRightInd/>
      <w:spacing w:before="160" w:line="300" w:lineRule="exact"/>
    </w:pPr>
    <w:rPr>
      <w:b/>
      <w:sz w:val="24"/>
      <w:szCs w:val="20"/>
    </w:rPr>
  </w:style>
  <w:style w:type="paragraph" w:customStyle="1" w:styleId="Fttolapartat">
    <w:name w:val="F/títol apartat"/>
    <w:basedOn w:val="Normal"/>
    <w:next w:val="Fpregunta"/>
    <w:uiPriority w:val="99"/>
    <w:rsid w:val="00112984"/>
    <w:pPr>
      <w:widowControl/>
      <w:tabs>
        <w:tab w:val="left" w:pos="5670"/>
      </w:tabs>
      <w:autoSpaceDE/>
      <w:autoSpaceDN/>
      <w:adjustRightInd/>
      <w:spacing w:line="200" w:lineRule="exact"/>
      <w:ind w:left="-70"/>
      <w:outlineLvl w:val="0"/>
    </w:pPr>
    <w:rPr>
      <w:b/>
      <w:szCs w:val="20"/>
    </w:rPr>
  </w:style>
  <w:style w:type="paragraph" w:customStyle="1" w:styleId="Fpregunta">
    <w:name w:val="F/pregunta"/>
    <w:basedOn w:val="Normal"/>
    <w:next w:val="Fresposta"/>
    <w:uiPriority w:val="99"/>
    <w:rsid w:val="00112984"/>
    <w:pPr>
      <w:widowControl/>
      <w:tabs>
        <w:tab w:val="left" w:pos="5670"/>
      </w:tabs>
      <w:autoSpaceDE/>
      <w:autoSpaceDN/>
      <w:adjustRightInd/>
      <w:spacing w:line="200" w:lineRule="exact"/>
      <w:ind w:left="-70"/>
    </w:pPr>
    <w:rPr>
      <w:sz w:val="16"/>
      <w:szCs w:val="20"/>
    </w:rPr>
  </w:style>
  <w:style w:type="paragraph" w:customStyle="1" w:styleId="Fresposta">
    <w:name w:val="F/resposta"/>
    <w:basedOn w:val="Normal"/>
    <w:next w:val="Fpregunta"/>
    <w:uiPriority w:val="99"/>
    <w:rsid w:val="00112984"/>
    <w:pPr>
      <w:widowControl/>
      <w:tabs>
        <w:tab w:val="left" w:pos="5670"/>
      </w:tabs>
      <w:autoSpaceDE/>
      <w:autoSpaceDN/>
      <w:adjustRightInd/>
      <w:spacing w:line="280" w:lineRule="exact"/>
      <w:ind w:left="-70"/>
    </w:pPr>
    <w:rPr>
      <w:noProof/>
      <w:szCs w:val="20"/>
    </w:rPr>
  </w:style>
  <w:style w:type="paragraph" w:customStyle="1" w:styleId="Fespaipreapartat">
    <w:name w:val="F/espai preapartat"/>
    <w:basedOn w:val="Normal"/>
    <w:next w:val="Fttolapartat"/>
    <w:uiPriority w:val="99"/>
    <w:rsid w:val="00112984"/>
    <w:pPr>
      <w:widowControl/>
      <w:tabs>
        <w:tab w:val="left" w:pos="5670"/>
      </w:tabs>
      <w:autoSpaceDE/>
      <w:autoSpaceDN/>
      <w:adjustRightInd/>
      <w:spacing w:line="400" w:lineRule="exact"/>
      <w:ind w:left="-70"/>
    </w:pPr>
    <w:rPr>
      <w:sz w:val="16"/>
      <w:szCs w:val="20"/>
    </w:rPr>
  </w:style>
  <w:style w:type="paragraph" w:customStyle="1" w:styleId="Fnotes">
    <w:name w:val="F/notes"/>
    <w:basedOn w:val="Normal"/>
    <w:uiPriority w:val="99"/>
    <w:rsid w:val="00112984"/>
    <w:pPr>
      <w:widowControl/>
      <w:tabs>
        <w:tab w:val="left" w:pos="142"/>
        <w:tab w:val="center" w:pos="5387"/>
        <w:tab w:val="center" w:pos="6521"/>
        <w:tab w:val="center" w:pos="7655"/>
        <w:tab w:val="center" w:pos="8789"/>
      </w:tabs>
      <w:autoSpaceDE/>
      <w:autoSpaceDN/>
      <w:adjustRightInd/>
      <w:spacing w:line="280" w:lineRule="exact"/>
    </w:pPr>
    <w:rPr>
      <w:i/>
      <w:iCs/>
      <w:color w:val="0000FF"/>
      <w:sz w:val="16"/>
      <w:szCs w:val="20"/>
    </w:rPr>
  </w:style>
  <w:style w:type="character" w:styleId="Textennegreta">
    <w:name w:val="Strong"/>
    <w:basedOn w:val="Tipusdelletraperdefectedelpargraf"/>
    <w:uiPriority w:val="22"/>
    <w:rsid w:val="009A503D"/>
    <w:rPr>
      <w:rFonts w:cs="Times New Roman"/>
      <w:b/>
      <w:bCs/>
    </w:rPr>
  </w:style>
  <w:style w:type="paragraph" w:customStyle="1" w:styleId="Fdata">
    <w:name w:val="F/data"/>
    <w:basedOn w:val="Fpregunta"/>
    <w:uiPriority w:val="99"/>
    <w:rsid w:val="00112984"/>
  </w:style>
  <w:style w:type="paragraph" w:styleId="Pargrafdellista">
    <w:name w:val="List Paragraph"/>
    <w:basedOn w:val="Normal"/>
    <w:link w:val="PargrafdellistaCar"/>
    <w:autoRedefine/>
    <w:uiPriority w:val="34"/>
    <w:qFormat/>
    <w:rsid w:val="00C32A59"/>
    <w:pPr>
      <w:numPr>
        <w:numId w:val="4"/>
      </w:numPr>
      <w:spacing w:after="240" w:afterAutospacing="0"/>
    </w:pPr>
  </w:style>
  <w:style w:type="paragraph" w:customStyle="1" w:styleId="Default">
    <w:name w:val="Default"/>
    <w:rsid w:val="00E24F36"/>
    <w:pPr>
      <w:autoSpaceDE w:val="0"/>
      <w:autoSpaceDN w:val="0"/>
      <w:adjustRightInd w:val="0"/>
    </w:pPr>
    <w:rPr>
      <w:rFonts w:ascii="Arial" w:hAnsi="Arial"/>
      <w:color w:val="000000"/>
      <w:sz w:val="24"/>
      <w:szCs w:val="24"/>
      <w:lang w:val="en-US" w:eastAsia="en-US"/>
    </w:rPr>
  </w:style>
  <w:style w:type="paragraph" w:styleId="Sagnianormal">
    <w:name w:val="Normal Indent"/>
    <w:basedOn w:val="Normal"/>
    <w:autoRedefine/>
    <w:uiPriority w:val="99"/>
    <w:semiHidden/>
    <w:rsid w:val="008A335D"/>
    <w:pPr>
      <w:widowControl/>
      <w:tabs>
        <w:tab w:val="left" w:pos="1418"/>
        <w:tab w:val="left" w:pos="1701"/>
      </w:tabs>
      <w:autoSpaceDE/>
      <w:autoSpaceDN/>
      <w:adjustRightInd/>
    </w:pPr>
    <w:rPr>
      <w:sz w:val="24"/>
    </w:rPr>
  </w:style>
  <w:style w:type="paragraph" w:customStyle="1" w:styleId="Pargrafdellista1">
    <w:name w:val="Paràgraf de llista1"/>
    <w:basedOn w:val="Normal"/>
    <w:uiPriority w:val="99"/>
    <w:rsid w:val="006E3288"/>
    <w:pPr>
      <w:widowControl/>
      <w:autoSpaceDE/>
      <w:autoSpaceDN/>
      <w:adjustRightInd/>
      <w:spacing w:after="120" w:line="260" w:lineRule="exact"/>
      <w:ind w:left="720"/>
    </w:pPr>
    <w:rPr>
      <w:rFonts w:ascii="Helvetica*" w:hAnsi="Helvetica*"/>
      <w:szCs w:val="20"/>
      <w:lang w:eastAsia="es-ES_tradnl"/>
    </w:rPr>
  </w:style>
  <w:style w:type="paragraph" w:styleId="Sagniadetextindependent3">
    <w:name w:val="Body Text Indent 3"/>
    <w:basedOn w:val="Normal"/>
    <w:link w:val="Sagniadetextindependent3Car"/>
    <w:uiPriority w:val="99"/>
    <w:semiHidden/>
    <w:unhideWhenUsed/>
    <w:locked/>
    <w:rsid w:val="00EE05FB"/>
    <w:pPr>
      <w:spacing w:after="120"/>
      <w:ind w:left="283"/>
    </w:pPr>
    <w:rPr>
      <w:sz w:val="16"/>
      <w:szCs w:val="16"/>
    </w:rPr>
  </w:style>
  <w:style w:type="character" w:customStyle="1" w:styleId="Sagniadetextindependent3Car">
    <w:name w:val="Sagnia de text independent 3 Car"/>
    <w:basedOn w:val="Tipusdelletraperdefectedelpargraf"/>
    <w:link w:val="Sagniadetextindependent3"/>
    <w:uiPriority w:val="99"/>
    <w:semiHidden/>
    <w:rsid w:val="00EE05FB"/>
    <w:rPr>
      <w:rFonts w:ascii="Arial" w:hAnsi="Arial"/>
      <w:sz w:val="16"/>
      <w:szCs w:val="16"/>
      <w:lang w:val="ca-ES"/>
    </w:rPr>
  </w:style>
  <w:style w:type="table" w:styleId="Taulaambquadrcula">
    <w:name w:val="Table Grid"/>
    <w:basedOn w:val="Taulanormal"/>
    <w:uiPriority w:val="39"/>
    <w:locked/>
    <w:rsid w:val="00191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scriureHTML">
    <w:name w:val="HTML Typewriter"/>
    <w:basedOn w:val="Tipusdelletraperdefectedelpargraf"/>
    <w:uiPriority w:val="99"/>
    <w:unhideWhenUsed/>
    <w:locked/>
    <w:rsid w:val="00E3517C"/>
    <w:rPr>
      <w:rFonts w:ascii="Courier New" w:eastAsia="Calibri" w:hAnsi="Courier New" w:cs="Courier New" w:hint="default"/>
      <w:sz w:val="20"/>
      <w:szCs w:val="20"/>
    </w:rPr>
  </w:style>
  <w:style w:type="paragraph" w:styleId="Revisi">
    <w:name w:val="Revision"/>
    <w:hidden/>
    <w:uiPriority w:val="99"/>
    <w:semiHidden/>
    <w:rsid w:val="008F03C1"/>
    <w:rPr>
      <w:rFonts w:ascii="Arial" w:hAnsi="Arial"/>
      <w:szCs w:val="24"/>
      <w:lang w:val="ca-ES"/>
    </w:rPr>
  </w:style>
  <w:style w:type="paragraph" w:customStyle="1" w:styleId="CM28">
    <w:name w:val="CM28"/>
    <w:basedOn w:val="Default"/>
    <w:next w:val="Default"/>
    <w:uiPriority w:val="99"/>
    <w:rsid w:val="005E37FE"/>
    <w:pPr>
      <w:widowControl w:val="0"/>
    </w:pPr>
    <w:rPr>
      <w:rFonts w:ascii="Arial MT" w:hAnsi="Arial MT"/>
      <w:color w:val="auto"/>
      <w:lang w:val="ca-ES" w:eastAsia="ca-ES"/>
    </w:rPr>
  </w:style>
  <w:style w:type="paragraph" w:customStyle="1" w:styleId="ndex">
    <w:name w:val="Índex"/>
    <w:basedOn w:val="Normal"/>
    <w:link w:val="ndexCar"/>
    <w:rsid w:val="009A503D"/>
    <w:rPr>
      <w:b/>
      <w:bCs/>
      <w:color w:val="000000"/>
      <w:szCs w:val="20"/>
    </w:rPr>
  </w:style>
  <w:style w:type="paragraph" w:customStyle="1" w:styleId="ndexInstrucci">
    <w:name w:val="Índex Instrucció"/>
    <w:basedOn w:val="ndex"/>
    <w:link w:val="ndexInstrucciCar"/>
    <w:rsid w:val="006A1CB2"/>
  </w:style>
  <w:style w:type="character" w:customStyle="1" w:styleId="ndexCar">
    <w:name w:val="Índex Car"/>
    <w:basedOn w:val="Tipusdelletraperdefectedelpargraf"/>
    <w:link w:val="ndex"/>
    <w:rsid w:val="009A503D"/>
    <w:rPr>
      <w:rFonts w:ascii="Arial" w:hAnsi="Arial" w:cs="Arial"/>
      <w:b/>
      <w:bCs/>
      <w:color w:val="000000"/>
      <w:sz w:val="20"/>
      <w:szCs w:val="20"/>
      <w:lang w:val="ca-ES"/>
    </w:rPr>
  </w:style>
  <w:style w:type="paragraph" w:customStyle="1" w:styleId="CapalerattolInst">
    <w:name w:val="Capçalera títol Inst."/>
    <w:basedOn w:val="NormalWeb"/>
    <w:link w:val="CapalerattolInstCar"/>
    <w:rsid w:val="009A503D"/>
    <w:pPr>
      <w:spacing w:after="0" w:line="200" w:lineRule="exact"/>
      <w:jc w:val="right"/>
    </w:pPr>
    <w:rPr>
      <w:sz w:val="18"/>
      <w:szCs w:val="18"/>
    </w:rPr>
  </w:style>
  <w:style w:type="character" w:customStyle="1" w:styleId="ndexInstrucciCar">
    <w:name w:val="Índex Instrucció Car"/>
    <w:basedOn w:val="ndexCar"/>
    <w:link w:val="ndexInstrucci"/>
    <w:rsid w:val="006A1CB2"/>
    <w:rPr>
      <w:rFonts w:ascii="Arial" w:hAnsi="Arial" w:cs="Arial"/>
      <w:b/>
      <w:bCs/>
      <w:color w:val="000000"/>
      <w:sz w:val="20"/>
      <w:szCs w:val="20"/>
      <w:lang w:val="ca-ES"/>
    </w:rPr>
  </w:style>
  <w:style w:type="paragraph" w:styleId="IDC1">
    <w:name w:val="toc 1"/>
    <w:basedOn w:val="Normal"/>
    <w:next w:val="Normal"/>
    <w:autoRedefine/>
    <w:uiPriority w:val="39"/>
    <w:unhideWhenUsed/>
    <w:locked/>
    <w:rsid w:val="009507EE"/>
    <w:pPr>
      <w:tabs>
        <w:tab w:val="left" w:pos="400"/>
        <w:tab w:val="right" w:leader="dot" w:pos="4296"/>
      </w:tabs>
      <w:spacing w:after="160"/>
    </w:pPr>
  </w:style>
  <w:style w:type="character" w:customStyle="1" w:styleId="NormalWebCar">
    <w:name w:val="Normal (Web) Car"/>
    <w:basedOn w:val="Tipusdelletraperdefectedelpargraf"/>
    <w:link w:val="NormalWeb"/>
    <w:uiPriority w:val="99"/>
    <w:rsid w:val="009A503D"/>
    <w:rPr>
      <w:rFonts w:ascii="Arial" w:hAnsi="Arial" w:cs="Arial"/>
      <w:color w:val="000000"/>
      <w:sz w:val="20"/>
      <w:szCs w:val="20"/>
      <w:lang w:val="ca-ES"/>
    </w:rPr>
  </w:style>
  <w:style w:type="character" w:customStyle="1" w:styleId="CapalerattolInstCar">
    <w:name w:val="Capçalera títol Inst. Car"/>
    <w:basedOn w:val="NormalWebCar"/>
    <w:link w:val="CapalerattolInst"/>
    <w:rsid w:val="009A503D"/>
    <w:rPr>
      <w:rFonts w:ascii="Arial" w:hAnsi="Arial" w:cs="Arial"/>
      <w:color w:val="000000"/>
      <w:sz w:val="18"/>
      <w:szCs w:val="18"/>
      <w:lang w:val="ca-ES"/>
    </w:rPr>
  </w:style>
  <w:style w:type="paragraph" w:styleId="IDC3">
    <w:name w:val="toc 3"/>
    <w:basedOn w:val="Normal"/>
    <w:next w:val="Normal"/>
    <w:autoRedefine/>
    <w:uiPriority w:val="39"/>
    <w:unhideWhenUsed/>
    <w:locked/>
    <w:rsid w:val="00492105"/>
    <w:pPr>
      <w:ind w:left="400"/>
    </w:pPr>
  </w:style>
  <w:style w:type="paragraph" w:customStyle="1" w:styleId="Llistesgui">
    <w:name w:val="Llistes guió"/>
    <w:basedOn w:val="Pargrafdellista"/>
    <w:link w:val="LlistesguiCar"/>
    <w:rsid w:val="00074B29"/>
    <w:pPr>
      <w:numPr>
        <w:ilvl w:val="1"/>
        <w:numId w:val="2"/>
      </w:numPr>
      <w:spacing w:after="120"/>
    </w:pPr>
    <w:rPr>
      <w:szCs w:val="20"/>
    </w:rPr>
  </w:style>
  <w:style w:type="paragraph" w:styleId="IDC2">
    <w:name w:val="toc 2"/>
    <w:basedOn w:val="Normal"/>
    <w:next w:val="Normal"/>
    <w:autoRedefine/>
    <w:uiPriority w:val="39"/>
    <w:unhideWhenUsed/>
    <w:locked/>
    <w:rsid w:val="00956D94"/>
    <w:pPr>
      <w:tabs>
        <w:tab w:val="left" w:pos="880"/>
        <w:tab w:val="right" w:leader="dot" w:pos="9487"/>
      </w:tabs>
      <w:ind w:left="200"/>
    </w:pPr>
  </w:style>
  <w:style w:type="character" w:customStyle="1" w:styleId="PargrafdellistaCar">
    <w:name w:val="Paràgraf de llista Car"/>
    <w:basedOn w:val="Tipusdelletraperdefectedelpargraf"/>
    <w:link w:val="Pargrafdellista"/>
    <w:uiPriority w:val="34"/>
    <w:rsid w:val="00C32A59"/>
    <w:rPr>
      <w:rFonts w:ascii="Arial" w:hAnsi="Arial" w:cs="Arial"/>
      <w:sz w:val="22"/>
      <w:szCs w:val="22"/>
      <w:lang w:val="ca-ES"/>
    </w:rPr>
  </w:style>
  <w:style w:type="character" w:customStyle="1" w:styleId="LlistesguiCar">
    <w:name w:val="Llistes guió Car"/>
    <w:basedOn w:val="PargrafdellistaCar"/>
    <w:link w:val="Llistesgui"/>
    <w:rsid w:val="00074B29"/>
    <w:rPr>
      <w:rFonts w:ascii="Arial" w:hAnsi="Arial" w:cs="Arial"/>
      <w:sz w:val="24"/>
      <w:szCs w:val="22"/>
      <w:lang w:val="ca-ES"/>
    </w:rPr>
  </w:style>
  <w:style w:type="paragraph" w:customStyle="1" w:styleId="ndexannexos">
    <w:name w:val="Índex annexos"/>
    <w:basedOn w:val="ndexInstrucci"/>
    <w:link w:val="ndexannexosCar"/>
    <w:rsid w:val="00166FDD"/>
    <w:pPr>
      <w:spacing w:before="240"/>
    </w:pPr>
  </w:style>
  <w:style w:type="paragraph" w:customStyle="1" w:styleId="Ttolannex">
    <w:name w:val="Títol annex"/>
    <w:basedOn w:val="NormalWeb"/>
    <w:link w:val="TtolannexCar"/>
    <w:rsid w:val="00760A7B"/>
    <w:rPr>
      <w:b/>
      <w:noProof/>
      <w:lang w:eastAsia="ca-ES"/>
    </w:rPr>
  </w:style>
  <w:style w:type="character" w:customStyle="1" w:styleId="ndexannexosCar">
    <w:name w:val="Índex annexos Car"/>
    <w:basedOn w:val="ndexInstrucciCar"/>
    <w:link w:val="ndexannexos"/>
    <w:rsid w:val="00166FDD"/>
    <w:rPr>
      <w:rFonts w:ascii="Arial" w:hAnsi="Arial" w:cs="Arial"/>
      <w:b/>
      <w:bCs/>
      <w:color w:val="000000"/>
      <w:sz w:val="20"/>
      <w:szCs w:val="20"/>
      <w:lang w:val="ca-ES"/>
    </w:rPr>
  </w:style>
  <w:style w:type="paragraph" w:customStyle="1" w:styleId="CapaleranmInst">
    <w:name w:val="Capçalera núm. Inst."/>
    <w:basedOn w:val="CapalerattolInst"/>
    <w:link w:val="CapaleranmInstCar"/>
    <w:rsid w:val="00760A7B"/>
    <w:rPr>
      <w:b/>
    </w:rPr>
  </w:style>
  <w:style w:type="character" w:customStyle="1" w:styleId="TtolannexCar">
    <w:name w:val="Títol annex Car"/>
    <w:basedOn w:val="NormalWebCar"/>
    <w:link w:val="Ttolannex"/>
    <w:rsid w:val="00760A7B"/>
    <w:rPr>
      <w:rFonts w:ascii="Arial" w:hAnsi="Arial" w:cs="Arial"/>
      <w:b/>
      <w:noProof/>
      <w:color w:val="000000"/>
      <w:sz w:val="20"/>
      <w:szCs w:val="20"/>
      <w:lang w:val="ca-ES" w:eastAsia="ca-ES"/>
    </w:rPr>
  </w:style>
  <w:style w:type="paragraph" w:customStyle="1" w:styleId="Nomicognomsdirector">
    <w:name w:val="Nom i cognoms director"/>
    <w:basedOn w:val="Normal"/>
    <w:link w:val="NomicognomsdirectorCar"/>
    <w:rsid w:val="00216D9C"/>
    <w:pPr>
      <w:widowControl/>
      <w:autoSpaceDE/>
      <w:autoSpaceDN/>
      <w:adjustRightInd/>
      <w:spacing w:before="1080"/>
    </w:pPr>
    <w:rPr>
      <w:szCs w:val="20"/>
    </w:rPr>
  </w:style>
  <w:style w:type="character" w:customStyle="1" w:styleId="CapaleranmInstCar">
    <w:name w:val="Capçalera núm. Inst. Car"/>
    <w:basedOn w:val="CapalerattolInstCar"/>
    <w:link w:val="CapaleranmInst"/>
    <w:rsid w:val="00760A7B"/>
    <w:rPr>
      <w:rFonts w:ascii="Arial" w:hAnsi="Arial" w:cs="Arial"/>
      <w:b/>
      <w:color w:val="000000"/>
      <w:sz w:val="18"/>
      <w:szCs w:val="18"/>
      <w:lang w:val="ca-ES"/>
    </w:rPr>
  </w:style>
  <w:style w:type="paragraph" w:customStyle="1" w:styleId="Llisteslletra">
    <w:name w:val="Llistes lletra"/>
    <w:basedOn w:val="Pargrafdellista"/>
    <w:link w:val="LlisteslletraCar"/>
    <w:rsid w:val="00E82E99"/>
    <w:pPr>
      <w:numPr>
        <w:numId w:val="3"/>
      </w:numPr>
      <w:ind w:left="284" w:hanging="284"/>
    </w:pPr>
  </w:style>
  <w:style w:type="character" w:customStyle="1" w:styleId="NomicognomsdirectorCar">
    <w:name w:val="Nom i cognoms director Car"/>
    <w:basedOn w:val="Tipusdelletraperdefectedelpargraf"/>
    <w:link w:val="Nomicognomsdirector"/>
    <w:rsid w:val="00216D9C"/>
    <w:rPr>
      <w:rFonts w:ascii="Arial" w:hAnsi="Arial" w:cs="Arial"/>
      <w:sz w:val="20"/>
      <w:szCs w:val="20"/>
      <w:lang w:val="ca-ES"/>
    </w:rPr>
  </w:style>
  <w:style w:type="character" w:customStyle="1" w:styleId="LlisteslletraCar">
    <w:name w:val="Llistes lletra Car"/>
    <w:basedOn w:val="PargrafdellistaCar"/>
    <w:link w:val="Llisteslletra"/>
    <w:rsid w:val="00E82E99"/>
    <w:rPr>
      <w:rFonts w:ascii="Arial" w:hAnsi="Arial" w:cs="Arial"/>
      <w:sz w:val="24"/>
      <w:szCs w:val="22"/>
      <w:lang w:val="ca-ES"/>
    </w:rPr>
  </w:style>
  <w:style w:type="paragraph" w:customStyle="1" w:styleId="SignaturaInstrucci">
    <w:name w:val="Signatura Instrucció"/>
    <w:basedOn w:val="NormalWeb"/>
    <w:link w:val="SignaturaInstrucciCar"/>
    <w:rsid w:val="001E2BED"/>
    <w:pPr>
      <w:spacing w:after="960"/>
    </w:pPr>
  </w:style>
  <w:style w:type="character" w:customStyle="1" w:styleId="SignaturaInstrucciCar">
    <w:name w:val="Signatura Instrucció Car"/>
    <w:basedOn w:val="NormalWebCar"/>
    <w:link w:val="SignaturaInstrucci"/>
    <w:rsid w:val="001E2BED"/>
    <w:rPr>
      <w:rFonts w:ascii="Arial" w:hAnsi="Arial" w:cs="Arial"/>
      <w:color w:val="000000"/>
      <w:sz w:val="20"/>
      <w:szCs w:val="20"/>
      <w:lang w:val="ca-ES"/>
    </w:rPr>
  </w:style>
  <w:style w:type="character" w:styleId="Textdelcontenidor">
    <w:name w:val="Placeholder Text"/>
    <w:basedOn w:val="Tipusdelletraperdefectedelpargraf"/>
    <w:uiPriority w:val="99"/>
    <w:semiHidden/>
    <w:rsid w:val="00A71AAB"/>
    <w:rPr>
      <w:color w:val="808080"/>
    </w:rPr>
  </w:style>
  <w:style w:type="paragraph" w:customStyle="1" w:styleId="Textgeneral">
    <w:name w:val="Text general"/>
    <w:basedOn w:val="Normal"/>
    <w:next w:val="Normal"/>
    <w:link w:val="TextgeneralCar"/>
    <w:uiPriority w:val="10"/>
    <w:rsid w:val="00E251E6"/>
    <w:pPr>
      <w:widowControl/>
      <w:autoSpaceDE/>
      <w:autoSpaceDN/>
      <w:adjustRightInd/>
      <w:spacing w:line="320" w:lineRule="exact"/>
    </w:pPr>
    <w:rPr>
      <w:rFonts w:eastAsia="Calibri"/>
      <w:sz w:val="24"/>
      <w:lang w:eastAsia="ca-ES"/>
    </w:rPr>
  </w:style>
  <w:style w:type="character" w:customStyle="1" w:styleId="TextgeneralCar">
    <w:name w:val="Text general Car"/>
    <w:basedOn w:val="Tipusdelletraperdefectedelpargraf"/>
    <w:link w:val="Textgeneral"/>
    <w:uiPriority w:val="10"/>
    <w:rsid w:val="00E251E6"/>
    <w:rPr>
      <w:rFonts w:ascii="Arial" w:eastAsia="Calibri" w:hAnsi="Arial"/>
      <w:sz w:val="24"/>
      <w:szCs w:val="24"/>
      <w:lang w:val="ca-ES" w:eastAsia="ca-ES"/>
    </w:rPr>
  </w:style>
  <w:style w:type="paragraph" w:customStyle="1" w:styleId="EstilnomreaRegi">
    <w:name w:val="Estil nom Àrea/Regió"/>
    <w:basedOn w:val="SCS"/>
    <w:link w:val="EstilnomreaRegiCar"/>
    <w:qFormat/>
    <w:rsid w:val="00E61F63"/>
    <w:pPr>
      <w:spacing w:after="0" w:afterAutospacing="0"/>
    </w:pPr>
    <w:rPr>
      <w:rFonts w:ascii="Arial" w:hAnsi="Arial"/>
      <w:b/>
      <w:szCs w:val="18"/>
      <w:lang w:eastAsia="es-ES"/>
    </w:rPr>
  </w:style>
  <w:style w:type="character" w:customStyle="1" w:styleId="EstilnomreaRegiCar">
    <w:name w:val="Estil nom Àrea/Regió Car"/>
    <w:basedOn w:val="SCSCar"/>
    <w:link w:val="EstilnomreaRegi"/>
    <w:rsid w:val="00E61F63"/>
    <w:rPr>
      <w:rFonts w:ascii="Arial" w:hAnsi="Arial" w:cs="Arial"/>
      <w:b/>
      <w:sz w:val="18"/>
      <w:szCs w:val="18"/>
      <w:lang w:val="ca-ES" w:eastAsia="ca-ES"/>
    </w:rPr>
  </w:style>
  <w:style w:type="paragraph" w:customStyle="1" w:styleId="reaoRegiSanitria">
    <w:name w:val="Àrea o Regió Sanitària"/>
    <w:basedOn w:val="Normal"/>
    <w:link w:val="reaoRegiSanitriaCar"/>
    <w:rsid w:val="00794EBA"/>
    <w:pPr>
      <w:spacing w:after="0" w:line="180" w:lineRule="exact"/>
    </w:pPr>
    <w:rPr>
      <w:b/>
      <w:noProof/>
      <w:sz w:val="18"/>
      <w:szCs w:val="20"/>
      <w:lang w:eastAsia="ca-ES"/>
    </w:rPr>
  </w:style>
  <w:style w:type="character" w:customStyle="1" w:styleId="reaoRegiSanitriaCar">
    <w:name w:val="Àrea o Regió Sanitària Car"/>
    <w:basedOn w:val="Tipusdelletraperdefectedelpargraf"/>
    <w:link w:val="reaoRegiSanitria"/>
    <w:rsid w:val="00794EBA"/>
    <w:rPr>
      <w:rFonts w:ascii="Arial" w:hAnsi="Arial" w:cs="Arial"/>
      <w:b/>
      <w:noProof/>
      <w:sz w:val="18"/>
      <w:szCs w:val="20"/>
      <w:lang w:val="ca-ES" w:eastAsia="ca-ES"/>
    </w:rPr>
  </w:style>
  <w:style w:type="paragraph" w:customStyle="1" w:styleId="SCS">
    <w:name w:val="SCS"/>
    <w:basedOn w:val="Normal"/>
    <w:link w:val="SCSCar"/>
    <w:rsid w:val="00023E6F"/>
    <w:pPr>
      <w:spacing w:line="180" w:lineRule="exact"/>
    </w:pPr>
    <w:rPr>
      <w:rFonts w:ascii="Helvetica" w:hAnsi="Helvetica"/>
      <w:sz w:val="18"/>
      <w:szCs w:val="20"/>
      <w:lang w:eastAsia="ca-ES"/>
    </w:rPr>
  </w:style>
  <w:style w:type="character" w:customStyle="1" w:styleId="SCSCar">
    <w:name w:val="SCS Car"/>
    <w:basedOn w:val="Tipusdelletraperdefectedelpargraf"/>
    <w:link w:val="SCS"/>
    <w:rsid w:val="00023E6F"/>
    <w:rPr>
      <w:rFonts w:ascii="Helvetica" w:hAnsi="Helvetica" w:cs="Arial"/>
      <w:sz w:val="18"/>
      <w:szCs w:val="20"/>
      <w:lang w:val="ca-ES" w:eastAsia="ca-ES"/>
    </w:rPr>
  </w:style>
  <w:style w:type="character" w:customStyle="1" w:styleId="Estil1">
    <w:name w:val="Estil1"/>
    <w:basedOn w:val="reaoRegiSanitriaCar"/>
    <w:uiPriority w:val="1"/>
    <w:rsid w:val="00023E6F"/>
    <w:rPr>
      <w:rFonts w:ascii="Arial" w:hAnsi="Arial" w:cs="Arial"/>
      <w:b/>
      <w:noProof/>
      <w:sz w:val="18"/>
      <w:szCs w:val="20"/>
      <w:lang w:val="ca-ES" w:eastAsia="ca-ES"/>
    </w:rPr>
  </w:style>
  <w:style w:type="paragraph" w:customStyle="1" w:styleId="EstillogotipCatSalut">
    <w:name w:val="Estil logotip CatSalut"/>
    <w:basedOn w:val="Capalera"/>
    <w:link w:val="EstillogotipCatSalutCar"/>
    <w:rsid w:val="001A7D2B"/>
    <w:pPr>
      <w:spacing w:after="180" w:afterAutospacing="0"/>
      <w:ind w:left="-964"/>
    </w:pPr>
    <w:rPr>
      <w:sz w:val="24"/>
      <w:szCs w:val="24"/>
    </w:rPr>
  </w:style>
  <w:style w:type="character" w:customStyle="1" w:styleId="EstillogotipCatSalutCar">
    <w:name w:val="Estil logotip CatSalut Car"/>
    <w:basedOn w:val="CapaleraCar"/>
    <w:link w:val="EstillogotipCatSalut"/>
    <w:rsid w:val="001A7D2B"/>
    <w:rPr>
      <w:rFonts w:ascii="Arial" w:hAnsi="Arial" w:cs="Arial"/>
      <w:sz w:val="24"/>
      <w:szCs w:val="24"/>
      <w:lang w:val="ca-ES"/>
    </w:rPr>
  </w:style>
  <w:style w:type="paragraph" w:customStyle="1" w:styleId="EstillogotipDS">
    <w:name w:val="Estil logotip DS"/>
    <w:basedOn w:val="Peu"/>
    <w:link w:val="EstillogotipDSCar"/>
    <w:rsid w:val="001A7D2B"/>
    <w:pPr>
      <w:tabs>
        <w:tab w:val="clear" w:pos="4419"/>
        <w:tab w:val="clear" w:pos="8838"/>
      </w:tabs>
      <w:spacing w:before="360" w:after="0" w:afterAutospacing="0"/>
      <w:ind w:left="-907"/>
    </w:pPr>
    <w:rPr>
      <w:noProof/>
      <w:sz w:val="24"/>
      <w:szCs w:val="24"/>
    </w:rPr>
  </w:style>
  <w:style w:type="character" w:customStyle="1" w:styleId="EstillogotipDSCar">
    <w:name w:val="Estil logotip DS Car"/>
    <w:basedOn w:val="PeuCar"/>
    <w:link w:val="EstillogotipDS"/>
    <w:rsid w:val="001A7D2B"/>
    <w:rPr>
      <w:rFonts w:ascii="Arial" w:hAnsi="Arial" w:cs="Arial"/>
      <w:noProof/>
      <w:sz w:val="24"/>
      <w:szCs w:val="24"/>
      <w:lang w:eastAsia="es-ES"/>
    </w:rPr>
  </w:style>
  <w:style w:type="paragraph" w:customStyle="1" w:styleId="Ttolinforme">
    <w:name w:val="Títol informe"/>
    <w:basedOn w:val="Normal"/>
    <w:link w:val="TtolinformeCar"/>
    <w:qFormat/>
    <w:rsid w:val="001A7D2B"/>
    <w:pPr>
      <w:spacing w:before="1680" w:after="720" w:afterAutospacing="0" w:line="240" w:lineRule="auto"/>
      <w:ind w:left="2268"/>
    </w:pPr>
    <w:rPr>
      <w:b/>
      <w:bCs/>
      <w:color w:val="000000"/>
      <w:sz w:val="68"/>
      <w:szCs w:val="68"/>
    </w:rPr>
  </w:style>
  <w:style w:type="character" w:customStyle="1" w:styleId="TtolinformeCar">
    <w:name w:val="Títol informe Car"/>
    <w:basedOn w:val="Tipusdelletraperdefectedelpargraf"/>
    <w:link w:val="Ttolinforme"/>
    <w:rsid w:val="001A7D2B"/>
    <w:rPr>
      <w:rFonts w:ascii="Arial" w:hAnsi="Arial" w:cs="Arial"/>
      <w:b/>
      <w:bCs/>
      <w:color w:val="000000"/>
      <w:sz w:val="68"/>
      <w:szCs w:val="68"/>
    </w:rPr>
  </w:style>
  <w:style w:type="paragraph" w:customStyle="1" w:styleId="Subttolannex">
    <w:name w:val="Subtítol annex"/>
    <w:basedOn w:val="Ttol1"/>
    <w:next w:val="Normal"/>
    <w:link w:val="SubttolannexCar"/>
    <w:autoRedefine/>
    <w:qFormat/>
    <w:rsid w:val="001A7D2B"/>
    <w:pPr>
      <w:numPr>
        <w:numId w:val="0"/>
      </w:numPr>
      <w:ind w:left="714" w:hanging="357"/>
    </w:pPr>
    <w:rPr>
      <w:sz w:val="28"/>
    </w:rPr>
  </w:style>
  <w:style w:type="character" w:customStyle="1" w:styleId="SubttolannexCar">
    <w:name w:val="Subtítol annex Car"/>
    <w:basedOn w:val="Ttol1Car"/>
    <w:link w:val="Subttolannex"/>
    <w:rsid w:val="001A7D2B"/>
    <w:rPr>
      <w:rFonts w:ascii="Arial" w:eastAsiaTheme="majorEastAsia" w:hAnsi="Arial" w:cstheme="majorBidi"/>
      <w:b/>
      <w:bCs/>
      <w:sz w:val="28"/>
      <w:szCs w:val="24"/>
      <w:lang w:val="ca-ES"/>
    </w:rPr>
  </w:style>
  <w:style w:type="paragraph" w:customStyle="1" w:styleId="Subttolportada">
    <w:name w:val="Subtítol portada"/>
    <w:basedOn w:val="Normal"/>
    <w:link w:val="SubttolportadaCar"/>
    <w:qFormat/>
    <w:rsid w:val="001A7D2B"/>
    <w:pPr>
      <w:ind w:left="2268"/>
    </w:pPr>
    <w:rPr>
      <w:sz w:val="36"/>
      <w:szCs w:val="36"/>
    </w:rPr>
  </w:style>
  <w:style w:type="character" w:customStyle="1" w:styleId="SubttolportadaCar">
    <w:name w:val="Subtítol portada Car"/>
    <w:basedOn w:val="Tipusdelletraperdefectedelpargraf"/>
    <w:link w:val="Subttolportada"/>
    <w:rsid w:val="001A7D2B"/>
    <w:rPr>
      <w:rFonts w:ascii="Arial" w:hAnsi="Arial" w:cs="Arial"/>
      <w:sz w:val="36"/>
      <w:szCs w:val="36"/>
    </w:rPr>
  </w:style>
  <w:style w:type="paragraph" w:customStyle="1" w:styleId="Capalerainforme">
    <w:name w:val="Capçalera informe"/>
    <w:basedOn w:val="Normal"/>
    <w:link w:val="CapalerainformeCar"/>
    <w:qFormat/>
    <w:rsid w:val="00E61F63"/>
    <w:pPr>
      <w:spacing w:after="0" w:afterAutospacing="0" w:line="240" w:lineRule="auto"/>
      <w:jc w:val="right"/>
    </w:pPr>
    <w:rPr>
      <w:i/>
      <w:sz w:val="18"/>
      <w:szCs w:val="18"/>
    </w:rPr>
  </w:style>
  <w:style w:type="character" w:customStyle="1" w:styleId="CapalerainformeCar">
    <w:name w:val="Capçalera informe Car"/>
    <w:basedOn w:val="Tipusdelletraperdefectedelpargraf"/>
    <w:link w:val="Capalerainforme"/>
    <w:rsid w:val="00E61F63"/>
    <w:rPr>
      <w:rFonts w:ascii="Arial" w:hAnsi="Arial" w:cs="Arial"/>
      <w:i/>
      <w:sz w:val="18"/>
      <w:szCs w:val="18"/>
      <w:lang w:val="ca-ES"/>
    </w:rPr>
  </w:style>
  <w:style w:type="paragraph" w:customStyle="1" w:styleId="Pargraf2llista">
    <w:name w:val="Paràgraf 2 llista"/>
    <w:basedOn w:val="Pargrafdellista"/>
    <w:link w:val="Pargraf2llistaCar"/>
    <w:rsid w:val="001A7D2B"/>
    <w:pPr>
      <w:numPr>
        <w:numId w:val="0"/>
      </w:numPr>
      <w:spacing w:after="0"/>
      <w:ind w:left="1434" w:hanging="357"/>
    </w:pPr>
    <w:rPr>
      <w:i/>
    </w:rPr>
  </w:style>
  <w:style w:type="character" w:customStyle="1" w:styleId="Pargraf2llistaCar">
    <w:name w:val="Paràgraf 2 llista Car"/>
    <w:basedOn w:val="PargrafdellistaCar"/>
    <w:link w:val="Pargraf2llista"/>
    <w:rsid w:val="001A7D2B"/>
    <w:rPr>
      <w:rFonts w:ascii="Arial" w:hAnsi="Arial" w:cs="Arial"/>
      <w:i/>
      <w:sz w:val="24"/>
      <w:szCs w:val="22"/>
      <w:lang w:val="ca-ES"/>
    </w:rPr>
  </w:style>
  <w:style w:type="paragraph" w:styleId="Subttol">
    <w:name w:val="Subtitle"/>
    <w:aliases w:val="Subtítol capítol"/>
    <w:basedOn w:val="Normal"/>
    <w:next w:val="Normal"/>
    <w:link w:val="SubttolCar"/>
    <w:autoRedefine/>
    <w:uiPriority w:val="11"/>
    <w:qFormat/>
    <w:locked/>
    <w:rsid w:val="001A7D2B"/>
    <w:pPr>
      <w:numPr>
        <w:ilvl w:val="1"/>
        <w:numId w:val="1"/>
      </w:numPr>
      <w:spacing w:before="240"/>
      <w:ind w:left="567" w:hanging="567"/>
      <w:outlineLvl w:val="1"/>
    </w:pPr>
    <w:rPr>
      <w:b/>
      <w:sz w:val="24"/>
      <w:szCs w:val="23"/>
    </w:rPr>
  </w:style>
  <w:style w:type="character" w:customStyle="1" w:styleId="SubttolCar">
    <w:name w:val="Subtítol Car"/>
    <w:aliases w:val="Subtítol capítol Car"/>
    <w:basedOn w:val="Tipusdelletraperdefectedelpargraf"/>
    <w:link w:val="Subttol"/>
    <w:uiPriority w:val="11"/>
    <w:rsid w:val="001A7D2B"/>
    <w:rPr>
      <w:rFonts w:ascii="Arial" w:hAnsi="Arial" w:cs="Arial"/>
      <w:b/>
      <w:sz w:val="24"/>
      <w:szCs w:val="23"/>
      <w:lang w:val="ca-ES"/>
    </w:rPr>
  </w:style>
  <w:style w:type="table" w:customStyle="1" w:styleId="Taulaambquadrcula1">
    <w:name w:val="Taula amb quadrícula1"/>
    <w:basedOn w:val="Taulanormal"/>
    <w:next w:val="Taulaambquadrcula"/>
    <w:uiPriority w:val="59"/>
    <w:rsid w:val="005E12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4621">
      <w:bodyDiv w:val="1"/>
      <w:marLeft w:val="0"/>
      <w:marRight w:val="0"/>
      <w:marTop w:val="0"/>
      <w:marBottom w:val="0"/>
      <w:divBdr>
        <w:top w:val="none" w:sz="0" w:space="0" w:color="auto"/>
        <w:left w:val="none" w:sz="0" w:space="0" w:color="auto"/>
        <w:bottom w:val="none" w:sz="0" w:space="0" w:color="auto"/>
        <w:right w:val="none" w:sz="0" w:space="0" w:color="auto"/>
      </w:divBdr>
    </w:div>
    <w:div w:id="200216671">
      <w:bodyDiv w:val="1"/>
      <w:marLeft w:val="0"/>
      <w:marRight w:val="0"/>
      <w:marTop w:val="0"/>
      <w:marBottom w:val="0"/>
      <w:divBdr>
        <w:top w:val="none" w:sz="0" w:space="0" w:color="auto"/>
        <w:left w:val="none" w:sz="0" w:space="0" w:color="auto"/>
        <w:bottom w:val="none" w:sz="0" w:space="0" w:color="auto"/>
        <w:right w:val="none" w:sz="0" w:space="0" w:color="auto"/>
      </w:divBdr>
      <w:divsChild>
        <w:div w:id="1027170808">
          <w:marLeft w:val="0"/>
          <w:marRight w:val="0"/>
          <w:marTop w:val="0"/>
          <w:marBottom w:val="0"/>
          <w:divBdr>
            <w:top w:val="none" w:sz="0" w:space="0" w:color="auto"/>
            <w:left w:val="none" w:sz="0" w:space="0" w:color="auto"/>
            <w:bottom w:val="none" w:sz="0" w:space="0" w:color="auto"/>
            <w:right w:val="none" w:sz="0" w:space="0" w:color="auto"/>
          </w:divBdr>
          <w:divsChild>
            <w:div w:id="442699912">
              <w:marLeft w:val="0"/>
              <w:marRight w:val="0"/>
              <w:marTop w:val="0"/>
              <w:marBottom w:val="0"/>
              <w:divBdr>
                <w:top w:val="none" w:sz="0" w:space="0" w:color="auto"/>
                <w:left w:val="none" w:sz="0" w:space="0" w:color="auto"/>
                <w:bottom w:val="none" w:sz="0" w:space="0" w:color="auto"/>
                <w:right w:val="none" w:sz="0" w:space="0" w:color="auto"/>
              </w:divBdr>
              <w:divsChild>
                <w:div w:id="1514564990">
                  <w:marLeft w:val="0"/>
                  <w:marRight w:val="0"/>
                  <w:marTop w:val="0"/>
                  <w:marBottom w:val="120"/>
                  <w:divBdr>
                    <w:top w:val="none" w:sz="0" w:space="0" w:color="auto"/>
                    <w:left w:val="none" w:sz="0" w:space="0" w:color="auto"/>
                    <w:bottom w:val="none" w:sz="0" w:space="0" w:color="auto"/>
                    <w:right w:val="none" w:sz="0" w:space="0" w:color="auto"/>
                  </w:divBdr>
                  <w:divsChild>
                    <w:div w:id="1784418975">
                      <w:marLeft w:val="23"/>
                      <w:marRight w:val="0"/>
                      <w:marTop w:val="0"/>
                      <w:marBottom w:val="0"/>
                      <w:divBdr>
                        <w:top w:val="none" w:sz="0" w:space="0" w:color="auto"/>
                        <w:left w:val="none" w:sz="0" w:space="0" w:color="auto"/>
                        <w:bottom w:val="none" w:sz="0" w:space="0" w:color="auto"/>
                        <w:right w:val="none" w:sz="0" w:space="0" w:color="auto"/>
                      </w:divBdr>
                      <w:divsChild>
                        <w:div w:id="43334833">
                          <w:marLeft w:val="0"/>
                          <w:marRight w:val="0"/>
                          <w:marTop w:val="0"/>
                          <w:marBottom w:val="0"/>
                          <w:divBdr>
                            <w:top w:val="none" w:sz="0" w:space="0" w:color="auto"/>
                            <w:left w:val="none" w:sz="0" w:space="0" w:color="auto"/>
                            <w:bottom w:val="none" w:sz="0" w:space="0" w:color="auto"/>
                            <w:right w:val="none" w:sz="0" w:space="0" w:color="auto"/>
                          </w:divBdr>
                          <w:divsChild>
                            <w:div w:id="1627420857">
                              <w:marLeft w:val="0"/>
                              <w:marRight w:val="0"/>
                              <w:marTop w:val="0"/>
                              <w:marBottom w:val="0"/>
                              <w:divBdr>
                                <w:top w:val="none" w:sz="0" w:space="0" w:color="auto"/>
                                <w:left w:val="none" w:sz="0" w:space="0" w:color="auto"/>
                                <w:bottom w:val="none" w:sz="0" w:space="0" w:color="auto"/>
                                <w:right w:val="none" w:sz="0" w:space="0" w:color="auto"/>
                              </w:divBdr>
                              <w:divsChild>
                                <w:div w:id="2030057261">
                                  <w:marLeft w:val="0"/>
                                  <w:marRight w:val="0"/>
                                  <w:marTop w:val="0"/>
                                  <w:marBottom w:val="0"/>
                                  <w:divBdr>
                                    <w:top w:val="none" w:sz="0" w:space="0" w:color="auto"/>
                                    <w:left w:val="none" w:sz="0" w:space="0" w:color="auto"/>
                                    <w:bottom w:val="none" w:sz="0" w:space="0" w:color="auto"/>
                                    <w:right w:val="none" w:sz="0" w:space="0" w:color="auto"/>
                                  </w:divBdr>
                                  <w:divsChild>
                                    <w:div w:id="784277302">
                                      <w:marLeft w:val="0"/>
                                      <w:marRight w:val="0"/>
                                      <w:marTop w:val="0"/>
                                      <w:marBottom w:val="0"/>
                                      <w:divBdr>
                                        <w:top w:val="none" w:sz="0" w:space="0" w:color="auto"/>
                                        <w:left w:val="none" w:sz="0" w:space="0" w:color="auto"/>
                                        <w:bottom w:val="none" w:sz="0" w:space="0" w:color="auto"/>
                                        <w:right w:val="none" w:sz="0" w:space="0" w:color="auto"/>
                                      </w:divBdr>
                                      <w:divsChild>
                                        <w:div w:id="985738318">
                                          <w:marLeft w:val="0"/>
                                          <w:marRight w:val="0"/>
                                          <w:marTop w:val="0"/>
                                          <w:marBottom w:val="0"/>
                                          <w:divBdr>
                                            <w:top w:val="none" w:sz="0" w:space="0" w:color="auto"/>
                                            <w:left w:val="none" w:sz="0" w:space="0" w:color="auto"/>
                                            <w:bottom w:val="none" w:sz="0" w:space="0" w:color="auto"/>
                                            <w:right w:val="none" w:sz="0" w:space="0" w:color="auto"/>
                                          </w:divBdr>
                                          <w:divsChild>
                                            <w:div w:id="1137576662">
                                              <w:marLeft w:val="0"/>
                                              <w:marRight w:val="0"/>
                                              <w:marTop w:val="0"/>
                                              <w:marBottom w:val="0"/>
                                              <w:divBdr>
                                                <w:top w:val="none" w:sz="0" w:space="0" w:color="auto"/>
                                                <w:left w:val="none" w:sz="0" w:space="0" w:color="auto"/>
                                                <w:bottom w:val="none" w:sz="0" w:space="0" w:color="auto"/>
                                                <w:right w:val="none" w:sz="0" w:space="0" w:color="auto"/>
                                              </w:divBdr>
                                              <w:divsChild>
                                                <w:div w:id="192232420">
                                                  <w:marLeft w:val="0"/>
                                                  <w:marRight w:val="0"/>
                                                  <w:marTop w:val="0"/>
                                                  <w:marBottom w:val="0"/>
                                                  <w:divBdr>
                                                    <w:top w:val="none" w:sz="0" w:space="0" w:color="auto"/>
                                                    <w:left w:val="none" w:sz="0" w:space="0" w:color="auto"/>
                                                    <w:bottom w:val="none" w:sz="0" w:space="0" w:color="auto"/>
                                                    <w:right w:val="none" w:sz="0" w:space="0" w:color="auto"/>
                                                  </w:divBdr>
                                                  <w:divsChild>
                                                    <w:div w:id="663241923">
                                                      <w:marLeft w:val="0"/>
                                                      <w:marRight w:val="0"/>
                                                      <w:marTop w:val="0"/>
                                                      <w:marBottom w:val="0"/>
                                                      <w:divBdr>
                                                        <w:top w:val="none" w:sz="0" w:space="0" w:color="auto"/>
                                                        <w:left w:val="none" w:sz="0" w:space="0" w:color="auto"/>
                                                        <w:bottom w:val="none" w:sz="0" w:space="0" w:color="auto"/>
                                                        <w:right w:val="none" w:sz="0" w:space="0" w:color="auto"/>
                                                      </w:divBdr>
                                                      <w:divsChild>
                                                        <w:div w:id="20324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5113729">
      <w:bodyDiv w:val="1"/>
      <w:marLeft w:val="0"/>
      <w:marRight w:val="0"/>
      <w:marTop w:val="0"/>
      <w:marBottom w:val="0"/>
      <w:divBdr>
        <w:top w:val="none" w:sz="0" w:space="0" w:color="auto"/>
        <w:left w:val="none" w:sz="0" w:space="0" w:color="auto"/>
        <w:bottom w:val="none" w:sz="0" w:space="0" w:color="auto"/>
        <w:right w:val="none" w:sz="0" w:space="0" w:color="auto"/>
      </w:divBdr>
    </w:div>
    <w:div w:id="315765044">
      <w:bodyDiv w:val="1"/>
      <w:marLeft w:val="0"/>
      <w:marRight w:val="0"/>
      <w:marTop w:val="0"/>
      <w:marBottom w:val="0"/>
      <w:divBdr>
        <w:top w:val="none" w:sz="0" w:space="0" w:color="auto"/>
        <w:left w:val="none" w:sz="0" w:space="0" w:color="auto"/>
        <w:bottom w:val="none" w:sz="0" w:space="0" w:color="auto"/>
        <w:right w:val="none" w:sz="0" w:space="0" w:color="auto"/>
      </w:divBdr>
    </w:div>
    <w:div w:id="373967313">
      <w:bodyDiv w:val="1"/>
      <w:marLeft w:val="0"/>
      <w:marRight w:val="0"/>
      <w:marTop w:val="0"/>
      <w:marBottom w:val="0"/>
      <w:divBdr>
        <w:top w:val="none" w:sz="0" w:space="0" w:color="auto"/>
        <w:left w:val="none" w:sz="0" w:space="0" w:color="auto"/>
        <w:bottom w:val="none" w:sz="0" w:space="0" w:color="auto"/>
        <w:right w:val="none" w:sz="0" w:space="0" w:color="auto"/>
      </w:divBdr>
    </w:div>
    <w:div w:id="547762384">
      <w:marLeft w:val="0"/>
      <w:marRight w:val="0"/>
      <w:marTop w:val="0"/>
      <w:marBottom w:val="0"/>
      <w:divBdr>
        <w:top w:val="none" w:sz="0" w:space="0" w:color="auto"/>
        <w:left w:val="none" w:sz="0" w:space="0" w:color="auto"/>
        <w:bottom w:val="none" w:sz="0" w:space="0" w:color="auto"/>
        <w:right w:val="none" w:sz="0" w:space="0" w:color="auto"/>
      </w:divBdr>
    </w:div>
    <w:div w:id="547762385">
      <w:marLeft w:val="0"/>
      <w:marRight w:val="0"/>
      <w:marTop w:val="0"/>
      <w:marBottom w:val="0"/>
      <w:divBdr>
        <w:top w:val="none" w:sz="0" w:space="0" w:color="auto"/>
        <w:left w:val="none" w:sz="0" w:space="0" w:color="auto"/>
        <w:bottom w:val="none" w:sz="0" w:space="0" w:color="auto"/>
        <w:right w:val="none" w:sz="0" w:space="0" w:color="auto"/>
      </w:divBdr>
    </w:div>
    <w:div w:id="547762386">
      <w:marLeft w:val="0"/>
      <w:marRight w:val="0"/>
      <w:marTop w:val="0"/>
      <w:marBottom w:val="0"/>
      <w:divBdr>
        <w:top w:val="none" w:sz="0" w:space="0" w:color="auto"/>
        <w:left w:val="none" w:sz="0" w:space="0" w:color="auto"/>
        <w:bottom w:val="none" w:sz="0" w:space="0" w:color="auto"/>
        <w:right w:val="none" w:sz="0" w:space="0" w:color="auto"/>
      </w:divBdr>
    </w:div>
    <w:div w:id="547762387">
      <w:marLeft w:val="0"/>
      <w:marRight w:val="0"/>
      <w:marTop w:val="0"/>
      <w:marBottom w:val="0"/>
      <w:divBdr>
        <w:top w:val="none" w:sz="0" w:space="0" w:color="auto"/>
        <w:left w:val="none" w:sz="0" w:space="0" w:color="auto"/>
        <w:bottom w:val="none" w:sz="0" w:space="0" w:color="auto"/>
        <w:right w:val="none" w:sz="0" w:space="0" w:color="auto"/>
      </w:divBdr>
    </w:div>
    <w:div w:id="547762388">
      <w:marLeft w:val="0"/>
      <w:marRight w:val="0"/>
      <w:marTop w:val="0"/>
      <w:marBottom w:val="0"/>
      <w:divBdr>
        <w:top w:val="none" w:sz="0" w:space="0" w:color="auto"/>
        <w:left w:val="none" w:sz="0" w:space="0" w:color="auto"/>
        <w:bottom w:val="none" w:sz="0" w:space="0" w:color="auto"/>
        <w:right w:val="none" w:sz="0" w:space="0" w:color="auto"/>
      </w:divBdr>
    </w:div>
    <w:div w:id="547762389">
      <w:marLeft w:val="0"/>
      <w:marRight w:val="0"/>
      <w:marTop w:val="0"/>
      <w:marBottom w:val="0"/>
      <w:divBdr>
        <w:top w:val="none" w:sz="0" w:space="0" w:color="auto"/>
        <w:left w:val="none" w:sz="0" w:space="0" w:color="auto"/>
        <w:bottom w:val="none" w:sz="0" w:space="0" w:color="auto"/>
        <w:right w:val="none" w:sz="0" w:space="0" w:color="auto"/>
      </w:divBdr>
    </w:div>
    <w:div w:id="547762390">
      <w:marLeft w:val="0"/>
      <w:marRight w:val="0"/>
      <w:marTop w:val="0"/>
      <w:marBottom w:val="0"/>
      <w:divBdr>
        <w:top w:val="none" w:sz="0" w:space="0" w:color="auto"/>
        <w:left w:val="none" w:sz="0" w:space="0" w:color="auto"/>
        <w:bottom w:val="none" w:sz="0" w:space="0" w:color="auto"/>
        <w:right w:val="none" w:sz="0" w:space="0" w:color="auto"/>
      </w:divBdr>
    </w:div>
    <w:div w:id="547762391">
      <w:marLeft w:val="0"/>
      <w:marRight w:val="0"/>
      <w:marTop w:val="0"/>
      <w:marBottom w:val="0"/>
      <w:divBdr>
        <w:top w:val="none" w:sz="0" w:space="0" w:color="auto"/>
        <w:left w:val="none" w:sz="0" w:space="0" w:color="auto"/>
        <w:bottom w:val="none" w:sz="0" w:space="0" w:color="auto"/>
        <w:right w:val="none" w:sz="0" w:space="0" w:color="auto"/>
      </w:divBdr>
    </w:div>
    <w:div w:id="699864416">
      <w:bodyDiv w:val="1"/>
      <w:marLeft w:val="0"/>
      <w:marRight w:val="0"/>
      <w:marTop w:val="0"/>
      <w:marBottom w:val="0"/>
      <w:divBdr>
        <w:top w:val="none" w:sz="0" w:space="0" w:color="auto"/>
        <w:left w:val="none" w:sz="0" w:space="0" w:color="auto"/>
        <w:bottom w:val="none" w:sz="0" w:space="0" w:color="auto"/>
        <w:right w:val="none" w:sz="0" w:space="0" w:color="auto"/>
      </w:divBdr>
    </w:div>
    <w:div w:id="942688795">
      <w:bodyDiv w:val="1"/>
      <w:marLeft w:val="0"/>
      <w:marRight w:val="0"/>
      <w:marTop w:val="0"/>
      <w:marBottom w:val="0"/>
      <w:divBdr>
        <w:top w:val="none" w:sz="0" w:space="0" w:color="auto"/>
        <w:left w:val="none" w:sz="0" w:space="0" w:color="auto"/>
        <w:bottom w:val="none" w:sz="0" w:space="0" w:color="auto"/>
        <w:right w:val="none" w:sz="0" w:space="0" w:color="auto"/>
      </w:divBdr>
    </w:div>
    <w:div w:id="1151602225">
      <w:bodyDiv w:val="1"/>
      <w:marLeft w:val="0"/>
      <w:marRight w:val="0"/>
      <w:marTop w:val="0"/>
      <w:marBottom w:val="0"/>
      <w:divBdr>
        <w:top w:val="none" w:sz="0" w:space="0" w:color="auto"/>
        <w:left w:val="none" w:sz="0" w:space="0" w:color="auto"/>
        <w:bottom w:val="none" w:sz="0" w:space="0" w:color="auto"/>
        <w:right w:val="none" w:sz="0" w:space="0" w:color="auto"/>
      </w:divBdr>
    </w:div>
    <w:div w:id="1195846240">
      <w:bodyDiv w:val="1"/>
      <w:marLeft w:val="0"/>
      <w:marRight w:val="0"/>
      <w:marTop w:val="0"/>
      <w:marBottom w:val="0"/>
      <w:divBdr>
        <w:top w:val="none" w:sz="0" w:space="0" w:color="auto"/>
        <w:left w:val="none" w:sz="0" w:space="0" w:color="auto"/>
        <w:bottom w:val="none" w:sz="0" w:space="0" w:color="auto"/>
        <w:right w:val="none" w:sz="0" w:space="0" w:color="auto"/>
      </w:divBdr>
    </w:div>
    <w:div w:id="1216114161">
      <w:bodyDiv w:val="1"/>
      <w:marLeft w:val="0"/>
      <w:marRight w:val="0"/>
      <w:marTop w:val="0"/>
      <w:marBottom w:val="0"/>
      <w:divBdr>
        <w:top w:val="none" w:sz="0" w:space="0" w:color="auto"/>
        <w:left w:val="none" w:sz="0" w:space="0" w:color="auto"/>
        <w:bottom w:val="none" w:sz="0" w:space="0" w:color="auto"/>
        <w:right w:val="none" w:sz="0" w:space="0" w:color="auto"/>
      </w:divBdr>
    </w:div>
    <w:div w:id="1329014412">
      <w:bodyDiv w:val="1"/>
      <w:marLeft w:val="0"/>
      <w:marRight w:val="0"/>
      <w:marTop w:val="0"/>
      <w:marBottom w:val="0"/>
      <w:divBdr>
        <w:top w:val="none" w:sz="0" w:space="0" w:color="auto"/>
        <w:left w:val="none" w:sz="0" w:space="0" w:color="auto"/>
        <w:bottom w:val="none" w:sz="0" w:space="0" w:color="auto"/>
        <w:right w:val="none" w:sz="0" w:space="0" w:color="auto"/>
      </w:divBdr>
    </w:div>
    <w:div w:id="1355886006">
      <w:bodyDiv w:val="1"/>
      <w:marLeft w:val="0"/>
      <w:marRight w:val="0"/>
      <w:marTop w:val="0"/>
      <w:marBottom w:val="0"/>
      <w:divBdr>
        <w:top w:val="none" w:sz="0" w:space="0" w:color="auto"/>
        <w:left w:val="none" w:sz="0" w:space="0" w:color="auto"/>
        <w:bottom w:val="none" w:sz="0" w:space="0" w:color="auto"/>
        <w:right w:val="none" w:sz="0" w:space="0" w:color="auto"/>
      </w:divBdr>
      <w:divsChild>
        <w:div w:id="1441412605">
          <w:marLeft w:val="0"/>
          <w:marRight w:val="0"/>
          <w:marTop w:val="0"/>
          <w:marBottom w:val="0"/>
          <w:divBdr>
            <w:top w:val="none" w:sz="0" w:space="0" w:color="auto"/>
            <w:left w:val="none" w:sz="0" w:space="0" w:color="auto"/>
            <w:bottom w:val="none" w:sz="0" w:space="0" w:color="auto"/>
            <w:right w:val="none" w:sz="0" w:space="0" w:color="auto"/>
          </w:divBdr>
          <w:divsChild>
            <w:div w:id="1271938675">
              <w:marLeft w:val="0"/>
              <w:marRight w:val="0"/>
              <w:marTop w:val="0"/>
              <w:marBottom w:val="0"/>
              <w:divBdr>
                <w:top w:val="none" w:sz="0" w:space="0" w:color="auto"/>
                <w:left w:val="none" w:sz="0" w:space="0" w:color="auto"/>
                <w:bottom w:val="none" w:sz="0" w:space="0" w:color="auto"/>
                <w:right w:val="none" w:sz="0" w:space="0" w:color="auto"/>
              </w:divBdr>
              <w:divsChild>
                <w:div w:id="488718449">
                  <w:marLeft w:val="0"/>
                  <w:marRight w:val="0"/>
                  <w:marTop w:val="0"/>
                  <w:marBottom w:val="120"/>
                  <w:divBdr>
                    <w:top w:val="none" w:sz="0" w:space="0" w:color="auto"/>
                    <w:left w:val="none" w:sz="0" w:space="0" w:color="auto"/>
                    <w:bottom w:val="none" w:sz="0" w:space="0" w:color="auto"/>
                    <w:right w:val="none" w:sz="0" w:space="0" w:color="auto"/>
                  </w:divBdr>
                  <w:divsChild>
                    <w:div w:id="751047071">
                      <w:marLeft w:val="23"/>
                      <w:marRight w:val="0"/>
                      <w:marTop w:val="0"/>
                      <w:marBottom w:val="0"/>
                      <w:divBdr>
                        <w:top w:val="none" w:sz="0" w:space="0" w:color="auto"/>
                        <w:left w:val="none" w:sz="0" w:space="0" w:color="auto"/>
                        <w:bottom w:val="none" w:sz="0" w:space="0" w:color="auto"/>
                        <w:right w:val="none" w:sz="0" w:space="0" w:color="auto"/>
                      </w:divBdr>
                      <w:divsChild>
                        <w:div w:id="1315062796">
                          <w:marLeft w:val="0"/>
                          <w:marRight w:val="0"/>
                          <w:marTop w:val="0"/>
                          <w:marBottom w:val="0"/>
                          <w:divBdr>
                            <w:top w:val="none" w:sz="0" w:space="0" w:color="auto"/>
                            <w:left w:val="none" w:sz="0" w:space="0" w:color="auto"/>
                            <w:bottom w:val="none" w:sz="0" w:space="0" w:color="auto"/>
                            <w:right w:val="none" w:sz="0" w:space="0" w:color="auto"/>
                          </w:divBdr>
                          <w:divsChild>
                            <w:div w:id="2127575449">
                              <w:marLeft w:val="0"/>
                              <w:marRight w:val="0"/>
                              <w:marTop w:val="0"/>
                              <w:marBottom w:val="0"/>
                              <w:divBdr>
                                <w:top w:val="none" w:sz="0" w:space="0" w:color="auto"/>
                                <w:left w:val="none" w:sz="0" w:space="0" w:color="auto"/>
                                <w:bottom w:val="none" w:sz="0" w:space="0" w:color="auto"/>
                                <w:right w:val="none" w:sz="0" w:space="0" w:color="auto"/>
                              </w:divBdr>
                              <w:divsChild>
                                <w:div w:id="1260799898">
                                  <w:marLeft w:val="0"/>
                                  <w:marRight w:val="0"/>
                                  <w:marTop w:val="0"/>
                                  <w:marBottom w:val="0"/>
                                  <w:divBdr>
                                    <w:top w:val="none" w:sz="0" w:space="0" w:color="auto"/>
                                    <w:left w:val="none" w:sz="0" w:space="0" w:color="auto"/>
                                    <w:bottom w:val="none" w:sz="0" w:space="0" w:color="auto"/>
                                    <w:right w:val="none" w:sz="0" w:space="0" w:color="auto"/>
                                  </w:divBdr>
                                  <w:divsChild>
                                    <w:div w:id="1452359950">
                                      <w:marLeft w:val="0"/>
                                      <w:marRight w:val="0"/>
                                      <w:marTop w:val="0"/>
                                      <w:marBottom w:val="0"/>
                                      <w:divBdr>
                                        <w:top w:val="none" w:sz="0" w:space="0" w:color="auto"/>
                                        <w:left w:val="none" w:sz="0" w:space="0" w:color="auto"/>
                                        <w:bottom w:val="none" w:sz="0" w:space="0" w:color="auto"/>
                                        <w:right w:val="none" w:sz="0" w:space="0" w:color="auto"/>
                                      </w:divBdr>
                                      <w:divsChild>
                                        <w:div w:id="1255482016">
                                          <w:marLeft w:val="0"/>
                                          <w:marRight w:val="0"/>
                                          <w:marTop w:val="0"/>
                                          <w:marBottom w:val="0"/>
                                          <w:divBdr>
                                            <w:top w:val="none" w:sz="0" w:space="0" w:color="auto"/>
                                            <w:left w:val="none" w:sz="0" w:space="0" w:color="auto"/>
                                            <w:bottom w:val="none" w:sz="0" w:space="0" w:color="auto"/>
                                            <w:right w:val="none" w:sz="0" w:space="0" w:color="auto"/>
                                          </w:divBdr>
                                          <w:divsChild>
                                            <w:div w:id="1405420346">
                                              <w:marLeft w:val="0"/>
                                              <w:marRight w:val="0"/>
                                              <w:marTop w:val="0"/>
                                              <w:marBottom w:val="0"/>
                                              <w:divBdr>
                                                <w:top w:val="none" w:sz="0" w:space="0" w:color="auto"/>
                                                <w:left w:val="none" w:sz="0" w:space="0" w:color="auto"/>
                                                <w:bottom w:val="none" w:sz="0" w:space="0" w:color="auto"/>
                                                <w:right w:val="none" w:sz="0" w:space="0" w:color="auto"/>
                                              </w:divBdr>
                                              <w:divsChild>
                                                <w:div w:id="795491661">
                                                  <w:marLeft w:val="0"/>
                                                  <w:marRight w:val="0"/>
                                                  <w:marTop w:val="0"/>
                                                  <w:marBottom w:val="0"/>
                                                  <w:divBdr>
                                                    <w:top w:val="none" w:sz="0" w:space="0" w:color="auto"/>
                                                    <w:left w:val="none" w:sz="0" w:space="0" w:color="auto"/>
                                                    <w:bottom w:val="none" w:sz="0" w:space="0" w:color="auto"/>
                                                    <w:right w:val="none" w:sz="0" w:space="0" w:color="auto"/>
                                                  </w:divBdr>
                                                  <w:divsChild>
                                                    <w:div w:id="526061807">
                                                      <w:marLeft w:val="0"/>
                                                      <w:marRight w:val="0"/>
                                                      <w:marTop w:val="0"/>
                                                      <w:marBottom w:val="0"/>
                                                      <w:divBdr>
                                                        <w:top w:val="none" w:sz="0" w:space="0" w:color="auto"/>
                                                        <w:left w:val="none" w:sz="0" w:space="0" w:color="auto"/>
                                                        <w:bottom w:val="none" w:sz="0" w:space="0" w:color="auto"/>
                                                        <w:right w:val="none" w:sz="0" w:space="0" w:color="auto"/>
                                                      </w:divBdr>
                                                      <w:divsChild>
                                                        <w:div w:id="12166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1781708">
      <w:bodyDiv w:val="1"/>
      <w:marLeft w:val="0"/>
      <w:marRight w:val="0"/>
      <w:marTop w:val="0"/>
      <w:marBottom w:val="0"/>
      <w:divBdr>
        <w:top w:val="none" w:sz="0" w:space="0" w:color="auto"/>
        <w:left w:val="none" w:sz="0" w:space="0" w:color="auto"/>
        <w:bottom w:val="none" w:sz="0" w:space="0" w:color="auto"/>
        <w:right w:val="none" w:sz="0" w:space="0" w:color="auto"/>
      </w:divBdr>
    </w:div>
    <w:div w:id="1572547682">
      <w:bodyDiv w:val="1"/>
      <w:marLeft w:val="0"/>
      <w:marRight w:val="0"/>
      <w:marTop w:val="0"/>
      <w:marBottom w:val="0"/>
      <w:divBdr>
        <w:top w:val="none" w:sz="0" w:space="0" w:color="auto"/>
        <w:left w:val="none" w:sz="0" w:space="0" w:color="auto"/>
        <w:bottom w:val="none" w:sz="0" w:space="0" w:color="auto"/>
        <w:right w:val="none" w:sz="0" w:space="0" w:color="auto"/>
      </w:divBdr>
    </w:div>
    <w:div w:id="1613903159">
      <w:bodyDiv w:val="1"/>
      <w:marLeft w:val="0"/>
      <w:marRight w:val="0"/>
      <w:marTop w:val="0"/>
      <w:marBottom w:val="0"/>
      <w:divBdr>
        <w:top w:val="none" w:sz="0" w:space="0" w:color="auto"/>
        <w:left w:val="none" w:sz="0" w:space="0" w:color="auto"/>
        <w:bottom w:val="none" w:sz="0" w:space="0" w:color="auto"/>
        <w:right w:val="none" w:sz="0" w:space="0" w:color="auto"/>
      </w:divBdr>
    </w:div>
    <w:div w:id="1696077216">
      <w:bodyDiv w:val="1"/>
      <w:marLeft w:val="0"/>
      <w:marRight w:val="0"/>
      <w:marTop w:val="0"/>
      <w:marBottom w:val="0"/>
      <w:divBdr>
        <w:top w:val="none" w:sz="0" w:space="0" w:color="auto"/>
        <w:left w:val="none" w:sz="0" w:space="0" w:color="auto"/>
        <w:bottom w:val="none" w:sz="0" w:space="0" w:color="auto"/>
        <w:right w:val="none" w:sz="0" w:space="0" w:color="auto"/>
      </w:divBdr>
    </w:div>
    <w:div w:id="1723092988">
      <w:bodyDiv w:val="1"/>
      <w:marLeft w:val="0"/>
      <w:marRight w:val="0"/>
      <w:marTop w:val="0"/>
      <w:marBottom w:val="0"/>
      <w:divBdr>
        <w:top w:val="none" w:sz="0" w:space="0" w:color="auto"/>
        <w:left w:val="none" w:sz="0" w:space="0" w:color="auto"/>
        <w:bottom w:val="none" w:sz="0" w:space="0" w:color="auto"/>
        <w:right w:val="none" w:sz="0" w:space="0" w:color="auto"/>
      </w:divBdr>
    </w:div>
    <w:div w:id="1774519630">
      <w:bodyDiv w:val="1"/>
      <w:marLeft w:val="0"/>
      <w:marRight w:val="0"/>
      <w:marTop w:val="0"/>
      <w:marBottom w:val="0"/>
      <w:divBdr>
        <w:top w:val="none" w:sz="0" w:space="0" w:color="auto"/>
        <w:left w:val="none" w:sz="0" w:space="0" w:color="auto"/>
        <w:bottom w:val="none" w:sz="0" w:space="0" w:color="auto"/>
        <w:right w:val="none" w:sz="0" w:space="0" w:color="auto"/>
      </w:divBdr>
    </w:div>
    <w:div w:id="1888712786">
      <w:bodyDiv w:val="1"/>
      <w:marLeft w:val="0"/>
      <w:marRight w:val="0"/>
      <w:marTop w:val="0"/>
      <w:marBottom w:val="0"/>
      <w:divBdr>
        <w:top w:val="none" w:sz="0" w:space="0" w:color="auto"/>
        <w:left w:val="none" w:sz="0" w:space="0" w:color="auto"/>
        <w:bottom w:val="none" w:sz="0" w:space="0" w:color="auto"/>
        <w:right w:val="none" w:sz="0" w:space="0" w:color="auto"/>
      </w:divBdr>
    </w:div>
    <w:div w:id="1903057895">
      <w:bodyDiv w:val="1"/>
      <w:marLeft w:val="0"/>
      <w:marRight w:val="0"/>
      <w:marTop w:val="0"/>
      <w:marBottom w:val="0"/>
      <w:divBdr>
        <w:top w:val="none" w:sz="0" w:space="0" w:color="auto"/>
        <w:left w:val="none" w:sz="0" w:space="0" w:color="auto"/>
        <w:bottom w:val="none" w:sz="0" w:space="0" w:color="auto"/>
        <w:right w:val="none" w:sz="0" w:space="0" w:color="auto"/>
      </w:divBdr>
    </w:div>
    <w:div w:id="1937328336">
      <w:bodyDiv w:val="1"/>
      <w:marLeft w:val="0"/>
      <w:marRight w:val="0"/>
      <w:marTop w:val="0"/>
      <w:marBottom w:val="0"/>
      <w:divBdr>
        <w:top w:val="none" w:sz="0" w:space="0" w:color="auto"/>
        <w:left w:val="none" w:sz="0" w:space="0" w:color="auto"/>
        <w:bottom w:val="none" w:sz="0" w:space="0" w:color="auto"/>
        <w:right w:val="none" w:sz="0" w:space="0" w:color="auto"/>
      </w:divBdr>
    </w:div>
    <w:div w:id="1943342909">
      <w:bodyDiv w:val="1"/>
      <w:marLeft w:val="0"/>
      <w:marRight w:val="0"/>
      <w:marTop w:val="0"/>
      <w:marBottom w:val="0"/>
      <w:divBdr>
        <w:top w:val="none" w:sz="0" w:space="0" w:color="auto"/>
        <w:left w:val="none" w:sz="0" w:space="0" w:color="auto"/>
        <w:bottom w:val="none" w:sz="0" w:space="0" w:color="auto"/>
        <w:right w:val="none" w:sz="0" w:space="0" w:color="auto"/>
      </w:divBdr>
    </w:div>
    <w:div w:id="1956715227">
      <w:bodyDiv w:val="1"/>
      <w:marLeft w:val="0"/>
      <w:marRight w:val="0"/>
      <w:marTop w:val="0"/>
      <w:marBottom w:val="0"/>
      <w:divBdr>
        <w:top w:val="none" w:sz="0" w:space="0" w:color="auto"/>
        <w:left w:val="none" w:sz="0" w:space="0" w:color="auto"/>
        <w:bottom w:val="none" w:sz="0" w:space="0" w:color="auto"/>
        <w:right w:val="none" w:sz="0" w:space="0" w:color="auto"/>
      </w:divBdr>
      <w:divsChild>
        <w:div w:id="1518157366">
          <w:marLeft w:val="0"/>
          <w:marRight w:val="0"/>
          <w:marTop w:val="0"/>
          <w:marBottom w:val="0"/>
          <w:divBdr>
            <w:top w:val="none" w:sz="0" w:space="0" w:color="auto"/>
            <w:left w:val="none" w:sz="0" w:space="0" w:color="auto"/>
            <w:bottom w:val="none" w:sz="0" w:space="0" w:color="auto"/>
            <w:right w:val="none" w:sz="0" w:space="0" w:color="auto"/>
          </w:divBdr>
        </w:div>
        <w:div w:id="757755074">
          <w:marLeft w:val="0"/>
          <w:marRight w:val="0"/>
          <w:marTop w:val="0"/>
          <w:marBottom w:val="0"/>
          <w:divBdr>
            <w:top w:val="none" w:sz="0" w:space="0" w:color="auto"/>
            <w:left w:val="none" w:sz="0" w:space="0" w:color="auto"/>
            <w:bottom w:val="none" w:sz="0" w:space="0" w:color="auto"/>
            <w:right w:val="none" w:sz="0" w:space="0" w:color="auto"/>
          </w:divBdr>
        </w:div>
      </w:divsChild>
    </w:div>
    <w:div w:id="2013486370">
      <w:bodyDiv w:val="1"/>
      <w:marLeft w:val="0"/>
      <w:marRight w:val="0"/>
      <w:marTop w:val="0"/>
      <w:marBottom w:val="0"/>
      <w:divBdr>
        <w:top w:val="none" w:sz="0" w:space="0" w:color="auto"/>
        <w:left w:val="none" w:sz="0" w:space="0" w:color="auto"/>
        <w:bottom w:val="none" w:sz="0" w:space="0" w:color="auto"/>
        <w:right w:val="none" w:sz="0" w:space="0" w:color="auto"/>
      </w:divBdr>
    </w:div>
    <w:div w:id="2050643583">
      <w:bodyDiv w:val="1"/>
      <w:marLeft w:val="0"/>
      <w:marRight w:val="0"/>
      <w:marTop w:val="0"/>
      <w:marBottom w:val="0"/>
      <w:divBdr>
        <w:top w:val="none" w:sz="0" w:space="0" w:color="auto"/>
        <w:left w:val="none" w:sz="0" w:space="0" w:color="auto"/>
        <w:bottom w:val="none" w:sz="0" w:space="0" w:color="auto"/>
        <w:right w:val="none" w:sz="0" w:space="0" w:color="auto"/>
      </w:divBdr>
    </w:div>
    <w:div w:id="206309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B7F5B69759A479C2A0FCD01FE97DF" ma:contentTypeVersion="0" ma:contentTypeDescription="Crea un document nou" ma:contentTypeScope="" ma:versionID="956dbd5121c76d0825176f543a569bd2">
  <xsd:schema xmlns:xsd="http://www.w3.org/2001/XMLSchema" xmlns:xs="http://www.w3.org/2001/XMLSchema" xmlns:p="http://schemas.microsoft.com/office/2006/metadata/properties" targetNamespace="http://schemas.microsoft.com/office/2006/metadata/properties" ma:root="true" ma:fieldsID="14d6a3aec3288a67bedf26740483f3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61C54-E38B-4C39-B10C-6B4B2567A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435A70-28BB-4007-9499-BEF7E218EEF7}">
  <ds:schemaRef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schemas.microsoft.com/office/2006/documentManagement/typ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EEF0DB8C-8305-41D6-9D34-AE398450B237}">
  <ds:schemaRefs>
    <ds:schemaRef ds:uri="http://schemas.microsoft.com/sharepoint/v3/contenttype/forms"/>
  </ds:schemaRefs>
</ds:datastoreItem>
</file>

<file path=customXml/itemProps4.xml><?xml version="1.0" encoding="utf-8"?>
<ds:datastoreItem xmlns:ds="http://schemas.openxmlformats.org/officeDocument/2006/customXml" ds:itemID="{904D14B5-B0C0-4722-BBAC-F2F5E6A1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600</Words>
  <Characters>3425</Characters>
  <Application>Microsoft Office Word</Application>
  <DocSecurity>0</DocSecurity>
  <Lines>28</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Àmbit</vt:lpstr>
    </vt:vector>
  </TitlesOfParts>
  <Company>Servei Català de la Salut</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CatSalut</dc:creator>
  <cp:lastModifiedBy>Bello, Montse</cp:lastModifiedBy>
  <cp:revision>8</cp:revision>
  <cp:lastPrinted>2020-02-05T07:45:00Z</cp:lastPrinted>
  <dcterms:created xsi:type="dcterms:W3CDTF">2022-03-29T10:42:00Z</dcterms:created>
  <dcterms:modified xsi:type="dcterms:W3CDTF">2024-05-16T09:57:00Z</dcterms:modified>
  <cp:category>Externa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0x0101008FCB7F5B69759A479C2A0FCD01FE97DF</vt:lpwstr>
  </property>
</Properties>
</file>