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354B5EAB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F31250" w:rsidRPr="00F31250">
        <w:rPr>
          <w:rFonts w:ascii="Arial" w:eastAsia="Arial Unicode MS" w:hAnsi="Arial" w:cs="Arial"/>
          <w:b/>
          <w:i/>
          <w:lang w:val="ca-ES"/>
        </w:rPr>
        <w:t>16032949 - Mant 2on nivell enllumenat estacions no concessionades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72B0E27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792135">
              <w:rPr>
                <w:rFonts w:ascii="Arial" w:hAnsi="Arial" w:cs="Arial"/>
                <w:b/>
                <w:sz w:val="20"/>
                <w:lang w:val="ca-ES"/>
              </w:rPr>
              <w:t>per a tres (3)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7441A00E" w:rsidR="00BE18F7" w:rsidRPr="00B55F4A" w:rsidRDefault="009D3179" w:rsidP="009D3179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9D317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Servei de manteniment de 2on nivell enllumenat estacions no concessionades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  <w:bookmarkStart w:id="0" w:name="_Hlk156807956"/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135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D3179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1250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16032949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16032949 - Mant 2on nivell enllumenat estacions</TMB_TitolLicitacio>
    <TMB_IDLicitacio xmlns="c8de0594-42e2-4f26-8a69-9df094374455">362440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2024-04-04T22:00:00+00:00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2024-04-22T22:00:00+00:00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c8de0594-42e2-4f26-8a69-9df094374455"/>
    <ds:schemaRef ds:uri="http://purl.org/dc/elements/1.1/"/>
    <ds:schemaRef ds:uri="http://schemas.openxmlformats.org/package/2006/metadata/core-properties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040F2-710E-454D-9453-A92472C68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