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1DC06" w14:textId="77777777" w:rsidR="00A47903" w:rsidRPr="00A47903" w:rsidRDefault="00A47903" w:rsidP="00A47903">
      <w:pPr>
        <w:widowControl w:val="0"/>
        <w:suppressAutoHyphens/>
        <w:spacing w:after="0" w:line="240" w:lineRule="auto"/>
        <w:rPr>
          <w:rFonts w:eastAsia="SimSun;宋体" w:cs="Arial"/>
          <w:lang w:eastAsia="ca-ES" w:bidi="hi-IN"/>
          <w14:ligatures w14:val="none"/>
        </w:rPr>
      </w:pPr>
      <w:r w:rsidRPr="00A47903">
        <w:rPr>
          <w:rFonts w:eastAsia="SimSun;宋体" w:cs="Arial"/>
          <w:b/>
          <w:bCs/>
          <w:u w:val="single"/>
          <w:lang w:eastAsia="zh-CN" w:bidi="hi-IN"/>
          <w14:ligatures w14:val="none"/>
        </w:rPr>
        <w:t>ANNEX 4 – LOT 3</w:t>
      </w:r>
    </w:p>
    <w:p w14:paraId="78227A6A" w14:textId="77777777" w:rsidR="00A47903" w:rsidRPr="00A47903" w:rsidRDefault="00A47903" w:rsidP="00A47903">
      <w:pPr>
        <w:widowControl w:val="0"/>
        <w:suppressAutoHyphens/>
        <w:spacing w:after="0" w:line="240" w:lineRule="auto"/>
        <w:jc w:val="both"/>
        <w:rPr>
          <w:rFonts w:eastAsia="SimSun;宋体" w:cs="Arial"/>
          <w:b/>
          <w:bCs/>
          <w:u w:val="single"/>
          <w:lang w:eastAsia="zh-CN" w:bidi="hi-IN"/>
          <w14:ligatures w14:val="none"/>
        </w:rPr>
      </w:pPr>
    </w:p>
    <w:p w14:paraId="5DBF231A" w14:textId="77777777" w:rsidR="00A47903" w:rsidRPr="00A47903" w:rsidRDefault="00A47903" w:rsidP="00A47903">
      <w:pPr>
        <w:widowControl w:val="0"/>
        <w:suppressAutoHyphens/>
        <w:spacing w:after="0" w:line="240" w:lineRule="auto"/>
        <w:jc w:val="both"/>
        <w:rPr>
          <w:rFonts w:eastAsia="SimSun;宋体" w:cs="Arial"/>
          <w:b/>
          <w:bCs/>
          <w:u w:val="single"/>
          <w:lang w:eastAsia="zh-CN" w:bidi="hi-IN"/>
          <w14:ligatures w14:val="none"/>
        </w:rPr>
      </w:pPr>
    </w:p>
    <w:p w14:paraId="08B27A2F" w14:textId="77777777" w:rsidR="00A47903" w:rsidRPr="00A47903" w:rsidRDefault="00A47903" w:rsidP="00A47903">
      <w:pPr>
        <w:widowControl w:val="0"/>
        <w:suppressAutoHyphens/>
        <w:spacing w:after="0" w:line="240" w:lineRule="auto"/>
        <w:jc w:val="center"/>
        <w:rPr>
          <w:rFonts w:eastAsia="SimSun;宋体" w:cs="Arial"/>
          <w:b/>
          <w:bCs/>
          <w:lang w:eastAsia="zh-CN" w:bidi="hi-IN"/>
          <w14:ligatures w14:val="none"/>
        </w:rPr>
      </w:pPr>
      <w:r w:rsidRPr="00A47903">
        <w:rPr>
          <w:rFonts w:eastAsia="SimSun;宋体" w:cs="Arial"/>
          <w:b/>
          <w:bCs/>
          <w:lang w:eastAsia="zh-CN" w:bidi="hi-IN"/>
          <w14:ligatures w14:val="none"/>
        </w:rPr>
        <w:t>MODEL D’OFERTA DE CRITERIS QUANTIFICABLES</w:t>
      </w:r>
    </w:p>
    <w:p w14:paraId="42061977" w14:textId="77777777" w:rsidR="00A47903" w:rsidRPr="00A47903" w:rsidRDefault="00A47903" w:rsidP="00A47903">
      <w:pPr>
        <w:widowControl w:val="0"/>
        <w:suppressAutoHyphens/>
        <w:spacing w:after="0" w:line="240" w:lineRule="auto"/>
        <w:jc w:val="center"/>
        <w:rPr>
          <w:rFonts w:eastAsia="SimSun;宋体" w:cs="Arial"/>
          <w:b/>
          <w:bCs/>
          <w:lang w:eastAsia="zh-CN" w:bidi="hi-IN"/>
          <w14:ligatures w14:val="none"/>
        </w:rPr>
      </w:pPr>
      <w:r w:rsidRPr="00A47903">
        <w:rPr>
          <w:rFonts w:eastAsia="SimSun;宋体" w:cs="Arial"/>
          <w:b/>
          <w:bCs/>
          <w:lang w:eastAsia="zh-CN" w:bidi="hi-IN"/>
          <w14:ligatures w14:val="none"/>
        </w:rPr>
        <w:t>MITJANÇANT L’APLICACIÓ DE FÓRMULES</w:t>
      </w:r>
    </w:p>
    <w:p w14:paraId="7F0BD380" w14:textId="77777777" w:rsidR="00A47903" w:rsidRPr="00A47903" w:rsidRDefault="00A47903" w:rsidP="00A47903">
      <w:pPr>
        <w:widowControl w:val="0"/>
        <w:suppressAutoHyphens/>
        <w:spacing w:after="0" w:line="240" w:lineRule="auto"/>
        <w:jc w:val="center"/>
        <w:rPr>
          <w:rFonts w:eastAsia="SimSun;宋体" w:cs="Arial"/>
          <w:b/>
          <w:bCs/>
          <w:lang w:eastAsia="zh-CN" w:bidi="hi-IN"/>
          <w14:ligatures w14:val="none"/>
        </w:rPr>
      </w:pPr>
    </w:p>
    <w:p w14:paraId="03BDDD93" w14:textId="77777777" w:rsidR="00A47903" w:rsidRPr="00A47903" w:rsidRDefault="00A47903" w:rsidP="00A47903">
      <w:pPr>
        <w:widowControl w:val="0"/>
        <w:suppressAutoHyphens/>
        <w:spacing w:after="0" w:line="240" w:lineRule="auto"/>
        <w:jc w:val="center"/>
        <w:rPr>
          <w:rFonts w:eastAsia="SimSun;宋体" w:cs="Arial"/>
          <w:b/>
          <w:bCs/>
          <w:lang w:eastAsia="zh-CN" w:bidi="hi-IN"/>
          <w14:ligatures w14:val="none"/>
        </w:rPr>
      </w:pPr>
    </w:p>
    <w:p w14:paraId="25E9FE7C" w14:textId="77777777" w:rsidR="00A47903" w:rsidRPr="00A47903" w:rsidRDefault="00A47903" w:rsidP="00A47903">
      <w:pPr>
        <w:widowControl w:val="0"/>
        <w:suppressAutoHyphens/>
        <w:spacing w:after="0" w:line="240" w:lineRule="auto"/>
        <w:jc w:val="center"/>
        <w:rPr>
          <w:rFonts w:eastAsia="SimSun;宋体" w:cs="Arial"/>
          <w:b/>
          <w:bCs/>
          <w:lang w:eastAsia="zh-CN" w:bidi="hi-IN"/>
          <w14:ligatures w14:val="none"/>
        </w:rPr>
      </w:pPr>
    </w:p>
    <w:p w14:paraId="1CD4A9B9" w14:textId="77777777" w:rsidR="00A47903" w:rsidRPr="00A47903" w:rsidRDefault="00A47903" w:rsidP="00A47903">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A47903">
        <w:rPr>
          <w:rFonts w:eastAsia="SimSun;宋体" w:cs="Arial"/>
          <w:b/>
          <w:lang w:eastAsia="zh-CN" w:bidi="hi-IN"/>
          <w14:ligatures w14:val="none"/>
        </w:rPr>
        <w:t>Oferta relativa al criteri d’adjudicació preu:</w:t>
      </w:r>
    </w:p>
    <w:p w14:paraId="257FED68"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p>
    <w:p w14:paraId="37C38865" w14:textId="77777777" w:rsidR="00A47903" w:rsidRPr="00A47903" w:rsidRDefault="00A47903" w:rsidP="00A47903">
      <w:pPr>
        <w:widowControl w:val="0"/>
        <w:suppressAutoHyphens/>
        <w:autoSpaceDE w:val="0"/>
        <w:spacing w:after="0" w:line="360" w:lineRule="auto"/>
        <w:jc w:val="both"/>
        <w:rPr>
          <w:rFonts w:eastAsia="SimSun;宋体" w:cs="Arial"/>
          <w:lang w:eastAsia="zh-CN" w:bidi="hi-IN"/>
          <w14:ligatures w14:val="none"/>
        </w:rPr>
      </w:pPr>
      <w:r w:rsidRPr="00A47903">
        <w:rPr>
          <w:rFonts w:eastAsia="SimSun;宋体" w:cs="Arial"/>
          <w:lang w:eastAsia="zh-CN" w:bidi="hi-IN"/>
          <w14:ligatures w14:val="none"/>
        </w:rPr>
        <w:t>El/la Sr./Sra......................................... en nom i representació de l’empresa........................................................ amb domicili a ......................................., al carrer................................. número ............, i amb NIF .................., declara que, assabentat/</w:t>
      </w:r>
      <w:proofErr w:type="spellStart"/>
      <w:r w:rsidRPr="00A47903">
        <w:rPr>
          <w:rFonts w:eastAsia="SimSun;宋体" w:cs="Arial"/>
          <w:lang w:eastAsia="zh-CN" w:bidi="hi-IN"/>
          <w14:ligatures w14:val="none"/>
        </w:rPr>
        <w:t>ada</w:t>
      </w:r>
      <w:proofErr w:type="spellEnd"/>
      <w:r w:rsidRPr="00A47903">
        <w:rPr>
          <w:rFonts w:eastAsia="SimSun;宋体" w:cs="Arial"/>
          <w:lang w:eastAsia="zh-CN" w:bidi="hi-IN"/>
          <w14:ligatures w14:val="none"/>
        </w:rPr>
        <w:t xml:space="preserve"> de les condicions i els requisits que s’exigeixen per poder ser l’empresa adjudicatària de </w:t>
      </w:r>
      <w:r w:rsidRPr="00A47903">
        <w:rPr>
          <w:rFonts w:eastAsia="Calibri" w:cs="Arial"/>
          <w:lang w:eastAsia="ca-ES" w:bidi="hi-IN"/>
          <w14:ligatures w14:val="none"/>
        </w:rPr>
        <w:t>la licitació convocada per a l’adquisició de l</w:t>
      </w:r>
      <w:r w:rsidRPr="00A47903">
        <w:rPr>
          <w:rFonts w:eastAsia="Calibri" w:cs="Arial"/>
          <w:lang w:eastAsia="zh-CN" w:bidi="hi-IN"/>
          <w14:ligatures w14:val="none"/>
        </w:rPr>
        <w:t xml:space="preserve">’equipament destinat a la cuina del bar restaurant situat al centre </w:t>
      </w:r>
      <w:proofErr w:type="spellStart"/>
      <w:r w:rsidRPr="00A47903">
        <w:rPr>
          <w:rFonts w:eastAsia="Calibri" w:cs="Arial"/>
          <w:lang w:eastAsia="zh-CN" w:bidi="hi-IN"/>
          <w14:ligatures w14:val="none"/>
        </w:rPr>
        <w:t>Intergeneracional</w:t>
      </w:r>
      <w:proofErr w:type="spellEnd"/>
      <w:r w:rsidRPr="00A47903">
        <w:rPr>
          <w:rFonts w:eastAsia="Calibri" w:cs="Arial"/>
          <w:lang w:eastAsia="zh-CN" w:bidi="hi-IN"/>
          <w14:ligatures w14:val="none"/>
        </w:rPr>
        <w:t xml:space="preserve"> de Llambilles (exp. X2024000079)</w:t>
      </w:r>
      <w:r w:rsidRPr="00A47903">
        <w:rPr>
          <w:rFonts w:eastAsia="SimSun;宋体" w:cs="Arial"/>
          <w:lang w:eastAsia="zh-CN" w:bidi="hi-IN"/>
          <w14:ligatures w14:val="none"/>
        </w:rPr>
        <w:t>, es compromet a executar-lo amb estricta subjecció als requisits i condicions estipulats, i formula l’oferta següent:</w:t>
      </w:r>
    </w:p>
    <w:p w14:paraId="63546DD2" w14:textId="77777777" w:rsidR="00A47903" w:rsidRPr="00A47903" w:rsidRDefault="00A47903" w:rsidP="00A47903">
      <w:pPr>
        <w:widowControl w:val="0"/>
        <w:suppressAutoHyphens/>
        <w:autoSpaceDE w:val="0"/>
        <w:spacing w:after="0" w:line="360" w:lineRule="auto"/>
        <w:jc w:val="both"/>
        <w:rPr>
          <w:rFonts w:eastAsia="SimSun;宋体" w:cs="Arial"/>
          <w:lang w:eastAsia="zh-CN" w:bidi="hi-IN"/>
          <w14:ligatures w14:val="none"/>
        </w:rPr>
      </w:pPr>
    </w:p>
    <w:p w14:paraId="3905F70B" w14:textId="77777777" w:rsidR="00A47903" w:rsidRPr="00A47903" w:rsidRDefault="00A47903" w:rsidP="00A47903">
      <w:pPr>
        <w:widowControl w:val="0"/>
        <w:numPr>
          <w:ilvl w:val="0"/>
          <w:numId w:val="2"/>
        </w:numPr>
        <w:suppressAutoHyphens/>
        <w:autoSpaceDE w:val="0"/>
        <w:spacing w:after="0" w:line="240" w:lineRule="auto"/>
        <w:jc w:val="both"/>
        <w:rPr>
          <w:rFonts w:eastAsia="SimSun;宋体" w:cs="Arial"/>
          <w:b/>
          <w:bCs/>
          <w:lang w:eastAsia="zh-CN" w:bidi="hi-IN"/>
          <w14:ligatures w14:val="none"/>
        </w:rPr>
      </w:pPr>
      <w:r w:rsidRPr="00A47903">
        <w:rPr>
          <w:rFonts w:eastAsia="SimSun;宋体" w:cs="Arial"/>
          <w:b/>
          <w:bCs/>
          <w:lang w:eastAsia="zh-CN" w:bidi="hi-IN"/>
          <w14:ligatures w14:val="none"/>
        </w:rPr>
        <w:t xml:space="preserve">Oferta econòmica </w:t>
      </w:r>
      <w:r w:rsidRPr="00A47903">
        <w:rPr>
          <w:rFonts w:eastAsia="SimSun;宋体" w:cs="Arial"/>
          <w:i/>
          <w:iCs/>
          <w:lang w:eastAsia="zh-CN" w:bidi="hi-IN"/>
          <w14:ligatures w14:val="none"/>
        </w:rPr>
        <w:t>(ompliu les dades per als lots que us presenteu)</w:t>
      </w:r>
      <w:r w:rsidRPr="00A47903">
        <w:rPr>
          <w:rFonts w:eastAsia="SimSun;宋体" w:cs="Arial"/>
          <w:b/>
          <w:bCs/>
          <w:lang w:eastAsia="zh-CN" w:bidi="hi-IN"/>
          <w14:ligatures w14:val="none"/>
        </w:rPr>
        <w:t>:</w:t>
      </w:r>
    </w:p>
    <w:p w14:paraId="34E32E19" w14:textId="77777777" w:rsidR="00A47903" w:rsidRPr="00A47903" w:rsidRDefault="00A47903" w:rsidP="00A47903">
      <w:pPr>
        <w:widowControl w:val="0"/>
        <w:suppressAutoHyphens/>
        <w:autoSpaceDE w:val="0"/>
        <w:spacing w:after="0" w:line="240" w:lineRule="auto"/>
        <w:ind w:left="360"/>
        <w:jc w:val="both"/>
        <w:rPr>
          <w:rFonts w:eastAsia="SimSun;宋体" w:cs="Arial"/>
          <w:lang w:eastAsia="zh-CN" w:bidi="hi-IN"/>
          <w14:ligatures w14:val="none"/>
        </w:rPr>
      </w:pPr>
    </w:p>
    <w:tbl>
      <w:tblPr>
        <w:tblW w:w="89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095"/>
        <w:gridCol w:w="1493"/>
        <w:gridCol w:w="2566"/>
      </w:tblGrid>
      <w:tr w:rsidR="00A47903" w:rsidRPr="00A47903" w14:paraId="727FE6C4" w14:textId="77777777" w:rsidTr="002577DE">
        <w:tc>
          <w:tcPr>
            <w:tcW w:w="2827" w:type="dxa"/>
          </w:tcPr>
          <w:p w14:paraId="0A6C4B67" w14:textId="77777777" w:rsidR="00A47903" w:rsidRPr="00A47903" w:rsidRDefault="00A47903" w:rsidP="00A47903">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p>
        </w:tc>
        <w:tc>
          <w:tcPr>
            <w:tcW w:w="2095" w:type="dxa"/>
            <w:shd w:val="clear" w:color="auto" w:fill="auto"/>
          </w:tcPr>
          <w:p w14:paraId="77956B7B" w14:textId="77777777" w:rsidR="00A47903" w:rsidRPr="00A47903" w:rsidRDefault="00A47903" w:rsidP="00A47903">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A47903">
              <w:rPr>
                <w:rFonts w:eastAsia="Times New Roman" w:cs="Arial"/>
                <w:kern w:val="0"/>
                <w:lang w:eastAsia="es-ES"/>
                <w14:ligatures w14:val="none"/>
              </w:rPr>
              <w:t>OFERTA BASE SENSE IMPOSTOS</w:t>
            </w:r>
          </w:p>
        </w:tc>
        <w:tc>
          <w:tcPr>
            <w:tcW w:w="1493" w:type="dxa"/>
            <w:shd w:val="clear" w:color="auto" w:fill="auto"/>
          </w:tcPr>
          <w:p w14:paraId="3A494F4F" w14:textId="77777777" w:rsidR="00A47903" w:rsidRPr="00A47903" w:rsidRDefault="00A47903" w:rsidP="00A47903">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A47903">
              <w:rPr>
                <w:rFonts w:eastAsia="Times New Roman" w:cs="Arial"/>
                <w:kern w:val="0"/>
                <w:lang w:eastAsia="es-ES"/>
                <w14:ligatures w14:val="none"/>
              </w:rPr>
              <w:t>IVA 21%</w:t>
            </w:r>
          </w:p>
        </w:tc>
        <w:tc>
          <w:tcPr>
            <w:tcW w:w="2566" w:type="dxa"/>
            <w:shd w:val="clear" w:color="auto" w:fill="auto"/>
          </w:tcPr>
          <w:p w14:paraId="29746CD5" w14:textId="77777777" w:rsidR="00A47903" w:rsidRPr="00A47903" w:rsidRDefault="00A47903" w:rsidP="00A47903">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A47903">
              <w:rPr>
                <w:rFonts w:eastAsia="Times New Roman" w:cs="Arial"/>
                <w:kern w:val="0"/>
                <w:lang w:eastAsia="es-ES"/>
                <w14:ligatures w14:val="none"/>
              </w:rPr>
              <w:t>OFERTA TOTAL AMB IVA</w:t>
            </w:r>
          </w:p>
        </w:tc>
      </w:tr>
      <w:tr w:rsidR="00A47903" w:rsidRPr="00A47903" w14:paraId="191C4415" w14:textId="77777777" w:rsidTr="002577DE">
        <w:tc>
          <w:tcPr>
            <w:tcW w:w="2827" w:type="dxa"/>
          </w:tcPr>
          <w:p w14:paraId="2FC4E0AB" w14:textId="77777777" w:rsidR="00A47903" w:rsidRPr="00A47903" w:rsidRDefault="00A47903" w:rsidP="00A47903">
            <w:pPr>
              <w:widowControl w:val="0"/>
              <w:kinsoku w:val="0"/>
              <w:overflowPunct w:val="0"/>
              <w:autoSpaceDE w:val="0"/>
              <w:autoSpaceDN w:val="0"/>
              <w:adjustRightInd w:val="0"/>
              <w:spacing w:after="0" w:line="242" w:lineRule="auto"/>
              <w:ind w:right="117"/>
              <w:jc w:val="center"/>
              <w:rPr>
                <w:rFonts w:eastAsia="Times New Roman" w:cs="Arial"/>
                <w:kern w:val="0"/>
                <w:lang w:eastAsia="es-ES"/>
                <w14:ligatures w14:val="none"/>
              </w:rPr>
            </w:pPr>
            <w:r w:rsidRPr="00A47903">
              <w:rPr>
                <w:rFonts w:eastAsia="Times New Roman" w:cs="Arial"/>
                <w:kern w:val="0"/>
                <w:lang w:eastAsia="es-ES"/>
                <w14:ligatures w14:val="none"/>
              </w:rPr>
              <w:t>Lot 3 – MAQUINÀRIA</w:t>
            </w:r>
          </w:p>
        </w:tc>
        <w:tc>
          <w:tcPr>
            <w:tcW w:w="2095" w:type="dxa"/>
            <w:shd w:val="clear" w:color="auto" w:fill="auto"/>
          </w:tcPr>
          <w:p w14:paraId="2EEBD684" w14:textId="77777777" w:rsidR="00A47903" w:rsidRPr="00A47903" w:rsidRDefault="00A47903" w:rsidP="00A47903">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1493" w:type="dxa"/>
            <w:shd w:val="clear" w:color="auto" w:fill="auto"/>
          </w:tcPr>
          <w:p w14:paraId="289149FD" w14:textId="77777777" w:rsidR="00A47903" w:rsidRPr="00A47903" w:rsidRDefault="00A47903" w:rsidP="00A47903">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2566" w:type="dxa"/>
            <w:shd w:val="clear" w:color="auto" w:fill="auto"/>
          </w:tcPr>
          <w:p w14:paraId="68D0460D" w14:textId="77777777" w:rsidR="00A47903" w:rsidRPr="00A47903" w:rsidRDefault="00A47903" w:rsidP="00A47903">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r>
    </w:tbl>
    <w:p w14:paraId="6C6C878F" w14:textId="77777777" w:rsidR="00A47903" w:rsidRPr="00A47903" w:rsidRDefault="00A47903" w:rsidP="00A47903">
      <w:pPr>
        <w:widowControl w:val="0"/>
        <w:suppressAutoHyphens/>
        <w:autoSpaceDE w:val="0"/>
        <w:spacing w:after="0" w:line="240" w:lineRule="auto"/>
        <w:ind w:left="360"/>
        <w:jc w:val="both"/>
        <w:rPr>
          <w:rFonts w:eastAsia="SimSun;宋体" w:cs="Arial"/>
          <w:lang w:eastAsia="zh-CN" w:bidi="hi-IN"/>
          <w14:ligatures w14:val="none"/>
        </w:rPr>
      </w:pPr>
    </w:p>
    <w:p w14:paraId="1A99600E"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p>
    <w:p w14:paraId="0906AA2B" w14:textId="77777777" w:rsidR="00A47903" w:rsidRPr="00A47903" w:rsidRDefault="00A47903" w:rsidP="00A47903">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A47903">
        <w:rPr>
          <w:rFonts w:eastAsia="SimSun;宋体" w:cs="Arial"/>
          <w:b/>
          <w:lang w:eastAsia="zh-CN" w:bidi="hi-IN"/>
          <w14:ligatures w14:val="none"/>
        </w:rPr>
        <w:t>Oferta relativa a altres criteris de valoració automàtica:</w:t>
      </w:r>
    </w:p>
    <w:p w14:paraId="5FBAE61F"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p>
    <w:tbl>
      <w:tblPr>
        <w:tblW w:w="6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2419"/>
        <w:gridCol w:w="2419"/>
      </w:tblGrid>
      <w:tr w:rsidR="00A47903" w:rsidRPr="00A47903" w14:paraId="6C5B194F" w14:textId="77777777" w:rsidTr="002577DE">
        <w:trPr>
          <w:trHeight w:val="484"/>
          <w:jc w:val="center"/>
        </w:trPr>
        <w:tc>
          <w:tcPr>
            <w:tcW w:w="2043" w:type="dxa"/>
            <w:vAlign w:val="center"/>
            <w:hideMark/>
          </w:tcPr>
          <w:p w14:paraId="201B1D70"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Anys de garantia totals de l’obra</w:t>
            </w:r>
          </w:p>
        </w:tc>
        <w:tc>
          <w:tcPr>
            <w:tcW w:w="2419" w:type="dxa"/>
            <w:vAlign w:val="center"/>
            <w:hideMark/>
          </w:tcPr>
          <w:p w14:paraId="4B4513EC"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Puntuació</w:t>
            </w:r>
          </w:p>
        </w:tc>
        <w:tc>
          <w:tcPr>
            <w:tcW w:w="2419" w:type="dxa"/>
          </w:tcPr>
          <w:p w14:paraId="341A3474" w14:textId="77777777" w:rsidR="00A47903" w:rsidRPr="00A47903" w:rsidRDefault="00A47903" w:rsidP="00A47903">
            <w:pPr>
              <w:widowControl w:val="0"/>
              <w:suppressAutoHyphens/>
              <w:autoSpaceDE w:val="0"/>
              <w:spacing w:after="0" w:line="240" w:lineRule="auto"/>
              <w:jc w:val="center"/>
              <w:rPr>
                <w:rFonts w:eastAsia="SimSun;宋体" w:cs="Arial"/>
                <w:b/>
                <w:bCs/>
                <w:lang w:eastAsia="zh-CN" w:bidi="hi-IN"/>
                <w14:ligatures w14:val="none"/>
              </w:rPr>
            </w:pPr>
            <w:r w:rsidRPr="00A47903">
              <w:rPr>
                <w:rFonts w:eastAsia="SimSun;宋体" w:cs="Arial"/>
                <w:b/>
                <w:bCs/>
                <w:lang w:eastAsia="zh-CN" w:bidi="hi-IN"/>
                <w14:ligatures w14:val="none"/>
              </w:rPr>
              <w:t>Marqueu amb una X els anys totals que s’ofereixen com a garantia:</w:t>
            </w:r>
          </w:p>
        </w:tc>
      </w:tr>
      <w:tr w:rsidR="00A47903" w:rsidRPr="00A47903" w14:paraId="65D5D189" w14:textId="77777777" w:rsidTr="002577DE">
        <w:trPr>
          <w:trHeight w:val="241"/>
          <w:jc w:val="center"/>
        </w:trPr>
        <w:tc>
          <w:tcPr>
            <w:tcW w:w="2043" w:type="dxa"/>
            <w:noWrap/>
            <w:vAlign w:val="bottom"/>
            <w:hideMark/>
          </w:tcPr>
          <w:p w14:paraId="7DE6DD5D"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1</w:t>
            </w:r>
          </w:p>
        </w:tc>
        <w:tc>
          <w:tcPr>
            <w:tcW w:w="2419" w:type="dxa"/>
            <w:noWrap/>
            <w:vAlign w:val="bottom"/>
            <w:hideMark/>
          </w:tcPr>
          <w:p w14:paraId="1CC727C2"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0</w:t>
            </w:r>
          </w:p>
        </w:tc>
        <w:tc>
          <w:tcPr>
            <w:tcW w:w="2419" w:type="dxa"/>
          </w:tcPr>
          <w:p w14:paraId="1F4CF167"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p>
        </w:tc>
      </w:tr>
      <w:tr w:rsidR="00A47903" w:rsidRPr="00A47903" w14:paraId="44C7C855" w14:textId="77777777" w:rsidTr="002577DE">
        <w:trPr>
          <w:trHeight w:val="63"/>
          <w:jc w:val="center"/>
        </w:trPr>
        <w:tc>
          <w:tcPr>
            <w:tcW w:w="2043" w:type="dxa"/>
            <w:noWrap/>
            <w:vAlign w:val="bottom"/>
            <w:hideMark/>
          </w:tcPr>
          <w:p w14:paraId="56D45BCB"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2</w:t>
            </w:r>
          </w:p>
        </w:tc>
        <w:tc>
          <w:tcPr>
            <w:tcW w:w="2419" w:type="dxa"/>
            <w:noWrap/>
            <w:vAlign w:val="bottom"/>
          </w:tcPr>
          <w:p w14:paraId="2BD27195"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0</w:t>
            </w:r>
          </w:p>
        </w:tc>
        <w:tc>
          <w:tcPr>
            <w:tcW w:w="2419" w:type="dxa"/>
          </w:tcPr>
          <w:p w14:paraId="435C3E1D"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p>
        </w:tc>
      </w:tr>
      <w:tr w:rsidR="00A47903" w:rsidRPr="00A47903" w14:paraId="6263A6BE" w14:textId="77777777" w:rsidTr="002577DE">
        <w:trPr>
          <w:trHeight w:val="241"/>
          <w:jc w:val="center"/>
        </w:trPr>
        <w:tc>
          <w:tcPr>
            <w:tcW w:w="2043" w:type="dxa"/>
            <w:noWrap/>
            <w:vAlign w:val="bottom"/>
            <w:hideMark/>
          </w:tcPr>
          <w:p w14:paraId="3F5D5100"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3</w:t>
            </w:r>
          </w:p>
        </w:tc>
        <w:tc>
          <w:tcPr>
            <w:tcW w:w="2419" w:type="dxa"/>
            <w:noWrap/>
            <w:vAlign w:val="bottom"/>
            <w:hideMark/>
          </w:tcPr>
          <w:p w14:paraId="79F94AF5"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2</w:t>
            </w:r>
          </w:p>
        </w:tc>
        <w:tc>
          <w:tcPr>
            <w:tcW w:w="2419" w:type="dxa"/>
          </w:tcPr>
          <w:p w14:paraId="6BBD90A9"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p>
        </w:tc>
      </w:tr>
      <w:tr w:rsidR="00A47903" w:rsidRPr="00A47903" w14:paraId="3BCF134F" w14:textId="77777777" w:rsidTr="002577DE">
        <w:trPr>
          <w:trHeight w:val="241"/>
          <w:jc w:val="center"/>
        </w:trPr>
        <w:tc>
          <w:tcPr>
            <w:tcW w:w="2043" w:type="dxa"/>
            <w:noWrap/>
            <w:vAlign w:val="bottom"/>
          </w:tcPr>
          <w:p w14:paraId="2400B0E6"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4</w:t>
            </w:r>
          </w:p>
        </w:tc>
        <w:tc>
          <w:tcPr>
            <w:tcW w:w="2419" w:type="dxa"/>
            <w:noWrap/>
            <w:vAlign w:val="bottom"/>
          </w:tcPr>
          <w:p w14:paraId="498F3448"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4</w:t>
            </w:r>
          </w:p>
        </w:tc>
        <w:tc>
          <w:tcPr>
            <w:tcW w:w="2419" w:type="dxa"/>
          </w:tcPr>
          <w:p w14:paraId="15D58800"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p>
        </w:tc>
      </w:tr>
      <w:tr w:rsidR="00A47903" w:rsidRPr="00A47903" w14:paraId="123C2015" w14:textId="77777777" w:rsidTr="002577DE">
        <w:trPr>
          <w:trHeight w:val="241"/>
          <w:jc w:val="center"/>
        </w:trPr>
        <w:tc>
          <w:tcPr>
            <w:tcW w:w="2043" w:type="dxa"/>
            <w:noWrap/>
            <w:vAlign w:val="bottom"/>
          </w:tcPr>
          <w:p w14:paraId="12249717"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5</w:t>
            </w:r>
          </w:p>
        </w:tc>
        <w:tc>
          <w:tcPr>
            <w:tcW w:w="2419" w:type="dxa"/>
            <w:noWrap/>
            <w:vAlign w:val="bottom"/>
          </w:tcPr>
          <w:p w14:paraId="20C51B95"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6</w:t>
            </w:r>
          </w:p>
        </w:tc>
        <w:tc>
          <w:tcPr>
            <w:tcW w:w="2419" w:type="dxa"/>
          </w:tcPr>
          <w:p w14:paraId="44BFEEE2"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p>
        </w:tc>
      </w:tr>
      <w:tr w:rsidR="00A47903" w:rsidRPr="00A47903" w14:paraId="3E562430" w14:textId="77777777" w:rsidTr="002577DE">
        <w:trPr>
          <w:trHeight w:val="241"/>
          <w:jc w:val="center"/>
        </w:trPr>
        <w:tc>
          <w:tcPr>
            <w:tcW w:w="2043" w:type="dxa"/>
            <w:noWrap/>
            <w:vAlign w:val="bottom"/>
          </w:tcPr>
          <w:p w14:paraId="27A78026"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6</w:t>
            </w:r>
          </w:p>
        </w:tc>
        <w:tc>
          <w:tcPr>
            <w:tcW w:w="2419" w:type="dxa"/>
            <w:noWrap/>
            <w:vAlign w:val="bottom"/>
          </w:tcPr>
          <w:p w14:paraId="5FEC0652"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8</w:t>
            </w:r>
          </w:p>
        </w:tc>
        <w:tc>
          <w:tcPr>
            <w:tcW w:w="2419" w:type="dxa"/>
          </w:tcPr>
          <w:p w14:paraId="7CBB73CB"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p>
        </w:tc>
      </w:tr>
      <w:tr w:rsidR="00A47903" w:rsidRPr="00A47903" w14:paraId="3FE690CC" w14:textId="77777777" w:rsidTr="002577DE">
        <w:trPr>
          <w:trHeight w:val="241"/>
          <w:jc w:val="center"/>
        </w:trPr>
        <w:tc>
          <w:tcPr>
            <w:tcW w:w="2043" w:type="dxa"/>
            <w:noWrap/>
            <w:vAlign w:val="bottom"/>
          </w:tcPr>
          <w:p w14:paraId="09B71F94"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7</w:t>
            </w:r>
          </w:p>
        </w:tc>
        <w:tc>
          <w:tcPr>
            <w:tcW w:w="2419" w:type="dxa"/>
            <w:noWrap/>
            <w:vAlign w:val="bottom"/>
          </w:tcPr>
          <w:p w14:paraId="514337F2"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r w:rsidRPr="00A47903">
              <w:rPr>
                <w:rFonts w:eastAsia="SimSun;宋体" w:cs="Arial"/>
                <w:lang w:eastAsia="zh-CN" w:bidi="hi-IN"/>
                <w14:ligatures w14:val="none"/>
              </w:rPr>
              <w:t>10</w:t>
            </w:r>
          </w:p>
        </w:tc>
        <w:tc>
          <w:tcPr>
            <w:tcW w:w="2419" w:type="dxa"/>
          </w:tcPr>
          <w:p w14:paraId="1AC62E2F" w14:textId="77777777" w:rsidR="00A47903" w:rsidRPr="00A47903" w:rsidRDefault="00A47903" w:rsidP="00A47903">
            <w:pPr>
              <w:widowControl w:val="0"/>
              <w:suppressAutoHyphens/>
              <w:autoSpaceDE w:val="0"/>
              <w:spacing w:after="0" w:line="240" w:lineRule="auto"/>
              <w:jc w:val="center"/>
              <w:rPr>
                <w:rFonts w:eastAsia="SimSun;宋体" w:cs="Arial"/>
                <w:lang w:eastAsia="zh-CN" w:bidi="hi-IN"/>
                <w14:ligatures w14:val="none"/>
              </w:rPr>
            </w:pPr>
          </w:p>
        </w:tc>
      </w:tr>
    </w:tbl>
    <w:p w14:paraId="0B4DC624"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p>
    <w:p w14:paraId="41B7195C"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r w:rsidRPr="00A47903">
        <w:rPr>
          <w:rFonts w:eastAsia="SimSun;宋体" w:cs="Arial"/>
          <w:lang w:eastAsia="zh-CN" w:bidi="hi-IN"/>
          <w14:ligatures w14:val="none"/>
        </w:rPr>
        <w:t>En relació als altres criteris de valoració automàtica faig constar expressament que:</w:t>
      </w:r>
    </w:p>
    <w:p w14:paraId="2854C6CC"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p>
    <w:p w14:paraId="575B5AEC" w14:textId="77777777" w:rsidR="00A47903" w:rsidRPr="00A47903" w:rsidRDefault="00A47903" w:rsidP="00A47903">
      <w:pPr>
        <w:widowControl w:val="0"/>
        <w:numPr>
          <w:ilvl w:val="0"/>
          <w:numId w:val="1"/>
        </w:numPr>
        <w:suppressAutoHyphens/>
        <w:autoSpaceDE w:val="0"/>
        <w:spacing w:after="0" w:line="240" w:lineRule="auto"/>
        <w:jc w:val="both"/>
        <w:rPr>
          <w:rFonts w:eastAsia="SimSun;宋体" w:cs="Arial"/>
          <w:lang w:eastAsia="zh-CN" w:bidi="hi-IN"/>
          <w14:ligatures w14:val="none"/>
        </w:rPr>
      </w:pPr>
      <w:r w:rsidRPr="00A47903">
        <w:rPr>
          <w:rFonts w:eastAsia="SimSun;宋体" w:cs="Arial"/>
          <w:lang w:eastAsia="zh-CN" w:bidi="hi-IN"/>
          <w14:ligatures w14:val="none"/>
        </w:rPr>
        <w:t>La garantia que ofereixo cobrirà tant el subministrament dels elements que formen part de l’equipament com de la pròpia instal·lació. La garantia inclourà tot allò relacionat amb defectes de materials, defectes en tot tipus de fixacions, rodaments, estanqueïtat, grau d’aïllament, acabats de pintura, grau d’humitat, cables i altres similars, a excepció de tot allò que es demostri clarament i fefaentment que ha estat provocat per un mal ús humà</w:t>
      </w:r>
    </w:p>
    <w:p w14:paraId="66BBEF44" w14:textId="77777777" w:rsidR="00A47903" w:rsidRPr="00A47903" w:rsidRDefault="00A47903" w:rsidP="00A47903">
      <w:pPr>
        <w:widowControl w:val="0"/>
        <w:suppressAutoHyphens/>
        <w:autoSpaceDE w:val="0"/>
        <w:spacing w:after="0" w:line="240" w:lineRule="auto"/>
        <w:ind w:left="720"/>
        <w:jc w:val="both"/>
        <w:rPr>
          <w:rFonts w:eastAsia="SimSun;宋体" w:cs="Arial"/>
          <w:lang w:eastAsia="zh-CN" w:bidi="hi-IN"/>
          <w14:ligatures w14:val="none"/>
        </w:rPr>
      </w:pPr>
    </w:p>
    <w:p w14:paraId="52D6F43F" w14:textId="77777777" w:rsidR="00A47903" w:rsidRPr="00A47903" w:rsidRDefault="00A47903" w:rsidP="00A47903">
      <w:pPr>
        <w:widowControl w:val="0"/>
        <w:numPr>
          <w:ilvl w:val="0"/>
          <w:numId w:val="1"/>
        </w:numPr>
        <w:suppressAutoHyphens/>
        <w:autoSpaceDE w:val="0"/>
        <w:spacing w:after="0" w:line="240" w:lineRule="auto"/>
        <w:jc w:val="both"/>
        <w:rPr>
          <w:rFonts w:eastAsia="SimSun;宋体" w:cs="Arial"/>
          <w:lang w:eastAsia="zh-CN" w:bidi="hi-IN"/>
          <w14:ligatures w14:val="none"/>
        </w:rPr>
      </w:pPr>
      <w:r w:rsidRPr="00A47903">
        <w:rPr>
          <w:rFonts w:eastAsia="SimSun;宋体" w:cs="Arial"/>
          <w:lang w:eastAsia="zh-CN" w:bidi="hi-IN"/>
          <w14:ligatures w14:val="none"/>
        </w:rPr>
        <w:lastRenderedPageBreak/>
        <w:t>La garantia que ofereixo inclou el material a reposar, més la mà d’obra necessària per a la reposició, el transport, el desplaçament, les  dietes i altres conceptes relacionats amb els descrits anteriorment.</w:t>
      </w:r>
    </w:p>
    <w:p w14:paraId="1B64E7FC" w14:textId="77777777" w:rsidR="00A47903" w:rsidRPr="00A47903" w:rsidRDefault="00A47903" w:rsidP="00A47903">
      <w:pPr>
        <w:spacing w:after="0" w:line="240" w:lineRule="auto"/>
        <w:rPr>
          <w:rFonts w:eastAsia="Calibri" w:cs="Arial"/>
          <w:lang w:eastAsia="zh-CN" w:bidi="hi-IN"/>
          <w14:ligatures w14:val="none"/>
        </w:rPr>
      </w:pPr>
    </w:p>
    <w:p w14:paraId="092472E3"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r w:rsidRPr="00A47903">
        <w:rPr>
          <w:rFonts w:eastAsia="SimSun;宋体" w:cs="Arial"/>
          <w:lang w:eastAsia="zh-CN" w:bidi="hi-IN"/>
          <w14:ligatures w14:val="none"/>
        </w:rPr>
        <w:t xml:space="preserve">I per què consti, signo aquesta oferta econòmica. </w:t>
      </w:r>
    </w:p>
    <w:p w14:paraId="565814C1"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r w:rsidRPr="00A47903">
        <w:rPr>
          <w:rFonts w:eastAsia="SimSun;宋体" w:cs="Arial"/>
          <w:lang w:eastAsia="zh-CN" w:bidi="hi-IN"/>
          <w14:ligatures w14:val="none"/>
        </w:rPr>
        <w:t xml:space="preserve">(lloc i data ) </w:t>
      </w:r>
    </w:p>
    <w:p w14:paraId="0C2102FD"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p>
    <w:p w14:paraId="697C5356"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r w:rsidRPr="00A47903">
        <w:rPr>
          <w:rFonts w:eastAsia="SimSun;宋体" w:cs="Arial"/>
          <w:lang w:eastAsia="zh-CN" w:bidi="hi-IN"/>
          <w14:ligatures w14:val="none"/>
        </w:rPr>
        <w:t>Signatura</w:t>
      </w:r>
    </w:p>
    <w:p w14:paraId="6196099E" w14:textId="77777777" w:rsidR="00A47903" w:rsidRPr="00A47903" w:rsidRDefault="00A47903" w:rsidP="00A47903">
      <w:pPr>
        <w:widowControl w:val="0"/>
        <w:suppressAutoHyphens/>
        <w:autoSpaceDE w:val="0"/>
        <w:spacing w:after="0" w:line="240" w:lineRule="auto"/>
        <w:jc w:val="both"/>
        <w:rPr>
          <w:rFonts w:eastAsia="SimSun;宋体" w:cs="Arial"/>
          <w:lang w:eastAsia="zh-CN" w:bidi="hi-IN"/>
          <w14:ligatures w14:val="none"/>
        </w:rPr>
      </w:pPr>
    </w:p>
    <w:p w14:paraId="53FBEA82" w14:textId="77777777" w:rsidR="00A47903" w:rsidRPr="00A47903" w:rsidRDefault="00A47903" w:rsidP="00A47903">
      <w:pPr>
        <w:spacing w:after="0" w:line="240" w:lineRule="auto"/>
        <w:jc w:val="both"/>
        <w:rPr>
          <w:rFonts w:eastAsia="Calibri" w:cs="Arial"/>
          <w:b/>
          <w:bCs/>
          <w:sz w:val="18"/>
          <w:szCs w:val="18"/>
          <w:u w:val="single"/>
          <w:lang w:eastAsia="zh-CN" w:bidi="hi-IN"/>
          <w14:ligatures w14:val="none"/>
        </w:rPr>
      </w:pPr>
      <w:r w:rsidRPr="00A47903">
        <w:rPr>
          <w:rFonts w:eastAsia="Times New Roman" w:cs="Arial"/>
          <w:kern w:val="0"/>
          <w:sz w:val="18"/>
          <w:szCs w:val="18"/>
          <w:lang w:eastAsia="ca-ES"/>
          <w14:ligatures w14:val="none"/>
        </w:rPr>
        <w:t>*D’acord amb el que estableix la legislació vigent en matèria  de protecció de dades de caràcter personal us informem que les vostres dades seran incorporades a un tractament de l’AJUNTAMENT DE LLAMBILLES amb la finalitat de gestionar les notificacions electròniques amb entitats i ciutadans. Les dades no seran cedides a terceres persones excepte en els casos previstos legalment. Un cop finalitzi el procediment conservarem les seves dades com a part de l’arxiu d’expedients de l’AJUNTAMENT DE LLAMBILLES per obligació legal. En qualsevol moment, pot sol•licitar l'accés, rectificació, supressió i exercir la resta dels seus drets, mitjançant un escrit adreçat a l’AJUNTAMENT DE LLAMBILLES Delegat de Protecció de Dades, dpd@llambilles.cat.</w:t>
      </w:r>
    </w:p>
    <w:p w14:paraId="49AC5EC6" w14:textId="02605D97" w:rsidR="007B181A" w:rsidRDefault="00A47903" w:rsidP="00A47903">
      <w:r w:rsidRPr="00A47903">
        <w:rPr>
          <w:rFonts w:ascii="Times New Roman" w:eastAsia="SimSun;宋体" w:hAnsi="Times New Roman" w:cs="Mangal;Cambria Math"/>
          <w:sz w:val="24"/>
          <w:szCs w:val="24"/>
          <w:lang w:eastAsia="zh-CN" w:bidi="hi-IN"/>
          <w14:ligatures w14:val="none"/>
        </w:rPr>
        <w:br w:type="page"/>
      </w:r>
    </w:p>
    <w:sectPr w:rsidR="007B181A" w:rsidSect="00A47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宋体">
    <w:altName w:val="MS Gothic"/>
    <w:panose1 w:val="00000000000000000000"/>
    <w:charset w:val="80"/>
    <w:family w:val="roman"/>
    <w:notTrueType/>
    <w:pitch w:val="default"/>
    <w:sig w:usb0="00000001" w:usb1="08070000" w:usb2="00000010" w:usb3="00000000" w:csb0="00020000" w:csb1="00000000"/>
  </w:font>
  <w:font w:name="Mangal;Cambria Mat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C14765"/>
    <w:multiLevelType w:val="multilevel"/>
    <w:tmpl w:val="7AC8C34A"/>
    <w:lvl w:ilvl="0">
      <w:numFmt w:val="bullet"/>
      <w:lvlText w:val="-"/>
      <w:lvlJc w:val="left"/>
      <w:pPr>
        <w:ind w:left="360" w:hanging="360"/>
      </w:pPr>
      <w:rPr>
        <w:rFonts w:ascii="Arial" w:hAnsi="Arial" w:cs="Arial" w:hint="default"/>
        <w:sz w:val="22"/>
        <w:szCs w:val="22"/>
        <w:lang w:eastAsia="ca-E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C30039"/>
    <w:multiLevelType w:val="hybridMultilevel"/>
    <w:tmpl w:val="804C5D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1638681560">
    <w:abstractNumId w:val="1"/>
  </w:num>
  <w:num w:numId="2" w16cid:durableId="150951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03"/>
    <w:rsid w:val="00022CF3"/>
    <w:rsid w:val="007B181A"/>
    <w:rsid w:val="00A11A5C"/>
    <w:rsid w:val="00A47903"/>
    <w:rsid w:val="00B72407"/>
    <w:rsid w:val="00C15578"/>
    <w:rsid w:val="00D2058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3655"/>
  <w15:chartTrackingRefBased/>
  <w15:docId w15:val="{4E158301-0F29-4A8B-8A18-B4824559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enseespaiat"/>
    <w:qFormat/>
    <w:rsid w:val="00022CF3"/>
    <w:rPr>
      <w:rFonts w:ascii="Arial" w:hAnsi="Arial"/>
    </w:rPr>
  </w:style>
  <w:style w:type="paragraph" w:styleId="Ttol1">
    <w:name w:val="heading 1"/>
    <w:basedOn w:val="Normal"/>
    <w:next w:val="Normal"/>
    <w:link w:val="Ttol1Car"/>
    <w:uiPriority w:val="9"/>
    <w:qFormat/>
    <w:rsid w:val="00A4790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ol2">
    <w:name w:val="heading 2"/>
    <w:basedOn w:val="Normal"/>
    <w:next w:val="Normal"/>
    <w:link w:val="Ttol2Car"/>
    <w:uiPriority w:val="9"/>
    <w:semiHidden/>
    <w:unhideWhenUsed/>
    <w:qFormat/>
    <w:rsid w:val="00A4790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ol3">
    <w:name w:val="heading 3"/>
    <w:basedOn w:val="Normal"/>
    <w:next w:val="Normal"/>
    <w:link w:val="Ttol3Car"/>
    <w:uiPriority w:val="9"/>
    <w:semiHidden/>
    <w:unhideWhenUsed/>
    <w:qFormat/>
    <w:rsid w:val="00A47903"/>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tol4">
    <w:name w:val="heading 4"/>
    <w:basedOn w:val="Normal"/>
    <w:next w:val="Normal"/>
    <w:link w:val="Ttol4Car"/>
    <w:uiPriority w:val="9"/>
    <w:semiHidden/>
    <w:unhideWhenUsed/>
    <w:qFormat/>
    <w:rsid w:val="00A47903"/>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tol5">
    <w:name w:val="heading 5"/>
    <w:basedOn w:val="Normal"/>
    <w:next w:val="Normal"/>
    <w:link w:val="Ttol5Car"/>
    <w:uiPriority w:val="9"/>
    <w:semiHidden/>
    <w:unhideWhenUsed/>
    <w:qFormat/>
    <w:rsid w:val="00A47903"/>
    <w:pPr>
      <w:keepNext/>
      <w:keepLines/>
      <w:spacing w:before="80" w:after="40"/>
      <w:outlineLvl w:val="4"/>
    </w:pPr>
    <w:rPr>
      <w:rFonts w:asciiTheme="minorHAnsi" w:eastAsiaTheme="majorEastAsia" w:hAnsiTheme="minorHAnsi" w:cstheme="majorBidi"/>
      <w:color w:val="2F5496" w:themeColor="accent1" w:themeShade="BF"/>
    </w:rPr>
  </w:style>
  <w:style w:type="paragraph" w:styleId="Ttol6">
    <w:name w:val="heading 6"/>
    <w:basedOn w:val="Normal"/>
    <w:next w:val="Normal"/>
    <w:link w:val="Ttol6Car"/>
    <w:uiPriority w:val="9"/>
    <w:semiHidden/>
    <w:unhideWhenUsed/>
    <w:qFormat/>
    <w:rsid w:val="00A47903"/>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ol7">
    <w:name w:val="heading 7"/>
    <w:basedOn w:val="Normal"/>
    <w:next w:val="Normal"/>
    <w:link w:val="Ttol7Car"/>
    <w:uiPriority w:val="9"/>
    <w:semiHidden/>
    <w:unhideWhenUsed/>
    <w:qFormat/>
    <w:rsid w:val="00A47903"/>
    <w:pPr>
      <w:keepNext/>
      <w:keepLines/>
      <w:spacing w:before="40" w:after="0"/>
      <w:outlineLvl w:val="6"/>
    </w:pPr>
    <w:rPr>
      <w:rFonts w:asciiTheme="minorHAnsi" w:eastAsiaTheme="majorEastAsia" w:hAnsiTheme="minorHAnsi" w:cstheme="majorBidi"/>
      <w:color w:val="595959" w:themeColor="text1" w:themeTint="A6"/>
    </w:rPr>
  </w:style>
  <w:style w:type="paragraph" w:styleId="Ttol8">
    <w:name w:val="heading 8"/>
    <w:basedOn w:val="Normal"/>
    <w:next w:val="Normal"/>
    <w:link w:val="Ttol8Car"/>
    <w:uiPriority w:val="9"/>
    <w:semiHidden/>
    <w:unhideWhenUsed/>
    <w:qFormat/>
    <w:rsid w:val="00A47903"/>
    <w:pPr>
      <w:keepNext/>
      <w:keepLines/>
      <w:spacing w:after="0"/>
      <w:outlineLvl w:val="7"/>
    </w:pPr>
    <w:rPr>
      <w:rFonts w:asciiTheme="minorHAnsi" w:eastAsiaTheme="majorEastAsia" w:hAnsiTheme="minorHAnsi" w:cstheme="majorBidi"/>
      <w:i/>
      <w:iCs/>
      <w:color w:val="272727" w:themeColor="text1" w:themeTint="D8"/>
    </w:rPr>
  </w:style>
  <w:style w:type="paragraph" w:styleId="Ttol9">
    <w:name w:val="heading 9"/>
    <w:basedOn w:val="Normal"/>
    <w:next w:val="Normal"/>
    <w:link w:val="Ttol9Car"/>
    <w:uiPriority w:val="9"/>
    <w:semiHidden/>
    <w:unhideWhenUsed/>
    <w:qFormat/>
    <w:rsid w:val="00A47903"/>
    <w:pPr>
      <w:keepNext/>
      <w:keepLines/>
      <w:spacing w:after="0"/>
      <w:outlineLvl w:val="8"/>
    </w:pPr>
    <w:rPr>
      <w:rFonts w:asciiTheme="minorHAnsi" w:eastAsiaTheme="majorEastAsia" w:hAnsiTheme="minorHAnsi" w:cstheme="majorBidi"/>
      <w:color w:val="272727" w:themeColor="text1" w:themeTint="D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022CF3"/>
    <w:rPr>
      <w:rFonts w:ascii="Arial" w:hAnsi="Arial"/>
    </w:rPr>
  </w:style>
  <w:style w:type="character" w:customStyle="1" w:styleId="Ttol1Car">
    <w:name w:val="Títol 1 Car"/>
    <w:basedOn w:val="Lletraperdefectedelpargraf"/>
    <w:link w:val="Ttol1"/>
    <w:uiPriority w:val="9"/>
    <w:rsid w:val="00A47903"/>
    <w:rPr>
      <w:rFonts w:asciiTheme="majorHAnsi" w:eastAsiaTheme="majorEastAsia" w:hAnsiTheme="majorHAnsi" w:cstheme="majorBidi"/>
      <w:color w:val="2F5496" w:themeColor="accent1" w:themeShade="BF"/>
      <w:sz w:val="40"/>
      <w:szCs w:val="40"/>
    </w:rPr>
  </w:style>
  <w:style w:type="character" w:customStyle="1" w:styleId="Ttol2Car">
    <w:name w:val="Títol 2 Car"/>
    <w:basedOn w:val="Lletraperdefectedelpargraf"/>
    <w:link w:val="Ttol2"/>
    <w:uiPriority w:val="9"/>
    <w:semiHidden/>
    <w:rsid w:val="00A47903"/>
    <w:rPr>
      <w:rFonts w:asciiTheme="majorHAnsi" w:eastAsiaTheme="majorEastAsia" w:hAnsiTheme="majorHAnsi" w:cstheme="majorBidi"/>
      <w:color w:val="2F5496" w:themeColor="accent1" w:themeShade="BF"/>
      <w:sz w:val="32"/>
      <w:szCs w:val="32"/>
    </w:rPr>
  </w:style>
  <w:style w:type="character" w:customStyle="1" w:styleId="Ttol3Car">
    <w:name w:val="Títol 3 Car"/>
    <w:basedOn w:val="Lletraperdefectedelpargraf"/>
    <w:link w:val="Ttol3"/>
    <w:uiPriority w:val="9"/>
    <w:semiHidden/>
    <w:rsid w:val="00A47903"/>
    <w:rPr>
      <w:rFonts w:eastAsiaTheme="majorEastAsia" w:cstheme="majorBidi"/>
      <w:color w:val="2F5496" w:themeColor="accent1" w:themeShade="BF"/>
      <w:sz w:val="28"/>
      <w:szCs w:val="28"/>
    </w:rPr>
  </w:style>
  <w:style w:type="character" w:customStyle="1" w:styleId="Ttol4Car">
    <w:name w:val="Títol 4 Car"/>
    <w:basedOn w:val="Lletraperdefectedelpargraf"/>
    <w:link w:val="Ttol4"/>
    <w:uiPriority w:val="9"/>
    <w:semiHidden/>
    <w:rsid w:val="00A47903"/>
    <w:rPr>
      <w:rFonts w:eastAsiaTheme="majorEastAsia" w:cstheme="majorBidi"/>
      <w:i/>
      <w:iCs/>
      <w:color w:val="2F5496" w:themeColor="accent1" w:themeShade="BF"/>
    </w:rPr>
  </w:style>
  <w:style w:type="character" w:customStyle="1" w:styleId="Ttol5Car">
    <w:name w:val="Títol 5 Car"/>
    <w:basedOn w:val="Lletraperdefectedelpargraf"/>
    <w:link w:val="Ttol5"/>
    <w:uiPriority w:val="9"/>
    <w:semiHidden/>
    <w:rsid w:val="00A47903"/>
    <w:rPr>
      <w:rFonts w:eastAsiaTheme="majorEastAsia" w:cstheme="majorBidi"/>
      <w:color w:val="2F5496" w:themeColor="accent1" w:themeShade="BF"/>
    </w:rPr>
  </w:style>
  <w:style w:type="character" w:customStyle="1" w:styleId="Ttol6Car">
    <w:name w:val="Títol 6 Car"/>
    <w:basedOn w:val="Lletraperdefectedelpargraf"/>
    <w:link w:val="Ttol6"/>
    <w:uiPriority w:val="9"/>
    <w:semiHidden/>
    <w:rsid w:val="00A47903"/>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A47903"/>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A47903"/>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A47903"/>
    <w:rPr>
      <w:rFonts w:eastAsiaTheme="majorEastAsia" w:cstheme="majorBidi"/>
      <w:color w:val="272727" w:themeColor="text1" w:themeTint="D8"/>
    </w:rPr>
  </w:style>
  <w:style w:type="paragraph" w:styleId="Ttol">
    <w:name w:val="Title"/>
    <w:basedOn w:val="Normal"/>
    <w:next w:val="Normal"/>
    <w:link w:val="TtolCar"/>
    <w:uiPriority w:val="10"/>
    <w:qFormat/>
    <w:rsid w:val="00A479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A47903"/>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A4790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olCar">
    <w:name w:val="Subtítol Car"/>
    <w:basedOn w:val="Lletraperdefectedelpargraf"/>
    <w:link w:val="Subttol"/>
    <w:uiPriority w:val="11"/>
    <w:rsid w:val="00A4790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47903"/>
    <w:pPr>
      <w:spacing w:before="160"/>
      <w:jc w:val="center"/>
    </w:pPr>
    <w:rPr>
      <w:i/>
      <w:iCs/>
      <w:color w:val="404040" w:themeColor="text1" w:themeTint="BF"/>
    </w:rPr>
  </w:style>
  <w:style w:type="character" w:customStyle="1" w:styleId="CitaCar">
    <w:name w:val="Cita Car"/>
    <w:basedOn w:val="Lletraperdefectedelpargraf"/>
    <w:link w:val="Cita"/>
    <w:uiPriority w:val="29"/>
    <w:rsid w:val="00A47903"/>
    <w:rPr>
      <w:rFonts w:ascii="Arial" w:hAnsi="Arial"/>
      <w:i/>
      <w:iCs/>
      <w:color w:val="404040" w:themeColor="text1" w:themeTint="BF"/>
    </w:rPr>
  </w:style>
  <w:style w:type="paragraph" w:styleId="Pargrafdellista">
    <w:name w:val="List Paragraph"/>
    <w:basedOn w:val="Normal"/>
    <w:uiPriority w:val="34"/>
    <w:qFormat/>
    <w:rsid w:val="00A47903"/>
    <w:pPr>
      <w:ind w:left="720"/>
      <w:contextualSpacing/>
    </w:pPr>
  </w:style>
  <w:style w:type="character" w:styleId="mfasiintens">
    <w:name w:val="Intense Emphasis"/>
    <w:basedOn w:val="Lletraperdefectedelpargraf"/>
    <w:uiPriority w:val="21"/>
    <w:qFormat/>
    <w:rsid w:val="00A47903"/>
    <w:rPr>
      <w:i/>
      <w:iCs/>
      <w:color w:val="2F5496" w:themeColor="accent1" w:themeShade="BF"/>
    </w:rPr>
  </w:style>
  <w:style w:type="paragraph" w:styleId="Citaintensa">
    <w:name w:val="Intense Quote"/>
    <w:basedOn w:val="Normal"/>
    <w:next w:val="Normal"/>
    <w:link w:val="CitaintensaCar"/>
    <w:uiPriority w:val="30"/>
    <w:qFormat/>
    <w:rsid w:val="00A4790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intensaCar">
    <w:name w:val="Cita intensa Car"/>
    <w:basedOn w:val="Lletraperdefectedelpargraf"/>
    <w:link w:val="Citaintensa"/>
    <w:uiPriority w:val="30"/>
    <w:rsid w:val="00A47903"/>
    <w:rPr>
      <w:rFonts w:ascii="Arial" w:hAnsi="Arial"/>
      <w:i/>
      <w:iCs/>
      <w:color w:val="2F5496" w:themeColor="accent1" w:themeShade="BF"/>
    </w:rPr>
  </w:style>
  <w:style w:type="character" w:styleId="Refernciaintensa">
    <w:name w:val="Intense Reference"/>
    <w:basedOn w:val="Lletraperdefectedelpargraf"/>
    <w:uiPriority w:val="32"/>
    <w:qFormat/>
    <w:rsid w:val="00A4790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d’Atenció al Ciutadà</dc:creator>
  <cp:keywords/>
  <dc:description/>
  <cp:lastModifiedBy>Oficina d’Atenció al Ciutadà</cp:lastModifiedBy>
  <cp:revision>1</cp:revision>
  <dcterms:created xsi:type="dcterms:W3CDTF">2024-05-09T16:34:00Z</dcterms:created>
  <dcterms:modified xsi:type="dcterms:W3CDTF">2024-05-09T16:35:00Z</dcterms:modified>
</cp:coreProperties>
</file>