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55FF" w14:textId="329C0A3C" w:rsidR="00386740" w:rsidRPr="00257E2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bookmarkStart w:id="0" w:name="_Hlk157163414"/>
      <w:r w:rsidRPr="00257E2D">
        <w:rPr>
          <w:rFonts w:ascii="Arial" w:hAnsi="Arial" w:cs="Arial"/>
          <w:b/>
          <w:sz w:val="22"/>
          <w:szCs w:val="22"/>
        </w:rPr>
        <w:t xml:space="preserve">ANNEX </w:t>
      </w:r>
      <w:r w:rsidR="001F2DF5">
        <w:rPr>
          <w:rFonts w:ascii="Arial" w:hAnsi="Arial" w:cs="Arial"/>
          <w:b/>
          <w:sz w:val="22"/>
          <w:szCs w:val="22"/>
        </w:rPr>
        <w:t>3.1</w:t>
      </w:r>
      <w:r w:rsidR="00167C50">
        <w:rPr>
          <w:rFonts w:ascii="Arial" w:hAnsi="Arial" w:cs="Arial"/>
          <w:b/>
          <w:sz w:val="22"/>
          <w:szCs w:val="22"/>
        </w:rPr>
        <w:t>_SOBRE B</w:t>
      </w:r>
      <w:r>
        <w:rPr>
          <w:rFonts w:ascii="Arial" w:hAnsi="Arial" w:cs="Arial"/>
          <w:b/>
          <w:sz w:val="22"/>
          <w:szCs w:val="22"/>
        </w:rPr>
        <w:tab/>
      </w:r>
    </w:p>
    <w:p w14:paraId="1129F6CD" w14:textId="0D691B66" w:rsidR="00386740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MODEL DE PROPOSICIÓ</w:t>
      </w:r>
    </w:p>
    <w:p w14:paraId="2675B9E4" w14:textId="637BF74E" w:rsidR="00167C50" w:rsidRPr="003047DC" w:rsidRDefault="00167C5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CRITERIS NO AVALUABLES AUTOMÀTICAMENT</w:t>
      </w:r>
    </w:p>
    <w:p w14:paraId="11EDBDD0" w14:textId="77777777" w:rsidR="00386740" w:rsidRPr="003047DC" w:rsidRDefault="00386740" w:rsidP="00386740">
      <w:pPr>
        <w:spacing w:line="276" w:lineRule="auto"/>
        <w:rPr>
          <w:rFonts w:ascii="Arial" w:hAnsi="Arial" w:cs="Arial"/>
          <w:sz w:val="22"/>
          <w:szCs w:val="22"/>
        </w:rPr>
      </w:pPr>
    </w:p>
    <w:p w14:paraId="689795E6" w14:textId="77777777" w:rsidR="00386740" w:rsidRPr="003047DC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047DC">
        <w:rPr>
          <w:rFonts w:ascii="Arial" w:hAnsi="Arial" w:cs="Arial"/>
          <w:bCs/>
          <w:sz w:val="22"/>
          <w:szCs w:val="22"/>
        </w:rPr>
        <w:t xml:space="preserve">El Sr./La Sra.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3047DC">
        <w:rPr>
          <w:rFonts w:ascii="Arial" w:hAnsi="Arial" w:cs="Arial"/>
          <w:bCs/>
          <w:sz w:val="22"/>
          <w:szCs w:val="22"/>
        </w:rPr>
        <w:t xml:space="preserve"> amb DNI núm.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3047DC">
        <w:rPr>
          <w:rFonts w:ascii="Arial" w:hAnsi="Arial" w:cs="Arial"/>
          <w:bCs/>
          <w:sz w:val="22"/>
          <w:szCs w:val="22"/>
        </w:rPr>
        <w:t xml:space="preserve">, en nom propi o en representació de l’empresa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3047DC">
        <w:rPr>
          <w:rFonts w:ascii="Arial" w:hAnsi="Arial" w:cs="Arial"/>
          <w:bCs/>
          <w:sz w:val="22"/>
          <w:szCs w:val="22"/>
        </w:rPr>
        <w:t xml:space="preserve">, amb domicili social a (POBLACIÓ)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3047DC">
        <w:rPr>
          <w:rFonts w:ascii="Arial" w:hAnsi="Arial" w:cs="Arial"/>
          <w:bCs/>
          <w:sz w:val="22"/>
          <w:szCs w:val="22"/>
        </w:rPr>
        <w:t xml:space="preserve">, carrer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3047DC">
        <w:rPr>
          <w:rFonts w:ascii="Arial" w:hAnsi="Arial" w:cs="Arial"/>
          <w:bCs/>
          <w:sz w:val="22"/>
          <w:szCs w:val="22"/>
        </w:rPr>
        <w:t xml:space="preserve">, CP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3047DC">
        <w:rPr>
          <w:rFonts w:ascii="Arial" w:hAnsi="Arial" w:cs="Arial"/>
          <w:bCs/>
          <w:sz w:val="22"/>
          <w:szCs w:val="22"/>
        </w:rPr>
        <w:t xml:space="preserve">, Codi/Número d’Identificació Fiscal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3047DC">
        <w:rPr>
          <w:rFonts w:ascii="Arial" w:hAnsi="Arial" w:cs="Arial"/>
          <w:bCs/>
          <w:sz w:val="22"/>
          <w:szCs w:val="22"/>
        </w:rPr>
        <w:t xml:space="preserve">, adreça electrònica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3047DC">
        <w:rPr>
          <w:rFonts w:ascii="Arial" w:hAnsi="Arial" w:cs="Arial"/>
          <w:bCs/>
          <w:sz w:val="22"/>
          <w:szCs w:val="22"/>
        </w:rPr>
        <w:t xml:space="preserve">, i telèfons de contacte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9"/>
      <w:r w:rsidRPr="003047DC">
        <w:rPr>
          <w:rFonts w:ascii="Arial" w:hAnsi="Arial" w:cs="Arial"/>
          <w:bCs/>
          <w:sz w:val="22"/>
          <w:szCs w:val="22"/>
        </w:rPr>
        <w:t>.</w:t>
      </w:r>
    </w:p>
    <w:p w14:paraId="1A5E8162" w14:textId="77777777" w:rsidR="00386740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9128A3" w14:textId="69F8561C" w:rsidR="001F2DF5" w:rsidRPr="00167C50" w:rsidRDefault="00167C50" w:rsidP="001F2DF5">
      <w:pPr>
        <w:rPr>
          <w:rFonts w:ascii="Arial" w:hAnsi="Arial" w:cs="Arial"/>
          <w:b/>
          <w:i/>
          <w:sz w:val="22"/>
          <w:szCs w:val="22"/>
        </w:rPr>
      </w:pPr>
      <w:r w:rsidRPr="00167C50">
        <w:rPr>
          <w:rFonts w:ascii="Arial" w:hAnsi="Arial" w:cs="Arial"/>
          <w:b/>
          <w:i/>
          <w:sz w:val="22"/>
          <w:szCs w:val="22"/>
        </w:rPr>
        <w:t>EXPOSO:</w:t>
      </w:r>
    </w:p>
    <w:p w14:paraId="770C5B8B" w14:textId="77777777" w:rsidR="00167C50" w:rsidRPr="000F25CE" w:rsidRDefault="00167C50" w:rsidP="001F2DF5">
      <w:pPr>
        <w:rPr>
          <w:rFonts w:ascii="Arial" w:hAnsi="Arial" w:cs="Arial"/>
          <w:b/>
          <w:sz w:val="22"/>
          <w:szCs w:val="22"/>
        </w:rPr>
      </w:pPr>
    </w:p>
    <w:p w14:paraId="4C7CDBB9" w14:textId="4E847C71" w:rsidR="00167C50" w:rsidRPr="000F25CE" w:rsidRDefault="00167C50" w:rsidP="00167C5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F25CE">
        <w:rPr>
          <w:rFonts w:ascii="Arial" w:hAnsi="Arial" w:cs="Arial"/>
          <w:i/>
          <w:iCs/>
          <w:sz w:val="22"/>
          <w:szCs w:val="22"/>
        </w:rPr>
        <w:t>Que estic assabentat</w:t>
      </w:r>
      <w:r w:rsidR="00C30EE8">
        <w:rPr>
          <w:rFonts w:ascii="Arial" w:hAnsi="Arial" w:cs="Arial"/>
          <w:i/>
          <w:iCs/>
          <w:sz w:val="22"/>
          <w:szCs w:val="22"/>
        </w:rPr>
        <w:t xml:space="preserve"> - assabentada</w:t>
      </w:r>
      <w:r w:rsidRPr="000F25CE">
        <w:rPr>
          <w:rFonts w:ascii="Arial" w:hAnsi="Arial" w:cs="Arial"/>
          <w:i/>
          <w:iCs/>
          <w:sz w:val="22"/>
          <w:szCs w:val="22"/>
        </w:rPr>
        <w:t xml:space="preserve"> de la licitació convocada pel Patronat Municipal d'Esports de Tarragona, mitjançant procediment obert, no subjecte a regulació harmonitzada, per </w:t>
      </w:r>
      <w:r>
        <w:rPr>
          <w:rFonts w:ascii="Arial" w:hAnsi="Arial" w:cs="Arial"/>
          <w:i/>
          <w:iCs/>
          <w:sz w:val="22"/>
          <w:szCs w:val="22"/>
        </w:rPr>
        <w:t>a la c</w:t>
      </w:r>
      <w:r w:rsidRPr="000F25CE">
        <w:rPr>
          <w:rFonts w:ascii="Arial" w:hAnsi="Arial" w:cs="Arial"/>
          <w:i/>
          <w:iCs/>
          <w:sz w:val="22"/>
          <w:szCs w:val="22"/>
        </w:rPr>
        <w:t>ontractació de</w:t>
      </w:r>
      <w:r>
        <w:rPr>
          <w:rFonts w:ascii="Arial" w:hAnsi="Arial" w:cs="Arial"/>
          <w:i/>
          <w:iCs/>
          <w:sz w:val="22"/>
          <w:szCs w:val="22"/>
        </w:rPr>
        <w:t>l subministrament del</w:t>
      </w:r>
      <w:r w:rsidR="00B4374D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4374D">
        <w:rPr>
          <w:rFonts w:ascii="Arial" w:hAnsi="Arial" w:cs="Arial"/>
          <w:i/>
          <w:iCs/>
          <w:sz w:val="22"/>
          <w:szCs w:val="22"/>
        </w:rPr>
        <w:t>calaixos intel·ligents per a la gestió de cobraments en efectiu i pagament electrònic instal·lacions esportives municipals</w:t>
      </w:r>
      <w:r w:rsidRPr="000F25CE">
        <w:rPr>
          <w:rFonts w:ascii="Arial" w:hAnsi="Arial" w:cs="Arial"/>
          <w:i/>
          <w:iCs/>
          <w:sz w:val="22"/>
          <w:szCs w:val="22"/>
        </w:rPr>
        <w:t xml:space="preserve">, i de les clàusules tècniques i econòmiques – administratives que regiran el contracte, </w:t>
      </w:r>
      <w:r w:rsidR="00723AE8">
        <w:rPr>
          <w:rFonts w:ascii="Arial" w:hAnsi="Arial" w:cs="Arial"/>
          <w:i/>
          <w:iCs/>
          <w:sz w:val="22"/>
          <w:szCs w:val="22"/>
        </w:rPr>
        <w:t xml:space="preserve">les quals </w:t>
      </w:r>
      <w:r w:rsidRPr="000F25CE">
        <w:rPr>
          <w:rFonts w:ascii="Arial" w:hAnsi="Arial" w:cs="Arial"/>
          <w:i/>
          <w:iCs/>
          <w:sz w:val="22"/>
          <w:szCs w:val="22"/>
        </w:rPr>
        <w:t>accepto íntegrament.</w:t>
      </w:r>
    </w:p>
    <w:p w14:paraId="6D061CF3" w14:textId="77777777" w:rsidR="00167C50" w:rsidRPr="000F25CE" w:rsidRDefault="00167C50" w:rsidP="00167C5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9180D4" w14:textId="77777777" w:rsidR="00167C50" w:rsidRPr="000F25CE" w:rsidRDefault="00167C50" w:rsidP="00167C5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F25CE">
        <w:rPr>
          <w:rFonts w:ascii="Arial" w:hAnsi="Arial" w:cs="Arial"/>
          <w:i/>
          <w:iCs/>
          <w:sz w:val="22"/>
          <w:szCs w:val="22"/>
        </w:rPr>
        <w:t xml:space="preserve">Que, en relació amb els criteris </w:t>
      </w:r>
      <w:r w:rsidRPr="000F25CE">
        <w:rPr>
          <w:rFonts w:ascii="Arial" w:hAnsi="Arial" w:cs="Arial"/>
          <w:i/>
          <w:iCs/>
          <w:sz w:val="22"/>
          <w:szCs w:val="22"/>
          <w:u w:val="single"/>
        </w:rPr>
        <w:t>no avaluables automàticament acompanyo la següent  documentació que incorporo en aquest sobre</w:t>
      </w:r>
      <w:r w:rsidRPr="000F25CE">
        <w:rPr>
          <w:rFonts w:ascii="Arial" w:hAnsi="Arial" w:cs="Arial"/>
          <w:i/>
          <w:iCs/>
          <w:sz w:val="22"/>
          <w:szCs w:val="22"/>
        </w:rPr>
        <w:t>:</w:t>
      </w:r>
    </w:p>
    <w:p w14:paraId="57B63108" w14:textId="7F15576C" w:rsidR="007B6E6D" w:rsidRPr="00CC382F" w:rsidRDefault="00D85595" w:rsidP="00CC382F">
      <w:pPr>
        <w:tabs>
          <w:tab w:val="right" w:pos="8789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C382F">
        <w:rPr>
          <w:rFonts w:ascii="Arial" w:hAnsi="Arial" w:cs="Arial"/>
          <w:b/>
          <w:i/>
          <w:iCs/>
          <w:sz w:val="22"/>
          <w:szCs w:val="22"/>
        </w:rPr>
        <w:tab/>
      </w:r>
      <w:r w:rsidRPr="00CC382F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Extensió </w:t>
      </w:r>
      <w:r w:rsidR="007B6E6D" w:rsidRPr="00CC382F">
        <w:rPr>
          <w:rFonts w:ascii="Arial" w:hAnsi="Arial" w:cs="Arial"/>
          <w:b/>
          <w:i/>
          <w:iCs/>
          <w:sz w:val="22"/>
          <w:szCs w:val="22"/>
          <w:u w:val="single"/>
        </w:rPr>
        <w:t>màxim</w:t>
      </w:r>
      <w:r w:rsidRPr="00CC382F">
        <w:rPr>
          <w:rFonts w:ascii="Arial" w:hAnsi="Arial" w:cs="Arial"/>
          <w:b/>
          <w:i/>
          <w:iCs/>
          <w:sz w:val="22"/>
          <w:szCs w:val="22"/>
          <w:u w:val="single"/>
        </w:rPr>
        <w:t>a</w:t>
      </w:r>
    </w:p>
    <w:p w14:paraId="0189B7CB" w14:textId="560FCCD8" w:rsidR="00167C50" w:rsidRDefault="00167C50" w:rsidP="00D85595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23AE8">
        <w:rPr>
          <w:rFonts w:ascii="Arial" w:hAnsi="Arial" w:cs="Arial"/>
          <w:b/>
          <w:i/>
          <w:iCs/>
          <w:sz w:val="22"/>
          <w:szCs w:val="22"/>
        </w:rPr>
        <w:t>1</w:t>
      </w:r>
      <w:r w:rsidR="00723AE8" w:rsidRPr="00723AE8">
        <w:rPr>
          <w:rFonts w:ascii="Arial" w:hAnsi="Arial" w:cs="Arial"/>
          <w:b/>
          <w:i/>
          <w:iCs/>
          <w:sz w:val="22"/>
          <w:szCs w:val="22"/>
        </w:rPr>
        <w:t>.- Presentació empresa</w:t>
      </w:r>
      <w:r w:rsidR="007B6E6D">
        <w:rPr>
          <w:rFonts w:ascii="Arial" w:hAnsi="Arial" w:cs="Arial"/>
          <w:b/>
          <w:i/>
          <w:iCs/>
          <w:sz w:val="22"/>
          <w:szCs w:val="22"/>
        </w:rPr>
        <w:tab/>
        <w:t>5</w:t>
      </w:r>
      <w:r w:rsidR="00D85595">
        <w:rPr>
          <w:rFonts w:ascii="Arial" w:hAnsi="Arial" w:cs="Arial"/>
          <w:b/>
          <w:i/>
          <w:iCs/>
          <w:sz w:val="22"/>
          <w:szCs w:val="22"/>
        </w:rPr>
        <w:t xml:space="preserve"> pàg.</w:t>
      </w:r>
    </w:p>
    <w:p w14:paraId="3B82006A" w14:textId="5E8C1CDB" w:rsidR="00723AE8" w:rsidRDefault="00723AE8" w:rsidP="00D85595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2</w:t>
      </w:r>
      <w:r w:rsidRPr="00723AE8">
        <w:rPr>
          <w:rFonts w:ascii="Arial" w:hAnsi="Arial" w:cs="Arial"/>
          <w:b/>
          <w:i/>
          <w:iCs/>
          <w:sz w:val="22"/>
          <w:szCs w:val="22"/>
        </w:rPr>
        <w:t xml:space="preserve">.- Presentació </w:t>
      </w:r>
      <w:r>
        <w:rPr>
          <w:rFonts w:ascii="Arial" w:hAnsi="Arial" w:cs="Arial"/>
          <w:b/>
          <w:i/>
          <w:iCs/>
          <w:sz w:val="22"/>
          <w:szCs w:val="22"/>
        </w:rPr>
        <w:t>projecte</w:t>
      </w:r>
      <w:r w:rsidR="00D85595">
        <w:rPr>
          <w:rFonts w:ascii="Arial" w:hAnsi="Arial" w:cs="Arial"/>
          <w:b/>
          <w:i/>
          <w:iCs/>
          <w:sz w:val="22"/>
          <w:szCs w:val="22"/>
        </w:rPr>
        <w:tab/>
      </w:r>
      <w:r w:rsidR="00B4374D">
        <w:rPr>
          <w:rFonts w:ascii="Arial" w:hAnsi="Arial" w:cs="Arial"/>
          <w:b/>
          <w:i/>
          <w:iCs/>
          <w:sz w:val="22"/>
          <w:szCs w:val="22"/>
        </w:rPr>
        <w:t>15</w:t>
      </w:r>
      <w:r w:rsidR="00D85595">
        <w:rPr>
          <w:rFonts w:ascii="Arial" w:hAnsi="Arial" w:cs="Arial"/>
          <w:b/>
          <w:i/>
          <w:iCs/>
          <w:sz w:val="22"/>
          <w:szCs w:val="22"/>
        </w:rPr>
        <w:t xml:space="preserve"> pàg.</w:t>
      </w:r>
    </w:p>
    <w:p w14:paraId="200AEEAA" w14:textId="74931F0C" w:rsidR="00D85595" w:rsidRPr="00224088" w:rsidRDefault="00723AE8" w:rsidP="00D16774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2.1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 xml:space="preserve">Planificació </w:t>
      </w:r>
      <w:r w:rsidR="007B6E6D" w:rsidRPr="00224088">
        <w:rPr>
          <w:rFonts w:ascii="Arial" w:hAnsi="Arial" w:cs="Arial"/>
          <w:bCs/>
          <w:i/>
          <w:iCs/>
          <w:sz w:val="22"/>
          <w:szCs w:val="22"/>
        </w:rPr>
        <w:t>d’instal·lació i implantaci</w:t>
      </w:r>
      <w:r w:rsidR="00D85595" w:rsidRPr="00224088">
        <w:rPr>
          <w:rFonts w:ascii="Arial" w:hAnsi="Arial" w:cs="Arial"/>
          <w:bCs/>
          <w:i/>
          <w:iCs/>
          <w:sz w:val="22"/>
          <w:szCs w:val="22"/>
        </w:rPr>
        <w:t>ó</w:t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 xml:space="preserve"> (calendari) </w:t>
      </w:r>
    </w:p>
    <w:p w14:paraId="5CC62135" w14:textId="09D1D920" w:rsidR="00D85595" w:rsidRPr="00224088" w:rsidRDefault="007B6E6D" w:rsidP="00D16774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2.</w:t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>2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 xml:space="preserve">Pla de 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>formació</w:t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 xml:space="preserve"> a personal (tipologia de formació presencial-virtual...)</w:t>
      </w:r>
    </w:p>
    <w:p w14:paraId="7B5A0D5D" w14:textId="220576D7" w:rsidR="007B6E6D" w:rsidRPr="00224088" w:rsidRDefault="007B6E6D" w:rsidP="00D16774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2.</w:t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>3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  <w:t>Servei de suport, manteniment i evolució</w:t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>, segons especificacions del PCT</w:t>
      </w:r>
    </w:p>
    <w:p w14:paraId="077B89A3" w14:textId="59E94B30" w:rsidR="007B6E6D" w:rsidRPr="00224088" w:rsidRDefault="007B6E6D" w:rsidP="00D16774">
      <w:pPr>
        <w:tabs>
          <w:tab w:val="left" w:pos="1276"/>
          <w:tab w:val="right" w:leader="dot" w:pos="7797"/>
        </w:tabs>
        <w:ind w:firstLine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2.</w:t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>4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  <w:t>Pla de contingència i continuïtat del servei</w:t>
      </w:r>
    </w:p>
    <w:p w14:paraId="6FC55E5A" w14:textId="712C1E8F" w:rsidR="007B6E6D" w:rsidRPr="00224088" w:rsidRDefault="007B6E6D" w:rsidP="00D16774">
      <w:pPr>
        <w:tabs>
          <w:tab w:val="left" w:pos="1276"/>
          <w:tab w:val="right" w:leader="dot" w:pos="7797"/>
        </w:tabs>
        <w:ind w:left="1276" w:hanging="567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2.</w:t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>5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</w:r>
      <w:r w:rsidR="00B4374D" w:rsidRPr="00224088">
        <w:rPr>
          <w:rFonts w:ascii="Arial" w:hAnsi="Arial" w:cs="Arial"/>
          <w:bCs/>
          <w:i/>
          <w:iCs/>
          <w:sz w:val="22"/>
          <w:szCs w:val="22"/>
        </w:rPr>
        <w:t>Descripció tècnica del producte i detall especificacions</w:t>
      </w:r>
      <w:r w:rsidR="00224088" w:rsidRPr="00224088">
        <w:rPr>
          <w:rFonts w:ascii="Arial" w:hAnsi="Arial" w:cs="Arial"/>
          <w:bCs/>
          <w:i/>
          <w:iCs/>
          <w:sz w:val="22"/>
          <w:szCs w:val="22"/>
        </w:rPr>
        <w:t xml:space="preserve"> concretades en el PCT</w:t>
      </w:r>
    </w:p>
    <w:p w14:paraId="0534EDE4" w14:textId="1B9DD393" w:rsidR="007B6E6D" w:rsidRDefault="007B6E6D" w:rsidP="00D85595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3</w:t>
      </w:r>
      <w:r w:rsidRPr="00723AE8">
        <w:rPr>
          <w:rFonts w:ascii="Arial" w:hAnsi="Arial" w:cs="Arial"/>
          <w:b/>
          <w:i/>
          <w:iCs/>
          <w:sz w:val="22"/>
          <w:szCs w:val="22"/>
        </w:rPr>
        <w:t xml:space="preserve">.- Presentació </w:t>
      </w:r>
      <w:r>
        <w:rPr>
          <w:rFonts w:ascii="Arial" w:hAnsi="Arial" w:cs="Arial"/>
          <w:b/>
          <w:i/>
          <w:iCs/>
          <w:sz w:val="22"/>
          <w:szCs w:val="22"/>
        </w:rPr>
        <w:t>millores</w:t>
      </w:r>
      <w:r w:rsidR="00D85595">
        <w:rPr>
          <w:rFonts w:ascii="Arial" w:hAnsi="Arial" w:cs="Arial"/>
          <w:b/>
          <w:i/>
          <w:iCs/>
          <w:sz w:val="22"/>
          <w:szCs w:val="22"/>
        </w:rPr>
        <w:tab/>
        <w:t>10 pàg.</w:t>
      </w:r>
    </w:p>
    <w:p w14:paraId="1B424B4B" w14:textId="5082A66A" w:rsidR="00B4374D" w:rsidRPr="00224088" w:rsidRDefault="00B4374D" w:rsidP="00B4374D">
      <w:pPr>
        <w:tabs>
          <w:tab w:val="left" w:pos="1276"/>
          <w:tab w:val="right" w:leader="dot" w:pos="7938"/>
        </w:tabs>
        <w:ind w:left="1276" w:hanging="567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3.1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  <w:t>Definició i descripció tècnica dels elements supletoris, no inclosos en el format original del calaix</w:t>
      </w:r>
      <w:r w:rsidR="00224088" w:rsidRPr="00224088">
        <w:rPr>
          <w:rFonts w:ascii="Arial" w:hAnsi="Arial" w:cs="Arial"/>
          <w:bCs/>
          <w:i/>
          <w:iCs/>
          <w:sz w:val="22"/>
          <w:szCs w:val="22"/>
        </w:rPr>
        <w:t xml:space="preserve"> i concretats en el PCT</w:t>
      </w:r>
    </w:p>
    <w:p w14:paraId="594F3830" w14:textId="6D9E38F8" w:rsidR="00B4374D" w:rsidRPr="00224088" w:rsidRDefault="00B4374D" w:rsidP="00B4374D">
      <w:pPr>
        <w:tabs>
          <w:tab w:val="left" w:pos="1276"/>
          <w:tab w:val="right" w:leader="dot" w:pos="7938"/>
        </w:tabs>
        <w:ind w:left="1276" w:hanging="567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3.2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  <w:t>Definició i descripció tècnica dels elements supletoris, no integrats en les especificacions del PCT i que aportin millores no contemplades</w:t>
      </w:r>
    </w:p>
    <w:p w14:paraId="2E09C0F6" w14:textId="3E8BFEE2" w:rsidR="007B6E6D" w:rsidRDefault="007B6E6D" w:rsidP="00D85595">
      <w:pPr>
        <w:tabs>
          <w:tab w:val="left" w:pos="1276"/>
          <w:tab w:val="right" w:leader="dot" w:pos="8789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4.- Presentació audiovisual</w:t>
      </w:r>
      <w:r w:rsidR="00D85595">
        <w:rPr>
          <w:rFonts w:ascii="Arial" w:hAnsi="Arial" w:cs="Arial"/>
          <w:b/>
          <w:i/>
          <w:iCs/>
          <w:sz w:val="22"/>
          <w:szCs w:val="22"/>
        </w:rPr>
        <w:tab/>
      </w:r>
      <w:r w:rsidR="00224088">
        <w:rPr>
          <w:rFonts w:ascii="Arial" w:hAnsi="Arial" w:cs="Arial"/>
          <w:b/>
          <w:i/>
          <w:iCs/>
          <w:sz w:val="22"/>
          <w:szCs w:val="22"/>
        </w:rPr>
        <w:t>3</w:t>
      </w:r>
      <w:r w:rsidR="00D85595">
        <w:rPr>
          <w:rFonts w:ascii="Arial" w:hAnsi="Arial" w:cs="Arial"/>
          <w:b/>
          <w:i/>
          <w:iCs/>
          <w:sz w:val="22"/>
          <w:szCs w:val="22"/>
        </w:rPr>
        <w:t>0 minuts</w:t>
      </w:r>
    </w:p>
    <w:p w14:paraId="232A303F" w14:textId="243256E5" w:rsidR="007B6E6D" w:rsidRPr="00224088" w:rsidRDefault="007B6E6D" w:rsidP="00D85595">
      <w:pPr>
        <w:tabs>
          <w:tab w:val="left" w:pos="1276"/>
          <w:tab w:val="right" w:leader="dot" w:pos="7938"/>
        </w:tabs>
        <w:ind w:firstLine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4</w:t>
      </w:r>
      <w:r w:rsidR="00D85595" w:rsidRPr="00224088">
        <w:rPr>
          <w:rFonts w:ascii="Arial" w:hAnsi="Arial" w:cs="Arial"/>
          <w:bCs/>
          <w:i/>
          <w:iCs/>
          <w:sz w:val="22"/>
          <w:szCs w:val="22"/>
        </w:rPr>
        <w:t>.1</w:t>
      </w:r>
      <w:r w:rsidR="00D85595" w:rsidRPr="00224088">
        <w:rPr>
          <w:rFonts w:ascii="Arial" w:hAnsi="Arial" w:cs="Arial"/>
          <w:bCs/>
          <w:i/>
          <w:iCs/>
          <w:sz w:val="22"/>
          <w:szCs w:val="22"/>
        </w:rPr>
        <w:tab/>
      </w:r>
      <w:r w:rsidRPr="00224088">
        <w:rPr>
          <w:rFonts w:ascii="Arial" w:hAnsi="Arial" w:cs="Arial"/>
          <w:bCs/>
          <w:i/>
          <w:iCs/>
          <w:sz w:val="22"/>
          <w:szCs w:val="22"/>
        </w:rPr>
        <w:t>Experiència usuari (operador</w:t>
      </w:r>
      <w:r w:rsidR="00224088" w:rsidRPr="00224088">
        <w:rPr>
          <w:rFonts w:ascii="Arial" w:hAnsi="Arial" w:cs="Arial"/>
          <w:bCs/>
          <w:i/>
          <w:iCs/>
          <w:sz w:val="22"/>
          <w:szCs w:val="22"/>
        </w:rPr>
        <w:t>-administrador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>) valoració interface</w:t>
      </w:r>
    </w:p>
    <w:p w14:paraId="7DC6B590" w14:textId="3F250145" w:rsidR="007B6E6D" w:rsidRPr="00224088" w:rsidRDefault="007B6E6D" w:rsidP="007B6E6D">
      <w:pPr>
        <w:tabs>
          <w:tab w:val="left" w:pos="1276"/>
          <w:tab w:val="right" w:leader="dot" w:pos="7938"/>
        </w:tabs>
        <w:ind w:firstLine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4.2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  <w:t>Experiència usuari (client) valoració interface</w:t>
      </w:r>
    </w:p>
    <w:p w14:paraId="351F684B" w14:textId="77777777" w:rsidR="007B6E6D" w:rsidRPr="00224088" w:rsidRDefault="007B6E6D" w:rsidP="007B6E6D">
      <w:pPr>
        <w:tabs>
          <w:tab w:val="left" w:pos="1276"/>
          <w:tab w:val="right" w:leader="dot" w:pos="7938"/>
        </w:tabs>
        <w:ind w:firstLine="709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4.3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  <w:t xml:space="preserve">Agilitat procediments operatius d’us diari </w:t>
      </w:r>
    </w:p>
    <w:p w14:paraId="38F6FDA6" w14:textId="1F3C9BB9" w:rsidR="007B6E6D" w:rsidRPr="00224088" w:rsidRDefault="007B6E6D" w:rsidP="00D85595">
      <w:pPr>
        <w:tabs>
          <w:tab w:val="left" w:pos="1276"/>
          <w:tab w:val="right" w:leader="dot" w:pos="7938"/>
        </w:tabs>
        <w:ind w:left="1276" w:hanging="567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4.4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  <w:t>Experiència usuari (operador), idoneïtat, facilitat, agilitat</w:t>
      </w:r>
      <w:r w:rsidR="00224088" w:rsidRPr="00224088">
        <w:rPr>
          <w:rFonts w:ascii="Arial" w:hAnsi="Arial" w:cs="Arial"/>
          <w:bCs/>
          <w:i/>
          <w:iCs/>
          <w:sz w:val="22"/>
          <w:szCs w:val="22"/>
        </w:rPr>
        <w:t xml:space="preserve"> en la connectivitat de software de gestió (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>tercers</w:t>
      </w:r>
      <w:r w:rsidR="00224088" w:rsidRPr="00224088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5C723674" w14:textId="1BC8F68E" w:rsidR="00224088" w:rsidRPr="00224088" w:rsidRDefault="007B6E6D" w:rsidP="00224088">
      <w:pPr>
        <w:tabs>
          <w:tab w:val="left" w:pos="1276"/>
          <w:tab w:val="right" w:leader="dot" w:pos="7938"/>
        </w:tabs>
        <w:ind w:left="1276" w:hanging="567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24088">
        <w:rPr>
          <w:rFonts w:ascii="Arial" w:hAnsi="Arial" w:cs="Arial"/>
          <w:bCs/>
          <w:i/>
          <w:iCs/>
          <w:sz w:val="22"/>
          <w:szCs w:val="22"/>
        </w:rPr>
        <w:t>4.5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ab/>
      </w:r>
      <w:r w:rsidR="00224088" w:rsidRPr="00224088">
        <w:rPr>
          <w:rFonts w:ascii="Arial" w:hAnsi="Arial" w:cs="Arial"/>
          <w:bCs/>
          <w:i/>
          <w:iCs/>
          <w:sz w:val="22"/>
          <w:szCs w:val="22"/>
        </w:rPr>
        <w:t>S</w:t>
      </w:r>
      <w:r w:rsidRPr="00224088">
        <w:rPr>
          <w:rFonts w:ascii="Arial" w:hAnsi="Arial" w:cs="Arial"/>
          <w:bCs/>
          <w:i/>
          <w:iCs/>
          <w:sz w:val="22"/>
          <w:szCs w:val="22"/>
        </w:rPr>
        <w:t>istem</w:t>
      </w:r>
      <w:r w:rsidR="00224088" w:rsidRPr="00224088">
        <w:rPr>
          <w:rFonts w:ascii="Arial" w:hAnsi="Arial" w:cs="Arial"/>
          <w:bCs/>
          <w:i/>
          <w:iCs/>
          <w:sz w:val="22"/>
          <w:szCs w:val="22"/>
        </w:rPr>
        <w:t>es de fixació i ancoratge. Protecció antivandalisme</w:t>
      </w:r>
    </w:p>
    <w:p w14:paraId="6910CB27" w14:textId="2CAD653B" w:rsidR="00167C50" w:rsidRPr="007B6E6D" w:rsidRDefault="00167C50" w:rsidP="00D85595">
      <w:pPr>
        <w:tabs>
          <w:tab w:val="left" w:pos="1276"/>
          <w:tab w:val="right" w:leader="dot" w:pos="7938"/>
        </w:tabs>
        <w:ind w:left="1276" w:hanging="567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E6030EA" w14:textId="34CBF609" w:rsidR="00D85595" w:rsidRPr="000F7161" w:rsidRDefault="00D85595" w:rsidP="00167C50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0F716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Normes per a la presentació </w:t>
      </w:r>
      <w:r w:rsidR="004F33B2">
        <w:rPr>
          <w:rFonts w:ascii="Arial" w:hAnsi="Arial" w:cs="Arial"/>
          <w:b/>
          <w:i/>
          <w:iCs/>
          <w:sz w:val="22"/>
          <w:szCs w:val="22"/>
          <w:u w:val="single"/>
        </w:rPr>
        <w:t>dels punts 1 a 3</w:t>
      </w:r>
      <w:r w:rsidRPr="000F7161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14:paraId="77049475" w14:textId="5285241E" w:rsidR="00D85595" w:rsidRPr="000F7161" w:rsidRDefault="00D85595" w:rsidP="00D85595">
      <w:pPr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  <w:r w:rsidRPr="000F7161">
        <w:rPr>
          <w:rFonts w:ascii="Arial" w:hAnsi="Arial" w:cs="Arial"/>
          <w:bCs/>
          <w:i/>
          <w:sz w:val="22"/>
          <w:szCs w:val="22"/>
        </w:rPr>
        <w:t>Els documents es presentaran en lletra Arial 11, interlineat senzill (1,0), marges dret/esquerre 3 cm, marges superior/inferior 2,5 cm.</w:t>
      </w:r>
    </w:p>
    <w:p w14:paraId="62146FF8" w14:textId="1707E852" w:rsidR="00D85595" w:rsidRPr="000F7161" w:rsidRDefault="00D85595" w:rsidP="00D85595">
      <w:pPr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  <w:r w:rsidRPr="000F7161">
        <w:rPr>
          <w:rFonts w:ascii="Arial" w:hAnsi="Arial" w:cs="Arial"/>
          <w:bCs/>
          <w:i/>
          <w:sz w:val="22"/>
          <w:szCs w:val="22"/>
        </w:rPr>
        <w:t>La info</w:t>
      </w:r>
      <w:r w:rsidR="004F33B2">
        <w:rPr>
          <w:rFonts w:ascii="Arial" w:hAnsi="Arial" w:cs="Arial"/>
          <w:bCs/>
          <w:i/>
          <w:sz w:val="22"/>
          <w:szCs w:val="22"/>
        </w:rPr>
        <w:t xml:space="preserve">rmació que consti a partir del </w:t>
      </w:r>
      <w:r w:rsidR="000F7161">
        <w:rPr>
          <w:rFonts w:ascii="Arial" w:hAnsi="Arial" w:cs="Arial"/>
          <w:bCs/>
          <w:i/>
          <w:sz w:val="22"/>
          <w:szCs w:val="22"/>
        </w:rPr>
        <w:t>nom</w:t>
      </w:r>
      <w:r w:rsidR="004F33B2">
        <w:rPr>
          <w:rFonts w:ascii="Arial" w:hAnsi="Arial" w:cs="Arial"/>
          <w:bCs/>
          <w:i/>
          <w:sz w:val="22"/>
          <w:szCs w:val="22"/>
        </w:rPr>
        <w:t>bre màxim de pàgines</w:t>
      </w:r>
      <w:r w:rsidR="000F71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0F7161">
        <w:rPr>
          <w:rFonts w:ascii="Arial" w:hAnsi="Arial" w:cs="Arial"/>
          <w:bCs/>
          <w:i/>
          <w:sz w:val="22"/>
          <w:szCs w:val="22"/>
        </w:rPr>
        <w:t xml:space="preserve">no es valorarà. </w:t>
      </w:r>
    </w:p>
    <w:p w14:paraId="636BACAB" w14:textId="13409123" w:rsidR="004F33B2" w:rsidRDefault="004F33B2" w:rsidP="00D85595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7EE6414" w14:textId="77777777" w:rsidR="004978BA" w:rsidRDefault="004978BA" w:rsidP="004F33B2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733991C0" w14:textId="77777777" w:rsidR="004978BA" w:rsidRDefault="004978BA" w:rsidP="004F33B2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00EDA020" w14:textId="6F824262" w:rsidR="004F33B2" w:rsidRPr="004F33B2" w:rsidRDefault="004F33B2" w:rsidP="004F33B2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4F33B2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>Normes per a la presentació del punt 4 (presentació audiovisual):</w:t>
      </w:r>
    </w:p>
    <w:p w14:paraId="432E48A9" w14:textId="3DDFFE50" w:rsidR="004F33B2" w:rsidRDefault="004F33B2" w:rsidP="004F33B2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La presentació haurà de tenir una durada màxima de </w:t>
      </w:r>
      <w:r w:rsidR="00D16774">
        <w:rPr>
          <w:rFonts w:ascii="Arial" w:hAnsi="Arial" w:cs="Arial"/>
          <w:bCs/>
          <w:i/>
          <w:sz w:val="22"/>
          <w:szCs w:val="22"/>
        </w:rPr>
        <w:t>30</w:t>
      </w:r>
      <w:r>
        <w:rPr>
          <w:rFonts w:ascii="Arial" w:hAnsi="Arial" w:cs="Arial"/>
          <w:bCs/>
          <w:i/>
          <w:sz w:val="22"/>
          <w:szCs w:val="22"/>
        </w:rPr>
        <w:t xml:space="preserve"> minuts. S’haurà de presentar obligatòriament en format *.AVI, *.MP3 o *.MP4.</w:t>
      </w:r>
    </w:p>
    <w:p w14:paraId="001FE2DD" w14:textId="77777777" w:rsidR="00D16774" w:rsidRPr="00D16774" w:rsidRDefault="00D16774" w:rsidP="00D16774">
      <w:pPr>
        <w:tabs>
          <w:tab w:val="right" w:leader="dot" w:pos="8789"/>
        </w:tabs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 w:rsidRPr="00D16774">
        <w:rPr>
          <w:rFonts w:ascii="Arial" w:hAnsi="Arial" w:cs="Arial"/>
          <w:bCs/>
          <w:i/>
          <w:iCs/>
          <w:sz w:val="22"/>
          <w:szCs w:val="22"/>
        </w:rPr>
        <w:t>No es valorarà la informació continguda a partir del minut esmentat.</w:t>
      </w:r>
    </w:p>
    <w:p w14:paraId="350AF32D" w14:textId="77777777" w:rsidR="00D16774" w:rsidRDefault="00D16774" w:rsidP="004F33B2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14:paraId="66904917" w14:textId="0AB90509" w:rsidR="004F33B2" w:rsidRDefault="004F33B2" w:rsidP="004F33B2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Formes de presentar:</w:t>
      </w:r>
    </w:p>
    <w:p w14:paraId="7702E5AF" w14:textId="51F34A3D" w:rsidR="004F33B2" w:rsidRPr="004F33B2" w:rsidRDefault="004F33B2" w:rsidP="004F33B2">
      <w:pPr>
        <w:pStyle w:val="Pargrafdellista"/>
        <w:numPr>
          <w:ilvl w:val="0"/>
          <w:numId w:val="7"/>
        </w:num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4F33B2">
        <w:rPr>
          <w:rFonts w:ascii="Arial" w:hAnsi="Arial" w:cs="Arial"/>
          <w:bCs/>
          <w:i/>
          <w:sz w:val="22"/>
          <w:szCs w:val="22"/>
        </w:rPr>
        <w:t>Com a arxiu adjunt a la documentació continguda al sobre B</w:t>
      </w:r>
      <w:r>
        <w:rPr>
          <w:rFonts w:ascii="Arial" w:hAnsi="Arial" w:cs="Arial"/>
          <w:bCs/>
          <w:i/>
          <w:sz w:val="22"/>
          <w:szCs w:val="22"/>
        </w:rPr>
        <w:t xml:space="preserve"> [...]</w:t>
      </w:r>
    </w:p>
    <w:p w14:paraId="683EB4F9" w14:textId="77777777" w:rsidR="004F33B2" w:rsidRPr="004F33B2" w:rsidRDefault="004F33B2" w:rsidP="004F33B2">
      <w:pPr>
        <w:pStyle w:val="Pargrafdellista"/>
        <w:numPr>
          <w:ilvl w:val="0"/>
          <w:numId w:val="7"/>
        </w:num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4F33B2">
        <w:rPr>
          <w:rFonts w:ascii="Arial" w:hAnsi="Arial" w:cs="Arial"/>
          <w:bCs/>
          <w:i/>
          <w:sz w:val="22"/>
          <w:szCs w:val="22"/>
        </w:rPr>
        <w:t>Mitjançant l’enllaç de descàrrega</w:t>
      </w:r>
      <w:r>
        <w:rPr>
          <w:rFonts w:ascii="Arial" w:hAnsi="Arial" w:cs="Arial"/>
          <w:bCs/>
          <w:i/>
          <w:sz w:val="22"/>
          <w:szCs w:val="22"/>
        </w:rPr>
        <w:t xml:space="preserve"> [...]</w:t>
      </w:r>
    </w:p>
    <w:p w14:paraId="545154C2" w14:textId="76D068D3" w:rsidR="004F33B2" w:rsidRDefault="00A11E42" w:rsidP="004F33B2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="004F33B2">
        <w:rPr>
          <w:rFonts w:ascii="Arial" w:hAnsi="Arial" w:cs="Arial"/>
          <w:bCs/>
          <w:i/>
          <w:sz w:val="22"/>
          <w:szCs w:val="22"/>
        </w:rPr>
        <w:t>Adreça enllaç de descàrrega:.........................................................................</w:t>
      </w:r>
    </w:p>
    <w:p w14:paraId="25685AC5" w14:textId="77777777" w:rsidR="004F33B2" w:rsidRDefault="004F33B2" w:rsidP="00D85595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28EB84B" w14:textId="1C09B149" w:rsidR="00D16774" w:rsidRPr="00D16774" w:rsidRDefault="00D16774" w:rsidP="00D85595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D16774">
        <w:rPr>
          <w:rFonts w:ascii="Arial" w:hAnsi="Arial" w:cs="Arial"/>
          <w:b/>
          <w:bCs/>
          <w:i/>
          <w:iCs/>
          <w:sz w:val="22"/>
          <w:szCs w:val="22"/>
        </w:rPr>
        <w:t>Més informació a l’Annex 1 del PCA, apartat 26 – Criteris de valoració</w:t>
      </w:r>
    </w:p>
    <w:p w14:paraId="6D75E069" w14:textId="77777777" w:rsidR="00D16774" w:rsidRDefault="00D16774" w:rsidP="000F7161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5E1E761" w14:textId="4DB9D6E5" w:rsidR="000F7161" w:rsidRPr="000F7161" w:rsidRDefault="000F7161" w:rsidP="000F7161">
      <w:pPr>
        <w:tabs>
          <w:tab w:val="left" w:pos="142"/>
          <w:tab w:val="left" w:pos="426"/>
          <w:tab w:val="left" w:pos="709"/>
          <w:tab w:val="center" w:leader="dot" w:pos="6946"/>
          <w:tab w:val="center" w:leader="dot" w:pos="8364"/>
        </w:tabs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0F7161">
        <w:rPr>
          <w:rFonts w:ascii="Arial" w:hAnsi="Arial" w:cs="Arial"/>
          <w:b/>
          <w:bCs/>
          <w:i/>
          <w:sz w:val="22"/>
          <w:szCs w:val="22"/>
          <w:u w:val="single"/>
        </w:rPr>
        <w:t>Limitació valoració:</w:t>
      </w:r>
    </w:p>
    <w:p w14:paraId="55FEF021" w14:textId="0F63AB99" w:rsidR="00D85595" w:rsidRPr="000F7161" w:rsidRDefault="00D85595" w:rsidP="000F7161">
      <w:pPr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  <w:r w:rsidRPr="000F7161">
        <w:rPr>
          <w:rFonts w:ascii="Arial" w:hAnsi="Arial" w:cs="Arial"/>
          <w:bCs/>
          <w:i/>
          <w:sz w:val="22"/>
          <w:szCs w:val="22"/>
        </w:rPr>
        <w:t>LES EMPRESES LICITADORES que no obtinguin un mínim del 50% en la puntuació total de la presentació del projecte</w:t>
      </w:r>
      <w:r w:rsidR="000F71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0F7161">
        <w:rPr>
          <w:rFonts w:ascii="Arial" w:hAnsi="Arial" w:cs="Arial"/>
          <w:bCs/>
          <w:i/>
          <w:sz w:val="22"/>
          <w:szCs w:val="22"/>
        </w:rPr>
        <w:t>i en la puntuació total de la presentació audi</w:t>
      </w:r>
      <w:r w:rsidR="000F7161">
        <w:rPr>
          <w:rFonts w:ascii="Arial" w:hAnsi="Arial" w:cs="Arial"/>
          <w:bCs/>
          <w:i/>
          <w:sz w:val="22"/>
          <w:szCs w:val="22"/>
        </w:rPr>
        <w:t>o</w:t>
      </w:r>
      <w:r w:rsidRPr="000F7161">
        <w:rPr>
          <w:rFonts w:ascii="Arial" w:hAnsi="Arial" w:cs="Arial"/>
          <w:bCs/>
          <w:i/>
          <w:sz w:val="22"/>
          <w:szCs w:val="22"/>
        </w:rPr>
        <w:t xml:space="preserve">visual, seran excloses del procediment DE LICITACIÓ i, en conseqüència, de l’obertura del </w:t>
      </w:r>
      <w:r w:rsidR="000F7161">
        <w:rPr>
          <w:rFonts w:ascii="Arial" w:hAnsi="Arial" w:cs="Arial"/>
          <w:bCs/>
          <w:i/>
          <w:sz w:val="22"/>
          <w:szCs w:val="22"/>
        </w:rPr>
        <w:t>S</w:t>
      </w:r>
      <w:r w:rsidRPr="000F7161">
        <w:rPr>
          <w:rFonts w:ascii="Arial" w:hAnsi="Arial" w:cs="Arial"/>
          <w:bCs/>
          <w:i/>
          <w:sz w:val="22"/>
          <w:szCs w:val="22"/>
        </w:rPr>
        <w:t>obre C.</w:t>
      </w:r>
    </w:p>
    <w:p w14:paraId="6C11C92C" w14:textId="77777777" w:rsidR="00D85595" w:rsidRPr="000F7161" w:rsidRDefault="00D85595" w:rsidP="000F7161">
      <w:pPr>
        <w:jc w:val="both"/>
        <w:outlineLvl w:val="0"/>
        <w:rPr>
          <w:rFonts w:ascii="Arial" w:hAnsi="Arial" w:cs="Arial"/>
          <w:bCs/>
          <w:i/>
          <w:sz w:val="22"/>
          <w:szCs w:val="22"/>
        </w:rPr>
      </w:pPr>
    </w:p>
    <w:p w14:paraId="1282B22F" w14:textId="77777777" w:rsidR="00167C50" w:rsidRPr="000F25CE" w:rsidRDefault="00167C50" w:rsidP="00167C50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F25CE">
        <w:rPr>
          <w:rFonts w:ascii="Arial" w:hAnsi="Arial" w:cs="Arial"/>
          <w:i/>
          <w:iCs/>
          <w:sz w:val="22"/>
          <w:szCs w:val="22"/>
        </w:rPr>
        <w:t>.................................de .............................de 20...</w:t>
      </w:r>
    </w:p>
    <w:p w14:paraId="3AFA6A20" w14:textId="77777777" w:rsidR="00167C50" w:rsidRPr="000F25CE" w:rsidRDefault="00167C50" w:rsidP="00167C50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F25CE">
        <w:rPr>
          <w:rFonts w:ascii="Arial" w:hAnsi="Arial" w:cs="Arial"/>
          <w:i/>
          <w:iCs/>
          <w:sz w:val="22"/>
          <w:szCs w:val="22"/>
        </w:rPr>
        <w:t>SIGNATURA</w:t>
      </w:r>
    </w:p>
    <w:p w14:paraId="43A3C1BC" w14:textId="77777777" w:rsidR="00386740" w:rsidRPr="003047DC" w:rsidRDefault="00386740" w:rsidP="00386740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                                                           </w:t>
      </w:r>
    </w:p>
    <w:p w14:paraId="7C4C2FF2" w14:textId="77777777" w:rsidR="00386740" w:rsidRPr="003047DC" w:rsidRDefault="00386740" w:rsidP="00386740">
      <w:pPr>
        <w:pStyle w:val="Standard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(Segell)</w:t>
      </w:r>
    </w:p>
    <w:p w14:paraId="11D85146" w14:textId="77777777" w:rsidR="00386740" w:rsidRPr="003047DC" w:rsidRDefault="00386740" w:rsidP="00386740">
      <w:pPr>
        <w:pStyle w:val="Standard"/>
        <w:tabs>
          <w:tab w:val="left" w:pos="-1099"/>
          <w:tab w:val="left" w:pos="-72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SIGNAT</w:t>
      </w:r>
      <w:bookmarkEnd w:id="0"/>
    </w:p>
    <w:sectPr w:rsidR="00386740" w:rsidRPr="003047DC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6C4787DC" w14:textId="6ACC3B42" w:rsidR="004B6F70" w:rsidRPr="00927640" w:rsidRDefault="004B6F70" w:rsidP="004B6F70">
    <w:pPr>
      <w:pStyle w:val="Peu"/>
      <w:tabs>
        <w:tab w:val="clear" w:pos="4252"/>
        <w:tab w:val="clear" w:pos="8504"/>
        <w:tab w:val="center" w:pos="4214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Exp. núm</w:t>
    </w:r>
    <w:proofErr w:type="gramStart"/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.:</w:t>
    </w:r>
    <w:proofErr w:type="gramEnd"/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 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202</w:t>
    </w:r>
    <w:r w:rsidR="002D018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4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/</w:t>
    </w:r>
    <w:r w:rsidR="001978AA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x</w:t>
    </w:r>
    <w:r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>-EG626</w:t>
    </w:r>
    <w:r w:rsidRPr="00927640"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  <w:t xml:space="preserve"> - </w:t>
    </w:r>
    <w:r w:rsidRPr="00927640">
      <w:rPr>
        <w:rFonts w:ascii="Century Gothic" w:hAnsi="Century Gothic" w:cs="Century Gothic"/>
        <w:i/>
        <w:iCs/>
        <w:color w:val="999999"/>
        <w:sz w:val="16"/>
        <w:szCs w:val="16"/>
      </w:rPr>
      <w:t xml:space="preserve">PLEC CLÀUSULES 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>ADMINISTRATIVES</w:t>
    </w:r>
  </w:p>
  <w:p w14:paraId="4EEF2922" w14:textId="77777777" w:rsidR="001978AA" w:rsidRDefault="001978AA" w:rsidP="004B6F7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 xml:space="preserve">SUBMINISTRAMENT CALAIXOS INTEL·LIGENTS PER A LA GESTIÓ DE COBRAMENTS EN EFECTIU I </w:t>
    </w:r>
  </w:p>
  <w:p w14:paraId="0F340321" w14:textId="4752CF7F" w:rsidR="004B6F70" w:rsidRDefault="001978AA" w:rsidP="004B6F7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PAGAMENT ELECTRÒNIC</w:t>
    </w:r>
  </w:p>
  <w:p w14:paraId="514D5468" w14:textId="77777777" w:rsidR="00951BE4" w:rsidRDefault="00951BE4" w:rsidP="001A41A3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A11E42">
      <w:rPr>
        <w:rStyle w:val="Nmerodepgina"/>
        <w:rFonts w:ascii="Arial" w:hAnsi="Arial" w:cs="Arial"/>
        <w:noProof/>
        <w:color w:val="808080"/>
        <w:sz w:val="18"/>
        <w:szCs w:val="18"/>
      </w:rPr>
      <w:t>2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52815509">
          <wp:simplePos x="0" y="0"/>
          <wp:positionH relativeFrom="column">
            <wp:posOffset>-1214755</wp:posOffset>
          </wp:positionH>
          <wp:positionV relativeFrom="paragraph">
            <wp:posOffset>-436880</wp:posOffset>
          </wp:positionV>
          <wp:extent cx="7531735" cy="10654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765B"/>
    <w:multiLevelType w:val="hybridMultilevel"/>
    <w:tmpl w:val="8AC2D5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F38"/>
    <w:multiLevelType w:val="hybridMultilevel"/>
    <w:tmpl w:val="564648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132523">
    <w:abstractNumId w:val="3"/>
  </w:num>
  <w:num w:numId="2" w16cid:durableId="532545805">
    <w:abstractNumId w:val="0"/>
  </w:num>
  <w:num w:numId="3" w16cid:durableId="1218469088">
    <w:abstractNumId w:val="6"/>
  </w:num>
  <w:num w:numId="4" w16cid:durableId="796680485">
    <w:abstractNumId w:val="4"/>
  </w:num>
  <w:num w:numId="5" w16cid:durableId="899560774">
    <w:abstractNumId w:val="2"/>
  </w:num>
  <w:num w:numId="6" w16cid:durableId="1967540865">
    <w:abstractNumId w:val="5"/>
  </w:num>
  <w:num w:numId="7" w16cid:durableId="63799628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dSFXb50n0ZmQP+lcFp2rDhn80ZoW+GWa9dOpUXkNXcexeiiSyxQ+UcnRUWPSFEVp9zjUbFb64TUbduUUF4Eug==" w:salt="z5hWyhq23X2psZQ5Vjz1a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22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5193"/>
    <w:rsid w:val="001978AA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088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C"/>
    <w:rsid w:val="002C5A37"/>
    <w:rsid w:val="002C5A58"/>
    <w:rsid w:val="002C6FCA"/>
    <w:rsid w:val="002C772F"/>
    <w:rsid w:val="002D0180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274B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E7F"/>
    <w:rsid w:val="00443F30"/>
    <w:rsid w:val="00444C91"/>
    <w:rsid w:val="004457FA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978BA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6F70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3B2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35B0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3E1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4E6"/>
    <w:rsid w:val="00791F86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BED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1E42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74D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16774"/>
    <w:rsid w:val="00D22AFE"/>
    <w:rsid w:val="00D249B4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9F1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43D0"/>
    <w:rsid w:val="00F861F4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7C97-D1F7-464C-807F-A407C0B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3450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21</cp:revision>
  <cp:lastPrinted>2021-06-10T07:57:00Z</cp:lastPrinted>
  <dcterms:created xsi:type="dcterms:W3CDTF">2021-07-30T12:16:00Z</dcterms:created>
  <dcterms:modified xsi:type="dcterms:W3CDTF">2024-04-04T08:04:00Z</dcterms:modified>
</cp:coreProperties>
</file>