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2EB5" w14:textId="0F9CB4B5" w:rsidR="003F3461" w:rsidRPr="00E713A1" w:rsidRDefault="003F3461" w:rsidP="00481B5D">
      <w:pPr>
        <w:pStyle w:val="NTtolAnnex"/>
        <w:spacing w:before="480" w:afterLines="200" w:after="480"/>
      </w:pPr>
      <w:bookmarkStart w:id="0" w:name="_Toc413056453"/>
      <w:bookmarkStart w:id="1" w:name="_Toc418617607"/>
      <w:bookmarkStart w:id="2" w:name="_Toc445901651"/>
      <w:bookmarkStart w:id="3" w:name="_Toc472417644"/>
      <w:r w:rsidRPr="00E713A1">
        <w:t>A</w:t>
      </w:r>
      <w:r w:rsidR="00E63AB4" w:rsidRPr="00E713A1">
        <w:t>NNEX</w:t>
      </w:r>
      <w:r w:rsidRPr="00E713A1">
        <w:t xml:space="preserve"> 5. O</w:t>
      </w:r>
      <w:r w:rsidR="00E63AB4" w:rsidRPr="00E713A1">
        <w:t>FERTA ECONÒMICA I ALTRES CRITERIS AVALUABLES AUTOMÀTICAMENT</w:t>
      </w:r>
      <w:r w:rsidRPr="00E713A1"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4"/>
        <w:gridCol w:w="2982"/>
        <w:gridCol w:w="3110"/>
      </w:tblGrid>
      <w:tr w:rsidR="003F3461" w:rsidRPr="00E713A1" w14:paraId="222CD903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86" w:type="dxa"/>
            <w:gridSpan w:val="3"/>
          </w:tcPr>
          <w:bookmarkEnd w:id="3"/>
          <w:p w14:paraId="0D1CBA89" w14:textId="459F1C1C" w:rsidR="003F3461" w:rsidRPr="00E713A1" w:rsidRDefault="003F3461" w:rsidP="00CF2B69">
            <w:pPr>
              <w:pStyle w:val="NNormaltaulaesquerrattol"/>
              <w:rPr>
                <w:rStyle w:val="ECNegreta"/>
                <w:b w:val="0"/>
              </w:rPr>
            </w:pPr>
            <w:r w:rsidRPr="00E713A1">
              <w:rPr>
                <w:rStyle w:val="ECNegreta"/>
                <w:b w:val="0"/>
              </w:rPr>
              <w:t>Informació sobre l</w:t>
            </w:r>
            <w:r w:rsidR="0079780D" w:rsidRPr="00E713A1">
              <w:rPr>
                <w:rStyle w:val="ECNegreta"/>
                <w:b w:val="0"/>
              </w:rPr>
              <w:t>’</w:t>
            </w:r>
            <w:r w:rsidRPr="00E713A1">
              <w:rPr>
                <w:rStyle w:val="ECNegreta"/>
                <w:b w:val="0"/>
              </w:rPr>
              <w:t>expedient</w:t>
            </w:r>
          </w:p>
        </w:tc>
      </w:tr>
      <w:tr w:rsidR="003F3461" w:rsidRPr="00E713A1" w14:paraId="2620A5AB" w14:textId="77777777" w:rsidTr="00F15AAE">
        <w:trPr>
          <w:tblHeader w:val="0"/>
        </w:trPr>
        <w:tc>
          <w:tcPr>
            <w:tcW w:w="2694" w:type="dxa"/>
          </w:tcPr>
          <w:p w14:paraId="2D8E0741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 xml:space="preserve">Contractació: </w:t>
            </w:r>
          </w:p>
        </w:tc>
        <w:tc>
          <w:tcPr>
            <w:tcW w:w="6092" w:type="dxa"/>
            <w:gridSpan w:val="2"/>
          </w:tcPr>
          <w:p w14:paraId="3CB9272C" w14:textId="2BC04FE1" w:rsidR="003F3461" w:rsidRPr="00E713A1" w:rsidRDefault="002A3A87">
            <w:pPr>
              <w:pStyle w:val="NNormaltaula"/>
              <w:spacing w:before="60" w:after="60"/>
            </w:pPr>
            <w:r w:rsidRPr="00E713A1">
              <w:rPr>
                <w:bCs/>
              </w:rPr>
              <w:t>Serveis de transcripció simultània i correcció</w:t>
            </w:r>
          </w:p>
        </w:tc>
      </w:tr>
      <w:tr w:rsidR="003F3461" w:rsidRPr="00E713A1" w14:paraId="3A108180" w14:textId="77777777" w:rsidTr="00F15AAE">
        <w:trPr>
          <w:tblHeader w:val="0"/>
        </w:trPr>
        <w:tc>
          <w:tcPr>
            <w:tcW w:w="2694" w:type="dxa"/>
          </w:tcPr>
          <w:p w14:paraId="4D804D10" w14:textId="7AC29DBD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Número d</w:t>
            </w:r>
            <w:r w:rsidR="0079780D" w:rsidRPr="00E713A1">
              <w:t>’</w:t>
            </w:r>
            <w:r w:rsidRPr="00E713A1">
              <w:t>expedient:</w:t>
            </w:r>
          </w:p>
        </w:tc>
        <w:tc>
          <w:tcPr>
            <w:tcW w:w="2982" w:type="dxa"/>
          </w:tcPr>
          <w:p w14:paraId="4E1944A4" w14:textId="510D08ED" w:rsidR="003F3461" w:rsidRPr="00E713A1" w:rsidRDefault="003F3461" w:rsidP="00BD4A90">
            <w:pPr>
              <w:pStyle w:val="NNormaltaula"/>
              <w:spacing w:before="60" w:after="60"/>
            </w:pPr>
            <w:r w:rsidRPr="00E713A1">
              <w:t>PARLC-202</w:t>
            </w:r>
            <w:r w:rsidR="008443AD" w:rsidRPr="00E713A1">
              <w:t>4</w:t>
            </w:r>
            <w:r w:rsidRPr="00E713A1">
              <w:t>-</w:t>
            </w:r>
            <w:r w:rsidR="009E613A" w:rsidRPr="00E713A1">
              <w:t>7</w:t>
            </w:r>
            <w:r w:rsidR="00BD4A90" w:rsidRPr="00E713A1">
              <w:t>6</w:t>
            </w:r>
            <w:r w:rsidR="004F3F73" w:rsidRPr="00E713A1">
              <w:t xml:space="preserve"> </w:t>
            </w:r>
            <w:r w:rsidRPr="00E713A1">
              <w:t>(GEEC)</w:t>
            </w:r>
          </w:p>
        </w:tc>
        <w:tc>
          <w:tcPr>
            <w:tcW w:w="3110" w:type="dxa"/>
          </w:tcPr>
          <w:p w14:paraId="3A6B1BA6" w14:textId="7D609B67" w:rsidR="003F3461" w:rsidRPr="00E713A1" w:rsidRDefault="003F3461" w:rsidP="00C17BF2">
            <w:pPr>
              <w:pStyle w:val="NNormaltaula"/>
              <w:spacing w:before="60" w:after="60"/>
            </w:pPr>
            <w:r w:rsidRPr="00E713A1">
              <w:t xml:space="preserve"> </w:t>
            </w:r>
            <w:r w:rsidR="0053133D" w:rsidRPr="00E713A1">
              <w:t>615-00029/13 (SIAP)</w:t>
            </w:r>
          </w:p>
        </w:tc>
      </w:tr>
      <w:tr w:rsidR="003F3461" w:rsidRPr="00E713A1" w14:paraId="3D9D5B14" w14:textId="77777777" w:rsidTr="00CF2B69">
        <w:trPr>
          <w:tblHeader w:val="0"/>
        </w:trPr>
        <w:tc>
          <w:tcPr>
            <w:tcW w:w="8786" w:type="dxa"/>
            <w:gridSpan w:val="3"/>
            <w:shd w:val="clear" w:color="auto" w:fill="F2DBDB" w:themeFill="accent2" w:themeFillTint="33"/>
          </w:tcPr>
          <w:p w14:paraId="2644EF4E" w14:textId="77777777" w:rsidR="003F3461" w:rsidRPr="00E713A1" w:rsidRDefault="003F3461" w:rsidP="00CF2B69">
            <w:pPr>
              <w:pStyle w:val="NNormaltaulaesquerrattol"/>
              <w:rPr>
                <w:rStyle w:val="ECNegreta"/>
                <w:b w:val="0"/>
              </w:rPr>
            </w:pPr>
            <w:r w:rsidRPr="00E713A1">
              <w:rPr>
                <w:rStyle w:val="ECNegreta"/>
                <w:b w:val="0"/>
              </w:rPr>
              <w:t>Informació sobre el licitador</w:t>
            </w:r>
          </w:p>
        </w:tc>
      </w:tr>
      <w:tr w:rsidR="003F3461" w:rsidRPr="00E713A1" w14:paraId="06C96FCE" w14:textId="77777777" w:rsidTr="00F15AAE">
        <w:trPr>
          <w:tblHeader w:val="0"/>
        </w:trPr>
        <w:tc>
          <w:tcPr>
            <w:tcW w:w="2694" w:type="dxa"/>
          </w:tcPr>
          <w:p w14:paraId="58BBDCA4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 xml:space="preserve">Nom i cognoms: </w:t>
            </w:r>
          </w:p>
        </w:tc>
        <w:tc>
          <w:tcPr>
            <w:tcW w:w="6092" w:type="dxa"/>
            <w:gridSpan w:val="2"/>
          </w:tcPr>
          <w:p w14:paraId="3A0C5945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E713A1" w14:paraId="5A01AD77" w14:textId="77777777" w:rsidTr="00F15AAE">
        <w:trPr>
          <w:trHeight w:val="88"/>
          <w:tblHeader w:val="0"/>
        </w:trPr>
        <w:tc>
          <w:tcPr>
            <w:tcW w:w="2694" w:type="dxa"/>
          </w:tcPr>
          <w:p w14:paraId="78D2ED1A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NIF:</w:t>
            </w:r>
          </w:p>
        </w:tc>
        <w:tc>
          <w:tcPr>
            <w:tcW w:w="6092" w:type="dxa"/>
            <w:gridSpan w:val="2"/>
          </w:tcPr>
          <w:p w14:paraId="4EDEF249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E713A1" w14:paraId="3584CEBE" w14:textId="77777777" w:rsidTr="00F15AAE">
        <w:trPr>
          <w:tblHeader w:val="0"/>
        </w:trPr>
        <w:tc>
          <w:tcPr>
            <w:tcW w:w="2694" w:type="dxa"/>
          </w:tcPr>
          <w:p w14:paraId="0D688AFF" w14:textId="4B83C81A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En nom propi o en representació de l</w:t>
            </w:r>
            <w:r w:rsidR="0079780D" w:rsidRPr="00E713A1">
              <w:t>’</w:t>
            </w:r>
            <w:r w:rsidRPr="00E713A1">
              <w:t>empresa:</w:t>
            </w:r>
          </w:p>
        </w:tc>
        <w:tc>
          <w:tcPr>
            <w:tcW w:w="6092" w:type="dxa"/>
            <w:gridSpan w:val="2"/>
          </w:tcPr>
          <w:p w14:paraId="7EA9072A" w14:textId="77777777" w:rsidR="003F3461" w:rsidRPr="00E713A1" w:rsidRDefault="003F3461" w:rsidP="00CF2B69">
            <w:pPr>
              <w:pStyle w:val="NNormaltaula"/>
              <w:spacing w:before="60" w:after="60"/>
              <w:rPr>
                <w:rStyle w:val="ECNormal"/>
              </w:rPr>
            </w:pPr>
          </w:p>
        </w:tc>
      </w:tr>
    </w:tbl>
    <w:p w14:paraId="42FC2BDC" w14:textId="7B250079" w:rsidR="003F3461" w:rsidRPr="00E713A1" w:rsidRDefault="003F3461" w:rsidP="00481B5D">
      <w:pPr>
        <w:pStyle w:val="NNormalambespai"/>
        <w:spacing w:beforeLines="200" w:before="480"/>
      </w:pPr>
      <w:r w:rsidRPr="00E713A1">
        <w:t>A fi de participar en la licitació de la contractació indicada en l</w:t>
      </w:r>
      <w:r w:rsidR="0079780D" w:rsidRPr="00E713A1">
        <w:t>’</w:t>
      </w:r>
      <w:r w:rsidRPr="00E713A1">
        <w:t>encapçalament, de conformitat amb el que estableix l</w:t>
      </w:r>
      <w:r w:rsidR="0079780D" w:rsidRPr="00E713A1">
        <w:t>’</w:t>
      </w:r>
      <w:r w:rsidRPr="00E713A1">
        <w:t>article 73.1 de la Llei de l</w:t>
      </w:r>
      <w:r w:rsidR="0079780D" w:rsidRPr="00E713A1">
        <w:t>’</w:t>
      </w:r>
      <w:r w:rsidRPr="00E713A1">
        <w:t>Estat 9/2017, del 8 de novembre, de contractes del sector públic, per la qual es transposen a l</w:t>
      </w:r>
      <w:r w:rsidR="0079780D" w:rsidRPr="00E713A1">
        <w:t>’</w:t>
      </w:r>
      <w:r w:rsidRPr="00E713A1">
        <w:t>ordenament jurídic espanyol les directives del Parlament Europeu i del Consell 2014/23/UE i 2014/24/UE, del 26 de febrer de 2014 (LCSP), i sota la meva responsabilitat,</w:t>
      </w:r>
    </w:p>
    <w:p w14:paraId="2EFE80B5" w14:textId="77777777" w:rsidR="009E613A" w:rsidRPr="00E713A1" w:rsidRDefault="009E613A" w:rsidP="009E613A">
      <w:pPr>
        <w:pStyle w:val="NTtoltercer"/>
        <w:spacing w:after="240"/>
      </w:pPr>
      <w:r w:rsidRPr="00E713A1">
        <w:t>MANIFESTO:</w:t>
      </w:r>
    </w:p>
    <w:p w14:paraId="749C74F2" w14:textId="77777777" w:rsidR="009E613A" w:rsidRPr="00E713A1" w:rsidRDefault="009E613A" w:rsidP="009E613A">
      <w:pPr>
        <w:pStyle w:val="NNormal"/>
        <w:spacing w:before="120" w:after="120"/>
        <w:rPr>
          <w:rStyle w:val="ECNormal"/>
        </w:rPr>
      </w:pPr>
      <w:r w:rsidRPr="00E713A1">
        <w:rPr>
          <w:rStyle w:val="ECNormal"/>
        </w:rPr>
        <w:t>1. Que m’he assabentat del procediment que es tramita per a adjudicar la contractació indicada en l’encapçalament i que vull prendre-hi part.</w:t>
      </w:r>
    </w:p>
    <w:p w14:paraId="313F55E9" w14:textId="77777777" w:rsidR="009E613A" w:rsidRPr="00E713A1" w:rsidRDefault="009E613A" w:rsidP="009E613A">
      <w:pPr>
        <w:pStyle w:val="NNormal"/>
        <w:spacing w:before="120" w:after="120"/>
        <w:rPr>
          <w:rStyle w:val="ECNormal"/>
        </w:rPr>
      </w:pPr>
      <w:r w:rsidRPr="00E713A1">
        <w:rPr>
          <w:rStyle w:val="ECNormal"/>
        </w:rPr>
        <w:t>2. Que em comprometo a prestar el servei d’acord amb el plec de clàusules administratives i el plec de prescripcions tècniques, que declaro conèixer i que accepto de manera incondicional, d’acord amb l’oferta que faig constar en aquesta proposta.</w:t>
      </w:r>
    </w:p>
    <w:p w14:paraId="65CF97FF" w14:textId="77777777" w:rsidR="009E613A" w:rsidRPr="00E713A1" w:rsidRDefault="009E613A" w:rsidP="009E613A">
      <w:pPr>
        <w:pStyle w:val="NNormal"/>
        <w:spacing w:before="120" w:after="120"/>
        <w:rPr>
          <w:rStyle w:val="ECNormal"/>
        </w:rPr>
      </w:pPr>
      <w:r w:rsidRPr="00E713A1">
        <w:rPr>
          <w:rStyle w:val="ECNormal"/>
        </w:rPr>
        <w:t xml:space="preserve">3. Que </w:t>
      </w:r>
      <w:r w:rsidRPr="00E713A1">
        <w:t>els preus d’execució del contracte</w:t>
      </w:r>
      <w:r w:rsidRPr="00E713A1">
        <w:rPr>
          <w:rStyle w:val="ECNormal"/>
        </w:rPr>
        <w:t xml:space="preserve"> als quals em comprometo, per a tota la durada del contracte, es desglossen de la manera següent:</w:t>
      </w:r>
    </w:p>
    <w:tbl>
      <w:tblPr>
        <w:tblStyle w:val="Tablaconcuadrcula9"/>
        <w:tblW w:w="4862" w:type="pct"/>
        <w:tblLook w:val="04A0" w:firstRow="1" w:lastRow="0" w:firstColumn="1" w:lastColumn="0" w:noHBand="0" w:noVBand="1"/>
      </w:tblPr>
      <w:tblGrid>
        <w:gridCol w:w="4388"/>
        <w:gridCol w:w="2078"/>
        <w:gridCol w:w="2078"/>
      </w:tblGrid>
      <w:tr w:rsidR="009E613A" w:rsidRPr="00E713A1" w14:paraId="2ED7DE84" w14:textId="77777777" w:rsidTr="0007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4388" w:type="dxa"/>
          </w:tcPr>
          <w:p w14:paraId="6806EEFF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OFERTA DEL LICITADOR</w:t>
            </w:r>
          </w:p>
        </w:tc>
        <w:tc>
          <w:tcPr>
            <w:tcW w:w="2078" w:type="dxa"/>
          </w:tcPr>
          <w:p w14:paraId="6D0B92E9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Preu sense IVA</w:t>
            </w:r>
          </w:p>
        </w:tc>
        <w:tc>
          <w:tcPr>
            <w:tcW w:w="2078" w:type="dxa"/>
          </w:tcPr>
          <w:p w14:paraId="700FF285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Preu amb IVA</w:t>
            </w:r>
          </w:p>
        </w:tc>
      </w:tr>
      <w:tr w:rsidR="009E613A" w:rsidRPr="00E713A1" w14:paraId="17593401" w14:textId="77777777" w:rsidTr="0007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4388" w:type="dxa"/>
            <w:shd w:val="clear" w:color="auto" w:fill="auto"/>
          </w:tcPr>
          <w:p w14:paraId="2A802DB8" w14:textId="18F3A3C5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 xml:space="preserve">Oferta econòmica del servei de transcripció (preu màxim: </w:t>
            </w:r>
            <w:r w:rsidR="00994CBC" w:rsidRPr="00E713A1">
              <w:rPr>
                <w:b/>
              </w:rPr>
              <w:t>39,38</w:t>
            </w:r>
            <w:r w:rsidRPr="00E713A1">
              <w:rPr>
                <w:b/>
              </w:rPr>
              <w:t xml:space="preserve"> € </w:t>
            </w:r>
            <w:r w:rsidRPr="00E713A1">
              <w:t>per unitat de transcripció, sense IVA)</w:t>
            </w:r>
          </w:p>
        </w:tc>
        <w:tc>
          <w:tcPr>
            <w:tcW w:w="2078" w:type="dxa"/>
            <w:shd w:val="clear" w:color="auto" w:fill="FFFFFF" w:themeFill="background1"/>
          </w:tcPr>
          <w:p w14:paraId="1266B56D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€</w:t>
            </w:r>
          </w:p>
        </w:tc>
        <w:tc>
          <w:tcPr>
            <w:tcW w:w="2078" w:type="dxa"/>
            <w:shd w:val="clear" w:color="auto" w:fill="FFFFFF" w:themeFill="background1"/>
          </w:tcPr>
          <w:p w14:paraId="094AD850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€</w:t>
            </w:r>
          </w:p>
        </w:tc>
      </w:tr>
      <w:tr w:rsidR="009E613A" w:rsidRPr="00E713A1" w14:paraId="4BCEA4D1" w14:textId="77777777" w:rsidTr="0007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4388" w:type="dxa"/>
            <w:shd w:val="clear" w:color="auto" w:fill="auto"/>
          </w:tcPr>
          <w:p w14:paraId="542CD404" w14:textId="26FABD59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 xml:space="preserve">Oferta econòmica del servei de correcció de les transcripcions (preu màxim: </w:t>
            </w:r>
            <w:r w:rsidR="00994CBC" w:rsidRPr="00E713A1">
              <w:rPr>
                <w:b/>
              </w:rPr>
              <w:t xml:space="preserve">63,00 </w:t>
            </w:r>
            <w:r w:rsidRPr="00E713A1">
              <w:rPr>
                <w:b/>
              </w:rPr>
              <w:t>€</w:t>
            </w:r>
            <w:r w:rsidRPr="00E713A1">
              <w:t xml:space="preserve"> per unitat de transcripció, sense IVA)</w:t>
            </w:r>
          </w:p>
        </w:tc>
        <w:tc>
          <w:tcPr>
            <w:tcW w:w="2078" w:type="dxa"/>
            <w:shd w:val="clear" w:color="auto" w:fill="FFFFFF" w:themeFill="background1"/>
          </w:tcPr>
          <w:p w14:paraId="56CE8C7F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€</w:t>
            </w:r>
          </w:p>
        </w:tc>
        <w:tc>
          <w:tcPr>
            <w:tcW w:w="2078" w:type="dxa"/>
            <w:shd w:val="clear" w:color="auto" w:fill="FFFFFF" w:themeFill="background1"/>
          </w:tcPr>
          <w:p w14:paraId="4CF0C551" w14:textId="77777777" w:rsidR="009E613A" w:rsidRPr="00E713A1" w:rsidRDefault="009E613A" w:rsidP="001935DA">
            <w:pPr>
              <w:pStyle w:val="NNormaltaula"/>
              <w:spacing w:before="60" w:after="60"/>
            </w:pPr>
            <w:r w:rsidRPr="00E713A1">
              <w:t>€</w:t>
            </w:r>
          </w:p>
        </w:tc>
      </w:tr>
    </w:tbl>
    <w:p w14:paraId="49F4185A" w14:textId="762B66B9" w:rsidR="008E5D31" w:rsidRPr="00E713A1" w:rsidRDefault="008E5D31" w:rsidP="008E5D31">
      <w:pPr>
        <w:keepNext/>
        <w:spacing w:beforeLines="50" w:before="120" w:afterLines="50" w:after="120" w:line="260" w:lineRule="atLeast"/>
      </w:pPr>
      <w:r w:rsidRPr="00E713A1">
        <w:rPr>
          <w:rFonts w:eastAsia="Calibri"/>
          <w:sz w:val="19"/>
        </w:rPr>
        <w:lastRenderedPageBreak/>
        <w:t>4. Que</w:t>
      </w:r>
      <w:r w:rsidR="00BE6942" w:rsidRPr="00E713A1">
        <w:rPr>
          <w:rFonts w:eastAsia="Calibri"/>
          <w:sz w:val="19"/>
        </w:rPr>
        <w:t>,</w:t>
      </w:r>
      <w:r w:rsidRPr="00E713A1">
        <w:rPr>
          <w:rFonts w:eastAsia="Calibri"/>
          <w:sz w:val="19"/>
        </w:rPr>
        <w:t xml:space="preserve"> respecte als altres criteris d’adjudicació automàtics, em comprometo amb l’oferta següent: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6"/>
        <w:gridCol w:w="1840"/>
      </w:tblGrid>
      <w:tr w:rsidR="008E5D31" w:rsidRPr="00E713A1" w14:paraId="0F7CCE9B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34571A13" w14:textId="05A4064F" w:rsidR="008E5D31" w:rsidRPr="00E713A1" w:rsidRDefault="00001DBA">
            <w:pPr>
              <w:spacing w:before="60" w:after="60" w:line="260" w:lineRule="atLeast"/>
              <w:rPr>
                <w:rFonts w:eastAsia="Calibri"/>
                <w:b/>
                <w:lang w:eastAsia="es-ES"/>
              </w:rPr>
            </w:pPr>
            <w:r w:rsidRPr="00E713A1">
              <w:rPr>
                <w:rFonts w:eastAsia="Calibri"/>
                <w:b/>
              </w:rPr>
              <w:t>Increment de</w:t>
            </w:r>
            <w:r w:rsidR="00BE6942" w:rsidRPr="00E713A1">
              <w:rPr>
                <w:rFonts w:eastAsia="Calibri"/>
                <w:b/>
              </w:rPr>
              <w:t>l nombre</w:t>
            </w:r>
            <w:r w:rsidRPr="00E713A1">
              <w:rPr>
                <w:rFonts w:eastAsia="Calibri"/>
                <w:b/>
              </w:rPr>
              <w:t xml:space="preserve"> </w:t>
            </w:r>
            <w:r w:rsidR="00BE6942" w:rsidRPr="00E713A1">
              <w:rPr>
                <w:rFonts w:eastAsia="Calibri"/>
                <w:b/>
              </w:rPr>
              <w:t>d’</w:t>
            </w:r>
            <w:r w:rsidRPr="00E713A1">
              <w:rPr>
                <w:rFonts w:eastAsia="Calibri"/>
                <w:b/>
              </w:rPr>
              <w:t>unitats de transcripció simultànies transcrites per dia</w:t>
            </w:r>
          </w:p>
        </w:tc>
        <w:tc>
          <w:tcPr>
            <w:tcW w:w="1840" w:type="dxa"/>
          </w:tcPr>
          <w:p w14:paraId="0C901B87" w14:textId="43C2BC49" w:rsidR="008E5D31" w:rsidRPr="00513985" w:rsidRDefault="008E5D31" w:rsidP="00001DBA">
            <w:pPr>
              <w:spacing w:before="60" w:after="60" w:line="260" w:lineRule="atLeast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</w:rPr>
              <w:t>(Només podeu marcar una opció</w:t>
            </w:r>
            <w:r w:rsidR="00BE6942" w:rsidRPr="00513985">
              <w:rPr>
                <w:rFonts w:eastAsia="Calibri"/>
                <w:i/>
              </w:rPr>
              <w:t>.</w:t>
            </w:r>
            <w:r w:rsidRPr="00513985">
              <w:rPr>
                <w:rFonts w:eastAsia="Calibri"/>
                <w:i/>
              </w:rPr>
              <w:t>)</w:t>
            </w:r>
          </w:p>
        </w:tc>
      </w:tr>
      <w:tr w:rsidR="00001DBA" w:rsidRPr="00E713A1" w14:paraId="7843456D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420ECB81" w14:textId="40E986FF" w:rsidR="00001DBA" w:rsidRPr="00E713A1" w:rsidRDefault="00001DBA" w:rsidP="00001DBA">
            <w:pPr>
              <w:spacing w:before="60" w:after="60" w:line="260" w:lineRule="atLeast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Cap increment</w:t>
            </w:r>
            <w:r w:rsidR="001D5F87" w:rsidRPr="00E713A1">
              <w:rPr>
                <w:lang w:eastAsia="es-ES"/>
              </w:rPr>
              <w:t xml:space="preserve"> (40 unitats)</w:t>
            </w:r>
          </w:p>
        </w:tc>
        <w:tc>
          <w:tcPr>
            <w:tcW w:w="1840" w:type="dxa"/>
            <w:shd w:val="clear" w:color="auto" w:fill="auto"/>
          </w:tcPr>
          <w:p w14:paraId="4CA1DA5F" w14:textId="77777777" w:rsidR="00001DBA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283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B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001DBA" w:rsidRPr="00E713A1" w14:paraId="19949D53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47CB5B69" w14:textId="0092C3DE" w:rsidR="00001DBA" w:rsidRPr="00E713A1" w:rsidRDefault="00BE6942">
            <w:pPr>
              <w:spacing w:before="60" w:after="60" w:line="260" w:lineRule="atLeast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 f</w:t>
            </w:r>
            <w:r w:rsidR="00001DBA" w:rsidRPr="00E713A1">
              <w:rPr>
                <w:lang w:eastAsia="es-ES"/>
              </w:rPr>
              <w:t>ins a 4</w:t>
            </w:r>
            <w:r w:rsidR="001D5F87" w:rsidRPr="00E713A1">
              <w:rPr>
                <w:lang w:eastAsia="es-ES"/>
              </w:rPr>
              <w:t>2</w:t>
            </w:r>
            <w:r w:rsidR="00001DBA" w:rsidRPr="00E713A1">
              <w:rPr>
                <w:lang w:eastAsia="es-ES"/>
              </w:rPr>
              <w:t xml:space="preserve"> </w:t>
            </w:r>
            <w:r w:rsidR="00001DBA" w:rsidRPr="00E713A1">
              <w:t>unitats de transcripció simultània transcrites per dia</w:t>
            </w:r>
          </w:p>
        </w:tc>
        <w:tc>
          <w:tcPr>
            <w:tcW w:w="1840" w:type="dxa"/>
            <w:shd w:val="clear" w:color="auto" w:fill="auto"/>
          </w:tcPr>
          <w:p w14:paraId="5F7EABE0" w14:textId="77777777" w:rsidR="00001DBA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43064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B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001DBA" w:rsidRPr="00E713A1" w14:paraId="2A67CA62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756430AC" w14:textId="1970D3D9" w:rsidR="00001DBA" w:rsidRPr="00E713A1" w:rsidRDefault="00BE6942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 f</w:t>
            </w:r>
            <w:r w:rsidR="00001DBA" w:rsidRPr="00E713A1">
              <w:rPr>
                <w:lang w:eastAsia="es-ES"/>
              </w:rPr>
              <w:t xml:space="preserve">ins a </w:t>
            </w:r>
            <w:r w:rsidR="001D5F87" w:rsidRPr="00E713A1">
              <w:rPr>
                <w:lang w:eastAsia="es-ES"/>
              </w:rPr>
              <w:t>44</w:t>
            </w:r>
            <w:r w:rsidR="00001DBA" w:rsidRPr="00E713A1">
              <w:rPr>
                <w:lang w:eastAsia="es-ES"/>
              </w:rPr>
              <w:t xml:space="preserve"> </w:t>
            </w:r>
            <w:r w:rsidR="00001DBA" w:rsidRPr="00E713A1">
              <w:t>unitats de transcripció simultània transcrites per dia</w:t>
            </w:r>
          </w:p>
        </w:tc>
        <w:tc>
          <w:tcPr>
            <w:tcW w:w="1840" w:type="dxa"/>
            <w:shd w:val="clear" w:color="auto" w:fill="auto"/>
          </w:tcPr>
          <w:p w14:paraId="1FAC272E" w14:textId="77777777" w:rsidR="00001DBA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9287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B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001DBA" w:rsidRPr="00E713A1" w14:paraId="17DF9F15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6ACBCDB1" w14:textId="187BE827" w:rsidR="00001DBA" w:rsidRPr="00E713A1" w:rsidRDefault="00BE6942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 f</w:t>
            </w:r>
            <w:r w:rsidR="00001DBA" w:rsidRPr="00E713A1">
              <w:rPr>
                <w:lang w:eastAsia="es-ES"/>
              </w:rPr>
              <w:t xml:space="preserve">ins a </w:t>
            </w:r>
            <w:r w:rsidR="001D5F87" w:rsidRPr="00E713A1">
              <w:rPr>
                <w:lang w:eastAsia="es-ES"/>
              </w:rPr>
              <w:t>4</w:t>
            </w:r>
            <w:r w:rsidR="00001DBA" w:rsidRPr="00E713A1">
              <w:rPr>
                <w:lang w:eastAsia="es-ES"/>
              </w:rPr>
              <w:t xml:space="preserve">6 </w:t>
            </w:r>
            <w:r w:rsidR="00001DBA" w:rsidRPr="00E713A1">
              <w:t>unitats de transcripció simultània transcrites per dia</w:t>
            </w:r>
          </w:p>
        </w:tc>
        <w:tc>
          <w:tcPr>
            <w:tcW w:w="1840" w:type="dxa"/>
            <w:shd w:val="clear" w:color="auto" w:fill="auto"/>
          </w:tcPr>
          <w:p w14:paraId="279EF311" w14:textId="77777777" w:rsidR="00001DBA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3769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B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8E5D31" w:rsidRPr="00E713A1" w14:paraId="71907709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78E69C2D" w14:textId="108BB938" w:rsidR="00965830" w:rsidRPr="00E713A1" w:rsidRDefault="00965830" w:rsidP="00001DBA">
            <w:pPr>
              <w:spacing w:before="60" w:after="60" w:line="260" w:lineRule="atLeast"/>
              <w:rPr>
                <w:rFonts w:eastAsia="Calibri"/>
                <w:sz w:val="19"/>
              </w:rPr>
            </w:pPr>
          </w:p>
        </w:tc>
        <w:tc>
          <w:tcPr>
            <w:tcW w:w="1840" w:type="dxa"/>
            <w:shd w:val="clear" w:color="auto" w:fill="auto"/>
          </w:tcPr>
          <w:p w14:paraId="4202695A" w14:textId="77777777" w:rsidR="008E5D31" w:rsidRPr="00E713A1" w:rsidRDefault="008E5D31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</w:p>
        </w:tc>
      </w:tr>
      <w:tr w:rsidR="008E5D31" w:rsidRPr="00E713A1" w14:paraId="6690A0D9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4E339033" w14:textId="1D6E195C" w:rsidR="008E5D31" w:rsidRPr="00E713A1" w:rsidRDefault="00965830" w:rsidP="001D5F87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rFonts w:eastAsia="Calibri"/>
                <w:b/>
              </w:rPr>
              <w:t>Increment</w:t>
            </w:r>
            <w:r w:rsidR="001D5F87" w:rsidRPr="00E713A1">
              <w:rPr>
                <w:b/>
              </w:rPr>
              <w:t xml:space="preserve"> del nombre d’unitats</w:t>
            </w:r>
            <w:r w:rsidRPr="00E713A1">
              <w:rPr>
                <w:rFonts w:eastAsia="Calibri"/>
                <w:b/>
              </w:rPr>
              <w:t xml:space="preserve"> de </w:t>
            </w:r>
            <w:r w:rsidR="001D5F87" w:rsidRPr="00E713A1">
              <w:rPr>
                <w:rFonts w:eastAsia="Calibri"/>
                <w:b/>
              </w:rPr>
              <w:t xml:space="preserve">transcripció corregides amb </w:t>
            </w:r>
            <w:r w:rsidR="000A5C23" w:rsidRPr="00E713A1">
              <w:rPr>
                <w:rFonts w:eastAsia="Calibri"/>
                <w:b/>
              </w:rPr>
              <w:t xml:space="preserve">la </w:t>
            </w:r>
            <w:r w:rsidR="001D5F87" w:rsidRPr="00E713A1">
              <w:rPr>
                <w:rFonts w:eastAsia="Calibri"/>
                <w:b/>
              </w:rPr>
              <w:t xml:space="preserve">modalitat de </w:t>
            </w:r>
            <w:r w:rsidRPr="00E713A1">
              <w:rPr>
                <w:rFonts w:eastAsia="Calibri"/>
                <w:b/>
              </w:rPr>
              <w:t>correcci</w:t>
            </w:r>
            <w:r w:rsidR="001D5F87" w:rsidRPr="00E713A1">
              <w:rPr>
                <w:rFonts w:eastAsia="Calibri"/>
                <w:b/>
              </w:rPr>
              <w:t>ó</w:t>
            </w:r>
            <w:r w:rsidRPr="00E713A1">
              <w:rPr>
                <w:rFonts w:eastAsia="Calibri"/>
                <w:b/>
              </w:rPr>
              <w:t xml:space="preserve"> simultàni</w:t>
            </w:r>
            <w:r w:rsidR="001D5F87" w:rsidRPr="00E713A1">
              <w:rPr>
                <w:rFonts w:eastAsia="Calibri"/>
                <w:b/>
              </w:rPr>
              <w:t>a</w:t>
            </w:r>
            <w:r w:rsidRPr="00E713A1">
              <w:rPr>
                <w:rFonts w:eastAsia="Calibri"/>
                <w:b/>
              </w:rPr>
              <w:t xml:space="preserve"> per dia</w:t>
            </w:r>
          </w:p>
        </w:tc>
        <w:tc>
          <w:tcPr>
            <w:tcW w:w="1840" w:type="dxa"/>
          </w:tcPr>
          <w:p w14:paraId="2B2FDF27" w14:textId="1D4F5B4B" w:rsidR="008E5D31" w:rsidRPr="00513985" w:rsidRDefault="008E5D31" w:rsidP="00001DBA">
            <w:pPr>
              <w:spacing w:before="60" w:after="60" w:line="260" w:lineRule="atLeast"/>
              <w:jc w:val="center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  <w:lang w:eastAsia="es-ES"/>
              </w:rPr>
              <w:t>(Només podeu marcar una opció</w:t>
            </w:r>
            <w:r w:rsidR="000A5C23" w:rsidRPr="00513985">
              <w:rPr>
                <w:rFonts w:eastAsia="Calibri"/>
                <w:i/>
                <w:lang w:eastAsia="es-ES"/>
              </w:rPr>
              <w:t>.</w:t>
            </w:r>
            <w:r w:rsidRPr="00513985">
              <w:rPr>
                <w:rFonts w:eastAsia="Calibri"/>
                <w:i/>
                <w:lang w:eastAsia="es-ES"/>
              </w:rPr>
              <w:t>)</w:t>
            </w:r>
          </w:p>
        </w:tc>
      </w:tr>
      <w:tr w:rsidR="00965830" w:rsidRPr="00E713A1" w14:paraId="35E00E19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5577A230" w14:textId="3E14CFED" w:rsidR="00965830" w:rsidRPr="00E713A1" w:rsidRDefault="00965830" w:rsidP="00965830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Cap increment</w:t>
            </w:r>
            <w:r w:rsidR="001D5F87" w:rsidRPr="00E713A1">
              <w:rPr>
                <w:lang w:eastAsia="es-ES"/>
              </w:rPr>
              <w:t xml:space="preserve"> (30 unitats)</w:t>
            </w:r>
          </w:p>
        </w:tc>
        <w:tc>
          <w:tcPr>
            <w:tcW w:w="1840" w:type="dxa"/>
            <w:shd w:val="clear" w:color="auto" w:fill="auto"/>
          </w:tcPr>
          <w:p w14:paraId="6995E0DB" w14:textId="77777777" w:rsidR="00965830" w:rsidRPr="00E713A1" w:rsidRDefault="00D36BA4" w:rsidP="00965830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1181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30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65830" w:rsidRPr="00E713A1" w14:paraId="2141FAB9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646AC975" w14:textId="6485E79C" w:rsidR="00965830" w:rsidRPr="00E713A1" w:rsidRDefault="000A5C23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 f</w:t>
            </w:r>
            <w:r w:rsidR="00965830" w:rsidRPr="00E713A1">
              <w:rPr>
                <w:lang w:eastAsia="es-ES"/>
              </w:rPr>
              <w:t>ins a 3</w:t>
            </w:r>
            <w:r w:rsidR="001D5F87" w:rsidRPr="00E713A1">
              <w:rPr>
                <w:lang w:eastAsia="es-ES"/>
              </w:rPr>
              <w:t>2</w:t>
            </w:r>
            <w:r w:rsidR="00965830" w:rsidRPr="00E713A1">
              <w:rPr>
                <w:lang w:eastAsia="es-ES"/>
              </w:rPr>
              <w:t xml:space="preserve"> </w:t>
            </w:r>
            <w:r w:rsidR="00965830" w:rsidRPr="00E713A1">
              <w:t xml:space="preserve">unitats de </w:t>
            </w:r>
            <w:r w:rsidR="00965830" w:rsidRPr="00E713A1">
              <w:rPr>
                <w:rFonts w:eastAsia="Calibri"/>
              </w:rPr>
              <w:t>correccions simultànies corregides per dia</w:t>
            </w:r>
          </w:p>
        </w:tc>
        <w:tc>
          <w:tcPr>
            <w:tcW w:w="1840" w:type="dxa"/>
            <w:shd w:val="clear" w:color="auto" w:fill="auto"/>
          </w:tcPr>
          <w:p w14:paraId="6FBF8443" w14:textId="5F808CB6" w:rsidR="00965830" w:rsidRPr="00E713A1" w:rsidRDefault="00D36BA4" w:rsidP="00965830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6575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30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65830" w:rsidRPr="00E713A1" w14:paraId="10426BF8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6F899511" w14:textId="00134027" w:rsidR="00965830" w:rsidRPr="00E713A1" w:rsidRDefault="000A5C23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 f</w:t>
            </w:r>
            <w:r w:rsidR="00965830" w:rsidRPr="00E713A1">
              <w:rPr>
                <w:lang w:eastAsia="es-ES"/>
              </w:rPr>
              <w:t xml:space="preserve">ins a </w:t>
            </w:r>
            <w:r w:rsidR="001D5F87" w:rsidRPr="00E713A1">
              <w:rPr>
                <w:lang w:eastAsia="es-ES"/>
              </w:rPr>
              <w:t>3</w:t>
            </w:r>
            <w:r w:rsidR="00965830" w:rsidRPr="00E713A1">
              <w:rPr>
                <w:lang w:eastAsia="es-ES"/>
              </w:rPr>
              <w:t xml:space="preserve">4 </w:t>
            </w:r>
            <w:r w:rsidR="00965830" w:rsidRPr="00E713A1">
              <w:t xml:space="preserve">unitats de </w:t>
            </w:r>
            <w:r w:rsidR="00965830" w:rsidRPr="00E713A1">
              <w:rPr>
                <w:rFonts w:eastAsia="Calibri"/>
              </w:rPr>
              <w:t>correccions simultànies corregides per dia</w:t>
            </w:r>
          </w:p>
        </w:tc>
        <w:tc>
          <w:tcPr>
            <w:tcW w:w="1840" w:type="dxa"/>
            <w:shd w:val="clear" w:color="auto" w:fill="auto"/>
          </w:tcPr>
          <w:p w14:paraId="0C28B207" w14:textId="77777777" w:rsidR="00965830" w:rsidRPr="00E713A1" w:rsidRDefault="00D36BA4" w:rsidP="00965830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13975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30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65830" w:rsidRPr="00E713A1" w14:paraId="7E2C5AF7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5F34D020" w14:textId="7D90C652" w:rsidR="00965830" w:rsidRPr="00E713A1" w:rsidRDefault="000A5C23">
            <w:pPr>
              <w:spacing w:before="60" w:after="60" w:line="260" w:lineRule="atLeast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 f</w:t>
            </w:r>
            <w:r w:rsidR="00965830" w:rsidRPr="00E713A1">
              <w:rPr>
                <w:lang w:eastAsia="es-ES"/>
              </w:rPr>
              <w:t xml:space="preserve">ins a </w:t>
            </w:r>
            <w:r w:rsidR="001D5F87" w:rsidRPr="00E713A1">
              <w:rPr>
                <w:lang w:eastAsia="es-ES"/>
              </w:rPr>
              <w:t>36</w:t>
            </w:r>
            <w:r w:rsidR="00965830" w:rsidRPr="00E713A1">
              <w:rPr>
                <w:lang w:eastAsia="es-ES"/>
              </w:rPr>
              <w:t xml:space="preserve"> </w:t>
            </w:r>
            <w:r w:rsidR="00965830" w:rsidRPr="00E713A1">
              <w:t xml:space="preserve">unitats de </w:t>
            </w:r>
            <w:r w:rsidR="00965830" w:rsidRPr="00E713A1">
              <w:rPr>
                <w:rFonts w:eastAsia="Calibri"/>
              </w:rPr>
              <w:t>correccions simultànies corregides per dia</w:t>
            </w:r>
          </w:p>
        </w:tc>
        <w:tc>
          <w:tcPr>
            <w:tcW w:w="1840" w:type="dxa"/>
            <w:shd w:val="clear" w:color="auto" w:fill="auto"/>
          </w:tcPr>
          <w:p w14:paraId="08213CF6" w14:textId="77777777" w:rsidR="00965830" w:rsidRPr="00E713A1" w:rsidRDefault="00D36BA4" w:rsidP="00965830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2598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30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8E5D31" w:rsidRPr="00E713A1" w14:paraId="492AD69F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06AABF61" w14:textId="77777777" w:rsidR="008E5D31" w:rsidRPr="00E713A1" w:rsidRDefault="008E5D31" w:rsidP="00001DBA">
            <w:pPr>
              <w:spacing w:before="60" w:after="60" w:line="260" w:lineRule="atLeast"/>
              <w:rPr>
                <w:rFonts w:eastAsia="Calibri"/>
                <w:sz w:val="19"/>
              </w:rPr>
            </w:pPr>
          </w:p>
        </w:tc>
        <w:tc>
          <w:tcPr>
            <w:tcW w:w="1840" w:type="dxa"/>
            <w:shd w:val="clear" w:color="auto" w:fill="auto"/>
          </w:tcPr>
          <w:p w14:paraId="5F7C9346" w14:textId="77777777" w:rsidR="008E5D31" w:rsidRPr="00E713A1" w:rsidRDefault="008E5D31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</w:p>
        </w:tc>
      </w:tr>
      <w:tr w:rsidR="008E5D31" w:rsidRPr="00E713A1" w14:paraId="6769ACD8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0B7864B6" w14:textId="03287C9E" w:rsidR="008E5D31" w:rsidRPr="00E713A1" w:rsidRDefault="00346F75" w:rsidP="00346F75">
            <w:pPr>
              <w:spacing w:before="60" w:after="60" w:line="260" w:lineRule="atLeast"/>
              <w:rPr>
                <w:rFonts w:eastAsia="Calibri"/>
                <w:b/>
                <w:lang w:eastAsia="es-ES"/>
              </w:rPr>
            </w:pPr>
            <w:r w:rsidRPr="00E713A1">
              <w:rPr>
                <w:rFonts w:eastAsia="Calibri"/>
                <w:b/>
              </w:rPr>
              <w:t>Increment de les correccions diferides corregides per setmana</w:t>
            </w:r>
          </w:p>
        </w:tc>
        <w:tc>
          <w:tcPr>
            <w:tcW w:w="1840" w:type="dxa"/>
          </w:tcPr>
          <w:p w14:paraId="24BC5084" w14:textId="0A120134" w:rsidR="008E5D31" w:rsidRPr="00513985" w:rsidRDefault="008E5D31" w:rsidP="00001DBA">
            <w:pPr>
              <w:spacing w:before="60" w:after="60" w:line="260" w:lineRule="atLeast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</w:rPr>
              <w:t>(Només podeu marcar una opció</w:t>
            </w:r>
            <w:r w:rsidR="000A5C23" w:rsidRPr="00513985">
              <w:rPr>
                <w:rFonts w:eastAsia="Calibri"/>
                <w:i/>
              </w:rPr>
              <w:t>.</w:t>
            </w:r>
            <w:r w:rsidRPr="00513985">
              <w:rPr>
                <w:rFonts w:eastAsia="Calibri"/>
                <w:i/>
              </w:rPr>
              <w:t>)</w:t>
            </w:r>
          </w:p>
        </w:tc>
      </w:tr>
      <w:tr w:rsidR="00346F75" w:rsidRPr="00E713A1" w14:paraId="22C89F2F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5C18D2F4" w14:textId="4452DC17" w:rsidR="00346F75" w:rsidRPr="00E713A1" w:rsidRDefault="00346F75" w:rsidP="00A20EC4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Cap increment</w:t>
            </w:r>
            <w:r w:rsidR="001D5F87" w:rsidRPr="00E713A1">
              <w:rPr>
                <w:lang w:eastAsia="es-ES"/>
              </w:rPr>
              <w:t xml:space="preserve"> (100 unitats)</w:t>
            </w:r>
          </w:p>
        </w:tc>
        <w:tc>
          <w:tcPr>
            <w:tcW w:w="1840" w:type="dxa"/>
            <w:shd w:val="clear" w:color="auto" w:fill="auto"/>
          </w:tcPr>
          <w:p w14:paraId="3F61B77A" w14:textId="77777777" w:rsidR="00346F75" w:rsidRPr="00E713A1" w:rsidRDefault="00D36BA4" w:rsidP="00346F75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8551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75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346F75" w:rsidRPr="00E713A1" w14:paraId="49FDE004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08E2B4AA" w14:textId="361533CC" w:rsidR="00346F75" w:rsidRPr="00E713A1" w:rsidRDefault="000A5C23" w:rsidP="00A20EC4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 f</w:t>
            </w:r>
            <w:r w:rsidR="00346F75" w:rsidRPr="00E713A1">
              <w:rPr>
                <w:lang w:eastAsia="es-ES"/>
              </w:rPr>
              <w:t xml:space="preserve">ins a 120 </w:t>
            </w:r>
            <w:r w:rsidR="00346F75" w:rsidRPr="00E713A1">
              <w:t xml:space="preserve">unitats de </w:t>
            </w:r>
            <w:r w:rsidR="00346F75" w:rsidRPr="00E713A1">
              <w:rPr>
                <w:rFonts w:eastAsia="Calibri"/>
              </w:rPr>
              <w:t xml:space="preserve">correccions </w:t>
            </w:r>
            <w:r w:rsidR="00346F75" w:rsidRPr="00E713A1">
              <w:t>diferides</w:t>
            </w:r>
            <w:r w:rsidR="00346F75" w:rsidRPr="00E713A1">
              <w:rPr>
                <w:rFonts w:eastAsia="Calibri"/>
              </w:rPr>
              <w:t xml:space="preserve"> corregides per </w:t>
            </w:r>
            <w:r w:rsidR="00346F75" w:rsidRPr="00E713A1">
              <w:t>setmana</w:t>
            </w:r>
          </w:p>
        </w:tc>
        <w:tc>
          <w:tcPr>
            <w:tcW w:w="1840" w:type="dxa"/>
            <w:shd w:val="clear" w:color="auto" w:fill="auto"/>
          </w:tcPr>
          <w:p w14:paraId="7C39A1B7" w14:textId="7363056C" w:rsidR="00346F75" w:rsidRPr="00E713A1" w:rsidRDefault="00D36BA4" w:rsidP="00346F75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21752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75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346F75" w:rsidRPr="00E713A1" w14:paraId="0CB7CAE1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058F9C14" w14:textId="6670F1E6" w:rsidR="00346F75" w:rsidRPr="00E713A1" w:rsidRDefault="000A5C23" w:rsidP="00A20EC4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 f</w:t>
            </w:r>
            <w:r w:rsidR="00346F75" w:rsidRPr="00E713A1">
              <w:rPr>
                <w:lang w:eastAsia="es-ES"/>
              </w:rPr>
              <w:t xml:space="preserve">ins a 140 </w:t>
            </w:r>
            <w:r w:rsidR="00346F75" w:rsidRPr="00E713A1">
              <w:t xml:space="preserve">unitats de </w:t>
            </w:r>
            <w:r w:rsidR="00346F75" w:rsidRPr="00E713A1">
              <w:rPr>
                <w:rFonts w:eastAsia="Calibri"/>
              </w:rPr>
              <w:t xml:space="preserve">correccions </w:t>
            </w:r>
            <w:r w:rsidR="00346F75" w:rsidRPr="00E713A1">
              <w:t>diferides</w:t>
            </w:r>
            <w:r w:rsidR="00346F75" w:rsidRPr="00E713A1">
              <w:rPr>
                <w:rFonts w:eastAsia="Calibri"/>
              </w:rPr>
              <w:t xml:space="preserve"> corregides per </w:t>
            </w:r>
            <w:r w:rsidR="00346F75" w:rsidRPr="00E713A1">
              <w:t>setmana</w:t>
            </w:r>
          </w:p>
        </w:tc>
        <w:tc>
          <w:tcPr>
            <w:tcW w:w="1840" w:type="dxa"/>
            <w:shd w:val="clear" w:color="auto" w:fill="auto"/>
          </w:tcPr>
          <w:p w14:paraId="7163621C" w14:textId="77777777" w:rsidR="00346F75" w:rsidRPr="00E713A1" w:rsidRDefault="00D36BA4" w:rsidP="00346F75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9732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75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346F75" w:rsidRPr="00E713A1" w14:paraId="4CDF5F50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01EED336" w14:textId="15FCE7C3" w:rsidR="00346F75" w:rsidRPr="00E713A1" w:rsidRDefault="000A5C23" w:rsidP="00A20EC4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 f</w:t>
            </w:r>
            <w:r w:rsidR="00346F75" w:rsidRPr="00E713A1">
              <w:rPr>
                <w:lang w:eastAsia="es-ES"/>
              </w:rPr>
              <w:t xml:space="preserve">ins a 150 </w:t>
            </w:r>
            <w:r w:rsidR="00346F75" w:rsidRPr="00E713A1">
              <w:t xml:space="preserve">unitats de </w:t>
            </w:r>
            <w:r w:rsidR="00346F75" w:rsidRPr="00E713A1">
              <w:rPr>
                <w:rFonts w:eastAsia="Calibri"/>
              </w:rPr>
              <w:t xml:space="preserve">correccions </w:t>
            </w:r>
            <w:r w:rsidR="00346F75" w:rsidRPr="00E713A1">
              <w:t>diferides</w:t>
            </w:r>
            <w:r w:rsidR="00346F75" w:rsidRPr="00E713A1">
              <w:rPr>
                <w:rFonts w:eastAsia="Calibri"/>
              </w:rPr>
              <w:t xml:space="preserve"> corregides per </w:t>
            </w:r>
            <w:r w:rsidR="00346F75" w:rsidRPr="00E713A1">
              <w:t>setmana</w:t>
            </w:r>
          </w:p>
        </w:tc>
        <w:tc>
          <w:tcPr>
            <w:tcW w:w="1840" w:type="dxa"/>
            <w:shd w:val="clear" w:color="auto" w:fill="auto"/>
          </w:tcPr>
          <w:p w14:paraId="42297E4E" w14:textId="77777777" w:rsidR="00346F75" w:rsidRPr="00E713A1" w:rsidRDefault="00D36BA4" w:rsidP="00346F75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934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75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8E5D31" w:rsidRPr="00E713A1" w14:paraId="56EC39DF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30585CE6" w14:textId="77777777" w:rsidR="008E5D31" w:rsidRPr="00E713A1" w:rsidRDefault="008E5D31" w:rsidP="00001DBA">
            <w:pPr>
              <w:spacing w:before="60" w:after="60" w:line="260" w:lineRule="atLeast"/>
              <w:rPr>
                <w:rFonts w:eastAsia="Calibri"/>
                <w:lang w:eastAsia="es-ES"/>
              </w:rPr>
            </w:pPr>
          </w:p>
        </w:tc>
        <w:tc>
          <w:tcPr>
            <w:tcW w:w="1840" w:type="dxa"/>
            <w:shd w:val="clear" w:color="auto" w:fill="auto"/>
          </w:tcPr>
          <w:p w14:paraId="48F0BF6B" w14:textId="77777777" w:rsidR="008E5D31" w:rsidRPr="00E713A1" w:rsidRDefault="008E5D31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</w:p>
        </w:tc>
      </w:tr>
      <w:tr w:rsidR="008E5D31" w:rsidRPr="00E713A1" w14:paraId="1329481F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3F74FD39" w14:textId="60B565CA" w:rsidR="008E5D31" w:rsidRPr="00E713A1" w:rsidRDefault="008E5D31" w:rsidP="00001DBA">
            <w:pPr>
              <w:spacing w:before="60" w:after="60" w:line="260" w:lineRule="atLeast"/>
              <w:rPr>
                <w:rFonts w:eastAsia="Calibri"/>
                <w:lang w:eastAsia="es-ES"/>
              </w:rPr>
            </w:pPr>
            <w:r w:rsidRPr="00E713A1">
              <w:rPr>
                <w:rFonts w:eastAsia="Calibri"/>
                <w:b/>
                <w:lang w:eastAsia="es-ES"/>
              </w:rPr>
              <w:t xml:space="preserve">Adscripció al servei de professionals </w:t>
            </w:r>
            <w:r w:rsidR="00346F75" w:rsidRPr="00E713A1">
              <w:rPr>
                <w:rFonts w:eastAsia="Calibri"/>
                <w:b/>
              </w:rPr>
              <w:t>amb certificats addicionals en correcció de textos en llengua catalana</w:t>
            </w:r>
          </w:p>
        </w:tc>
        <w:tc>
          <w:tcPr>
            <w:tcW w:w="1840" w:type="dxa"/>
          </w:tcPr>
          <w:p w14:paraId="06234C0D" w14:textId="1119B2C9" w:rsidR="008E5D31" w:rsidRPr="00513985" w:rsidRDefault="008E5D31" w:rsidP="00001DBA">
            <w:pPr>
              <w:spacing w:before="60" w:after="60" w:line="260" w:lineRule="atLeast"/>
              <w:jc w:val="center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  <w:lang w:eastAsia="es-ES"/>
              </w:rPr>
              <w:t>(Només podeu marcar una opció</w:t>
            </w:r>
            <w:r w:rsidR="005D6416" w:rsidRPr="00513985">
              <w:rPr>
                <w:rFonts w:eastAsia="Calibri"/>
                <w:i/>
                <w:lang w:eastAsia="es-ES"/>
              </w:rPr>
              <w:t>.</w:t>
            </w:r>
            <w:r w:rsidRPr="00513985">
              <w:rPr>
                <w:rFonts w:eastAsia="Calibri"/>
                <w:i/>
                <w:lang w:eastAsia="es-ES"/>
              </w:rPr>
              <w:t>)</w:t>
            </w:r>
          </w:p>
        </w:tc>
      </w:tr>
      <w:tr w:rsidR="008E5D31" w:rsidRPr="00E713A1" w14:paraId="6A491E9D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31C085FC" w14:textId="1B165B60" w:rsidR="008E5D31" w:rsidRPr="00E713A1" w:rsidRDefault="008E5D31" w:rsidP="00A20EC4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rFonts w:eastAsia="Calibri"/>
                <w:lang w:eastAsia="es-ES"/>
              </w:rPr>
              <w:t xml:space="preserve">No incorporaré cap persona </w:t>
            </w:r>
            <w:r w:rsidR="00346F75" w:rsidRPr="00E713A1">
              <w:rPr>
                <w:rFonts w:eastAsia="Calibri"/>
              </w:rPr>
              <w:t>amb certificats addicionals en correcció de textos en llengua catalana</w:t>
            </w:r>
          </w:p>
        </w:tc>
        <w:tc>
          <w:tcPr>
            <w:tcW w:w="1840" w:type="dxa"/>
            <w:shd w:val="clear" w:color="auto" w:fill="auto"/>
          </w:tcPr>
          <w:p w14:paraId="41E0DB48" w14:textId="77777777" w:rsidR="008E5D31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17973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31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8E5D31" w:rsidRPr="00E713A1" w14:paraId="148A3B6E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1228557D" w14:textId="3F131E41" w:rsidR="008E5D31" w:rsidRPr="00513985" w:rsidRDefault="008E5D31" w:rsidP="00A20EC4">
            <w:pPr>
              <w:spacing w:before="60" w:after="60" w:line="260" w:lineRule="atLeast"/>
              <w:jc w:val="both"/>
              <w:rPr>
                <w:rFonts w:eastAsia="Calibri"/>
                <w:szCs w:val="18"/>
                <w:lang w:eastAsia="es-ES"/>
              </w:rPr>
            </w:pPr>
            <w:r w:rsidRPr="00A20EC4">
              <w:rPr>
                <w:rFonts w:eastAsia="Calibri"/>
                <w:lang w:eastAsia="es-ES"/>
              </w:rPr>
              <w:t xml:space="preserve">Incorporaré una persona </w:t>
            </w:r>
            <w:r w:rsidR="00346F75" w:rsidRPr="00A20EC4">
              <w:rPr>
                <w:rFonts w:eastAsia="Calibri"/>
                <w:lang w:eastAsia="es-ES"/>
              </w:rPr>
              <w:t>amb certificats addicionals en correcció de textos en</w:t>
            </w:r>
            <w:r w:rsidR="00346F75" w:rsidRPr="00513985">
              <w:rPr>
                <w:rFonts w:eastAsia="Calibri"/>
                <w:szCs w:val="18"/>
              </w:rPr>
              <w:t xml:space="preserve"> llengua catalana</w:t>
            </w:r>
          </w:p>
        </w:tc>
        <w:tc>
          <w:tcPr>
            <w:tcW w:w="1840" w:type="dxa"/>
            <w:shd w:val="clear" w:color="auto" w:fill="auto"/>
          </w:tcPr>
          <w:p w14:paraId="306457D4" w14:textId="77777777" w:rsidR="008E5D31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14545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31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8E5D31" w:rsidRPr="00E713A1" w14:paraId="72D70922" w14:textId="77777777" w:rsidTr="00001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  <w:shd w:val="clear" w:color="auto" w:fill="auto"/>
          </w:tcPr>
          <w:p w14:paraId="1616B584" w14:textId="4900FB79" w:rsidR="008E5D31" w:rsidRPr="00E713A1" w:rsidRDefault="008E5D31" w:rsidP="00A20EC4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rFonts w:eastAsia="Calibri"/>
                <w:lang w:eastAsia="es-ES"/>
              </w:rPr>
              <w:t xml:space="preserve">Incorporaré dues o més persones </w:t>
            </w:r>
            <w:r w:rsidR="00346F75" w:rsidRPr="00E713A1">
              <w:rPr>
                <w:rFonts w:eastAsia="Calibri"/>
              </w:rPr>
              <w:t>amb certificats addicionals en correcció de textos en llengua catalana</w:t>
            </w:r>
          </w:p>
        </w:tc>
        <w:tc>
          <w:tcPr>
            <w:tcW w:w="1840" w:type="dxa"/>
            <w:shd w:val="clear" w:color="auto" w:fill="auto"/>
          </w:tcPr>
          <w:p w14:paraId="003E5888" w14:textId="77777777" w:rsidR="008E5D31" w:rsidRPr="00E713A1" w:rsidRDefault="00D36BA4" w:rsidP="00001DBA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8573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31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</w:tbl>
    <w:p w14:paraId="15B8E9C1" w14:textId="257BC284" w:rsidR="009E613A" w:rsidRPr="00E713A1" w:rsidRDefault="008E5D31" w:rsidP="009E613A">
      <w:pPr>
        <w:pStyle w:val="NNormal"/>
        <w:spacing w:before="120" w:after="120"/>
        <w:rPr>
          <w:rStyle w:val="ECNormal"/>
          <w:sz w:val="22"/>
        </w:rPr>
      </w:pPr>
      <w:r w:rsidRPr="00E713A1">
        <w:rPr>
          <w:rStyle w:val="ECNormal"/>
        </w:rPr>
        <w:t>5</w:t>
      </w:r>
      <w:r w:rsidR="009E613A" w:rsidRPr="00E713A1">
        <w:rPr>
          <w:rStyle w:val="ECNormal"/>
        </w:rPr>
        <w:t xml:space="preserve">. Que em comprometo a mantenir l’oferta durant un període de tres mesos a comptar de la data d’obertura del sobre </w:t>
      </w:r>
      <w:r w:rsidR="00B73309" w:rsidRPr="00E713A1">
        <w:rPr>
          <w:rStyle w:val="ECNormal"/>
        </w:rPr>
        <w:t>B</w:t>
      </w:r>
      <w:r w:rsidR="009E613A" w:rsidRPr="00E713A1">
        <w:rPr>
          <w:rStyle w:val="ECNormal"/>
        </w:rPr>
        <w:t>.</w:t>
      </w:r>
    </w:p>
    <w:p w14:paraId="770E701D" w14:textId="77777777" w:rsidR="003F3461" w:rsidRPr="00E713A1" w:rsidRDefault="003F3461" w:rsidP="00CF2B69">
      <w:pPr>
        <w:pStyle w:val="NNormalambespai"/>
      </w:pPr>
      <w:r w:rsidRPr="00E713A1">
        <w:t>I, perquè consti als efectes pertinents, signo aquesta proposta.</w:t>
      </w:r>
    </w:p>
    <w:p w14:paraId="7FF00CA1" w14:textId="77777777" w:rsidR="003F3461" w:rsidRPr="00E713A1" w:rsidRDefault="003F3461" w:rsidP="00CF2B69">
      <w:pPr>
        <w:pStyle w:val="NNormal"/>
        <w:spacing w:before="120" w:after="120"/>
      </w:pPr>
      <w:r w:rsidRPr="00E713A1">
        <w:t>Localitat:</w:t>
      </w:r>
    </w:p>
    <w:p w14:paraId="1F2DF548" w14:textId="0F72174A" w:rsidR="003F3461" w:rsidRPr="00E713A1" w:rsidRDefault="003F3461" w:rsidP="00CF2B69">
      <w:pPr>
        <w:pStyle w:val="NNormal"/>
        <w:spacing w:before="120" w:after="120"/>
      </w:pPr>
      <w:r w:rsidRPr="00E713A1">
        <w:t>Signatura del licitador:</w:t>
      </w:r>
    </w:p>
    <w:p w14:paraId="4F4C1A24" w14:textId="000FE1BC" w:rsidR="003F3461" w:rsidRPr="00E713A1" w:rsidRDefault="003F3461" w:rsidP="00CF2B69">
      <w:pPr>
        <w:rPr>
          <w:rFonts w:eastAsia="Calibri"/>
          <w:sz w:val="19"/>
        </w:rPr>
      </w:pPr>
      <w:bookmarkStart w:id="4" w:name="_GoBack"/>
      <w:bookmarkEnd w:id="4"/>
    </w:p>
    <w:bookmarkEnd w:id="0"/>
    <w:bookmarkEnd w:id="1"/>
    <w:bookmarkEnd w:id="2"/>
    <w:sectPr w:rsidR="003F3461" w:rsidRPr="00E713A1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7741F8" w:rsidRDefault="007741F8" w:rsidP="00D0658C">
      <w:r>
        <w:separator/>
      </w:r>
    </w:p>
  </w:endnote>
  <w:endnote w:type="continuationSeparator" w:id="0">
    <w:p w14:paraId="2B4AA4D9" w14:textId="77777777" w:rsidR="007741F8" w:rsidRDefault="007741F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17EEB0E6" w:rsidR="007741F8" w:rsidRPr="009D23CE" w:rsidRDefault="007741F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D36BA4">
      <w:rPr>
        <w:noProof/>
      </w:rPr>
      <w:t>1</w:t>
    </w:r>
    <w:r>
      <w:fldChar w:fldCharType="end"/>
    </w:r>
    <w:r>
      <w:t xml:space="preserve"> | </w:t>
    </w:r>
    <w:fldSimple w:instr=" NUMPAGES   \* MERGEFORMAT ">
      <w:r w:rsidR="00D36BA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7741F8" w:rsidRDefault="007741F8" w:rsidP="00D0658C">
      <w:r>
        <w:separator/>
      </w:r>
    </w:p>
  </w:footnote>
  <w:footnote w:type="continuationSeparator" w:id="0">
    <w:p w14:paraId="0E95A1B6" w14:textId="77777777" w:rsidR="007741F8" w:rsidRDefault="007741F8" w:rsidP="00D0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7741F8" w:rsidRDefault="007741F8" w:rsidP="00D0658C">
    <w:pPr>
      <w:pStyle w:val="Encabezado"/>
      <w:spacing w:before="120"/>
    </w:pPr>
  </w:p>
  <w:p w14:paraId="7DFD5F93" w14:textId="77777777" w:rsidR="007741F8" w:rsidRDefault="007741F8"/>
  <w:p w14:paraId="379A10F0" w14:textId="77777777" w:rsidR="007741F8" w:rsidRDefault="007741F8"/>
  <w:p w14:paraId="514CBB6A" w14:textId="77777777" w:rsidR="007741F8" w:rsidRDefault="007741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7741F8" w:rsidRPr="00C854AD" w:rsidRDefault="007741F8" w:rsidP="00C24841">
    <w:pPr>
      <w:pStyle w:val="Capalera1"/>
    </w:pPr>
    <w:r>
      <w:rPr>
        <w:noProof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7741F8" w:rsidRDefault="007741F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2A6"/>
    <w:multiLevelType w:val="multilevel"/>
    <w:tmpl w:val="413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26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17"/>
  </w:num>
  <w:num w:numId="18">
    <w:abstractNumId w:val="15"/>
  </w:num>
  <w:num w:numId="19">
    <w:abstractNumId w:val="23"/>
  </w:num>
  <w:num w:numId="20">
    <w:abstractNumId w:val="22"/>
  </w:num>
  <w:num w:numId="21">
    <w:abstractNumId w:val="25"/>
  </w:num>
  <w:num w:numId="22">
    <w:abstractNumId w:val="27"/>
  </w:num>
  <w:num w:numId="23">
    <w:abstractNumId w:val="6"/>
  </w:num>
  <w:num w:numId="24">
    <w:abstractNumId w:val="18"/>
  </w:num>
  <w:num w:numId="25">
    <w:abstractNumId w:val="4"/>
  </w:num>
  <w:num w:numId="26">
    <w:abstractNumId w:val="21"/>
  </w:num>
  <w:num w:numId="27">
    <w:abstractNumId w:val="24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hideGrammaticalError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1DBA"/>
    <w:rsid w:val="00002EFF"/>
    <w:rsid w:val="0000304C"/>
    <w:rsid w:val="00003745"/>
    <w:rsid w:val="000038C7"/>
    <w:rsid w:val="000039D7"/>
    <w:rsid w:val="00003C44"/>
    <w:rsid w:val="00003EB2"/>
    <w:rsid w:val="00010256"/>
    <w:rsid w:val="00013819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37B"/>
    <w:rsid w:val="00033493"/>
    <w:rsid w:val="00034699"/>
    <w:rsid w:val="000348AD"/>
    <w:rsid w:val="00036103"/>
    <w:rsid w:val="0003727C"/>
    <w:rsid w:val="00042928"/>
    <w:rsid w:val="00043297"/>
    <w:rsid w:val="00046436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AAE"/>
    <w:rsid w:val="000641F2"/>
    <w:rsid w:val="00066ED8"/>
    <w:rsid w:val="000700C2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5A5"/>
    <w:rsid w:val="00087309"/>
    <w:rsid w:val="000873F5"/>
    <w:rsid w:val="000874AC"/>
    <w:rsid w:val="00087CB7"/>
    <w:rsid w:val="0009021F"/>
    <w:rsid w:val="00090377"/>
    <w:rsid w:val="00091494"/>
    <w:rsid w:val="0009173D"/>
    <w:rsid w:val="0009253A"/>
    <w:rsid w:val="00095212"/>
    <w:rsid w:val="00097121"/>
    <w:rsid w:val="00097C02"/>
    <w:rsid w:val="000A045B"/>
    <w:rsid w:val="000A0490"/>
    <w:rsid w:val="000A16E5"/>
    <w:rsid w:val="000A1747"/>
    <w:rsid w:val="000A3D82"/>
    <w:rsid w:val="000A3EE4"/>
    <w:rsid w:val="000A5C23"/>
    <w:rsid w:val="000A7ACA"/>
    <w:rsid w:val="000B01AE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D56"/>
    <w:rsid w:val="000C1169"/>
    <w:rsid w:val="000C2E0E"/>
    <w:rsid w:val="000C2FA0"/>
    <w:rsid w:val="000C513A"/>
    <w:rsid w:val="000D00AB"/>
    <w:rsid w:val="000D14FB"/>
    <w:rsid w:val="000D15CD"/>
    <w:rsid w:val="000D1940"/>
    <w:rsid w:val="000D2483"/>
    <w:rsid w:val="000D5118"/>
    <w:rsid w:val="000D51B3"/>
    <w:rsid w:val="000E1190"/>
    <w:rsid w:val="000E20B8"/>
    <w:rsid w:val="000E31C3"/>
    <w:rsid w:val="000E3235"/>
    <w:rsid w:val="000E409B"/>
    <w:rsid w:val="000E4415"/>
    <w:rsid w:val="000E5BD3"/>
    <w:rsid w:val="000F03C1"/>
    <w:rsid w:val="000F2092"/>
    <w:rsid w:val="000F2295"/>
    <w:rsid w:val="000F352C"/>
    <w:rsid w:val="000F3693"/>
    <w:rsid w:val="000F47BF"/>
    <w:rsid w:val="000F4E28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6D95"/>
    <w:rsid w:val="001170AF"/>
    <w:rsid w:val="00117496"/>
    <w:rsid w:val="00120AF7"/>
    <w:rsid w:val="0012171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575EF"/>
    <w:rsid w:val="001604FC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9013F"/>
    <w:rsid w:val="00192F93"/>
    <w:rsid w:val="001935DA"/>
    <w:rsid w:val="001941C6"/>
    <w:rsid w:val="00195346"/>
    <w:rsid w:val="00195C82"/>
    <w:rsid w:val="001970E4"/>
    <w:rsid w:val="001A0448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11AB"/>
    <w:rsid w:val="001D4A91"/>
    <w:rsid w:val="001D598D"/>
    <w:rsid w:val="001D5B05"/>
    <w:rsid w:val="001D5F87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67F6"/>
    <w:rsid w:val="00206937"/>
    <w:rsid w:val="00207348"/>
    <w:rsid w:val="0021266F"/>
    <w:rsid w:val="002150C4"/>
    <w:rsid w:val="00216568"/>
    <w:rsid w:val="00216B22"/>
    <w:rsid w:val="00217D1D"/>
    <w:rsid w:val="00217DF7"/>
    <w:rsid w:val="0022002F"/>
    <w:rsid w:val="00220AF6"/>
    <w:rsid w:val="00223E26"/>
    <w:rsid w:val="00224830"/>
    <w:rsid w:val="0022586C"/>
    <w:rsid w:val="0022604C"/>
    <w:rsid w:val="002266A0"/>
    <w:rsid w:val="0023042F"/>
    <w:rsid w:val="0023220B"/>
    <w:rsid w:val="0023248C"/>
    <w:rsid w:val="002331CA"/>
    <w:rsid w:val="002339AF"/>
    <w:rsid w:val="00233ED6"/>
    <w:rsid w:val="002342C6"/>
    <w:rsid w:val="00234AF8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0E5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4C81"/>
    <w:rsid w:val="002C7B4B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6F75"/>
    <w:rsid w:val="00347080"/>
    <w:rsid w:val="00347491"/>
    <w:rsid w:val="00351515"/>
    <w:rsid w:val="00351D16"/>
    <w:rsid w:val="003532AC"/>
    <w:rsid w:val="00353C5C"/>
    <w:rsid w:val="00353D16"/>
    <w:rsid w:val="0035624E"/>
    <w:rsid w:val="00360560"/>
    <w:rsid w:val="00362A52"/>
    <w:rsid w:val="00364428"/>
    <w:rsid w:val="0036612D"/>
    <w:rsid w:val="00366802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0065"/>
    <w:rsid w:val="003B1634"/>
    <w:rsid w:val="003B1D75"/>
    <w:rsid w:val="003B2247"/>
    <w:rsid w:val="003C19B1"/>
    <w:rsid w:val="003C1B1A"/>
    <w:rsid w:val="003C1BD3"/>
    <w:rsid w:val="003C2A3D"/>
    <w:rsid w:val="003C2F57"/>
    <w:rsid w:val="003C36D8"/>
    <w:rsid w:val="003C53CD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6F57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7C1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205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00A"/>
    <w:rsid w:val="00481B5D"/>
    <w:rsid w:val="004837CD"/>
    <w:rsid w:val="004854A9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0CD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106"/>
    <w:rsid w:val="004D257D"/>
    <w:rsid w:val="004D7A71"/>
    <w:rsid w:val="004E02B5"/>
    <w:rsid w:val="004E1713"/>
    <w:rsid w:val="004E2077"/>
    <w:rsid w:val="004E22D6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00C"/>
    <w:rsid w:val="004F3C3C"/>
    <w:rsid w:val="004F3F73"/>
    <w:rsid w:val="004F798B"/>
    <w:rsid w:val="005001A8"/>
    <w:rsid w:val="00503648"/>
    <w:rsid w:val="00504B13"/>
    <w:rsid w:val="00504D1C"/>
    <w:rsid w:val="005106D3"/>
    <w:rsid w:val="00510714"/>
    <w:rsid w:val="00511D0B"/>
    <w:rsid w:val="00512AF2"/>
    <w:rsid w:val="005131F6"/>
    <w:rsid w:val="0051360E"/>
    <w:rsid w:val="00513985"/>
    <w:rsid w:val="005154AE"/>
    <w:rsid w:val="00515A08"/>
    <w:rsid w:val="00516344"/>
    <w:rsid w:val="005164E7"/>
    <w:rsid w:val="00516A69"/>
    <w:rsid w:val="00516DDB"/>
    <w:rsid w:val="005174E1"/>
    <w:rsid w:val="00517B2B"/>
    <w:rsid w:val="00520516"/>
    <w:rsid w:val="00521CA2"/>
    <w:rsid w:val="00521F75"/>
    <w:rsid w:val="0052213F"/>
    <w:rsid w:val="0052354D"/>
    <w:rsid w:val="00523D16"/>
    <w:rsid w:val="00526EF8"/>
    <w:rsid w:val="00527D79"/>
    <w:rsid w:val="00530354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37BBD"/>
    <w:rsid w:val="005408B8"/>
    <w:rsid w:val="00540E4F"/>
    <w:rsid w:val="005412A4"/>
    <w:rsid w:val="00541CB0"/>
    <w:rsid w:val="00543B6D"/>
    <w:rsid w:val="00544A6C"/>
    <w:rsid w:val="005462E1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10C4"/>
    <w:rsid w:val="005C1172"/>
    <w:rsid w:val="005C263E"/>
    <w:rsid w:val="005C384C"/>
    <w:rsid w:val="005C49FD"/>
    <w:rsid w:val="005D33C9"/>
    <w:rsid w:val="005D586F"/>
    <w:rsid w:val="005D6416"/>
    <w:rsid w:val="005D70A2"/>
    <w:rsid w:val="005D7215"/>
    <w:rsid w:val="005E0B14"/>
    <w:rsid w:val="005E339D"/>
    <w:rsid w:val="005E411A"/>
    <w:rsid w:val="005E4217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7E3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902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87"/>
    <w:rsid w:val="006A34C1"/>
    <w:rsid w:val="006A3B18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39C3"/>
    <w:rsid w:val="006E19B0"/>
    <w:rsid w:val="006E2594"/>
    <w:rsid w:val="006E26F0"/>
    <w:rsid w:val="006E2969"/>
    <w:rsid w:val="006E2FA3"/>
    <w:rsid w:val="006E4126"/>
    <w:rsid w:val="006E57C6"/>
    <w:rsid w:val="006E601E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B3A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7D46"/>
    <w:rsid w:val="007507BD"/>
    <w:rsid w:val="00750A0F"/>
    <w:rsid w:val="00751DB0"/>
    <w:rsid w:val="00754688"/>
    <w:rsid w:val="007565E1"/>
    <w:rsid w:val="00756CEA"/>
    <w:rsid w:val="00760673"/>
    <w:rsid w:val="007612C5"/>
    <w:rsid w:val="00762E1A"/>
    <w:rsid w:val="007632D6"/>
    <w:rsid w:val="00763763"/>
    <w:rsid w:val="00764F98"/>
    <w:rsid w:val="007652CB"/>
    <w:rsid w:val="00765A58"/>
    <w:rsid w:val="007677AF"/>
    <w:rsid w:val="00771F7D"/>
    <w:rsid w:val="00773DEF"/>
    <w:rsid w:val="00773F26"/>
    <w:rsid w:val="007741F8"/>
    <w:rsid w:val="007745BF"/>
    <w:rsid w:val="007758A3"/>
    <w:rsid w:val="00776299"/>
    <w:rsid w:val="007769F6"/>
    <w:rsid w:val="007770CC"/>
    <w:rsid w:val="00777541"/>
    <w:rsid w:val="00777B1B"/>
    <w:rsid w:val="007802E4"/>
    <w:rsid w:val="007819AC"/>
    <w:rsid w:val="0078201F"/>
    <w:rsid w:val="007843A3"/>
    <w:rsid w:val="00784E8B"/>
    <w:rsid w:val="00787AD4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D2F"/>
    <w:rsid w:val="007A4E72"/>
    <w:rsid w:val="007A5C4C"/>
    <w:rsid w:val="007B0277"/>
    <w:rsid w:val="007B2CC6"/>
    <w:rsid w:val="007B5E41"/>
    <w:rsid w:val="007B663B"/>
    <w:rsid w:val="007B700B"/>
    <w:rsid w:val="007B70B9"/>
    <w:rsid w:val="007B7362"/>
    <w:rsid w:val="007C059C"/>
    <w:rsid w:val="007C073C"/>
    <w:rsid w:val="007C0D1A"/>
    <w:rsid w:val="007C17B1"/>
    <w:rsid w:val="007C230F"/>
    <w:rsid w:val="007C397C"/>
    <w:rsid w:val="007C48C7"/>
    <w:rsid w:val="007C52E7"/>
    <w:rsid w:val="007C732C"/>
    <w:rsid w:val="007C7A9C"/>
    <w:rsid w:val="007D0847"/>
    <w:rsid w:val="007D0AFE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588"/>
    <w:rsid w:val="00806E37"/>
    <w:rsid w:val="00806FA8"/>
    <w:rsid w:val="00807161"/>
    <w:rsid w:val="00807767"/>
    <w:rsid w:val="00811388"/>
    <w:rsid w:val="00811647"/>
    <w:rsid w:val="00811E04"/>
    <w:rsid w:val="008146AE"/>
    <w:rsid w:val="00814D1F"/>
    <w:rsid w:val="0081651A"/>
    <w:rsid w:val="0081700B"/>
    <w:rsid w:val="0081719B"/>
    <w:rsid w:val="00817293"/>
    <w:rsid w:val="00817F51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4B2F"/>
    <w:rsid w:val="00845EEE"/>
    <w:rsid w:val="008464BB"/>
    <w:rsid w:val="00850A2C"/>
    <w:rsid w:val="0085110F"/>
    <w:rsid w:val="00852860"/>
    <w:rsid w:val="00853574"/>
    <w:rsid w:val="00853E38"/>
    <w:rsid w:val="00855CF1"/>
    <w:rsid w:val="00857464"/>
    <w:rsid w:val="00860B20"/>
    <w:rsid w:val="00860E28"/>
    <w:rsid w:val="00860E6C"/>
    <w:rsid w:val="00861060"/>
    <w:rsid w:val="00861C1C"/>
    <w:rsid w:val="00861D60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35A0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2BB5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A02B6"/>
    <w:rsid w:val="008A0648"/>
    <w:rsid w:val="008A0D6C"/>
    <w:rsid w:val="008A12E2"/>
    <w:rsid w:val="008A173A"/>
    <w:rsid w:val="008A1DE7"/>
    <w:rsid w:val="008A22F7"/>
    <w:rsid w:val="008A2871"/>
    <w:rsid w:val="008A3154"/>
    <w:rsid w:val="008A33C5"/>
    <w:rsid w:val="008A3AF3"/>
    <w:rsid w:val="008A3E1B"/>
    <w:rsid w:val="008A4807"/>
    <w:rsid w:val="008A4C28"/>
    <w:rsid w:val="008A6CE2"/>
    <w:rsid w:val="008A72AB"/>
    <w:rsid w:val="008A75AF"/>
    <w:rsid w:val="008A76AB"/>
    <w:rsid w:val="008A7C3C"/>
    <w:rsid w:val="008B01B4"/>
    <w:rsid w:val="008B27B9"/>
    <w:rsid w:val="008B2A50"/>
    <w:rsid w:val="008B6A6D"/>
    <w:rsid w:val="008B6D03"/>
    <w:rsid w:val="008B72D4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29D"/>
    <w:rsid w:val="008D3C4F"/>
    <w:rsid w:val="008D3C8E"/>
    <w:rsid w:val="008D40BE"/>
    <w:rsid w:val="008D4C28"/>
    <w:rsid w:val="008D7207"/>
    <w:rsid w:val="008E021A"/>
    <w:rsid w:val="008E08A5"/>
    <w:rsid w:val="008E1B79"/>
    <w:rsid w:val="008E1D25"/>
    <w:rsid w:val="008E4839"/>
    <w:rsid w:val="008E546C"/>
    <w:rsid w:val="008E5D31"/>
    <w:rsid w:val="008E6A2D"/>
    <w:rsid w:val="008E7E29"/>
    <w:rsid w:val="008F1C10"/>
    <w:rsid w:val="008F2D19"/>
    <w:rsid w:val="008F2E6F"/>
    <w:rsid w:val="008F3390"/>
    <w:rsid w:val="008F48B6"/>
    <w:rsid w:val="008F67B1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8AF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4F6"/>
    <w:rsid w:val="00947528"/>
    <w:rsid w:val="009502A6"/>
    <w:rsid w:val="009506F2"/>
    <w:rsid w:val="00950A82"/>
    <w:rsid w:val="0095302B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830"/>
    <w:rsid w:val="00965C3A"/>
    <w:rsid w:val="00970B2B"/>
    <w:rsid w:val="00976569"/>
    <w:rsid w:val="00976792"/>
    <w:rsid w:val="00977ED5"/>
    <w:rsid w:val="0098256A"/>
    <w:rsid w:val="00984706"/>
    <w:rsid w:val="00985409"/>
    <w:rsid w:val="00985FF3"/>
    <w:rsid w:val="00986935"/>
    <w:rsid w:val="009902CD"/>
    <w:rsid w:val="00990538"/>
    <w:rsid w:val="00991052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B7E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4B77"/>
    <w:rsid w:val="00A1565E"/>
    <w:rsid w:val="00A15CFF"/>
    <w:rsid w:val="00A178CA"/>
    <w:rsid w:val="00A17BD2"/>
    <w:rsid w:val="00A17E1A"/>
    <w:rsid w:val="00A20077"/>
    <w:rsid w:val="00A20A91"/>
    <w:rsid w:val="00A20EC4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5308C"/>
    <w:rsid w:val="00A548F2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0D4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4E5"/>
    <w:rsid w:val="00B12E08"/>
    <w:rsid w:val="00B13306"/>
    <w:rsid w:val="00B13EFB"/>
    <w:rsid w:val="00B1541D"/>
    <w:rsid w:val="00B157D4"/>
    <w:rsid w:val="00B15CA6"/>
    <w:rsid w:val="00B17FBD"/>
    <w:rsid w:val="00B21CCF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177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5769F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309"/>
    <w:rsid w:val="00B73B45"/>
    <w:rsid w:val="00B73D2D"/>
    <w:rsid w:val="00B75527"/>
    <w:rsid w:val="00B7599C"/>
    <w:rsid w:val="00B76D8E"/>
    <w:rsid w:val="00B772D8"/>
    <w:rsid w:val="00B77FFD"/>
    <w:rsid w:val="00B80E96"/>
    <w:rsid w:val="00B8248D"/>
    <w:rsid w:val="00B8299B"/>
    <w:rsid w:val="00B830E8"/>
    <w:rsid w:val="00B83B3F"/>
    <w:rsid w:val="00B841FC"/>
    <w:rsid w:val="00B85482"/>
    <w:rsid w:val="00B85A9B"/>
    <w:rsid w:val="00B86273"/>
    <w:rsid w:val="00B86DEF"/>
    <w:rsid w:val="00B87335"/>
    <w:rsid w:val="00B87C42"/>
    <w:rsid w:val="00B9161C"/>
    <w:rsid w:val="00B91A94"/>
    <w:rsid w:val="00B93E41"/>
    <w:rsid w:val="00B9408E"/>
    <w:rsid w:val="00B94092"/>
    <w:rsid w:val="00B954EF"/>
    <w:rsid w:val="00B959FD"/>
    <w:rsid w:val="00B95CD0"/>
    <w:rsid w:val="00B97BE4"/>
    <w:rsid w:val="00BA134B"/>
    <w:rsid w:val="00BA264F"/>
    <w:rsid w:val="00BA458C"/>
    <w:rsid w:val="00BA45AA"/>
    <w:rsid w:val="00BA49A5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725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3F97"/>
    <w:rsid w:val="00BE6942"/>
    <w:rsid w:val="00BE6A34"/>
    <w:rsid w:val="00BE7332"/>
    <w:rsid w:val="00BE74E9"/>
    <w:rsid w:val="00BF0F84"/>
    <w:rsid w:val="00BF25FB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5C1B"/>
    <w:rsid w:val="00C06EBE"/>
    <w:rsid w:val="00C07B6D"/>
    <w:rsid w:val="00C07E76"/>
    <w:rsid w:val="00C107E6"/>
    <w:rsid w:val="00C10D5B"/>
    <w:rsid w:val="00C11751"/>
    <w:rsid w:val="00C14D7F"/>
    <w:rsid w:val="00C15722"/>
    <w:rsid w:val="00C171BF"/>
    <w:rsid w:val="00C17BF2"/>
    <w:rsid w:val="00C24841"/>
    <w:rsid w:val="00C2700D"/>
    <w:rsid w:val="00C27055"/>
    <w:rsid w:val="00C319A6"/>
    <w:rsid w:val="00C35561"/>
    <w:rsid w:val="00C405FA"/>
    <w:rsid w:val="00C40B89"/>
    <w:rsid w:val="00C40E22"/>
    <w:rsid w:val="00C43AD6"/>
    <w:rsid w:val="00C45461"/>
    <w:rsid w:val="00C45C7F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455"/>
    <w:rsid w:val="00C8772E"/>
    <w:rsid w:val="00C87CCA"/>
    <w:rsid w:val="00C93725"/>
    <w:rsid w:val="00C9372A"/>
    <w:rsid w:val="00C93CF4"/>
    <w:rsid w:val="00C94B7E"/>
    <w:rsid w:val="00C94CCB"/>
    <w:rsid w:val="00C964E8"/>
    <w:rsid w:val="00C97410"/>
    <w:rsid w:val="00C979F0"/>
    <w:rsid w:val="00CA13DD"/>
    <w:rsid w:val="00CA1F0C"/>
    <w:rsid w:val="00CA2769"/>
    <w:rsid w:val="00CA2993"/>
    <w:rsid w:val="00CA32C4"/>
    <w:rsid w:val="00CA3AB8"/>
    <w:rsid w:val="00CA5F24"/>
    <w:rsid w:val="00CA6DAF"/>
    <w:rsid w:val="00CA7451"/>
    <w:rsid w:val="00CB0618"/>
    <w:rsid w:val="00CB0B27"/>
    <w:rsid w:val="00CB2EE1"/>
    <w:rsid w:val="00CB3170"/>
    <w:rsid w:val="00CB32E3"/>
    <w:rsid w:val="00CB3348"/>
    <w:rsid w:val="00CB34F4"/>
    <w:rsid w:val="00CB3736"/>
    <w:rsid w:val="00CB4018"/>
    <w:rsid w:val="00CB7BD7"/>
    <w:rsid w:val="00CC225E"/>
    <w:rsid w:val="00CC24F2"/>
    <w:rsid w:val="00CC2615"/>
    <w:rsid w:val="00CC443B"/>
    <w:rsid w:val="00CC4610"/>
    <w:rsid w:val="00CC51F0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0872"/>
    <w:rsid w:val="00D01710"/>
    <w:rsid w:val="00D01D87"/>
    <w:rsid w:val="00D0320F"/>
    <w:rsid w:val="00D042B4"/>
    <w:rsid w:val="00D0658C"/>
    <w:rsid w:val="00D070C4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3B8D"/>
    <w:rsid w:val="00D35D4B"/>
    <w:rsid w:val="00D36BA4"/>
    <w:rsid w:val="00D374EC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59A"/>
    <w:rsid w:val="00D81E4E"/>
    <w:rsid w:val="00D829EA"/>
    <w:rsid w:val="00D84D42"/>
    <w:rsid w:val="00D8553A"/>
    <w:rsid w:val="00D856E8"/>
    <w:rsid w:val="00D85F69"/>
    <w:rsid w:val="00D90C9B"/>
    <w:rsid w:val="00D911DC"/>
    <w:rsid w:val="00D917D1"/>
    <w:rsid w:val="00D92067"/>
    <w:rsid w:val="00D926DA"/>
    <w:rsid w:val="00D94B7A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2AB0"/>
    <w:rsid w:val="00DB4648"/>
    <w:rsid w:val="00DB55D4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5C17"/>
    <w:rsid w:val="00E06448"/>
    <w:rsid w:val="00E07816"/>
    <w:rsid w:val="00E1039F"/>
    <w:rsid w:val="00E12075"/>
    <w:rsid w:val="00E12A05"/>
    <w:rsid w:val="00E12BB4"/>
    <w:rsid w:val="00E13D55"/>
    <w:rsid w:val="00E1417D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D5"/>
    <w:rsid w:val="00E41261"/>
    <w:rsid w:val="00E4179F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60"/>
    <w:rsid w:val="00E62984"/>
    <w:rsid w:val="00E63AB4"/>
    <w:rsid w:val="00E63ECE"/>
    <w:rsid w:val="00E64BB1"/>
    <w:rsid w:val="00E64C3D"/>
    <w:rsid w:val="00E65C59"/>
    <w:rsid w:val="00E66A96"/>
    <w:rsid w:val="00E66BCC"/>
    <w:rsid w:val="00E713A1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14F5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0F39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027B"/>
    <w:rsid w:val="00EC1E75"/>
    <w:rsid w:val="00EC206B"/>
    <w:rsid w:val="00EC2F22"/>
    <w:rsid w:val="00EC3197"/>
    <w:rsid w:val="00EC366C"/>
    <w:rsid w:val="00EC3CDE"/>
    <w:rsid w:val="00EC5919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4D8"/>
    <w:rsid w:val="00ED6639"/>
    <w:rsid w:val="00ED6F15"/>
    <w:rsid w:val="00ED7F68"/>
    <w:rsid w:val="00EE0657"/>
    <w:rsid w:val="00EE0D9F"/>
    <w:rsid w:val="00EE147B"/>
    <w:rsid w:val="00EE3034"/>
    <w:rsid w:val="00EE544D"/>
    <w:rsid w:val="00EE5EB6"/>
    <w:rsid w:val="00EE6B9A"/>
    <w:rsid w:val="00EE7DCD"/>
    <w:rsid w:val="00EF326B"/>
    <w:rsid w:val="00EF4751"/>
    <w:rsid w:val="00EF5685"/>
    <w:rsid w:val="00EF5BE7"/>
    <w:rsid w:val="00EF68C4"/>
    <w:rsid w:val="00F0018D"/>
    <w:rsid w:val="00F00F6F"/>
    <w:rsid w:val="00F01006"/>
    <w:rsid w:val="00F02738"/>
    <w:rsid w:val="00F02755"/>
    <w:rsid w:val="00F02F55"/>
    <w:rsid w:val="00F050AA"/>
    <w:rsid w:val="00F06391"/>
    <w:rsid w:val="00F06553"/>
    <w:rsid w:val="00F104D2"/>
    <w:rsid w:val="00F1061D"/>
    <w:rsid w:val="00F10BD7"/>
    <w:rsid w:val="00F11237"/>
    <w:rsid w:val="00F126FB"/>
    <w:rsid w:val="00F12ADD"/>
    <w:rsid w:val="00F13069"/>
    <w:rsid w:val="00F13085"/>
    <w:rsid w:val="00F137A2"/>
    <w:rsid w:val="00F15AAE"/>
    <w:rsid w:val="00F15C66"/>
    <w:rsid w:val="00F16061"/>
    <w:rsid w:val="00F164DE"/>
    <w:rsid w:val="00F171C8"/>
    <w:rsid w:val="00F22FDB"/>
    <w:rsid w:val="00F25BF6"/>
    <w:rsid w:val="00F25E73"/>
    <w:rsid w:val="00F25F57"/>
    <w:rsid w:val="00F27B10"/>
    <w:rsid w:val="00F27BC3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6DEE"/>
    <w:rsid w:val="00F47A09"/>
    <w:rsid w:val="00F51617"/>
    <w:rsid w:val="00F52A5A"/>
    <w:rsid w:val="00F53B4B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5C0C"/>
    <w:rsid w:val="00F662E4"/>
    <w:rsid w:val="00F67ACE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3DAF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A68"/>
    <w:rsid w:val="00FC52C6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2757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2C5EBCA9"/>
  <w15:docId w15:val="{10D8285D-8DFF-47F8-8C30-E56D6DD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ca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  <w:lang w:val="es-E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5B39-3E93-47C8-BA29-9FE75631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3</cp:revision>
  <cp:lastPrinted>2024-03-06T10:45:00Z</cp:lastPrinted>
  <dcterms:created xsi:type="dcterms:W3CDTF">2024-05-02T07:13:00Z</dcterms:created>
  <dcterms:modified xsi:type="dcterms:W3CDTF">2024-05-02T07:17:00Z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