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A59" w:rsidRPr="00B133AB" w:rsidRDefault="007A1A59" w:rsidP="007A1A59">
      <w:pPr>
        <w:ind w:left="720" w:hanging="436"/>
        <w:jc w:val="center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ANNEX I AL PCAP</w:t>
      </w:r>
    </w:p>
    <w:p w:rsidR="007A1A59" w:rsidRDefault="007A1A59" w:rsidP="007A1A59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7A1A59" w:rsidRDefault="007A1A59" w:rsidP="007A1A5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Cs w:val="24"/>
          <w:lang w:eastAsia="en-US"/>
        </w:rPr>
        <w:t>Exp. 2023/5516/3086</w:t>
      </w:r>
    </w:p>
    <w:p w:rsidR="007A1A59" w:rsidRDefault="007A1A59" w:rsidP="007A1A5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>
        <w:rPr>
          <w:rFonts w:ascii="Arial" w:eastAsia="Calibri" w:hAnsi="Arial" w:cs="Arial"/>
          <w:color w:val="000000" w:themeColor="text1"/>
          <w:szCs w:val="24"/>
          <w:lang w:eastAsia="en-US"/>
        </w:rPr>
        <w:t>Contracte de subministrament i servei de reparació de mobiliari d’oficina per a les dependències de l’Ajuntament d’Esplugues de Llobregat</w:t>
      </w:r>
    </w:p>
    <w:p w:rsidR="007A1A59" w:rsidRPr="00800B64" w:rsidRDefault="007A1A59" w:rsidP="007A1A5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7A1A59" w:rsidRPr="00B133AB" w:rsidRDefault="007A1A59" w:rsidP="007A1A59">
      <w:pPr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7A1A59" w:rsidRPr="00B133AB" w:rsidRDefault="007A1A59" w:rsidP="007A1A59">
      <w:pPr>
        <w:ind w:left="720" w:hanging="11"/>
        <w:jc w:val="center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color w:val="000000" w:themeColor="text1"/>
          <w:szCs w:val="24"/>
          <w:lang w:eastAsia="en-US"/>
        </w:rPr>
        <w:t>Model de declaració responsable</w:t>
      </w:r>
    </w:p>
    <w:p w:rsidR="007A1A59" w:rsidRPr="00B133AB" w:rsidRDefault="007A1A59" w:rsidP="007A1A59">
      <w:pPr>
        <w:ind w:left="720" w:hanging="11"/>
        <w:jc w:val="center"/>
        <w:rPr>
          <w:rFonts w:ascii="Arial" w:eastAsia="Calibri" w:hAnsi="Arial" w:cs="Arial"/>
          <w:color w:val="000000" w:themeColor="text1"/>
          <w:szCs w:val="24"/>
          <w:lang w:eastAsia="en-US"/>
        </w:rPr>
      </w:pPr>
    </w:p>
    <w:p w:rsidR="007A1A59" w:rsidRPr="00B133AB" w:rsidRDefault="007A1A59" w:rsidP="007A1A59">
      <w:pPr>
        <w:ind w:left="720" w:hanging="11"/>
        <w:jc w:val="center"/>
        <w:rPr>
          <w:rFonts w:ascii="Arial" w:eastAsia="Calibri" w:hAnsi="Arial" w:cs="Arial"/>
          <w:i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i/>
          <w:color w:val="000000" w:themeColor="text1"/>
          <w:szCs w:val="24"/>
          <w:lang w:eastAsia="en-US"/>
        </w:rPr>
        <w:t xml:space="preserve">A INSERIR EN EL SOBRE </w:t>
      </w:r>
      <w:r>
        <w:rPr>
          <w:rFonts w:ascii="Arial" w:eastAsia="Calibri" w:hAnsi="Arial" w:cs="Arial"/>
          <w:i/>
          <w:color w:val="000000" w:themeColor="text1"/>
          <w:szCs w:val="24"/>
          <w:lang w:eastAsia="en-US"/>
        </w:rPr>
        <w:t>ÚNIC</w:t>
      </w:r>
    </w:p>
    <w:p w:rsidR="007A1A59" w:rsidRPr="00B133AB" w:rsidRDefault="007A1A59" w:rsidP="007A1A59">
      <w:pPr>
        <w:ind w:left="720" w:hanging="11"/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b/>
          <w:color w:val="000000" w:themeColor="text1"/>
          <w:szCs w:val="24"/>
          <w:highlight w:val="red"/>
          <w:lang w:eastAsia="en-US"/>
        </w:rPr>
        <w:t xml:space="preserve">  </w:t>
      </w:r>
    </w:p>
    <w:p w:rsidR="007A1A59" w:rsidRPr="00B133AB" w:rsidRDefault="007A1A59" w:rsidP="007A1A59">
      <w:pPr>
        <w:jc w:val="both"/>
        <w:rPr>
          <w:rFonts w:ascii="Arial" w:eastAsia="Calibri" w:hAnsi="Arial" w:cs="Arial"/>
          <w:b/>
          <w:color w:val="000000" w:themeColor="text1"/>
          <w:szCs w:val="24"/>
          <w:lang w:eastAsia="en-US"/>
        </w:rPr>
      </w:pPr>
    </w:p>
    <w:p w:rsidR="007A1A59" w:rsidRPr="00B133AB" w:rsidRDefault="007A1A59" w:rsidP="007A1A59">
      <w:pPr>
        <w:tabs>
          <w:tab w:val="num" w:pos="900"/>
        </w:tabs>
        <w:ind w:left="142"/>
        <w:jc w:val="both"/>
        <w:rPr>
          <w:rFonts w:ascii="Arial" w:hAnsi="Arial" w:cs="Arial"/>
          <w:strike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"El Sr./La Sra.......................................... amb NIF núm................., </w:t>
      </w:r>
      <w:r w:rsidRPr="00B133AB">
        <w:rPr>
          <w:rFonts w:ascii="Arial" w:hAnsi="Arial" w:cs="Arial"/>
          <w:i/>
          <w:color w:val="000000" w:themeColor="text1"/>
          <w:szCs w:val="24"/>
        </w:rPr>
        <w:t>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</w:t>
      </w:r>
      <w:r w:rsidRPr="00B133AB">
        <w:rPr>
          <w:rFonts w:ascii="Arial" w:hAnsi="Arial" w:cs="Arial"/>
          <w:color w:val="000000" w:themeColor="text1"/>
          <w:szCs w:val="24"/>
        </w:rPr>
        <w:t xml:space="preserve"> </w:t>
      </w:r>
      <w:r w:rsidRPr="00B133AB">
        <w:rPr>
          <w:rFonts w:ascii="Arial" w:hAnsi="Arial" w:cs="Arial"/>
          <w:i/>
          <w:color w:val="000000" w:themeColor="text1"/>
          <w:szCs w:val="24"/>
        </w:rPr>
        <w:t>(persona de contacte......................,</w:t>
      </w:r>
      <w:r w:rsidRPr="00B133AB">
        <w:rPr>
          <w:rFonts w:ascii="Arial" w:hAnsi="Arial" w:cs="Arial"/>
          <w:color w:val="000000" w:themeColor="text1"/>
          <w:szCs w:val="24"/>
        </w:rPr>
        <w:t xml:space="preserve"> </w:t>
      </w:r>
      <w:r w:rsidRPr="00B133AB">
        <w:rPr>
          <w:rFonts w:ascii="Arial" w:hAnsi="Arial" w:cs="Arial"/>
          <w:i/>
          <w:color w:val="000000" w:themeColor="text1"/>
          <w:szCs w:val="24"/>
        </w:rPr>
        <w:t>adreça de correu electrònic ................,  telèfon núm. ............... i fax núm.. .. .....................)</w:t>
      </w:r>
      <w:r w:rsidRPr="00B133AB">
        <w:rPr>
          <w:rFonts w:ascii="Arial" w:hAnsi="Arial" w:cs="Arial"/>
          <w:color w:val="000000" w:themeColor="text1"/>
          <w:szCs w:val="24"/>
        </w:rPr>
        <w:t>, opta a la contractació relativa a</w:t>
      </w:r>
      <w:r>
        <w:rPr>
          <w:rFonts w:ascii="Arial" w:hAnsi="Arial" w:cs="Arial"/>
          <w:color w:val="000000" w:themeColor="text1"/>
          <w:szCs w:val="24"/>
        </w:rPr>
        <w:t>l</w:t>
      </w:r>
      <w:r w:rsidRPr="00B133AB">
        <w:rPr>
          <w:rFonts w:ascii="Arial" w:hAnsi="Arial" w:cs="Arial"/>
          <w:color w:val="000000" w:themeColor="text1"/>
          <w:szCs w:val="24"/>
        </w:rPr>
        <w:t xml:space="preserve"> </w:t>
      </w:r>
      <w:r w:rsidRPr="00800B64">
        <w:rPr>
          <w:rFonts w:ascii="Arial" w:eastAsia="Calibri" w:hAnsi="Arial" w:cs="Arial"/>
          <w:b/>
          <w:color w:val="000000" w:themeColor="text1"/>
          <w:szCs w:val="24"/>
          <w:lang w:eastAsia="en-US"/>
        </w:rPr>
        <w:t>subministrament i servei de reparació de mobiliari d’oficina per a les dependències de l’Ajuntament d’Esplugues de Llobregat</w:t>
      </w:r>
      <w:r w:rsidRPr="00800B64">
        <w:rPr>
          <w:rFonts w:ascii="Arial" w:hAnsi="Arial" w:cs="Arial"/>
          <w:b/>
          <w:color w:val="000000" w:themeColor="text1"/>
          <w:szCs w:val="24"/>
        </w:rPr>
        <w:t xml:space="preserve"> </w:t>
      </w:r>
      <w:r w:rsidRPr="00B133AB">
        <w:rPr>
          <w:rFonts w:ascii="Arial" w:hAnsi="Arial" w:cs="Arial"/>
          <w:color w:val="000000" w:themeColor="text1"/>
          <w:szCs w:val="24"/>
        </w:rPr>
        <w:t>i DECLARA RESPONSABLEMENT:</w:t>
      </w:r>
    </w:p>
    <w:p w:rsidR="007A1A59" w:rsidRPr="00B133AB" w:rsidRDefault="007A1A59" w:rsidP="007A1A59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el perfil d’empresa és el següent:</w:t>
      </w:r>
    </w:p>
    <w:p w:rsidR="007A1A59" w:rsidRPr="00B133AB" w:rsidRDefault="007A1A59" w:rsidP="007A1A59">
      <w:pPr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4740"/>
        <w:gridCol w:w="1483"/>
      </w:tblGrid>
      <w:tr w:rsidR="007A1A59" w:rsidRPr="00B133AB" w:rsidTr="006862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Característiques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Marcar amb una creu</w:t>
            </w:r>
          </w:p>
        </w:tc>
      </w:tr>
      <w:tr w:rsidR="007A1A59" w:rsidRPr="00B133AB" w:rsidTr="006862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1A59" w:rsidRPr="00B133AB" w:rsidTr="006862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1A59" w:rsidRPr="00B133AB" w:rsidTr="006862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  <w:tr w:rsidR="007A1A59" w:rsidRPr="00B133AB" w:rsidTr="006862D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hAnsi="Arial" w:cs="Arial"/>
                <w:color w:val="000000" w:themeColor="text1"/>
                <w:szCs w:val="24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A59" w:rsidRPr="00B133AB" w:rsidRDefault="007A1A59" w:rsidP="006862DE">
            <w:pPr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les facultats de representació que ostenta són suficients i vigents (si s’actua per representació); que reuneix totes i cadascuna de les condicions establertes legalment i no incorre en cap de les prohibicions per contractar amb l’Administració previstes als articles 65 a 97 de la LCSP.</w:t>
      </w:r>
    </w:p>
    <w:p w:rsidR="007A1A59" w:rsidRPr="00B133AB" w:rsidRDefault="007A1A59" w:rsidP="007A1A59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es troba al corrent del compliment de les obligacions tributàries i amb la Seguretat Social.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autoritza a l’Ajuntament d’Esplugues de Llobregat a l’obtenció per mitjans electrònics de les dades següents: Comprovació amb la AEAT i la TGSS d’estar al corrent en el compliment de les obligacions tributàries i amb la Seguretat Social. (De conformitat amb allò que estableixen els articles 13, 14 i 15 del Reglament General de la Llei de Contractes de les Administracions Públiques, aprovat pel Reial Decret 1098/2001, de 12 d’octubre).</w:t>
      </w:r>
    </w:p>
    <w:p w:rsidR="007A1A59" w:rsidRPr="00B133AB" w:rsidRDefault="007A1A59" w:rsidP="007A1A59">
      <w:pPr>
        <w:ind w:left="720"/>
        <w:contextualSpacing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Que està inscrit en el Registre de Licitadors de la Generalitat de Catalunya i/o de l’Administració General de l’Estat i que les dades que hi consten no han experimentat cap variació. </w:t>
      </w:r>
    </w:p>
    <w:p w:rsidR="007A1A59" w:rsidRPr="00B133AB" w:rsidRDefault="007A1A59" w:rsidP="007A1A59">
      <w:pPr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          </w:t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SÍ</w:t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NO</w:t>
      </w:r>
    </w:p>
    <w:p w:rsidR="007A1A59" w:rsidRPr="00B133AB" w:rsidRDefault="007A1A59" w:rsidP="007A1A59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Que disposa de l’habilitació empresarial o professional, així com de la solvència econòmica i financera i tècnica o professional exigides en els termes de la clàusula 14 d’aquest plec de condicions econòmic administratives particulars (PCAP) i que es compromet a adscriure a l’execució del contracte els mitjans personals / materials descrits a la dita clàusula. </w:t>
      </w:r>
    </w:p>
    <w:p w:rsidR="007A1A59" w:rsidRPr="00B133AB" w:rsidRDefault="007A1A59" w:rsidP="007A1A59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eastAsia="Calibri" w:hAnsi="Arial" w:cs="Arial"/>
          <w:color w:val="000000" w:themeColor="text1"/>
          <w:szCs w:val="24"/>
          <w:lang w:eastAsia="en-US"/>
        </w:rPr>
      </w:pPr>
      <w:r w:rsidRPr="00B133AB">
        <w:rPr>
          <w:rFonts w:ascii="Arial" w:eastAsia="Calibri" w:hAnsi="Arial" w:cs="Arial"/>
          <w:color w:val="000000" w:themeColor="text1"/>
          <w:szCs w:val="24"/>
          <w:lang w:eastAsia="en-US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:rsidR="007A1A59" w:rsidRPr="00B133AB" w:rsidRDefault="007A1A59" w:rsidP="007A1A59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no realitza operacions financeres en paradisos fiscals considerades delictives, segons la llista de països elaborada per les Institucions Europees o avalades per aquestes o, en el seu defecte, l’Estat espanyol o fora d’ells, en els termes legalment establerts, com delictes de blanqueig de capitals, frau fiscal o contra la Hisenda Pública, ni tampoc les empreses subcontractades.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lastRenderedPageBreak/>
        <w:t>Que no té relacions legals amb paradisos fiscals i, en cas afirmatiu, presenta documentació descriptiva dels moviments financers i tota la informació relativa a aquestes actuacions i les de les empreses subcontractades.</w:t>
      </w:r>
    </w:p>
    <w:p w:rsidR="007A1A59" w:rsidRPr="00B133AB" w:rsidRDefault="007A1A59" w:rsidP="007A1A59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b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Que, en cas que es tracti d’empresa estrangera, es sotmet a la jurisdicció dels Jutjats i Tribunals espanyols.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  <w:lang w:eastAsia="ca-ES"/>
        </w:rPr>
      </w:pPr>
      <w:r w:rsidRPr="00B133AB">
        <w:rPr>
          <w:rFonts w:ascii="Arial" w:hAnsi="Arial" w:cs="Arial"/>
          <w:color w:val="000000" w:themeColor="text1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:rsidR="007A1A59" w:rsidRPr="00B133AB" w:rsidRDefault="007A1A59" w:rsidP="007A1A59">
      <w:pPr>
        <w:ind w:left="426"/>
        <w:jc w:val="both"/>
        <w:rPr>
          <w:rFonts w:ascii="Arial" w:hAnsi="Arial" w:cs="Arial"/>
          <w:color w:val="000000" w:themeColor="text1"/>
          <w:szCs w:val="24"/>
          <w:lang w:eastAsia="ca-ES"/>
        </w:rPr>
      </w:pPr>
    </w:p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SÍ</w:t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NO</w:t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B133AB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B133AB">
        <w:rPr>
          <w:rFonts w:ascii="Arial" w:hAnsi="Arial" w:cs="Arial"/>
          <w:color w:val="000000" w:themeColor="text1"/>
          <w:szCs w:val="24"/>
        </w:rPr>
        <w:t xml:space="preserve"> obligat per normativa</w:t>
      </w:r>
    </w:p>
    <w:p w:rsidR="007A1A59" w:rsidRPr="00B133AB" w:rsidRDefault="007A1A59" w:rsidP="007A1A59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 l’empresa disposa d’un pla d’igualtat d’oportunitats entre les dones i els homes.</w:t>
      </w:r>
    </w:p>
    <w:p w:rsidR="007A1A59" w:rsidRPr="00B133AB" w:rsidRDefault="007A1A59" w:rsidP="007A1A59">
      <w:pPr>
        <w:ind w:left="1440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SÍ</w:t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NO</w:t>
      </w:r>
      <w:r w:rsidRPr="00B133AB">
        <w:rPr>
          <w:rFonts w:ascii="Arial" w:hAnsi="Arial" w:cs="Arial"/>
          <w:color w:val="000000" w:themeColor="text1"/>
          <w:szCs w:val="24"/>
        </w:rPr>
        <w:tab/>
        <w:t xml:space="preserve">             </w:t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 w:rsidRPr="00B133AB">
        <w:rPr>
          <w:rFonts w:ascii="Arial" w:hAnsi="Arial" w:cs="Arial"/>
          <w:color w:val="000000" w:themeColor="text1"/>
          <w:szCs w:val="24"/>
        </w:rPr>
        <w:t>NO</w:t>
      </w:r>
      <w:proofErr w:type="spellEnd"/>
      <w:r w:rsidRPr="00B133AB">
        <w:rPr>
          <w:rFonts w:ascii="Arial" w:hAnsi="Arial" w:cs="Arial"/>
          <w:color w:val="000000" w:themeColor="text1"/>
          <w:szCs w:val="24"/>
        </w:rPr>
        <w:t xml:space="preserve"> obligat per normativa</w:t>
      </w:r>
      <w:r w:rsidRPr="00B133AB">
        <w:rPr>
          <w:rFonts w:ascii="Arial" w:hAnsi="Arial" w:cs="Arial"/>
          <w:color w:val="000000" w:themeColor="text1"/>
          <w:szCs w:val="24"/>
        </w:rPr>
        <w:tab/>
      </w:r>
    </w:p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Que reuneix algun/s dels criteris de preferència en cas d’igualació de proposicions previstos al PCAP. </w:t>
      </w:r>
    </w:p>
    <w:p w:rsidR="007A1A59" w:rsidRPr="00B133AB" w:rsidRDefault="007A1A59" w:rsidP="007A1A59">
      <w:pPr>
        <w:tabs>
          <w:tab w:val="left" w:pos="2410"/>
          <w:tab w:val="left" w:pos="2977"/>
          <w:tab w:val="left" w:pos="4253"/>
        </w:tabs>
        <w:ind w:left="284" w:firstLine="709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SÍ</w:t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sym w:font="Wingdings 2" w:char="F0A3"/>
      </w:r>
      <w:r w:rsidRPr="00B133AB">
        <w:rPr>
          <w:rFonts w:ascii="Arial" w:hAnsi="Arial" w:cs="Arial"/>
          <w:color w:val="000000" w:themeColor="text1"/>
          <w:szCs w:val="24"/>
        </w:rPr>
        <w:t xml:space="preserve"> NO</w:t>
      </w:r>
      <w:r w:rsidRPr="00B133AB">
        <w:rPr>
          <w:rFonts w:ascii="Arial" w:hAnsi="Arial" w:cs="Arial"/>
          <w:color w:val="000000" w:themeColor="text1"/>
          <w:szCs w:val="24"/>
        </w:rPr>
        <w:tab/>
      </w:r>
      <w:r w:rsidRPr="00B133AB">
        <w:rPr>
          <w:rFonts w:ascii="Arial" w:hAnsi="Arial" w:cs="Arial"/>
          <w:color w:val="000000" w:themeColor="text1"/>
          <w:szCs w:val="24"/>
        </w:rPr>
        <w:tab/>
      </w:r>
    </w:p>
    <w:p w:rsidR="007A1A59" w:rsidRPr="00B133AB" w:rsidRDefault="007A1A59" w:rsidP="007A1A59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Respecte l’Impost sobre el valor afegit (IVA) l’empresa: </w:t>
      </w:r>
    </w:p>
    <w:p w:rsidR="007A1A59" w:rsidRPr="00B133AB" w:rsidRDefault="007A1A59" w:rsidP="007A1A59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Està subjecte a l’IVA.</w:t>
      </w:r>
    </w:p>
    <w:p w:rsidR="007A1A59" w:rsidRPr="00B133AB" w:rsidRDefault="007A1A59" w:rsidP="007A1A59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Està no subjecte o exempt de l’IVA i són vigents les circumstàncies que donaren lloc a la  no-subjecció o l’exempció.</w:t>
      </w:r>
    </w:p>
    <w:p w:rsidR="007A1A59" w:rsidRPr="00B133AB" w:rsidRDefault="007A1A59" w:rsidP="007A1A59">
      <w:pPr>
        <w:ind w:left="284" w:hanging="1135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lastRenderedPageBreak/>
        <w:t>Respecte l’Impost d’Activitats Econòmiques (IAE) l’empresa:</w:t>
      </w:r>
    </w:p>
    <w:p w:rsidR="007A1A59" w:rsidRPr="00B133AB" w:rsidRDefault="007A1A59" w:rsidP="007A1A59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Està subjecte a l’IAE.</w:t>
      </w:r>
    </w:p>
    <w:p w:rsidR="007A1A59" w:rsidRPr="00B133AB" w:rsidRDefault="007A1A59" w:rsidP="007A1A59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Està no subjecte o exempt de l’IAE i són vigents les circumstàncies que donaren lloc a la  no-subjecció o l’exempció. </w:t>
      </w: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284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Que, en cas que el licitador tingui intenció de concórrer en unió temporal d’empreses, declara:</w:t>
      </w:r>
    </w:p>
    <w:p w:rsidR="007A1A59" w:rsidRPr="00B133AB" w:rsidRDefault="007A1A59" w:rsidP="007A1A59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 SÍ té intenció de concórrer en unió temporal d’empreses:</w:t>
      </w:r>
    </w:p>
    <w:p w:rsidR="007A1A59" w:rsidRPr="00B133AB" w:rsidRDefault="007A1A59" w:rsidP="007A1A59">
      <w:pPr>
        <w:ind w:left="851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(</w:t>
      </w:r>
      <w:r w:rsidRPr="00B133AB">
        <w:rPr>
          <w:rFonts w:ascii="Arial" w:hAnsi="Arial" w:cs="Arial"/>
          <w:i/>
          <w:color w:val="000000" w:themeColor="text1"/>
          <w:szCs w:val="24"/>
        </w:rPr>
        <w:t>indicar noms i circumstàncies dels integrants i la participació de cadascun, així com l’assumpció del compromís de constituir-se formalment en unió temporal en cas de resultar adjudicataris)</w:t>
      </w:r>
    </w:p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2"/>
        </w:numPr>
        <w:spacing w:after="200" w:line="276" w:lineRule="auto"/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NO té intenció de concórrer en unió temporal d’empreses</w:t>
      </w:r>
    </w:p>
    <w:p w:rsidR="007A1A59" w:rsidRPr="00B133AB" w:rsidRDefault="007A1A59" w:rsidP="007A1A59">
      <w:pPr>
        <w:tabs>
          <w:tab w:val="num" w:pos="900"/>
        </w:tabs>
        <w:ind w:left="709"/>
        <w:jc w:val="both"/>
        <w:rPr>
          <w:rFonts w:ascii="Arial" w:hAnsi="Arial" w:cs="Arial"/>
          <w:strike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Es designa com a persona/es autoritzada/es per a rebre l’avís de les notificacions, </w:t>
      </w:r>
      <w:r w:rsidRPr="00B133AB">
        <w:rPr>
          <w:rFonts w:ascii="Arial" w:hAnsi="Arial" w:cs="Arial"/>
          <w:color w:val="000000" w:themeColor="text1"/>
          <w:szCs w:val="24"/>
          <w:lang w:eastAsia="ca-ES"/>
        </w:rPr>
        <w:t>comunicacions i requeriments per mitjans electrònics</w:t>
      </w:r>
      <w:r w:rsidRPr="00B133AB">
        <w:rPr>
          <w:rFonts w:ascii="Arial" w:hAnsi="Arial" w:cs="Arial"/>
          <w:color w:val="000000" w:themeColor="text1"/>
          <w:szCs w:val="24"/>
        </w:rPr>
        <w:t xml:space="preserve"> a:</w:t>
      </w:r>
      <w:r w:rsidRPr="00B133AB">
        <w:rPr>
          <w:rFonts w:ascii="Arial" w:hAnsi="Arial" w:cs="Arial"/>
          <w:b/>
          <w:color w:val="000000" w:themeColor="text1"/>
          <w:szCs w:val="24"/>
          <w:vertAlign w:val="superscript"/>
          <w:lang w:eastAsia="ca-ES"/>
        </w:rPr>
        <w:t xml:space="preserve">  </w:t>
      </w:r>
    </w:p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tbl>
      <w:tblPr>
        <w:tblW w:w="7856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010"/>
        <w:gridCol w:w="2014"/>
        <w:gridCol w:w="2014"/>
      </w:tblGrid>
      <w:tr w:rsidR="007A1A59" w:rsidRPr="00B133AB" w:rsidTr="006862DE">
        <w:tc>
          <w:tcPr>
            <w:tcW w:w="1810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eastAsia="Calibri" w:hAnsi="Arial" w:cs="Arial"/>
                <w:color w:val="000000" w:themeColor="text1"/>
                <w:szCs w:val="24"/>
              </w:rPr>
              <w:t>Persona/es autoritzada/es*</w:t>
            </w:r>
          </w:p>
        </w:tc>
        <w:tc>
          <w:tcPr>
            <w:tcW w:w="2015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eastAsia="Calibri" w:hAnsi="Arial" w:cs="Arial"/>
                <w:color w:val="000000" w:themeColor="text1"/>
                <w:szCs w:val="24"/>
              </w:rPr>
              <w:t>DNI*</w:t>
            </w:r>
          </w:p>
        </w:tc>
        <w:tc>
          <w:tcPr>
            <w:tcW w:w="2015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eastAsia="Calibri" w:hAnsi="Arial" w:cs="Arial"/>
                <w:color w:val="000000" w:themeColor="text1"/>
                <w:szCs w:val="24"/>
              </w:rPr>
              <w:t>Correu electrònic</w:t>
            </w:r>
          </w:p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eastAsia="Calibri" w:hAnsi="Arial" w:cs="Arial"/>
                <w:color w:val="000000" w:themeColor="text1"/>
                <w:szCs w:val="24"/>
              </w:rPr>
              <w:t>professional*</w:t>
            </w:r>
          </w:p>
        </w:tc>
        <w:tc>
          <w:tcPr>
            <w:tcW w:w="2016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eastAsia="Calibri" w:hAnsi="Arial" w:cs="Arial"/>
                <w:color w:val="000000" w:themeColor="text1"/>
                <w:szCs w:val="24"/>
              </w:rPr>
              <w:t>Mòbil</w:t>
            </w:r>
          </w:p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  <w:r w:rsidRPr="00B133AB">
              <w:rPr>
                <w:rFonts w:ascii="Arial" w:eastAsia="Calibri" w:hAnsi="Arial" w:cs="Arial"/>
                <w:color w:val="000000" w:themeColor="text1"/>
                <w:szCs w:val="24"/>
              </w:rPr>
              <w:t>professional</w:t>
            </w:r>
          </w:p>
        </w:tc>
      </w:tr>
      <w:tr w:rsidR="007A1A59" w:rsidRPr="00B133AB" w:rsidTr="006862DE">
        <w:tc>
          <w:tcPr>
            <w:tcW w:w="1810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  <w:tr w:rsidR="007A1A59" w:rsidRPr="00B133AB" w:rsidTr="006862DE">
        <w:tc>
          <w:tcPr>
            <w:tcW w:w="1810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5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  <w:tc>
          <w:tcPr>
            <w:tcW w:w="2016" w:type="dxa"/>
            <w:shd w:val="clear" w:color="auto" w:fill="auto"/>
          </w:tcPr>
          <w:p w:rsidR="007A1A59" w:rsidRPr="00B133AB" w:rsidRDefault="007A1A59" w:rsidP="006862DE">
            <w:pPr>
              <w:jc w:val="both"/>
              <w:rPr>
                <w:rFonts w:ascii="Arial" w:eastAsia="Calibri" w:hAnsi="Arial" w:cs="Arial"/>
                <w:color w:val="000000" w:themeColor="text1"/>
                <w:szCs w:val="24"/>
              </w:rPr>
            </w:pPr>
          </w:p>
        </w:tc>
      </w:tr>
    </w:tbl>
    <w:p w:rsidR="007A1A59" w:rsidRPr="00B133AB" w:rsidRDefault="007A1A59" w:rsidP="007A1A59">
      <w:pPr>
        <w:ind w:left="284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ind w:left="426"/>
        <w:jc w:val="both"/>
        <w:rPr>
          <w:rFonts w:ascii="Arial" w:hAnsi="Arial" w:cs="Arial"/>
          <w:i/>
          <w:color w:val="000000" w:themeColor="text1"/>
          <w:szCs w:val="24"/>
        </w:rPr>
      </w:pPr>
      <w:r w:rsidRPr="00B133AB">
        <w:rPr>
          <w:rFonts w:ascii="Arial" w:hAnsi="Arial" w:cs="Arial"/>
          <w:i/>
          <w:color w:val="000000" w:themeColor="text1"/>
          <w:szCs w:val="24"/>
        </w:rPr>
        <w:t>*Camps obligatoris.</w:t>
      </w:r>
    </w:p>
    <w:p w:rsidR="007A1A59" w:rsidRPr="00B133AB" w:rsidRDefault="007A1A59" w:rsidP="007A1A59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Si l’adreça electrònica o el número de telèfon mòbil facilitats a efectes d’avís de notificació, </w:t>
      </w:r>
      <w:r w:rsidRPr="00B133AB">
        <w:rPr>
          <w:rFonts w:ascii="Arial" w:hAnsi="Arial" w:cs="Arial"/>
          <w:color w:val="000000" w:themeColor="text1"/>
          <w:szCs w:val="24"/>
          <w:lang w:eastAsia="ca-ES"/>
        </w:rPr>
        <w:t>comunicacions i requeriments</w:t>
      </w:r>
      <w:r w:rsidRPr="00B133AB">
        <w:rPr>
          <w:rFonts w:ascii="Arial" w:hAnsi="Arial" w:cs="Arial"/>
          <w:color w:val="000000" w:themeColor="text1"/>
          <w:szCs w:val="24"/>
        </w:rPr>
        <w:t xml:space="preserve"> quedessin en desús, s’haurà de comunicar la dita circumstància, per escrit, a l’Ajuntament d’Esplugues de Llobregat per tal de fer la modificació corresponent.</w:t>
      </w:r>
    </w:p>
    <w:p w:rsidR="007A1A59" w:rsidRPr="00B133AB" w:rsidRDefault="007A1A59" w:rsidP="007A1A59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ind w:left="426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El licitador/contractista declara que ha obtingut el consentiment exprés de les persones a qui autoritza per rebre les notificacions, comunicacions i requeriments derivades d’aquesta contractació, per tal que la Diputació/Organisme pugui facilitar-les al servei e-</w:t>
      </w:r>
      <w:proofErr w:type="spellStart"/>
      <w:r w:rsidRPr="00B133AB">
        <w:rPr>
          <w:rFonts w:ascii="Arial" w:hAnsi="Arial" w:cs="Arial"/>
          <w:color w:val="000000" w:themeColor="text1"/>
          <w:szCs w:val="24"/>
        </w:rPr>
        <w:t>Notum</w:t>
      </w:r>
      <w:proofErr w:type="spellEnd"/>
      <w:r w:rsidRPr="00B133AB">
        <w:rPr>
          <w:rFonts w:ascii="Arial" w:hAnsi="Arial" w:cs="Arial"/>
          <w:color w:val="000000" w:themeColor="text1"/>
          <w:szCs w:val="24"/>
        </w:rPr>
        <w:t xml:space="preserve"> a aquests efectes.</w:t>
      </w:r>
    </w:p>
    <w:p w:rsidR="007A1A59" w:rsidRPr="00B133AB" w:rsidRDefault="007A1A59" w:rsidP="007A1A59">
      <w:pPr>
        <w:ind w:left="709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 xml:space="preserve">Que, en el cas que formulin ofertes empreses vinculades, el grup empresarial a què pertanyen és </w:t>
      </w:r>
      <w:r w:rsidRPr="00B133AB">
        <w:rPr>
          <w:rFonts w:ascii="Arial" w:hAnsi="Arial" w:cs="Arial"/>
          <w:i/>
          <w:color w:val="000000" w:themeColor="text1"/>
          <w:szCs w:val="24"/>
        </w:rPr>
        <w:t>(indicar les empreses que el composen)</w:t>
      </w:r>
      <w:r w:rsidRPr="00B133AB">
        <w:rPr>
          <w:rFonts w:ascii="Arial" w:hAnsi="Arial" w:cs="Arial"/>
          <w:color w:val="000000" w:themeColor="text1"/>
          <w:szCs w:val="24"/>
        </w:rPr>
        <w:t xml:space="preserve">. </w:t>
      </w:r>
    </w:p>
    <w:p w:rsidR="007A1A59" w:rsidRPr="00B133AB" w:rsidRDefault="007A1A59" w:rsidP="007A1A59">
      <w:pPr>
        <w:tabs>
          <w:tab w:val="num" w:pos="900"/>
        </w:tabs>
        <w:ind w:left="1080"/>
        <w:jc w:val="both"/>
        <w:rPr>
          <w:rFonts w:ascii="Arial" w:hAnsi="Arial" w:cs="Arial"/>
          <w:color w:val="000000" w:themeColor="text1"/>
          <w:szCs w:val="24"/>
        </w:rPr>
      </w:pPr>
    </w:p>
    <w:p w:rsidR="007A1A59" w:rsidRPr="00B133AB" w:rsidRDefault="007A1A59" w:rsidP="007A1A59">
      <w:pPr>
        <w:numPr>
          <w:ilvl w:val="0"/>
          <w:numId w:val="1"/>
        </w:numPr>
        <w:tabs>
          <w:tab w:val="num" w:pos="426"/>
        </w:tabs>
        <w:spacing w:after="200" w:line="276" w:lineRule="auto"/>
        <w:ind w:left="426" w:hanging="284"/>
        <w:jc w:val="both"/>
        <w:rPr>
          <w:rFonts w:ascii="Arial" w:hAnsi="Arial" w:cs="Arial"/>
          <w:i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Que, cas de resultar proposat com a adjudicatari, es compromet a aportar la documentació assenyalada en la clàusula 19) del PCAP.</w:t>
      </w:r>
    </w:p>
    <w:p w:rsidR="007A1A59" w:rsidRPr="00B133AB" w:rsidRDefault="007A1A59" w:rsidP="007A1A59">
      <w:pPr>
        <w:pStyle w:val="Prrafodelista"/>
        <w:jc w:val="both"/>
        <w:rPr>
          <w:rFonts w:ascii="Arial" w:hAnsi="Arial" w:cs="Arial"/>
          <w:i/>
          <w:color w:val="000000" w:themeColor="text1"/>
          <w:szCs w:val="24"/>
        </w:rPr>
      </w:pPr>
    </w:p>
    <w:p w:rsidR="007A1A59" w:rsidRPr="00B133AB" w:rsidRDefault="007A1A59" w:rsidP="007A1A59">
      <w:pPr>
        <w:ind w:left="709" w:hanging="283"/>
        <w:jc w:val="both"/>
        <w:rPr>
          <w:rFonts w:ascii="Arial" w:hAnsi="Arial" w:cs="Arial"/>
          <w:color w:val="000000" w:themeColor="text1"/>
          <w:szCs w:val="24"/>
        </w:rPr>
      </w:pPr>
      <w:r w:rsidRPr="00B133AB">
        <w:rPr>
          <w:rFonts w:ascii="Arial" w:hAnsi="Arial" w:cs="Arial"/>
          <w:color w:val="000000" w:themeColor="text1"/>
          <w:szCs w:val="24"/>
        </w:rPr>
        <w:t>(</w:t>
      </w:r>
      <w:r w:rsidRPr="00B133AB">
        <w:rPr>
          <w:rFonts w:ascii="Arial" w:hAnsi="Arial" w:cs="Arial"/>
          <w:i/>
          <w:color w:val="000000" w:themeColor="text1"/>
          <w:szCs w:val="24"/>
        </w:rPr>
        <w:t>Data i signatura electrònica</w:t>
      </w:r>
      <w:r w:rsidRPr="00B133AB">
        <w:rPr>
          <w:rFonts w:ascii="Arial" w:hAnsi="Arial" w:cs="Arial"/>
          <w:color w:val="000000" w:themeColor="text1"/>
          <w:szCs w:val="24"/>
        </w:rPr>
        <w:t>)</w:t>
      </w:r>
      <w:r w:rsidRPr="00B133AB">
        <w:rPr>
          <w:rFonts w:ascii="Arial" w:hAnsi="Arial" w:cs="Arial"/>
          <w:i/>
          <w:color w:val="000000" w:themeColor="text1"/>
          <w:szCs w:val="24"/>
        </w:rPr>
        <w:t>.</w:t>
      </w:r>
      <w:r w:rsidRPr="00B133AB">
        <w:rPr>
          <w:rFonts w:ascii="Arial" w:hAnsi="Arial" w:cs="Arial"/>
          <w:color w:val="000000" w:themeColor="text1"/>
          <w:szCs w:val="24"/>
        </w:rPr>
        <w:t>"</w:t>
      </w:r>
    </w:p>
    <w:p w:rsidR="00AC6715" w:rsidRDefault="007A1A59" w:rsidP="007554C8">
      <w:bookmarkStart w:id="0" w:name="_GoBack"/>
      <w:bookmarkEnd w:id="0"/>
    </w:p>
    <w:sectPr w:rsidR="00AC67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varese Md BT">
    <w:altName w:val="Cambria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158"/>
    <w:multiLevelType w:val="hybridMultilevel"/>
    <w:tmpl w:val="CF98933C"/>
    <w:lvl w:ilvl="0" w:tplc="301E655C">
      <w:start w:val="3"/>
      <w:numFmt w:val="bullet"/>
      <w:lvlText w:val=""/>
      <w:lvlJc w:val="left"/>
      <w:pPr>
        <w:ind w:left="1069" w:hanging="360"/>
      </w:pPr>
      <w:rPr>
        <w:rFonts w:ascii="Wingdings 2" w:eastAsia="Times New Roman" w:hAnsi="Wingdings 2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59"/>
    <w:rsid w:val="000E0774"/>
    <w:rsid w:val="002A5C28"/>
    <w:rsid w:val="007554C8"/>
    <w:rsid w:val="007A1A59"/>
    <w:rsid w:val="00937F5E"/>
    <w:rsid w:val="00A85A77"/>
    <w:rsid w:val="00C5513D"/>
    <w:rsid w:val="00CA2337"/>
    <w:rsid w:val="00E843D0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91915-13D8-4E4C-A0CA-C66CAFEB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59"/>
    <w:pPr>
      <w:spacing w:after="0" w:line="240" w:lineRule="auto"/>
    </w:pPr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intenso">
    <w:name w:val="Intense Emphasis"/>
    <w:basedOn w:val="Fuentedeprrafopredeter"/>
    <w:uiPriority w:val="21"/>
    <w:qFormat/>
    <w:rsid w:val="00C5513D"/>
    <w:rPr>
      <w:i/>
      <w:iCs/>
      <w:color w:val="5B9BD5" w:themeColor="accent1"/>
      <w:lang w:val="ca-ES"/>
    </w:rPr>
  </w:style>
  <w:style w:type="paragraph" w:styleId="Prrafodelista">
    <w:name w:val="List Paragraph"/>
    <w:basedOn w:val="Normal"/>
    <w:link w:val="PrrafodelistaCar"/>
    <w:uiPriority w:val="34"/>
    <w:qFormat/>
    <w:rsid w:val="007A1A59"/>
    <w:pPr>
      <w:ind w:left="708"/>
    </w:pPr>
  </w:style>
  <w:style w:type="character" w:customStyle="1" w:styleId="PrrafodelistaCar">
    <w:name w:val="Párrafo de lista Car"/>
    <w:link w:val="Prrafodelista"/>
    <w:uiPriority w:val="34"/>
    <w:rsid w:val="007A1A59"/>
    <w:rPr>
      <w:rFonts w:ascii="Novarese Md BT" w:eastAsia="Times New Roman" w:hAnsi="Novarese Md BT" w:cs="Times New Roman"/>
      <w:color w:val="000000"/>
      <w:sz w:val="24"/>
      <w:szCs w:val="2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Tarrés</dc:creator>
  <cp:keywords/>
  <dc:description/>
  <cp:lastModifiedBy>Helena Tarrés</cp:lastModifiedBy>
  <cp:revision>1</cp:revision>
  <dcterms:created xsi:type="dcterms:W3CDTF">2024-05-08T05:35:00Z</dcterms:created>
  <dcterms:modified xsi:type="dcterms:W3CDTF">2024-05-08T05:36:00Z</dcterms:modified>
</cp:coreProperties>
</file>