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9379" w14:textId="77777777" w:rsidR="000113C4" w:rsidRPr="002657C5" w:rsidRDefault="000113C4" w:rsidP="000113C4">
      <w:pPr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2657C5">
        <w:rPr>
          <w:rFonts w:eastAsia="Calibri" w:cs="Arial"/>
          <w:b/>
          <w:szCs w:val="22"/>
          <w:u w:val="single"/>
          <w:lang w:eastAsia="en-US"/>
        </w:rPr>
        <w:t>ANNEX 2</w:t>
      </w:r>
    </w:p>
    <w:p w14:paraId="6E9E6B1C" w14:textId="77777777" w:rsidR="000113C4" w:rsidRPr="002657C5" w:rsidRDefault="000113C4" w:rsidP="000113C4">
      <w:pPr>
        <w:jc w:val="center"/>
        <w:rPr>
          <w:rFonts w:eastAsia="Calibri" w:cs="Arial"/>
          <w:b/>
          <w:szCs w:val="22"/>
          <w:lang w:eastAsia="en-US"/>
        </w:rPr>
      </w:pPr>
    </w:p>
    <w:p w14:paraId="4E800F93" w14:textId="77777777" w:rsidR="000113C4" w:rsidRPr="003D3887" w:rsidRDefault="000113C4" w:rsidP="000113C4">
      <w:pPr>
        <w:pBdr>
          <w:bottom w:val="single" w:sz="4" w:space="1" w:color="auto"/>
        </w:pBdr>
        <w:rPr>
          <w:rFonts w:eastAsia="Calibri" w:cs="Arial"/>
          <w:b/>
          <w:szCs w:val="22"/>
          <w:lang w:eastAsia="en-US"/>
        </w:rPr>
      </w:pPr>
      <w:r w:rsidRPr="002657C5">
        <w:rPr>
          <w:rFonts w:eastAsia="Calibri" w:cs="Arial"/>
          <w:b/>
          <w:szCs w:val="22"/>
          <w:lang w:eastAsia="en-US"/>
        </w:rPr>
        <w:t xml:space="preserve">Al plec de clàusules administratives particulars </w:t>
      </w:r>
      <w:r w:rsidRPr="00F16D85">
        <w:rPr>
          <w:rFonts w:eastAsia="Calibri" w:cs="Arial"/>
          <w:b/>
          <w:szCs w:val="22"/>
          <w:lang w:eastAsia="en-US"/>
        </w:rPr>
        <w:t xml:space="preserve">aplicable al contracte de serveis de la Diputació de Barcelona per a realitzar </w:t>
      </w:r>
      <w:r w:rsidRPr="00F16D85">
        <w:rPr>
          <w:rFonts w:cs="Arial"/>
          <w:b/>
          <w:szCs w:val="22"/>
        </w:rPr>
        <w:t xml:space="preserve">la itinerància de l’exposició </w:t>
      </w:r>
      <w:r w:rsidRPr="00F16D85">
        <w:rPr>
          <w:rFonts w:cs="Arial"/>
          <w:b/>
          <w:i/>
          <w:szCs w:val="22"/>
        </w:rPr>
        <w:t>Transitar. Orientar-se en un món canviant</w:t>
      </w:r>
      <w:r w:rsidRPr="00F16D85">
        <w:rPr>
          <w:rFonts w:cs="Arial"/>
          <w:b/>
          <w:szCs w:val="22"/>
        </w:rPr>
        <w:t>, als municipis de la província de Barcelona, amb mitjans de transport respectuosos amb el medi ambient.</w:t>
      </w:r>
    </w:p>
    <w:p w14:paraId="21E264BA" w14:textId="77777777" w:rsidR="000113C4" w:rsidRPr="002657C5" w:rsidRDefault="000113C4" w:rsidP="000113C4">
      <w:pPr>
        <w:pBdr>
          <w:bottom w:val="single" w:sz="4" w:space="1" w:color="auto"/>
        </w:pBdr>
        <w:rPr>
          <w:rFonts w:cs="Arial"/>
          <w:b/>
          <w:szCs w:val="22"/>
        </w:rPr>
      </w:pPr>
    </w:p>
    <w:p w14:paraId="5D7F777F" w14:textId="77777777" w:rsidR="000113C4" w:rsidRPr="00917458" w:rsidRDefault="000113C4" w:rsidP="000113C4">
      <w:pPr>
        <w:pBdr>
          <w:bottom w:val="single" w:sz="4" w:space="1" w:color="auto"/>
        </w:pBdr>
        <w:jc w:val="right"/>
        <w:rPr>
          <w:szCs w:val="22"/>
        </w:rPr>
      </w:pPr>
      <w:r w:rsidRPr="00917458">
        <w:rPr>
          <w:szCs w:val="22"/>
        </w:rPr>
        <w:t>Expedient núm.: 2023/45009</w:t>
      </w:r>
    </w:p>
    <w:p w14:paraId="7E183D6B" w14:textId="77777777" w:rsidR="000113C4" w:rsidRPr="002657C5" w:rsidRDefault="000113C4" w:rsidP="000113C4">
      <w:pPr>
        <w:jc w:val="center"/>
        <w:rPr>
          <w:rFonts w:cs="Arial"/>
          <w:szCs w:val="22"/>
        </w:rPr>
      </w:pPr>
    </w:p>
    <w:p w14:paraId="02F91C80" w14:textId="77777777" w:rsidR="000113C4" w:rsidRPr="002657C5" w:rsidRDefault="000113C4" w:rsidP="000113C4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eastAsia="ca-ES"/>
        </w:rPr>
      </w:pPr>
      <w:r w:rsidRPr="002657C5">
        <w:rPr>
          <w:rFonts w:cs="Arial"/>
          <w:b/>
          <w:szCs w:val="22"/>
        </w:rPr>
        <w:t>Model de proposició relativa als criteris avaluables de forma automàtica</w:t>
      </w:r>
    </w:p>
    <w:p w14:paraId="29C6F9E6" w14:textId="77777777" w:rsidR="000113C4" w:rsidRPr="002657C5" w:rsidRDefault="000113C4" w:rsidP="000113C4">
      <w:pPr>
        <w:jc w:val="center"/>
      </w:pPr>
    </w:p>
    <w:p w14:paraId="516DA427" w14:textId="77777777" w:rsidR="000113C4" w:rsidRDefault="000113C4" w:rsidP="000113C4">
      <w:r w:rsidRPr="002657C5"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</w:t>
      </w:r>
      <w:r>
        <w:t xml:space="preserve"> </w:t>
      </w:r>
      <w:r w:rsidRPr="00F16D85">
        <w:t>per a realitzar la itinerància de l’exposició Transitar. Orientar-se en un món canviant, als municipis de la província de Barcelona, amb mitjans de transport respectuosos amb el medi ambient</w:t>
      </w:r>
      <w:r w:rsidRPr="002657C5">
        <w:t>, es compromet a portar-la a terme amb subjecció als plecs de prescripcions tècniques particulars i de clàusules administratives particulars, que accepta íntegrament:</w:t>
      </w:r>
    </w:p>
    <w:p w14:paraId="7698536F" w14:textId="77777777" w:rsidR="000113C4" w:rsidRPr="002657C5" w:rsidRDefault="000113C4" w:rsidP="000113C4"/>
    <w:p w14:paraId="4CC5D36B" w14:textId="77777777" w:rsidR="000113C4" w:rsidRPr="002657C5" w:rsidRDefault="000113C4" w:rsidP="000113C4">
      <w:pPr>
        <w:numPr>
          <w:ilvl w:val="0"/>
          <w:numId w:val="1"/>
        </w:numPr>
        <w:tabs>
          <w:tab w:val="clear" w:pos="1004"/>
        </w:tabs>
        <w:ind w:left="284" w:hanging="284"/>
      </w:pPr>
      <w:r w:rsidRPr="002657C5">
        <w:t>Proposició econòmica:</w:t>
      </w:r>
    </w:p>
    <w:p w14:paraId="5C4C80B8" w14:textId="77777777" w:rsidR="000113C4" w:rsidRPr="002657C5" w:rsidRDefault="000113C4" w:rsidP="000113C4">
      <w:pPr>
        <w:ind w:left="284"/>
        <w:rPr>
          <w:u w:val="single"/>
        </w:rPr>
      </w:pPr>
    </w:p>
    <w:p w14:paraId="7DF2EC4E" w14:textId="77777777" w:rsidR="000113C4" w:rsidRPr="002657C5" w:rsidRDefault="000113C4" w:rsidP="000113C4">
      <w:r w:rsidRPr="002657C5">
        <w:rPr>
          <w:u w:val="single"/>
        </w:rPr>
        <w:t>Criteri 1</w:t>
      </w:r>
      <w:r w:rsidRPr="002657C5">
        <w:t>: Preu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0113C4" w:rsidRPr="0029356F" w14:paraId="5367078F" w14:textId="77777777" w:rsidTr="007C0BB4">
        <w:trPr>
          <w:trHeight w:val="416"/>
          <w:jc w:val="center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7E83E5" w14:textId="77777777" w:rsidR="000113C4" w:rsidRPr="002657C5" w:rsidRDefault="000113C4" w:rsidP="007C0BB4">
            <w:pPr>
              <w:jc w:val="left"/>
              <w:rPr>
                <w:rFonts w:cs="Arial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6E1F3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OFERTA DEL LICITADOR/A</w:t>
            </w:r>
          </w:p>
        </w:tc>
      </w:tr>
      <w:tr w:rsidR="000113C4" w:rsidRPr="0029356F" w14:paraId="1AFACB1A" w14:textId="77777777" w:rsidTr="007C0BB4">
        <w:trPr>
          <w:jc w:val="center"/>
        </w:trPr>
        <w:tc>
          <w:tcPr>
            <w:tcW w:w="2092" w:type="dxa"/>
            <w:tcBorders>
              <w:top w:val="nil"/>
              <w:left w:val="nil"/>
            </w:tcBorders>
          </w:tcPr>
          <w:p w14:paraId="3299E273" w14:textId="77777777" w:rsidR="000113C4" w:rsidRPr="0029356F" w:rsidRDefault="000113C4" w:rsidP="007C0BB4">
            <w:pPr>
              <w:jc w:val="left"/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4912606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Preu unitari màxim</w:t>
            </w:r>
          </w:p>
          <w:p w14:paraId="5F6CA29F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(IVA exclòs)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14:paraId="65A7A3EC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Preu unitari ofert</w:t>
            </w:r>
          </w:p>
          <w:p w14:paraId="6B487FBB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(IVA exclòs)</w:t>
            </w:r>
          </w:p>
        </w:tc>
        <w:tc>
          <w:tcPr>
            <w:tcW w:w="1027" w:type="dxa"/>
            <w:vAlign w:val="center"/>
          </w:tcPr>
          <w:p w14:paraId="57591175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Tipus % IVA</w:t>
            </w:r>
          </w:p>
        </w:tc>
        <w:tc>
          <w:tcPr>
            <w:tcW w:w="1383" w:type="dxa"/>
            <w:vAlign w:val="center"/>
          </w:tcPr>
          <w:p w14:paraId="0EFF9E55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F69DAC6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Total preu unitari ofert (IVA inclòs)</w:t>
            </w:r>
          </w:p>
        </w:tc>
      </w:tr>
      <w:tr w:rsidR="000113C4" w:rsidRPr="0029356F" w14:paraId="7F9811E1" w14:textId="77777777" w:rsidTr="007C0BB4">
        <w:trPr>
          <w:trHeight w:val="418"/>
          <w:jc w:val="center"/>
        </w:trPr>
        <w:tc>
          <w:tcPr>
            <w:tcW w:w="2092" w:type="dxa"/>
            <w:vAlign w:val="bottom"/>
          </w:tcPr>
          <w:p w14:paraId="224E70F3" w14:textId="77777777" w:rsidR="000113C4" w:rsidRPr="0029356F" w:rsidRDefault="000113C4" w:rsidP="007C0BB4">
            <w:pPr>
              <w:jc w:val="left"/>
              <w:rPr>
                <w:rFonts w:cs="Arial"/>
              </w:rPr>
            </w:pPr>
            <w:r w:rsidRPr="0029356F">
              <w:rPr>
                <w:rFonts w:cs="Arial"/>
                <w:szCs w:val="22"/>
              </w:rPr>
              <w:t xml:space="preserve">Itineràncies 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364FDF36" w14:textId="77777777" w:rsidR="000113C4" w:rsidRPr="0029356F" w:rsidRDefault="000113C4" w:rsidP="007C0BB4">
            <w:pPr>
              <w:jc w:val="right"/>
              <w:rPr>
                <w:rFonts w:cs="Arial"/>
                <w:szCs w:val="22"/>
              </w:rPr>
            </w:pPr>
            <w:r w:rsidRPr="0029356F">
              <w:rPr>
                <w:rFonts w:cs="Arial"/>
                <w:szCs w:val="22"/>
              </w:rPr>
              <w:t>4.200,00 € per itinerància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14:paraId="3132F8A7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</w:p>
        </w:tc>
        <w:tc>
          <w:tcPr>
            <w:tcW w:w="1027" w:type="dxa"/>
            <w:vAlign w:val="center"/>
          </w:tcPr>
          <w:p w14:paraId="0B79F6F0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21%</w:t>
            </w:r>
          </w:p>
        </w:tc>
        <w:tc>
          <w:tcPr>
            <w:tcW w:w="1383" w:type="dxa"/>
            <w:vAlign w:val="center"/>
          </w:tcPr>
          <w:p w14:paraId="6103079D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C47F53D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</w:p>
        </w:tc>
      </w:tr>
      <w:tr w:rsidR="000113C4" w:rsidRPr="00917458" w14:paraId="1B9A40BC" w14:textId="77777777" w:rsidTr="007C0BB4">
        <w:trPr>
          <w:trHeight w:val="418"/>
          <w:jc w:val="center"/>
        </w:trPr>
        <w:tc>
          <w:tcPr>
            <w:tcW w:w="2092" w:type="dxa"/>
            <w:vAlign w:val="bottom"/>
          </w:tcPr>
          <w:p w14:paraId="07F2D416" w14:textId="77777777" w:rsidR="000113C4" w:rsidRPr="0029356F" w:rsidRDefault="000113C4" w:rsidP="007C0BB4">
            <w:pPr>
              <w:jc w:val="left"/>
              <w:rPr>
                <w:rFonts w:cs="Arial"/>
              </w:rPr>
            </w:pPr>
            <w:r w:rsidRPr="0029356F">
              <w:rPr>
                <w:rFonts w:cs="Arial"/>
                <w:szCs w:val="22"/>
              </w:rPr>
              <w:t xml:space="preserve">Hores de reparació 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09BF0079" w14:textId="77777777" w:rsidR="000113C4" w:rsidRPr="0029356F" w:rsidRDefault="000113C4" w:rsidP="007C0BB4">
            <w:pPr>
              <w:jc w:val="right"/>
              <w:rPr>
                <w:rFonts w:cs="Arial"/>
                <w:szCs w:val="22"/>
              </w:rPr>
            </w:pPr>
            <w:r w:rsidRPr="0029356F">
              <w:rPr>
                <w:rFonts w:cs="Arial"/>
                <w:szCs w:val="22"/>
              </w:rPr>
              <w:t>58,00 € hora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1E96F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35E55278" w14:textId="77777777" w:rsidR="000113C4" w:rsidRPr="0029356F" w:rsidRDefault="000113C4" w:rsidP="007C0BB4">
            <w:pPr>
              <w:jc w:val="center"/>
              <w:rPr>
                <w:rFonts w:cs="Arial"/>
              </w:rPr>
            </w:pPr>
            <w:r w:rsidRPr="0029356F">
              <w:rPr>
                <w:rFonts w:cs="Arial"/>
              </w:rPr>
              <w:t>21%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399984E9" w14:textId="77777777" w:rsidR="000113C4" w:rsidRPr="00917458" w:rsidRDefault="000113C4" w:rsidP="007C0BB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CA4C7" w14:textId="77777777" w:rsidR="000113C4" w:rsidRPr="00917458" w:rsidRDefault="000113C4" w:rsidP="007C0BB4">
            <w:pPr>
              <w:jc w:val="center"/>
              <w:rPr>
                <w:rFonts w:cs="Arial"/>
              </w:rPr>
            </w:pPr>
          </w:p>
        </w:tc>
      </w:tr>
    </w:tbl>
    <w:p w14:paraId="07B228FE" w14:textId="77777777" w:rsidR="000113C4" w:rsidRPr="002657C5" w:rsidRDefault="000113C4" w:rsidP="000113C4"/>
    <w:p w14:paraId="58DB50B1" w14:textId="77777777" w:rsidR="000113C4" w:rsidRPr="002657C5" w:rsidRDefault="000113C4" w:rsidP="000113C4">
      <w:pPr>
        <w:pStyle w:val="Pargrafdellista"/>
        <w:numPr>
          <w:ilvl w:val="0"/>
          <w:numId w:val="2"/>
        </w:numPr>
        <w:ind w:left="284" w:hanging="284"/>
      </w:pPr>
      <w:r w:rsidRPr="002657C5">
        <w:t>Proposició tècnica de criteris automàtics:</w:t>
      </w:r>
    </w:p>
    <w:p w14:paraId="70B38DE2" w14:textId="77777777" w:rsidR="000113C4" w:rsidRPr="002657C5" w:rsidRDefault="000113C4" w:rsidP="000113C4">
      <w:pPr>
        <w:pStyle w:val="Pargrafdellista"/>
        <w:ind w:left="284"/>
      </w:pPr>
    </w:p>
    <w:p w14:paraId="33571369" w14:textId="77777777" w:rsidR="000113C4" w:rsidRPr="002657C5" w:rsidRDefault="000113C4" w:rsidP="000113C4">
      <w:pPr>
        <w:autoSpaceDE w:val="0"/>
        <w:autoSpaceDN w:val="0"/>
        <w:adjustRightInd w:val="0"/>
      </w:pPr>
      <w:r w:rsidRPr="002657C5">
        <w:rPr>
          <w:rFonts w:cs="Arial"/>
          <w:szCs w:val="22"/>
          <w:u w:val="single"/>
        </w:rPr>
        <w:t>Criteri 2</w:t>
      </w:r>
      <w:r w:rsidRPr="002657C5">
        <w:rPr>
          <w:rFonts w:cs="Arial"/>
          <w:szCs w:val="22"/>
        </w:rPr>
        <w:t>: Disposar d’un espai per a emmagatzemar l’exposició si és necessari</w:t>
      </w:r>
    </w:p>
    <w:p w14:paraId="2E9063CF" w14:textId="77777777" w:rsidR="000113C4" w:rsidRPr="002657C5" w:rsidRDefault="000113C4" w:rsidP="000113C4"/>
    <w:tbl>
      <w:tblPr>
        <w:tblW w:w="72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4961"/>
      </w:tblGrid>
      <w:tr w:rsidR="000113C4" w:rsidRPr="002657C5" w14:paraId="6C3F5F21" w14:textId="77777777" w:rsidTr="007C0BB4">
        <w:trPr>
          <w:trHeight w:val="680"/>
        </w:trPr>
        <w:tc>
          <w:tcPr>
            <w:tcW w:w="23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51CCAB" w14:textId="77777777" w:rsidR="000113C4" w:rsidRPr="002657C5" w:rsidRDefault="000113C4" w:rsidP="007C0BB4">
            <w:pPr>
              <w:jc w:val="center"/>
              <w:rPr>
                <w:lang w:eastAsia="ca-ES"/>
              </w:rPr>
            </w:pPr>
          </w:p>
          <w:p w14:paraId="0125BF79" w14:textId="77777777" w:rsidR="000113C4" w:rsidRPr="002657C5" w:rsidRDefault="000113C4" w:rsidP="007C0BB4">
            <w:pPr>
              <w:jc w:val="center"/>
              <w:rPr>
                <w:lang w:eastAsia="ca-ES"/>
              </w:rPr>
            </w:pPr>
            <w:r w:rsidRPr="002657C5">
              <w:rPr>
                <w:lang w:eastAsia="ca-ES"/>
              </w:rPr>
              <w:t xml:space="preserve">Espai per a </w:t>
            </w:r>
            <w:r w:rsidRPr="002657C5">
              <w:rPr>
                <w:rFonts w:cs="Arial"/>
                <w:szCs w:val="22"/>
              </w:rPr>
              <w:t xml:space="preserve">emmagatzemar </w:t>
            </w:r>
            <w:r w:rsidRPr="002657C5">
              <w:rPr>
                <w:lang w:eastAsia="ca-ES"/>
              </w:rPr>
              <w:t xml:space="preserve">l’exposició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878" w14:textId="77777777" w:rsidR="000113C4" w:rsidRPr="002657C5" w:rsidRDefault="000113C4" w:rsidP="007C0BB4">
            <w:pPr>
              <w:jc w:val="center"/>
              <w:rPr>
                <w:lang w:eastAsia="ca-ES"/>
              </w:rPr>
            </w:pPr>
            <w:r w:rsidRPr="002657C5">
              <w:rPr>
                <w:lang w:eastAsia="ca-ES"/>
              </w:rPr>
              <w:t>OFERTA DEL LICITADOR/A</w:t>
            </w:r>
          </w:p>
          <w:p w14:paraId="50FBF052" w14:textId="77777777" w:rsidR="000113C4" w:rsidRPr="002657C5" w:rsidRDefault="000113C4" w:rsidP="007C0BB4">
            <w:pPr>
              <w:jc w:val="center"/>
              <w:rPr>
                <w:lang w:eastAsia="ca-ES"/>
              </w:rPr>
            </w:pPr>
            <w:r w:rsidRPr="002657C5">
              <w:rPr>
                <w:lang w:eastAsia="ca-ES"/>
              </w:rPr>
              <w:t>(marcar amb una X</w:t>
            </w:r>
            <w:r>
              <w:rPr>
                <w:lang w:eastAsia="ca-ES"/>
              </w:rPr>
              <w:t xml:space="preserve"> en cas d’oferir millora</w:t>
            </w:r>
            <w:r w:rsidRPr="002657C5">
              <w:rPr>
                <w:lang w:eastAsia="ca-ES"/>
              </w:rPr>
              <w:t>)</w:t>
            </w:r>
          </w:p>
        </w:tc>
      </w:tr>
      <w:tr w:rsidR="000113C4" w:rsidRPr="002657C5" w14:paraId="57DDB18E" w14:textId="77777777" w:rsidTr="007C0BB4">
        <w:trPr>
          <w:trHeight w:val="578"/>
        </w:trPr>
        <w:tc>
          <w:tcPr>
            <w:tcW w:w="230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315558" w14:textId="77777777" w:rsidR="000113C4" w:rsidRPr="002657C5" w:rsidRDefault="000113C4" w:rsidP="007C0BB4">
            <w:pPr>
              <w:rPr>
                <w:lang w:eastAsia="ca-ES"/>
              </w:rPr>
            </w:pPr>
          </w:p>
        </w:tc>
        <w:tc>
          <w:tcPr>
            <w:tcW w:w="49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0196" w14:textId="77777777" w:rsidR="000113C4" w:rsidRPr="002657C5" w:rsidRDefault="000113C4" w:rsidP="007C0BB4">
            <w:pPr>
              <w:jc w:val="center"/>
              <w:rPr>
                <w:lang w:eastAsia="ca-ES"/>
              </w:rPr>
            </w:pPr>
          </w:p>
        </w:tc>
      </w:tr>
    </w:tbl>
    <w:p w14:paraId="6FADCE32" w14:textId="77777777" w:rsidR="000113C4" w:rsidRPr="002657C5" w:rsidRDefault="000113C4" w:rsidP="000113C4">
      <w:pPr>
        <w:ind w:left="851" w:right="849"/>
        <w:rPr>
          <w:szCs w:val="22"/>
        </w:rPr>
      </w:pPr>
    </w:p>
    <w:p w14:paraId="79CC5590" w14:textId="77777777" w:rsidR="000113C4" w:rsidRPr="002657C5" w:rsidRDefault="000113C4" w:rsidP="000113C4">
      <w:r w:rsidRPr="002657C5">
        <w:rPr>
          <w:u w:val="single"/>
        </w:rPr>
        <w:t>Criteri 3</w:t>
      </w:r>
      <w:r w:rsidRPr="002657C5">
        <w:t>. Utilitzar vehicles de transport menys contaminants per a l’execució del contracte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560"/>
      </w:tblGrid>
      <w:tr w:rsidR="000113C4" w:rsidRPr="002657C5" w14:paraId="2C773197" w14:textId="77777777" w:rsidTr="007C0BB4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AEDF" w14:textId="77777777" w:rsidR="000113C4" w:rsidRPr="0029356F" w:rsidRDefault="000113C4" w:rsidP="007C0BB4">
            <w:pPr>
              <w:rPr>
                <w:noProof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9E70" w14:textId="77777777" w:rsidR="000113C4" w:rsidRPr="002657C5" w:rsidRDefault="000113C4" w:rsidP="007C0BB4">
            <w:pPr>
              <w:rPr>
                <w:i/>
                <w:noProof/>
                <w:sz w:val="16"/>
                <w:szCs w:val="16"/>
              </w:rPr>
            </w:pPr>
            <w:r w:rsidRPr="002657C5">
              <w:rPr>
                <w:i/>
                <w:noProof/>
                <w:sz w:val="16"/>
                <w:szCs w:val="16"/>
              </w:rPr>
              <w:t>Marqueu amb una X l’opció escollida</w:t>
            </w:r>
          </w:p>
        </w:tc>
      </w:tr>
      <w:tr w:rsidR="000113C4" w:rsidRPr="002657C5" w14:paraId="0C10F766" w14:textId="77777777" w:rsidTr="007C0BB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2DEB" w14:textId="77777777" w:rsidR="000113C4" w:rsidRPr="0029356F" w:rsidRDefault="000113C4" w:rsidP="007C0BB4">
            <w:pPr>
              <w:rPr>
                <w:noProof/>
                <w:szCs w:val="22"/>
              </w:rPr>
            </w:pPr>
            <w:r w:rsidRPr="0029356F">
              <w:rPr>
                <w:noProof/>
                <w:szCs w:val="22"/>
              </w:rPr>
              <w:t>Vehicle/s amb distintiu ambiental tipus Zero emissions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5D3" w14:textId="77777777" w:rsidR="000113C4" w:rsidRPr="002657C5" w:rsidRDefault="000113C4" w:rsidP="007C0BB4">
            <w:pPr>
              <w:jc w:val="center"/>
              <w:rPr>
                <w:noProof/>
                <w:szCs w:val="22"/>
              </w:rPr>
            </w:pPr>
          </w:p>
        </w:tc>
      </w:tr>
      <w:tr w:rsidR="000113C4" w:rsidRPr="002657C5" w14:paraId="03EDC564" w14:textId="77777777" w:rsidTr="007C0BB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AC12" w14:textId="77777777" w:rsidR="000113C4" w:rsidRPr="002657C5" w:rsidRDefault="000113C4" w:rsidP="007C0BB4">
            <w:pPr>
              <w:rPr>
                <w:noProof/>
                <w:szCs w:val="22"/>
              </w:rPr>
            </w:pPr>
            <w:r w:rsidRPr="002657C5">
              <w:rPr>
                <w:noProof/>
                <w:szCs w:val="22"/>
              </w:rPr>
              <w:t>Vehicle/s amb distintiu ambiental tipus 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1DD" w14:textId="77777777" w:rsidR="000113C4" w:rsidRPr="002657C5" w:rsidRDefault="000113C4" w:rsidP="007C0BB4">
            <w:pPr>
              <w:jc w:val="center"/>
              <w:rPr>
                <w:noProof/>
                <w:szCs w:val="22"/>
              </w:rPr>
            </w:pPr>
          </w:p>
        </w:tc>
      </w:tr>
      <w:tr w:rsidR="000113C4" w:rsidRPr="002657C5" w14:paraId="72D3BDA8" w14:textId="77777777" w:rsidTr="007C0BB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393C" w14:textId="77777777" w:rsidR="000113C4" w:rsidRPr="002657C5" w:rsidRDefault="000113C4" w:rsidP="007C0BB4">
            <w:pPr>
              <w:rPr>
                <w:noProof/>
                <w:szCs w:val="22"/>
              </w:rPr>
            </w:pPr>
            <w:r w:rsidRPr="002657C5">
              <w:rPr>
                <w:noProof/>
                <w:szCs w:val="22"/>
              </w:rPr>
              <w:t>Vehicle/s amb distintiu ambiental tipus 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D92" w14:textId="77777777" w:rsidR="000113C4" w:rsidRPr="002657C5" w:rsidRDefault="000113C4" w:rsidP="007C0BB4">
            <w:pPr>
              <w:jc w:val="center"/>
              <w:rPr>
                <w:noProof/>
                <w:szCs w:val="22"/>
              </w:rPr>
            </w:pPr>
          </w:p>
        </w:tc>
      </w:tr>
    </w:tbl>
    <w:p w14:paraId="401FCB25" w14:textId="77777777" w:rsidR="000113C4" w:rsidRPr="002657C5" w:rsidRDefault="000113C4" w:rsidP="000113C4">
      <w:pPr>
        <w:rPr>
          <w:rFonts w:cs="Arial"/>
          <w:i/>
          <w:sz w:val="18"/>
          <w:szCs w:val="18"/>
        </w:rPr>
      </w:pPr>
    </w:p>
    <w:p w14:paraId="1EC120B0" w14:textId="77777777" w:rsidR="000113C4" w:rsidRPr="002657C5" w:rsidRDefault="000113C4" w:rsidP="000113C4">
      <w:pPr>
        <w:rPr>
          <w:noProof/>
        </w:rPr>
      </w:pPr>
      <w:r w:rsidRPr="002657C5">
        <w:rPr>
          <w:rFonts w:cs="Arial"/>
          <w:i/>
          <w:sz w:val="18"/>
          <w:szCs w:val="18"/>
        </w:rPr>
        <w:t>En el cas que marqueu més d’una opció o cap opció s’entendrà que no oferiu millora i obtindreu 0 punts</w:t>
      </w:r>
    </w:p>
    <w:p w14:paraId="571FEE10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hybridMultilevel"/>
    <w:tmpl w:val="4B44DE9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94726">
    <w:abstractNumId w:val="0"/>
  </w:num>
  <w:num w:numId="2" w16cid:durableId="142587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C4"/>
    <w:rsid w:val="000113C4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722A"/>
  <w15:chartTrackingRefBased/>
  <w15:docId w15:val="{837222BB-C16F-4ACF-AE45-5BF98DC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C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0113C4"/>
    <w:pPr>
      <w:ind w:left="708"/>
    </w:pPr>
  </w:style>
  <w:style w:type="character" w:customStyle="1" w:styleId="PargrafdellistaCar">
    <w:name w:val="Paràgraf de llista Car"/>
    <w:link w:val="Pargrafdellista"/>
    <w:rsid w:val="000113C4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2024-05-02T10:13:00Z</dcterms:created>
  <dcterms:modified xsi:type="dcterms:W3CDTF">2024-05-02T10:14:00Z</dcterms:modified>
</cp:coreProperties>
</file>