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A58" w:rsidRDefault="00303A58" w:rsidP="00303A58">
      <w:pPr>
        <w:ind w:left="260"/>
        <w:jc w:val="right"/>
        <w:rPr>
          <w:rFonts w:eastAsia="Arial" w:cs="Calibri"/>
          <w:b/>
        </w:rPr>
      </w:pPr>
      <w:r>
        <w:rPr>
          <w:rFonts w:ascii="Arial" w:hAnsi="Arial"/>
          <w:sz w:val="21"/>
          <w:szCs w:val="21"/>
          <w:shd w:val="clear" w:color="auto" w:fill="F9F9F9"/>
        </w:rPr>
        <w:t xml:space="preserve">AECT-HC </w:t>
      </w:r>
      <w:r>
        <w:rPr>
          <w:rFonts w:ascii="Arial" w:hAnsi="Arial" w:cs="Arial"/>
          <w:sz w:val="21"/>
          <w:szCs w:val="21"/>
          <w:shd w:val="clear" w:color="auto" w:fill="F9F9F9"/>
        </w:rPr>
        <w:t>0005-0</w:t>
      </w:r>
      <w:r w:rsidR="007D1DE5">
        <w:rPr>
          <w:rFonts w:ascii="Arial" w:hAnsi="Arial" w:cs="Arial"/>
          <w:sz w:val="21"/>
          <w:szCs w:val="21"/>
          <w:shd w:val="clear" w:color="auto" w:fill="F9F9F9"/>
        </w:rPr>
        <w:t>077</w:t>
      </w:r>
      <w:r>
        <w:rPr>
          <w:rFonts w:ascii="Arial" w:hAnsi="Arial" w:cs="Arial"/>
          <w:sz w:val="21"/>
          <w:szCs w:val="21"/>
          <w:shd w:val="clear" w:color="auto" w:fill="F9F9F9"/>
        </w:rPr>
        <w:t>/2024</w:t>
      </w:r>
    </w:p>
    <w:p w:rsidR="00303A58" w:rsidRPr="007C61B1" w:rsidRDefault="00303A58" w:rsidP="00303A58">
      <w:pPr>
        <w:pBdr>
          <w:bottom w:val="single" w:sz="4" w:space="0" w:color="auto"/>
        </w:pBdr>
        <w:tabs>
          <w:tab w:val="left" w:pos="360"/>
          <w:tab w:val="left" w:pos="10065"/>
        </w:tabs>
        <w:ind w:right="-49"/>
        <w:jc w:val="both"/>
        <w:rPr>
          <w:rFonts w:ascii="Arial" w:hAnsi="Arial" w:cs="Arial"/>
          <w:b/>
          <w:lang w:val="ca-ES"/>
        </w:rPr>
      </w:pPr>
      <w:r>
        <w:rPr>
          <w:rFonts w:ascii="Arial" w:hAnsi="Arial" w:cs="Arial"/>
          <w:b/>
          <w:lang w:val="ca-ES"/>
        </w:rPr>
        <w:t>SERVEI DE SUBMINISTRAMENT DE CLORHEXIDINA</w:t>
      </w:r>
    </w:p>
    <w:p w:rsidR="007D1DE5" w:rsidRPr="004F0372" w:rsidRDefault="007D1DE5" w:rsidP="007D1DE5">
      <w:pPr>
        <w:pBdr>
          <w:bottom w:val="single" w:sz="4" w:space="0" w:color="auto"/>
        </w:pBdr>
        <w:tabs>
          <w:tab w:val="left" w:pos="360"/>
          <w:tab w:val="left" w:pos="10065"/>
        </w:tabs>
        <w:ind w:right="-49"/>
        <w:jc w:val="both"/>
        <w:rPr>
          <w:rFonts w:ascii="Arial" w:hAnsi="Arial" w:cs="Arial"/>
          <w:b/>
          <w:lang w:val="ca-ES"/>
        </w:rPr>
      </w:pPr>
      <w:r>
        <w:rPr>
          <w:rFonts w:ascii="Arial" w:hAnsi="Arial" w:cs="Arial"/>
          <w:b/>
          <w:lang w:val="ca-ES"/>
        </w:rPr>
        <w:t xml:space="preserve">OFERTA ECONÒMICA </w:t>
      </w:r>
    </w:p>
    <w:p w:rsidR="007D1DE5" w:rsidRPr="00855143" w:rsidRDefault="007D1DE5" w:rsidP="007D1DE5">
      <w:pPr>
        <w:autoSpaceDE w:val="0"/>
        <w:autoSpaceDN w:val="0"/>
        <w:adjustRightInd w:val="0"/>
        <w:spacing w:line="240" w:lineRule="auto"/>
        <w:jc w:val="both"/>
        <w:rPr>
          <w:rFonts w:ascii="Arial" w:hAnsi="Arial" w:cs="Arial"/>
          <w:color w:val="000000"/>
          <w:lang w:val="es-ES"/>
        </w:rPr>
      </w:pPr>
      <w:r w:rsidRPr="00855143">
        <w:rPr>
          <w:rFonts w:ascii="Arial" w:hAnsi="Arial" w:cs="Arial"/>
          <w:color w:val="000000"/>
          <w:lang w:val="es-ES"/>
        </w:rPr>
        <w:t xml:space="preserve">El/la Sr/Sra................................................ </w:t>
      </w:r>
      <w:proofErr w:type="spellStart"/>
      <w:r w:rsidRPr="00855143">
        <w:rPr>
          <w:rFonts w:ascii="Arial" w:hAnsi="Arial" w:cs="Arial"/>
          <w:color w:val="000000"/>
          <w:lang w:val="es-ES"/>
        </w:rPr>
        <w:t>amb</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domicili</w:t>
      </w:r>
      <w:proofErr w:type="spellEnd"/>
      <w:r w:rsidRPr="00855143">
        <w:rPr>
          <w:rFonts w:ascii="Arial" w:hAnsi="Arial" w:cs="Arial"/>
          <w:color w:val="000000"/>
          <w:lang w:val="es-ES"/>
        </w:rPr>
        <w:t xml:space="preserve"> a .......................................................... i NIF nº ................................., declara que, </w:t>
      </w:r>
      <w:proofErr w:type="spellStart"/>
      <w:r w:rsidRPr="00855143">
        <w:rPr>
          <w:rFonts w:ascii="Arial" w:hAnsi="Arial" w:cs="Arial"/>
          <w:color w:val="000000"/>
          <w:lang w:val="es-ES"/>
        </w:rPr>
        <w:t>assabentat</w:t>
      </w:r>
      <w:proofErr w:type="spellEnd"/>
      <w:r w:rsidRPr="00855143">
        <w:rPr>
          <w:rFonts w:ascii="Arial" w:hAnsi="Arial" w:cs="Arial"/>
          <w:color w:val="000000"/>
          <w:lang w:val="es-ES"/>
        </w:rPr>
        <w:t xml:space="preserve">/da de les </w:t>
      </w:r>
      <w:proofErr w:type="spellStart"/>
      <w:r w:rsidRPr="00855143">
        <w:rPr>
          <w:rFonts w:ascii="Arial" w:hAnsi="Arial" w:cs="Arial"/>
          <w:color w:val="000000"/>
          <w:lang w:val="es-ES"/>
        </w:rPr>
        <w:t>condicions</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els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requisits</w:t>
      </w:r>
      <w:proofErr w:type="spellEnd"/>
      <w:r w:rsidRPr="00855143">
        <w:rPr>
          <w:rFonts w:ascii="Arial" w:hAnsi="Arial" w:cs="Arial"/>
          <w:color w:val="000000"/>
          <w:lang w:val="es-ES"/>
        </w:rPr>
        <w:t xml:space="preserve"> que </w:t>
      </w:r>
      <w:proofErr w:type="spellStart"/>
      <w:r w:rsidRPr="00855143">
        <w:rPr>
          <w:rFonts w:ascii="Arial" w:hAnsi="Arial" w:cs="Arial"/>
          <w:color w:val="000000"/>
          <w:lang w:val="es-ES"/>
        </w:rPr>
        <w:t>s’exigeixen</w:t>
      </w:r>
      <w:proofErr w:type="spellEnd"/>
      <w:r w:rsidRPr="00855143">
        <w:rPr>
          <w:rFonts w:ascii="Arial" w:hAnsi="Arial" w:cs="Arial"/>
          <w:color w:val="000000"/>
          <w:lang w:val="es-ES"/>
        </w:rPr>
        <w:t xml:space="preserve"> per poder ser </w:t>
      </w:r>
      <w:proofErr w:type="spellStart"/>
      <w:r w:rsidRPr="00855143">
        <w:rPr>
          <w:rFonts w:ascii="Arial" w:hAnsi="Arial" w:cs="Arial"/>
          <w:color w:val="000000"/>
          <w:lang w:val="es-ES"/>
        </w:rPr>
        <w:t>adjudicatari</w:t>
      </w:r>
      <w:proofErr w:type="spellEnd"/>
      <w:r w:rsidRPr="00855143">
        <w:rPr>
          <w:rFonts w:ascii="Arial" w:hAnsi="Arial" w:cs="Arial"/>
          <w:color w:val="000000"/>
          <w:lang w:val="es-ES"/>
        </w:rPr>
        <w:t>/</w:t>
      </w:r>
      <w:proofErr w:type="spellStart"/>
      <w:r w:rsidRPr="00855143">
        <w:rPr>
          <w:rFonts w:ascii="Arial" w:hAnsi="Arial" w:cs="Arial"/>
          <w:color w:val="000000"/>
          <w:lang w:val="es-ES"/>
        </w:rPr>
        <w:t>ària</w:t>
      </w:r>
      <w:proofErr w:type="spellEnd"/>
      <w:r w:rsidRPr="00855143">
        <w:rPr>
          <w:rFonts w:ascii="Arial" w:hAnsi="Arial" w:cs="Arial"/>
          <w:color w:val="000000"/>
          <w:lang w:val="es-ES"/>
        </w:rPr>
        <w:t xml:space="preserve"> del contracte ........................................................... es </w:t>
      </w:r>
      <w:proofErr w:type="spellStart"/>
      <w:r w:rsidRPr="00855143">
        <w:rPr>
          <w:rFonts w:ascii="Arial" w:hAnsi="Arial" w:cs="Arial"/>
          <w:color w:val="000000"/>
          <w:lang w:val="es-ES"/>
        </w:rPr>
        <w:t>compromet</w:t>
      </w:r>
      <w:proofErr w:type="spellEnd"/>
      <w:r w:rsidRPr="00855143">
        <w:rPr>
          <w:rFonts w:ascii="Arial" w:hAnsi="Arial" w:cs="Arial"/>
          <w:color w:val="000000"/>
          <w:lang w:val="es-ES"/>
        </w:rPr>
        <w:t xml:space="preserve"> en </w:t>
      </w:r>
      <w:proofErr w:type="spellStart"/>
      <w:r w:rsidRPr="00855143">
        <w:rPr>
          <w:rFonts w:ascii="Arial" w:hAnsi="Arial" w:cs="Arial"/>
          <w:color w:val="000000"/>
          <w:lang w:val="es-ES"/>
        </w:rPr>
        <w:t>nom</w:t>
      </w:r>
      <w:proofErr w:type="spellEnd"/>
      <w:r w:rsidRPr="00855143">
        <w:rPr>
          <w:rFonts w:ascii="Arial" w:hAnsi="Arial" w:cs="Arial"/>
          <w:color w:val="000000"/>
          <w:lang w:val="es-ES"/>
        </w:rPr>
        <w:t xml:space="preserve"> propi / en </w:t>
      </w:r>
      <w:proofErr w:type="spellStart"/>
      <w:r w:rsidRPr="00855143">
        <w:rPr>
          <w:rFonts w:ascii="Arial" w:hAnsi="Arial" w:cs="Arial"/>
          <w:color w:val="000000"/>
          <w:lang w:val="es-ES"/>
        </w:rPr>
        <w:t>nom</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representació</w:t>
      </w:r>
      <w:proofErr w:type="spellEnd"/>
      <w:r w:rsidRPr="00855143">
        <w:rPr>
          <w:rFonts w:ascii="Arial" w:hAnsi="Arial" w:cs="Arial"/>
          <w:color w:val="000000"/>
          <w:lang w:val="es-ES"/>
        </w:rPr>
        <w:t xml:space="preserve"> de </w:t>
      </w:r>
      <w:proofErr w:type="spellStart"/>
      <w:r w:rsidRPr="00855143">
        <w:rPr>
          <w:rFonts w:ascii="Arial" w:hAnsi="Arial" w:cs="Arial"/>
          <w:color w:val="000000"/>
          <w:lang w:val="es-ES"/>
        </w:rPr>
        <w:t>l’empresa</w:t>
      </w:r>
      <w:proofErr w:type="spellEnd"/>
      <w:r w:rsidRPr="00855143">
        <w:rPr>
          <w:rFonts w:ascii="Arial" w:hAnsi="Arial" w:cs="Arial"/>
          <w:color w:val="000000"/>
          <w:lang w:val="es-ES"/>
        </w:rPr>
        <w:t xml:space="preserve">.................................. a </w:t>
      </w:r>
      <w:proofErr w:type="spellStart"/>
      <w:r w:rsidRPr="00855143">
        <w:rPr>
          <w:rFonts w:ascii="Arial" w:hAnsi="Arial" w:cs="Arial"/>
          <w:color w:val="000000"/>
          <w:lang w:val="es-ES"/>
        </w:rPr>
        <w:t>executar</w:t>
      </w:r>
      <w:proofErr w:type="spellEnd"/>
      <w:r w:rsidRPr="00855143">
        <w:rPr>
          <w:rFonts w:ascii="Arial" w:hAnsi="Arial" w:cs="Arial"/>
          <w:color w:val="000000"/>
          <w:lang w:val="es-ES"/>
        </w:rPr>
        <w:t xml:space="preserve">-lo </w:t>
      </w:r>
      <w:proofErr w:type="spellStart"/>
      <w:r w:rsidRPr="00855143">
        <w:rPr>
          <w:rFonts w:ascii="Arial" w:hAnsi="Arial" w:cs="Arial"/>
          <w:color w:val="000000"/>
          <w:lang w:val="es-ES"/>
        </w:rPr>
        <w:t>amb</w:t>
      </w:r>
      <w:proofErr w:type="spellEnd"/>
      <w:r w:rsidRPr="00855143">
        <w:rPr>
          <w:rFonts w:ascii="Arial" w:hAnsi="Arial" w:cs="Arial"/>
          <w:color w:val="000000"/>
          <w:lang w:val="es-ES"/>
        </w:rPr>
        <w:t xml:space="preserve"> estricta </w:t>
      </w:r>
      <w:proofErr w:type="spellStart"/>
      <w:r w:rsidRPr="00855143">
        <w:rPr>
          <w:rFonts w:ascii="Arial" w:hAnsi="Arial" w:cs="Arial"/>
          <w:color w:val="000000"/>
          <w:lang w:val="es-ES"/>
        </w:rPr>
        <w:t>subjecció</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als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requisits</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condicions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estipulats</w:t>
      </w:r>
      <w:proofErr w:type="spellEnd"/>
      <w:r w:rsidRPr="00855143">
        <w:rPr>
          <w:rFonts w:ascii="Arial" w:hAnsi="Arial" w:cs="Arial"/>
          <w:color w:val="000000"/>
          <w:lang w:val="es-ES"/>
        </w:rPr>
        <w:t xml:space="preserve"> en el </w:t>
      </w:r>
      <w:proofErr w:type="spellStart"/>
      <w:r w:rsidRPr="00855143">
        <w:rPr>
          <w:rFonts w:ascii="Arial" w:hAnsi="Arial" w:cs="Arial"/>
          <w:color w:val="000000"/>
          <w:lang w:val="es-ES"/>
        </w:rPr>
        <w:t>Plec</w:t>
      </w:r>
      <w:proofErr w:type="spellEnd"/>
      <w:r w:rsidRPr="00855143">
        <w:rPr>
          <w:rFonts w:ascii="Arial" w:hAnsi="Arial" w:cs="Arial"/>
          <w:color w:val="000000"/>
          <w:lang w:val="es-ES"/>
        </w:rPr>
        <w:t xml:space="preserve"> de </w:t>
      </w:r>
      <w:proofErr w:type="spellStart"/>
      <w:r w:rsidRPr="00855143">
        <w:rPr>
          <w:rFonts w:ascii="Arial" w:hAnsi="Arial" w:cs="Arial"/>
          <w:color w:val="000000"/>
          <w:lang w:val="es-ES"/>
        </w:rPr>
        <w:t>Clàusules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Administratives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Particulars</w:t>
      </w:r>
      <w:proofErr w:type="spellEnd"/>
      <w:r w:rsidRPr="00855143">
        <w:rPr>
          <w:rFonts w:ascii="Arial" w:hAnsi="Arial" w:cs="Arial"/>
          <w:color w:val="000000"/>
          <w:lang w:val="es-ES"/>
        </w:rPr>
        <w:t xml:space="preserve"> i en el de </w:t>
      </w:r>
      <w:proofErr w:type="spellStart"/>
      <w:r w:rsidRPr="00855143">
        <w:rPr>
          <w:rFonts w:ascii="Arial" w:hAnsi="Arial" w:cs="Arial"/>
          <w:color w:val="000000"/>
          <w:lang w:val="es-ES"/>
        </w:rPr>
        <w:t>Prescripcions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Tècniques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Particulars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amb</w:t>
      </w:r>
      <w:proofErr w:type="spellEnd"/>
      <w:r w:rsidRPr="00855143">
        <w:rPr>
          <w:rFonts w:ascii="Arial" w:hAnsi="Arial" w:cs="Arial"/>
          <w:color w:val="000000"/>
          <w:lang w:val="es-ES"/>
        </w:rPr>
        <w:t xml:space="preserve"> el </w:t>
      </w:r>
      <w:proofErr w:type="spellStart"/>
      <w:r w:rsidRPr="00855143">
        <w:rPr>
          <w:rFonts w:ascii="Arial" w:hAnsi="Arial" w:cs="Arial"/>
          <w:color w:val="000000"/>
          <w:lang w:val="es-ES"/>
        </w:rPr>
        <w:t>pressupost</w:t>
      </w:r>
      <w:proofErr w:type="spellEnd"/>
      <w:r w:rsidRPr="00855143">
        <w:rPr>
          <w:rFonts w:ascii="Arial" w:hAnsi="Arial" w:cs="Arial"/>
          <w:color w:val="000000"/>
          <w:lang w:val="es-ES"/>
        </w:rPr>
        <w:t xml:space="preserve"> i </w:t>
      </w:r>
      <w:proofErr w:type="spellStart"/>
      <w:r w:rsidRPr="00855143">
        <w:rPr>
          <w:rFonts w:ascii="Arial" w:hAnsi="Arial" w:cs="Arial"/>
          <w:color w:val="000000"/>
          <w:lang w:val="es-ES"/>
        </w:rPr>
        <w:t>condicions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tècniques</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següents</w:t>
      </w:r>
      <w:proofErr w:type="spellEnd"/>
      <w:r w:rsidRPr="00855143">
        <w:rPr>
          <w:rFonts w:ascii="Arial" w:hAnsi="Arial" w:cs="Arial"/>
          <w:color w:val="000000"/>
          <w:lang w:val="es-ES"/>
        </w:rPr>
        <w:t>:</w:t>
      </w:r>
    </w:p>
    <w:p w:rsidR="00303A58" w:rsidRDefault="00303A58" w:rsidP="007D1DE5">
      <w:pPr>
        <w:jc w:val="both"/>
        <w:rPr>
          <w:rFonts w:ascii="Arial" w:hAnsi="Arial" w:cs="Arial"/>
          <w:b/>
          <w:lang w:val="ca-ES"/>
        </w:rPr>
      </w:pPr>
      <w:r>
        <w:rPr>
          <w:rFonts w:ascii="Arial" w:hAnsi="Arial" w:cs="Arial"/>
          <w:b/>
          <w:lang w:val="ca-ES"/>
        </w:rPr>
        <w:t>CLORHEXIDINA</w:t>
      </w:r>
    </w:p>
    <w:tbl>
      <w:tblPr>
        <w:tblW w:w="8647" w:type="dxa"/>
        <w:tblInd w:w="-5" w:type="dxa"/>
        <w:tblCellMar>
          <w:left w:w="70" w:type="dxa"/>
          <w:right w:w="70" w:type="dxa"/>
        </w:tblCellMar>
        <w:tblLook w:val="04A0" w:firstRow="1" w:lastRow="0" w:firstColumn="1" w:lastColumn="0" w:noHBand="0" w:noVBand="1"/>
      </w:tblPr>
      <w:tblGrid>
        <w:gridCol w:w="5440"/>
        <w:gridCol w:w="1648"/>
        <w:gridCol w:w="1559"/>
      </w:tblGrid>
      <w:tr w:rsidR="007D1DE5" w:rsidRPr="007D1DE5" w:rsidTr="007D1DE5">
        <w:trPr>
          <w:trHeight w:val="300"/>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DE5" w:rsidRPr="007D1DE5" w:rsidRDefault="007D1DE5" w:rsidP="007D1DE5">
            <w:pPr>
              <w:spacing w:after="0" w:line="240" w:lineRule="auto"/>
              <w:jc w:val="both"/>
              <w:rPr>
                <w:rFonts w:ascii="Arial" w:eastAsia="Times New Roman" w:hAnsi="Arial" w:cs="Arial"/>
                <w:b/>
                <w:color w:val="000000"/>
                <w:sz w:val="18"/>
                <w:szCs w:val="18"/>
                <w:lang w:val="ca-ES" w:eastAsia="ca-ES"/>
              </w:rPr>
            </w:pPr>
            <w:r w:rsidRPr="007D1DE5">
              <w:rPr>
                <w:rFonts w:ascii="Arial" w:eastAsia="Times New Roman" w:hAnsi="Arial" w:cs="Arial"/>
                <w:b/>
                <w:color w:val="000000"/>
                <w:sz w:val="18"/>
                <w:szCs w:val="18"/>
                <w:lang w:val="es-ES" w:eastAsia="ca-ES"/>
              </w:rPr>
              <w:t>DESCRIPCIÓ</w:t>
            </w:r>
          </w:p>
        </w:tc>
        <w:tc>
          <w:tcPr>
            <w:tcW w:w="1648" w:type="dxa"/>
            <w:tcBorders>
              <w:top w:val="single" w:sz="4" w:space="0" w:color="auto"/>
              <w:left w:val="nil"/>
              <w:bottom w:val="single" w:sz="4" w:space="0" w:color="auto"/>
              <w:right w:val="single" w:sz="4" w:space="0" w:color="auto"/>
            </w:tcBorders>
            <w:shd w:val="clear" w:color="auto" w:fill="FFFF00"/>
            <w:vAlign w:val="center"/>
            <w:hideMark/>
          </w:tcPr>
          <w:p w:rsidR="007D1DE5" w:rsidRPr="007D1DE5" w:rsidRDefault="007D1DE5" w:rsidP="007D1DE5">
            <w:pPr>
              <w:spacing w:after="0" w:line="240" w:lineRule="auto"/>
              <w:jc w:val="both"/>
              <w:rPr>
                <w:rFonts w:ascii="Arial" w:eastAsia="Times New Roman" w:hAnsi="Arial" w:cs="Arial"/>
                <w:b/>
                <w:color w:val="000000"/>
                <w:sz w:val="18"/>
                <w:szCs w:val="18"/>
                <w:lang w:val="ca-ES" w:eastAsia="ca-ES"/>
              </w:rPr>
            </w:pPr>
            <w:r w:rsidRPr="007D1DE5">
              <w:rPr>
                <w:rFonts w:ascii="Arial" w:eastAsia="Times New Roman" w:hAnsi="Arial" w:cs="Arial"/>
                <w:b/>
                <w:color w:val="000000"/>
                <w:sz w:val="18"/>
                <w:szCs w:val="18"/>
                <w:lang w:val="es-ES" w:eastAsia="ca-ES"/>
              </w:rPr>
              <w:t xml:space="preserve">PREU UNITARI (IVA </w:t>
            </w:r>
            <w:proofErr w:type="spellStart"/>
            <w:r w:rsidRPr="007D1DE5">
              <w:rPr>
                <w:rFonts w:ascii="Arial" w:eastAsia="Times New Roman" w:hAnsi="Arial" w:cs="Arial"/>
                <w:b/>
                <w:color w:val="000000"/>
                <w:sz w:val="18"/>
                <w:szCs w:val="18"/>
                <w:lang w:val="es-ES" w:eastAsia="ca-ES"/>
              </w:rPr>
              <w:t>exclós</w:t>
            </w:r>
            <w:proofErr w:type="spellEnd"/>
            <w:r w:rsidRPr="007D1DE5">
              <w:rPr>
                <w:rFonts w:ascii="Arial" w:eastAsia="Times New Roman" w:hAnsi="Arial" w:cs="Arial"/>
                <w:b/>
                <w:color w:val="000000"/>
                <w:sz w:val="18"/>
                <w:szCs w:val="18"/>
                <w:lang w:val="es-ES" w:eastAsia="ca-ES"/>
              </w:rPr>
              <w:t>)</w:t>
            </w:r>
          </w:p>
        </w:tc>
        <w:tc>
          <w:tcPr>
            <w:tcW w:w="1559" w:type="dxa"/>
            <w:tcBorders>
              <w:top w:val="single" w:sz="4" w:space="0" w:color="auto"/>
              <w:left w:val="nil"/>
              <w:bottom w:val="single" w:sz="4" w:space="0" w:color="auto"/>
              <w:right w:val="single" w:sz="4" w:space="0" w:color="auto"/>
            </w:tcBorders>
            <w:shd w:val="clear" w:color="auto" w:fill="FFFF00"/>
            <w:noWrap/>
            <w:vAlign w:val="bottom"/>
            <w:hideMark/>
          </w:tcPr>
          <w:p w:rsidR="007D1DE5" w:rsidRPr="007D1DE5" w:rsidRDefault="007D1DE5" w:rsidP="007D1DE5">
            <w:pPr>
              <w:spacing w:after="0" w:line="240" w:lineRule="auto"/>
              <w:rPr>
                <w:rFonts w:ascii="Calibri" w:eastAsia="Times New Roman" w:hAnsi="Calibri" w:cs="Calibri"/>
                <w:b/>
                <w:color w:val="000000"/>
                <w:lang w:val="ca-ES" w:eastAsia="ca-ES"/>
              </w:rPr>
            </w:pPr>
            <w:r w:rsidRPr="007D1DE5">
              <w:rPr>
                <w:rFonts w:ascii="Calibri" w:eastAsia="Times New Roman" w:hAnsi="Calibri" w:cs="Calibri"/>
                <w:b/>
                <w:color w:val="000000"/>
                <w:lang w:val="ca-ES" w:eastAsia="ca-ES"/>
              </w:rPr>
              <w:t>PREU TOTAL (IVA exclòs)</w:t>
            </w:r>
          </w:p>
        </w:tc>
      </w:tr>
      <w:tr w:rsidR="007D1DE5" w:rsidRPr="007D1DE5" w:rsidTr="007D1DE5">
        <w:trPr>
          <w:trHeight w:val="525"/>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7D1DE5" w:rsidRPr="007D1DE5" w:rsidRDefault="007D1DE5" w:rsidP="007D1DE5">
            <w:pPr>
              <w:spacing w:after="0" w:line="240" w:lineRule="auto"/>
              <w:jc w:val="both"/>
              <w:rPr>
                <w:rFonts w:ascii="Arial" w:eastAsia="Times New Roman" w:hAnsi="Arial" w:cs="Arial"/>
                <w:color w:val="000000"/>
                <w:sz w:val="18"/>
                <w:szCs w:val="18"/>
                <w:lang w:val="ca-ES" w:eastAsia="ca-ES"/>
              </w:rPr>
            </w:pPr>
            <w:r w:rsidRPr="007D1DE5">
              <w:rPr>
                <w:rFonts w:ascii="Arial" w:eastAsia="Times New Roman" w:hAnsi="Arial" w:cs="Arial"/>
                <w:color w:val="000000"/>
                <w:sz w:val="18"/>
                <w:szCs w:val="18"/>
                <w:lang w:val="es-ES" w:eastAsia="ca-ES"/>
              </w:rPr>
              <w:t>CLORHEXIDINA AQUOSA 2% INCOLORA 250 ml PULVERITZADOR</w:t>
            </w:r>
          </w:p>
        </w:tc>
        <w:tc>
          <w:tcPr>
            <w:tcW w:w="1648" w:type="dxa"/>
            <w:tcBorders>
              <w:top w:val="nil"/>
              <w:left w:val="nil"/>
              <w:bottom w:val="single" w:sz="4" w:space="0" w:color="auto"/>
              <w:right w:val="single" w:sz="4" w:space="0" w:color="auto"/>
            </w:tcBorders>
            <w:shd w:val="clear" w:color="auto" w:fill="FFFF00"/>
            <w:vAlign w:val="center"/>
            <w:hideMark/>
          </w:tcPr>
          <w:p w:rsidR="007D1DE5" w:rsidRPr="007D1DE5" w:rsidRDefault="007D1DE5" w:rsidP="007D1DE5">
            <w:pPr>
              <w:spacing w:after="0" w:line="240" w:lineRule="auto"/>
              <w:jc w:val="both"/>
              <w:rPr>
                <w:rFonts w:ascii="Arial" w:eastAsia="Times New Roman" w:hAnsi="Arial" w:cs="Arial"/>
                <w:color w:val="000000"/>
                <w:sz w:val="18"/>
                <w:szCs w:val="18"/>
                <w:lang w:val="ca-ES" w:eastAsia="ca-ES"/>
              </w:rPr>
            </w:pPr>
            <w:r w:rsidRPr="007D1DE5">
              <w:rPr>
                <w:rFonts w:ascii="Arial" w:eastAsia="Times New Roman" w:hAnsi="Arial" w:cs="Arial"/>
                <w:color w:val="000000"/>
                <w:sz w:val="18"/>
                <w:szCs w:val="18"/>
                <w:lang w:val="es-ES" w:eastAsia="ca-ES"/>
              </w:rPr>
              <w:t> </w:t>
            </w:r>
          </w:p>
        </w:tc>
        <w:tc>
          <w:tcPr>
            <w:tcW w:w="1559" w:type="dxa"/>
            <w:tcBorders>
              <w:top w:val="nil"/>
              <w:left w:val="nil"/>
              <w:bottom w:val="single" w:sz="4" w:space="0" w:color="auto"/>
              <w:right w:val="single" w:sz="4" w:space="0" w:color="auto"/>
            </w:tcBorders>
            <w:shd w:val="clear" w:color="auto" w:fill="FFFF00"/>
            <w:noWrap/>
            <w:vAlign w:val="bottom"/>
            <w:hideMark/>
          </w:tcPr>
          <w:p w:rsidR="007D1DE5" w:rsidRPr="007D1DE5" w:rsidRDefault="007D1DE5" w:rsidP="007D1DE5">
            <w:pPr>
              <w:spacing w:after="0" w:line="240" w:lineRule="auto"/>
              <w:rPr>
                <w:rFonts w:ascii="Calibri" w:eastAsia="Times New Roman" w:hAnsi="Calibri" w:cs="Calibri"/>
                <w:color w:val="000000"/>
                <w:lang w:val="ca-ES" w:eastAsia="ca-ES"/>
              </w:rPr>
            </w:pPr>
            <w:r w:rsidRPr="007D1DE5">
              <w:rPr>
                <w:rFonts w:ascii="Calibri" w:eastAsia="Times New Roman" w:hAnsi="Calibri" w:cs="Calibri"/>
                <w:color w:val="000000"/>
                <w:lang w:val="ca-ES" w:eastAsia="ca-ES"/>
              </w:rPr>
              <w:t> </w:t>
            </w:r>
          </w:p>
        </w:tc>
      </w:tr>
      <w:tr w:rsidR="007D1DE5" w:rsidRPr="007D1DE5" w:rsidTr="007D1DE5">
        <w:trPr>
          <w:trHeight w:val="525"/>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7D1DE5" w:rsidRPr="007D1DE5" w:rsidRDefault="007D1DE5" w:rsidP="007D1DE5">
            <w:pPr>
              <w:spacing w:after="0" w:line="240" w:lineRule="auto"/>
              <w:jc w:val="both"/>
              <w:rPr>
                <w:rFonts w:ascii="Arial" w:eastAsia="Times New Roman" w:hAnsi="Arial" w:cs="Arial"/>
                <w:color w:val="000000"/>
                <w:sz w:val="18"/>
                <w:szCs w:val="18"/>
                <w:lang w:val="ca-ES" w:eastAsia="ca-ES"/>
              </w:rPr>
            </w:pPr>
            <w:r w:rsidRPr="007D1DE5">
              <w:rPr>
                <w:rFonts w:ascii="Arial" w:eastAsia="Times New Roman" w:hAnsi="Arial" w:cs="Arial"/>
                <w:color w:val="000000"/>
                <w:sz w:val="18"/>
                <w:szCs w:val="18"/>
                <w:lang w:val="es-ES" w:eastAsia="ca-ES"/>
              </w:rPr>
              <w:t>CLORHEXIDINA ALCOHOLICA 2% INCOLORA 250 ml PULVERITZADOR</w:t>
            </w:r>
          </w:p>
        </w:tc>
        <w:tc>
          <w:tcPr>
            <w:tcW w:w="1648" w:type="dxa"/>
            <w:tcBorders>
              <w:top w:val="nil"/>
              <w:left w:val="nil"/>
              <w:bottom w:val="single" w:sz="4" w:space="0" w:color="auto"/>
              <w:right w:val="single" w:sz="4" w:space="0" w:color="auto"/>
            </w:tcBorders>
            <w:shd w:val="clear" w:color="auto" w:fill="FFFF00"/>
            <w:vAlign w:val="center"/>
            <w:hideMark/>
          </w:tcPr>
          <w:p w:rsidR="007D1DE5" w:rsidRPr="007D1DE5" w:rsidRDefault="007D1DE5" w:rsidP="007D1DE5">
            <w:pPr>
              <w:spacing w:after="0" w:line="240" w:lineRule="auto"/>
              <w:jc w:val="both"/>
              <w:rPr>
                <w:rFonts w:ascii="Arial" w:eastAsia="Times New Roman" w:hAnsi="Arial" w:cs="Arial"/>
                <w:color w:val="000000"/>
                <w:sz w:val="18"/>
                <w:szCs w:val="18"/>
                <w:lang w:val="ca-ES" w:eastAsia="ca-ES"/>
              </w:rPr>
            </w:pPr>
            <w:r w:rsidRPr="007D1DE5">
              <w:rPr>
                <w:rFonts w:ascii="Arial" w:eastAsia="Times New Roman" w:hAnsi="Arial" w:cs="Arial"/>
                <w:color w:val="000000"/>
                <w:sz w:val="18"/>
                <w:szCs w:val="18"/>
                <w:lang w:val="es-ES" w:eastAsia="ca-ES"/>
              </w:rPr>
              <w:t> </w:t>
            </w:r>
          </w:p>
        </w:tc>
        <w:tc>
          <w:tcPr>
            <w:tcW w:w="1559" w:type="dxa"/>
            <w:tcBorders>
              <w:top w:val="nil"/>
              <w:left w:val="nil"/>
              <w:bottom w:val="single" w:sz="4" w:space="0" w:color="auto"/>
              <w:right w:val="single" w:sz="4" w:space="0" w:color="auto"/>
            </w:tcBorders>
            <w:shd w:val="clear" w:color="auto" w:fill="FFFF00"/>
            <w:noWrap/>
            <w:vAlign w:val="bottom"/>
            <w:hideMark/>
          </w:tcPr>
          <w:p w:rsidR="007D1DE5" w:rsidRPr="007D1DE5" w:rsidRDefault="007D1DE5" w:rsidP="007D1DE5">
            <w:pPr>
              <w:spacing w:after="0" w:line="240" w:lineRule="auto"/>
              <w:rPr>
                <w:rFonts w:ascii="Calibri" w:eastAsia="Times New Roman" w:hAnsi="Calibri" w:cs="Calibri"/>
                <w:color w:val="000000"/>
                <w:lang w:val="ca-ES" w:eastAsia="ca-ES"/>
              </w:rPr>
            </w:pPr>
            <w:r w:rsidRPr="007D1DE5">
              <w:rPr>
                <w:rFonts w:ascii="Calibri" w:eastAsia="Times New Roman" w:hAnsi="Calibri" w:cs="Calibri"/>
                <w:color w:val="000000"/>
                <w:lang w:val="ca-ES" w:eastAsia="ca-ES"/>
              </w:rPr>
              <w:t> </w:t>
            </w:r>
          </w:p>
        </w:tc>
      </w:tr>
      <w:tr w:rsidR="007D1DE5" w:rsidRPr="007D1DE5" w:rsidTr="007D1DE5">
        <w:trPr>
          <w:trHeight w:val="525"/>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7D1DE5" w:rsidRPr="007D1DE5" w:rsidRDefault="007D1DE5" w:rsidP="007D1DE5">
            <w:pPr>
              <w:spacing w:after="0" w:line="240" w:lineRule="auto"/>
              <w:jc w:val="both"/>
              <w:rPr>
                <w:rFonts w:ascii="Arial" w:eastAsia="Times New Roman" w:hAnsi="Arial" w:cs="Arial"/>
                <w:color w:val="000000"/>
                <w:sz w:val="18"/>
                <w:szCs w:val="18"/>
                <w:lang w:val="ca-ES" w:eastAsia="ca-ES"/>
              </w:rPr>
            </w:pPr>
            <w:r w:rsidRPr="007D1DE5">
              <w:rPr>
                <w:rFonts w:ascii="Arial" w:eastAsia="Times New Roman" w:hAnsi="Arial" w:cs="Arial"/>
                <w:color w:val="000000"/>
                <w:sz w:val="18"/>
                <w:szCs w:val="18"/>
                <w:lang w:eastAsia="ca-ES"/>
              </w:rPr>
              <w:t xml:space="preserve">CLORHEXIDINA ALCOHOLICA 2% TINTADA 250 ml </w:t>
            </w:r>
          </w:p>
        </w:tc>
        <w:tc>
          <w:tcPr>
            <w:tcW w:w="1648" w:type="dxa"/>
            <w:tcBorders>
              <w:top w:val="nil"/>
              <w:left w:val="nil"/>
              <w:bottom w:val="single" w:sz="4" w:space="0" w:color="auto"/>
              <w:right w:val="single" w:sz="4" w:space="0" w:color="auto"/>
            </w:tcBorders>
            <w:shd w:val="clear" w:color="auto" w:fill="FFFF00"/>
            <w:vAlign w:val="center"/>
            <w:hideMark/>
          </w:tcPr>
          <w:p w:rsidR="007D1DE5" w:rsidRPr="007D1DE5" w:rsidRDefault="007D1DE5" w:rsidP="007D1DE5">
            <w:pPr>
              <w:spacing w:after="0" w:line="240" w:lineRule="auto"/>
              <w:jc w:val="both"/>
              <w:rPr>
                <w:rFonts w:ascii="Arial" w:eastAsia="Times New Roman" w:hAnsi="Arial" w:cs="Arial"/>
                <w:color w:val="000000"/>
                <w:sz w:val="18"/>
                <w:szCs w:val="18"/>
                <w:lang w:val="ca-ES" w:eastAsia="ca-ES"/>
              </w:rPr>
            </w:pPr>
            <w:r w:rsidRPr="007D1DE5">
              <w:rPr>
                <w:rFonts w:ascii="Arial" w:eastAsia="Times New Roman" w:hAnsi="Arial" w:cs="Arial"/>
                <w:color w:val="000000"/>
                <w:sz w:val="18"/>
                <w:szCs w:val="18"/>
                <w:lang w:eastAsia="ca-ES"/>
              </w:rPr>
              <w:t> </w:t>
            </w:r>
          </w:p>
        </w:tc>
        <w:tc>
          <w:tcPr>
            <w:tcW w:w="1559" w:type="dxa"/>
            <w:tcBorders>
              <w:top w:val="nil"/>
              <w:left w:val="nil"/>
              <w:bottom w:val="single" w:sz="4" w:space="0" w:color="auto"/>
              <w:right w:val="single" w:sz="4" w:space="0" w:color="auto"/>
            </w:tcBorders>
            <w:shd w:val="clear" w:color="auto" w:fill="FFFF00"/>
            <w:noWrap/>
            <w:vAlign w:val="bottom"/>
            <w:hideMark/>
          </w:tcPr>
          <w:p w:rsidR="007D1DE5" w:rsidRPr="007D1DE5" w:rsidRDefault="007D1DE5" w:rsidP="007D1DE5">
            <w:pPr>
              <w:spacing w:after="0" w:line="240" w:lineRule="auto"/>
              <w:rPr>
                <w:rFonts w:ascii="Calibri" w:eastAsia="Times New Roman" w:hAnsi="Calibri" w:cs="Calibri"/>
                <w:color w:val="000000"/>
                <w:lang w:val="ca-ES" w:eastAsia="ca-ES"/>
              </w:rPr>
            </w:pPr>
            <w:r w:rsidRPr="007D1DE5">
              <w:rPr>
                <w:rFonts w:ascii="Calibri" w:eastAsia="Times New Roman" w:hAnsi="Calibri" w:cs="Calibri"/>
                <w:color w:val="000000"/>
                <w:lang w:val="ca-ES" w:eastAsia="ca-ES"/>
              </w:rPr>
              <w:t> </w:t>
            </w:r>
          </w:p>
        </w:tc>
      </w:tr>
      <w:tr w:rsidR="007D1DE5" w:rsidRPr="007D1DE5" w:rsidTr="007D1DE5">
        <w:trPr>
          <w:trHeight w:val="525"/>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7D1DE5" w:rsidRPr="007D1DE5" w:rsidRDefault="007D1DE5" w:rsidP="007D1DE5">
            <w:pPr>
              <w:spacing w:after="0" w:line="240" w:lineRule="auto"/>
              <w:jc w:val="both"/>
              <w:rPr>
                <w:rFonts w:ascii="Arial" w:eastAsia="Times New Roman" w:hAnsi="Arial" w:cs="Arial"/>
                <w:color w:val="000000"/>
                <w:sz w:val="18"/>
                <w:szCs w:val="18"/>
                <w:lang w:val="ca-ES" w:eastAsia="ca-ES"/>
              </w:rPr>
            </w:pPr>
            <w:r w:rsidRPr="007D1DE5">
              <w:rPr>
                <w:rFonts w:ascii="Arial" w:eastAsia="Times New Roman" w:hAnsi="Arial" w:cs="Arial"/>
                <w:color w:val="000000"/>
                <w:sz w:val="18"/>
                <w:szCs w:val="18"/>
                <w:lang w:eastAsia="ca-ES"/>
              </w:rPr>
              <w:t xml:space="preserve">CLORHEXIDINA AQUOSA 2% TINTADA 250 ml </w:t>
            </w:r>
          </w:p>
        </w:tc>
        <w:tc>
          <w:tcPr>
            <w:tcW w:w="1648" w:type="dxa"/>
            <w:tcBorders>
              <w:top w:val="nil"/>
              <w:left w:val="nil"/>
              <w:bottom w:val="single" w:sz="4" w:space="0" w:color="auto"/>
              <w:right w:val="single" w:sz="4" w:space="0" w:color="auto"/>
            </w:tcBorders>
            <w:shd w:val="clear" w:color="auto" w:fill="FFFF00"/>
            <w:vAlign w:val="center"/>
            <w:hideMark/>
          </w:tcPr>
          <w:p w:rsidR="007D1DE5" w:rsidRPr="007D1DE5" w:rsidRDefault="007D1DE5" w:rsidP="007D1DE5">
            <w:pPr>
              <w:spacing w:after="0" w:line="240" w:lineRule="auto"/>
              <w:jc w:val="both"/>
              <w:rPr>
                <w:rFonts w:ascii="Arial" w:eastAsia="Times New Roman" w:hAnsi="Arial" w:cs="Arial"/>
                <w:color w:val="000000"/>
                <w:sz w:val="18"/>
                <w:szCs w:val="18"/>
                <w:lang w:val="ca-ES" w:eastAsia="ca-ES"/>
              </w:rPr>
            </w:pPr>
            <w:r w:rsidRPr="007D1DE5">
              <w:rPr>
                <w:rFonts w:ascii="Arial" w:eastAsia="Times New Roman" w:hAnsi="Arial" w:cs="Arial"/>
                <w:color w:val="000000"/>
                <w:sz w:val="18"/>
                <w:szCs w:val="18"/>
                <w:lang w:eastAsia="ca-ES"/>
              </w:rPr>
              <w:t> </w:t>
            </w:r>
          </w:p>
        </w:tc>
        <w:tc>
          <w:tcPr>
            <w:tcW w:w="1559" w:type="dxa"/>
            <w:tcBorders>
              <w:top w:val="nil"/>
              <w:left w:val="nil"/>
              <w:bottom w:val="single" w:sz="4" w:space="0" w:color="auto"/>
              <w:right w:val="single" w:sz="4" w:space="0" w:color="auto"/>
            </w:tcBorders>
            <w:shd w:val="clear" w:color="auto" w:fill="FFFF00"/>
            <w:noWrap/>
            <w:vAlign w:val="bottom"/>
            <w:hideMark/>
          </w:tcPr>
          <w:p w:rsidR="007D1DE5" w:rsidRPr="007D1DE5" w:rsidRDefault="007D1DE5" w:rsidP="007D1DE5">
            <w:pPr>
              <w:spacing w:after="0" w:line="240" w:lineRule="auto"/>
              <w:rPr>
                <w:rFonts w:ascii="Calibri" w:eastAsia="Times New Roman" w:hAnsi="Calibri" w:cs="Calibri"/>
                <w:color w:val="000000"/>
                <w:lang w:val="ca-ES" w:eastAsia="ca-ES"/>
              </w:rPr>
            </w:pPr>
            <w:r w:rsidRPr="007D1DE5">
              <w:rPr>
                <w:rFonts w:ascii="Calibri" w:eastAsia="Times New Roman" w:hAnsi="Calibri" w:cs="Calibri"/>
                <w:color w:val="000000"/>
                <w:lang w:val="ca-ES" w:eastAsia="ca-ES"/>
              </w:rPr>
              <w:t> </w:t>
            </w:r>
          </w:p>
        </w:tc>
      </w:tr>
      <w:tr w:rsidR="007D1DE5" w:rsidRPr="007D1DE5" w:rsidTr="007D1D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647" w:type="dxa"/>
            <w:gridSpan w:val="3"/>
            <w:tcBorders>
              <w:top w:val="single" w:sz="4" w:space="0" w:color="auto"/>
              <w:left w:val="single" w:sz="4" w:space="0" w:color="auto"/>
              <w:bottom w:val="single" w:sz="4" w:space="0" w:color="auto"/>
              <w:right w:val="single" w:sz="4" w:space="0" w:color="auto"/>
            </w:tcBorders>
            <w:shd w:val="clear" w:color="auto" w:fill="FFFF00"/>
          </w:tcPr>
          <w:p w:rsidR="007D1DE5" w:rsidRPr="00855143" w:rsidRDefault="007D1DE5" w:rsidP="007D1DE5">
            <w:pPr>
              <w:autoSpaceDE w:val="0"/>
              <w:autoSpaceDN w:val="0"/>
              <w:adjustRightInd w:val="0"/>
              <w:spacing w:after="0" w:line="240" w:lineRule="auto"/>
              <w:jc w:val="center"/>
              <w:rPr>
                <w:rFonts w:ascii="Arial" w:hAnsi="Arial" w:cs="Arial"/>
                <w:b/>
                <w:bCs/>
                <w:color w:val="000000"/>
                <w:lang w:val="es-ES"/>
              </w:rPr>
            </w:pPr>
            <w:r>
              <w:rPr>
                <w:rFonts w:ascii="Arial" w:hAnsi="Arial" w:cs="Arial"/>
                <w:b/>
                <w:bCs/>
                <w:color w:val="000000"/>
                <w:lang w:val="es-ES"/>
              </w:rPr>
              <w:t xml:space="preserve">OFERTA SUBMINISTRAMENT </w:t>
            </w:r>
            <w:r>
              <w:rPr>
                <w:rFonts w:ascii="Arial" w:hAnsi="Arial" w:cs="Arial"/>
                <w:b/>
                <w:bCs/>
                <w:color w:val="000000"/>
                <w:lang w:val="es-ES"/>
              </w:rPr>
              <w:t>CLORHEXIDINA</w:t>
            </w:r>
            <w:r w:rsidRPr="00855143">
              <w:rPr>
                <w:rFonts w:ascii="Arial" w:hAnsi="Arial" w:cs="Arial"/>
                <w:b/>
                <w:bCs/>
                <w:color w:val="000000"/>
                <w:lang w:val="es-ES"/>
              </w:rPr>
              <w:t>, IVA EXCLÒS (€)</w:t>
            </w:r>
          </w:p>
        </w:tc>
      </w:tr>
      <w:tr w:rsidR="007D1DE5" w:rsidRPr="00282008" w:rsidTr="007D1D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647" w:type="dxa"/>
            <w:gridSpan w:val="3"/>
            <w:tcBorders>
              <w:top w:val="single" w:sz="4" w:space="0" w:color="auto"/>
              <w:left w:val="single" w:sz="4" w:space="0" w:color="auto"/>
              <w:bottom w:val="single" w:sz="4" w:space="0" w:color="auto"/>
              <w:right w:val="single" w:sz="4" w:space="0" w:color="auto"/>
            </w:tcBorders>
            <w:shd w:val="clear" w:color="auto" w:fill="auto"/>
          </w:tcPr>
          <w:p w:rsidR="007D1DE5" w:rsidRPr="00282008" w:rsidRDefault="007D1DE5" w:rsidP="004B3D7E">
            <w:pPr>
              <w:autoSpaceDE w:val="0"/>
              <w:autoSpaceDN w:val="0"/>
              <w:adjustRightInd w:val="0"/>
              <w:spacing w:after="0" w:line="240" w:lineRule="auto"/>
              <w:rPr>
                <w:rFonts w:ascii="Arial" w:hAnsi="Arial" w:cs="Arial"/>
                <w:b/>
                <w:bCs/>
                <w:color w:val="000000"/>
              </w:rPr>
            </w:pPr>
            <w:r w:rsidRPr="00282008">
              <w:rPr>
                <w:rFonts w:ascii="Arial" w:hAnsi="Arial" w:cs="Arial"/>
                <w:b/>
                <w:bCs/>
                <w:color w:val="000000"/>
              </w:rPr>
              <w:t>E</w:t>
            </w:r>
            <w:r>
              <w:rPr>
                <w:rFonts w:ascii="Arial" w:hAnsi="Arial" w:cs="Arial"/>
                <w:b/>
                <w:bCs/>
                <w:color w:val="000000"/>
              </w:rPr>
              <w:t>xpressat e</w:t>
            </w:r>
            <w:r w:rsidRPr="00282008">
              <w:rPr>
                <w:rFonts w:ascii="Arial" w:hAnsi="Arial" w:cs="Arial"/>
                <w:b/>
                <w:bCs/>
                <w:color w:val="000000"/>
              </w:rPr>
              <w:t xml:space="preserve">n xifres      </w:t>
            </w:r>
          </w:p>
          <w:p w:rsidR="007D1DE5" w:rsidRPr="00282008" w:rsidRDefault="007D1DE5" w:rsidP="004B3D7E">
            <w:pPr>
              <w:autoSpaceDE w:val="0"/>
              <w:autoSpaceDN w:val="0"/>
              <w:adjustRightInd w:val="0"/>
              <w:spacing w:after="0" w:line="240" w:lineRule="auto"/>
              <w:rPr>
                <w:rFonts w:ascii="Arial" w:hAnsi="Arial" w:cs="Arial"/>
                <w:b/>
                <w:bCs/>
                <w:color w:val="000000"/>
              </w:rPr>
            </w:pPr>
            <w:r w:rsidRPr="00282008">
              <w:rPr>
                <w:rFonts w:ascii="Arial" w:hAnsi="Arial" w:cs="Arial"/>
                <w:b/>
                <w:bCs/>
                <w:color w:val="000000"/>
              </w:rPr>
              <w:t xml:space="preserve">                               </w:t>
            </w:r>
          </w:p>
        </w:tc>
      </w:tr>
      <w:tr w:rsidR="007D1DE5" w:rsidRPr="00282008" w:rsidTr="007D1D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647" w:type="dxa"/>
            <w:gridSpan w:val="3"/>
            <w:tcBorders>
              <w:top w:val="single" w:sz="4" w:space="0" w:color="auto"/>
              <w:left w:val="single" w:sz="4" w:space="0" w:color="auto"/>
              <w:bottom w:val="single" w:sz="4" w:space="0" w:color="auto"/>
              <w:right w:val="single" w:sz="4" w:space="0" w:color="auto"/>
            </w:tcBorders>
            <w:shd w:val="clear" w:color="auto" w:fill="auto"/>
          </w:tcPr>
          <w:p w:rsidR="007D1DE5" w:rsidRPr="00282008" w:rsidRDefault="007D1DE5" w:rsidP="004B3D7E">
            <w:pPr>
              <w:autoSpaceDE w:val="0"/>
              <w:autoSpaceDN w:val="0"/>
              <w:adjustRightInd w:val="0"/>
              <w:spacing w:after="0" w:line="240" w:lineRule="auto"/>
              <w:rPr>
                <w:rFonts w:ascii="Arial" w:hAnsi="Arial" w:cs="Arial"/>
                <w:b/>
                <w:bCs/>
                <w:color w:val="000000"/>
              </w:rPr>
            </w:pPr>
            <w:r w:rsidRPr="00282008">
              <w:rPr>
                <w:rFonts w:ascii="Arial" w:hAnsi="Arial" w:cs="Arial"/>
                <w:b/>
                <w:bCs/>
                <w:color w:val="000000"/>
              </w:rPr>
              <w:t>E</w:t>
            </w:r>
            <w:r>
              <w:rPr>
                <w:rFonts w:ascii="Arial" w:hAnsi="Arial" w:cs="Arial"/>
                <w:b/>
                <w:bCs/>
                <w:color w:val="000000"/>
              </w:rPr>
              <w:t>xpressat e</w:t>
            </w:r>
            <w:r w:rsidRPr="00282008">
              <w:rPr>
                <w:rFonts w:ascii="Arial" w:hAnsi="Arial" w:cs="Arial"/>
                <w:b/>
                <w:bCs/>
                <w:color w:val="000000"/>
              </w:rPr>
              <w:t>n lletres</w:t>
            </w:r>
          </w:p>
          <w:p w:rsidR="007D1DE5" w:rsidRPr="00282008" w:rsidRDefault="007D1DE5" w:rsidP="004B3D7E">
            <w:pPr>
              <w:autoSpaceDE w:val="0"/>
              <w:autoSpaceDN w:val="0"/>
              <w:adjustRightInd w:val="0"/>
              <w:spacing w:after="0" w:line="240" w:lineRule="auto"/>
              <w:rPr>
                <w:rFonts w:ascii="Arial" w:hAnsi="Arial" w:cs="Arial"/>
                <w:b/>
                <w:bCs/>
                <w:color w:val="000000"/>
              </w:rPr>
            </w:pPr>
          </w:p>
        </w:tc>
      </w:tr>
    </w:tbl>
    <w:p w:rsidR="00B679BF" w:rsidRDefault="00B679BF" w:rsidP="00303A58">
      <w:pPr>
        <w:spacing w:after="0" w:line="240" w:lineRule="auto"/>
        <w:jc w:val="both"/>
        <w:rPr>
          <w:rFonts w:ascii="Arial" w:hAnsi="Arial" w:cs="Arial"/>
          <w:lang w:val="ca-ES"/>
        </w:rPr>
      </w:pPr>
    </w:p>
    <w:p w:rsidR="009E33A2" w:rsidRDefault="009E33A2" w:rsidP="00303A58">
      <w:pPr>
        <w:spacing w:after="0" w:line="240" w:lineRule="auto"/>
        <w:jc w:val="both"/>
        <w:rPr>
          <w:rFonts w:ascii="Arial" w:hAnsi="Arial" w:cs="Arial"/>
          <w:lang w:val="ca-ES"/>
        </w:rPr>
      </w:pPr>
    </w:p>
    <w:p w:rsidR="00303A58" w:rsidRPr="007C61B1" w:rsidRDefault="00303A58" w:rsidP="00303A58">
      <w:pPr>
        <w:spacing w:after="0" w:line="240" w:lineRule="auto"/>
        <w:jc w:val="both"/>
        <w:rPr>
          <w:rFonts w:ascii="Arial" w:hAnsi="Arial" w:cs="Arial"/>
          <w:lang w:val="ca-ES"/>
        </w:rPr>
      </w:pPr>
      <w:r w:rsidRPr="007C61B1">
        <w:rPr>
          <w:rFonts w:ascii="Arial" w:hAnsi="Arial" w:cs="Arial"/>
          <w:lang w:val="ca-ES"/>
        </w:rPr>
        <w:t>En virtut de tot l’anterior, s’entén que l’adjudicatari no podrà facturar aquests conceptes anteriorment exposats com a complement o factura separada del serveis objecte del contracte.</w:t>
      </w:r>
    </w:p>
    <w:p w:rsidR="00303A58" w:rsidRPr="007C61B1" w:rsidRDefault="00303A58" w:rsidP="00303A58">
      <w:pPr>
        <w:spacing w:after="0" w:line="240" w:lineRule="auto"/>
        <w:jc w:val="both"/>
        <w:rPr>
          <w:rFonts w:ascii="Arial" w:hAnsi="Arial" w:cs="Arial"/>
          <w:lang w:val="ca-ES"/>
        </w:rPr>
      </w:pPr>
    </w:p>
    <w:p w:rsidR="00303A58" w:rsidRPr="007C61B1" w:rsidRDefault="00303A58" w:rsidP="00303A58">
      <w:pPr>
        <w:spacing w:after="0" w:line="240" w:lineRule="auto"/>
        <w:jc w:val="both"/>
        <w:rPr>
          <w:rFonts w:ascii="Arial" w:hAnsi="Arial" w:cs="Arial"/>
          <w:lang w:val="ca-ES"/>
        </w:rPr>
      </w:pPr>
      <w:r w:rsidRPr="007C61B1">
        <w:rPr>
          <w:rFonts w:ascii="Arial" w:hAnsi="Arial" w:cs="Arial"/>
          <w:lang w:val="ca-ES"/>
        </w:rPr>
        <w:t>No s’acceptaran ofertes que no presentin preus unitaris de la totalitat dels conceptes  anteriorment especificats, ni altres ofertes que impliquin un alça de qualsevol dels preus màxims establerts per cadascun dels conceptes.</w:t>
      </w:r>
    </w:p>
    <w:p w:rsidR="007D1DE5" w:rsidRDefault="007D1DE5" w:rsidP="00303A58">
      <w:pPr>
        <w:rPr>
          <w:lang w:val="ca-ES"/>
        </w:rPr>
      </w:pPr>
    </w:p>
    <w:p w:rsidR="007D1DE5" w:rsidRDefault="007D1DE5" w:rsidP="007D1DE5">
      <w:pPr>
        <w:autoSpaceDE w:val="0"/>
        <w:autoSpaceDN w:val="0"/>
        <w:adjustRightInd w:val="0"/>
        <w:spacing w:line="240" w:lineRule="auto"/>
        <w:rPr>
          <w:rFonts w:ascii="Arial" w:hAnsi="Arial" w:cs="Arial"/>
          <w:color w:val="000000"/>
          <w:lang w:val="es-ES"/>
        </w:rPr>
      </w:pPr>
    </w:p>
    <w:p w:rsidR="007D1DE5" w:rsidRPr="00855143" w:rsidRDefault="007D1DE5" w:rsidP="007D1DE5">
      <w:pPr>
        <w:autoSpaceDE w:val="0"/>
        <w:autoSpaceDN w:val="0"/>
        <w:adjustRightInd w:val="0"/>
        <w:spacing w:line="240" w:lineRule="auto"/>
        <w:rPr>
          <w:rFonts w:ascii="Arial" w:hAnsi="Arial" w:cs="Arial"/>
          <w:color w:val="000000"/>
          <w:lang w:val="es-ES"/>
        </w:rPr>
      </w:pPr>
      <w:r w:rsidRPr="00855143">
        <w:rPr>
          <w:rFonts w:ascii="Arial" w:hAnsi="Arial" w:cs="Arial"/>
          <w:color w:val="000000"/>
          <w:lang w:val="es-ES"/>
        </w:rPr>
        <w:t xml:space="preserve">I, </w:t>
      </w:r>
      <w:proofErr w:type="spellStart"/>
      <w:r w:rsidRPr="00855143">
        <w:rPr>
          <w:rFonts w:ascii="Arial" w:hAnsi="Arial" w:cs="Arial"/>
          <w:color w:val="000000"/>
          <w:lang w:val="es-ES"/>
        </w:rPr>
        <w:t>perquè</w:t>
      </w:r>
      <w:proofErr w:type="spellEnd"/>
      <w:r w:rsidRPr="00855143">
        <w:rPr>
          <w:rFonts w:ascii="Arial" w:hAnsi="Arial" w:cs="Arial"/>
          <w:color w:val="000000"/>
          <w:lang w:val="es-ES"/>
        </w:rPr>
        <w:t xml:space="preserve"> </w:t>
      </w:r>
      <w:proofErr w:type="spellStart"/>
      <w:r w:rsidRPr="00855143">
        <w:rPr>
          <w:rFonts w:ascii="Arial" w:hAnsi="Arial" w:cs="Arial"/>
          <w:color w:val="000000"/>
          <w:lang w:val="es-ES"/>
        </w:rPr>
        <w:t>consti</w:t>
      </w:r>
      <w:proofErr w:type="spellEnd"/>
      <w:r w:rsidRPr="00855143">
        <w:rPr>
          <w:rFonts w:ascii="Arial" w:hAnsi="Arial" w:cs="Arial"/>
          <w:color w:val="000000"/>
          <w:lang w:val="es-ES"/>
        </w:rPr>
        <w:t xml:space="preserve">, signa </w:t>
      </w:r>
      <w:proofErr w:type="spellStart"/>
      <w:r w:rsidRPr="00855143">
        <w:rPr>
          <w:rFonts w:ascii="Arial" w:hAnsi="Arial" w:cs="Arial"/>
          <w:color w:val="000000"/>
          <w:lang w:val="es-ES"/>
        </w:rPr>
        <w:t>aquesta</w:t>
      </w:r>
      <w:proofErr w:type="spellEnd"/>
      <w:r w:rsidRPr="00855143">
        <w:rPr>
          <w:rFonts w:ascii="Arial" w:hAnsi="Arial" w:cs="Arial"/>
          <w:color w:val="000000"/>
          <w:lang w:val="es-ES"/>
        </w:rPr>
        <w:t xml:space="preserve"> oferta.</w:t>
      </w:r>
    </w:p>
    <w:p w:rsidR="007D1DE5" w:rsidRDefault="007D1DE5" w:rsidP="007D1DE5">
      <w:pPr>
        <w:autoSpaceDE w:val="0"/>
        <w:autoSpaceDN w:val="0"/>
        <w:adjustRightInd w:val="0"/>
        <w:spacing w:line="240" w:lineRule="auto"/>
        <w:rPr>
          <w:rFonts w:ascii="Arial" w:hAnsi="Arial" w:cs="Arial"/>
          <w:color w:val="000000"/>
          <w:lang w:val="es-ES"/>
        </w:rPr>
      </w:pPr>
    </w:p>
    <w:p w:rsidR="007D1DE5" w:rsidRPr="00855143" w:rsidRDefault="007D1DE5" w:rsidP="007D1DE5">
      <w:pPr>
        <w:autoSpaceDE w:val="0"/>
        <w:autoSpaceDN w:val="0"/>
        <w:adjustRightInd w:val="0"/>
        <w:spacing w:line="240" w:lineRule="auto"/>
        <w:rPr>
          <w:rFonts w:ascii="Arial" w:hAnsi="Arial" w:cs="Arial"/>
          <w:color w:val="000000"/>
          <w:lang w:val="es-ES"/>
        </w:rPr>
      </w:pPr>
      <w:r w:rsidRPr="00855143">
        <w:rPr>
          <w:rFonts w:ascii="Arial" w:hAnsi="Arial" w:cs="Arial"/>
          <w:color w:val="000000"/>
          <w:lang w:val="es-ES"/>
        </w:rPr>
        <w:t>(</w:t>
      </w:r>
      <w:proofErr w:type="spellStart"/>
      <w:r w:rsidRPr="00855143">
        <w:rPr>
          <w:rFonts w:ascii="Arial" w:hAnsi="Arial" w:cs="Arial"/>
          <w:color w:val="000000"/>
          <w:lang w:val="es-ES"/>
        </w:rPr>
        <w:t>Lloc</w:t>
      </w:r>
      <w:proofErr w:type="spellEnd"/>
      <w:r w:rsidRPr="00855143">
        <w:rPr>
          <w:rFonts w:ascii="Arial" w:hAnsi="Arial" w:cs="Arial"/>
          <w:color w:val="000000"/>
          <w:lang w:val="es-ES"/>
        </w:rPr>
        <w:t xml:space="preserve"> i </w:t>
      </w:r>
      <w:proofErr w:type="gramStart"/>
      <w:r w:rsidRPr="00855143">
        <w:rPr>
          <w:rFonts w:ascii="Arial" w:hAnsi="Arial" w:cs="Arial"/>
          <w:color w:val="000000"/>
          <w:lang w:val="es-ES"/>
        </w:rPr>
        <w:t>data )</w:t>
      </w:r>
      <w:proofErr w:type="gramEnd"/>
    </w:p>
    <w:p w:rsidR="00303A58" w:rsidRPr="007C61B1" w:rsidRDefault="007D1DE5" w:rsidP="007D1DE5">
      <w:pPr>
        <w:spacing w:after="0" w:line="240" w:lineRule="auto"/>
        <w:jc w:val="both"/>
        <w:rPr>
          <w:lang w:val="ca-ES" w:eastAsia="ca-ES"/>
        </w:rPr>
      </w:pPr>
      <w:r w:rsidRPr="00855143">
        <w:rPr>
          <w:rFonts w:ascii="Arial" w:hAnsi="Arial" w:cs="Arial"/>
          <w:color w:val="000000"/>
          <w:lang w:val="es-ES"/>
        </w:rPr>
        <w:t xml:space="preserve">(Signatura del Licitador o de </w:t>
      </w:r>
      <w:proofErr w:type="spellStart"/>
      <w:r w:rsidRPr="00855143">
        <w:rPr>
          <w:rFonts w:ascii="Arial" w:hAnsi="Arial" w:cs="Arial"/>
          <w:color w:val="000000"/>
          <w:lang w:val="es-ES"/>
        </w:rPr>
        <w:t>l’Apoderat</w:t>
      </w:r>
      <w:proofErr w:type="spellEnd"/>
      <w:r w:rsidRPr="00855143">
        <w:rPr>
          <w:rFonts w:ascii="Arial" w:hAnsi="Arial" w:cs="Arial"/>
          <w:color w:val="000000"/>
          <w:lang w:val="es-ES"/>
        </w:rPr>
        <w:t>) / (</w:t>
      </w:r>
      <w:proofErr w:type="spellStart"/>
      <w:r w:rsidRPr="00855143">
        <w:rPr>
          <w:rFonts w:ascii="Arial" w:hAnsi="Arial" w:cs="Arial"/>
          <w:color w:val="000000"/>
          <w:lang w:val="es-ES"/>
        </w:rPr>
        <w:t>Segell</w:t>
      </w:r>
      <w:proofErr w:type="spellEnd"/>
      <w:r w:rsidRPr="00855143">
        <w:rPr>
          <w:rFonts w:ascii="Arial" w:hAnsi="Arial" w:cs="Arial"/>
          <w:color w:val="000000"/>
          <w:lang w:val="es-ES"/>
        </w:rPr>
        <w:t xml:space="preserve"> de </w:t>
      </w:r>
      <w:proofErr w:type="spellStart"/>
      <w:r w:rsidRPr="00855143">
        <w:rPr>
          <w:rFonts w:ascii="Arial" w:hAnsi="Arial" w:cs="Arial"/>
          <w:color w:val="000000"/>
          <w:lang w:val="es-ES"/>
        </w:rPr>
        <w:t>l’empresa</w:t>
      </w:r>
      <w:proofErr w:type="spellEnd"/>
      <w:r w:rsidRPr="00855143">
        <w:rPr>
          <w:rFonts w:ascii="Arial" w:hAnsi="Arial" w:cs="Arial"/>
          <w:color w:val="000000"/>
          <w:lang w:val="es-ES"/>
        </w:rPr>
        <w:t>)</w:t>
      </w:r>
      <w:bookmarkStart w:id="0" w:name="_GoBack"/>
      <w:bookmarkEnd w:id="0"/>
    </w:p>
    <w:p w:rsidR="003D0048" w:rsidRPr="00303A58" w:rsidRDefault="003D0048">
      <w:pPr>
        <w:rPr>
          <w:lang w:val="ca-ES"/>
        </w:rPr>
      </w:pPr>
    </w:p>
    <w:sectPr w:rsidR="003D0048" w:rsidRPr="00303A58" w:rsidSect="009C43F2">
      <w:headerReference w:type="even" r:id="rId6"/>
      <w:headerReference w:type="default" r:id="rId7"/>
      <w:headerReference w:type="first" r:id="rId8"/>
      <w:pgSz w:w="11906" w:h="16838"/>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FF9" w:rsidRDefault="00956ED8">
      <w:pPr>
        <w:spacing w:after="0" w:line="240" w:lineRule="auto"/>
      </w:pPr>
      <w:r>
        <w:separator/>
      </w:r>
    </w:p>
  </w:endnote>
  <w:endnote w:type="continuationSeparator" w:id="0">
    <w:p w:rsidR="002F6FF9" w:rsidRDefault="00956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FF9" w:rsidRDefault="00956ED8">
      <w:pPr>
        <w:spacing w:after="0" w:line="240" w:lineRule="auto"/>
      </w:pPr>
      <w:r>
        <w:separator/>
      </w:r>
    </w:p>
  </w:footnote>
  <w:footnote w:type="continuationSeparator" w:id="0">
    <w:p w:rsidR="002F6FF9" w:rsidRDefault="00956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2FA" w:rsidRDefault="007D1DE5">
    <w:pPr>
      <w:pStyle w:val="Capalera"/>
    </w:pPr>
    <w:r>
      <w:rPr>
        <w:noProof/>
        <w:lang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435940" o:spid="_x0000_s1025" type="#_x0000_t75" style="position:absolute;margin-left:0;margin-top:0;width:595.2pt;height:841.9pt;z-index:-251658240;mso-position-horizontal:center;mso-position-horizontal-relative:margin;mso-position-vertical:center;mso-position-vertical-relative:margin" o:allowincell="f">
          <v:imagedata r:id="rId1" o:title="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2FA" w:rsidRDefault="00B679BF" w:rsidP="009C7EC2">
    <w:pPr>
      <w:pStyle w:val="Capalera"/>
      <w:ind w:left="-567"/>
    </w:pPr>
    <w:r>
      <w:rPr>
        <w:noProof/>
        <w:lang w:eastAsia="ca-ES"/>
      </w:rPr>
      <w:drawing>
        <wp:inline distT="0" distB="0" distL="0" distR="0" wp14:anchorId="6263DB33" wp14:editId="2BDD2DBD">
          <wp:extent cx="2700000" cy="728649"/>
          <wp:effectExtent l="0" t="0" r="5715"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logo-apaisat.jpg"/>
                  <pic:cNvPicPr/>
                </pic:nvPicPr>
                <pic:blipFill>
                  <a:blip r:embed="rId1">
                    <a:extLst>
                      <a:ext uri="{28A0092B-C50C-407E-A947-70E740481C1C}">
                        <a14:useLocalDpi xmlns:a14="http://schemas.microsoft.com/office/drawing/2010/main" val="0"/>
                      </a:ext>
                    </a:extLst>
                  </a:blip>
                  <a:stretch>
                    <a:fillRect/>
                  </a:stretch>
                </pic:blipFill>
                <pic:spPr>
                  <a:xfrm>
                    <a:off x="0" y="0"/>
                    <a:ext cx="2700000" cy="7286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2FA" w:rsidRDefault="00B679BF">
    <w:pPr>
      <w:pStyle w:val="Capalera"/>
    </w:pPr>
    <w:r>
      <w:rPr>
        <w:noProof/>
        <w:lang w:eastAsia="ca-ES"/>
      </w:rPr>
      <w:drawing>
        <wp:anchor distT="0" distB="0" distL="114300" distR="114300" simplePos="0" relativeHeight="251657216" behindDoc="1" locked="0" layoutInCell="0" allowOverlap="1" wp14:anchorId="5F3068F3" wp14:editId="5F372272">
          <wp:simplePos x="0" y="0"/>
          <wp:positionH relativeFrom="margin">
            <wp:align>center</wp:align>
          </wp:positionH>
          <wp:positionV relativeFrom="margin">
            <wp:align>center</wp:align>
          </wp:positionV>
          <wp:extent cx="7559040" cy="10692130"/>
          <wp:effectExtent l="0" t="0" r="3810" b="0"/>
          <wp:wrapNone/>
          <wp:docPr id="8" name="Imatge 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24435939" desc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A58"/>
    <w:rsid w:val="001F11A5"/>
    <w:rsid w:val="002F6FF9"/>
    <w:rsid w:val="00303A58"/>
    <w:rsid w:val="003D0048"/>
    <w:rsid w:val="006930DF"/>
    <w:rsid w:val="007D1DE5"/>
    <w:rsid w:val="00956ED8"/>
    <w:rsid w:val="009E33A2"/>
    <w:rsid w:val="00B679BF"/>
    <w:rsid w:val="00EC129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D2407"/>
  <w15:chartTrackingRefBased/>
  <w15:docId w15:val="{A10699D8-49A3-4A5E-8CC9-AD17B887D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A58"/>
    <w:pPr>
      <w:spacing w:after="200" w:line="276" w:lineRule="auto"/>
    </w:pPr>
    <w:rPr>
      <w:rFonts w:eastAsiaTheme="minorEastAsia"/>
      <w:lang w:val="fr-FR" w:eastAsia="fr-FR"/>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
    <w:basedOn w:val="Normal"/>
    <w:link w:val="CapaleraCar"/>
    <w:uiPriority w:val="99"/>
    <w:unhideWhenUsed/>
    <w:rsid w:val="00303A58"/>
    <w:pPr>
      <w:tabs>
        <w:tab w:val="center" w:pos="4252"/>
        <w:tab w:val="right" w:pos="8504"/>
      </w:tabs>
      <w:spacing w:after="0" w:line="240" w:lineRule="auto"/>
    </w:pPr>
    <w:rPr>
      <w:rFonts w:eastAsiaTheme="minorHAnsi"/>
      <w:lang w:val="ca-ES" w:eastAsia="en-US"/>
    </w:rPr>
  </w:style>
  <w:style w:type="character" w:customStyle="1" w:styleId="CapaleraCar">
    <w:name w:val="Capçalera Car"/>
    <w:aliases w:val="INDEX- PLEC Car"/>
    <w:basedOn w:val="Tipusdelletraperdefectedelpargraf"/>
    <w:link w:val="Capalera"/>
    <w:uiPriority w:val="99"/>
    <w:rsid w:val="00303A58"/>
  </w:style>
  <w:style w:type="paragraph" w:styleId="Pargrafdellista">
    <w:name w:val="List Paragraph"/>
    <w:basedOn w:val="Normal"/>
    <w:uiPriority w:val="1"/>
    <w:qFormat/>
    <w:rsid w:val="00303A58"/>
    <w:pPr>
      <w:spacing w:after="0" w:line="240" w:lineRule="auto"/>
      <w:ind w:left="720"/>
    </w:pPr>
    <w:rPr>
      <w:rFonts w:ascii="Calibri" w:eastAsiaTheme="minorHAnsi" w:hAnsi="Calibri" w:cs="Times New Roman"/>
      <w:lang w:val="ca-ES" w:eastAsia="en-US"/>
    </w:rPr>
  </w:style>
  <w:style w:type="paragraph" w:styleId="Textindependent">
    <w:name w:val="Body Text"/>
    <w:basedOn w:val="Normal"/>
    <w:link w:val="TextindependentCar"/>
    <w:rsid w:val="00303A58"/>
    <w:pPr>
      <w:spacing w:after="0" w:line="240" w:lineRule="auto"/>
      <w:jc w:val="both"/>
    </w:pPr>
    <w:rPr>
      <w:rFonts w:ascii="Arial" w:eastAsia="Times New Roman" w:hAnsi="Arial" w:cs="Times New Roman"/>
      <w:snapToGrid w:val="0"/>
      <w:sz w:val="23"/>
      <w:szCs w:val="20"/>
      <w:lang w:val="es-ES" w:eastAsia="es-ES"/>
    </w:rPr>
  </w:style>
  <w:style w:type="character" w:customStyle="1" w:styleId="TextindependentCar">
    <w:name w:val="Text independent Car"/>
    <w:basedOn w:val="Tipusdelletraperdefectedelpargraf"/>
    <w:link w:val="Textindependent"/>
    <w:rsid w:val="00303A58"/>
    <w:rPr>
      <w:rFonts w:ascii="Arial" w:eastAsia="Times New Roman" w:hAnsi="Arial" w:cs="Times New Roman"/>
      <w:snapToGrid w:val="0"/>
      <w:sz w:val="23"/>
      <w:szCs w:val="20"/>
      <w:lang w:val="es-ES" w:eastAsia="es-ES"/>
    </w:rPr>
  </w:style>
  <w:style w:type="paragraph" w:customStyle="1" w:styleId="TableParagraph">
    <w:name w:val="Table Paragraph"/>
    <w:basedOn w:val="Normal"/>
    <w:uiPriority w:val="1"/>
    <w:qFormat/>
    <w:rsid w:val="00303A58"/>
    <w:pPr>
      <w:widowControl w:val="0"/>
      <w:autoSpaceDE w:val="0"/>
      <w:autoSpaceDN w:val="0"/>
      <w:spacing w:after="0" w:line="248" w:lineRule="exact"/>
      <w:jc w:val="center"/>
    </w:pPr>
    <w:rPr>
      <w:rFonts w:ascii="Calibri" w:eastAsia="Calibri" w:hAnsi="Calibri" w:cs="Calibri"/>
      <w:lang w:val="ca-ES" w:eastAsia="en-US"/>
    </w:rPr>
  </w:style>
  <w:style w:type="table" w:customStyle="1" w:styleId="TableNormal">
    <w:name w:val="Table Normal"/>
    <w:uiPriority w:val="2"/>
    <w:semiHidden/>
    <w:unhideWhenUsed/>
    <w:qFormat/>
    <w:rsid w:val="007D1D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96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258</Words>
  <Characters>1472</Characters>
  <Application>Microsoft Office Word</Application>
  <DocSecurity>0</DocSecurity>
  <Lines>12</Lines>
  <Paragraphs>3</Paragraphs>
  <ScaleCrop>false</ScaleCrop>
  <HeadingPairs>
    <vt:vector size="2" baseType="variant">
      <vt:variant>
        <vt:lpstr>Títol</vt:lpstr>
      </vt:variant>
      <vt:variant>
        <vt:i4>1</vt:i4>
      </vt:variant>
    </vt:vector>
  </HeadingPairs>
  <TitlesOfParts>
    <vt:vector size="1" baseType="lpstr">
      <vt:lpstr/>
    </vt:vector>
  </TitlesOfParts>
  <Company>CTTI</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Gorgas Selga</dc:creator>
  <cp:keywords/>
  <dc:description/>
  <cp:lastModifiedBy>Ruiz Tiñena, Íngrid</cp:lastModifiedBy>
  <cp:revision>6</cp:revision>
  <dcterms:created xsi:type="dcterms:W3CDTF">2024-04-04T07:04:00Z</dcterms:created>
  <dcterms:modified xsi:type="dcterms:W3CDTF">2024-05-06T07:55:00Z</dcterms:modified>
</cp:coreProperties>
</file>