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64B9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295A7AF" w14:textId="3374F922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01C4A">
        <w:rPr>
          <w:rFonts w:ascii="Arial" w:hAnsi="Arial" w:cs="Arial"/>
          <w:b/>
          <w:bCs/>
          <w:sz w:val="20"/>
          <w:szCs w:val="20"/>
          <w:u w:val="single"/>
        </w:rPr>
        <w:t>Declaració d’absència de conflicte d’interessos de la persona o empresa licitadora i/o adjudicatària del contracte.</w:t>
      </w:r>
    </w:p>
    <w:p w14:paraId="2DD7CB76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24EB26E" w14:textId="4021659D" w:rsidR="00B01C4A" w:rsidRPr="00CF1483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b/>
          <w:bCs/>
          <w:sz w:val="20"/>
          <w:szCs w:val="20"/>
        </w:rPr>
        <w:t>Expedient:</w:t>
      </w:r>
      <w:r w:rsidR="006C72A1">
        <w:rPr>
          <w:rFonts w:ascii="Arial" w:hAnsi="Arial" w:cs="Arial"/>
          <w:b/>
          <w:bCs/>
          <w:sz w:val="20"/>
          <w:szCs w:val="20"/>
        </w:rPr>
        <w:t xml:space="preserve"> </w:t>
      </w:r>
      <w:r w:rsidR="00022B45" w:rsidRPr="00022B45">
        <w:rPr>
          <w:rFonts w:ascii="Arial" w:hAnsi="Arial" w:cs="Arial"/>
          <w:sz w:val="20"/>
          <w:szCs w:val="20"/>
        </w:rPr>
        <w:t>CST PN 23-06</w:t>
      </w:r>
    </w:p>
    <w:p w14:paraId="408EEA01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701FCEDF" w14:textId="2FF05950" w:rsidR="00B01C4A" w:rsidRPr="00CF1483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b/>
          <w:bCs/>
          <w:sz w:val="20"/>
          <w:szCs w:val="20"/>
        </w:rPr>
        <w:t>Contracte:</w:t>
      </w:r>
      <w:r w:rsidR="006C72A1">
        <w:rPr>
          <w:rFonts w:ascii="Arial" w:hAnsi="Arial" w:cs="Arial"/>
          <w:b/>
          <w:bCs/>
          <w:sz w:val="20"/>
          <w:szCs w:val="20"/>
        </w:rPr>
        <w:t xml:space="preserve"> </w:t>
      </w:r>
      <w:r w:rsidR="00022B45" w:rsidRPr="00022B45">
        <w:rPr>
          <w:rFonts w:ascii="Arial" w:hAnsi="Arial" w:cs="Arial"/>
          <w:sz w:val="20"/>
          <w:szCs w:val="20"/>
        </w:rPr>
        <w:t>Servei de subscripció del software de suport d’adequació de la demanda en proves d’imatge ESR i</w:t>
      </w:r>
      <w:r w:rsidR="00022B45">
        <w:rPr>
          <w:rFonts w:ascii="Arial" w:hAnsi="Arial" w:cs="Arial"/>
          <w:sz w:val="20"/>
          <w:szCs w:val="20"/>
        </w:rPr>
        <w:t xml:space="preserve"> </w:t>
      </w:r>
      <w:r w:rsidR="00022B45" w:rsidRPr="00022B45">
        <w:rPr>
          <w:rFonts w:ascii="Arial" w:hAnsi="Arial" w:cs="Arial"/>
          <w:sz w:val="20"/>
          <w:szCs w:val="20"/>
        </w:rPr>
        <w:t>GUIDE pel Servei de diagnòstic per la imatge del Consorci Sanitari de Terrassa</w:t>
      </w:r>
    </w:p>
    <w:p w14:paraId="274F24D9" w14:textId="7571F5D1" w:rsidR="00B01C4A" w:rsidRDefault="00022B45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502199" w14:textId="126630FC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01C4A">
        <w:rPr>
          <w:rFonts w:ascii="Arial" w:hAnsi="Arial" w:cs="Arial"/>
          <w:b/>
          <w:bCs/>
          <w:sz w:val="20"/>
          <w:szCs w:val="20"/>
        </w:rPr>
        <w:t>Òrgan de contractació:</w:t>
      </w:r>
      <w:r w:rsidR="003A64CA">
        <w:rPr>
          <w:rFonts w:ascii="Arial" w:hAnsi="Arial" w:cs="Arial"/>
          <w:b/>
          <w:bCs/>
          <w:sz w:val="20"/>
          <w:szCs w:val="20"/>
        </w:rPr>
        <w:t xml:space="preserve"> </w:t>
      </w:r>
      <w:r w:rsidR="00022B45" w:rsidRPr="00022B45">
        <w:rPr>
          <w:rFonts w:ascii="Arial" w:hAnsi="Arial" w:cs="Arial"/>
          <w:sz w:val="20"/>
          <w:szCs w:val="20"/>
        </w:rPr>
        <w:t>Consorci Sanitari de Terrassa</w:t>
      </w:r>
    </w:p>
    <w:p w14:paraId="591CD265" w14:textId="37BCE339" w:rsidR="00B01C4A" w:rsidRDefault="00CF1483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880AE00" w14:textId="224556BA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color w:val="FF0000"/>
          <w:sz w:val="20"/>
          <w:szCs w:val="20"/>
        </w:rPr>
        <w:t>[Nom i cognoms</w:t>
      </w:r>
      <w:r w:rsidRPr="00B01C4A">
        <w:rPr>
          <w:rFonts w:ascii="Arial" w:hAnsi="Arial" w:cs="Arial"/>
          <w:sz w:val="20"/>
          <w:szCs w:val="20"/>
        </w:rPr>
        <w:t>], amb DNI [</w:t>
      </w:r>
      <w:r w:rsidRPr="00B01C4A">
        <w:rPr>
          <w:rFonts w:ascii="Arial" w:hAnsi="Arial" w:cs="Arial"/>
          <w:color w:val="FF0000"/>
          <w:sz w:val="20"/>
          <w:szCs w:val="20"/>
        </w:rPr>
        <w:t>núm. DNI</w:t>
      </w:r>
      <w:r w:rsidRPr="00B01C4A">
        <w:rPr>
          <w:rFonts w:ascii="Arial" w:hAnsi="Arial" w:cs="Arial"/>
          <w:sz w:val="20"/>
          <w:szCs w:val="20"/>
        </w:rPr>
        <w:t>], en nom propi o com a [</w:t>
      </w:r>
      <w:r w:rsidRPr="00B01C4A">
        <w:rPr>
          <w:rFonts w:ascii="Arial" w:hAnsi="Arial" w:cs="Arial"/>
          <w:color w:val="FF0000"/>
          <w:sz w:val="20"/>
          <w:szCs w:val="20"/>
        </w:rPr>
        <w:t>condició en què declara</w:t>
      </w:r>
      <w:r w:rsidRPr="00B01C4A">
        <w:rPr>
          <w:rFonts w:ascii="Arial" w:hAnsi="Arial" w:cs="Arial"/>
          <w:sz w:val="20"/>
          <w:szCs w:val="20"/>
        </w:rPr>
        <w:t>] de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[</w:t>
      </w:r>
      <w:r w:rsidRPr="00B01C4A">
        <w:rPr>
          <w:rFonts w:ascii="Arial" w:hAnsi="Arial" w:cs="Arial"/>
          <w:color w:val="FF0000"/>
          <w:sz w:val="20"/>
          <w:szCs w:val="20"/>
        </w:rPr>
        <w:t>nom de entitat</w:t>
      </w:r>
      <w:r w:rsidRPr="00B01C4A">
        <w:rPr>
          <w:rFonts w:ascii="Arial" w:hAnsi="Arial" w:cs="Arial"/>
          <w:sz w:val="20"/>
          <w:szCs w:val="20"/>
        </w:rPr>
        <w:t>] amb NIF [</w:t>
      </w:r>
      <w:r w:rsidRPr="00B01C4A">
        <w:rPr>
          <w:rFonts w:ascii="Arial" w:hAnsi="Arial" w:cs="Arial"/>
          <w:color w:val="FF0000"/>
          <w:sz w:val="20"/>
          <w:szCs w:val="20"/>
        </w:rPr>
        <w:t>NIF entitat</w:t>
      </w:r>
      <w:r w:rsidRPr="00B01C4A">
        <w:rPr>
          <w:rFonts w:ascii="Arial" w:hAnsi="Arial" w:cs="Arial"/>
          <w:sz w:val="20"/>
          <w:szCs w:val="20"/>
        </w:rPr>
        <w:t>], amb el poder suficient que consta acreditat en el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procediment de contractació indicat,</w:t>
      </w:r>
    </w:p>
    <w:p w14:paraId="08B1FD55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B9FF816" w14:textId="41C048B4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Declaro:</w:t>
      </w:r>
    </w:p>
    <w:p w14:paraId="37C5F223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D5F1CE6" w14:textId="2F50547C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Primer. Que conec amb detall els plecs que regeixen el contracte, així com la normativa que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li és aplicable, i que tinc coneixement que l’article 61.3, “Conflicte d’interessos”, del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 xml:space="preserve">Reglament (UE, </w:t>
      </w:r>
      <w:proofErr w:type="spellStart"/>
      <w:r w:rsidRPr="00B01C4A">
        <w:rPr>
          <w:rFonts w:ascii="Arial" w:hAnsi="Arial" w:cs="Arial"/>
          <w:sz w:val="20"/>
          <w:szCs w:val="20"/>
        </w:rPr>
        <w:t>Euroatom</w:t>
      </w:r>
      <w:proofErr w:type="spellEnd"/>
      <w:r w:rsidRPr="00B01C4A">
        <w:rPr>
          <w:rFonts w:ascii="Arial" w:hAnsi="Arial" w:cs="Arial"/>
          <w:sz w:val="20"/>
          <w:szCs w:val="20"/>
        </w:rPr>
        <w:t>) 2018/1046 del Parlament Europeu i del Consell, de 18 de juliol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(Reglament financer de la UE) estableix que hi ha conflicte d’interessos quan l’exercici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imparcial i objectiu de les funcions es vegi compromès per raons familiars, afectives,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d’afinitat política o nacional, d’interès econòmic o per qualsevol motiu directe o indirecte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d’interès personal.</w:t>
      </w:r>
    </w:p>
    <w:p w14:paraId="1C2EB533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417B9C3" w14:textId="3FE7016E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Segon. Que conec l’article 64, “Lluita contra la corrupció i la prevenció dels conflictes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d’interessos”, de la Llei 9/2017, de 8 de novembre, de contractes del sector públic, que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defineix el conflicte d’interessos com “qualsevol situació en què el personal al servei de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l’òrgan de contractació que a més participi en el desenvolupament del procediment de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licitació o pugui influir en el seu resultat, tingui directament o indirectament un interès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financer, econòmic o personal que pugui semblar que compromet la seva imparcialitat i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independència en el context del procediment de licitació”.</w:t>
      </w:r>
    </w:p>
    <w:p w14:paraId="21408556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204068F8" w14:textId="46EA3002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Tercer. Que ni la meva persona ni, si escau, la persona jurídica a la qual represento es troba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en cap situació que pugui comprometre el compliment de les obligacions exigibles per la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participació en el procediment de contractació, ni que pugui comprometre el compliment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d’aquestes obligacions en cas de resultar adjudicatària de l'expedient.</w:t>
      </w:r>
    </w:p>
    <w:p w14:paraId="389FAEDF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8B5A7E6" w14:textId="4347E818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Quart. Que ni la meva persona ni, si escau, la persona jurídica a la qual represento es troba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en una situació de conflicte d'interessos, segons la definició de l'article 61 del Reglament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financer de la UE que pugui dificultar o comprometre de cap manera el compliment de les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obligacions esmentades a l'apartat anterior.</w:t>
      </w:r>
    </w:p>
    <w:p w14:paraId="00C21336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3EEAEC38" w14:textId="610465CB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Cinquè. Que els administradors, els representants i la resta de persones amb capacitat de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presa de decisions o control sobre [</w:t>
      </w:r>
      <w:r w:rsidRPr="004F67EC">
        <w:rPr>
          <w:rFonts w:ascii="Arial" w:hAnsi="Arial" w:cs="Arial"/>
          <w:color w:val="FF0000"/>
          <w:sz w:val="20"/>
          <w:szCs w:val="20"/>
        </w:rPr>
        <w:t>persona jurídica</w:t>
      </w:r>
      <w:r w:rsidRPr="00B01C4A">
        <w:rPr>
          <w:rFonts w:ascii="Arial" w:hAnsi="Arial" w:cs="Arial"/>
          <w:sz w:val="20"/>
          <w:szCs w:val="20"/>
        </w:rPr>
        <w:t>] no es troben en la situació de conflicte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definida a l'apartat quart.</w:t>
      </w:r>
    </w:p>
    <w:p w14:paraId="1627E8E2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1DF5439" w14:textId="3067B8C3" w:rsidR="00EC4CFC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Sisè. Que em comprometo a posar en coneixement de l’òrgan de contractació de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l’expedient, sense dilació, qualsevol situació de conflicte d’interessos que comprometi o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pugui comprometre el compliment de les obligacions esmentades.</w:t>
      </w:r>
    </w:p>
    <w:p w14:paraId="5C5F9443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A8D3452" w14:textId="141DF57E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lastRenderedPageBreak/>
        <w:t>Setè. Que he subministrat informació exacta, veraç i completa en el marc d’aquest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expedient, i que tinc coneixement que la falsedat d’aquesta declaració i la informació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subministrada comporta les conseqüències contractuals, administratives o judicials que</w:t>
      </w:r>
      <w:r>
        <w:rPr>
          <w:rFonts w:ascii="Arial" w:hAnsi="Arial" w:cs="Arial"/>
          <w:sz w:val="20"/>
          <w:szCs w:val="20"/>
        </w:rPr>
        <w:t xml:space="preserve"> </w:t>
      </w:r>
      <w:r w:rsidRPr="00B01C4A">
        <w:rPr>
          <w:rFonts w:ascii="Arial" w:hAnsi="Arial" w:cs="Arial"/>
          <w:sz w:val="20"/>
          <w:szCs w:val="20"/>
        </w:rPr>
        <w:t>estableixi la normativa d'aplicació i la documentació contractual.</w:t>
      </w:r>
    </w:p>
    <w:p w14:paraId="5E44CEFB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010838BA" w14:textId="77777777" w:rsid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785589B" w14:textId="10C56D8B" w:rsidR="00B01C4A" w:rsidRPr="00B01C4A" w:rsidRDefault="00B01C4A" w:rsidP="00B01C4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01C4A">
        <w:rPr>
          <w:rFonts w:ascii="Arial" w:hAnsi="Arial" w:cs="Arial"/>
          <w:sz w:val="20"/>
          <w:szCs w:val="20"/>
        </w:rPr>
        <w:t>[Signatura</w:t>
      </w:r>
      <w:r>
        <w:rPr>
          <w:rFonts w:ascii="Arial" w:hAnsi="Arial" w:cs="Arial"/>
          <w:sz w:val="20"/>
          <w:szCs w:val="20"/>
        </w:rPr>
        <w:t>]</w:t>
      </w:r>
    </w:p>
    <w:sectPr w:rsidR="00B01C4A" w:rsidRPr="00B01C4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9DB0" w14:textId="77777777" w:rsidR="0097685D" w:rsidRDefault="0097685D" w:rsidP="00B22E31">
      <w:pPr>
        <w:spacing w:after="0" w:line="240" w:lineRule="auto"/>
      </w:pPr>
      <w:r>
        <w:separator/>
      </w:r>
    </w:p>
  </w:endnote>
  <w:endnote w:type="continuationSeparator" w:id="0">
    <w:p w14:paraId="3973D6FB" w14:textId="77777777" w:rsidR="0097685D" w:rsidRDefault="0097685D" w:rsidP="00B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C87E" w14:textId="77777777" w:rsidR="0097685D" w:rsidRDefault="0097685D" w:rsidP="00B22E31">
      <w:pPr>
        <w:spacing w:after="0" w:line="240" w:lineRule="auto"/>
      </w:pPr>
      <w:r>
        <w:separator/>
      </w:r>
    </w:p>
  </w:footnote>
  <w:footnote w:type="continuationSeparator" w:id="0">
    <w:p w14:paraId="430E2FD7" w14:textId="77777777" w:rsidR="0097685D" w:rsidRDefault="0097685D" w:rsidP="00B2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090" w14:textId="0153AD26" w:rsidR="00B22E31" w:rsidRDefault="00022B4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6396A" wp14:editId="0F754A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87256" cy="305202"/>
          <wp:effectExtent l="0" t="0" r="3810" b="0"/>
          <wp:wrapNone/>
          <wp:docPr id="15707712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872" cy="32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4A"/>
    <w:rsid w:val="00022B45"/>
    <w:rsid w:val="00105216"/>
    <w:rsid w:val="003A64CA"/>
    <w:rsid w:val="004F67EC"/>
    <w:rsid w:val="00506A88"/>
    <w:rsid w:val="006C72A1"/>
    <w:rsid w:val="00732FCD"/>
    <w:rsid w:val="0097685D"/>
    <w:rsid w:val="00AE4B94"/>
    <w:rsid w:val="00B01C4A"/>
    <w:rsid w:val="00B22E31"/>
    <w:rsid w:val="00CF1483"/>
    <w:rsid w:val="00E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93069"/>
  <w15:chartTrackingRefBased/>
  <w15:docId w15:val="{0A57F600-4BE6-48E6-A536-6B788A0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E31"/>
  </w:style>
  <w:style w:type="paragraph" w:styleId="Piedepgina">
    <w:name w:val="footer"/>
    <w:basedOn w:val="Normal"/>
    <w:link w:val="PiedepginaCar"/>
    <w:uiPriority w:val="99"/>
    <w:unhideWhenUsed/>
    <w:rsid w:val="00B2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163ad-2607-4501-9998-de1b459873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43944B32821C41B571B3CBE1C8F78B" ma:contentTypeVersion="15" ma:contentTypeDescription="Crear nuevo documento." ma:contentTypeScope="" ma:versionID="d77cadd4e01440e88e7818f6ec0ffde8">
  <xsd:schema xmlns:xsd="http://www.w3.org/2001/XMLSchema" xmlns:xs="http://www.w3.org/2001/XMLSchema" xmlns:p="http://schemas.microsoft.com/office/2006/metadata/properties" xmlns:ns2="dbe163ad-2607-4501-9998-de1b45987351" xmlns:ns3="92ff540e-5496-40c9-85af-adcf8cc0bd26" targetNamespace="http://schemas.microsoft.com/office/2006/metadata/properties" ma:root="true" ma:fieldsID="9f7b1e2b4ab67d0ca01ab2cc284f1941" ns2:_="" ns3:_="">
    <xsd:import namespace="dbe163ad-2607-4501-9998-de1b45987351"/>
    <xsd:import namespace="92ff540e-5496-40c9-85af-adcf8cc0b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63ad-2607-4501-9998-de1b45987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363dbf7-4349-4bff-b629-65111d4527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540e-5496-40c9-85af-adcf8cc0b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412B1A-59E4-4F86-BFF5-AF29F01C5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3E692-2741-46E8-8B86-A0F9957BBCD2}">
  <ds:schemaRefs>
    <ds:schemaRef ds:uri="http://schemas.microsoft.com/office/2006/metadata/properties"/>
    <ds:schemaRef ds:uri="http://schemas.microsoft.com/office/infopath/2007/PartnerControls"/>
    <ds:schemaRef ds:uri="3ea03929-fffa-4420-b641-51a467d71321"/>
    <ds:schemaRef ds:uri="9597665a-92a7-483f-88ba-7b1fdf7d8c07"/>
  </ds:schemaRefs>
</ds:datastoreItem>
</file>

<file path=customXml/itemProps3.xml><?xml version="1.0" encoding="utf-8"?>
<ds:datastoreItem xmlns:ds="http://schemas.openxmlformats.org/officeDocument/2006/customXml" ds:itemID="{3BEADBDF-BD75-4B13-967C-D472C0204A68}"/>
</file>

<file path=customXml/itemProps4.xml><?xml version="1.0" encoding="utf-8"?>
<ds:datastoreItem xmlns:ds="http://schemas.openxmlformats.org/officeDocument/2006/customXml" ds:itemID="{91904210-6589-4FC6-9BE7-59AD3F3FB5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Hors Comadira</dc:creator>
  <cp:keywords/>
  <dc:description/>
  <cp:lastModifiedBy>Mª José Fernández Rudilla</cp:lastModifiedBy>
  <cp:revision>9</cp:revision>
  <dcterms:created xsi:type="dcterms:W3CDTF">2024-01-11T11:49:00Z</dcterms:created>
  <dcterms:modified xsi:type="dcterms:W3CDTF">2024-02-07T13:38:00Z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0x0101003143944B32821C41B571B3CBE1C8F78B</vt:lpwstr>
  </property>
  <property fmtid="{D5CDD505-2E9C-101B-9397-08002B2CF9AE}" pid="3" name="_dlc_DocIdItemGuid">
    <vt:lpwstr>35e6e71e-595d-4615-8c78-1f04f8b292d1</vt:lpwstr>
  </property>
  <property fmtid="{D5CDD505-2E9C-101B-9397-08002B2CF9AE}" pid="4" name="MediaServiceImageTags">
    <vt:lpwstr/>
  </property>
</Properties>
</file>