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4A" w:rsidRPr="00985AF1" w:rsidRDefault="00F90D4A" w:rsidP="00F90D4A">
      <w:p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985AF1">
        <w:rPr>
          <w:rFonts w:ascii="Arial" w:hAnsi="Arial" w:cs="Arial"/>
          <w:b/>
          <w:sz w:val="22"/>
          <w:szCs w:val="22"/>
          <w:u w:val="single"/>
        </w:rPr>
        <w:t xml:space="preserve">ANNEX 4- </w:t>
      </w:r>
      <w:r>
        <w:rPr>
          <w:rFonts w:ascii="Arial" w:hAnsi="Arial" w:cs="Arial"/>
          <w:b/>
          <w:sz w:val="22"/>
          <w:szCs w:val="22"/>
          <w:u w:val="single"/>
        </w:rPr>
        <w:t>C</w:t>
      </w:r>
      <w:r w:rsidRPr="00985AF1">
        <w:rPr>
          <w:rFonts w:ascii="Arial" w:hAnsi="Arial" w:cs="Arial"/>
          <w:b/>
          <w:sz w:val="22"/>
          <w:szCs w:val="22"/>
          <w:u w:val="single"/>
        </w:rPr>
        <w:t>OMPROMÍS D'ADSCRIPCIÓ DE MITJANS PERSONALS I MATERIALS A L'EXECUCIÓ DEL CONTRACTE DE SERVEI DE NETEJA VIÀRIA DEL CONSELL COMARCAL DEL GIRONÈS, MITJANÇANT PROCEDIMENT OBERT HARMONITZAT, AMB UNA PLURALITAT DE CRITERIS DE VALORACIÓ EXPEDIENT NÚM. 2020/34/1403) SOBRE C</w:t>
      </w:r>
    </w:p>
    <w:p w:rsidR="00F90D4A" w:rsidRPr="00947293" w:rsidRDefault="00F90D4A" w:rsidP="00F90D4A">
      <w:pPr>
        <w:spacing w:after="0"/>
        <w:rPr>
          <w:rFonts w:ascii="Arial" w:hAnsi="Arial" w:cs="Arial"/>
          <w:b/>
          <w:sz w:val="22"/>
          <w:szCs w:val="22"/>
        </w:rPr>
      </w:pPr>
    </w:p>
    <w:p w:rsidR="00F90D4A" w:rsidRPr="00947293" w:rsidRDefault="00F90D4A" w:rsidP="00F90D4A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  <w:r w:rsidRPr="00947293">
        <w:rPr>
          <w:rFonts w:ascii="Arial" w:eastAsia="Calibri" w:hAnsi="Arial" w:cs="Arial"/>
          <w:color w:val="000000"/>
          <w:sz w:val="22"/>
          <w:szCs w:val="22"/>
        </w:rPr>
        <w:t xml:space="preserve">El/la Sr./Sra.........................................en nom i representació de l’empresa........................................................ amb domicili a ......................................., al carrer.................................número............, i amb NIF.................., </w:t>
      </w:r>
    </w:p>
    <w:p w:rsidR="00F90D4A" w:rsidRPr="00947293" w:rsidRDefault="00F90D4A" w:rsidP="00F90D4A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F90D4A" w:rsidRPr="00947293" w:rsidRDefault="00F90D4A" w:rsidP="00F90D4A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  <w:r w:rsidRPr="00947293">
        <w:rPr>
          <w:rFonts w:ascii="Arial" w:eastAsia="Calibri" w:hAnsi="Arial" w:cs="Arial"/>
          <w:color w:val="000000"/>
          <w:sz w:val="22"/>
          <w:szCs w:val="22"/>
        </w:rPr>
        <w:t xml:space="preserve">DECLARA: </w:t>
      </w:r>
    </w:p>
    <w:p w:rsidR="00F90D4A" w:rsidRPr="00947293" w:rsidRDefault="00F90D4A" w:rsidP="00F90D4A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F90D4A" w:rsidRPr="00947293" w:rsidRDefault="00F90D4A" w:rsidP="00F90D4A">
      <w:pPr>
        <w:spacing w:after="0"/>
        <w:rPr>
          <w:rFonts w:ascii="Arial" w:hAnsi="Arial" w:cs="Arial"/>
          <w:b/>
          <w:sz w:val="22"/>
          <w:szCs w:val="22"/>
        </w:rPr>
      </w:pPr>
      <w:r w:rsidRPr="00947293">
        <w:rPr>
          <w:rFonts w:ascii="Arial" w:hAnsi="Arial" w:cs="Arial"/>
          <w:sz w:val="22"/>
          <w:szCs w:val="22"/>
        </w:rPr>
        <w:t xml:space="preserve">Que l'empresa que represento, en el cas que esdevingui adjudicatària en el procediment de licitació corresponent a la contractació del </w:t>
      </w:r>
      <w:r w:rsidRPr="008377DB">
        <w:rPr>
          <w:rFonts w:eastAsia="NSimSun"/>
          <w:b/>
        </w:rPr>
        <w:t xml:space="preserve">contractació del </w:t>
      </w:r>
      <w:r w:rsidRPr="008377DB">
        <w:rPr>
          <w:rFonts w:eastAsia="NSimSun"/>
          <w:b/>
          <w:i/>
        </w:rPr>
        <w:t>servei de recollida selectiva i valorització dels residus municipals mitjançant porta a porta al municipi de Cassà de la Selva</w:t>
      </w:r>
      <w:r w:rsidRPr="008377DB">
        <w:rPr>
          <w:rFonts w:eastAsia="NSimSun"/>
          <w:b/>
        </w:rPr>
        <w:t xml:space="preserve">, </w:t>
      </w:r>
      <w:r w:rsidRPr="00830BB2">
        <w:rPr>
          <w:rFonts w:eastAsia="NSimSun"/>
          <w:b/>
        </w:rPr>
        <w:t xml:space="preserve">finançat pel Pla de Recuperació, Transformació i Resiliència per la UE </w:t>
      </w:r>
      <w:proofErr w:type="spellStart"/>
      <w:r w:rsidRPr="00830BB2">
        <w:rPr>
          <w:rFonts w:eastAsia="NSimSun"/>
          <w:b/>
        </w:rPr>
        <w:t>NextGen</w:t>
      </w:r>
      <w:proofErr w:type="spellEnd"/>
      <w:r w:rsidRPr="00830BB2">
        <w:rPr>
          <w:rFonts w:eastAsia="NSimSun"/>
          <w:b/>
        </w:rPr>
        <w:t xml:space="preserve"> EU,</w:t>
      </w:r>
      <w:r>
        <w:rPr>
          <w:b/>
          <w:sz w:val="28"/>
          <w:szCs w:val="28"/>
        </w:rPr>
        <w:t xml:space="preserve"> </w:t>
      </w:r>
      <w:r w:rsidRPr="008377DB">
        <w:rPr>
          <w:rFonts w:eastAsia="NSimSun"/>
          <w:b/>
        </w:rPr>
        <w:t>mitjançant procediment obert harmonitzat i amb una pluralitat de criteris d’adjudicació</w:t>
      </w:r>
      <w:r w:rsidRPr="00947293">
        <w:rPr>
          <w:rFonts w:ascii="Arial" w:hAnsi="Arial" w:cs="Arial"/>
          <w:sz w:val="22"/>
          <w:szCs w:val="22"/>
          <w:u w:val="single"/>
        </w:rPr>
        <w:t>(expedient núm. 202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947293">
        <w:rPr>
          <w:rFonts w:ascii="Arial" w:hAnsi="Arial" w:cs="Arial"/>
          <w:sz w:val="22"/>
          <w:szCs w:val="22"/>
          <w:u w:val="single"/>
        </w:rPr>
        <w:t>/3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947293">
        <w:rPr>
          <w:rFonts w:ascii="Arial" w:hAnsi="Arial" w:cs="Arial"/>
          <w:sz w:val="22"/>
          <w:szCs w:val="22"/>
          <w:u w:val="single"/>
        </w:rPr>
        <w:t>/1403), es compromet, durant tota la vigència del contracte i les eventuals pròrrogues a adscriure</w:t>
      </w:r>
      <w:r w:rsidRPr="00947293">
        <w:rPr>
          <w:rFonts w:ascii="Arial" w:hAnsi="Arial" w:cs="Arial"/>
          <w:sz w:val="22"/>
          <w:szCs w:val="22"/>
        </w:rPr>
        <w:t xml:space="preserve"> a l'execució del contracte els mitjans personals i materials suficients per a la realització del contracte, especialment i en concret:</w:t>
      </w: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sz w:val="22"/>
          <w:szCs w:val="22"/>
        </w:rPr>
      </w:pPr>
    </w:p>
    <w:p w:rsidR="00F90D4A" w:rsidRDefault="00F90D4A" w:rsidP="00F90D4A">
      <w:pPr>
        <w:spacing w:after="0"/>
        <w:rPr>
          <w:rFonts w:ascii="Arial" w:hAnsi="Arial" w:cs="Arial"/>
          <w:b/>
          <w:sz w:val="22"/>
          <w:szCs w:val="22"/>
        </w:rPr>
      </w:pPr>
    </w:p>
    <w:p w:rsidR="00B001D1" w:rsidRPr="00F90D4A" w:rsidRDefault="00B001D1" w:rsidP="00F90D4A">
      <w:bookmarkStart w:id="0" w:name="_GoBack"/>
      <w:bookmarkEnd w:id="0"/>
    </w:p>
    <w:sectPr w:rsidR="00B001D1" w:rsidRPr="00F90D4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03" w:rsidRDefault="00397203" w:rsidP="00A4004A">
      <w:pPr>
        <w:spacing w:before="0" w:after="0"/>
      </w:pPr>
      <w:r>
        <w:separator/>
      </w:r>
    </w:p>
  </w:endnote>
  <w:endnote w:type="continuationSeparator" w:id="0">
    <w:p w:rsidR="00397203" w:rsidRDefault="00397203" w:rsidP="00A400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03" w:rsidRDefault="00397203">
    <w:pPr>
      <w:pStyle w:val="Piedepgina"/>
    </w:pPr>
    <w:r w:rsidRPr="00A4004A">
      <w:rPr>
        <w:noProof/>
      </w:rPr>
      <w:drawing>
        <wp:anchor distT="0" distB="0" distL="114300" distR="114300" simplePos="0" relativeHeight="251662336" behindDoc="0" locked="0" layoutInCell="1" allowOverlap="1" wp14:anchorId="0AE750EE" wp14:editId="67186A1D">
          <wp:simplePos x="0" y="0"/>
          <wp:positionH relativeFrom="column">
            <wp:posOffset>2621915</wp:posOffset>
          </wp:positionH>
          <wp:positionV relativeFrom="paragraph">
            <wp:posOffset>13970</wp:posOffset>
          </wp:positionV>
          <wp:extent cx="759460" cy="285750"/>
          <wp:effectExtent l="0" t="0" r="2540" b="0"/>
          <wp:wrapNone/>
          <wp:docPr id="7" name="Imagen 11" descr="https://identitatcorporativa.gencat.cat/web/.content/Documentacio/descarregues/dpt/COLOR/AClimatica-Alimentacio/a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identitatcorporativa.gencat.cat/web/.content/Documentacio/descarregues/dpt/COLOR/AClimatica-Alimentacio/ar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004A">
      <w:rPr>
        <w:noProof/>
      </w:rPr>
      <w:drawing>
        <wp:anchor distT="0" distB="0" distL="114300" distR="114300" simplePos="0" relativeHeight="251661312" behindDoc="0" locked="0" layoutInCell="1" allowOverlap="1" wp14:anchorId="4F5E1E2D" wp14:editId="68B88C32">
          <wp:simplePos x="0" y="0"/>
          <wp:positionH relativeFrom="column">
            <wp:posOffset>-397510</wp:posOffset>
          </wp:positionH>
          <wp:positionV relativeFrom="paragraph">
            <wp:posOffset>-53975</wp:posOffset>
          </wp:positionV>
          <wp:extent cx="6229350" cy="410845"/>
          <wp:effectExtent l="0" t="0" r="0" b="8255"/>
          <wp:wrapSquare wrapText="bothSides"/>
          <wp:docPr id="4" name="Imagen 17" descr="Y:\070\MEDI AMBIENT\RECOLLIDA SELECTIVA\NextGenerationCatalunya\NextGenerationCatalunya\COLOR\franja 5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Y:\070\MEDI AMBIENT\RECOLLIDA SELECTIVA\NextGenerationCatalunya\NextGenerationCatalunya\COLOR\franja 5 log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03" w:rsidRDefault="00397203" w:rsidP="00A4004A">
      <w:pPr>
        <w:spacing w:before="0" w:after="0"/>
      </w:pPr>
      <w:r>
        <w:separator/>
      </w:r>
    </w:p>
  </w:footnote>
  <w:footnote w:type="continuationSeparator" w:id="0">
    <w:p w:rsidR="00397203" w:rsidRDefault="00397203" w:rsidP="00A400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03" w:rsidRPr="006E1E40" w:rsidRDefault="00397203" w:rsidP="00A4004A">
    <w:pPr>
      <w:pStyle w:val="Encabezado1"/>
      <w:jc w:val="right"/>
      <w:rPr>
        <w:sz w:val="22"/>
        <w:szCs w:val="22"/>
        <w:lang w:val="es-ES_tradnl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C9529AA" wp14:editId="016C4D22">
          <wp:simplePos x="0" y="0"/>
          <wp:positionH relativeFrom="column">
            <wp:posOffset>-470535</wp:posOffset>
          </wp:positionH>
          <wp:positionV relativeFrom="paragraph">
            <wp:posOffset>-277495</wp:posOffset>
          </wp:positionV>
          <wp:extent cx="1695450" cy="676275"/>
          <wp:effectExtent l="0" t="0" r="0" b="952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40">
      <w:rPr>
        <w:sz w:val="22"/>
        <w:szCs w:val="22"/>
      </w:rPr>
      <w:t>Nº EXP.: 2023/32/1403</w:t>
    </w:r>
  </w:p>
  <w:p w:rsidR="00397203" w:rsidRPr="006E1E40" w:rsidRDefault="00397203" w:rsidP="00A4004A">
    <w:pPr>
      <w:pStyle w:val="Encabezado"/>
      <w:ind w:left="-709"/>
      <w:rPr>
        <w:sz w:val="22"/>
        <w:szCs w:val="22"/>
      </w:rPr>
    </w:pPr>
  </w:p>
  <w:p w:rsidR="00397203" w:rsidRDefault="003972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1DF"/>
    <w:multiLevelType w:val="hybridMultilevel"/>
    <w:tmpl w:val="1C1A6306"/>
    <w:lvl w:ilvl="0" w:tplc="D7EAAEF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95808"/>
    <w:multiLevelType w:val="hybridMultilevel"/>
    <w:tmpl w:val="C9A8C3C0"/>
    <w:lvl w:ilvl="0" w:tplc="D7EAA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27AF5"/>
    <w:multiLevelType w:val="hybridMultilevel"/>
    <w:tmpl w:val="ACF6D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521FC"/>
    <w:multiLevelType w:val="multilevel"/>
    <w:tmpl w:val="6FF0C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A"/>
    <w:rsid w:val="00397203"/>
    <w:rsid w:val="00601F74"/>
    <w:rsid w:val="00A4004A"/>
    <w:rsid w:val="00A474CE"/>
    <w:rsid w:val="00B001D1"/>
    <w:rsid w:val="00F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4A"/>
    <w:pPr>
      <w:tabs>
        <w:tab w:val="left" w:pos="-1440"/>
        <w:tab w:val="left" w:pos="-720"/>
        <w:tab w:val="left" w:pos="0"/>
        <w:tab w:val="left" w:pos="240"/>
        <w:tab w:val="left" w:pos="4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customStyle="1" w:styleId="Encabezado1">
    <w:name w:val="Encabezado1"/>
    <w:basedOn w:val="Normal"/>
    <w:uiPriority w:val="99"/>
    <w:qFormat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  <w:jc w:val="left"/>
    </w:pPr>
    <w:rPr>
      <w:rFonts w:ascii="Arial" w:hAnsi="Arial" w:cs="Arial"/>
      <w:bCs/>
      <w:lang w:eastAsia="es-ES"/>
    </w:rPr>
  </w:style>
  <w:style w:type="paragraph" w:styleId="Prrafodelista">
    <w:name w:val="List Paragraph"/>
    <w:aliases w:val="Lista 1,body 2,lp1,lp11,List Paragraph1,Lista sin Numerar,Paragraf 11"/>
    <w:basedOn w:val="Normal"/>
    <w:link w:val="PrrafodelistaCar"/>
    <w:uiPriority w:val="34"/>
    <w:qFormat/>
    <w:rsid w:val="00397203"/>
    <w:pPr>
      <w:spacing w:after="200"/>
      <w:contextualSpacing/>
    </w:pPr>
    <w:rPr>
      <w:rFonts w:eastAsia="Calibri"/>
      <w:szCs w:val="22"/>
      <w:lang w:eastAsia="en-US"/>
    </w:rPr>
  </w:style>
  <w:style w:type="character" w:customStyle="1" w:styleId="PrrafodelistaCar">
    <w:name w:val="Párrafo de lista Car"/>
    <w:aliases w:val="Lista 1 Car,body 2 Car,lp1 Car,lp11 Car,List Paragraph1 Car,Lista sin Numerar Car,Paragraf 11 Car"/>
    <w:link w:val="Prrafodelista"/>
    <w:uiPriority w:val="34"/>
    <w:qFormat/>
    <w:locked/>
    <w:rsid w:val="00397203"/>
    <w:rPr>
      <w:rFonts w:ascii="Arial Narrow" w:eastAsia="Calibri" w:hAnsi="Arial Narrow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03"/>
    <w:rPr>
      <w:rFonts w:ascii="Tahoma" w:eastAsia="Times New Roman" w:hAnsi="Tahoma" w:cs="Tahoma"/>
      <w:sz w:val="16"/>
      <w:szCs w:val="16"/>
      <w:lang w:eastAsia="ca-ES"/>
    </w:rPr>
  </w:style>
  <w:style w:type="table" w:styleId="Tablaconcuadrcula">
    <w:name w:val="Table Grid"/>
    <w:basedOn w:val="Tablanormal"/>
    <w:uiPriority w:val="59"/>
    <w:rsid w:val="0060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4A"/>
    <w:pPr>
      <w:tabs>
        <w:tab w:val="left" w:pos="-1440"/>
        <w:tab w:val="left" w:pos="-720"/>
        <w:tab w:val="left" w:pos="0"/>
        <w:tab w:val="left" w:pos="240"/>
        <w:tab w:val="left" w:pos="4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customStyle="1" w:styleId="Encabezado1">
    <w:name w:val="Encabezado1"/>
    <w:basedOn w:val="Normal"/>
    <w:uiPriority w:val="99"/>
    <w:qFormat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  <w:jc w:val="left"/>
    </w:pPr>
    <w:rPr>
      <w:rFonts w:ascii="Arial" w:hAnsi="Arial" w:cs="Arial"/>
      <w:bCs/>
      <w:lang w:eastAsia="es-ES"/>
    </w:rPr>
  </w:style>
  <w:style w:type="paragraph" w:styleId="Prrafodelista">
    <w:name w:val="List Paragraph"/>
    <w:aliases w:val="Lista 1,body 2,lp1,lp11,List Paragraph1,Lista sin Numerar,Paragraf 11"/>
    <w:basedOn w:val="Normal"/>
    <w:link w:val="PrrafodelistaCar"/>
    <w:uiPriority w:val="34"/>
    <w:qFormat/>
    <w:rsid w:val="00397203"/>
    <w:pPr>
      <w:spacing w:after="200"/>
      <w:contextualSpacing/>
    </w:pPr>
    <w:rPr>
      <w:rFonts w:eastAsia="Calibri"/>
      <w:szCs w:val="22"/>
      <w:lang w:eastAsia="en-US"/>
    </w:rPr>
  </w:style>
  <w:style w:type="character" w:customStyle="1" w:styleId="PrrafodelistaCar">
    <w:name w:val="Párrafo de lista Car"/>
    <w:aliases w:val="Lista 1 Car,body 2 Car,lp1 Car,lp11 Car,List Paragraph1 Car,Lista sin Numerar Car,Paragraf 11 Car"/>
    <w:link w:val="Prrafodelista"/>
    <w:uiPriority w:val="34"/>
    <w:qFormat/>
    <w:locked/>
    <w:rsid w:val="00397203"/>
    <w:rPr>
      <w:rFonts w:ascii="Arial Narrow" w:eastAsia="Calibri" w:hAnsi="Arial Narrow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03"/>
    <w:rPr>
      <w:rFonts w:ascii="Tahoma" w:eastAsia="Times New Roman" w:hAnsi="Tahoma" w:cs="Tahoma"/>
      <w:sz w:val="16"/>
      <w:szCs w:val="16"/>
      <w:lang w:eastAsia="ca-ES"/>
    </w:rPr>
  </w:style>
  <w:style w:type="table" w:styleId="Tablaconcuadrcula">
    <w:name w:val="Table Grid"/>
    <w:basedOn w:val="Tablanormal"/>
    <w:uiPriority w:val="59"/>
    <w:rsid w:val="0060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2024-02-22T09:46:00Z</dcterms:created>
  <dcterms:modified xsi:type="dcterms:W3CDTF">2024-02-22T09:46:00Z</dcterms:modified>
</cp:coreProperties>
</file>