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32EFC" w14:textId="77777777" w:rsidR="009328E7" w:rsidRPr="004841D3" w:rsidRDefault="009D0C40" w:rsidP="004841D3">
      <w:pPr>
        <w:pStyle w:val="Ttulo1"/>
        <w:numPr>
          <w:ilvl w:val="0"/>
          <w:numId w:val="0"/>
        </w:numPr>
        <w:jc w:val="center"/>
        <w:rPr>
          <w:rFonts w:asciiTheme="minorHAnsi" w:hAnsiTheme="minorHAnsi"/>
          <w:sz w:val="28"/>
          <w:szCs w:val="28"/>
        </w:rPr>
      </w:pPr>
      <w:r w:rsidRPr="004841D3">
        <w:rPr>
          <w:rFonts w:asciiTheme="minorHAnsi" w:hAnsiTheme="minorHAnsi"/>
          <w:sz w:val="28"/>
          <w:szCs w:val="28"/>
        </w:rPr>
        <w:t>PLEC DE PRESCRIPCIONS TÈCNIQUES</w:t>
      </w:r>
      <w:r w:rsidR="009328E7" w:rsidRPr="004841D3">
        <w:rPr>
          <w:rFonts w:asciiTheme="minorHAnsi" w:hAnsiTheme="minorHAnsi"/>
          <w:sz w:val="28"/>
          <w:szCs w:val="28"/>
        </w:rPr>
        <w:t xml:space="preserve"> </w:t>
      </w:r>
    </w:p>
    <w:p w14:paraId="24AE4E98" w14:textId="77777777" w:rsidR="009D0C40" w:rsidRPr="004841D3" w:rsidRDefault="00B03D39" w:rsidP="004841D3">
      <w:pPr>
        <w:pStyle w:val="Ttulo1"/>
        <w:numPr>
          <w:ilvl w:val="0"/>
          <w:numId w:val="0"/>
        </w:numPr>
        <w:jc w:val="center"/>
        <w:rPr>
          <w:rFonts w:asciiTheme="minorHAnsi" w:hAnsiTheme="minorHAnsi"/>
          <w:sz w:val="28"/>
          <w:szCs w:val="28"/>
        </w:rPr>
      </w:pPr>
      <w:r w:rsidRPr="004841D3">
        <w:rPr>
          <w:rFonts w:asciiTheme="minorHAnsi" w:hAnsiTheme="minorHAnsi"/>
          <w:sz w:val="28"/>
          <w:szCs w:val="28"/>
        </w:rPr>
        <w:t>EXPEDIENT NÚM 24</w:t>
      </w:r>
      <w:r w:rsidR="009328E7" w:rsidRPr="004841D3">
        <w:rPr>
          <w:rFonts w:asciiTheme="minorHAnsi" w:hAnsiTheme="minorHAnsi"/>
          <w:sz w:val="28"/>
          <w:szCs w:val="28"/>
        </w:rPr>
        <w:t>SM0137P</w:t>
      </w:r>
      <w:r w:rsidRPr="004841D3">
        <w:rPr>
          <w:rFonts w:asciiTheme="minorHAnsi" w:hAnsiTheme="minorHAnsi"/>
          <w:sz w:val="28"/>
          <w:szCs w:val="28"/>
        </w:rPr>
        <w:t>-1</w:t>
      </w:r>
      <w:r w:rsidR="004841D3" w:rsidRPr="004841D3">
        <w:rPr>
          <w:rFonts w:asciiTheme="minorHAnsi" w:hAnsiTheme="minorHAnsi"/>
          <w:sz w:val="28"/>
          <w:szCs w:val="28"/>
        </w:rPr>
        <w:t xml:space="preserve"> - FRESCOS: CARNS</w:t>
      </w:r>
    </w:p>
    <w:p w14:paraId="4E09D6EA" w14:textId="77777777" w:rsidR="009D0C40" w:rsidRPr="009328E7" w:rsidRDefault="009D0C40" w:rsidP="009328E7">
      <w:pPr>
        <w:ind w:left="851"/>
        <w:rPr>
          <w:rFonts w:asciiTheme="minorHAnsi" w:hAnsiTheme="minorHAnsi"/>
        </w:rPr>
      </w:pPr>
    </w:p>
    <w:p w14:paraId="6A86A399" w14:textId="77777777" w:rsidR="009D0C40" w:rsidRPr="009328E7" w:rsidRDefault="00DD36A5" w:rsidP="0039753C">
      <w:pPr>
        <w:jc w:val="center"/>
        <w:rPr>
          <w:rFonts w:asciiTheme="minorHAnsi" w:hAnsiTheme="minorHAnsi"/>
          <w:b/>
        </w:rPr>
      </w:pPr>
      <w:r>
        <w:rPr>
          <w:rFonts w:asciiTheme="minorHAnsi" w:hAnsiTheme="minorHAnsi"/>
          <w:b/>
        </w:rPr>
        <w:t xml:space="preserve">Subministrament </w:t>
      </w:r>
      <w:r w:rsidR="008B0C85" w:rsidRPr="009328E7">
        <w:rPr>
          <w:rFonts w:asciiTheme="minorHAnsi" w:hAnsiTheme="minorHAnsi"/>
          <w:b/>
        </w:rPr>
        <w:t>de</w:t>
      </w:r>
      <w:r w:rsidR="00121CB7" w:rsidRPr="009328E7">
        <w:rPr>
          <w:rFonts w:asciiTheme="minorHAnsi" w:hAnsiTheme="minorHAnsi"/>
          <w:b/>
        </w:rPr>
        <w:t xml:space="preserve"> </w:t>
      </w:r>
      <w:r w:rsidR="00E14076" w:rsidRPr="009328E7">
        <w:rPr>
          <w:rFonts w:asciiTheme="minorHAnsi" w:hAnsiTheme="minorHAnsi"/>
          <w:b/>
        </w:rPr>
        <w:t>carn fresca</w:t>
      </w:r>
      <w:r w:rsidR="00B03D39">
        <w:rPr>
          <w:rFonts w:asciiTheme="minorHAnsi" w:hAnsiTheme="minorHAnsi"/>
          <w:b/>
        </w:rPr>
        <w:t xml:space="preserve"> pe</w:t>
      </w:r>
      <w:r w:rsidR="004841D3">
        <w:rPr>
          <w:rFonts w:asciiTheme="minorHAnsi" w:hAnsiTheme="minorHAnsi"/>
          <w:b/>
        </w:rPr>
        <w:t>r al Servei d'Alimentació</w:t>
      </w:r>
      <w:r w:rsidR="009D0C40" w:rsidRPr="009328E7">
        <w:rPr>
          <w:rFonts w:asciiTheme="minorHAnsi" w:hAnsiTheme="minorHAnsi"/>
          <w:b/>
        </w:rPr>
        <w:t xml:space="preserve"> del </w:t>
      </w:r>
      <w:r w:rsidR="00394D3C" w:rsidRPr="009328E7">
        <w:rPr>
          <w:rFonts w:asciiTheme="minorHAnsi" w:hAnsiTheme="minorHAnsi"/>
          <w:b/>
        </w:rPr>
        <w:t xml:space="preserve">CONSORCI </w:t>
      </w:r>
      <w:r w:rsidR="009D0C40" w:rsidRPr="009328E7">
        <w:rPr>
          <w:rFonts w:asciiTheme="minorHAnsi" w:hAnsiTheme="minorHAnsi"/>
          <w:b/>
        </w:rPr>
        <w:t>CORPORACIÓ SANITÀRIA PARC TAULÍ</w:t>
      </w:r>
      <w:r w:rsidR="00151E92" w:rsidRPr="009328E7">
        <w:rPr>
          <w:rFonts w:asciiTheme="minorHAnsi" w:hAnsiTheme="minorHAnsi"/>
          <w:b/>
        </w:rPr>
        <w:t xml:space="preserve">  (C</w:t>
      </w:r>
      <w:r w:rsidR="00394D3C" w:rsidRPr="009328E7">
        <w:rPr>
          <w:rFonts w:asciiTheme="minorHAnsi" w:hAnsiTheme="minorHAnsi"/>
          <w:b/>
        </w:rPr>
        <w:t>CSPT</w:t>
      </w:r>
      <w:r w:rsidR="00151E92" w:rsidRPr="009328E7">
        <w:rPr>
          <w:rFonts w:asciiTheme="minorHAnsi" w:hAnsiTheme="minorHAnsi"/>
          <w:b/>
        </w:rPr>
        <w:t xml:space="preserve">) i </w:t>
      </w:r>
      <w:r w:rsidR="001F7333" w:rsidRPr="009328E7">
        <w:rPr>
          <w:rFonts w:asciiTheme="minorHAnsi" w:hAnsiTheme="minorHAnsi"/>
          <w:b/>
        </w:rPr>
        <w:t>de</w:t>
      </w:r>
      <w:r w:rsidR="004841D3">
        <w:rPr>
          <w:rFonts w:asciiTheme="minorHAnsi" w:hAnsiTheme="minorHAnsi"/>
          <w:b/>
        </w:rPr>
        <w:t>l Servei d'Alimentació de</w:t>
      </w:r>
      <w:r w:rsidR="00F460A6" w:rsidRPr="009328E7">
        <w:rPr>
          <w:rFonts w:asciiTheme="minorHAnsi" w:hAnsiTheme="minorHAnsi"/>
          <w:b/>
        </w:rPr>
        <w:t xml:space="preserve"> </w:t>
      </w:r>
      <w:r w:rsidR="00151E92" w:rsidRPr="009328E7">
        <w:rPr>
          <w:rFonts w:asciiTheme="minorHAnsi" w:hAnsiTheme="minorHAnsi"/>
          <w:b/>
        </w:rPr>
        <w:t>SABADELL GENT GRAN (SGG)</w:t>
      </w:r>
    </w:p>
    <w:p w14:paraId="4A3F278E" w14:textId="77777777" w:rsidR="009D0C40" w:rsidRPr="009328E7" w:rsidRDefault="009D0C40" w:rsidP="0039753C">
      <w:pPr>
        <w:ind w:left="851"/>
        <w:jc w:val="left"/>
        <w:rPr>
          <w:rFonts w:asciiTheme="minorHAnsi" w:hAnsiTheme="minorHAnsi"/>
        </w:rPr>
      </w:pPr>
    </w:p>
    <w:p w14:paraId="73DD5FE7" w14:textId="77777777" w:rsidR="009D0C40" w:rsidRPr="009054CE" w:rsidRDefault="00C96669" w:rsidP="0039753C">
      <w:pPr>
        <w:pStyle w:val="Ttulo1"/>
        <w:numPr>
          <w:ilvl w:val="0"/>
          <w:numId w:val="0"/>
        </w:numPr>
        <w:rPr>
          <w:rFonts w:asciiTheme="minorHAnsi" w:hAnsiTheme="minorHAnsi"/>
          <w:sz w:val="24"/>
          <w:szCs w:val="24"/>
        </w:rPr>
      </w:pPr>
      <w:r>
        <w:rPr>
          <w:rFonts w:asciiTheme="minorHAnsi" w:hAnsiTheme="minorHAnsi"/>
          <w:sz w:val="24"/>
          <w:szCs w:val="24"/>
        </w:rPr>
        <w:t xml:space="preserve">1. </w:t>
      </w:r>
      <w:r w:rsidR="009D0C40" w:rsidRPr="009054CE">
        <w:rPr>
          <w:rFonts w:asciiTheme="minorHAnsi" w:hAnsiTheme="minorHAnsi"/>
          <w:sz w:val="24"/>
          <w:szCs w:val="24"/>
        </w:rPr>
        <w:t>OBJECTE I DESCRIPCIÓ TÈCNICA DELS ELEMENTS</w:t>
      </w:r>
    </w:p>
    <w:p w14:paraId="0EB521A6" w14:textId="77777777" w:rsidR="009D0C40" w:rsidRPr="009054CE" w:rsidRDefault="009D0C40" w:rsidP="0039753C">
      <w:pPr>
        <w:ind w:left="851"/>
        <w:rPr>
          <w:rFonts w:asciiTheme="minorHAnsi" w:hAnsiTheme="minorHAnsi" w:cstheme="minorHAnsi"/>
          <w:sz w:val="22"/>
          <w:szCs w:val="22"/>
        </w:rPr>
      </w:pPr>
    </w:p>
    <w:p w14:paraId="55D8932D" w14:textId="77777777" w:rsidR="009D0C40" w:rsidRPr="009054CE" w:rsidRDefault="009D0C40" w:rsidP="009328E7">
      <w:pPr>
        <w:pStyle w:val="Ttulo2"/>
        <w:numPr>
          <w:ilvl w:val="0"/>
          <w:numId w:val="0"/>
        </w:numPr>
        <w:rPr>
          <w:rFonts w:asciiTheme="minorHAnsi" w:hAnsiTheme="minorHAnsi" w:cstheme="minorHAnsi"/>
          <w:b w:val="0"/>
          <w:sz w:val="22"/>
          <w:szCs w:val="22"/>
          <w:u w:val="none"/>
        </w:rPr>
      </w:pPr>
      <w:r w:rsidRPr="009054CE">
        <w:rPr>
          <w:rFonts w:asciiTheme="minorHAnsi" w:hAnsiTheme="minorHAnsi" w:cstheme="minorHAnsi"/>
          <w:b w:val="0"/>
          <w:sz w:val="22"/>
          <w:szCs w:val="22"/>
          <w:u w:val="none"/>
        </w:rPr>
        <w:t>1.1</w:t>
      </w:r>
      <w:r w:rsidRPr="009054CE">
        <w:rPr>
          <w:rFonts w:asciiTheme="minorHAnsi" w:hAnsiTheme="minorHAnsi" w:cstheme="minorHAnsi"/>
          <w:b w:val="0"/>
          <w:sz w:val="22"/>
          <w:szCs w:val="22"/>
          <w:u w:val="none"/>
        </w:rPr>
        <w:tab/>
        <w:t xml:space="preserve">Constitueix l’objecte d’aquest plec definir els aspectes </w:t>
      </w:r>
      <w:r w:rsidR="00E14076" w:rsidRPr="009054CE">
        <w:rPr>
          <w:rFonts w:asciiTheme="minorHAnsi" w:hAnsiTheme="minorHAnsi" w:cstheme="minorHAnsi"/>
          <w:b w:val="0"/>
          <w:sz w:val="22"/>
          <w:szCs w:val="22"/>
          <w:u w:val="none"/>
        </w:rPr>
        <w:t>i les condicions tècniques a que</w:t>
      </w:r>
      <w:r w:rsidRPr="009054CE">
        <w:rPr>
          <w:rFonts w:asciiTheme="minorHAnsi" w:hAnsiTheme="minorHAnsi" w:cstheme="minorHAnsi"/>
          <w:b w:val="0"/>
          <w:sz w:val="22"/>
          <w:szCs w:val="22"/>
          <w:u w:val="none"/>
        </w:rPr>
        <w:t xml:space="preserve"> s’ha d’ajustar el subministrament de </w:t>
      </w:r>
      <w:r w:rsidR="009328E7" w:rsidRPr="009054CE">
        <w:rPr>
          <w:rFonts w:asciiTheme="minorHAnsi" w:hAnsiTheme="minorHAnsi" w:cstheme="minorHAnsi"/>
          <w:b w:val="0"/>
          <w:sz w:val="22"/>
          <w:szCs w:val="22"/>
          <w:u w:val="none"/>
        </w:rPr>
        <w:t xml:space="preserve">productes frescos de </w:t>
      </w:r>
      <w:r w:rsidR="004841D3">
        <w:rPr>
          <w:rFonts w:asciiTheme="minorHAnsi" w:hAnsiTheme="minorHAnsi" w:cstheme="minorHAnsi"/>
          <w:b w:val="0"/>
          <w:sz w:val="22"/>
          <w:szCs w:val="22"/>
          <w:u w:val="none"/>
        </w:rPr>
        <w:t>carn</w:t>
      </w:r>
      <w:r w:rsidR="00872168">
        <w:rPr>
          <w:rFonts w:asciiTheme="minorHAnsi" w:hAnsiTheme="minorHAnsi" w:cstheme="minorHAnsi"/>
          <w:b w:val="0"/>
          <w:sz w:val="22"/>
          <w:szCs w:val="22"/>
          <w:u w:val="none"/>
        </w:rPr>
        <w:t>,</w:t>
      </w:r>
      <w:r w:rsidRPr="009054CE">
        <w:rPr>
          <w:rFonts w:asciiTheme="minorHAnsi" w:hAnsiTheme="minorHAnsi" w:cstheme="minorHAnsi"/>
          <w:b w:val="0"/>
          <w:sz w:val="22"/>
          <w:szCs w:val="22"/>
          <w:u w:val="none"/>
        </w:rPr>
        <w:t xml:space="preserve"> per al consum dels usuaris i els professionals del </w:t>
      </w:r>
      <w:r w:rsidR="00394D3C" w:rsidRPr="009054CE">
        <w:rPr>
          <w:rFonts w:asciiTheme="minorHAnsi" w:hAnsiTheme="minorHAnsi" w:cstheme="minorHAnsi"/>
          <w:b w:val="0"/>
          <w:sz w:val="22"/>
          <w:szCs w:val="22"/>
          <w:u w:val="none"/>
        </w:rPr>
        <w:t>CCSPT</w:t>
      </w:r>
      <w:r w:rsidR="00EF14A4" w:rsidRPr="009054CE">
        <w:rPr>
          <w:rFonts w:asciiTheme="minorHAnsi" w:hAnsiTheme="minorHAnsi" w:cstheme="minorHAnsi"/>
          <w:b w:val="0"/>
          <w:sz w:val="22"/>
          <w:szCs w:val="22"/>
          <w:u w:val="none"/>
        </w:rPr>
        <w:t xml:space="preserve"> i</w:t>
      </w:r>
      <w:r w:rsidR="00151E92" w:rsidRPr="009054CE">
        <w:rPr>
          <w:rFonts w:asciiTheme="minorHAnsi" w:hAnsiTheme="minorHAnsi" w:cstheme="minorHAnsi"/>
          <w:b w:val="0"/>
          <w:sz w:val="22"/>
          <w:szCs w:val="22"/>
          <w:u w:val="none"/>
        </w:rPr>
        <w:t xml:space="preserve"> de SGG</w:t>
      </w:r>
      <w:r w:rsidRPr="009054CE">
        <w:rPr>
          <w:rFonts w:asciiTheme="minorHAnsi" w:hAnsiTheme="minorHAnsi" w:cstheme="minorHAnsi"/>
          <w:b w:val="0"/>
          <w:sz w:val="22"/>
          <w:szCs w:val="22"/>
          <w:u w:val="none"/>
        </w:rPr>
        <w:t>. La distribució dels quals es determina que sigui per a la cuina ubicada a l’edifici Taulí</w:t>
      </w:r>
      <w:r w:rsidR="00151E92" w:rsidRPr="009054CE">
        <w:rPr>
          <w:rFonts w:asciiTheme="minorHAnsi" w:hAnsiTheme="minorHAnsi" w:cstheme="minorHAnsi"/>
          <w:b w:val="0"/>
          <w:sz w:val="22"/>
          <w:szCs w:val="22"/>
          <w:u w:val="none"/>
        </w:rPr>
        <w:t xml:space="preserve"> i </w:t>
      </w:r>
      <w:r w:rsidR="009328E7" w:rsidRPr="009054CE">
        <w:rPr>
          <w:rFonts w:asciiTheme="minorHAnsi" w:hAnsiTheme="minorHAnsi" w:cstheme="minorHAnsi"/>
          <w:b w:val="0"/>
          <w:sz w:val="22"/>
          <w:szCs w:val="22"/>
          <w:u w:val="none"/>
        </w:rPr>
        <w:t>per a l</w:t>
      </w:r>
      <w:r w:rsidR="00151E92" w:rsidRPr="009054CE">
        <w:rPr>
          <w:rFonts w:asciiTheme="minorHAnsi" w:hAnsiTheme="minorHAnsi" w:cstheme="minorHAnsi"/>
          <w:b w:val="0"/>
          <w:sz w:val="22"/>
          <w:szCs w:val="22"/>
          <w:u w:val="none"/>
        </w:rPr>
        <w:t>la cuina ubicada a Sabadell Gent Gran</w:t>
      </w:r>
      <w:r w:rsidRPr="009054CE">
        <w:rPr>
          <w:rFonts w:asciiTheme="minorHAnsi" w:hAnsiTheme="minorHAnsi" w:cstheme="minorHAnsi"/>
          <w:b w:val="0"/>
          <w:sz w:val="22"/>
          <w:szCs w:val="22"/>
          <w:u w:val="none"/>
        </w:rPr>
        <w:t>, d’acord amb la durada establerta en el quadre de característiques del contracte.</w:t>
      </w:r>
    </w:p>
    <w:p w14:paraId="70931630" w14:textId="77777777" w:rsidR="009D0C40" w:rsidRPr="009054CE" w:rsidRDefault="009D0C40" w:rsidP="0039753C">
      <w:pPr>
        <w:ind w:left="851"/>
        <w:rPr>
          <w:rFonts w:asciiTheme="minorHAnsi" w:hAnsiTheme="minorHAnsi" w:cstheme="minorHAnsi"/>
          <w:sz w:val="22"/>
          <w:szCs w:val="22"/>
        </w:rPr>
      </w:pPr>
    </w:p>
    <w:p w14:paraId="55C71E68" w14:textId="77777777" w:rsidR="009D0C40" w:rsidRPr="009054CE" w:rsidRDefault="009D0C40" w:rsidP="0039753C">
      <w:pPr>
        <w:pStyle w:val="Ttulo2"/>
        <w:numPr>
          <w:ilvl w:val="0"/>
          <w:numId w:val="0"/>
        </w:numPr>
        <w:rPr>
          <w:rFonts w:asciiTheme="minorHAnsi" w:hAnsiTheme="minorHAnsi" w:cstheme="minorHAnsi"/>
          <w:b w:val="0"/>
          <w:sz w:val="22"/>
          <w:szCs w:val="22"/>
          <w:u w:val="none"/>
        </w:rPr>
      </w:pPr>
      <w:r w:rsidRPr="009054CE">
        <w:rPr>
          <w:rFonts w:asciiTheme="minorHAnsi" w:hAnsiTheme="minorHAnsi" w:cstheme="minorHAnsi"/>
          <w:b w:val="0"/>
          <w:sz w:val="22"/>
          <w:szCs w:val="22"/>
          <w:u w:val="none"/>
        </w:rPr>
        <w:t>1.2</w:t>
      </w:r>
      <w:r w:rsidRPr="009054CE">
        <w:rPr>
          <w:rFonts w:asciiTheme="minorHAnsi" w:hAnsiTheme="minorHAnsi" w:cstheme="minorHAnsi"/>
          <w:b w:val="0"/>
          <w:sz w:val="22"/>
          <w:szCs w:val="22"/>
          <w:u w:val="none"/>
        </w:rPr>
        <w:tab/>
      </w:r>
      <w:r w:rsidR="00F72156">
        <w:rPr>
          <w:rFonts w:asciiTheme="minorHAnsi" w:hAnsiTheme="minorHAnsi" w:cstheme="minorHAnsi"/>
          <w:b w:val="0"/>
          <w:sz w:val="22"/>
          <w:szCs w:val="22"/>
          <w:u w:val="none"/>
        </w:rPr>
        <w:t>L'òrgan contractant</w:t>
      </w:r>
      <w:r w:rsidRPr="009054CE">
        <w:rPr>
          <w:rFonts w:asciiTheme="minorHAnsi" w:hAnsiTheme="minorHAnsi" w:cstheme="minorHAnsi"/>
          <w:b w:val="0"/>
          <w:sz w:val="22"/>
          <w:szCs w:val="22"/>
          <w:u w:val="none"/>
        </w:rPr>
        <w:t xml:space="preserve"> emetrà les comandes assignades exclusivament a l’empresa adjudicatària, que s’obliga a subministrar tots i cadascun dels articles estipulats que li siguin demanats.</w:t>
      </w:r>
    </w:p>
    <w:p w14:paraId="52E65612" w14:textId="77777777" w:rsidR="009D0C40" w:rsidRPr="009054CE" w:rsidRDefault="009D0C40" w:rsidP="0039753C">
      <w:pPr>
        <w:rPr>
          <w:rFonts w:asciiTheme="minorHAnsi" w:hAnsiTheme="minorHAnsi" w:cstheme="minorHAnsi"/>
          <w:sz w:val="22"/>
          <w:szCs w:val="22"/>
        </w:rPr>
      </w:pPr>
    </w:p>
    <w:p w14:paraId="6980C5A8" w14:textId="77777777" w:rsidR="007A7E4B" w:rsidRDefault="009D0C40" w:rsidP="009054CE">
      <w:pPr>
        <w:rPr>
          <w:rFonts w:asciiTheme="minorHAnsi" w:hAnsiTheme="minorHAnsi" w:cstheme="minorHAnsi"/>
          <w:sz w:val="22"/>
          <w:szCs w:val="22"/>
        </w:rPr>
      </w:pPr>
      <w:r w:rsidRPr="009054CE">
        <w:rPr>
          <w:rFonts w:asciiTheme="minorHAnsi" w:hAnsiTheme="minorHAnsi" w:cstheme="minorHAnsi"/>
          <w:sz w:val="22"/>
          <w:szCs w:val="22"/>
        </w:rPr>
        <w:t xml:space="preserve">Tanmateix, </w:t>
      </w:r>
      <w:r w:rsidR="00DD36A5" w:rsidRPr="009054CE">
        <w:rPr>
          <w:rFonts w:asciiTheme="minorHAnsi" w:hAnsiTheme="minorHAnsi" w:cstheme="minorHAnsi"/>
          <w:sz w:val="22"/>
          <w:szCs w:val="22"/>
        </w:rPr>
        <w:t>el</w:t>
      </w:r>
      <w:r w:rsidRPr="009054CE">
        <w:rPr>
          <w:rFonts w:asciiTheme="minorHAnsi" w:hAnsiTheme="minorHAnsi" w:cstheme="minorHAnsi"/>
          <w:sz w:val="22"/>
          <w:szCs w:val="22"/>
        </w:rPr>
        <w:t xml:space="preserve"> </w:t>
      </w:r>
      <w:r w:rsidR="00394D3C" w:rsidRPr="009054CE">
        <w:rPr>
          <w:rFonts w:asciiTheme="minorHAnsi" w:hAnsiTheme="minorHAnsi" w:cstheme="minorHAnsi"/>
          <w:sz w:val="22"/>
          <w:szCs w:val="22"/>
        </w:rPr>
        <w:t>CCSPT</w:t>
      </w:r>
      <w:r w:rsidR="00FA1E5E" w:rsidRPr="009054CE">
        <w:rPr>
          <w:rFonts w:asciiTheme="minorHAnsi" w:hAnsiTheme="minorHAnsi" w:cstheme="minorHAnsi"/>
          <w:sz w:val="22"/>
          <w:szCs w:val="22"/>
        </w:rPr>
        <w:t xml:space="preserve"> </w:t>
      </w:r>
      <w:r w:rsidR="001F7333" w:rsidRPr="009054CE">
        <w:rPr>
          <w:rFonts w:asciiTheme="minorHAnsi" w:hAnsiTheme="minorHAnsi" w:cstheme="minorHAnsi"/>
          <w:sz w:val="22"/>
          <w:szCs w:val="22"/>
        </w:rPr>
        <w:t>i SGG</w:t>
      </w:r>
      <w:r w:rsidR="00FA1E5E" w:rsidRPr="009054CE">
        <w:rPr>
          <w:rFonts w:asciiTheme="minorHAnsi" w:hAnsiTheme="minorHAnsi" w:cstheme="minorHAnsi"/>
          <w:sz w:val="22"/>
          <w:szCs w:val="22"/>
        </w:rPr>
        <w:t xml:space="preserve"> </w:t>
      </w:r>
      <w:r w:rsidRPr="009054CE">
        <w:rPr>
          <w:rFonts w:asciiTheme="minorHAnsi" w:hAnsiTheme="minorHAnsi" w:cstheme="minorHAnsi"/>
          <w:sz w:val="22"/>
          <w:szCs w:val="22"/>
        </w:rPr>
        <w:t>podr</w:t>
      </w:r>
      <w:r w:rsidR="001F7333" w:rsidRPr="009054CE">
        <w:rPr>
          <w:rFonts w:asciiTheme="minorHAnsi" w:hAnsiTheme="minorHAnsi" w:cstheme="minorHAnsi"/>
          <w:sz w:val="22"/>
          <w:szCs w:val="22"/>
        </w:rPr>
        <w:t>an</w:t>
      </w:r>
      <w:r w:rsidRPr="009054CE">
        <w:rPr>
          <w:rFonts w:asciiTheme="minorHAnsi" w:hAnsiTheme="minorHAnsi" w:cstheme="minorHAnsi"/>
          <w:sz w:val="22"/>
          <w:szCs w:val="22"/>
        </w:rPr>
        <w:t xml:space="preserve"> emetre comandes a altres proveïdors quan l’empresa contractada no subministri un determinat producte, o quan per causes degudament justificades (d’incompliment del subministrament específic per part de l’adjudicatari, manca de subministrament, etc.) sigui necessari el subministrament d’altres proveïdors aliens a la relació comercial estipulada. En aquests supòsits el cost d’aquesta adquisició serà assumida per l’empresa adjudicatària.</w:t>
      </w:r>
    </w:p>
    <w:p w14:paraId="0C2BA510" w14:textId="77777777" w:rsidR="009D0C40" w:rsidRPr="009054CE" w:rsidRDefault="009D0C40" w:rsidP="009054CE">
      <w:pPr>
        <w:rPr>
          <w:rFonts w:asciiTheme="minorHAnsi" w:hAnsiTheme="minorHAnsi" w:cstheme="minorHAnsi"/>
          <w:sz w:val="22"/>
          <w:szCs w:val="22"/>
        </w:rPr>
      </w:pPr>
    </w:p>
    <w:p w14:paraId="016800ED" w14:textId="77777777" w:rsidR="007A7E4B" w:rsidRDefault="009D0C40" w:rsidP="009054CE">
      <w:pPr>
        <w:rPr>
          <w:rFonts w:asciiTheme="minorHAnsi" w:hAnsiTheme="minorHAnsi" w:cstheme="minorHAnsi"/>
          <w:sz w:val="22"/>
          <w:szCs w:val="22"/>
        </w:rPr>
      </w:pPr>
      <w:r w:rsidRPr="009054CE">
        <w:rPr>
          <w:rFonts w:asciiTheme="minorHAnsi" w:hAnsiTheme="minorHAnsi" w:cstheme="minorHAnsi"/>
          <w:sz w:val="22"/>
          <w:szCs w:val="22"/>
        </w:rPr>
        <w:t>1.3</w:t>
      </w:r>
      <w:r w:rsidRPr="009054CE">
        <w:rPr>
          <w:rFonts w:asciiTheme="minorHAnsi" w:hAnsiTheme="minorHAnsi" w:cstheme="minorHAnsi"/>
          <w:sz w:val="22"/>
          <w:szCs w:val="22"/>
        </w:rPr>
        <w:tab/>
      </w:r>
      <w:r w:rsidR="00DD36A5" w:rsidRPr="00C96669">
        <w:rPr>
          <w:rFonts w:asciiTheme="minorHAnsi" w:hAnsiTheme="minorHAnsi" w:cstheme="minorHAnsi"/>
          <w:sz w:val="22"/>
          <w:szCs w:val="22"/>
        </w:rPr>
        <w:t>El</w:t>
      </w:r>
      <w:r w:rsidRPr="00C96669">
        <w:rPr>
          <w:rFonts w:asciiTheme="minorHAnsi" w:hAnsiTheme="minorHAnsi" w:cstheme="minorHAnsi"/>
          <w:sz w:val="22"/>
          <w:szCs w:val="22"/>
        </w:rPr>
        <w:t xml:space="preserve"> </w:t>
      </w:r>
      <w:r w:rsidR="00394D3C" w:rsidRPr="009054CE">
        <w:rPr>
          <w:rFonts w:asciiTheme="minorHAnsi" w:hAnsiTheme="minorHAnsi" w:cstheme="minorHAnsi"/>
          <w:sz w:val="22"/>
          <w:szCs w:val="22"/>
        </w:rPr>
        <w:t xml:space="preserve">CCSPT </w:t>
      </w:r>
      <w:r w:rsidR="001F7333" w:rsidRPr="009054CE">
        <w:rPr>
          <w:rFonts w:asciiTheme="minorHAnsi" w:hAnsiTheme="minorHAnsi" w:cstheme="minorHAnsi"/>
          <w:sz w:val="22"/>
          <w:szCs w:val="22"/>
        </w:rPr>
        <w:t xml:space="preserve">i SGG </w:t>
      </w:r>
      <w:r w:rsidRPr="009054CE">
        <w:rPr>
          <w:rFonts w:asciiTheme="minorHAnsi" w:hAnsiTheme="minorHAnsi" w:cstheme="minorHAnsi"/>
          <w:sz w:val="22"/>
          <w:szCs w:val="22"/>
        </w:rPr>
        <w:t>podr</w:t>
      </w:r>
      <w:r w:rsidR="001F7333" w:rsidRPr="009054CE">
        <w:rPr>
          <w:rFonts w:asciiTheme="minorHAnsi" w:hAnsiTheme="minorHAnsi" w:cstheme="minorHAnsi"/>
          <w:sz w:val="22"/>
          <w:szCs w:val="22"/>
        </w:rPr>
        <w:t>an</w:t>
      </w:r>
      <w:r w:rsidRPr="009054CE">
        <w:rPr>
          <w:rFonts w:asciiTheme="minorHAnsi" w:hAnsiTheme="minorHAnsi" w:cstheme="minorHAnsi"/>
          <w:sz w:val="22"/>
          <w:szCs w:val="22"/>
        </w:rPr>
        <w:t xml:space="preserve"> incloure nous productes i matèries primeres quan cregui</w:t>
      </w:r>
      <w:r w:rsidR="001F7333" w:rsidRPr="009054CE">
        <w:rPr>
          <w:rFonts w:asciiTheme="minorHAnsi" w:hAnsiTheme="minorHAnsi" w:cstheme="minorHAnsi"/>
          <w:sz w:val="22"/>
          <w:szCs w:val="22"/>
        </w:rPr>
        <w:t>n</w:t>
      </w:r>
      <w:r w:rsidRPr="009054CE">
        <w:rPr>
          <w:rFonts w:asciiTheme="minorHAnsi" w:hAnsiTheme="minorHAnsi" w:cstheme="minorHAnsi"/>
          <w:sz w:val="22"/>
          <w:szCs w:val="22"/>
        </w:rPr>
        <w:t xml:space="preserve"> convenient, com </w:t>
      </w:r>
      <w:r w:rsidR="00E14076" w:rsidRPr="009054CE">
        <w:rPr>
          <w:rFonts w:asciiTheme="minorHAnsi" w:hAnsiTheme="minorHAnsi" w:cstheme="minorHAnsi"/>
          <w:sz w:val="22"/>
          <w:szCs w:val="22"/>
        </w:rPr>
        <w:t xml:space="preserve">en </w:t>
      </w:r>
      <w:r w:rsidRPr="009054CE">
        <w:rPr>
          <w:rFonts w:asciiTheme="minorHAnsi" w:hAnsiTheme="minorHAnsi" w:cstheme="minorHAnsi"/>
          <w:sz w:val="22"/>
          <w:szCs w:val="22"/>
        </w:rPr>
        <w:t>el cas d’inclusió de nous plats en els menús establerts en el moment de la licitació o segons variacions de l’oferta de mercat.</w:t>
      </w:r>
    </w:p>
    <w:p w14:paraId="0DF83AB9" w14:textId="77777777" w:rsidR="007A7E4B" w:rsidRPr="009054CE" w:rsidRDefault="007A7E4B" w:rsidP="009054CE"/>
    <w:p w14:paraId="06F18EA6" w14:textId="77777777" w:rsidR="009D0C40" w:rsidRPr="009054CE" w:rsidRDefault="00435E83" w:rsidP="00F722A2">
      <w:pPr>
        <w:pStyle w:val="Ttulo2"/>
        <w:numPr>
          <w:ilvl w:val="1"/>
          <w:numId w:val="3"/>
        </w:numPr>
        <w:tabs>
          <w:tab w:val="clear" w:pos="570"/>
        </w:tabs>
        <w:ind w:left="0" w:hanging="3"/>
        <w:rPr>
          <w:rFonts w:asciiTheme="minorHAnsi" w:hAnsiTheme="minorHAnsi" w:cstheme="minorHAnsi"/>
          <w:b w:val="0"/>
          <w:sz w:val="22"/>
          <w:szCs w:val="22"/>
          <w:u w:val="none"/>
        </w:rPr>
      </w:pPr>
      <w:r>
        <w:rPr>
          <w:rFonts w:asciiTheme="minorHAnsi" w:hAnsiTheme="minorHAnsi" w:cstheme="minorHAnsi"/>
          <w:b w:val="0"/>
          <w:sz w:val="22"/>
          <w:szCs w:val="22"/>
          <w:u w:val="none"/>
        </w:rPr>
        <w:t>L’empresa licitadora</w:t>
      </w:r>
      <w:r w:rsidR="009D0C40" w:rsidRPr="009054CE">
        <w:rPr>
          <w:rFonts w:asciiTheme="minorHAnsi" w:hAnsiTheme="minorHAnsi" w:cstheme="minorHAnsi"/>
          <w:b w:val="0"/>
          <w:sz w:val="22"/>
          <w:szCs w:val="22"/>
          <w:u w:val="none"/>
        </w:rPr>
        <w:t xml:space="preserve"> </w:t>
      </w:r>
      <w:r>
        <w:rPr>
          <w:rFonts w:asciiTheme="minorHAnsi" w:hAnsiTheme="minorHAnsi" w:cstheme="minorHAnsi"/>
          <w:b w:val="0"/>
          <w:sz w:val="22"/>
          <w:szCs w:val="22"/>
          <w:u w:val="none"/>
        </w:rPr>
        <w:t xml:space="preserve"> haurà d'incorporar </w:t>
      </w:r>
      <w:r w:rsidR="009D0C40" w:rsidRPr="009054CE">
        <w:rPr>
          <w:rFonts w:asciiTheme="minorHAnsi" w:hAnsiTheme="minorHAnsi" w:cstheme="minorHAnsi"/>
          <w:b w:val="0"/>
          <w:sz w:val="22"/>
          <w:szCs w:val="22"/>
          <w:u w:val="none"/>
        </w:rPr>
        <w:t xml:space="preserve">totes les </w:t>
      </w:r>
      <w:r w:rsidR="009D0C40" w:rsidRPr="009054CE">
        <w:rPr>
          <w:rFonts w:asciiTheme="minorHAnsi" w:hAnsiTheme="minorHAnsi" w:cstheme="minorHAnsi"/>
          <w:sz w:val="22"/>
          <w:szCs w:val="22"/>
          <w:u w:val="none"/>
        </w:rPr>
        <w:t>fitxes tècniques</w:t>
      </w:r>
      <w:r w:rsidR="009D0C40" w:rsidRPr="009054CE">
        <w:rPr>
          <w:rFonts w:asciiTheme="minorHAnsi" w:hAnsiTheme="minorHAnsi" w:cstheme="minorHAnsi"/>
          <w:b w:val="0"/>
          <w:sz w:val="22"/>
          <w:szCs w:val="22"/>
          <w:u w:val="none"/>
        </w:rPr>
        <w:t xml:space="preserve"> i la </w:t>
      </w:r>
      <w:r w:rsidR="009D0C40" w:rsidRPr="009054CE">
        <w:rPr>
          <w:rFonts w:asciiTheme="minorHAnsi" w:hAnsiTheme="minorHAnsi" w:cstheme="minorHAnsi"/>
          <w:sz w:val="22"/>
          <w:szCs w:val="22"/>
          <w:u w:val="none"/>
        </w:rPr>
        <w:t>fotografia de l’embalatge d’entrega</w:t>
      </w:r>
      <w:r w:rsidR="009D0C40" w:rsidRPr="009054CE">
        <w:rPr>
          <w:rFonts w:asciiTheme="minorHAnsi" w:hAnsiTheme="minorHAnsi" w:cstheme="minorHAnsi"/>
          <w:b w:val="0"/>
          <w:sz w:val="22"/>
          <w:szCs w:val="22"/>
          <w:u w:val="none"/>
        </w:rPr>
        <w:t xml:space="preserve"> de cada un dels productes i matèries primeres, </w:t>
      </w:r>
      <w:r>
        <w:rPr>
          <w:rFonts w:asciiTheme="minorHAnsi" w:hAnsiTheme="minorHAnsi" w:cstheme="minorHAnsi"/>
          <w:b w:val="0"/>
          <w:sz w:val="22"/>
          <w:szCs w:val="22"/>
          <w:u w:val="none"/>
        </w:rPr>
        <w:t xml:space="preserve">en la seva oferta tècnica mitjançant l'eina sobre </w:t>
      </w:r>
      <w:r>
        <w:rPr>
          <w:rFonts w:asciiTheme="minorHAnsi" w:hAnsiTheme="minorHAnsi" w:cstheme="minorHAnsi"/>
          <w:b w:val="0"/>
          <w:sz w:val="22"/>
          <w:szCs w:val="22"/>
          <w:u w:val="none"/>
        </w:rPr>
        <w:lastRenderedPageBreak/>
        <w:t>digital per a la presentació d'ofertes</w:t>
      </w:r>
      <w:r w:rsidR="002D02C6" w:rsidRPr="009054CE">
        <w:rPr>
          <w:rFonts w:asciiTheme="minorHAnsi" w:hAnsiTheme="minorHAnsi" w:cstheme="minorHAnsi"/>
          <w:b w:val="0"/>
          <w:sz w:val="22"/>
          <w:szCs w:val="22"/>
          <w:u w:val="none"/>
        </w:rPr>
        <w:t>.</w:t>
      </w:r>
      <w:r w:rsidR="005608E4" w:rsidRPr="009054CE">
        <w:rPr>
          <w:rFonts w:asciiTheme="minorHAnsi" w:hAnsiTheme="minorHAnsi" w:cstheme="minorHAnsi"/>
          <w:b w:val="0"/>
          <w:sz w:val="22"/>
          <w:szCs w:val="22"/>
          <w:u w:val="none"/>
        </w:rPr>
        <w:t xml:space="preserve"> La no </w:t>
      </w:r>
      <w:r>
        <w:rPr>
          <w:rFonts w:asciiTheme="minorHAnsi" w:hAnsiTheme="minorHAnsi" w:cstheme="minorHAnsi"/>
          <w:b w:val="0"/>
          <w:sz w:val="22"/>
          <w:szCs w:val="22"/>
          <w:u w:val="none"/>
        </w:rPr>
        <w:t>presentació</w:t>
      </w:r>
      <w:r w:rsidR="005608E4" w:rsidRPr="009054CE">
        <w:rPr>
          <w:rFonts w:asciiTheme="minorHAnsi" w:hAnsiTheme="minorHAnsi" w:cstheme="minorHAnsi"/>
          <w:b w:val="0"/>
          <w:sz w:val="22"/>
          <w:szCs w:val="22"/>
          <w:u w:val="none"/>
        </w:rPr>
        <w:t xml:space="preserve"> de totes les fitxes tècniques suposarà la no valoració de l’oferta del licitador.</w:t>
      </w:r>
    </w:p>
    <w:p w14:paraId="7BFA2133" w14:textId="77777777" w:rsidR="007A7E4B" w:rsidRPr="009054CE" w:rsidRDefault="007A7E4B" w:rsidP="009054CE"/>
    <w:p w14:paraId="45D88E23" w14:textId="77777777" w:rsidR="009D0C40" w:rsidRPr="009054CE" w:rsidRDefault="009054CE" w:rsidP="009054CE">
      <w:pPr>
        <w:pStyle w:val="Ttulo2"/>
        <w:numPr>
          <w:ilvl w:val="0"/>
          <w:numId w:val="0"/>
        </w:numPr>
        <w:rPr>
          <w:rFonts w:asciiTheme="minorHAnsi" w:hAnsiTheme="minorHAnsi"/>
        </w:rPr>
      </w:pPr>
      <w:r>
        <w:rPr>
          <w:rFonts w:asciiTheme="minorHAnsi" w:hAnsiTheme="minorHAnsi" w:cstheme="minorHAnsi"/>
          <w:b w:val="0"/>
          <w:sz w:val="22"/>
          <w:szCs w:val="22"/>
          <w:u w:val="none"/>
        </w:rPr>
        <w:t xml:space="preserve">1.5         </w:t>
      </w:r>
      <w:r w:rsidR="009D0C40" w:rsidRPr="009054CE">
        <w:rPr>
          <w:rFonts w:asciiTheme="minorHAnsi" w:hAnsiTheme="minorHAnsi" w:cstheme="minorHAnsi"/>
          <w:b w:val="0"/>
          <w:sz w:val="22"/>
          <w:szCs w:val="22"/>
          <w:u w:val="none"/>
        </w:rPr>
        <w:t>Cada un de</w:t>
      </w:r>
      <w:r w:rsidR="00A63E2A">
        <w:rPr>
          <w:rFonts w:asciiTheme="minorHAnsi" w:hAnsiTheme="minorHAnsi" w:cstheme="minorHAnsi"/>
          <w:b w:val="0"/>
          <w:sz w:val="22"/>
          <w:szCs w:val="22"/>
          <w:u w:val="none"/>
        </w:rPr>
        <w:t>ls productes</w:t>
      </w:r>
      <w:r w:rsidR="009D0C40" w:rsidRPr="009054CE">
        <w:rPr>
          <w:rFonts w:asciiTheme="minorHAnsi" w:hAnsiTheme="minorHAnsi" w:cstheme="minorHAnsi"/>
          <w:b w:val="0"/>
          <w:sz w:val="22"/>
          <w:szCs w:val="22"/>
          <w:u w:val="none"/>
        </w:rPr>
        <w:t xml:space="preserve"> inclosos en el procediment, i necessaris per a l’execució d’aquest contracte, hauran de ser codificats per l’empresa adjudicatària. Aquesta codificació s’haurà de proporcionar en un llistat en format electrònic i en paper en el moment de l’entrega de les </w:t>
      </w:r>
      <w:r w:rsidR="00F321AF">
        <w:rPr>
          <w:rFonts w:asciiTheme="minorHAnsi" w:hAnsiTheme="minorHAnsi" w:cstheme="minorHAnsi"/>
          <w:b w:val="0"/>
          <w:sz w:val="22"/>
          <w:szCs w:val="22"/>
          <w:u w:val="none"/>
        </w:rPr>
        <w:t>comandes</w:t>
      </w:r>
      <w:r w:rsidR="009D0C40" w:rsidRPr="009054CE">
        <w:rPr>
          <w:rFonts w:asciiTheme="minorHAnsi" w:hAnsiTheme="minorHAnsi" w:cstheme="minorHAnsi"/>
          <w:b w:val="0"/>
          <w:sz w:val="22"/>
          <w:szCs w:val="22"/>
          <w:u w:val="none"/>
        </w:rPr>
        <w:t>,</w:t>
      </w:r>
      <w:bookmarkStart w:id="0" w:name="_GoBack"/>
      <w:bookmarkEnd w:id="0"/>
      <w:r w:rsidR="009D0C40" w:rsidRPr="009054CE">
        <w:rPr>
          <w:rFonts w:asciiTheme="minorHAnsi" w:hAnsiTheme="minorHAnsi" w:cstheme="minorHAnsi"/>
          <w:b w:val="0"/>
          <w:sz w:val="22"/>
          <w:szCs w:val="22"/>
          <w:u w:val="none"/>
        </w:rPr>
        <w:t xml:space="preserve"> i serà la que es farà constar en els corresponents albarans d’entrega, </w:t>
      </w:r>
      <w:r w:rsidR="00E14076" w:rsidRPr="009054CE">
        <w:rPr>
          <w:rFonts w:asciiTheme="minorHAnsi" w:hAnsiTheme="minorHAnsi" w:cstheme="minorHAnsi"/>
          <w:b w:val="0"/>
          <w:sz w:val="22"/>
          <w:szCs w:val="22"/>
          <w:u w:val="none"/>
        </w:rPr>
        <w:t>segons s’indica en la clàusula 7</w:t>
      </w:r>
      <w:r w:rsidR="009D0C40" w:rsidRPr="009054CE">
        <w:rPr>
          <w:rFonts w:asciiTheme="minorHAnsi" w:hAnsiTheme="minorHAnsi" w:cstheme="minorHAnsi"/>
          <w:b w:val="0"/>
          <w:sz w:val="22"/>
          <w:szCs w:val="22"/>
          <w:u w:val="none"/>
        </w:rPr>
        <w:t>.1.</w:t>
      </w:r>
    </w:p>
    <w:p w14:paraId="1FD1A677" w14:textId="77777777" w:rsidR="009D0C40" w:rsidRPr="009328E7" w:rsidRDefault="009D0C40" w:rsidP="0039753C">
      <w:pPr>
        <w:ind w:left="851"/>
        <w:rPr>
          <w:rFonts w:asciiTheme="minorHAnsi" w:hAnsiTheme="minorHAnsi"/>
        </w:rPr>
      </w:pPr>
    </w:p>
    <w:p w14:paraId="48EBDD3A" w14:textId="77777777" w:rsidR="009D0C40" w:rsidRPr="009054CE" w:rsidRDefault="00C96669" w:rsidP="0039753C">
      <w:pPr>
        <w:pStyle w:val="Ttulo1"/>
        <w:numPr>
          <w:ilvl w:val="0"/>
          <w:numId w:val="0"/>
        </w:numPr>
        <w:rPr>
          <w:rFonts w:asciiTheme="minorHAnsi" w:hAnsiTheme="minorHAnsi"/>
          <w:sz w:val="24"/>
          <w:szCs w:val="24"/>
        </w:rPr>
      </w:pPr>
      <w:r>
        <w:rPr>
          <w:rFonts w:asciiTheme="minorHAnsi" w:hAnsiTheme="minorHAnsi"/>
          <w:sz w:val="24"/>
          <w:szCs w:val="24"/>
        </w:rPr>
        <w:t xml:space="preserve">2. </w:t>
      </w:r>
      <w:r w:rsidR="009D0C40" w:rsidRPr="009054CE">
        <w:rPr>
          <w:rFonts w:asciiTheme="minorHAnsi" w:hAnsiTheme="minorHAnsi"/>
          <w:sz w:val="24"/>
          <w:szCs w:val="24"/>
        </w:rPr>
        <w:t>COMANDES</w:t>
      </w:r>
    </w:p>
    <w:p w14:paraId="1B92C42D" w14:textId="77777777" w:rsidR="009D0C40" w:rsidRPr="009054CE" w:rsidRDefault="009D0C40" w:rsidP="0039753C">
      <w:pPr>
        <w:ind w:left="851"/>
        <w:rPr>
          <w:rFonts w:asciiTheme="minorHAnsi" w:hAnsiTheme="minorHAnsi"/>
          <w:sz w:val="22"/>
          <w:szCs w:val="22"/>
        </w:rPr>
      </w:pPr>
    </w:p>
    <w:p w14:paraId="687CBE79" w14:textId="77777777" w:rsidR="009D0C40" w:rsidRPr="009054CE" w:rsidRDefault="00C96669" w:rsidP="005A0C7A">
      <w:pPr>
        <w:numPr>
          <w:ilvl w:val="1"/>
          <w:numId w:val="4"/>
        </w:numPr>
        <w:tabs>
          <w:tab w:val="clear" w:pos="705"/>
        </w:tabs>
        <w:ind w:left="0" w:firstLine="0"/>
        <w:rPr>
          <w:rFonts w:asciiTheme="minorHAnsi" w:hAnsiTheme="minorHAnsi"/>
          <w:sz w:val="22"/>
          <w:szCs w:val="22"/>
        </w:rPr>
      </w:pPr>
      <w:r>
        <w:rPr>
          <w:rFonts w:asciiTheme="minorHAnsi" w:hAnsiTheme="minorHAnsi"/>
          <w:sz w:val="22"/>
          <w:szCs w:val="22"/>
        </w:rPr>
        <w:t>El</w:t>
      </w:r>
      <w:r w:rsidR="009D0C40" w:rsidRPr="009054CE">
        <w:rPr>
          <w:rFonts w:asciiTheme="minorHAnsi" w:hAnsiTheme="minorHAnsi"/>
          <w:sz w:val="22"/>
          <w:szCs w:val="22"/>
        </w:rPr>
        <w:t xml:space="preserve"> </w:t>
      </w:r>
      <w:r w:rsidR="00394D3C" w:rsidRPr="009054CE">
        <w:rPr>
          <w:rFonts w:asciiTheme="minorHAnsi" w:hAnsiTheme="minorHAnsi"/>
          <w:sz w:val="22"/>
          <w:szCs w:val="22"/>
        </w:rPr>
        <w:t>CCSPT</w:t>
      </w:r>
      <w:r w:rsidR="001F7333" w:rsidRPr="009054CE">
        <w:rPr>
          <w:rFonts w:asciiTheme="minorHAnsi" w:hAnsiTheme="minorHAnsi"/>
          <w:sz w:val="22"/>
          <w:szCs w:val="22"/>
        </w:rPr>
        <w:t xml:space="preserve"> i SGG</w:t>
      </w:r>
      <w:r w:rsidR="009D0C40" w:rsidRPr="009054CE">
        <w:rPr>
          <w:rFonts w:asciiTheme="minorHAnsi" w:hAnsiTheme="minorHAnsi"/>
          <w:sz w:val="22"/>
          <w:szCs w:val="22"/>
        </w:rPr>
        <w:t xml:space="preserve"> trametr</w:t>
      </w:r>
      <w:r w:rsidR="001F7333" w:rsidRPr="009054CE">
        <w:rPr>
          <w:rFonts w:asciiTheme="minorHAnsi" w:hAnsiTheme="minorHAnsi"/>
          <w:sz w:val="22"/>
          <w:szCs w:val="22"/>
        </w:rPr>
        <w:t>an</w:t>
      </w:r>
      <w:r w:rsidR="003A0AD3">
        <w:rPr>
          <w:rFonts w:asciiTheme="minorHAnsi" w:hAnsiTheme="minorHAnsi"/>
          <w:sz w:val="22"/>
          <w:szCs w:val="22"/>
        </w:rPr>
        <w:t xml:space="preserve"> les comandes</w:t>
      </w:r>
      <w:r w:rsidR="00CA1E31" w:rsidRPr="009054CE">
        <w:rPr>
          <w:rFonts w:asciiTheme="minorHAnsi" w:hAnsiTheme="minorHAnsi"/>
          <w:sz w:val="22"/>
          <w:szCs w:val="22"/>
        </w:rPr>
        <w:t>, per separat,</w:t>
      </w:r>
      <w:r w:rsidR="009D0C40" w:rsidRPr="009054CE">
        <w:rPr>
          <w:rFonts w:asciiTheme="minorHAnsi" w:hAnsiTheme="minorHAnsi"/>
          <w:sz w:val="22"/>
          <w:szCs w:val="22"/>
        </w:rPr>
        <w:t xml:space="preserve"> als adjudicataris, segons les necessitats </w:t>
      </w:r>
      <w:r w:rsidR="001F7333" w:rsidRPr="009054CE">
        <w:rPr>
          <w:rFonts w:asciiTheme="minorHAnsi" w:hAnsiTheme="minorHAnsi"/>
          <w:sz w:val="22"/>
          <w:szCs w:val="22"/>
        </w:rPr>
        <w:t xml:space="preserve">de cada </w:t>
      </w:r>
      <w:r w:rsidR="00CA1E31" w:rsidRPr="009054CE">
        <w:rPr>
          <w:rFonts w:asciiTheme="minorHAnsi" w:hAnsiTheme="minorHAnsi"/>
          <w:sz w:val="22"/>
          <w:szCs w:val="22"/>
        </w:rPr>
        <w:t xml:space="preserve">un dels </w:t>
      </w:r>
      <w:r w:rsidR="001F7333" w:rsidRPr="009054CE">
        <w:rPr>
          <w:rFonts w:asciiTheme="minorHAnsi" w:hAnsiTheme="minorHAnsi"/>
          <w:sz w:val="22"/>
          <w:szCs w:val="22"/>
        </w:rPr>
        <w:t>centre</w:t>
      </w:r>
      <w:r w:rsidR="00CA1E31" w:rsidRPr="009054CE">
        <w:rPr>
          <w:rFonts w:asciiTheme="minorHAnsi" w:hAnsiTheme="minorHAnsi"/>
          <w:sz w:val="22"/>
          <w:szCs w:val="22"/>
        </w:rPr>
        <w:t>s</w:t>
      </w:r>
      <w:r w:rsidR="009D0C40" w:rsidRPr="009054CE">
        <w:rPr>
          <w:rFonts w:asciiTheme="minorHAnsi" w:hAnsiTheme="minorHAnsi"/>
          <w:sz w:val="22"/>
          <w:szCs w:val="22"/>
        </w:rPr>
        <w:t xml:space="preserve">. </w:t>
      </w:r>
    </w:p>
    <w:p w14:paraId="14A416C7" w14:textId="77777777" w:rsidR="009D0C40" w:rsidRPr="009054CE" w:rsidRDefault="009D0C40" w:rsidP="00F722A2">
      <w:pPr>
        <w:rPr>
          <w:rFonts w:asciiTheme="minorHAnsi" w:hAnsiTheme="minorHAnsi" w:cs="Arial"/>
          <w:sz w:val="22"/>
          <w:szCs w:val="22"/>
        </w:rPr>
      </w:pPr>
    </w:p>
    <w:p w14:paraId="760A9C91" w14:textId="77777777" w:rsidR="009D0C40" w:rsidRPr="009054CE" w:rsidRDefault="009D0C40" w:rsidP="005A0C7A">
      <w:pPr>
        <w:numPr>
          <w:ilvl w:val="1"/>
          <w:numId w:val="4"/>
        </w:numPr>
        <w:tabs>
          <w:tab w:val="clear" w:pos="705"/>
          <w:tab w:val="num" w:pos="0"/>
        </w:tabs>
        <w:ind w:left="0" w:firstLine="0"/>
        <w:rPr>
          <w:rFonts w:asciiTheme="minorHAnsi" w:hAnsiTheme="minorHAnsi" w:cs="Arial"/>
          <w:sz w:val="22"/>
          <w:szCs w:val="22"/>
        </w:rPr>
      </w:pPr>
      <w:r w:rsidRPr="009054CE">
        <w:rPr>
          <w:rFonts w:asciiTheme="minorHAnsi" w:hAnsiTheme="minorHAnsi" w:cs="Arial"/>
          <w:sz w:val="22"/>
          <w:szCs w:val="22"/>
        </w:rPr>
        <w:t>El mínim d’entrega serà d</w:t>
      </w:r>
      <w:r w:rsidR="00DD36A5" w:rsidRPr="009054CE">
        <w:rPr>
          <w:rFonts w:asciiTheme="minorHAnsi" w:hAnsiTheme="minorHAnsi" w:cs="Arial"/>
          <w:sz w:val="22"/>
          <w:szCs w:val="22"/>
        </w:rPr>
        <w:t>e 2</w:t>
      </w:r>
      <w:r w:rsidRPr="009054CE">
        <w:rPr>
          <w:rFonts w:asciiTheme="minorHAnsi" w:hAnsiTheme="minorHAnsi" w:cs="Arial"/>
          <w:sz w:val="22"/>
          <w:szCs w:val="22"/>
        </w:rPr>
        <w:t xml:space="preserve"> di</w:t>
      </w:r>
      <w:r w:rsidR="00DD36A5" w:rsidRPr="009054CE">
        <w:rPr>
          <w:rFonts w:asciiTheme="minorHAnsi" w:hAnsiTheme="minorHAnsi" w:cs="Arial"/>
          <w:sz w:val="22"/>
          <w:szCs w:val="22"/>
        </w:rPr>
        <w:t>es</w:t>
      </w:r>
      <w:r w:rsidRPr="009054CE">
        <w:rPr>
          <w:rFonts w:asciiTheme="minorHAnsi" w:hAnsiTheme="minorHAnsi" w:cs="Arial"/>
          <w:sz w:val="22"/>
          <w:szCs w:val="22"/>
        </w:rPr>
        <w:t xml:space="preserve"> per setmana, a concretar posteriorment a l’adjudicació dels lots.</w:t>
      </w:r>
    </w:p>
    <w:p w14:paraId="1025636F" w14:textId="77777777" w:rsidR="009D0C40" w:rsidRPr="009054CE" w:rsidRDefault="009D0C40" w:rsidP="005A0C7A">
      <w:pPr>
        <w:tabs>
          <w:tab w:val="num" w:pos="0"/>
        </w:tabs>
        <w:rPr>
          <w:rFonts w:asciiTheme="minorHAnsi" w:hAnsiTheme="minorHAnsi" w:cs="Arial"/>
          <w:sz w:val="22"/>
          <w:szCs w:val="22"/>
        </w:rPr>
      </w:pPr>
    </w:p>
    <w:p w14:paraId="05645D70" w14:textId="77777777" w:rsidR="009D0C40" w:rsidRPr="009054CE" w:rsidRDefault="009D0C40" w:rsidP="005A0C7A">
      <w:pPr>
        <w:numPr>
          <w:ilvl w:val="1"/>
          <w:numId w:val="4"/>
        </w:numPr>
        <w:tabs>
          <w:tab w:val="clear" w:pos="705"/>
          <w:tab w:val="num" w:pos="0"/>
        </w:tabs>
        <w:ind w:left="0" w:firstLine="0"/>
        <w:rPr>
          <w:rFonts w:asciiTheme="minorHAnsi" w:hAnsiTheme="minorHAnsi" w:cs="Arial"/>
          <w:sz w:val="22"/>
          <w:szCs w:val="22"/>
        </w:rPr>
      </w:pPr>
      <w:r w:rsidRPr="009054CE">
        <w:rPr>
          <w:rFonts w:asciiTheme="minorHAnsi" w:hAnsiTheme="minorHAnsi" w:cs="Arial"/>
          <w:sz w:val="22"/>
          <w:szCs w:val="22"/>
        </w:rPr>
        <w:t xml:space="preserve">En el cas que el dia d’emetre la comanda coincideixi amb un festiu, s’efectuarà el dia immediatament anterior hàbil. </w:t>
      </w:r>
    </w:p>
    <w:p w14:paraId="7661496E" w14:textId="77777777" w:rsidR="009D0C40" w:rsidRPr="009054CE" w:rsidRDefault="009D0C40" w:rsidP="005A0C7A">
      <w:pPr>
        <w:rPr>
          <w:rFonts w:asciiTheme="minorHAnsi" w:hAnsiTheme="minorHAnsi" w:cs="Arial"/>
          <w:sz w:val="22"/>
          <w:szCs w:val="22"/>
        </w:rPr>
      </w:pPr>
    </w:p>
    <w:p w14:paraId="0D4B0690" w14:textId="77777777" w:rsidR="009D0C40" w:rsidRPr="009054CE" w:rsidRDefault="009D0C40" w:rsidP="005A0C7A">
      <w:pPr>
        <w:numPr>
          <w:ilvl w:val="1"/>
          <w:numId w:val="4"/>
        </w:numPr>
        <w:tabs>
          <w:tab w:val="clear" w:pos="705"/>
          <w:tab w:val="num" w:pos="0"/>
        </w:tabs>
        <w:ind w:left="0" w:firstLine="0"/>
        <w:rPr>
          <w:rFonts w:asciiTheme="minorHAnsi" w:hAnsiTheme="minorHAnsi" w:cs="Arial"/>
          <w:sz w:val="22"/>
          <w:szCs w:val="22"/>
        </w:rPr>
      </w:pPr>
      <w:r w:rsidRPr="009054CE">
        <w:rPr>
          <w:rFonts w:asciiTheme="minorHAnsi" w:hAnsiTheme="minorHAnsi" w:cs="Arial"/>
          <w:sz w:val="22"/>
          <w:szCs w:val="22"/>
        </w:rPr>
        <w:t>Sempre que hi hagi qualsevol canvi de calendari pel que fa als dies d’emissió de les comandes</w:t>
      </w:r>
      <w:r w:rsidR="00E14076" w:rsidRPr="009054CE">
        <w:rPr>
          <w:rFonts w:asciiTheme="minorHAnsi" w:hAnsiTheme="minorHAnsi" w:cs="Arial"/>
          <w:sz w:val="22"/>
          <w:szCs w:val="22"/>
        </w:rPr>
        <w:t xml:space="preserve"> o de la recepció de les matèries primeres</w:t>
      </w:r>
      <w:r w:rsidRPr="009054CE">
        <w:rPr>
          <w:rFonts w:asciiTheme="minorHAnsi" w:hAnsiTheme="minorHAnsi" w:cs="Arial"/>
          <w:sz w:val="22"/>
          <w:szCs w:val="22"/>
        </w:rPr>
        <w:t xml:space="preserve"> (període de vacances, dos o més dies festius consecutius, vaga de transport, casos d’excepció</w:t>
      </w:r>
      <w:r w:rsidR="00CA1E31" w:rsidRPr="009054CE">
        <w:rPr>
          <w:rFonts w:asciiTheme="minorHAnsi" w:hAnsiTheme="minorHAnsi" w:cs="Arial"/>
          <w:sz w:val="22"/>
          <w:szCs w:val="22"/>
        </w:rPr>
        <w:t>,</w:t>
      </w:r>
      <w:r w:rsidRPr="009054CE">
        <w:rPr>
          <w:rFonts w:asciiTheme="minorHAnsi" w:hAnsiTheme="minorHAnsi" w:cs="Arial"/>
          <w:sz w:val="22"/>
          <w:szCs w:val="22"/>
        </w:rPr>
        <w:t>...), les dues parts estan obligades a pactar un pla de contingència que no afecti el normal desenvolupament de la relació comercial.</w:t>
      </w:r>
    </w:p>
    <w:p w14:paraId="124770B2" w14:textId="77777777" w:rsidR="009D0C40" w:rsidRPr="009054CE" w:rsidRDefault="009D0C40" w:rsidP="005A0C7A">
      <w:pPr>
        <w:rPr>
          <w:rFonts w:asciiTheme="minorHAnsi" w:hAnsiTheme="minorHAnsi" w:cs="Arial"/>
          <w:sz w:val="22"/>
          <w:szCs w:val="22"/>
        </w:rPr>
      </w:pPr>
    </w:p>
    <w:p w14:paraId="59BB20D9" w14:textId="77777777" w:rsidR="009D0C40" w:rsidRPr="009054CE" w:rsidRDefault="009D0C40" w:rsidP="005A0C7A">
      <w:pPr>
        <w:numPr>
          <w:ilvl w:val="1"/>
          <w:numId w:val="4"/>
        </w:numPr>
        <w:tabs>
          <w:tab w:val="clear" w:pos="705"/>
          <w:tab w:val="num" w:pos="0"/>
        </w:tabs>
        <w:ind w:left="0" w:firstLine="0"/>
        <w:rPr>
          <w:rFonts w:asciiTheme="minorHAnsi" w:hAnsiTheme="minorHAnsi" w:cs="Arial"/>
          <w:sz w:val="22"/>
          <w:szCs w:val="22"/>
        </w:rPr>
      </w:pPr>
      <w:r w:rsidRPr="009054CE">
        <w:rPr>
          <w:rFonts w:asciiTheme="minorHAnsi" w:hAnsiTheme="minorHAnsi" w:cs="Arial"/>
          <w:sz w:val="22"/>
          <w:szCs w:val="22"/>
        </w:rPr>
        <w:t>Excepcionalment es podran fer comandes per servir de forma immediata, que no estiguin contemplades en els calendaris establerts.</w:t>
      </w:r>
    </w:p>
    <w:p w14:paraId="7AE809E8" w14:textId="77777777" w:rsidR="009D0C40" w:rsidRPr="009054CE" w:rsidRDefault="009D0C40" w:rsidP="005A0C7A">
      <w:pPr>
        <w:rPr>
          <w:rFonts w:asciiTheme="minorHAnsi" w:hAnsiTheme="minorHAnsi" w:cs="Arial"/>
          <w:sz w:val="22"/>
          <w:szCs w:val="22"/>
        </w:rPr>
      </w:pPr>
    </w:p>
    <w:p w14:paraId="32D10AC2" w14:textId="77777777" w:rsidR="009D0C40" w:rsidRPr="009054CE" w:rsidRDefault="009D0C40" w:rsidP="005A0C7A">
      <w:pPr>
        <w:numPr>
          <w:ilvl w:val="1"/>
          <w:numId w:val="4"/>
        </w:numPr>
        <w:tabs>
          <w:tab w:val="clear" w:pos="705"/>
          <w:tab w:val="num" w:pos="0"/>
        </w:tabs>
        <w:ind w:left="0" w:firstLine="0"/>
        <w:rPr>
          <w:rFonts w:asciiTheme="minorHAnsi" w:hAnsiTheme="minorHAnsi" w:cs="Arial"/>
          <w:sz w:val="22"/>
          <w:szCs w:val="22"/>
        </w:rPr>
      </w:pPr>
      <w:r w:rsidRPr="009054CE">
        <w:rPr>
          <w:rFonts w:asciiTheme="minorHAnsi" w:hAnsiTheme="minorHAnsi" w:cs="Arial"/>
          <w:sz w:val="22"/>
          <w:szCs w:val="22"/>
        </w:rPr>
        <w:t>Les comandes es trametran per correu electrònic. Només es podrà utilitzar un  altre sistema en cas d’impediments tècnics, sempre i quan deixi constància del contingut i de la seva recepció.</w:t>
      </w:r>
    </w:p>
    <w:p w14:paraId="18968986" w14:textId="77777777" w:rsidR="009D0C40" w:rsidRPr="009328E7" w:rsidRDefault="009D0C40" w:rsidP="0039753C">
      <w:pPr>
        <w:ind w:left="851"/>
        <w:rPr>
          <w:rFonts w:asciiTheme="minorHAnsi" w:hAnsiTheme="minorHAnsi" w:cs="Arial"/>
        </w:rPr>
      </w:pPr>
    </w:p>
    <w:p w14:paraId="6226935F" w14:textId="77777777" w:rsidR="009D0C40" w:rsidRDefault="009D0C40" w:rsidP="0039753C">
      <w:pPr>
        <w:ind w:left="851"/>
        <w:rPr>
          <w:rFonts w:asciiTheme="minorHAnsi" w:hAnsiTheme="minorHAnsi"/>
        </w:rPr>
      </w:pPr>
    </w:p>
    <w:p w14:paraId="7CF09E77" w14:textId="77777777" w:rsidR="007A7E4B" w:rsidRDefault="007A7E4B" w:rsidP="0039753C">
      <w:pPr>
        <w:ind w:left="851"/>
        <w:rPr>
          <w:rFonts w:asciiTheme="minorHAnsi" w:hAnsiTheme="minorHAnsi"/>
        </w:rPr>
      </w:pPr>
    </w:p>
    <w:p w14:paraId="35FC3E35" w14:textId="77777777" w:rsidR="009D0C40" w:rsidRPr="009054CE" w:rsidRDefault="00C96669" w:rsidP="0039753C">
      <w:pPr>
        <w:pStyle w:val="Ttulo1"/>
        <w:numPr>
          <w:ilvl w:val="0"/>
          <w:numId w:val="0"/>
        </w:numPr>
        <w:rPr>
          <w:rFonts w:asciiTheme="minorHAnsi" w:hAnsiTheme="minorHAnsi"/>
          <w:sz w:val="24"/>
          <w:szCs w:val="24"/>
        </w:rPr>
      </w:pPr>
      <w:r>
        <w:rPr>
          <w:rFonts w:asciiTheme="minorHAnsi" w:hAnsiTheme="minorHAnsi"/>
          <w:sz w:val="24"/>
          <w:szCs w:val="24"/>
        </w:rPr>
        <w:t xml:space="preserve">3. </w:t>
      </w:r>
      <w:r w:rsidR="009D0C40" w:rsidRPr="009054CE">
        <w:rPr>
          <w:rFonts w:asciiTheme="minorHAnsi" w:hAnsiTheme="minorHAnsi"/>
          <w:sz w:val="24"/>
          <w:szCs w:val="24"/>
        </w:rPr>
        <w:t>CONDICIONS I TERMINIS D’ENTREGA</w:t>
      </w:r>
    </w:p>
    <w:p w14:paraId="28EB3E36" w14:textId="77777777" w:rsidR="009D0C40" w:rsidRPr="009328E7" w:rsidRDefault="009D0C40" w:rsidP="0039753C">
      <w:pPr>
        <w:ind w:left="851"/>
        <w:rPr>
          <w:rFonts w:asciiTheme="minorHAnsi" w:hAnsiTheme="minorHAnsi"/>
        </w:rPr>
      </w:pPr>
    </w:p>
    <w:p w14:paraId="63BE77FB" w14:textId="77777777" w:rsidR="009D0C40" w:rsidRPr="009328E7" w:rsidRDefault="009D0C40" w:rsidP="0039753C">
      <w:pPr>
        <w:pStyle w:val="Ttulo2"/>
        <w:numPr>
          <w:ilvl w:val="0"/>
          <w:numId w:val="0"/>
        </w:numPr>
        <w:rPr>
          <w:rFonts w:asciiTheme="minorHAnsi" w:hAnsiTheme="minorHAnsi"/>
          <w:sz w:val="24"/>
          <w:u w:val="none"/>
        </w:rPr>
      </w:pPr>
      <w:r w:rsidRPr="009328E7">
        <w:rPr>
          <w:rFonts w:asciiTheme="minorHAnsi" w:hAnsiTheme="minorHAnsi"/>
          <w:sz w:val="24"/>
          <w:u w:val="none"/>
        </w:rPr>
        <w:t>3.1</w:t>
      </w:r>
      <w:r w:rsidRPr="009328E7">
        <w:rPr>
          <w:rFonts w:asciiTheme="minorHAnsi" w:hAnsiTheme="minorHAnsi"/>
          <w:sz w:val="24"/>
          <w:u w:val="none"/>
        </w:rPr>
        <w:tab/>
        <w:t>HORARI DE RECEPCIÓ</w:t>
      </w:r>
    </w:p>
    <w:p w14:paraId="1D0DB446" w14:textId="77777777" w:rsidR="009D0C40" w:rsidRPr="009054CE" w:rsidRDefault="009D0C40" w:rsidP="0039753C">
      <w:pPr>
        <w:ind w:left="851"/>
        <w:rPr>
          <w:rFonts w:asciiTheme="minorHAnsi" w:hAnsiTheme="minorHAnsi"/>
          <w:sz w:val="22"/>
          <w:szCs w:val="22"/>
        </w:rPr>
      </w:pPr>
    </w:p>
    <w:p w14:paraId="31C99DF9" w14:textId="77777777" w:rsidR="009D0C40" w:rsidRPr="009054CE" w:rsidRDefault="00394D3C" w:rsidP="0039753C">
      <w:pPr>
        <w:rPr>
          <w:rFonts w:asciiTheme="minorHAnsi" w:hAnsiTheme="minorHAnsi"/>
          <w:sz w:val="22"/>
          <w:szCs w:val="22"/>
        </w:rPr>
      </w:pPr>
      <w:r w:rsidRPr="009054CE">
        <w:rPr>
          <w:rFonts w:asciiTheme="minorHAnsi" w:hAnsiTheme="minorHAnsi"/>
          <w:sz w:val="22"/>
          <w:szCs w:val="22"/>
        </w:rPr>
        <w:t xml:space="preserve">Els </w:t>
      </w:r>
      <w:r w:rsidR="009D0C40" w:rsidRPr="009054CE">
        <w:rPr>
          <w:rFonts w:asciiTheme="minorHAnsi" w:hAnsiTheme="minorHAnsi"/>
          <w:sz w:val="22"/>
          <w:szCs w:val="22"/>
        </w:rPr>
        <w:t>horari</w:t>
      </w:r>
      <w:r w:rsidRPr="009054CE">
        <w:rPr>
          <w:rFonts w:asciiTheme="minorHAnsi" w:hAnsiTheme="minorHAnsi"/>
          <w:sz w:val="22"/>
          <w:szCs w:val="22"/>
        </w:rPr>
        <w:t>s</w:t>
      </w:r>
      <w:r w:rsidR="009D0C40" w:rsidRPr="009054CE">
        <w:rPr>
          <w:rFonts w:asciiTheme="minorHAnsi" w:hAnsiTheme="minorHAnsi"/>
          <w:sz w:val="22"/>
          <w:szCs w:val="22"/>
        </w:rPr>
        <w:t xml:space="preserve"> de recepció de les mercaderies al</w:t>
      </w:r>
      <w:r w:rsidR="00383A60" w:rsidRPr="009054CE">
        <w:rPr>
          <w:rFonts w:asciiTheme="minorHAnsi" w:hAnsiTheme="minorHAnsi"/>
          <w:sz w:val="22"/>
          <w:szCs w:val="22"/>
        </w:rPr>
        <w:t>s</w:t>
      </w:r>
      <w:r w:rsidR="009D0C40" w:rsidRPr="009054CE">
        <w:rPr>
          <w:rFonts w:asciiTheme="minorHAnsi" w:hAnsiTheme="minorHAnsi"/>
          <w:sz w:val="22"/>
          <w:szCs w:val="22"/>
        </w:rPr>
        <w:t xml:space="preserve"> magatzem</w:t>
      </w:r>
      <w:r w:rsidR="00383A60" w:rsidRPr="009054CE">
        <w:rPr>
          <w:rFonts w:asciiTheme="minorHAnsi" w:hAnsiTheme="minorHAnsi"/>
          <w:sz w:val="22"/>
          <w:szCs w:val="22"/>
        </w:rPr>
        <w:t>s</w:t>
      </w:r>
      <w:r w:rsidR="009D0C40" w:rsidRPr="009054CE">
        <w:rPr>
          <w:rFonts w:asciiTheme="minorHAnsi" w:hAnsiTheme="minorHAnsi"/>
          <w:sz w:val="22"/>
          <w:szCs w:val="22"/>
        </w:rPr>
        <w:t xml:space="preserve"> del</w:t>
      </w:r>
      <w:r w:rsidR="00383A60" w:rsidRPr="009054CE">
        <w:rPr>
          <w:rFonts w:asciiTheme="minorHAnsi" w:hAnsiTheme="minorHAnsi"/>
          <w:sz w:val="22"/>
          <w:szCs w:val="22"/>
        </w:rPr>
        <w:t>s</w:t>
      </w:r>
      <w:r w:rsidR="009D0C40" w:rsidRPr="009054CE">
        <w:rPr>
          <w:rFonts w:asciiTheme="minorHAnsi" w:hAnsiTheme="minorHAnsi"/>
          <w:sz w:val="22"/>
          <w:szCs w:val="22"/>
        </w:rPr>
        <w:t xml:space="preserve"> servei</w:t>
      </w:r>
      <w:r w:rsidR="00383A60" w:rsidRPr="009054CE">
        <w:rPr>
          <w:rFonts w:asciiTheme="minorHAnsi" w:hAnsiTheme="minorHAnsi"/>
          <w:sz w:val="22"/>
          <w:szCs w:val="22"/>
        </w:rPr>
        <w:t>s</w:t>
      </w:r>
      <w:r w:rsidR="009D0C40" w:rsidRPr="009054CE">
        <w:rPr>
          <w:rFonts w:asciiTheme="minorHAnsi" w:hAnsiTheme="minorHAnsi"/>
          <w:sz w:val="22"/>
          <w:szCs w:val="22"/>
        </w:rPr>
        <w:t xml:space="preserve"> d’alimentació </w:t>
      </w:r>
      <w:r w:rsidR="001F7333" w:rsidRPr="009054CE">
        <w:rPr>
          <w:rFonts w:asciiTheme="minorHAnsi" w:hAnsiTheme="minorHAnsi"/>
          <w:sz w:val="22"/>
          <w:szCs w:val="22"/>
        </w:rPr>
        <w:t xml:space="preserve">del </w:t>
      </w:r>
      <w:r w:rsidR="001E4633" w:rsidRPr="009054CE">
        <w:rPr>
          <w:rFonts w:asciiTheme="minorHAnsi" w:hAnsiTheme="minorHAnsi"/>
          <w:sz w:val="22"/>
          <w:szCs w:val="22"/>
        </w:rPr>
        <w:t>C</w:t>
      </w:r>
      <w:r w:rsidRPr="009054CE">
        <w:rPr>
          <w:rFonts w:asciiTheme="minorHAnsi" w:hAnsiTheme="minorHAnsi"/>
          <w:sz w:val="22"/>
          <w:szCs w:val="22"/>
        </w:rPr>
        <w:t>CSPT</w:t>
      </w:r>
      <w:r w:rsidR="001E5A9D" w:rsidRPr="009054CE">
        <w:rPr>
          <w:rFonts w:asciiTheme="minorHAnsi" w:hAnsiTheme="minorHAnsi"/>
          <w:sz w:val="22"/>
          <w:szCs w:val="22"/>
        </w:rPr>
        <w:t xml:space="preserve">, </w:t>
      </w:r>
      <w:r w:rsidR="009966B8" w:rsidRPr="009054CE">
        <w:rPr>
          <w:rFonts w:asciiTheme="minorHAnsi" w:hAnsiTheme="minorHAnsi"/>
          <w:sz w:val="22"/>
          <w:szCs w:val="22"/>
        </w:rPr>
        <w:t xml:space="preserve">s’estableix </w:t>
      </w:r>
      <w:r w:rsidR="00B52225">
        <w:rPr>
          <w:rFonts w:asciiTheme="minorHAnsi" w:hAnsiTheme="minorHAnsi"/>
          <w:sz w:val="22"/>
          <w:szCs w:val="22"/>
        </w:rPr>
        <w:t>entre les 6</w:t>
      </w:r>
      <w:r w:rsidR="00F62AB1" w:rsidRPr="009054CE">
        <w:rPr>
          <w:rFonts w:asciiTheme="minorHAnsi" w:hAnsiTheme="minorHAnsi"/>
          <w:sz w:val="22"/>
          <w:szCs w:val="22"/>
        </w:rPr>
        <w:t>:00 h</w:t>
      </w:r>
      <w:r w:rsidR="004E78AF">
        <w:rPr>
          <w:rFonts w:asciiTheme="minorHAnsi" w:hAnsiTheme="minorHAnsi"/>
          <w:sz w:val="22"/>
          <w:szCs w:val="22"/>
        </w:rPr>
        <w:t>ores</w:t>
      </w:r>
      <w:r w:rsidR="00B52225">
        <w:rPr>
          <w:rFonts w:asciiTheme="minorHAnsi" w:hAnsiTheme="minorHAnsi"/>
          <w:sz w:val="22"/>
          <w:szCs w:val="22"/>
        </w:rPr>
        <w:t xml:space="preserve"> i les 9</w:t>
      </w:r>
      <w:r w:rsidR="00F62AB1" w:rsidRPr="009054CE">
        <w:rPr>
          <w:rFonts w:asciiTheme="minorHAnsi" w:hAnsiTheme="minorHAnsi"/>
          <w:sz w:val="22"/>
          <w:szCs w:val="22"/>
        </w:rPr>
        <w:t>:00 h</w:t>
      </w:r>
      <w:r w:rsidR="004E78AF">
        <w:rPr>
          <w:rFonts w:asciiTheme="minorHAnsi" w:hAnsiTheme="minorHAnsi"/>
          <w:sz w:val="22"/>
          <w:szCs w:val="22"/>
        </w:rPr>
        <w:t>ores</w:t>
      </w:r>
      <w:r w:rsidR="00B52225">
        <w:rPr>
          <w:rFonts w:asciiTheme="minorHAnsi" w:hAnsiTheme="minorHAnsi"/>
          <w:sz w:val="22"/>
          <w:szCs w:val="22"/>
        </w:rPr>
        <w:t xml:space="preserve"> i de SGG entre les 8:00 hores i les 11:30 hores</w:t>
      </w:r>
      <w:r w:rsidR="00F62AB1" w:rsidRPr="009054CE">
        <w:rPr>
          <w:rFonts w:asciiTheme="minorHAnsi" w:hAnsiTheme="minorHAnsi"/>
          <w:sz w:val="22"/>
          <w:szCs w:val="22"/>
        </w:rPr>
        <w:t>, a</w:t>
      </w:r>
      <w:r w:rsidR="009D0C40" w:rsidRPr="009054CE">
        <w:rPr>
          <w:rFonts w:asciiTheme="minorHAnsi" w:hAnsiTheme="minorHAnsi"/>
          <w:sz w:val="22"/>
          <w:szCs w:val="22"/>
        </w:rPr>
        <w:t xml:space="preserve"> partir </w:t>
      </w:r>
      <w:r w:rsidR="00F62AB1" w:rsidRPr="009054CE">
        <w:rPr>
          <w:rFonts w:asciiTheme="minorHAnsi" w:hAnsiTheme="minorHAnsi"/>
          <w:sz w:val="22"/>
          <w:szCs w:val="22"/>
        </w:rPr>
        <w:t>del qual</w:t>
      </w:r>
      <w:r w:rsidR="009D0C40" w:rsidRPr="009054CE">
        <w:rPr>
          <w:rFonts w:asciiTheme="minorHAnsi" w:hAnsiTheme="minorHAnsi"/>
          <w:sz w:val="22"/>
          <w:szCs w:val="22"/>
        </w:rPr>
        <w:t xml:space="preserve"> serà potestat exclusiva del </w:t>
      </w:r>
      <w:r w:rsidR="001E4633" w:rsidRPr="009054CE">
        <w:rPr>
          <w:rFonts w:asciiTheme="minorHAnsi" w:hAnsiTheme="minorHAnsi"/>
          <w:sz w:val="22"/>
          <w:szCs w:val="22"/>
        </w:rPr>
        <w:t>C</w:t>
      </w:r>
      <w:r w:rsidRPr="009054CE">
        <w:rPr>
          <w:rFonts w:asciiTheme="minorHAnsi" w:hAnsiTheme="minorHAnsi"/>
          <w:sz w:val="22"/>
          <w:szCs w:val="22"/>
        </w:rPr>
        <w:t>CSPT</w:t>
      </w:r>
      <w:r w:rsidR="00FA1E5E" w:rsidRPr="009054CE">
        <w:rPr>
          <w:rFonts w:asciiTheme="minorHAnsi" w:hAnsiTheme="minorHAnsi"/>
          <w:sz w:val="22"/>
          <w:szCs w:val="22"/>
        </w:rPr>
        <w:t xml:space="preserve"> </w:t>
      </w:r>
      <w:r w:rsidR="00383A60" w:rsidRPr="009054CE">
        <w:rPr>
          <w:rFonts w:asciiTheme="minorHAnsi" w:hAnsiTheme="minorHAnsi"/>
          <w:sz w:val="22"/>
          <w:szCs w:val="22"/>
        </w:rPr>
        <w:t xml:space="preserve">i de SGG </w:t>
      </w:r>
      <w:r w:rsidR="009D0C40" w:rsidRPr="009054CE">
        <w:rPr>
          <w:rFonts w:asciiTheme="minorHAnsi" w:hAnsiTheme="minorHAnsi"/>
          <w:sz w:val="22"/>
          <w:szCs w:val="22"/>
        </w:rPr>
        <w:t>admetre o no el subministrament. En el cas de la no admissió</w:t>
      </w:r>
      <w:r w:rsidR="00CA1E31" w:rsidRPr="009054CE">
        <w:rPr>
          <w:rFonts w:asciiTheme="minorHAnsi" w:hAnsiTheme="minorHAnsi"/>
          <w:sz w:val="22"/>
          <w:szCs w:val="22"/>
        </w:rPr>
        <w:t>,</w:t>
      </w:r>
      <w:r w:rsidR="009D0C40" w:rsidRPr="009054CE">
        <w:rPr>
          <w:rFonts w:asciiTheme="minorHAnsi" w:hAnsiTheme="minorHAnsi"/>
          <w:sz w:val="22"/>
          <w:szCs w:val="22"/>
        </w:rPr>
        <w:t xml:space="preserve"> </w:t>
      </w:r>
      <w:r w:rsidR="001E4633" w:rsidRPr="009054CE">
        <w:rPr>
          <w:rFonts w:asciiTheme="minorHAnsi" w:hAnsiTheme="minorHAnsi"/>
          <w:sz w:val="22"/>
          <w:szCs w:val="22"/>
        </w:rPr>
        <w:t>el</w:t>
      </w:r>
      <w:r w:rsidR="009D0C40" w:rsidRPr="009054CE">
        <w:rPr>
          <w:rFonts w:asciiTheme="minorHAnsi" w:hAnsiTheme="minorHAnsi"/>
          <w:sz w:val="22"/>
          <w:szCs w:val="22"/>
        </w:rPr>
        <w:t xml:space="preserve"> </w:t>
      </w:r>
      <w:r w:rsidR="001E4633" w:rsidRPr="009054CE">
        <w:rPr>
          <w:rFonts w:asciiTheme="minorHAnsi" w:hAnsiTheme="minorHAnsi"/>
          <w:sz w:val="22"/>
          <w:szCs w:val="22"/>
        </w:rPr>
        <w:t>C</w:t>
      </w:r>
      <w:r w:rsidRPr="009054CE">
        <w:rPr>
          <w:rFonts w:asciiTheme="minorHAnsi" w:hAnsiTheme="minorHAnsi"/>
          <w:sz w:val="22"/>
          <w:szCs w:val="22"/>
        </w:rPr>
        <w:t>CSPT</w:t>
      </w:r>
      <w:r w:rsidR="00383A60" w:rsidRPr="009054CE">
        <w:rPr>
          <w:rFonts w:asciiTheme="minorHAnsi" w:hAnsiTheme="minorHAnsi"/>
          <w:sz w:val="22"/>
          <w:szCs w:val="22"/>
        </w:rPr>
        <w:t xml:space="preserve"> i SGG es reserven</w:t>
      </w:r>
      <w:r w:rsidR="009D0C40" w:rsidRPr="009054CE">
        <w:rPr>
          <w:rFonts w:asciiTheme="minorHAnsi" w:hAnsiTheme="minorHAnsi"/>
          <w:sz w:val="22"/>
          <w:szCs w:val="22"/>
        </w:rPr>
        <w:t xml:space="preserve"> el dret de fixar la nova hora de lliurament del subministrament.</w:t>
      </w:r>
    </w:p>
    <w:p w14:paraId="1EBE2A4F" w14:textId="77777777" w:rsidR="009D0C40" w:rsidRPr="009054CE" w:rsidRDefault="009D0C40" w:rsidP="0039753C">
      <w:pPr>
        <w:ind w:left="851"/>
        <w:rPr>
          <w:rFonts w:asciiTheme="minorHAnsi" w:hAnsiTheme="minorHAnsi"/>
          <w:sz w:val="22"/>
          <w:szCs w:val="22"/>
        </w:rPr>
      </w:pPr>
    </w:p>
    <w:p w14:paraId="0069CBCE"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Les comandes de subminist</w:t>
      </w:r>
      <w:r w:rsidR="00376C24" w:rsidRPr="009054CE">
        <w:rPr>
          <w:rFonts w:asciiTheme="minorHAnsi" w:hAnsiTheme="minorHAnsi"/>
          <w:sz w:val="22"/>
          <w:szCs w:val="22"/>
        </w:rPr>
        <w:t>rament immediat que es referenci</w:t>
      </w:r>
      <w:r w:rsidR="00A40298" w:rsidRPr="009054CE">
        <w:rPr>
          <w:rFonts w:asciiTheme="minorHAnsi" w:hAnsiTheme="minorHAnsi"/>
          <w:sz w:val="22"/>
          <w:szCs w:val="22"/>
        </w:rPr>
        <w:t>e</w:t>
      </w:r>
      <w:r w:rsidRPr="009054CE">
        <w:rPr>
          <w:rFonts w:asciiTheme="minorHAnsi" w:hAnsiTheme="minorHAnsi"/>
          <w:sz w:val="22"/>
          <w:szCs w:val="22"/>
        </w:rPr>
        <w:t>n a la clàusula 2.</w:t>
      </w:r>
      <w:r w:rsidR="00CA1E31" w:rsidRPr="009054CE">
        <w:rPr>
          <w:rFonts w:asciiTheme="minorHAnsi" w:hAnsiTheme="minorHAnsi"/>
          <w:sz w:val="22"/>
          <w:szCs w:val="22"/>
        </w:rPr>
        <w:t>5</w:t>
      </w:r>
      <w:r w:rsidRPr="009054CE">
        <w:rPr>
          <w:rFonts w:asciiTheme="minorHAnsi" w:hAnsiTheme="minorHAnsi"/>
          <w:sz w:val="22"/>
          <w:szCs w:val="22"/>
        </w:rPr>
        <w:t xml:space="preserve"> d’aquest plec hauran de ser entregades a l’hora que es determini en el moment d’efectuar la petició.</w:t>
      </w:r>
    </w:p>
    <w:p w14:paraId="75BC4CAA" w14:textId="77777777" w:rsidR="009D0C40" w:rsidRPr="009328E7" w:rsidRDefault="009D0C40" w:rsidP="0039753C">
      <w:pPr>
        <w:ind w:left="851"/>
        <w:rPr>
          <w:rFonts w:asciiTheme="minorHAnsi" w:hAnsiTheme="minorHAnsi"/>
        </w:rPr>
      </w:pPr>
    </w:p>
    <w:p w14:paraId="53D603C1" w14:textId="77777777" w:rsidR="009D0C40" w:rsidRPr="009328E7" w:rsidRDefault="009D0C40" w:rsidP="0039753C">
      <w:pPr>
        <w:pStyle w:val="Ttulo2"/>
        <w:numPr>
          <w:ilvl w:val="0"/>
          <w:numId w:val="0"/>
        </w:numPr>
        <w:rPr>
          <w:rFonts w:asciiTheme="minorHAnsi" w:hAnsiTheme="minorHAnsi"/>
          <w:sz w:val="24"/>
          <w:u w:val="none"/>
        </w:rPr>
      </w:pPr>
      <w:r w:rsidRPr="009328E7">
        <w:rPr>
          <w:rFonts w:asciiTheme="minorHAnsi" w:hAnsiTheme="minorHAnsi"/>
          <w:sz w:val="24"/>
          <w:u w:val="none"/>
        </w:rPr>
        <w:t>3.2</w:t>
      </w:r>
      <w:r w:rsidRPr="009328E7">
        <w:rPr>
          <w:rFonts w:asciiTheme="minorHAnsi" w:hAnsiTheme="minorHAnsi"/>
          <w:sz w:val="24"/>
          <w:u w:val="none"/>
        </w:rPr>
        <w:tab/>
        <w:t>LLOC DE RECEPCIÓ</w:t>
      </w:r>
    </w:p>
    <w:p w14:paraId="545ADDDA" w14:textId="77777777" w:rsidR="009D0C40" w:rsidRPr="009328E7" w:rsidRDefault="009D0C40" w:rsidP="0039753C">
      <w:pPr>
        <w:ind w:left="851"/>
        <w:rPr>
          <w:rFonts w:asciiTheme="minorHAnsi" w:hAnsiTheme="minorHAnsi"/>
        </w:rPr>
      </w:pPr>
    </w:p>
    <w:p w14:paraId="3CFDCCC3"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 xml:space="preserve">Els productes i les matèries primeres seran entregats </w:t>
      </w:r>
      <w:r w:rsidR="001F7333" w:rsidRPr="009054CE">
        <w:rPr>
          <w:rFonts w:asciiTheme="minorHAnsi" w:hAnsiTheme="minorHAnsi"/>
          <w:sz w:val="22"/>
          <w:szCs w:val="22"/>
        </w:rPr>
        <w:t>als</w:t>
      </w:r>
      <w:r w:rsidRPr="009054CE">
        <w:rPr>
          <w:rFonts w:asciiTheme="minorHAnsi" w:hAnsiTheme="minorHAnsi"/>
          <w:sz w:val="22"/>
          <w:szCs w:val="22"/>
        </w:rPr>
        <w:t xml:space="preserve"> magatzem</w:t>
      </w:r>
      <w:r w:rsidR="001F7333" w:rsidRPr="009054CE">
        <w:rPr>
          <w:rFonts w:asciiTheme="minorHAnsi" w:hAnsiTheme="minorHAnsi"/>
          <w:sz w:val="22"/>
          <w:szCs w:val="22"/>
        </w:rPr>
        <w:t>s</w:t>
      </w:r>
      <w:r w:rsidRPr="009054CE">
        <w:rPr>
          <w:rFonts w:asciiTheme="minorHAnsi" w:hAnsiTheme="minorHAnsi"/>
          <w:sz w:val="22"/>
          <w:szCs w:val="22"/>
        </w:rPr>
        <w:t xml:space="preserve"> de l</w:t>
      </w:r>
      <w:r w:rsidR="001F7333" w:rsidRPr="009054CE">
        <w:rPr>
          <w:rFonts w:asciiTheme="minorHAnsi" w:hAnsiTheme="minorHAnsi"/>
          <w:sz w:val="22"/>
          <w:szCs w:val="22"/>
        </w:rPr>
        <w:t>es</w:t>
      </w:r>
      <w:r w:rsidRPr="009054CE">
        <w:rPr>
          <w:rFonts w:asciiTheme="minorHAnsi" w:hAnsiTheme="minorHAnsi"/>
          <w:sz w:val="22"/>
          <w:szCs w:val="22"/>
        </w:rPr>
        <w:t xml:space="preserve"> cuin</w:t>
      </w:r>
      <w:r w:rsidR="001F7333" w:rsidRPr="009054CE">
        <w:rPr>
          <w:rFonts w:asciiTheme="minorHAnsi" w:hAnsiTheme="minorHAnsi"/>
          <w:sz w:val="22"/>
          <w:szCs w:val="22"/>
        </w:rPr>
        <w:t>es</w:t>
      </w:r>
      <w:r w:rsidRPr="009054CE">
        <w:rPr>
          <w:rFonts w:asciiTheme="minorHAnsi" w:hAnsiTheme="minorHAnsi"/>
          <w:sz w:val="22"/>
          <w:szCs w:val="22"/>
        </w:rPr>
        <w:t xml:space="preserve">  del</w:t>
      </w:r>
      <w:r w:rsidR="001E4633" w:rsidRPr="009054CE">
        <w:rPr>
          <w:rFonts w:asciiTheme="minorHAnsi" w:hAnsiTheme="minorHAnsi"/>
          <w:sz w:val="22"/>
          <w:szCs w:val="22"/>
        </w:rPr>
        <w:t xml:space="preserve"> C</w:t>
      </w:r>
      <w:r w:rsidR="00394D3C" w:rsidRPr="009054CE">
        <w:rPr>
          <w:rFonts w:asciiTheme="minorHAnsi" w:hAnsiTheme="minorHAnsi"/>
          <w:sz w:val="22"/>
          <w:szCs w:val="22"/>
        </w:rPr>
        <w:t>CSPT</w:t>
      </w:r>
      <w:r w:rsidR="001F7333" w:rsidRPr="009054CE">
        <w:rPr>
          <w:rFonts w:asciiTheme="minorHAnsi" w:hAnsiTheme="minorHAnsi"/>
          <w:sz w:val="22"/>
          <w:szCs w:val="22"/>
        </w:rPr>
        <w:t xml:space="preserve"> i de SGG</w:t>
      </w:r>
      <w:r w:rsidRPr="009054CE">
        <w:rPr>
          <w:rFonts w:asciiTheme="minorHAnsi" w:hAnsiTheme="minorHAnsi"/>
          <w:sz w:val="22"/>
          <w:szCs w:val="22"/>
        </w:rPr>
        <w:t>:</w:t>
      </w:r>
    </w:p>
    <w:p w14:paraId="6FA52323" w14:textId="77777777" w:rsidR="001F7333" w:rsidRPr="009054CE" w:rsidRDefault="000E4718"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C</w:t>
      </w:r>
      <w:r w:rsidR="00394D3C" w:rsidRPr="009054CE">
        <w:rPr>
          <w:rFonts w:asciiTheme="minorHAnsi" w:hAnsiTheme="minorHAnsi"/>
          <w:sz w:val="22"/>
          <w:szCs w:val="22"/>
        </w:rPr>
        <w:t>CSPT</w:t>
      </w:r>
    </w:p>
    <w:p w14:paraId="2D41EECD" w14:textId="77777777" w:rsidR="009D0C40" w:rsidRPr="009054CE" w:rsidRDefault="001F7333" w:rsidP="006142E6">
      <w:pPr>
        <w:tabs>
          <w:tab w:val="left" w:pos="851"/>
        </w:tabs>
        <w:ind w:left="491"/>
        <w:rPr>
          <w:rFonts w:asciiTheme="minorHAnsi" w:hAnsiTheme="minorHAnsi"/>
          <w:sz w:val="22"/>
          <w:szCs w:val="22"/>
        </w:rPr>
      </w:pPr>
      <w:r w:rsidRPr="009054CE">
        <w:rPr>
          <w:rFonts w:asciiTheme="minorHAnsi" w:hAnsiTheme="minorHAnsi"/>
          <w:sz w:val="22"/>
          <w:szCs w:val="22"/>
        </w:rPr>
        <w:tab/>
      </w:r>
      <w:r w:rsidR="009D0C40" w:rsidRPr="009054CE">
        <w:rPr>
          <w:rFonts w:asciiTheme="minorHAnsi" w:hAnsiTheme="minorHAnsi"/>
          <w:sz w:val="22"/>
          <w:szCs w:val="22"/>
        </w:rPr>
        <w:t>H</w:t>
      </w:r>
      <w:r w:rsidR="001E4633" w:rsidRPr="009054CE">
        <w:rPr>
          <w:rFonts w:asciiTheme="minorHAnsi" w:hAnsiTheme="minorHAnsi"/>
          <w:sz w:val="22"/>
          <w:szCs w:val="22"/>
        </w:rPr>
        <w:t>ospital</w:t>
      </w:r>
      <w:r w:rsidR="009D0C40" w:rsidRPr="009054CE">
        <w:rPr>
          <w:rFonts w:asciiTheme="minorHAnsi" w:hAnsiTheme="minorHAnsi"/>
          <w:sz w:val="22"/>
          <w:szCs w:val="22"/>
        </w:rPr>
        <w:t xml:space="preserve"> </w:t>
      </w:r>
      <w:r w:rsidR="001E4633" w:rsidRPr="009054CE">
        <w:rPr>
          <w:rFonts w:asciiTheme="minorHAnsi" w:hAnsiTheme="minorHAnsi"/>
          <w:sz w:val="22"/>
          <w:szCs w:val="22"/>
        </w:rPr>
        <w:t>de</w:t>
      </w:r>
      <w:r w:rsidR="009D0C40" w:rsidRPr="009054CE">
        <w:rPr>
          <w:rFonts w:asciiTheme="minorHAnsi" w:hAnsiTheme="minorHAnsi"/>
          <w:sz w:val="22"/>
          <w:szCs w:val="22"/>
        </w:rPr>
        <w:t xml:space="preserve"> S</w:t>
      </w:r>
      <w:r w:rsidR="001E4633" w:rsidRPr="009054CE">
        <w:rPr>
          <w:rFonts w:asciiTheme="minorHAnsi" w:hAnsiTheme="minorHAnsi"/>
          <w:sz w:val="22"/>
          <w:szCs w:val="22"/>
        </w:rPr>
        <w:t>abadell</w:t>
      </w:r>
    </w:p>
    <w:p w14:paraId="5572F654" w14:textId="77777777" w:rsidR="009D0C40" w:rsidRPr="009054CE" w:rsidRDefault="009D0C40" w:rsidP="009B7A9F">
      <w:pPr>
        <w:tabs>
          <w:tab w:val="left" w:pos="851"/>
        </w:tabs>
        <w:ind w:left="851"/>
        <w:rPr>
          <w:rFonts w:asciiTheme="minorHAnsi" w:hAnsiTheme="minorHAnsi"/>
          <w:sz w:val="22"/>
          <w:szCs w:val="22"/>
        </w:rPr>
      </w:pPr>
      <w:r w:rsidRPr="009054CE">
        <w:rPr>
          <w:rFonts w:asciiTheme="minorHAnsi" w:hAnsiTheme="minorHAnsi"/>
          <w:sz w:val="22"/>
          <w:szCs w:val="22"/>
        </w:rPr>
        <w:t>Edifici Taulí (darrera urgències)</w:t>
      </w:r>
    </w:p>
    <w:p w14:paraId="3660D5C6" w14:textId="77777777" w:rsidR="009D0C40" w:rsidRPr="009054CE" w:rsidRDefault="004E78AF" w:rsidP="009B7A9F">
      <w:pPr>
        <w:tabs>
          <w:tab w:val="left" w:pos="851"/>
        </w:tabs>
        <w:ind w:left="851"/>
        <w:rPr>
          <w:rFonts w:asciiTheme="minorHAnsi" w:hAnsiTheme="minorHAnsi"/>
          <w:sz w:val="22"/>
          <w:szCs w:val="22"/>
        </w:rPr>
      </w:pPr>
      <w:r>
        <w:rPr>
          <w:rFonts w:asciiTheme="minorHAnsi" w:hAnsiTheme="minorHAnsi"/>
          <w:sz w:val="22"/>
          <w:szCs w:val="22"/>
        </w:rPr>
        <w:t>C</w:t>
      </w:r>
      <w:r w:rsidR="007A7853" w:rsidRPr="009054CE">
        <w:rPr>
          <w:rFonts w:asciiTheme="minorHAnsi" w:hAnsiTheme="minorHAnsi"/>
          <w:sz w:val="22"/>
          <w:szCs w:val="22"/>
        </w:rPr>
        <w:t xml:space="preserve">/ </w:t>
      </w:r>
      <w:r w:rsidR="009D0C40" w:rsidRPr="009054CE">
        <w:rPr>
          <w:rFonts w:asciiTheme="minorHAnsi" w:hAnsiTheme="minorHAnsi"/>
          <w:sz w:val="22"/>
          <w:szCs w:val="22"/>
        </w:rPr>
        <w:t>Parc Taulí, 1</w:t>
      </w:r>
    </w:p>
    <w:p w14:paraId="3BF5DDEE" w14:textId="77777777" w:rsidR="009D0C40" w:rsidRPr="009054CE" w:rsidRDefault="009D0C40" w:rsidP="009B7A9F">
      <w:pPr>
        <w:tabs>
          <w:tab w:val="left" w:pos="851"/>
        </w:tabs>
        <w:ind w:left="851"/>
        <w:rPr>
          <w:rFonts w:asciiTheme="minorHAnsi" w:hAnsiTheme="minorHAnsi"/>
          <w:sz w:val="22"/>
          <w:szCs w:val="22"/>
        </w:rPr>
      </w:pPr>
      <w:r w:rsidRPr="009054CE">
        <w:rPr>
          <w:rFonts w:asciiTheme="minorHAnsi" w:hAnsiTheme="minorHAnsi"/>
          <w:sz w:val="22"/>
          <w:szCs w:val="22"/>
        </w:rPr>
        <w:t>08208 Sabadell</w:t>
      </w:r>
    </w:p>
    <w:p w14:paraId="624FB47F" w14:textId="77777777" w:rsidR="001E4633" w:rsidRPr="009054CE" w:rsidRDefault="001E4633" w:rsidP="003B3DA3">
      <w:pPr>
        <w:tabs>
          <w:tab w:val="left" w:pos="851"/>
        </w:tabs>
        <w:ind w:left="851"/>
        <w:rPr>
          <w:rFonts w:asciiTheme="minorHAnsi" w:hAnsiTheme="minorHAnsi"/>
          <w:sz w:val="22"/>
          <w:szCs w:val="22"/>
        </w:rPr>
      </w:pPr>
    </w:p>
    <w:p w14:paraId="26CC5F74" w14:textId="77777777" w:rsidR="003B3DA3" w:rsidRPr="009054CE" w:rsidRDefault="003B3DA3" w:rsidP="003B3DA3">
      <w:pPr>
        <w:numPr>
          <w:ilvl w:val="0"/>
          <w:numId w:val="9"/>
        </w:numPr>
        <w:tabs>
          <w:tab w:val="left" w:pos="851"/>
        </w:tabs>
        <w:ind w:left="851" w:hanging="284"/>
        <w:rPr>
          <w:rFonts w:asciiTheme="minorHAnsi" w:hAnsiTheme="minorHAnsi"/>
          <w:sz w:val="22"/>
          <w:szCs w:val="22"/>
        </w:rPr>
      </w:pPr>
      <w:r w:rsidRPr="009054CE">
        <w:rPr>
          <w:rFonts w:asciiTheme="minorHAnsi" w:hAnsiTheme="minorHAnsi"/>
          <w:sz w:val="22"/>
          <w:szCs w:val="22"/>
        </w:rPr>
        <w:t>SGG</w:t>
      </w:r>
    </w:p>
    <w:p w14:paraId="0976AD86" w14:textId="77777777" w:rsidR="003B3DA3" w:rsidRPr="009054CE" w:rsidRDefault="003B3DA3" w:rsidP="003B3DA3">
      <w:pPr>
        <w:tabs>
          <w:tab w:val="left" w:pos="851"/>
        </w:tabs>
        <w:ind w:left="567"/>
        <w:rPr>
          <w:rFonts w:asciiTheme="minorHAnsi" w:hAnsiTheme="minorHAnsi"/>
          <w:sz w:val="22"/>
          <w:szCs w:val="22"/>
        </w:rPr>
      </w:pPr>
      <w:r w:rsidRPr="009054CE">
        <w:rPr>
          <w:rFonts w:asciiTheme="minorHAnsi" w:hAnsiTheme="minorHAnsi"/>
          <w:sz w:val="22"/>
          <w:szCs w:val="22"/>
        </w:rPr>
        <w:tab/>
        <w:t xml:space="preserve">Moll de descàrrega </w:t>
      </w:r>
    </w:p>
    <w:p w14:paraId="28EBB2FD" w14:textId="77777777" w:rsidR="003B3DA3" w:rsidRPr="009054CE" w:rsidRDefault="004E78AF" w:rsidP="003B3DA3">
      <w:pPr>
        <w:ind w:left="851"/>
        <w:rPr>
          <w:rFonts w:asciiTheme="minorHAnsi" w:hAnsiTheme="minorHAnsi"/>
          <w:sz w:val="22"/>
          <w:szCs w:val="22"/>
        </w:rPr>
      </w:pPr>
      <w:r>
        <w:rPr>
          <w:rFonts w:asciiTheme="minorHAnsi" w:hAnsiTheme="minorHAnsi"/>
          <w:sz w:val="22"/>
          <w:szCs w:val="22"/>
        </w:rPr>
        <w:t>C</w:t>
      </w:r>
      <w:r w:rsidR="003B3DA3" w:rsidRPr="009054CE">
        <w:rPr>
          <w:rFonts w:asciiTheme="minorHAnsi" w:hAnsiTheme="minorHAnsi"/>
          <w:sz w:val="22"/>
          <w:szCs w:val="22"/>
        </w:rPr>
        <w:t xml:space="preserve">/ </w:t>
      </w:r>
      <w:r>
        <w:rPr>
          <w:rFonts w:asciiTheme="minorHAnsi" w:hAnsiTheme="minorHAnsi"/>
          <w:sz w:val="22"/>
          <w:szCs w:val="22"/>
        </w:rPr>
        <w:t>D</w:t>
      </w:r>
      <w:r w:rsidR="007A7853" w:rsidRPr="009054CE">
        <w:rPr>
          <w:rFonts w:asciiTheme="minorHAnsi" w:hAnsiTheme="minorHAnsi"/>
          <w:sz w:val="22"/>
          <w:szCs w:val="22"/>
        </w:rPr>
        <w:t xml:space="preserve">e la </w:t>
      </w:r>
      <w:r w:rsidR="00C23591" w:rsidRPr="009054CE">
        <w:rPr>
          <w:rFonts w:asciiTheme="minorHAnsi" w:hAnsiTheme="minorHAnsi"/>
          <w:sz w:val="22"/>
          <w:szCs w:val="22"/>
        </w:rPr>
        <w:t>Bonaigua, 1</w:t>
      </w:r>
      <w:r w:rsidR="00274680">
        <w:rPr>
          <w:rFonts w:asciiTheme="minorHAnsi" w:hAnsiTheme="minorHAnsi"/>
          <w:sz w:val="22"/>
          <w:szCs w:val="22"/>
        </w:rPr>
        <w:t>5 (cantonada C</w:t>
      </w:r>
      <w:r w:rsidR="003B3DA3" w:rsidRPr="009054CE">
        <w:rPr>
          <w:rFonts w:asciiTheme="minorHAnsi" w:hAnsiTheme="minorHAnsi"/>
          <w:sz w:val="22"/>
          <w:szCs w:val="22"/>
        </w:rPr>
        <w:t xml:space="preserve">/ </w:t>
      </w:r>
      <w:r w:rsidR="00274680">
        <w:rPr>
          <w:rFonts w:asciiTheme="minorHAnsi" w:hAnsiTheme="minorHAnsi"/>
          <w:sz w:val="22"/>
          <w:szCs w:val="22"/>
        </w:rPr>
        <w:t>D</w:t>
      </w:r>
      <w:r w:rsidR="007A7853" w:rsidRPr="009054CE">
        <w:rPr>
          <w:rFonts w:asciiTheme="minorHAnsi" w:hAnsiTheme="minorHAnsi"/>
          <w:sz w:val="22"/>
          <w:szCs w:val="22"/>
        </w:rPr>
        <w:t xml:space="preserve">e </w:t>
      </w:r>
      <w:r w:rsidR="003B3DA3" w:rsidRPr="009054CE">
        <w:rPr>
          <w:rFonts w:asciiTheme="minorHAnsi" w:hAnsiTheme="minorHAnsi"/>
          <w:sz w:val="22"/>
          <w:szCs w:val="22"/>
        </w:rPr>
        <w:t>Mont Blanc)</w:t>
      </w:r>
    </w:p>
    <w:p w14:paraId="753E6E6C" w14:textId="77777777" w:rsidR="003B3DA3" w:rsidRPr="009054CE" w:rsidRDefault="003B3DA3" w:rsidP="007A7853">
      <w:pPr>
        <w:tabs>
          <w:tab w:val="left" w:pos="3510"/>
        </w:tabs>
        <w:ind w:left="851"/>
        <w:rPr>
          <w:rFonts w:asciiTheme="minorHAnsi" w:hAnsiTheme="minorHAnsi"/>
          <w:sz w:val="22"/>
          <w:szCs w:val="22"/>
        </w:rPr>
      </w:pPr>
      <w:r w:rsidRPr="009054CE">
        <w:rPr>
          <w:rFonts w:asciiTheme="minorHAnsi" w:hAnsiTheme="minorHAnsi"/>
          <w:sz w:val="22"/>
          <w:szCs w:val="22"/>
        </w:rPr>
        <w:t>08207 Sabadell</w:t>
      </w:r>
      <w:r w:rsidR="007A7853" w:rsidRPr="009054CE">
        <w:rPr>
          <w:rFonts w:asciiTheme="minorHAnsi" w:hAnsiTheme="minorHAnsi"/>
          <w:sz w:val="22"/>
          <w:szCs w:val="22"/>
        </w:rPr>
        <w:tab/>
      </w:r>
    </w:p>
    <w:p w14:paraId="771F0F41" w14:textId="77777777" w:rsidR="009D0C40" w:rsidRPr="009054CE" w:rsidRDefault="009D0C40" w:rsidP="0039753C">
      <w:pPr>
        <w:ind w:left="851"/>
        <w:rPr>
          <w:rFonts w:asciiTheme="minorHAnsi" w:hAnsiTheme="minorHAnsi"/>
          <w:sz w:val="22"/>
          <w:szCs w:val="22"/>
        </w:rPr>
      </w:pPr>
    </w:p>
    <w:p w14:paraId="7D9931B6" w14:textId="77777777" w:rsidR="009D0C40" w:rsidRPr="009054CE" w:rsidRDefault="009D0C40" w:rsidP="00383A60">
      <w:pPr>
        <w:rPr>
          <w:rFonts w:asciiTheme="minorHAnsi" w:hAnsiTheme="minorHAnsi"/>
          <w:sz w:val="22"/>
          <w:szCs w:val="22"/>
        </w:rPr>
      </w:pPr>
      <w:r w:rsidRPr="009054CE">
        <w:rPr>
          <w:rFonts w:asciiTheme="minorHAnsi" w:hAnsiTheme="minorHAnsi"/>
          <w:sz w:val="22"/>
          <w:szCs w:val="22"/>
        </w:rPr>
        <w:t xml:space="preserve">En el supòsit que es canviï la ubicació de qualsevol moll de descàrrega, nou punt de lliurament i/o la necessitat de canviar els circuits, l’empresa adjudicatària s’haurà d’ajustar a les noves necessitats segons allò que determini </w:t>
      </w:r>
      <w:r w:rsidR="001E4633" w:rsidRPr="009054CE">
        <w:rPr>
          <w:rFonts w:asciiTheme="minorHAnsi" w:hAnsiTheme="minorHAnsi"/>
          <w:sz w:val="22"/>
          <w:szCs w:val="22"/>
        </w:rPr>
        <w:t>el</w:t>
      </w:r>
      <w:r w:rsidRPr="009054CE">
        <w:rPr>
          <w:rFonts w:asciiTheme="minorHAnsi" w:hAnsiTheme="minorHAnsi"/>
          <w:sz w:val="22"/>
          <w:szCs w:val="22"/>
        </w:rPr>
        <w:t xml:space="preserve"> </w:t>
      </w:r>
      <w:r w:rsidR="00394D3C" w:rsidRPr="009054CE">
        <w:rPr>
          <w:rFonts w:asciiTheme="minorHAnsi" w:hAnsiTheme="minorHAnsi"/>
          <w:sz w:val="22"/>
          <w:szCs w:val="22"/>
        </w:rPr>
        <w:t>CCSPT</w:t>
      </w:r>
      <w:r w:rsidR="00CA1E31" w:rsidRPr="009054CE">
        <w:rPr>
          <w:rFonts w:asciiTheme="minorHAnsi" w:hAnsiTheme="minorHAnsi"/>
          <w:sz w:val="22"/>
          <w:szCs w:val="22"/>
        </w:rPr>
        <w:t xml:space="preserve"> i/</w:t>
      </w:r>
      <w:r w:rsidR="001F7333" w:rsidRPr="009054CE">
        <w:rPr>
          <w:rFonts w:asciiTheme="minorHAnsi" w:hAnsiTheme="minorHAnsi"/>
          <w:sz w:val="22"/>
          <w:szCs w:val="22"/>
        </w:rPr>
        <w:t>o SGG</w:t>
      </w:r>
      <w:r w:rsidRPr="009054CE">
        <w:rPr>
          <w:rFonts w:asciiTheme="minorHAnsi" w:hAnsiTheme="minorHAnsi"/>
          <w:sz w:val="22"/>
          <w:szCs w:val="22"/>
        </w:rPr>
        <w:t>.</w:t>
      </w:r>
    </w:p>
    <w:p w14:paraId="7915121E" w14:textId="77777777" w:rsidR="00383A60" w:rsidRPr="009054CE" w:rsidRDefault="00383A60" w:rsidP="006142E6">
      <w:pPr>
        <w:rPr>
          <w:rFonts w:asciiTheme="minorHAnsi" w:hAnsiTheme="minorHAnsi"/>
          <w:sz w:val="22"/>
          <w:szCs w:val="22"/>
        </w:rPr>
      </w:pPr>
    </w:p>
    <w:p w14:paraId="3865049B" w14:textId="77777777" w:rsidR="009D0C40" w:rsidRPr="009054CE" w:rsidRDefault="009D0C40" w:rsidP="009054CE">
      <w:pPr>
        <w:rPr>
          <w:rFonts w:asciiTheme="minorHAnsi" w:hAnsiTheme="minorHAnsi"/>
          <w:sz w:val="22"/>
          <w:szCs w:val="22"/>
        </w:rPr>
      </w:pPr>
      <w:r w:rsidRPr="009054CE">
        <w:rPr>
          <w:rFonts w:asciiTheme="minorHAnsi" w:hAnsiTheme="minorHAnsi"/>
          <w:sz w:val="22"/>
          <w:szCs w:val="22"/>
        </w:rPr>
        <w:t>L’entrega serà responsabilitat obligatòria de l’empresa adjudicatària i inclou la descàrrega del vehicle de transport, el trasllat i col·locació de tot el material subministrat en el lloc que el responsable de la unitat receptora indiqui al representant de l’empresa i l’entrega de l’albarà acreditatiu dels articles recepcionats.</w:t>
      </w:r>
    </w:p>
    <w:p w14:paraId="166E83F4"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 xml:space="preserve">Els possibles retards seran notificats al </w:t>
      </w:r>
      <w:r w:rsidR="00394D3C" w:rsidRPr="009054CE">
        <w:rPr>
          <w:rFonts w:asciiTheme="minorHAnsi" w:hAnsiTheme="minorHAnsi"/>
          <w:sz w:val="22"/>
          <w:szCs w:val="22"/>
        </w:rPr>
        <w:t>CCSPT</w:t>
      </w:r>
      <w:r w:rsidR="00FA1E5E" w:rsidRPr="009054CE">
        <w:rPr>
          <w:rFonts w:asciiTheme="minorHAnsi" w:hAnsiTheme="minorHAnsi"/>
          <w:sz w:val="22"/>
          <w:szCs w:val="22"/>
        </w:rPr>
        <w:t xml:space="preserve"> </w:t>
      </w:r>
      <w:r w:rsidR="00D33C06" w:rsidRPr="009054CE">
        <w:rPr>
          <w:rFonts w:asciiTheme="minorHAnsi" w:hAnsiTheme="minorHAnsi"/>
          <w:sz w:val="22"/>
          <w:szCs w:val="22"/>
        </w:rPr>
        <w:t>i</w:t>
      </w:r>
      <w:r w:rsidR="00CA1E31" w:rsidRPr="009054CE">
        <w:rPr>
          <w:rFonts w:asciiTheme="minorHAnsi" w:hAnsiTheme="minorHAnsi"/>
          <w:sz w:val="22"/>
          <w:szCs w:val="22"/>
        </w:rPr>
        <w:t>/o</w:t>
      </w:r>
      <w:r w:rsidR="00D33C06" w:rsidRPr="009054CE">
        <w:rPr>
          <w:rFonts w:asciiTheme="minorHAnsi" w:hAnsiTheme="minorHAnsi"/>
          <w:sz w:val="22"/>
          <w:szCs w:val="22"/>
        </w:rPr>
        <w:t xml:space="preserve"> a SGG </w:t>
      </w:r>
      <w:r w:rsidRPr="009054CE">
        <w:rPr>
          <w:rFonts w:asciiTheme="minorHAnsi" w:hAnsiTheme="minorHAnsi"/>
          <w:sz w:val="22"/>
          <w:szCs w:val="22"/>
        </w:rPr>
        <w:t xml:space="preserve">per la direcció o el responsable que determini l’empresa adjudicatària. La demora reiterada o injustificada dels lliuraments, així com </w:t>
      </w:r>
      <w:r w:rsidR="00616D71" w:rsidRPr="009054CE">
        <w:rPr>
          <w:rFonts w:asciiTheme="minorHAnsi" w:hAnsiTheme="minorHAnsi"/>
          <w:sz w:val="22"/>
          <w:szCs w:val="22"/>
        </w:rPr>
        <w:t>d’incompliment</w:t>
      </w:r>
      <w:r w:rsidRPr="009054CE">
        <w:rPr>
          <w:rFonts w:asciiTheme="minorHAnsi" w:hAnsiTheme="minorHAnsi"/>
          <w:sz w:val="22"/>
          <w:szCs w:val="22"/>
        </w:rPr>
        <w:t xml:space="preserve"> de  tot allò establert en el contracte, serà objecte de penalització o resolució contractual, d’acord a les condicions estipulades al Plec de Clàusules Administratives Tipus que regeixen la present contractació.</w:t>
      </w:r>
    </w:p>
    <w:p w14:paraId="28C8F2B8" w14:textId="77777777" w:rsidR="009D0C40" w:rsidRPr="009054CE" w:rsidRDefault="009D0C40" w:rsidP="0039753C">
      <w:pPr>
        <w:rPr>
          <w:rFonts w:asciiTheme="minorHAnsi" w:hAnsiTheme="minorHAnsi"/>
          <w:sz w:val="22"/>
          <w:szCs w:val="22"/>
        </w:rPr>
      </w:pPr>
    </w:p>
    <w:p w14:paraId="401456D5" w14:textId="77777777" w:rsidR="000846C4" w:rsidRPr="009054CE" w:rsidRDefault="009D0C40" w:rsidP="00F00BC2">
      <w:pPr>
        <w:rPr>
          <w:rFonts w:asciiTheme="minorHAnsi" w:hAnsiTheme="minorHAnsi"/>
          <w:sz w:val="22"/>
          <w:szCs w:val="22"/>
        </w:rPr>
      </w:pPr>
      <w:r w:rsidRPr="009054CE">
        <w:rPr>
          <w:rFonts w:asciiTheme="minorHAnsi" w:hAnsiTheme="minorHAnsi"/>
          <w:sz w:val="22"/>
          <w:szCs w:val="22"/>
        </w:rPr>
        <w:t xml:space="preserve">El transportista haurà de sol·licitar la presència del responsable de la recepció d’aliments del </w:t>
      </w:r>
      <w:r w:rsidR="00394D3C" w:rsidRPr="009054CE">
        <w:rPr>
          <w:rFonts w:asciiTheme="minorHAnsi" w:hAnsiTheme="minorHAnsi"/>
          <w:sz w:val="22"/>
          <w:szCs w:val="22"/>
        </w:rPr>
        <w:t xml:space="preserve">CCSPT </w:t>
      </w:r>
      <w:r w:rsidR="00D33C06" w:rsidRPr="009054CE">
        <w:rPr>
          <w:rFonts w:asciiTheme="minorHAnsi" w:hAnsiTheme="minorHAnsi"/>
          <w:sz w:val="22"/>
          <w:szCs w:val="22"/>
        </w:rPr>
        <w:t xml:space="preserve">o de SGG </w:t>
      </w:r>
      <w:r w:rsidRPr="009054CE">
        <w:rPr>
          <w:rFonts w:asciiTheme="minorHAnsi" w:hAnsiTheme="minorHAnsi"/>
          <w:sz w:val="22"/>
          <w:szCs w:val="22"/>
        </w:rPr>
        <w:t xml:space="preserve">i lliurar-li els productes i l’albarà en mà. </w:t>
      </w:r>
      <w:r w:rsidRPr="009054CE">
        <w:rPr>
          <w:rFonts w:asciiTheme="minorHAnsi" w:hAnsiTheme="minorHAnsi"/>
          <w:b/>
          <w:sz w:val="22"/>
          <w:szCs w:val="22"/>
        </w:rPr>
        <w:t xml:space="preserve">Sota cap concepte deixarà la mercaderia sense lliurar-la al responsable de la recepció del </w:t>
      </w:r>
      <w:r w:rsidR="00394D3C" w:rsidRPr="009054CE">
        <w:rPr>
          <w:rFonts w:asciiTheme="minorHAnsi" w:hAnsiTheme="minorHAnsi"/>
          <w:b/>
          <w:sz w:val="22"/>
          <w:szCs w:val="22"/>
        </w:rPr>
        <w:t xml:space="preserve">CCSPT </w:t>
      </w:r>
      <w:r w:rsidR="00D33C06" w:rsidRPr="009054CE">
        <w:rPr>
          <w:rFonts w:asciiTheme="minorHAnsi" w:hAnsiTheme="minorHAnsi"/>
          <w:b/>
          <w:sz w:val="22"/>
          <w:szCs w:val="22"/>
        </w:rPr>
        <w:t>o de SGG</w:t>
      </w:r>
      <w:r w:rsidR="00FA1E5E" w:rsidRPr="009054CE">
        <w:rPr>
          <w:rFonts w:asciiTheme="minorHAnsi" w:hAnsiTheme="minorHAnsi"/>
          <w:b/>
          <w:sz w:val="22"/>
          <w:szCs w:val="22"/>
        </w:rPr>
        <w:t xml:space="preserve"> </w:t>
      </w:r>
      <w:r w:rsidRPr="009054CE">
        <w:rPr>
          <w:rFonts w:asciiTheme="minorHAnsi" w:hAnsiTheme="minorHAnsi"/>
          <w:sz w:val="22"/>
          <w:szCs w:val="22"/>
        </w:rPr>
        <w:t xml:space="preserve">ja que, en aquest cas, es considerarà que no ha estat entregada al magatzem del </w:t>
      </w:r>
      <w:r w:rsidR="00394D3C" w:rsidRPr="009054CE">
        <w:rPr>
          <w:rFonts w:asciiTheme="minorHAnsi" w:hAnsiTheme="minorHAnsi"/>
          <w:sz w:val="22"/>
          <w:szCs w:val="22"/>
        </w:rPr>
        <w:t xml:space="preserve">CCSPT </w:t>
      </w:r>
      <w:r w:rsidR="00D33C06" w:rsidRPr="009054CE">
        <w:rPr>
          <w:rFonts w:asciiTheme="minorHAnsi" w:hAnsiTheme="minorHAnsi"/>
          <w:sz w:val="22"/>
          <w:szCs w:val="22"/>
        </w:rPr>
        <w:t>o</w:t>
      </w:r>
      <w:r w:rsidR="00553148" w:rsidRPr="009054CE">
        <w:rPr>
          <w:rFonts w:asciiTheme="minorHAnsi" w:hAnsiTheme="minorHAnsi"/>
          <w:sz w:val="22"/>
          <w:szCs w:val="22"/>
        </w:rPr>
        <w:t xml:space="preserve"> de</w:t>
      </w:r>
      <w:r w:rsidR="00D33C06" w:rsidRPr="009054CE">
        <w:rPr>
          <w:rFonts w:asciiTheme="minorHAnsi" w:hAnsiTheme="minorHAnsi"/>
          <w:sz w:val="22"/>
          <w:szCs w:val="22"/>
        </w:rPr>
        <w:t xml:space="preserve"> SGG</w:t>
      </w:r>
      <w:r w:rsidRPr="009054CE">
        <w:rPr>
          <w:rFonts w:asciiTheme="minorHAnsi" w:hAnsiTheme="minorHAnsi"/>
          <w:sz w:val="22"/>
          <w:szCs w:val="22"/>
        </w:rPr>
        <w:t xml:space="preserve"> i no es tramitarà l’albarà.</w:t>
      </w:r>
    </w:p>
    <w:p w14:paraId="675408FC" w14:textId="77777777" w:rsidR="001E4633" w:rsidRPr="009054CE" w:rsidRDefault="001E4633" w:rsidP="009054CE"/>
    <w:p w14:paraId="1DE9A30F" w14:textId="77777777" w:rsidR="005557E6" w:rsidRPr="009054CE" w:rsidRDefault="00C96669" w:rsidP="00A046AF">
      <w:pPr>
        <w:pStyle w:val="Ttulo1"/>
        <w:numPr>
          <w:ilvl w:val="0"/>
          <w:numId w:val="0"/>
        </w:numPr>
        <w:rPr>
          <w:rFonts w:asciiTheme="minorHAnsi" w:hAnsiTheme="minorHAnsi"/>
          <w:sz w:val="24"/>
          <w:szCs w:val="24"/>
        </w:rPr>
      </w:pPr>
      <w:r>
        <w:rPr>
          <w:rFonts w:asciiTheme="minorHAnsi" w:hAnsiTheme="minorHAnsi"/>
          <w:sz w:val="24"/>
          <w:szCs w:val="24"/>
        </w:rPr>
        <w:t xml:space="preserve">4. </w:t>
      </w:r>
      <w:r w:rsidR="005557E6" w:rsidRPr="009054CE">
        <w:rPr>
          <w:rFonts w:asciiTheme="minorHAnsi" w:hAnsiTheme="minorHAnsi"/>
          <w:sz w:val="24"/>
          <w:szCs w:val="24"/>
        </w:rPr>
        <w:t>NORMATIVA APLICABLE. OBLIGACIONS DELS OPERADORS ALIMENTÀRIS ADJUDICATARIS</w:t>
      </w:r>
    </w:p>
    <w:p w14:paraId="2721456D" w14:textId="77777777" w:rsidR="00351C6F" w:rsidRPr="009054CE" w:rsidRDefault="00351C6F" w:rsidP="005557E6">
      <w:pPr>
        <w:rPr>
          <w:rFonts w:asciiTheme="minorHAnsi" w:hAnsiTheme="minorHAnsi" w:cs="Arial"/>
          <w:sz w:val="22"/>
          <w:szCs w:val="22"/>
        </w:rPr>
      </w:pPr>
    </w:p>
    <w:p w14:paraId="42712B4F" w14:textId="77777777" w:rsidR="005557E6" w:rsidRPr="009054CE" w:rsidRDefault="005557E6" w:rsidP="005557E6">
      <w:pPr>
        <w:rPr>
          <w:rFonts w:asciiTheme="minorHAnsi" w:hAnsiTheme="minorHAnsi" w:cs="Arial"/>
          <w:sz w:val="22"/>
          <w:szCs w:val="22"/>
        </w:rPr>
      </w:pPr>
      <w:r w:rsidRPr="009054CE">
        <w:rPr>
          <w:rFonts w:asciiTheme="minorHAnsi" w:hAnsiTheme="minorHAnsi" w:cs="Arial"/>
          <w:sz w:val="22"/>
          <w:szCs w:val="22"/>
        </w:rPr>
        <w:t>Tots els productes subministrats per l’empresa adjudicatària estaran subjectes al compliment de les espe</w:t>
      </w:r>
      <w:r w:rsidR="00A046AF" w:rsidRPr="009054CE">
        <w:rPr>
          <w:rFonts w:asciiTheme="minorHAnsi" w:hAnsiTheme="minorHAnsi" w:cs="Arial"/>
          <w:sz w:val="22"/>
          <w:szCs w:val="22"/>
        </w:rPr>
        <w:t>cificacions en la normativa t</w:t>
      </w:r>
      <w:r w:rsidRPr="009054CE">
        <w:rPr>
          <w:rFonts w:asciiTheme="minorHAnsi" w:hAnsiTheme="minorHAnsi" w:cs="Arial"/>
          <w:sz w:val="22"/>
          <w:szCs w:val="22"/>
        </w:rPr>
        <w:t>è</w:t>
      </w:r>
      <w:r w:rsidR="00A046AF" w:rsidRPr="009054CE">
        <w:rPr>
          <w:rFonts w:asciiTheme="minorHAnsi" w:hAnsiTheme="minorHAnsi" w:cs="Arial"/>
          <w:sz w:val="22"/>
          <w:szCs w:val="22"/>
        </w:rPr>
        <w:t>c</w:t>
      </w:r>
      <w:r w:rsidRPr="009054CE">
        <w:rPr>
          <w:rFonts w:asciiTheme="minorHAnsi" w:hAnsiTheme="minorHAnsi" w:cs="Arial"/>
          <w:sz w:val="22"/>
          <w:szCs w:val="22"/>
        </w:rPr>
        <w:t>nic-sa</w:t>
      </w:r>
      <w:r w:rsidR="00137E77" w:rsidRPr="009054CE">
        <w:rPr>
          <w:rFonts w:asciiTheme="minorHAnsi" w:hAnsiTheme="minorHAnsi" w:cs="Arial"/>
          <w:sz w:val="22"/>
          <w:szCs w:val="22"/>
        </w:rPr>
        <w:t>nitària, en el Codi Alimentari E</w:t>
      </w:r>
      <w:r w:rsidRPr="009054CE">
        <w:rPr>
          <w:rFonts w:asciiTheme="minorHAnsi" w:hAnsiTheme="minorHAnsi" w:cs="Arial"/>
          <w:sz w:val="22"/>
          <w:szCs w:val="22"/>
        </w:rPr>
        <w:t xml:space="preserve">spanyol (CAE) així com la normativa específica de l’àmbit alimentari. </w:t>
      </w:r>
    </w:p>
    <w:p w14:paraId="0A973ED5" w14:textId="77777777" w:rsidR="005557E6" w:rsidRPr="009054CE" w:rsidRDefault="005557E6" w:rsidP="005557E6">
      <w:pPr>
        <w:rPr>
          <w:rFonts w:asciiTheme="minorHAnsi" w:hAnsiTheme="minorHAnsi" w:cs="Arial"/>
          <w:sz w:val="22"/>
          <w:szCs w:val="22"/>
        </w:rPr>
      </w:pPr>
    </w:p>
    <w:p w14:paraId="67522FA4" w14:textId="77777777" w:rsidR="000140E7" w:rsidRPr="009054CE" w:rsidRDefault="005557E6" w:rsidP="00B04CF8">
      <w:pPr>
        <w:rPr>
          <w:rFonts w:asciiTheme="minorHAnsi" w:hAnsiTheme="minorHAnsi" w:cs="Arial"/>
          <w:sz w:val="22"/>
          <w:szCs w:val="22"/>
        </w:rPr>
      </w:pPr>
      <w:r w:rsidRPr="009054CE">
        <w:rPr>
          <w:rFonts w:asciiTheme="minorHAnsi" w:hAnsiTheme="minorHAnsi" w:cs="Arial"/>
          <w:sz w:val="22"/>
          <w:szCs w:val="22"/>
        </w:rPr>
        <w:t>L’adjudicatari és responsable del compliment de la normativa en matèria de producció, emmagatzematge, envasat, comercialització i presentació dels productes, embalatges i etiquetat, transport i higiene, i  altres normes que siguin aplicables en l’execució del present contracte.</w:t>
      </w:r>
    </w:p>
    <w:p w14:paraId="56FAA49B" w14:textId="77777777" w:rsidR="00AB6820" w:rsidRPr="009328E7" w:rsidRDefault="00AB6820" w:rsidP="005557E6">
      <w:pPr>
        <w:rPr>
          <w:rFonts w:asciiTheme="minorHAnsi" w:hAnsiTheme="minorHAnsi" w:cs="Arial"/>
        </w:rPr>
      </w:pPr>
    </w:p>
    <w:p w14:paraId="6889BC14" w14:textId="77777777" w:rsidR="00B528F0" w:rsidRPr="00274680" w:rsidRDefault="00137E77" w:rsidP="00137E77">
      <w:pPr>
        <w:autoSpaceDE w:val="0"/>
        <w:autoSpaceDN w:val="0"/>
        <w:adjustRightInd w:val="0"/>
        <w:rPr>
          <w:rFonts w:asciiTheme="minorHAnsi" w:hAnsiTheme="minorHAnsi" w:cs="Arial"/>
          <w:b/>
          <w:szCs w:val="22"/>
          <w:u w:val="single"/>
          <w:lang w:eastAsia="en-US"/>
        </w:rPr>
      </w:pPr>
      <w:r w:rsidRPr="00274680">
        <w:rPr>
          <w:rFonts w:asciiTheme="minorHAnsi" w:hAnsiTheme="minorHAnsi" w:cs="Arial"/>
          <w:b/>
          <w:szCs w:val="22"/>
          <w:u w:val="single"/>
          <w:lang w:eastAsia="en-US"/>
        </w:rPr>
        <w:t>SEGUR</w:t>
      </w:r>
      <w:r w:rsidR="00F80E17" w:rsidRPr="00274680">
        <w:rPr>
          <w:rFonts w:asciiTheme="minorHAnsi" w:hAnsiTheme="minorHAnsi" w:cs="Arial"/>
          <w:b/>
          <w:szCs w:val="22"/>
          <w:u w:val="single"/>
          <w:lang w:eastAsia="en-US"/>
        </w:rPr>
        <w:t>ETAT</w:t>
      </w:r>
      <w:r w:rsidRPr="00274680">
        <w:rPr>
          <w:rFonts w:asciiTheme="minorHAnsi" w:hAnsiTheme="minorHAnsi" w:cs="Arial"/>
          <w:b/>
          <w:szCs w:val="22"/>
          <w:u w:val="single"/>
          <w:lang w:eastAsia="en-US"/>
        </w:rPr>
        <w:t xml:space="preserve"> ALIMENTARIA</w:t>
      </w:r>
    </w:p>
    <w:p w14:paraId="07012914" w14:textId="77777777" w:rsidR="00F80E17" w:rsidRPr="00CF6AE8" w:rsidRDefault="00F80E17" w:rsidP="00B04CF8">
      <w:pPr>
        <w:pStyle w:val="Prrafodelista"/>
        <w:numPr>
          <w:ilvl w:val="0"/>
          <w:numId w:val="22"/>
        </w:numPr>
        <w:autoSpaceDE w:val="0"/>
        <w:autoSpaceDN w:val="0"/>
        <w:adjustRightInd w:val="0"/>
        <w:spacing w:line="360" w:lineRule="auto"/>
        <w:ind w:left="714" w:hanging="357"/>
        <w:jc w:val="both"/>
        <w:rPr>
          <w:rFonts w:asciiTheme="minorHAnsi" w:hAnsiTheme="minorHAnsi" w:cs="Arial"/>
          <w:i/>
          <w:lang w:val="es-ES"/>
        </w:rPr>
      </w:pPr>
      <w:r w:rsidRPr="00CF6AE8">
        <w:rPr>
          <w:rFonts w:asciiTheme="minorHAnsi" w:hAnsiTheme="minorHAnsi" w:cs="Arial"/>
          <w:i/>
          <w:lang w:val="es-ES"/>
        </w:rPr>
        <w:t>Reglamento (CE) n°178/2002, de 28 de Enero de 2002, por el que se establecen los</w:t>
      </w:r>
      <w:r w:rsidR="00FA1E5E" w:rsidRPr="00CF6AE8">
        <w:rPr>
          <w:rFonts w:asciiTheme="minorHAnsi" w:hAnsiTheme="minorHAnsi" w:cs="Arial"/>
          <w:i/>
          <w:lang w:val="es-ES"/>
        </w:rPr>
        <w:t xml:space="preserve"> </w:t>
      </w:r>
      <w:r w:rsidRPr="00CF6AE8">
        <w:rPr>
          <w:rFonts w:asciiTheme="minorHAnsi" w:hAnsiTheme="minorHAnsi" w:cs="Arial"/>
          <w:i/>
          <w:lang w:val="es-ES"/>
        </w:rPr>
        <w:t>principios y los requisitos generales de la legislación alimentaria, se crea la Autoridad Europea de Seguridad Alimentaria y se fijan procedimientos relativos a la seguridad</w:t>
      </w:r>
      <w:r w:rsidR="00FA1E5E" w:rsidRPr="00CF6AE8">
        <w:rPr>
          <w:rFonts w:asciiTheme="minorHAnsi" w:hAnsiTheme="minorHAnsi" w:cs="Arial"/>
          <w:i/>
          <w:lang w:val="es-ES"/>
        </w:rPr>
        <w:t xml:space="preserve"> </w:t>
      </w:r>
      <w:r w:rsidRPr="00CF6AE8">
        <w:rPr>
          <w:rFonts w:asciiTheme="minorHAnsi" w:hAnsiTheme="minorHAnsi" w:cs="Arial"/>
          <w:i/>
          <w:lang w:val="es-ES"/>
        </w:rPr>
        <w:t>alimentaria</w:t>
      </w:r>
      <w:r w:rsidR="00B04CF8" w:rsidRPr="00CF6AE8">
        <w:rPr>
          <w:rFonts w:asciiTheme="minorHAnsi" w:hAnsiTheme="minorHAnsi" w:cs="Arial"/>
          <w:i/>
          <w:lang w:val="es-ES"/>
        </w:rPr>
        <w:t>.</w:t>
      </w:r>
    </w:p>
    <w:p w14:paraId="5291A7A0" w14:textId="77777777" w:rsidR="00F80E17" w:rsidRPr="00CF6AE8" w:rsidRDefault="00F80E17" w:rsidP="00B04CF8">
      <w:pPr>
        <w:pStyle w:val="Prrafodelista"/>
        <w:numPr>
          <w:ilvl w:val="0"/>
          <w:numId w:val="22"/>
        </w:numPr>
        <w:autoSpaceDE w:val="0"/>
        <w:autoSpaceDN w:val="0"/>
        <w:adjustRightInd w:val="0"/>
        <w:spacing w:line="360" w:lineRule="auto"/>
        <w:ind w:left="714" w:hanging="357"/>
        <w:jc w:val="both"/>
        <w:rPr>
          <w:rFonts w:asciiTheme="minorHAnsi" w:hAnsiTheme="minorHAnsi" w:cs="Arial"/>
          <w:i/>
          <w:lang w:val="es-ES"/>
        </w:rPr>
      </w:pPr>
      <w:r w:rsidRPr="00CF6AE8">
        <w:rPr>
          <w:rFonts w:asciiTheme="minorHAnsi" w:hAnsiTheme="minorHAnsi" w:cs="Arial"/>
          <w:i/>
          <w:lang w:val="es-ES"/>
        </w:rPr>
        <w:t>Real Decreto 1801/2003, de 26 de Diciembre de 2003, sobre seguridad general de los productos.</w:t>
      </w:r>
    </w:p>
    <w:p w14:paraId="38D88A47" w14:textId="77777777" w:rsidR="00F80E17" w:rsidRPr="00CF6AE8" w:rsidRDefault="00F80E17" w:rsidP="00B04CF8">
      <w:pPr>
        <w:pStyle w:val="Prrafodelista"/>
        <w:numPr>
          <w:ilvl w:val="0"/>
          <w:numId w:val="22"/>
        </w:numPr>
        <w:autoSpaceDE w:val="0"/>
        <w:autoSpaceDN w:val="0"/>
        <w:adjustRightInd w:val="0"/>
        <w:spacing w:line="360" w:lineRule="auto"/>
        <w:ind w:left="714" w:hanging="357"/>
        <w:jc w:val="both"/>
        <w:rPr>
          <w:rFonts w:asciiTheme="minorHAnsi" w:hAnsiTheme="minorHAnsi" w:cs="Arial"/>
          <w:i/>
          <w:lang w:val="es-ES"/>
        </w:rPr>
      </w:pPr>
      <w:r w:rsidRPr="00CF6AE8">
        <w:rPr>
          <w:rFonts w:asciiTheme="minorHAnsi" w:hAnsiTheme="minorHAnsi" w:cs="Arial"/>
          <w:i/>
          <w:lang w:val="es-ES"/>
        </w:rPr>
        <w:t>Real Decreto 191/2011, de 18 de febrero, sobre Registro General Sanitario de</w:t>
      </w:r>
      <w:r w:rsidR="00FA1E5E" w:rsidRPr="00CF6AE8">
        <w:rPr>
          <w:rFonts w:asciiTheme="minorHAnsi" w:hAnsiTheme="minorHAnsi" w:cs="Arial"/>
          <w:i/>
          <w:lang w:val="es-ES"/>
        </w:rPr>
        <w:t xml:space="preserve"> </w:t>
      </w:r>
      <w:r w:rsidRPr="00CF6AE8">
        <w:rPr>
          <w:rFonts w:asciiTheme="minorHAnsi" w:hAnsiTheme="minorHAnsi" w:cs="Arial"/>
          <w:i/>
          <w:lang w:val="es-ES"/>
        </w:rPr>
        <w:t>Empresas Alimentarias y Alimentos.</w:t>
      </w:r>
    </w:p>
    <w:p w14:paraId="663DA7DF" w14:textId="77777777" w:rsidR="003038FE" w:rsidRPr="00CF6AE8" w:rsidRDefault="00F80E17" w:rsidP="00B04CF8">
      <w:pPr>
        <w:pStyle w:val="Prrafodelista"/>
        <w:numPr>
          <w:ilvl w:val="0"/>
          <w:numId w:val="22"/>
        </w:numPr>
        <w:spacing w:line="360" w:lineRule="auto"/>
        <w:ind w:left="714" w:hanging="357"/>
        <w:jc w:val="both"/>
        <w:rPr>
          <w:rFonts w:asciiTheme="minorHAnsi" w:hAnsiTheme="minorHAnsi" w:cs="Arial"/>
          <w:i/>
          <w:lang w:val="es-ES"/>
        </w:rPr>
      </w:pPr>
      <w:r w:rsidRPr="00CF6AE8">
        <w:rPr>
          <w:rFonts w:asciiTheme="minorHAnsi" w:hAnsiTheme="minorHAnsi" w:cs="Arial"/>
          <w:i/>
          <w:lang w:val="es-ES"/>
        </w:rPr>
        <w:t>Ley 17/2011, de 5 de julio, de Seguridad Alimentaria y Nutrición</w:t>
      </w:r>
      <w:r w:rsidR="00B04CF8" w:rsidRPr="00CF6AE8">
        <w:rPr>
          <w:rFonts w:asciiTheme="minorHAnsi" w:hAnsiTheme="minorHAnsi" w:cs="Arial"/>
          <w:i/>
          <w:lang w:val="es-ES"/>
        </w:rPr>
        <w:t>.</w:t>
      </w:r>
    </w:p>
    <w:p w14:paraId="665E0D4C" w14:textId="77777777" w:rsidR="00F80E17" w:rsidRPr="00274680" w:rsidRDefault="003038FE" w:rsidP="00F80E17">
      <w:pPr>
        <w:rPr>
          <w:rFonts w:asciiTheme="minorHAnsi" w:hAnsiTheme="minorHAnsi" w:cs="Arial"/>
          <w:b/>
          <w:szCs w:val="22"/>
          <w:u w:val="single"/>
          <w:lang w:eastAsia="en-US"/>
        </w:rPr>
      </w:pPr>
      <w:r w:rsidRPr="00274680">
        <w:rPr>
          <w:rFonts w:asciiTheme="minorHAnsi" w:hAnsiTheme="minorHAnsi" w:cs="Arial"/>
          <w:b/>
          <w:szCs w:val="22"/>
          <w:u w:val="single"/>
          <w:lang w:eastAsia="en-US"/>
        </w:rPr>
        <w:t>ETIQUETATGE I INFORMACIÓ ALIMENTARIA</w:t>
      </w:r>
    </w:p>
    <w:p w14:paraId="4130FD0B" w14:textId="77777777" w:rsidR="00F80E17" w:rsidRPr="00CF6AE8" w:rsidRDefault="00860965" w:rsidP="00197168">
      <w:pPr>
        <w:pStyle w:val="Prrafodelista"/>
        <w:numPr>
          <w:ilvl w:val="0"/>
          <w:numId w:val="24"/>
        </w:numPr>
        <w:spacing w:line="360" w:lineRule="auto"/>
        <w:ind w:left="714" w:hanging="357"/>
        <w:jc w:val="both"/>
        <w:rPr>
          <w:rFonts w:asciiTheme="minorHAnsi" w:hAnsiTheme="minorHAnsi" w:cs="Arial"/>
          <w:i/>
          <w:color w:val="222222"/>
        </w:rPr>
      </w:pPr>
      <w:hyperlink r:id="rId8" w:history="1">
        <w:r w:rsidR="00F80E17" w:rsidRPr="00CF6AE8">
          <w:rPr>
            <w:rStyle w:val="Hipervnculo"/>
            <w:rFonts w:asciiTheme="minorHAnsi" w:hAnsiTheme="minorHAnsi" w:cs="Arial"/>
            <w:i/>
            <w:color w:val="auto"/>
            <w:u w:val="none"/>
          </w:rPr>
          <w:t>Reglamento (UE) Nº 1169/2011</w:t>
        </w:r>
      </w:hyperlink>
      <w:r w:rsidR="00F80E17" w:rsidRPr="00CF6AE8">
        <w:rPr>
          <w:rFonts w:asciiTheme="minorHAnsi" w:hAnsiTheme="minorHAnsi" w:cs="Arial"/>
          <w:i/>
        </w:rPr>
        <w:t> del Parlamento Europeo y del Consejo, de 25 de octubre de 2011, sobre la información a</w:t>
      </w:r>
      <w:r w:rsidR="00F80E17" w:rsidRPr="00CF6AE8">
        <w:rPr>
          <w:rFonts w:asciiTheme="minorHAnsi" w:hAnsiTheme="minorHAnsi" w:cs="Arial"/>
          <w:i/>
          <w:color w:val="222222"/>
        </w:rPr>
        <w:t xml:space="preserve">limentaria facilitada al consumidor y por el que se modifican los Reglamentos (CE) Nº 1924/2006 y (CE) Nº 1925/2006 del Parlamento Europeo y del Consejo, y por el que se derogan la Directiva 87/250/CEE de la Comisión, la Directiva 90/496/CEE del Consejo, la Directiva 1999/10/CE de la Comisión, la Directiva 2000/13/CE del Parlamento Europeo y del Consejo, las Directivas 2002/67/CE, y 2008/5/CE de la Comisión, y el Reglamento (CE) Nº 608/2004 de la Comisión Texto pertinente a efectos del EEE. </w:t>
      </w:r>
    </w:p>
    <w:p w14:paraId="0F686012" w14:textId="77777777" w:rsidR="00BB583E" w:rsidRPr="00BB583E" w:rsidRDefault="00BB583E" w:rsidP="00B04CF8">
      <w:pPr>
        <w:pStyle w:val="Prrafodelista"/>
        <w:jc w:val="both"/>
        <w:rPr>
          <w:rFonts w:asciiTheme="minorHAnsi" w:hAnsiTheme="minorHAnsi" w:cs="Arial"/>
          <w:color w:val="222222"/>
        </w:rPr>
      </w:pPr>
    </w:p>
    <w:p w14:paraId="323A5A8C" w14:textId="77777777" w:rsidR="00BB583E" w:rsidRPr="00CF6AE8" w:rsidRDefault="00860965" w:rsidP="00197168">
      <w:pPr>
        <w:pStyle w:val="Prrafodelista"/>
        <w:numPr>
          <w:ilvl w:val="0"/>
          <w:numId w:val="24"/>
        </w:numPr>
        <w:spacing w:line="360" w:lineRule="auto"/>
        <w:jc w:val="both"/>
        <w:rPr>
          <w:rFonts w:asciiTheme="minorHAnsi" w:hAnsiTheme="minorHAnsi" w:cs="Arial"/>
          <w:i/>
        </w:rPr>
      </w:pPr>
      <w:hyperlink r:id="rId9" w:history="1">
        <w:r w:rsidR="00F80E17" w:rsidRPr="00CF6AE8">
          <w:rPr>
            <w:rStyle w:val="Hipervnculo"/>
            <w:rFonts w:asciiTheme="minorHAnsi" w:hAnsiTheme="minorHAnsi" w:cs="Arial"/>
            <w:i/>
            <w:color w:val="auto"/>
            <w:u w:val="none"/>
          </w:rPr>
          <w:t>Real Decreto 126/2015</w:t>
        </w:r>
      </w:hyperlink>
      <w:r w:rsidR="00F80E17" w:rsidRPr="00CF6AE8">
        <w:rPr>
          <w:rFonts w:asciiTheme="minorHAnsi" w:hAnsiTheme="minorHAnsi" w:cs="Arial"/>
          <w:i/>
        </w:rPr>
        <w:t>, de 27 de febrero, por el que se aprueba la norma general relativa a la información alimentaria de los alimentos que se presenten sin envasar para la venta al consumidor final y a las colectividades, de los envasados en los lugares de venta a petición del comprador, y de los envasados por los titulares del comercio al por menor.</w:t>
      </w:r>
    </w:p>
    <w:p w14:paraId="03B075B2" w14:textId="77777777" w:rsidR="00197168" w:rsidRPr="00197168" w:rsidRDefault="00197168" w:rsidP="00197168">
      <w:pPr>
        <w:pStyle w:val="Prrafodelista"/>
        <w:spacing w:after="0" w:line="240" w:lineRule="auto"/>
        <w:jc w:val="both"/>
        <w:rPr>
          <w:rFonts w:asciiTheme="minorHAnsi" w:hAnsiTheme="minorHAnsi" w:cs="Arial"/>
        </w:rPr>
      </w:pPr>
    </w:p>
    <w:p w14:paraId="239FD00F" w14:textId="77777777" w:rsidR="00F80E17" w:rsidRPr="00CF6AE8" w:rsidRDefault="00860965" w:rsidP="00197168">
      <w:pPr>
        <w:pStyle w:val="Prrafodelista"/>
        <w:numPr>
          <w:ilvl w:val="0"/>
          <w:numId w:val="24"/>
        </w:numPr>
        <w:spacing w:line="360" w:lineRule="auto"/>
        <w:ind w:left="714" w:hanging="357"/>
        <w:jc w:val="both"/>
        <w:rPr>
          <w:rFonts w:asciiTheme="minorHAnsi" w:hAnsiTheme="minorHAnsi" w:cs="Arial"/>
          <w:i/>
          <w:iCs/>
        </w:rPr>
      </w:pPr>
      <w:hyperlink r:id="rId10" w:history="1">
        <w:r w:rsidR="00F80E17" w:rsidRPr="00CF6AE8">
          <w:rPr>
            <w:rStyle w:val="Hipervnculo"/>
            <w:rFonts w:asciiTheme="minorHAnsi" w:hAnsiTheme="minorHAnsi" w:cs="Arial"/>
            <w:i/>
            <w:color w:val="auto"/>
            <w:u w:val="none"/>
          </w:rPr>
          <w:t>Real Decreto 1334/1999</w:t>
        </w:r>
      </w:hyperlink>
      <w:r w:rsidR="00F80E17" w:rsidRPr="00CF6AE8">
        <w:rPr>
          <w:rFonts w:asciiTheme="minorHAnsi" w:hAnsiTheme="minorHAnsi" w:cs="Arial"/>
          <w:i/>
        </w:rPr>
        <w:t>, de 31 de julio, por el que se aprueba la Norma general de etiquetado, presentación y publicidad de los productos alimenticios </w:t>
      </w:r>
      <w:r w:rsidR="00F80E17" w:rsidRPr="00CF6AE8">
        <w:rPr>
          <w:rFonts w:asciiTheme="minorHAnsi" w:hAnsiTheme="minorHAnsi" w:cs="Arial"/>
          <w:i/>
          <w:iCs/>
        </w:rPr>
        <w:t>(Derogado a excepción del artículo 12 relativo al lote y el artículo 18 referido a la lengua del etiquetado).</w:t>
      </w:r>
    </w:p>
    <w:p w14:paraId="44FD913C" w14:textId="77777777" w:rsidR="00BB583E" w:rsidRPr="00BB583E" w:rsidRDefault="00BB583E" w:rsidP="00197168">
      <w:pPr>
        <w:pStyle w:val="Prrafodelista"/>
        <w:spacing w:line="240" w:lineRule="auto"/>
        <w:jc w:val="both"/>
        <w:rPr>
          <w:rFonts w:asciiTheme="minorHAnsi" w:hAnsiTheme="minorHAnsi" w:cs="Arial"/>
          <w:i/>
          <w:iCs/>
        </w:rPr>
      </w:pPr>
    </w:p>
    <w:p w14:paraId="4EB99711" w14:textId="77777777" w:rsidR="00F80E17" w:rsidRPr="00CF6AE8" w:rsidRDefault="00860965" w:rsidP="00197168">
      <w:pPr>
        <w:pStyle w:val="Prrafodelista"/>
        <w:numPr>
          <w:ilvl w:val="0"/>
          <w:numId w:val="24"/>
        </w:numPr>
        <w:spacing w:line="360" w:lineRule="auto"/>
        <w:jc w:val="both"/>
        <w:rPr>
          <w:rFonts w:asciiTheme="minorHAnsi" w:hAnsiTheme="minorHAnsi" w:cs="Arial"/>
          <w:i/>
        </w:rPr>
      </w:pPr>
      <w:hyperlink r:id="rId11" w:tgtFrame="_blank" w:tooltip=" enlace externo en nueva ventana " w:history="1">
        <w:r w:rsidR="00F80E17" w:rsidRPr="00CF6AE8">
          <w:rPr>
            <w:rStyle w:val="Hipervnculo"/>
            <w:rFonts w:asciiTheme="minorHAnsi" w:hAnsiTheme="minorHAnsi" w:cs="Arial"/>
            <w:i/>
            <w:color w:val="auto"/>
            <w:u w:val="none"/>
          </w:rPr>
          <w:t>Real Decreto 1808/1991, de 13 de Diciembre,</w:t>
        </w:r>
      </w:hyperlink>
      <w:r w:rsidR="00F80E17" w:rsidRPr="00CF6AE8">
        <w:rPr>
          <w:rFonts w:asciiTheme="minorHAnsi" w:hAnsiTheme="minorHAnsi" w:cs="Arial"/>
          <w:i/>
        </w:rPr>
        <w:t> por el que se regulan las menciones o marcas que permiten identificar el lote al que pertenece un producto alimenticio. (B.O.E. 25.12.1991)</w:t>
      </w:r>
    </w:p>
    <w:p w14:paraId="40E55313" w14:textId="77777777" w:rsidR="00F80E17" w:rsidRPr="009328E7" w:rsidRDefault="00F80E17" w:rsidP="00F80E17">
      <w:pPr>
        <w:rPr>
          <w:rFonts w:asciiTheme="minorHAnsi" w:hAnsiTheme="minorHAnsi" w:cs="Arial"/>
        </w:rPr>
      </w:pPr>
    </w:p>
    <w:p w14:paraId="38B0C8F5" w14:textId="77777777" w:rsidR="00F80E17" w:rsidRPr="00274680" w:rsidRDefault="00F80E17" w:rsidP="00B04CF8">
      <w:pPr>
        <w:rPr>
          <w:rFonts w:asciiTheme="minorHAnsi" w:hAnsiTheme="minorHAnsi" w:cs="Arial"/>
          <w:b/>
          <w:u w:val="single"/>
        </w:rPr>
      </w:pPr>
      <w:r w:rsidRPr="00274680">
        <w:rPr>
          <w:rFonts w:asciiTheme="minorHAnsi" w:hAnsiTheme="minorHAnsi" w:cs="Arial"/>
          <w:b/>
          <w:u w:val="single"/>
        </w:rPr>
        <w:t>HIGIENE GENERAL DE PRODUCTES ALIMENTARIS</w:t>
      </w:r>
    </w:p>
    <w:p w14:paraId="711A3CA9" w14:textId="77777777" w:rsidR="00F80E17" w:rsidRPr="00CF6AE8" w:rsidRDefault="00860965" w:rsidP="00197168">
      <w:pPr>
        <w:pStyle w:val="NormalWeb"/>
        <w:numPr>
          <w:ilvl w:val="0"/>
          <w:numId w:val="25"/>
        </w:numPr>
        <w:shd w:val="clear" w:color="auto" w:fill="FFFFFF"/>
        <w:spacing w:before="0" w:beforeAutospacing="0" w:after="0" w:afterAutospacing="0" w:line="360" w:lineRule="auto"/>
        <w:ind w:left="714" w:hanging="357"/>
        <w:jc w:val="both"/>
        <w:rPr>
          <w:rFonts w:asciiTheme="minorHAnsi" w:hAnsiTheme="minorHAnsi" w:cs="Arial"/>
          <w:i/>
          <w:sz w:val="22"/>
          <w:szCs w:val="22"/>
        </w:rPr>
      </w:pPr>
      <w:hyperlink r:id="rId12" w:tgtFrame="_blank" w:tooltip=" enlace externo en nueva ventana " w:history="1">
        <w:r w:rsidR="00F80E17" w:rsidRPr="00CF6AE8">
          <w:rPr>
            <w:rStyle w:val="Hipervnculo"/>
            <w:rFonts w:asciiTheme="minorHAnsi" w:hAnsiTheme="minorHAnsi" w:cs="Arial"/>
            <w:i/>
            <w:color w:val="auto"/>
            <w:sz w:val="22"/>
            <w:szCs w:val="22"/>
            <w:u w:val="none"/>
          </w:rPr>
          <w:t>Reglamento (CE) nº 852/2004</w:t>
        </w:r>
      </w:hyperlink>
      <w:r w:rsidR="00F80E17" w:rsidRPr="00CF6AE8">
        <w:rPr>
          <w:rFonts w:asciiTheme="minorHAnsi" w:hAnsiTheme="minorHAnsi" w:cs="Arial"/>
          <w:i/>
          <w:sz w:val="22"/>
          <w:szCs w:val="22"/>
        </w:rPr>
        <w:t> del Parlamento Europeo y del Consejo, de 29 de Mayo de 2003, relativo a la higiene de los productos alimenticios.</w:t>
      </w:r>
    </w:p>
    <w:p w14:paraId="1696218C" w14:textId="77777777" w:rsidR="00B04CF8" w:rsidRPr="00CF6AE8" w:rsidRDefault="00B04CF8" w:rsidP="00197168">
      <w:pPr>
        <w:pStyle w:val="NormalWeb"/>
        <w:shd w:val="clear" w:color="auto" w:fill="FFFFFF"/>
        <w:spacing w:before="0" w:beforeAutospacing="0" w:after="0" w:afterAutospacing="0"/>
        <w:ind w:left="714"/>
        <w:jc w:val="both"/>
        <w:rPr>
          <w:rFonts w:asciiTheme="minorHAnsi" w:hAnsiTheme="minorHAnsi" w:cs="Arial"/>
          <w:i/>
          <w:sz w:val="22"/>
          <w:szCs w:val="22"/>
        </w:rPr>
      </w:pPr>
    </w:p>
    <w:p w14:paraId="1891BEF8" w14:textId="77777777" w:rsidR="00F80E17" w:rsidRPr="00CF6AE8" w:rsidRDefault="00860965" w:rsidP="00197168">
      <w:pPr>
        <w:pStyle w:val="NormalWeb"/>
        <w:numPr>
          <w:ilvl w:val="0"/>
          <w:numId w:val="25"/>
        </w:numPr>
        <w:shd w:val="clear" w:color="auto" w:fill="FFFFFF"/>
        <w:spacing w:before="0" w:beforeAutospacing="0" w:after="0" w:afterAutospacing="0" w:line="360" w:lineRule="auto"/>
        <w:ind w:left="714" w:hanging="357"/>
        <w:jc w:val="both"/>
        <w:rPr>
          <w:rFonts w:asciiTheme="minorHAnsi" w:hAnsiTheme="minorHAnsi" w:cs="Arial"/>
          <w:i/>
          <w:sz w:val="22"/>
          <w:szCs w:val="22"/>
        </w:rPr>
      </w:pPr>
      <w:hyperlink r:id="rId13" w:tgtFrame="_blank" w:tooltip=" enlace externo en nueva ventana " w:history="1">
        <w:r w:rsidR="00F80E17" w:rsidRPr="00CF6AE8">
          <w:rPr>
            <w:rStyle w:val="Hipervnculo"/>
            <w:rFonts w:asciiTheme="minorHAnsi" w:hAnsiTheme="minorHAnsi" w:cs="Arial"/>
            <w:i/>
            <w:color w:val="auto"/>
            <w:sz w:val="22"/>
            <w:szCs w:val="22"/>
            <w:u w:val="none"/>
          </w:rPr>
          <w:t>Reglamento (CE) nº 2073/2005</w:t>
        </w:r>
      </w:hyperlink>
      <w:r w:rsidR="00F80E17" w:rsidRPr="00CF6AE8">
        <w:rPr>
          <w:rFonts w:asciiTheme="minorHAnsi" w:hAnsiTheme="minorHAnsi" w:cs="Arial"/>
          <w:i/>
          <w:sz w:val="22"/>
          <w:szCs w:val="22"/>
        </w:rPr>
        <w:t> de la Comisión, de 15 de Noviembre de 2005, relativo a los criterios microbiológicos aplicables a los productos alimenticios</w:t>
      </w:r>
    </w:p>
    <w:p w14:paraId="2A57F208" w14:textId="77777777" w:rsidR="00B04CF8" w:rsidRPr="00CF6AE8" w:rsidRDefault="00B04CF8" w:rsidP="00197168">
      <w:pPr>
        <w:pStyle w:val="NormalWeb"/>
        <w:shd w:val="clear" w:color="auto" w:fill="FFFFFF"/>
        <w:spacing w:before="0" w:beforeAutospacing="0" w:after="0" w:afterAutospacing="0"/>
        <w:ind w:left="714"/>
        <w:jc w:val="both"/>
        <w:rPr>
          <w:rFonts w:asciiTheme="minorHAnsi" w:hAnsiTheme="minorHAnsi" w:cs="Arial"/>
          <w:i/>
          <w:sz w:val="22"/>
          <w:szCs w:val="22"/>
        </w:rPr>
      </w:pPr>
    </w:p>
    <w:p w14:paraId="0AECF0C1" w14:textId="77777777" w:rsidR="00F80E17" w:rsidRPr="00CF6AE8" w:rsidRDefault="00860965" w:rsidP="00197168">
      <w:pPr>
        <w:pStyle w:val="NormalWeb"/>
        <w:numPr>
          <w:ilvl w:val="0"/>
          <w:numId w:val="25"/>
        </w:numPr>
        <w:shd w:val="clear" w:color="auto" w:fill="FFFFFF"/>
        <w:spacing w:before="0" w:beforeAutospacing="0" w:after="0" w:afterAutospacing="0" w:line="360" w:lineRule="auto"/>
        <w:ind w:left="714" w:hanging="357"/>
        <w:jc w:val="both"/>
        <w:rPr>
          <w:rFonts w:asciiTheme="minorHAnsi" w:hAnsiTheme="minorHAnsi" w:cs="Arial"/>
          <w:i/>
          <w:sz w:val="22"/>
          <w:szCs w:val="22"/>
        </w:rPr>
      </w:pPr>
      <w:hyperlink r:id="rId14" w:tgtFrame="_blank" w:tooltip=" enlace externo en nueva ventana " w:history="1">
        <w:r w:rsidR="00F80E17" w:rsidRPr="00CF6AE8">
          <w:rPr>
            <w:rStyle w:val="Hipervnculo"/>
            <w:rFonts w:asciiTheme="minorHAnsi" w:hAnsiTheme="minorHAnsi" w:cs="Arial"/>
            <w:i/>
            <w:color w:val="auto"/>
            <w:sz w:val="22"/>
            <w:szCs w:val="22"/>
            <w:u w:val="none"/>
          </w:rPr>
          <w:t>Reglamento (CE) 2074/2005,</w:t>
        </w:r>
      </w:hyperlink>
      <w:r w:rsidR="00F80E17" w:rsidRPr="00CF6AE8">
        <w:rPr>
          <w:rFonts w:asciiTheme="minorHAnsi" w:hAnsiTheme="minorHAnsi" w:cs="Arial"/>
          <w:i/>
          <w:sz w:val="22"/>
          <w:szCs w:val="22"/>
        </w:rPr>
        <w:t> de 5 de Diciembre de 2005, por el que se establecen medidas de aplicación para determinados productos con arreglo a lo dispuesto en el Reglamento (CE) no 853/2004 del Parlamento Europeo y del Consejo y para la organización de controles oficiales con arreglo a lo dispuesto en los Reglamentos (CE) nº 854/2004 del Parlamento Europeo y del Consejo y (CE) nº 882/2004 del Parlamento Europeo y del Consejo, se introducen excepciones a lo</w:t>
      </w:r>
      <w:r w:rsidR="00F80E17" w:rsidRPr="009054CE">
        <w:rPr>
          <w:rFonts w:asciiTheme="minorHAnsi" w:hAnsiTheme="minorHAnsi" w:cs="Arial"/>
          <w:sz w:val="22"/>
          <w:szCs w:val="22"/>
        </w:rPr>
        <w:t xml:space="preserve"> dispuesto </w:t>
      </w:r>
      <w:r w:rsidR="00F80E17" w:rsidRPr="00CF6AE8">
        <w:rPr>
          <w:rFonts w:asciiTheme="minorHAnsi" w:hAnsiTheme="minorHAnsi" w:cs="Arial"/>
          <w:i/>
          <w:sz w:val="22"/>
          <w:szCs w:val="22"/>
        </w:rPr>
        <w:t>en el Reglamento (CE) nº 852/2004 del Parlamento Europeo y del Consejo y se modifican los Reglamentos (CE) no 853/2004 y (CE) no 854/2004 publicado en el DOCE L 338 DE 22.12.2005</w:t>
      </w:r>
      <w:r w:rsidR="00B04CF8" w:rsidRPr="00CF6AE8">
        <w:rPr>
          <w:rFonts w:asciiTheme="minorHAnsi" w:hAnsiTheme="minorHAnsi" w:cs="Arial"/>
          <w:i/>
          <w:sz w:val="22"/>
          <w:szCs w:val="22"/>
        </w:rPr>
        <w:t>.</w:t>
      </w:r>
    </w:p>
    <w:p w14:paraId="3EDCD968" w14:textId="77777777" w:rsidR="00B04CF8" w:rsidRPr="00CF6AE8" w:rsidRDefault="00B04CF8" w:rsidP="00197168">
      <w:pPr>
        <w:pStyle w:val="NormalWeb"/>
        <w:shd w:val="clear" w:color="auto" w:fill="FFFFFF"/>
        <w:spacing w:before="0" w:beforeAutospacing="0" w:after="0" w:afterAutospacing="0"/>
        <w:ind w:left="714"/>
        <w:jc w:val="both"/>
        <w:rPr>
          <w:rFonts w:asciiTheme="minorHAnsi" w:hAnsiTheme="minorHAnsi" w:cs="Arial"/>
          <w:i/>
          <w:sz w:val="22"/>
          <w:szCs w:val="22"/>
        </w:rPr>
      </w:pPr>
    </w:p>
    <w:p w14:paraId="398D3496" w14:textId="77777777" w:rsidR="00F80E17" w:rsidRPr="00CF6AE8" w:rsidRDefault="00860965" w:rsidP="00197168">
      <w:pPr>
        <w:pStyle w:val="Prrafodelista"/>
        <w:numPr>
          <w:ilvl w:val="0"/>
          <w:numId w:val="25"/>
        </w:numPr>
        <w:shd w:val="clear" w:color="auto" w:fill="FFFFFF"/>
        <w:spacing w:line="360" w:lineRule="auto"/>
        <w:ind w:right="150"/>
        <w:jc w:val="both"/>
        <w:rPr>
          <w:rFonts w:asciiTheme="minorHAnsi" w:hAnsiTheme="minorHAnsi" w:cs="Arial"/>
          <w:i/>
          <w:lang w:val="es-ES"/>
        </w:rPr>
      </w:pPr>
      <w:hyperlink r:id="rId15" w:tgtFrame="_blank" w:tooltip=" enlace externo en nueva ventana " w:history="1">
        <w:r w:rsidR="00F80E17" w:rsidRPr="00CF6AE8">
          <w:rPr>
            <w:rFonts w:asciiTheme="minorHAnsi" w:hAnsiTheme="minorHAnsi" w:cs="Arial"/>
            <w:i/>
            <w:lang w:val="es-ES"/>
          </w:rPr>
          <w:t>Real Decreto 639/2006, de 26 de Mayo de 2006,</w:t>
        </w:r>
      </w:hyperlink>
      <w:r w:rsidR="00F80E17" w:rsidRPr="00CF6AE8">
        <w:rPr>
          <w:rFonts w:asciiTheme="minorHAnsi" w:hAnsiTheme="minorHAnsi" w:cs="Arial"/>
          <w:i/>
          <w:lang w:val="es-ES"/>
        </w:rPr>
        <w:t> por el que se modifica el Real Decreto 2551/1994, de 29 de diciembre, por el que se establecen las condiciones de sanidad animal y sanitarias aplicables a los intercambios e importaciones de productos no sometidos a las normas específicas establecidas en el Real Decreto 49/1993, de 15 de enero, y en el Real Decreto 1316/1992, de 30 de octubre. (B.O.E. 27.05.2006)</w:t>
      </w:r>
      <w:r w:rsidR="00197168" w:rsidRPr="00CF6AE8">
        <w:rPr>
          <w:rFonts w:asciiTheme="minorHAnsi" w:hAnsiTheme="minorHAnsi" w:cs="Arial"/>
          <w:i/>
          <w:lang w:val="es-ES"/>
        </w:rPr>
        <w:t>.</w:t>
      </w:r>
    </w:p>
    <w:p w14:paraId="7927351B" w14:textId="77777777" w:rsidR="00197168" w:rsidRPr="00CF6AE8" w:rsidRDefault="00197168" w:rsidP="00197168">
      <w:pPr>
        <w:pStyle w:val="Prrafodelista"/>
        <w:shd w:val="clear" w:color="auto" w:fill="FFFFFF"/>
        <w:spacing w:line="240" w:lineRule="auto"/>
        <w:ind w:right="147"/>
        <w:jc w:val="both"/>
        <w:rPr>
          <w:rFonts w:asciiTheme="minorHAnsi" w:hAnsiTheme="minorHAnsi" w:cs="Arial"/>
          <w:i/>
          <w:lang w:val="es-ES"/>
        </w:rPr>
      </w:pPr>
    </w:p>
    <w:p w14:paraId="702D4C1C" w14:textId="77777777" w:rsidR="00F80E17" w:rsidRPr="00CF6AE8" w:rsidRDefault="00860965" w:rsidP="00197168">
      <w:pPr>
        <w:pStyle w:val="Prrafodelista"/>
        <w:numPr>
          <w:ilvl w:val="0"/>
          <w:numId w:val="25"/>
        </w:numPr>
        <w:shd w:val="clear" w:color="auto" w:fill="FFFFFF"/>
        <w:spacing w:line="360" w:lineRule="auto"/>
        <w:ind w:right="150"/>
        <w:jc w:val="both"/>
        <w:rPr>
          <w:rFonts w:asciiTheme="minorHAnsi" w:hAnsiTheme="minorHAnsi" w:cs="Arial"/>
          <w:i/>
          <w:lang w:val="es-ES"/>
        </w:rPr>
      </w:pPr>
      <w:hyperlink r:id="rId16" w:tgtFrame="_blank" w:tooltip=" enlace externo en nueva ventana " w:history="1">
        <w:r w:rsidR="00F80E17" w:rsidRPr="00CF6AE8">
          <w:rPr>
            <w:rFonts w:asciiTheme="minorHAnsi" w:hAnsiTheme="minorHAnsi" w:cs="Arial"/>
            <w:i/>
            <w:lang w:val="es-ES"/>
          </w:rPr>
          <w:t>Real Decreto 640/2006, de 26 de Mayo de 2006,</w:t>
        </w:r>
      </w:hyperlink>
      <w:r w:rsidR="00F80E17" w:rsidRPr="00CF6AE8">
        <w:rPr>
          <w:rFonts w:asciiTheme="minorHAnsi" w:hAnsiTheme="minorHAnsi" w:cs="Arial"/>
          <w:i/>
          <w:lang w:val="es-ES"/>
        </w:rPr>
        <w:t> por el que se regulan determinadas condiciones de aplicación de las disposiciones comunitarias en materia de higiene, de la producción y comercialización de los productos alimenticios. (B.O.E. 27.05.2006)</w:t>
      </w:r>
      <w:r w:rsidR="00197168" w:rsidRPr="00CF6AE8">
        <w:rPr>
          <w:rFonts w:asciiTheme="minorHAnsi" w:hAnsiTheme="minorHAnsi" w:cs="Arial"/>
          <w:i/>
          <w:lang w:val="es-ES"/>
        </w:rPr>
        <w:t>.</w:t>
      </w:r>
    </w:p>
    <w:p w14:paraId="14CDBF64" w14:textId="77777777" w:rsidR="00B04CF8" w:rsidRPr="00CF6AE8" w:rsidRDefault="00B04CF8" w:rsidP="00197168">
      <w:pPr>
        <w:pStyle w:val="Prrafodelista"/>
        <w:shd w:val="clear" w:color="auto" w:fill="FFFFFF"/>
        <w:spacing w:line="240" w:lineRule="auto"/>
        <w:ind w:right="147"/>
        <w:jc w:val="both"/>
        <w:rPr>
          <w:rFonts w:asciiTheme="minorHAnsi" w:hAnsiTheme="minorHAnsi" w:cs="Arial"/>
          <w:i/>
          <w:lang w:val="es-ES"/>
        </w:rPr>
      </w:pPr>
    </w:p>
    <w:p w14:paraId="3434247D" w14:textId="77777777" w:rsidR="00F80E17" w:rsidRPr="00CF6AE8" w:rsidRDefault="00860965" w:rsidP="00197168">
      <w:pPr>
        <w:pStyle w:val="Prrafodelista"/>
        <w:numPr>
          <w:ilvl w:val="0"/>
          <w:numId w:val="25"/>
        </w:numPr>
        <w:shd w:val="clear" w:color="auto" w:fill="FFFFFF"/>
        <w:spacing w:after="150" w:line="360" w:lineRule="auto"/>
        <w:jc w:val="both"/>
        <w:rPr>
          <w:rFonts w:asciiTheme="minorHAnsi" w:hAnsiTheme="minorHAnsi" w:cs="Arial"/>
          <w:i/>
          <w:lang w:val="es-ES"/>
        </w:rPr>
      </w:pPr>
      <w:hyperlink r:id="rId17" w:tgtFrame="_blank" w:tooltip=" enlace externo en nueva ventana " w:history="1">
        <w:r w:rsidR="00F80E17" w:rsidRPr="00CF6AE8">
          <w:rPr>
            <w:rFonts w:asciiTheme="minorHAnsi" w:hAnsiTheme="minorHAnsi" w:cs="Arial"/>
            <w:i/>
            <w:lang w:val="es-ES"/>
          </w:rPr>
          <w:t>Directiva 2004/41/CE</w:t>
        </w:r>
      </w:hyperlink>
      <w:r w:rsidR="00F80E17" w:rsidRPr="00CF6AE8">
        <w:rPr>
          <w:rFonts w:asciiTheme="minorHAnsi" w:hAnsiTheme="minorHAnsi" w:cs="Arial"/>
          <w:i/>
          <w:lang w:val="es-ES"/>
        </w:rPr>
        <w:t> del Parlamento Europeo y del Consejo, de 21 de abril de 2004, por la que se derogan determinadas Directivas que establecen las condiciones de higiene de los productos alimenticios y las condiciones sanitarias para la producción y comercialización de determinados productos de origen animal destinados al consumo humano y se modifican las Directivas 89/662/CEE y 92/118/CEE del Consejo y la Decisión 95/408/CE del Consejo.</w:t>
      </w:r>
    </w:p>
    <w:p w14:paraId="4F689BFC" w14:textId="77777777" w:rsidR="005A1455" w:rsidRPr="009328E7" w:rsidRDefault="005A1455" w:rsidP="00197168">
      <w:pPr>
        <w:shd w:val="clear" w:color="auto" w:fill="FFFFFF"/>
        <w:spacing w:after="150" w:line="240" w:lineRule="auto"/>
        <w:rPr>
          <w:rFonts w:asciiTheme="minorHAnsi" w:hAnsiTheme="minorHAnsi" w:cs="Arial"/>
          <w:szCs w:val="24"/>
          <w:lang w:val="es-ES"/>
        </w:rPr>
      </w:pPr>
    </w:p>
    <w:p w14:paraId="7B3504CF" w14:textId="77777777" w:rsidR="005A1455" w:rsidRPr="009054CE" w:rsidRDefault="005A1455" w:rsidP="005A1455">
      <w:pPr>
        <w:pStyle w:val="Ttulo2"/>
        <w:numPr>
          <w:ilvl w:val="0"/>
          <w:numId w:val="0"/>
        </w:numPr>
        <w:rPr>
          <w:rFonts w:asciiTheme="minorHAnsi" w:hAnsiTheme="minorHAnsi"/>
          <w:b w:val="0"/>
          <w:sz w:val="22"/>
          <w:szCs w:val="22"/>
          <w:u w:val="none"/>
        </w:rPr>
      </w:pPr>
      <w:r w:rsidRPr="009054CE">
        <w:rPr>
          <w:rFonts w:asciiTheme="minorHAnsi" w:hAnsiTheme="minorHAnsi"/>
          <w:b w:val="0"/>
          <w:sz w:val="22"/>
          <w:szCs w:val="22"/>
          <w:u w:val="none"/>
        </w:rPr>
        <w:t>4.1</w:t>
      </w:r>
      <w:r w:rsidRPr="009054CE">
        <w:rPr>
          <w:rFonts w:asciiTheme="minorHAnsi" w:hAnsiTheme="minorHAnsi"/>
          <w:b w:val="0"/>
          <w:sz w:val="22"/>
          <w:szCs w:val="22"/>
          <w:u w:val="none"/>
        </w:rPr>
        <w:tab/>
        <w:t xml:space="preserve">L’empresa adjudicatària haurà de presentar a l'empresa contractant el document d’inscripció i autorització de la seva indústria al </w:t>
      </w:r>
      <w:r w:rsidRPr="00B528F0">
        <w:rPr>
          <w:rFonts w:asciiTheme="minorHAnsi" w:hAnsiTheme="minorHAnsi"/>
          <w:i/>
          <w:sz w:val="22"/>
          <w:szCs w:val="22"/>
          <w:u w:val="none"/>
        </w:rPr>
        <w:t>Registre Sanitari d’Indústries i Productes Alimentaris de Catalunya (RSIPAC)</w:t>
      </w:r>
      <w:r w:rsidRPr="00B528F0">
        <w:rPr>
          <w:rFonts w:asciiTheme="minorHAnsi" w:hAnsiTheme="minorHAnsi"/>
          <w:b w:val="0"/>
          <w:i/>
          <w:sz w:val="22"/>
          <w:szCs w:val="22"/>
          <w:u w:val="none"/>
        </w:rPr>
        <w:t xml:space="preserve"> i/o en el </w:t>
      </w:r>
      <w:r w:rsidR="005608E4" w:rsidRPr="00B528F0">
        <w:rPr>
          <w:rFonts w:asciiTheme="minorHAnsi" w:hAnsiTheme="minorHAnsi"/>
          <w:i/>
          <w:sz w:val="22"/>
          <w:szCs w:val="22"/>
          <w:u w:val="none"/>
        </w:rPr>
        <w:t>Registro General Sanitario</w:t>
      </w:r>
      <w:r w:rsidRPr="00B528F0">
        <w:rPr>
          <w:rFonts w:asciiTheme="minorHAnsi" w:hAnsiTheme="minorHAnsi"/>
          <w:i/>
          <w:sz w:val="22"/>
          <w:szCs w:val="22"/>
          <w:u w:val="none"/>
        </w:rPr>
        <w:t xml:space="preserve"> (RGS</w:t>
      </w:r>
      <w:r w:rsidRPr="009054CE">
        <w:rPr>
          <w:rFonts w:asciiTheme="minorHAnsi" w:hAnsiTheme="minorHAnsi"/>
          <w:sz w:val="22"/>
          <w:szCs w:val="22"/>
          <w:u w:val="none"/>
        </w:rPr>
        <w:t>),</w:t>
      </w:r>
      <w:r w:rsidRPr="009054CE">
        <w:rPr>
          <w:rFonts w:asciiTheme="minorHAnsi" w:hAnsiTheme="minorHAnsi"/>
          <w:b w:val="0"/>
          <w:sz w:val="22"/>
          <w:szCs w:val="22"/>
          <w:u w:val="none"/>
        </w:rPr>
        <w:t xml:space="preserve"> degudament validada per la Direcció General de Salut Pública, segons s’estableix en el </w:t>
      </w:r>
      <w:r w:rsidR="005608E4" w:rsidRPr="00B528F0">
        <w:rPr>
          <w:rFonts w:asciiTheme="minorHAnsi" w:hAnsiTheme="minorHAnsi"/>
          <w:i/>
          <w:sz w:val="22"/>
          <w:szCs w:val="22"/>
          <w:u w:val="none"/>
        </w:rPr>
        <w:t>Real Decreto 191/2011, de 18 de Febrero sobre el Registro General Sanitario de Empresas alimentarias y alimentos</w:t>
      </w:r>
      <w:r w:rsidRPr="009054CE">
        <w:rPr>
          <w:rFonts w:asciiTheme="minorHAnsi" w:hAnsiTheme="minorHAnsi"/>
          <w:b w:val="0"/>
          <w:sz w:val="22"/>
          <w:szCs w:val="22"/>
          <w:u w:val="none"/>
        </w:rPr>
        <w:t>.</w:t>
      </w:r>
    </w:p>
    <w:p w14:paraId="3C06797A" w14:textId="77777777" w:rsidR="005A1455" w:rsidRPr="009328E7" w:rsidRDefault="005A1455" w:rsidP="005A1455">
      <w:pPr>
        <w:ind w:left="851"/>
        <w:rPr>
          <w:rFonts w:asciiTheme="minorHAnsi" w:hAnsiTheme="minorHAnsi"/>
        </w:rPr>
      </w:pPr>
    </w:p>
    <w:p w14:paraId="5F6F15F5" w14:textId="77777777" w:rsidR="005A1455" w:rsidRPr="009054CE" w:rsidRDefault="005A1455" w:rsidP="005A1455">
      <w:pPr>
        <w:pStyle w:val="Ttulo2"/>
        <w:numPr>
          <w:ilvl w:val="0"/>
          <w:numId w:val="0"/>
        </w:numPr>
        <w:rPr>
          <w:rFonts w:asciiTheme="minorHAnsi" w:hAnsiTheme="minorHAnsi"/>
          <w:b w:val="0"/>
          <w:sz w:val="22"/>
          <w:szCs w:val="22"/>
          <w:u w:val="none"/>
        </w:rPr>
      </w:pPr>
      <w:r w:rsidRPr="009054CE">
        <w:rPr>
          <w:rFonts w:asciiTheme="minorHAnsi" w:hAnsiTheme="minorHAnsi"/>
          <w:b w:val="0"/>
          <w:sz w:val="22"/>
          <w:szCs w:val="22"/>
          <w:u w:val="none"/>
        </w:rPr>
        <w:t>4.2</w:t>
      </w:r>
      <w:r w:rsidRPr="009054CE">
        <w:rPr>
          <w:rFonts w:asciiTheme="minorHAnsi" w:hAnsiTheme="minorHAnsi"/>
          <w:b w:val="0"/>
          <w:sz w:val="22"/>
          <w:szCs w:val="22"/>
          <w:u w:val="none"/>
        </w:rPr>
        <w:tab/>
        <w:t>Per tal de comprovar les instal·lacions dels diferents proveïdors, pel que fa als aspectes higiènic-sanitaris, representants qualificats i autoritzats de la CSPT</w:t>
      </w:r>
      <w:r w:rsidR="009655A6" w:rsidRPr="009054CE">
        <w:rPr>
          <w:rFonts w:asciiTheme="minorHAnsi" w:hAnsiTheme="minorHAnsi"/>
          <w:b w:val="0"/>
          <w:sz w:val="22"/>
          <w:szCs w:val="22"/>
          <w:u w:val="none"/>
        </w:rPr>
        <w:t xml:space="preserve"> </w:t>
      </w:r>
      <w:r w:rsidRPr="009054CE">
        <w:rPr>
          <w:rFonts w:asciiTheme="minorHAnsi" w:hAnsiTheme="minorHAnsi"/>
          <w:b w:val="0"/>
          <w:sz w:val="22"/>
          <w:szCs w:val="22"/>
          <w:u w:val="none"/>
        </w:rPr>
        <w:t>i de SGG podran, en qualsevol moment i sense previ avís, realitzar visites a les seves dependències, tant abans de l’adjudicació del procediment, com en el període en què estigui vigent.</w:t>
      </w:r>
    </w:p>
    <w:p w14:paraId="43AA53A3" w14:textId="77777777" w:rsidR="005A1455" w:rsidRPr="009054CE" w:rsidRDefault="005A1455" w:rsidP="005A1455">
      <w:pPr>
        <w:rPr>
          <w:rFonts w:asciiTheme="minorHAnsi" w:hAnsiTheme="minorHAnsi" w:cs="Arial"/>
          <w:sz w:val="22"/>
          <w:szCs w:val="22"/>
        </w:rPr>
      </w:pPr>
    </w:p>
    <w:p w14:paraId="785762D0" w14:textId="77777777" w:rsidR="005A1455" w:rsidRPr="009054CE" w:rsidRDefault="005A1455" w:rsidP="005A1455">
      <w:pPr>
        <w:shd w:val="clear" w:color="auto" w:fill="FFFFFF"/>
        <w:spacing w:after="150"/>
        <w:rPr>
          <w:rFonts w:asciiTheme="minorHAnsi" w:hAnsiTheme="minorHAnsi" w:cs="Arial"/>
          <w:sz w:val="22"/>
          <w:szCs w:val="22"/>
        </w:rPr>
      </w:pPr>
      <w:r w:rsidRPr="009054CE">
        <w:rPr>
          <w:rFonts w:asciiTheme="minorHAnsi" w:hAnsiTheme="minorHAnsi" w:cs="Arial"/>
          <w:sz w:val="22"/>
          <w:szCs w:val="22"/>
        </w:rPr>
        <w:t>4.3</w:t>
      </w:r>
      <w:r w:rsidRPr="009054CE">
        <w:rPr>
          <w:rFonts w:asciiTheme="minorHAnsi" w:hAnsiTheme="minorHAnsi" w:cs="Arial"/>
          <w:sz w:val="22"/>
          <w:szCs w:val="22"/>
        </w:rPr>
        <w:tab/>
        <w:t>El licitador seleccionat farà arribar trimestralment un butlletí analític d’un laboratori acreditat amb el control microbiològic segons el Reglamento 2073/2005  i la seva modificació, d’un mínim de 2 referències.</w:t>
      </w:r>
    </w:p>
    <w:p w14:paraId="4B76B428" w14:textId="77777777" w:rsidR="002D2652" w:rsidRPr="007A7E4B" w:rsidRDefault="00C96669" w:rsidP="000846C4">
      <w:pPr>
        <w:pStyle w:val="Ttulo1"/>
        <w:numPr>
          <w:ilvl w:val="0"/>
          <w:numId w:val="0"/>
        </w:numPr>
        <w:rPr>
          <w:rFonts w:asciiTheme="minorHAnsi" w:hAnsiTheme="minorHAnsi"/>
          <w:sz w:val="24"/>
          <w:szCs w:val="24"/>
          <w:u w:val="none"/>
        </w:rPr>
      </w:pPr>
      <w:r>
        <w:rPr>
          <w:rFonts w:asciiTheme="minorHAnsi" w:hAnsiTheme="minorHAnsi"/>
          <w:sz w:val="24"/>
          <w:szCs w:val="24"/>
        </w:rPr>
        <w:t xml:space="preserve">5. </w:t>
      </w:r>
      <w:r w:rsidR="000846C4" w:rsidRPr="009054CE">
        <w:rPr>
          <w:rFonts w:asciiTheme="minorHAnsi" w:hAnsiTheme="minorHAnsi"/>
          <w:sz w:val="24"/>
          <w:szCs w:val="24"/>
        </w:rPr>
        <w:t>CARACTERÍSTIQUES I PRESCRIPCIONS TÈCNIQUES DE LA MATÈRIA PRIMERA</w:t>
      </w:r>
    </w:p>
    <w:p w14:paraId="23EA4045" w14:textId="77777777" w:rsidR="00351C6F" w:rsidRPr="009328E7" w:rsidRDefault="00351C6F" w:rsidP="00351C6F">
      <w:pPr>
        <w:rPr>
          <w:rFonts w:asciiTheme="minorHAnsi" w:hAnsiTheme="minorHAnsi"/>
        </w:rPr>
      </w:pPr>
    </w:p>
    <w:p w14:paraId="6CB05375" w14:textId="77777777" w:rsidR="00756EDD" w:rsidRDefault="00756EDD" w:rsidP="00756EDD">
      <w:pPr>
        <w:rPr>
          <w:rFonts w:asciiTheme="minorHAnsi" w:hAnsiTheme="minorHAnsi" w:cs="Arial"/>
          <w:sz w:val="22"/>
          <w:szCs w:val="22"/>
        </w:rPr>
      </w:pPr>
      <w:r w:rsidRPr="009054CE">
        <w:rPr>
          <w:rFonts w:asciiTheme="minorHAnsi" w:hAnsiTheme="minorHAnsi" w:cs="Arial"/>
          <w:sz w:val="22"/>
          <w:szCs w:val="22"/>
        </w:rPr>
        <w:t xml:space="preserve">A banda de les reglamentacions tècnico-sanitàries </w:t>
      </w:r>
      <w:r w:rsidR="008201D6" w:rsidRPr="009054CE">
        <w:rPr>
          <w:rFonts w:asciiTheme="minorHAnsi" w:hAnsiTheme="minorHAnsi" w:cs="Arial"/>
          <w:sz w:val="22"/>
          <w:szCs w:val="22"/>
        </w:rPr>
        <w:t xml:space="preserve">o normes de qualitat de cadascun dels productes, aquests hauran de complir amb les especificacions del lot al que estan inclosos, i amb qualsevol altre reglamentació vigent o que pugui entrar en vigència al llarg del contracte. </w:t>
      </w:r>
    </w:p>
    <w:p w14:paraId="437E98C7" w14:textId="77777777" w:rsidR="00B528F0" w:rsidRPr="009054CE" w:rsidRDefault="00B528F0" w:rsidP="00B528F0">
      <w:pPr>
        <w:spacing w:line="240" w:lineRule="auto"/>
        <w:rPr>
          <w:rFonts w:asciiTheme="minorHAnsi" w:hAnsiTheme="minorHAnsi" w:cs="Arial"/>
          <w:sz w:val="22"/>
          <w:szCs w:val="22"/>
        </w:rPr>
      </w:pPr>
    </w:p>
    <w:p w14:paraId="6AB7EC12" w14:textId="77777777" w:rsidR="005F6F14" w:rsidRPr="009054CE" w:rsidRDefault="005608E4" w:rsidP="00876E19">
      <w:pPr>
        <w:rPr>
          <w:rFonts w:asciiTheme="minorHAnsi" w:hAnsiTheme="minorHAnsi" w:cs="Arial"/>
          <w:b/>
          <w:szCs w:val="24"/>
          <w:u w:val="single"/>
        </w:rPr>
      </w:pPr>
      <w:r w:rsidRPr="009054CE">
        <w:rPr>
          <w:rFonts w:asciiTheme="minorHAnsi" w:hAnsiTheme="minorHAnsi" w:cs="Arial"/>
          <w:b/>
          <w:szCs w:val="24"/>
          <w:u w:val="single"/>
        </w:rPr>
        <w:t>Carn fresca:</w:t>
      </w:r>
    </w:p>
    <w:p w14:paraId="2CE87051" w14:textId="77777777" w:rsidR="00A71551" w:rsidRPr="009054CE" w:rsidRDefault="00A71551" w:rsidP="005B256D">
      <w:pPr>
        <w:rPr>
          <w:rFonts w:asciiTheme="minorHAnsi" w:hAnsiTheme="minorHAnsi" w:cs="Arial"/>
          <w:sz w:val="22"/>
          <w:szCs w:val="22"/>
        </w:rPr>
      </w:pPr>
      <w:r w:rsidRPr="009054CE">
        <w:rPr>
          <w:rFonts w:asciiTheme="minorHAnsi" w:hAnsiTheme="minorHAnsi" w:cs="Arial"/>
          <w:sz w:val="22"/>
          <w:szCs w:val="22"/>
        </w:rPr>
        <w:t xml:space="preserve">Amb la denominació genèrica de </w:t>
      </w:r>
      <w:r w:rsidR="005B256D" w:rsidRPr="009054CE">
        <w:rPr>
          <w:rFonts w:asciiTheme="minorHAnsi" w:hAnsiTheme="minorHAnsi" w:cs="Arial"/>
          <w:sz w:val="22"/>
          <w:szCs w:val="22"/>
        </w:rPr>
        <w:t xml:space="preserve">carn es compren la part comestible dels músculs de bòvids, òvids, suids, càprics, èquids i camèlids sans, sacrificats en condicions higièniques. </w:t>
      </w:r>
      <w:r w:rsidR="00756EDD" w:rsidRPr="009054CE">
        <w:rPr>
          <w:rFonts w:asciiTheme="minorHAnsi" w:hAnsiTheme="minorHAnsi" w:cs="Arial"/>
          <w:sz w:val="22"/>
          <w:szCs w:val="22"/>
        </w:rPr>
        <w:t>Per extensió, també s’aplica als animals de corral, caça de pèl i ploma i mamífers marins.</w:t>
      </w:r>
    </w:p>
    <w:p w14:paraId="6C299DFA" w14:textId="77777777" w:rsidR="005B256D" w:rsidRPr="009054CE" w:rsidRDefault="005B256D" w:rsidP="005B256D">
      <w:pPr>
        <w:rPr>
          <w:rFonts w:asciiTheme="minorHAnsi" w:hAnsiTheme="minorHAnsi" w:cs="Arial"/>
          <w:sz w:val="22"/>
          <w:szCs w:val="22"/>
        </w:rPr>
      </w:pPr>
      <w:r w:rsidRPr="009054CE">
        <w:rPr>
          <w:rFonts w:asciiTheme="minorHAnsi" w:hAnsiTheme="minorHAnsi" w:cs="Arial"/>
          <w:sz w:val="22"/>
          <w:szCs w:val="22"/>
        </w:rPr>
        <w:t xml:space="preserve">La carn serà neta, sana, degudament preparada i inclourà els músculs de l’esquelet. Presentarà olor característic, i el color oscil·larà de blanc rosaci a vermell fosc, depenent de l’espècie animal, raça, edat, alimentació, forma de sacrifici i període de temps transcorregut </w:t>
      </w:r>
      <w:r w:rsidR="003F6052" w:rsidRPr="009054CE">
        <w:rPr>
          <w:rFonts w:asciiTheme="minorHAnsi" w:hAnsiTheme="minorHAnsi" w:cs="Arial"/>
          <w:sz w:val="22"/>
          <w:szCs w:val="22"/>
        </w:rPr>
        <w:t xml:space="preserve">des de que va ser realitzat. </w:t>
      </w:r>
    </w:p>
    <w:p w14:paraId="139E75C3" w14:textId="77777777" w:rsidR="003F6052" w:rsidRPr="009054CE" w:rsidRDefault="003F6052" w:rsidP="005B256D">
      <w:pPr>
        <w:rPr>
          <w:rFonts w:asciiTheme="minorHAnsi" w:hAnsiTheme="minorHAnsi" w:cs="Arial"/>
          <w:sz w:val="22"/>
          <w:szCs w:val="22"/>
        </w:rPr>
      </w:pPr>
      <w:r w:rsidRPr="009054CE">
        <w:rPr>
          <w:rFonts w:asciiTheme="minorHAnsi" w:hAnsiTheme="minorHAnsi" w:cs="Arial"/>
          <w:sz w:val="22"/>
          <w:szCs w:val="22"/>
        </w:rPr>
        <w:t xml:space="preserve">Les carns fresques seran aquelles que han sofert les manipulacions pròpies de la feina, prèvies a la seva distribució i que la seva temperatura de conservació no sigui inferior a cero graus centígrads. </w:t>
      </w:r>
    </w:p>
    <w:p w14:paraId="411869B8" w14:textId="77777777" w:rsidR="003F6052" w:rsidRPr="009054CE" w:rsidRDefault="003F6052" w:rsidP="005B256D">
      <w:pPr>
        <w:rPr>
          <w:rFonts w:asciiTheme="minorHAnsi" w:hAnsiTheme="minorHAnsi" w:cs="Arial"/>
          <w:sz w:val="22"/>
          <w:szCs w:val="22"/>
        </w:rPr>
      </w:pPr>
      <w:r w:rsidRPr="009054CE">
        <w:rPr>
          <w:rFonts w:asciiTheme="minorHAnsi" w:hAnsiTheme="minorHAnsi" w:cs="Arial"/>
          <w:sz w:val="22"/>
          <w:szCs w:val="22"/>
        </w:rPr>
        <w:t>La carn fresca que estigui trossejada i/o filetejada segons la demanda del centre, se subministrarà en envasos autoritzats segons els reglaments agroalimentaris.</w:t>
      </w:r>
    </w:p>
    <w:p w14:paraId="609C944E" w14:textId="77777777" w:rsidR="003F6052" w:rsidRPr="009054CE" w:rsidRDefault="003F6052" w:rsidP="005B256D">
      <w:pPr>
        <w:rPr>
          <w:rFonts w:asciiTheme="minorHAnsi" w:hAnsiTheme="minorHAnsi" w:cs="Arial"/>
          <w:sz w:val="22"/>
          <w:szCs w:val="22"/>
        </w:rPr>
      </w:pPr>
      <w:r w:rsidRPr="009054CE">
        <w:rPr>
          <w:rFonts w:asciiTheme="minorHAnsi" w:hAnsiTheme="minorHAnsi" w:cs="Arial"/>
          <w:sz w:val="22"/>
          <w:szCs w:val="22"/>
        </w:rPr>
        <w:t xml:space="preserve">El transport de les carns fresques s’efectuarà en vehicles tancats protegits </w:t>
      </w:r>
      <w:r w:rsidR="00756EDD" w:rsidRPr="009054CE">
        <w:rPr>
          <w:rFonts w:asciiTheme="minorHAnsi" w:hAnsiTheme="minorHAnsi" w:cs="Arial"/>
          <w:sz w:val="22"/>
          <w:szCs w:val="22"/>
        </w:rPr>
        <w:t>convenientment de la temperatura ambient i recoberts en el seu interior de materials impermeables de fàcil desinfecció.</w:t>
      </w:r>
    </w:p>
    <w:p w14:paraId="71F253B8" w14:textId="77777777" w:rsidR="00756EDD" w:rsidRPr="009054CE" w:rsidRDefault="00756EDD" w:rsidP="005B256D">
      <w:pPr>
        <w:rPr>
          <w:rFonts w:asciiTheme="minorHAnsi" w:hAnsiTheme="minorHAnsi" w:cs="Arial"/>
          <w:sz w:val="22"/>
          <w:szCs w:val="22"/>
        </w:rPr>
      </w:pPr>
      <w:r w:rsidRPr="009054CE">
        <w:rPr>
          <w:rFonts w:asciiTheme="minorHAnsi" w:hAnsiTheme="minorHAnsi" w:cs="Arial"/>
          <w:sz w:val="22"/>
          <w:szCs w:val="22"/>
        </w:rPr>
        <w:t xml:space="preserve">No se subministrarà carn que no procedeixi d’animals sacrificats en escorxadors legalment autoritzats i amb les garanties de salubritat necessàries. Ni carn que contengui qualsevol additiu o substància estranya.  </w:t>
      </w:r>
    </w:p>
    <w:p w14:paraId="78829C72" w14:textId="77777777" w:rsidR="00107C16" w:rsidRPr="009054CE" w:rsidRDefault="00107C16" w:rsidP="005B00F7">
      <w:pPr>
        <w:rPr>
          <w:rFonts w:asciiTheme="minorHAnsi" w:hAnsiTheme="minorHAnsi" w:cs="Arial"/>
          <w:sz w:val="22"/>
          <w:szCs w:val="22"/>
        </w:rPr>
      </w:pPr>
    </w:p>
    <w:p w14:paraId="45B8C31D" w14:textId="77777777" w:rsidR="00475DC9" w:rsidRPr="00FF0D95" w:rsidRDefault="00475DC9" w:rsidP="00FF0D95">
      <w:pPr>
        <w:rPr>
          <w:rFonts w:asciiTheme="minorHAnsi" w:hAnsiTheme="minorHAnsi" w:cs="Arial"/>
          <w:sz w:val="22"/>
          <w:szCs w:val="22"/>
          <w:highlight w:val="yellow"/>
        </w:rPr>
      </w:pPr>
      <w:r w:rsidRPr="009054CE">
        <w:rPr>
          <w:rFonts w:asciiTheme="minorHAnsi" w:hAnsiTheme="minorHAnsi" w:cs="Arial"/>
          <w:sz w:val="22"/>
          <w:szCs w:val="22"/>
        </w:rPr>
        <w:t xml:space="preserve">La descripció de les característiques tècniques de cadascun dels articles es detallen a </w:t>
      </w:r>
      <w:r w:rsidR="00FF0D95">
        <w:rPr>
          <w:rFonts w:asciiTheme="minorHAnsi" w:hAnsiTheme="minorHAnsi" w:cs="Arial"/>
          <w:sz w:val="22"/>
          <w:szCs w:val="22"/>
        </w:rPr>
        <w:t xml:space="preserve">la proposició </w:t>
      </w:r>
      <w:r w:rsidRPr="009054CE">
        <w:rPr>
          <w:rFonts w:asciiTheme="minorHAnsi" w:hAnsiTheme="minorHAnsi" w:cs="Arial"/>
          <w:sz w:val="22"/>
          <w:szCs w:val="22"/>
        </w:rPr>
        <w:t xml:space="preserve">tècnica i són d’obligat compliment. </w:t>
      </w:r>
    </w:p>
    <w:p w14:paraId="5C22198F" w14:textId="77777777" w:rsidR="00107C16" w:rsidRPr="009054CE" w:rsidRDefault="00107C16" w:rsidP="00107C16">
      <w:pPr>
        <w:rPr>
          <w:rFonts w:asciiTheme="minorHAnsi" w:hAnsiTheme="minorHAnsi" w:cs="Arial"/>
          <w:sz w:val="22"/>
          <w:szCs w:val="22"/>
        </w:rPr>
      </w:pPr>
    </w:p>
    <w:p w14:paraId="233B5D9D" w14:textId="77777777" w:rsidR="009505A7" w:rsidRPr="009054CE" w:rsidRDefault="00107C16" w:rsidP="00107C16">
      <w:pPr>
        <w:rPr>
          <w:rFonts w:asciiTheme="minorHAnsi" w:hAnsiTheme="minorHAnsi" w:cs="Arial"/>
          <w:sz w:val="22"/>
          <w:szCs w:val="22"/>
        </w:rPr>
      </w:pPr>
      <w:r w:rsidRPr="009054CE">
        <w:rPr>
          <w:rFonts w:asciiTheme="minorHAnsi" w:hAnsiTheme="minorHAnsi" w:cs="Arial"/>
          <w:sz w:val="22"/>
          <w:szCs w:val="22"/>
        </w:rPr>
        <w:t xml:space="preserve">5.1 Si l’empresa adjudicatària canviés la marca comercial d’algun producte </w:t>
      </w:r>
      <w:r w:rsidR="009505A7" w:rsidRPr="009054CE">
        <w:rPr>
          <w:rFonts w:asciiTheme="minorHAnsi" w:hAnsiTheme="minorHAnsi" w:cs="Arial"/>
          <w:sz w:val="22"/>
          <w:szCs w:val="22"/>
        </w:rPr>
        <w:t xml:space="preserve">o algunes de les seves característiques, aquesta estarà obligada a notificar-ho al Servei d’Alimentació abans de l’entrega del nou producte. L’empresa adjudicatària haurà de presentar el formulari </w:t>
      </w:r>
      <w:r w:rsidR="005608E4" w:rsidRPr="009054CE">
        <w:rPr>
          <w:rFonts w:asciiTheme="minorHAnsi" w:hAnsiTheme="minorHAnsi" w:cs="Arial"/>
          <w:b/>
          <w:sz w:val="22"/>
          <w:szCs w:val="22"/>
        </w:rPr>
        <w:t>“Notificació canvi producte</w:t>
      </w:r>
      <w:r w:rsidR="009505A7" w:rsidRPr="009054CE">
        <w:rPr>
          <w:rFonts w:asciiTheme="minorHAnsi" w:hAnsiTheme="minorHAnsi" w:cs="Arial"/>
          <w:sz w:val="22"/>
          <w:szCs w:val="22"/>
        </w:rPr>
        <w:t>” amb totes les dades complimentades juntament amb la fitxa tècnica del nou producte i una mostra al Servei d’Alimentació de la CCSPT</w:t>
      </w:r>
      <w:r w:rsidR="00280AAC" w:rsidRPr="009054CE">
        <w:rPr>
          <w:rFonts w:asciiTheme="minorHAnsi" w:hAnsiTheme="minorHAnsi" w:cs="Arial"/>
          <w:sz w:val="22"/>
          <w:szCs w:val="22"/>
        </w:rPr>
        <w:t xml:space="preserve"> i SGG</w:t>
      </w:r>
      <w:r w:rsidR="009505A7" w:rsidRPr="009054CE">
        <w:rPr>
          <w:rFonts w:asciiTheme="minorHAnsi" w:hAnsiTheme="minorHAnsi" w:cs="Arial"/>
          <w:sz w:val="22"/>
          <w:szCs w:val="22"/>
        </w:rPr>
        <w:t xml:space="preserve">. És important tenir en compte que els canvis no es podran fer efectius fins que no hi hagi l’acceptació, per escrit, per part de la CCSPT. </w:t>
      </w:r>
    </w:p>
    <w:p w14:paraId="378321A2" w14:textId="77777777" w:rsidR="00F7293A" w:rsidRPr="009054CE" w:rsidRDefault="00E960D2" w:rsidP="00107C16">
      <w:pPr>
        <w:rPr>
          <w:rFonts w:asciiTheme="minorHAnsi" w:hAnsiTheme="minorHAnsi" w:cs="Arial"/>
          <w:sz w:val="22"/>
          <w:szCs w:val="22"/>
        </w:rPr>
      </w:pPr>
      <w:r w:rsidRPr="009054CE">
        <w:rPr>
          <w:rFonts w:asciiTheme="minorHAnsi" w:hAnsiTheme="minorHAnsi" w:cs="Arial"/>
          <w:sz w:val="22"/>
          <w:szCs w:val="22"/>
        </w:rPr>
        <w:t xml:space="preserve">5.2 </w:t>
      </w:r>
      <w:r w:rsidR="00F7293A" w:rsidRPr="009054CE">
        <w:rPr>
          <w:rFonts w:asciiTheme="minorHAnsi" w:hAnsiTheme="minorHAnsi" w:cs="Arial"/>
          <w:sz w:val="22"/>
          <w:szCs w:val="22"/>
        </w:rPr>
        <w:t xml:space="preserve">Es valorarà de manera positiva un sistema alimentari local o de proximitat on la producció, la transformació, la distribució i el consum estan integrats, i tenen com a objectiu comú millorar el nivell dels recursos ambientals, econòmics, socials i nutricionals d’un territori. </w:t>
      </w:r>
    </w:p>
    <w:p w14:paraId="3CAE1646" w14:textId="77777777" w:rsidR="009505A7" w:rsidRPr="009328E7" w:rsidRDefault="009505A7" w:rsidP="00107C16">
      <w:pPr>
        <w:rPr>
          <w:rFonts w:asciiTheme="minorHAnsi" w:hAnsiTheme="minorHAnsi" w:cs="Arial"/>
        </w:rPr>
      </w:pPr>
    </w:p>
    <w:p w14:paraId="7D994DC6" w14:textId="77777777" w:rsidR="000846C4" w:rsidRPr="009054CE" w:rsidRDefault="00C96669" w:rsidP="000846C4">
      <w:pPr>
        <w:pStyle w:val="Ttulo1"/>
        <w:numPr>
          <w:ilvl w:val="0"/>
          <w:numId w:val="0"/>
        </w:numPr>
        <w:rPr>
          <w:rFonts w:asciiTheme="minorHAnsi" w:hAnsiTheme="minorHAnsi"/>
          <w:sz w:val="24"/>
          <w:szCs w:val="24"/>
        </w:rPr>
      </w:pPr>
      <w:r>
        <w:rPr>
          <w:rFonts w:asciiTheme="minorHAnsi" w:hAnsiTheme="minorHAnsi"/>
          <w:sz w:val="24"/>
          <w:szCs w:val="24"/>
        </w:rPr>
        <w:t xml:space="preserve">6. </w:t>
      </w:r>
      <w:r w:rsidR="000846C4" w:rsidRPr="009054CE">
        <w:rPr>
          <w:rFonts w:asciiTheme="minorHAnsi" w:hAnsiTheme="minorHAnsi"/>
          <w:sz w:val="24"/>
          <w:szCs w:val="24"/>
        </w:rPr>
        <w:t>ACCIONS DE VIGILÀNCIA</w:t>
      </w:r>
    </w:p>
    <w:p w14:paraId="7D4996AB" w14:textId="77777777" w:rsidR="00137E77" w:rsidRPr="009328E7" w:rsidRDefault="00137E77" w:rsidP="005B00F7">
      <w:pPr>
        <w:rPr>
          <w:rFonts w:asciiTheme="minorHAnsi" w:hAnsiTheme="minorHAnsi"/>
          <w:color w:val="800000"/>
        </w:rPr>
      </w:pPr>
    </w:p>
    <w:p w14:paraId="0B261423" w14:textId="77777777" w:rsidR="009D0C40" w:rsidRPr="009328E7" w:rsidRDefault="000846C4" w:rsidP="00351C6F">
      <w:pPr>
        <w:pStyle w:val="Ttulo2"/>
        <w:numPr>
          <w:ilvl w:val="0"/>
          <w:numId w:val="0"/>
        </w:numPr>
        <w:rPr>
          <w:rFonts w:asciiTheme="minorHAnsi" w:hAnsiTheme="minorHAnsi"/>
          <w:sz w:val="24"/>
          <w:u w:val="none"/>
        </w:rPr>
      </w:pPr>
      <w:r w:rsidRPr="009328E7">
        <w:rPr>
          <w:rFonts w:asciiTheme="minorHAnsi" w:hAnsiTheme="minorHAnsi"/>
          <w:sz w:val="24"/>
          <w:u w:val="none"/>
        </w:rPr>
        <w:t>6.1</w:t>
      </w:r>
      <w:r w:rsidR="009D0C40" w:rsidRPr="009328E7">
        <w:rPr>
          <w:rFonts w:asciiTheme="minorHAnsi" w:hAnsiTheme="minorHAnsi"/>
          <w:sz w:val="24"/>
          <w:u w:val="none"/>
        </w:rPr>
        <w:tab/>
        <w:t>COMPROVACIÓ DE LA RECEPCIÓ</w:t>
      </w:r>
    </w:p>
    <w:p w14:paraId="4EDF397D" w14:textId="77777777" w:rsidR="00351C6F" w:rsidRPr="009328E7" w:rsidRDefault="00351C6F" w:rsidP="0039753C">
      <w:pPr>
        <w:rPr>
          <w:rFonts w:asciiTheme="minorHAnsi" w:hAnsiTheme="minorHAnsi"/>
        </w:rPr>
      </w:pPr>
    </w:p>
    <w:p w14:paraId="64AD41C8"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Un representant especialitzat i qualificat de l’empresa contractant, conjuntament amb un altre degudament autoritzat per l’empresa adjudicatària, revisaran la quantitat, el pes (si cal), la temperatura (si cal), l’etiquetatge oficial on consti el contingut, referència, lot i data de caducitat dels productes subministrats. També</w:t>
      </w:r>
      <w:r w:rsidR="00D80AB1" w:rsidRPr="009054CE">
        <w:rPr>
          <w:rFonts w:asciiTheme="minorHAnsi" w:hAnsiTheme="minorHAnsi"/>
          <w:sz w:val="22"/>
          <w:szCs w:val="22"/>
        </w:rPr>
        <w:t>,</w:t>
      </w:r>
      <w:r w:rsidRPr="009054CE">
        <w:rPr>
          <w:rFonts w:asciiTheme="minorHAnsi" w:hAnsiTheme="minorHAnsi"/>
          <w:sz w:val="22"/>
          <w:szCs w:val="22"/>
        </w:rPr>
        <w:t xml:space="preserve"> el representant del </w:t>
      </w:r>
      <w:r w:rsidR="00394D3C" w:rsidRPr="009054CE">
        <w:rPr>
          <w:rFonts w:asciiTheme="minorHAnsi" w:hAnsiTheme="minorHAnsi"/>
          <w:sz w:val="22"/>
          <w:szCs w:val="22"/>
        </w:rPr>
        <w:t>CCSPT</w:t>
      </w:r>
      <w:r w:rsidR="00FA1E5E" w:rsidRPr="009054CE">
        <w:rPr>
          <w:rFonts w:asciiTheme="minorHAnsi" w:hAnsiTheme="minorHAnsi"/>
          <w:sz w:val="22"/>
          <w:szCs w:val="22"/>
        </w:rPr>
        <w:t xml:space="preserve"> </w:t>
      </w:r>
      <w:r w:rsidR="00D33C06" w:rsidRPr="009054CE">
        <w:rPr>
          <w:rFonts w:asciiTheme="minorHAnsi" w:hAnsiTheme="minorHAnsi"/>
          <w:sz w:val="22"/>
          <w:szCs w:val="22"/>
        </w:rPr>
        <w:t>i de SGG</w:t>
      </w:r>
      <w:r w:rsidR="00D80AB1" w:rsidRPr="009054CE">
        <w:rPr>
          <w:rFonts w:asciiTheme="minorHAnsi" w:hAnsiTheme="minorHAnsi"/>
          <w:sz w:val="22"/>
          <w:szCs w:val="22"/>
        </w:rPr>
        <w:t>,</w:t>
      </w:r>
      <w:r w:rsidR="00FA1E5E" w:rsidRPr="009054CE">
        <w:rPr>
          <w:rFonts w:asciiTheme="minorHAnsi" w:hAnsiTheme="minorHAnsi"/>
          <w:sz w:val="22"/>
          <w:szCs w:val="22"/>
        </w:rPr>
        <w:t xml:space="preserve"> </w:t>
      </w:r>
      <w:r w:rsidRPr="009054CE">
        <w:rPr>
          <w:rFonts w:asciiTheme="minorHAnsi" w:hAnsiTheme="minorHAnsi"/>
          <w:sz w:val="22"/>
          <w:szCs w:val="22"/>
        </w:rPr>
        <w:t>comprovarà la coincidència entre la comanda, l’albarà i l’entrega.</w:t>
      </w:r>
    </w:p>
    <w:p w14:paraId="65C17989" w14:textId="77777777" w:rsidR="009D0C40" w:rsidRPr="009054CE" w:rsidRDefault="009D0C40" w:rsidP="0039753C">
      <w:pPr>
        <w:rPr>
          <w:rFonts w:asciiTheme="minorHAnsi" w:hAnsiTheme="minorHAnsi"/>
          <w:sz w:val="22"/>
          <w:szCs w:val="22"/>
        </w:rPr>
      </w:pPr>
    </w:p>
    <w:p w14:paraId="4A605B7B"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 xml:space="preserve">En base als articles subministrats, el representant qualificat de la Institució realitzarà inspeccions </w:t>
      </w:r>
      <w:r w:rsidR="002B545C" w:rsidRPr="009054CE">
        <w:rPr>
          <w:rFonts w:asciiTheme="minorHAnsi" w:hAnsiTheme="minorHAnsi"/>
          <w:sz w:val="22"/>
          <w:szCs w:val="22"/>
        </w:rPr>
        <w:t xml:space="preserve">a la recepció </w:t>
      </w:r>
      <w:r w:rsidRPr="009054CE">
        <w:rPr>
          <w:rFonts w:asciiTheme="minorHAnsi" w:hAnsiTheme="minorHAnsi"/>
          <w:sz w:val="22"/>
          <w:szCs w:val="22"/>
        </w:rPr>
        <w:t>per establir un</w:t>
      </w:r>
      <w:r w:rsidR="002B545C" w:rsidRPr="009054CE">
        <w:rPr>
          <w:rFonts w:asciiTheme="minorHAnsi" w:hAnsiTheme="minorHAnsi"/>
          <w:sz w:val="22"/>
          <w:szCs w:val="22"/>
        </w:rPr>
        <w:t xml:space="preserve"> control de qualitat, seguint les normes estipulades</w:t>
      </w:r>
      <w:r w:rsidRPr="009054CE">
        <w:rPr>
          <w:rFonts w:asciiTheme="minorHAnsi" w:hAnsiTheme="minorHAnsi"/>
          <w:sz w:val="22"/>
          <w:szCs w:val="22"/>
        </w:rPr>
        <w:t xml:space="preserve"> d’acord a</w:t>
      </w:r>
      <w:r w:rsidR="002B545C" w:rsidRPr="009054CE">
        <w:rPr>
          <w:rFonts w:asciiTheme="minorHAnsi" w:hAnsiTheme="minorHAnsi"/>
          <w:sz w:val="22"/>
          <w:szCs w:val="22"/>
        </w:rPr>
        <w:t>mb el Sistema d’Autocontrol basat en l’Anàlisi de Perills i Punts Crítics de Control (</w:t>
      </w:r>
      <w:r w:rsidRPr="009054CE">
        <w:rPr>
          <w:rFonts w:asciiTheme="minorHAnsi" w:hAnsiTheme="minorHAnsi"/>
          <w:sz w:val="22"/>
          <w:szCs w:val="22"/>
        </w:rPr>
        <w:t>APPCC</w:t>
      </w:r>
      <w:r w:rsidR="002B545C" w:rsidRPr="009054CE">
        <w:rPr>
          <w:rFonts w:asciiTheme="minorHAnsi" w:hAnsiTheme="minorHAnsi"/>
          <w:sz w:val="22"/>
          <w:szCs w:val="22"/>
        </w:rPr>
        <w:t>) i els Plans de Prerequisits</w:t>
      </w:r>
      <w:r w:rsidR="00CA6723" w:rsidRPr="009054CE">
        <w:rPr>
          <w:rFonts w:asciiTheme="minorHAnsi" w:hAnsiTheme="minorHAnsi"/>
          <w:sz w:val="22"/>
          <w:szCs w:val="22"/>
        </w:rPr>
        <w:t xml:space="preserve"> d’aplicació obligatòria pel </w:t>
      </w:r>
      <w:r w:rsidR="005608E4" w:rsidRPr="00203CB4">
        <w:rPr>
          <w:rFonts w:asciiTheme="minorHAnsi" w:hAnsiTheme="minorHAnsi"/>
          <w:b/>
          <w:i/>
          <w:sz w:val="22"/>
          <w:szCs w:val="22"/>
        </w:rPr>
        <w:t>Reglament 852/2004 relatiu a la higiene dels productes alimentaris</w:t>
      </w:r>
      <w:r w:rsidR="00CA6723" w:rsidRPr="009054CE">
        <w:rPr>
          <w:rFonts w:asciiTheme="minorHAnsi" w:hAnsiTheme="minorHAnsi"/>
          <w:b/>
          <w:i/>
          <w:sz w:val="22"/>
          <w:szCs w:val="22"/>
        </w:rPr>
        <w:t>.</w:t>
      </w:r>
      <w:r w:rsidRPr="009054CE">
        <w:rPr>
          <w:rFonts w:asciiTheme="minorHAnsi" w:hAnsiTheme="minorHAnsi"/>
          <w:sz w:val="22"/>
          <w:szCs w:val="22"/>
        </w:rPr>
        <w:t xml:space="preserve"> Segons el resultat de la revisió podrà rebutjar algun/s article/s si ho creu convenient (previ avís al representant autoritzat de l’empresa adjudicatària), per no adaptar-se a la definició, categoria o forma de presentació estipulades, o per no reunir les condicions exigides de transport, o bé per estar deteriorat en major o menor grau.</w:t>
      </w:r>
    </w:p>
    <w:p w14:paraId="6DA247EF" w14:textId="77777777" w:rsidR="009D0C40" w:rsidRPr="009054CE" w:rsidRDefault="009D0C40" w:rsidP="0039753C">
      <w:pPr>
        <w:rPr>
          <w:rFonts w:asciiTheme="minorHAnsi" w:hAnsiTheme="minorHAnsi"/>
          <w:sz w:val="22"/>
          <w:szCs w:val="22"/>
        </w:rPr>
      </w:pPr>
    </w:p>
    <w:p w14:paraId="05AE9C41" w14:textId="77777777" w:rsidR="009D0C40" w:rsidRDefault="009D0C40" w:rsidP="0039753C">
      <w:pPr>
        <w:rPr>
          <w:rFonts w:asciiTheme="minorHAnsi" w:hAnsiTheme="minorHAnsi"/>
          <w:sz w:val="22"/>
          <w:szCs w:val="22"/>
        </w:rPr>
      </w:pPr>
      <w:r w:rsidRPr="009054CE">
        <w:rPr>
          <w:rFonts w:asciiTheme="minorHAnsi" w:hAnsiTheme="minorHAnsi"/>
          <w:sz w:val="22"/>
          <w:szCs w:val="22"/>
        </w:rPr>
        <w:t xml:space="preserve">En el cas de devolució de producte, segons el criteri tècnic del representant del </w:t>
      </w:r>
      <w:r w:rsidR="00394D3C" w:rsidRPr="009054CE">
        <w:rPr>
          <w:rFonts w:asciiTheme="minorHAnsi" w:hAnsiTheme="minorHAnsi"/>
          <w:sz w:val="22"/>
          <w:szCs w:val="22"/>
        </w:rPr>
        <w:t>CCSPT</w:t>
      </w:r>
      <w:r w:rsidR="00D33C06" w:rsidRPr="009054CE">
        <w:rPr>
          <w:rFonts w:asciiTheme="minorHAnsi" w:hAnsiTheme="minorHAnsi"/>
          <w:sz w:val="22"/>
          <w:szCs w:val="22"/>
        </w:rPr>
        <w:t xml:space="preserve"> o de SGG</w:t>
      </w:r>
      <w:r w:rsidRPr="009054CE">
        <w:rPr>
          <w:rFonts w:asciiTheme="minorHAnsi" w:hAnsiTheme="minorHAnsi"/>
          <w:sz w:val="22"/>
          <w:szCs w:val="22"/>
        </w:rPr>
        <w:t>, s’obrirà un</w:t>
      </w:r>
      <w:r w:rsidR="00954DB7" w:rsidRPr="009054CE">
        <w:rPr>
          <w:rFonts w:asciiTheme="minorHAnsi" w:hAnsiTheme="minorHAnsi"/>
          <w:sz w:val="22"/>
          <w:szCs w:val="22"/>
        </w:rPr>
        <w:t xml:space="preserve">a incidència i/o </w:t>
      </w:r>
      <w:r w:rsidR="005608E4" w:rsidRPr="009054CE">
        <w:rPr>
          <w:rFonts w:asciiTheme="minorHAnsi" w:hAnsiTheme="minorHAnsi"/>
          <w:b/>
          <w:sz w:val="22"/>
          <w:szCs w:val="22"/>
        </w:rPr>
        <w:t>un registre de No Conformitat</w:t>
      </w:r>
      <w:r w:rsidRPr="009054CE">
        <w:rPr>
          <w:rFonts w:asciiTheme="minorHAnsi" w:hAnsiTheme="minorHAnsi"/>
          <w:sz w:val="22"/>
          <w:szCs w:val="22"/>
        </w:rPr>
        <w:t xml:space="preserve"> del qual s’entregarà una còpia al proveïdor</w:t>
      </w:r>
      <w:r w:rsidR="00394D3C" w:rsidRPr="009054CE">
        <w:rPr>
          <w:rFonts w:asciiTheme="minorHAnsi" w:hAnsiTheme="minorHAnsi"/>
          <w:sz w:val="22"/>
          <w:szCs w:val="22"/>
        </w:rPr>
        <w:t>. En el cas de les No conformitats, caldrà que el proveïdor emeti</w:t>
      </w:r>
      <w:r w:rsidRPr="009054CE">
        <w:rPr>
          <w:rFonts w:asciiTheme="minorHAnsi" w:hAnsiTheme="minorHAnsi"/>
          <w:sz w:val="22"/>
          <w:szCs w:val="22"/>
        </w:rPr>
        <w:t xml:space="preserve"> un informe </w:t>
      </w:r>
      <w:r w:rsidR="00394D3C" w:rsidRPr="009054CE">
        <w:rPr>
          <w:rFonts w:asciiTheme="minorHAnsi" w:hAnsiTheme="minorHAnsi"/>
          <w:sz w:val="22"/>
          <w:szCs w:val="22"/>
        </w:rPr>
        <w:t>redacta</w:t>
      </w:r>
      <w:r w:rsidR="00256DB0">
        <w:rPr>
          <w:rFonts w:asciiTheme="minorHAnsi" w:hAnsiTheme="minorHAnsi"/>
          <w:sz w:val="22"/>
          <w:szCs w:val="22"/>
        </w:rPr>
        <w:t>n</w:t>
      </w:r>
      <w:r w:rsidR="00394D3C" w:rsidRPr="009054CE">
        <w:rPr>
          <w:rFonts w:asciiTheme="minorHAnsi" w:hAnsiTheme="minorHAnsi"/>
          <w:sz w:val="22"/>
          <w:szCs w:val="22"/>
        </w:rPr>
        <w:t>t, en un termini màxim de 10 dies, les causes i explicant les mesures correctores que es prendran</w:t>
      </w:r>
      <w:r w:rsidRPr="009054CE">
        <w:rPr>
          <w:rFonts w:asciiTheme="minorHAnsi" w:hAnsiTheme="minorHAnsi"/>
          <w:sz w:val="22"/>
          <w:szCs w:val="22"/>
        </w:rPr>
        <w:t>.</w:t>
      </w:r>
    </w:p>
    <w:p w14:paraId="16AD29FB" w14:textId="77777777" w:rsidR="005D3F6D" w:rsidRPr="009054CE" w:rsidRDefault="005D3F6D" w:rsidP="0039753C">
      <w:pPr>
        <w:rPr>
          <w:rFonts w:asciiTheme="minorHAnsi" w:hAnsiTheme="minorHAnsi"/>
          <w:sz w:val="22"/>
          <w:szCs w:val="22"/>
        </w:rPr>
      </w:pPr>
    </w:p>
    <w:p w14:paraId="0C3036C9" w14:textId="77777777" w:rsidR="005D3F6D" w:rsidRDefault="005D3F6D">
      <w:pPr>
        <w:spacing w:line="240" w:lineRule="auto"/>
        <w:jc w:val="left"/>
        <w:rPr>
          <w:rFonts w:asciiTheme="minorHAnsi" w:hAnsiTheme="minorHAnsi"/>
          <w:b/>
        </w:rPr>
      </w:pPr>
      <w:r>
        <w:rPr>
          <w:rFonts w:asciiTheme="minorHAnsi" w:hAnsiTheme="minorHAnsi"/>
        </w:rPr>
        <w:br w:type="page"/>
      </w:r>
    </w:p>
    <w:p w14:paraId="30B28421" w14:textId="77777777" w:rsidR="009D0C40" w:rsidRPr="009328E7" w:rsidRDefault="000846C4" w:rsidP="0039753C">
      <w:pPr>
        <w:pStyle w:val="Ttulo2"/>
        <w:numPr>
          <w:ilvl w:val="0"/>
          <w:numId w:val="0"/>
        </w:numPr>
        <w:rPr>
          <w:rFonts w:asciiTheme="minorHAnsi" w:hAnsiTheme="minorHAnsi"/>
          <w:sz w:val="24"/>
          <w:u w:val="none"/>
        </w:rPr>
      </w:pPr>
      <w:r w:rsidRPr="009328E7">
        <w:rPr>
          <w:rFonts w:asciiTheme="minorHAnsi" w:hAnsiTheme="minorHAnsi"/>
          <w:sz w:val="24"/>
          <w:u w:val="none"/>
        </w:rPr>
        <w:t>6.2</w:t>
      </w:r>
      <w:r w:rsidR="009D0C40" w:rsidRPr="009328E7">
        <w:rPr>
          <w:rFonts w:asciiTheme="minorHAnsi" w:hAnsiTheme="minorHAnsi"/>
          <w:sz w:val="24"/>
          <w:u w:val="none"/>
        </w:rPr>
        <w:tab/>
        <w:t>VEHICLES DE TRANSPORT</w:t>
      </w:r>
    </w:p>
    <w:p w14:paraId="4B83A7ED" w14:textId="77777777" w:rsidR="009D0C40" w:rsidRPr="009054CE" w:rsidRDefault="009D0C40" w:rsidP="0039753C">
      <w:pPr>
        <w:rPr>
          <w:rFonts w:asciiTheme="minorHAnsi" w:hAnsiTheme="minorHAnsi"/>
          <w:sz w:val="22"/>
          <w:szCs w:val="22"/>
        </w:rPr>
      </w:pPr>
    </w:p>
    <w:p w14:paraId="14CE02F2" w14:textId="77777777" w:rsidR="009D0C40" w:rsidRPr="009054CE" w:rsidRDefault="009D0C40" w:rsidP="0039753C">
      <w:pPr>
        <w:rPr>
          <w:rFonts w:asciiTheme="minorHAnsi" w:hAnsiTheme="minorHAnsi"/>
          <w:b/>
          <w:i/>
          <w:sz w:val="22"/>
          <w:szCs w:val="22"/>
        </w:rPr>
      </w:pPr>
      <w:r w:rsidRPr="009054CE">
        <w:rPr>
          <w:rFonts w:asciiTheme="minorHAnsi" w:hAnsiTheme="minorHAnsi"/>
          <w:sz w:val="22"/>
          <w:szCs w:val="22"/>
        </w:rPr>
        <w:t>L’empresa adjudicatària hau</w:t>
      </w:r>
      <w:r w:rsidR="001F50E9">
        <w:rPr>
          <w:rFonts w:asciiTheme="minorHAnsi" w:hAnsiTheme="minorHAnsi"/>
          <w:sz w:val="22"/>
          <w:szCs w:val="22"/>
        </w:rPr>
        <w:t>rà de subministrar els productes</w:t>
      </w:r>
      <w:r w:rsidRPr="009054CE">
        <w:rPr>
          <w:rFonts w:asciiTheme="minorHAnsi" w:hAnsiTheme="minorHAnsi"/>
          <w:sz w:val="22"/>
          <w:szCs w:val="22"/>
        </w:rPr>
        <w:t xml:space="preserve"> en vehicles de transport autoritzats i diferenciats, segons els diferents grups de productes que continguin, d’acord al </w:t>
      </w:r>
      <w:r w:rsidR="005608E4" w:rsidRPr="00203CB4">
        <w:rPr>
          <w:rFonts w:asciiTheme="minorHAnsi" w:hAnsiTheme="minorHAnsi"/>
          <w:b/>
          <w:i/>
          <w:sz w:val="22"/>
          <w:szCs w:val="22"/>
        </w:rPr>
        <w:t>Reglament 852/2004 relatiu a la higiene dels productes alimentaris</w:t>
      </w:r>
      <w:r w:rsidR="005608E4" w:rsidRPr="009054CE">
        <w:rPr>
          <w:rFonts w:asciiTheme="minorHAnsi" w:hAnsiTheme="minorHAnsi"/>
          <w:b/>
          <w:sz w:val="22"/>
          <w:szCs w:val="22"/>
        </w:rPr>
        <w:t>.</w:t>
      </w:r>
    </w:p>
    <w:p w14:paraId="3E53BB35" w14:textId="77777777" w:rsidR="00553148" w:rsidRPr="009054CE" w:rsidRDefault="00553148" w:rsidP="006142E6">
      <w:pPr>
        <w:rPr>
          <w:rFonts w:asciiTheme="minorHAnsi" w:hAnsiTheme="minorHAnsi"/>
          <w:sz w:val="22"/>
          <w:szCs w:val="22"/>
        </w:rPr>
      </w:pPr>
    </w:p>
    <w:p w14:paraId="2D41AA0F"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Queden a càrrec de l’adjudicatari totes les despeses que l’esmentat subministrament pugui generar, així com qualsevol responsabilitat derivada d’aquest</w:t>
      </w:r>
      <w:r w:rsidR="009432C0">
        <w:rPr>
          <w:rFonts w:asciiTheme="minorHAnsi" w:hAnsiTheme="minorHAnsi"/>
          <w:sz w:val="22"/>
          <w:szCs w:val="22"/>
        </w:rPr>
        <w:t>s</w:t>
      </w:r>
      <w:r w:rsidRPr="009054CE">
        <w:rPr>
          <w:rFonts w:asciiTheme="minorHAnsi" w:hAnsiTheme="minorHAnsi"/>
          <w:sz w:val="22"/>
          <w:szCs w:val="22"/>
        </w:rPr>
        <w:t xml:space="preserve"> serveis </w:t>
      </w:r>
      <w:r w:rsidR="00553148" w:rsidRPr="009054CE">
        <w:rPr>
          <w:rFonts w:asciiTheme="minorHAnsi" w:hAnsiTheme="minorHAnsi"/>
          <w:sz w:val="22"/>
          <w:szCs w:val="22"/>
        </w:rPr>
        <w:t>cap a</w:t>
      </w:r>
      <w:r w:rsidRPr="009054CE">
        <w:rPr>
          <w:rFonts w:asciiTheme="minorHAnsi" w:hAnsiTheme="minorHAnsi"/>
          <w:sz w:val="22"/>
          <w:szCs w:val="22"/>
        </w:rPr>
        <w:t xml:space="preserve"> tercers, eximint en tot cas </w:t>
      </w:r>
      <w:r w:rsidR="009432C0">
        <w:rPr>
          <w:rFonts w:asciiTheme="minorHAnsi" w:hAnsiTheme="minorHAnsi"/>
          <w:sz w:val="22"/>
          <w:szCs w:val="22"/>
        </w:rPr>
        <w:t>a</w:t>
      </w:r>
      <w:r w:rsidRPr="009054CE">
        <w:rPr>
          <w:rFonts w:asciiTheme="minorHAnsi" w:hAnsiTheme="minorHAnsi"/>
          <w:sz w:val="22"/>
          <w:szCs w:val="22"/>
        </w:rPr>
        <w:t xml:space="preserve">l </w:t>
      </w:r>
      <w:r w:rsidR="00394D3C" w:rsidRPr="009054CE">
        <w:rPr>
          <w:rFonts w:asciiTheme="minorHAnsi" w:hAnsiTheme="minorHAnsi"/>
          <w:sz w:val="22"/>
          <w:szCs w:val="22"/>
        </w:rPr>
        <w:t>CCSPT</w:t>
      </w:r>
      <w:r w:rsidR="00D33C06" w:rsidRPr="009054CE">
        <w:rPr>
          <w:rFonts w:asciiTheme="minorHAnsi" w:hAnsiTheme="minorHAnsi"/>
          <w:sz w:val="22"/>
          <w:szCs w:val="22"/>
        </w:rPr>
        <w:t xml:space="preserve"> i a SGG</w:t>
      </w:r>
      <w:r w:rsidRPr="009054CE">
        <w:rPr>
          <w:rFonts w:asciiTheme="minorHAnsi" w:hAnsiTheme="minorHAnsi"/>
          <w:sz w:val="22"/>
          <w:szCs w:val="22"/>
        </w:rPr>
        <w:t>.</w:t>
      </w:r>
    </w:p>
    <w:p w14:paraId="4B25D811" w14:textId="77777777" w:rsidR="009D0C40" w:rsidRPr="009328E7" w:rsidRDefault="009D0C40" w:rsidP="0039753C">
      <w:pPr>
        <w:rPr>
          <w:rFonts w:asciiTheme="minorHAnsi" w:hAnsiTheme="minorHAnsi"/>
        </w:rPr>
      </w:pPr>
    </w:p>
    <w:p w14:paraId="05DEDD1F" w14:textId="77777777" w:rsidR="009D0C40" w:rsidRPr="009328E7" w:rsidRDefault="000846C4" w:rsidP="0039753C">
      <w:pPr>
        <w:pStyle w:val="Ttulo2"/>
        <w:numPr>
          <w:ilvl w:val="0"/>
          <w:numId w:val="0"/>
        </w:numPr>
        <w:rPr>
          <w:rFonts w:asciiTheme="minorHAnsi" w:hAnsiTheme="minorHAnsi"/>
          <w:sz w:val="24"/>
          <w:u w:val="none"/>
        </w:rPr>
      </w:pPr>
      <w:r w:rsidRPr="009328E7">
        <w:rPr>
          <w:rFonts w:asciiTheme="minorHAnsi" w:hAnsiTheme="minorHAnsi"/>
          <w:sz w:val="24"/>
          <w:u w:val="none"/>
        </w:rPr>
        <w:t>6.3</w:t>
      </w:r>
      <w:r w:rsidR="009D0C40" w:rsidRPr="009328E7">
        <w:rPr>
          <w:rFonts w:asciiTheme="minorHAnsi" w:hAnsiTheme="minorHAnsi"/>
          <w:sz w:val="24"/>
          <w:u w:val="none"/>
        </w:rPr>
        <w:tab/>
        <w:t>PERSONAL</w:t>
      </w:r>
    </w:p>
    <w:p w14:paraId="51D592AD" w14:textId="77777777" w:rsidR="009D0C40" w:rsidRPr="009054CE" w:rsidRDefault="009D0C40" w:rsidP="0039753C">
      <w:pPr>
        <w:rPr>
          <w:rFonts w:asciiTheme="minorHAnsi" w:hAnsiTheme="minorHAnsi"/>
          <w:sz w:val="22"/>
          <w:szCs w:val="22"/>
        </w:rPr>
      </w:pPr>
    </w:p>
    <w:p w14:paraId="0968DB55" w14:textId="77777777" w:rsidR="009D0C40" w:rsidRPr="009054CE" w:rsidRDefault="009D0C40" w:rsidP="0039753C">
      <w:pPr>
        <w:rPr>
          <w:rFonts w:asciiTheme="minorHAnsi" w:hAnsiTheme="minorHAnsi"/>
          <w:b/>
          <w:i/>
          <w:sz w:val="22"/>
          <w:szCs w:val="22"/>
        </w:rPr>
      </w:pPr>
      <w:r w:rsidRPr="009054CE">
        <w:rPr>
          <w:rFonts w:asciiTheme="minorHAnsi" w:hAnsiTheme="minorHAnsi"/>
          <w:sz w:val="22"/>
          <w:szCs w:val="22"/>
        </w:rPr>
        <w:t xml:space="preserve">El personal a càrrec de l’empresa adjudicatària que destini al compliment de les prestacions objecte del present contracte no tindrà cap dret ni vinculació laboral davant </w:t>
      </w:r>
      <w:r w:rsidR="001E4633" w:rsidRPr="009054CE">
        <w:rPr>
          <w:rFonts w:asciiTheme="minorHAnsi" w:hAnsiTheme="minorHAnsi"/>
          <w:sz w:val="22"/>
          <w:szCs w:val="22"/>
        </w:rPr>
        <w:t>el</w:t>
      </w:r>
      <w:r w:rsidRPr="009054CE">
        <w:rPr>
          <w:rFonts w:asciiTheme="minorHAnsi" w:hAnsiTheme="minorHAnsi"/>
          <w:sz w:val="22"/>
          <w:szCs w:val="22"/>
        </w:rPr>
        <w:t xml:space="preserve"> </w:t>
      </w:r>
      <w:r w:rsidR="00394D3C" w:rsidRPr="009054CE">
        <w:rPr>
          <w:rFonts w:asciiTheme="minorHAnsi" w:hAnsiTheme="minorHAnsi"/>
          <w:sz w:val="22"/>
          <w:szCs w:val="22"/>
        </w:rPr>
        <w:t>CCSPT</w:t>
      </w:r>
      <w:r w:rsidR="00D33C06" w:rsidRPr="009054CE">
        <w:rPr>
          <w:rFonts w:asciiTheme="minorHAnsi" w:hAnsiTheme="minorHAnsi"/>
          <w:sz w:val="22"/>
          <w:szCs w:val="22"/>
        </w:rPr>
        <w:t xml:space="preserve"> ni de SGG</w:t>
      </w:r>
      <w:r w:rsidRPr="009054CE">
        <w:rPr>
          <w:rFonts w:asciiTheme="minorHAnsi" w:hAnsiTheme="minorHAnsi"/>
          <w:sz w:val="22"/>
          <w:szCs w:val="22"/>
        </w:rPr>
        <w:t xml:space="preserve">. També hauran de complir amb les condicions que es disposen en el </w:t>
      </w:r>
      <w:r w:rsidR="005608E4" w:rsidRPr="00203CB4">
        <w:rPr>
          <w:rFonts w:asciiTheme="minorHAnsi" w:hAnsiTheme="minorHAnsi"/>
          <w:b/>
          <w:i/>
          <w:sz w:val="22"/>
          <w:szCs w:val="22"/>
        </w:rPr>
        <w:t>Real Decreto 109/2010, de 5 de Febrero, por el que se modifican diversos reales decretos en materia sanitaria.</w:t>
      </w:r>
    </w:p>
    <w:p w14:paraId="16B2EF3F" w14:textId="77777777" w:rsidR="009D0C40" w:rsidRPr="009054CE" w:rsidRDefault="009D0C40" w:rsidP="0039753C">
      <w:pPr>
        <w:rPr>
          <w:rFonts w:asciiTheme="minorHAnsi" w:hAnsiTheme="minorHAnsi"/>
          <w:sz w:val="22"/>
          <w:szCs w:val="22"/>
        </w:rPr>
      </w:pPr>
    </w:p>
    <w:p w14:paraId="69911389" w14:textId="77777777" w:rsidR="009D0C40" w:rsidRPr="009054CE" w:rsidRDefault="001E4633" w:rsidP="0039753C">
      <w:pPr>
        <w:rPr>
          <w:rFonts w:asciiTheme="minorHAnsi" w:hAnsiTheme="minorHAnsi"/>
          <w:sz w:val="22"/>
          <w:szCs w:val="22"/>
        </w:rPr>
      </w:pPr>
      <w:r w:rsidRPr="009054CE">
        <w:rPr>
          <w:rFonts w:asciiTheme="minorHAnsi" w:hAnsiTheme="minorHAnsi"/>
          <w:sz w:val="22"/>
          <w:szCs w:val="22"/>
        </w:rPr>
        <w:t>El</w:t>
      </w:r>
      <w:r w:rsidR="009D0C40" w:rsidRPr="009054CE">
        <w:rPr>
          <w:rFonts w:asciiTheme="minorHAnsi" w:hAnsiTheme="minorHAnsi"/>
          <w:sz w:val="22"/>
          <w:szCs w:val="22"/>
        </w:rPr>
        <w:t xml:space="preserve"> </w:t>
      </w:r>
      <w:r w:rsidR="00394D3C" w:rsidRPr="009054CE">
        <w:rPr>
          <w:rFonts w:asciiTheme="minorHAnsi" w:hAnsiTheme="minorHAnsi"/>
          <w:sz w:val="22"/>
          <w:szCs w:val="22"/>
        </w:rPr>
        <w:t>CCSPT</w:t>
      </w:r>
      <w:r w:rsidR="00D33C06" w:rsidRPr="009054CE">
        <w:rPr>
          <w:rFonts w:asciiTheme="minorHAnsi" w:hAnsiTheme="minorHAnsi"/>
          <w:sz w:val="22"/>
          <w:szCs w:val="22"/>
        </w:rPr>
        <w:t xml:space="preserve"> i SGG</w:t>
      </w:r>
      <w:r w:rsidR="009D0C40" w:rsidRPr="009054CE">
        <w:rPr>
          <w:rFonts w:asciiTheme="minorHAnsi" w:hAnsiTheme="minorHAnsi"/>
          <w:sz w:val="22"/>
          <w:szCs w:val="22"/>
        </w:rPr>
        <w:t xml:space="preserve"> no ser</w:t>
      </w:r>
      <w:r w:rsidR="00D33C06" w:rsidRPr="009054CE">
        <w:rPr>
          <w:rFonts w:asciiTheme="minorHAnsi" w:hAnsiTheme="minorHAnsi"/>
          <w:sz w:val="22"/>
          <w:szCs w:val="22"/>
        </w:rPr>
        <w:t>an</w:t>
      </w:r>
      <w:r w:rsidR="009D0C40" w:rsidRPr="009054CE">
        <w:rPr>
          <w:rFonts w:asciiTheme="minorHAnsi" w:hAnsiTheme="minorHAnsi"/>
          <w:sz w:val="22"/>
          <w:szCs w:val="22"/>
        </w:rPr>
        <w:t xml:space="preserve"> responsable</w:t>
      </w:r>
      <w:r w:rsidR="00D33C06" w:rsidRPr="009054CE">
        <w:rPr>
          <w:rFonts w:asciiTheme="minorHAnsi" w:hAnsiTheme="minorHAnsi"/>
          <w:sz w:val="22"/>
          <w:szCs w:val="22"/>
        </w:rPr>
        <w:t>s</w:t>
      </w:r>
      <w:r w:rsidR="009D0C40" w:rsidRPr="009054CE">
        <w:rPr>
          <w:rFonts w:asciiTheme="minorHAnsi" w:hAnsiTheme="minorHAnsi"/>
          <w:sz w:val="22"/>
          <w:szCs w:val="22"/>
        </w:rPr>
        <w:t xml:space="preserve"> ni se subrogar</w:t>
      </w:r>
      <w:r w:rsidR="00553148" w:rsidRPr="009054CE">
        <w:rPr>
          <w:rFonts w:asciiTheme="minorHAnsi" w:hAnsiTheme="minorHAnsi"/>
          <w:sz w:val="22"/>
          <w:szCs w:val="22"/>
        </w:rPr>
        <w:t>an</w:t>
      </w:r>
      <w:r w:rsidR="009D0C40" w:rsidRPr="009054CE">
        <w:rPr>
          <w:rFonts w:asciiTheme="minorHAnsi" w:hAnsiTheme="minorHAnsi"/>
          <w:sz w:val="22"/>
          <w:szCs w:val="22"/>
        </w:rPr>
        <w:t xml:space="preserve"> en cap cas en les obligacions i incidències, de qualsevol naturalesa, que puguin sorgir entre l’adjudicatari i el seu personal, siguin quines siguin les mesures que s’adoptin com a conseqüència directa o indirecta del desenvolupament regular o irregular d’aquest contracte.</w:t>
      </w:r>
    </w:p>
    <w:p w14:paraId="7DA74BD4" w14:textId="77777777" w:rsidR="009D0C40" w:rsidRPr="009054CE" w:rsidRDefault="009D0C40" w:rsidP="0039753C">
      <w:pPr>
        <w:rPr>
          <w:rFonts w:asciiTheme="minorHAnsi" w:hAnsiTheme="minorHAnsi"/>
          <w:sz w:val="22"/>
          <w:szCs w:val="22"/>
        </w:rPr>
      </w:pPr>
    </w:p>
    <w:p w14:paraId="1614F4C9"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 xml:space="preserve">L’adjudicatari serà responsable de les condicions d’execució del treball relacionat amb el present subministrament i de tot allò relacionat amb la protecció de la seguretat i salut dels treballadors, d’acord amb el previst a la </w:t>
      </w:r>
      <w:r w:rsidRPr="00203CB4">
        <w:rPr>
          <w:rFonts w:asciiTheme="minorHAnsi" w:hAnsiTheme="minorHAnsi"/>
          <w:b/>
          <w:i/>
          <w:sz w:val="22"/>
          <w:szCs w:val="22"/>
        </w:rPr>
        <w:t>Llei 31/1995 de Prevenció de Riscos Laborals</w:t>
      </w:r>
      <w:r w:rsidRPr="00203CB4">
        <w:rPr>
          <w:rFonts w:asciiTheme="minorHAnsi" w:hAnsiTheme="minorHAnsi"/>
          <w:i/>
          <w:sz w:val="22"/>
          <w:szCs w:val="22"/>
        </w:rPr>
        <w:t>.</w:t>
      </w:r>
    </w:p>
    <w:p w14:paraId="3CFF84BB" w14:textId="77777777" w:rsidR="00B23CAD" w:rsidRPr="009328E7" w:rsidRDefault="00B23CAD" w:rsidP="00B23CAD">
      <w:pPr>
        <w:rPr>
          <w:rFonts w:asciiTheme="minorHAnsi" w:hAnsiTheme="minorHAnsi"/>
        </w:rPr>
      </w:pPr>
    </w:p>
    <w:p w14:paraId="3193DF3D" w14:textId="77777777" w:rsidR="009D0C40" w:rsidRPr="009328E7" w:rsidRDefault="000846C4" w:rsidP="0039753C">
      <w:pPr>
        <w:pStyle w:val="Ttulo2"/>
        <w:numPr>
          <w:ilvl w:val="0"/>
          <w:numId w:val="0"/>
        </w:numPr>
        <w:rPr>
          <w:rFonts w:asciiTheme="minorHAnsi" w:hAnsiTheme="minorHAnsi"/>
          <w:sz w:val="24"/>
          <w:u w:val="none"/>
        </w:rPr>
      </w:pPr>
      <w:r w:rsidRPr="009328E7">
        <w:rPr>
          <w:rFonts w:asciiTheme="minorHAnsi" w:hAnsiTheme="minorHAnsi"/>
          <w:sz w:val="24"/>
          <w:u w:val="none"/>
        </w:rPr>
        <w:t>6.4</w:t>
      </w:r>
      <w:r w:rsidR="009D0C40" w:rsidRPr="009328E7">
        <w:rPr>
          <w:rFonts w:asciiTheme="minorHAnsi" w:hAnsiTheme="minorHAnsi"/>
          <w:sz w:val="24"/>
          <w:u w:val="none"/>
        </w:rPr>
        <w:tab/>
        <w:t>EMBALATGES EXTERIORS I INTERIORS</w:t>
      </w:r>
    </w:p>
    <w:p w14:paraId="10E7F0D1" w14:textId="77777777" w:rsidR="009D0C40" w:rsidRPr="009054CE" w:rsidRDefault="009D0C40" w:rsidP="0039753C">
      <w:pPr>
        <w:rPr>
          <w:rFonts w:asciiTheme="minorHAnsi" w:hAnsiTheme="minorHAnsi"/>
          <w:sz w:val="22"/>
          <w:szCs w:val="22"/>
        </w:rPr>
      </w:pPr>
    </w:p>
    <w:p w14:paraId="2D0E4A9C"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El tipus d’embalatge exterior, les mides, la composició, les senyalitzacions i les retolacions que s’exigeixen per a aquests subministraments són aquells que figuren en el Codi Alimentari Espanyol i altres legislacions vigents per a cada producte en concret.</w:t>
      </w:r>
    </w:p>
    <w:p w14:paraId="1850FD7E" w14:textId="77777777" w:rsidR="009D0C40" w:rsidRPr="009054CE" w:rsidRDefault="009D0C40" w:rsidP="0039753C">
      <w:pPr>
        <w:rPr>
          <w:rFonts w:asciiTheme="minorHAnsi" w:hAnsiTheme="minorHAnsi"/>
          <w:sz w:val="22"/>
          <w:szCs w:val="22"/>
        </w:rPr>
      </w:pPr>
    </w:p>
    <w:p w14:paraId="761994CD"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També es regirà pel mateix criteri l’embalatge interior, al qual s’hauran d’afegir les normes establertes d’etiquetatge i informació al consumidor</w:t>
      </w:r>
      <w:r w:rsidR="00FA1E5E" w:rsidRPr="009054CE">
        <w:rPr>
          <w:rFonts w:asciiTheme="minorHAnsi" w:hAnsiTheme="minorHAnsi"/>
          <w:sz w:val="22"/>
          <w:szCs w:val="22"/>
        </w:rPr>
        <w:t xml:space="preserve"> </w:t>
      </w:r>
      <w:r w:rsidR="00626B63" w:rsidRPr="009054CE">
        <w:rPr>
          <w:rFonts w:asciiTheme="minorHAnsi" w:hAnsiTheme="minorHAnsi"/>
          <w:sz w:val="22"/>
          <w:szCs w:val="22"/>
        </w:rPr>
        <w:t xml:space="preserve">del </w:t>
      </w:r>
      <w:r w:rsidR="005608E4" w:rsidRPr="00203CB4">
        <w:rPr>
          <w:rFonts w:asciiTheme="minorHAnsi" w:hAnsiTheme="minorHAnsi"/>
          <w:b/>
          <w:i/>
          <w:sz w:val="22"/>
          <w:szCs w:val="22"/>
        </w:rPr>
        <w:t>Reglament (UE) 1169/2011, de 25 d’octubre de 2011, sobre informació alimentaria facilitada al consumidor</w:t>
      </w:r>
      <w:r w:rsidR="005608E4" w:rsidRPr="009054CE">
        <w:rPr>
          <w:rFonts w:asciiTheme="minorHAnsi" w:hAnsiTheme="minorHAnsi"/>
          <w:b/>
          <w:sz w:val="22"/>
          <w:szCs w:val="22"/>
        </w:rPr>
        <w:t>.</w:t>
      </w:r>
    </w:p>
    <w:p w14:paraId="4E6E67FF" w14:textId="77777777" w:rsidR="009D0C40" w:rsidRPr="009054CE" w:rsidRDefault="009D0C40" w:rsidP="0039753C">
      <w:pPr>
        <w:ind w:left="851"/>
        <w:rPr>
          <w:rFonts w:asciiTheme="minorHAnsi" w:hAnsiTheme="minorHAnsi"/>
          <w:sz w:val="22"/>
          <w:szCs w:val="22"/>
        </w:rPr>
      </w:pPr>
    </w:p>
    <w:p w14:paraId="7C986E49"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Cal destacar que mai no s’acceptaran embalatges o contenidors amb components de fusta, o d’altres que afavoreixin l’aparició d’elements contaminants o transmissors d’infeccions. Només seran vàlids aquells que regula la normativa vigent pel transport i distribució d’aliments.</w:t>
      </w:r>
    </w:p>
    <w:p w14:paraId="7ECBDFC0" w14:textId="77777777" w:rsidR="009D0C40" w:rsidRPr="009054CE" w:rsidRDefault="009D0C40" w:rsidP="0039753C">
      <w:pPr>
        <w:rPr>
          <w:rFonts w:asciiTheme="minorHAnsi" w:hAnsiTheme="minorHAnsi"/>
          <w:sz w:val="22"/>
          <w:szCs w:val="22"/>
        </w:rPr>
      </w:pPr>
    </w:p>
    <w:p w14:paraId="6E53C50E" w14:textId="77777777" w:rsidR="009D0C40" w:rsidRPr="009054CE" w:rsidRDefault="009D0C40" w:rsidP="0039753C">
      <w:pPr>
        <w:rPr>
          <w:rFonts w:asciiTheme="minorHAnsi" w:hAnsiTheme="minorHAnsi"/>
          <w:sz w:val="22"/>
          <w:szCs w:val="22"/>
        </w:rPr>
      </w:pPr>
      <w:r w:rsidRPr="009054CE">
        <w:rPr>
          <w:rFonts w:asciiTheme="minorHAnsi" w:hAnsiTheme="minorHAnsi"/>
          <w:sz w:val="22"/>
          <w:szCs w:val="22"/>
        </w:rPr>
        <w:t>En el supòsit que la mercaderia se subministri en contenidors que no siguin de</w:t>
      </w:r>
      <w:r w:rsidR="00553148" w:rsidRPr="009054CE">
        <w:rPr>
          <w:rFonts w:asciiTheme="minorHAnsi" w:hAnsiTheme="minorHAnsi"/>
          <w:sz w:val="22"/>
          <w:szCs w:val="22"/>
        </w:rPr>
        <w:t xml:space="preserve"> cartró (plàstic rígid, caixes,.</w:t>
      </w:r>
      <w:r w:rsidRPr="009054CE">
        <w:rPr>
          <w:rFonts w:asciiTheme="minorHAnsi" w:hAnsiTheme="minorHAnsi"/>
          <w:sz w:val="22"/>
          <w:szCs w:val="22"/>
        </w:rPr>
        <w:t>..) seran retirats per l’empresa adjudicatària, com a única responsable de la seva evacuació immediata en el moment de l’entrega.</w:t>
      </w:r>
    </w:p>
    <w:p w14:paraId="1EBB911D" w14:textId="77777777" w:rsidR="00F7293A" w:rsidRPr="009328E7" w:rsidRDefault="00F7293A" w:rsidP="0039753C">
      <w:pPr>
        <w:rPr>
          <w:rFonts w:asciiTheme="minorHAnsi" w:hAnsiTheme="minorHAnsi"/>
        </w:rPr>
      </w:pPr>
    </w:p>
    <w:p w14:paraId="1CBAD616" w14:textId="77777777" w:rsidR="009D0C40" w:rsidRPr="009054CE" w:rsidRDefault="000846C4" w:rsidP="0039753C">
      <w:pPr>
        <w:pStyle w:val="Ttulo1"/>
        <w:numPr>
          <w:ilvl w:val="0"/>
          <w:numId w:val="0"/>
        </w:numPr>
        <w:rPr>
          <w:rFonts w:asciiTheme="minorHAnsi" w:hAnsiTheme="minorHAnsi"/>
          <w:sz w:val="24"/>
          <w:szCs w:val="24"/>
        </w:rPr>
      </w:pPr>
      <w:r w:rsidRPr="009054CE">
        <w:rPr>
          <w:rFonts w:asciiTheme="minorHAnsi" w:hAnsiTheme="minorHAnsi"/>
          <w:sz w:val="24"/>
          <w:szCs w:val="24"/>
        </w:rPr>
        <w:t>7</w:t>
      </w:r>
      <w:r w:rsidR="00C96669">
        <w:rPr>
          <w:rFonts w:asciiTheme="minorHAnsi" w:hAnsiTheme="minorHAnsi"/>
          <w:sz w:val="24"/>
          <w:szCs w:val="24"/>
        </w:rPr>
        <w:t xml:space="preserve">. </w:t>
      </w:r>
      <w:r w:rsidR="009D0C40" w:rsidRPr="009054CE">
        <w:rPr>
          <w:rFonts w:asciiTheme="minorHAnsi" w:hAnsiTheme="minorHAnsi"/>
          <w:sz w:val="24"/>
          <w:szCs w:val="24"/>
        </w:rPr>
        <w:t xml:space="preserve">ALBARANS </w:t>
      </w:r>
    </w:p>
    <w:p w14:paraId="46B3C795" w14:textId="77777777" w:rsidR="009D0C40" w:rsidRPr="009328E7" w:rsidRDefault="009D0C40" w:rsidP="0039753C">
      <w:pPr>
        <w:ind w:left="851"/>
        <w:rPr>
          <w:rFonts w:asciiTheme="minorHAnsi" w:hAnsiTheme="minorHAnsi"/>
        </w:rPr>
      </w:pPr>
    </w:p>
    <w:p w14:paraId="79FC84CE" w14:textId="77777777" w:rsidR="009D0C40" w:rsidRPr="009054CE" w:rsidRDefault="000846C4" w:rsidP="0039753C">
      <w:pPr>
        <w:pStyle w:val="Ttulo2"/>
        <w:numPr>
          <w:ilvl w:val="0"/>
          <w:numId w:val="0"/>
        </w:numPr>
        <w:rPr>
          <w:rFonts w:asciiTheme="minorHAnsi" w:hAnsiTheme="minorHAnsi"/>
          <w:b w:val="0"/>
          <w:sz w:val="22"/>
          <w:szCs w:val="22"/>
          <w:u w:val="none"/>
        </w:rPr>
      </w:pPr>
      <w:r w:rsidRPr="009054CE">
        <w:rPr>
          <w:rFonts w:asciiTheme="minorHAnsi" w:hAnsiTheme="minorHAnsi"/>
          <w:b w:val="0"/>
          <w:sz w:val="22"/>
          <w:szCs w:val="22"/>
          <w:u w:val="none"/>
        </w:rPr>
        <w:t>7</w:t>
      </w:r>
      <w:r w:rsidR="009D0C40" w:rsidRPr="009054CE">
        <w:rPr>
          <w:rFonts w:asciiTheme="minorHAnsi" w:hAnsiTheme="minorHAnsi"/>
          <w:b w:val="0"/>
          <w:sz w:val="22"/>
          <w:szCs w:val="22"/>
          <w:u w:val="none"/>
        </w:rPr>
        <w:t>.1</w:t>
      </w:r>
      <w:r w:rsidR="009D0C40" w:rsidRPr="009054CE">
        <w:rPr>
          <w:rFonts w:asciiTheme="minorHAnsi" w:hAnsiTheme="minorHAnsi"/>
          <w:b w:val="0"/>
          <w:sz w:val="22"/>
          <w:szCs w:val="22"/>
          <w:u w:val="none"/>
        </w:rPr>
        <w:tab/>
        <w:t xml:space="preserve">Totes les entregues efectuades al magatzem receptor del </w:t>
      </w:r>
      <w:r w:rsidR="00394D3C" w:rsidRPr="009054CE">
        <w:rPr>
          <w:rFonts w:asciiTheme="minorHAnsi" w:hAnsiTheme="minorHAnsi"/>
          <w:b w:val="0"/>
          <w:sz w:val="22"/>
          <w:szCs w:val="22"/>
          <w:u w:val="none"/>
        </w:rPr>
        <w:t>CCSPT</w:t>
      </w:r>
      <w:r w:rsidR="00553148" w:rsidRPr="009054CE">
        <w:rPr>
          <w:rFonts w:asciiTheme="minorHAnsi" w:hAnsiTheme="minorHAnsi"/>
          <w:b w:val="0"/>
          <w:sz w:val="22"/>
          <w:szCs w:val="22"/>
          <w:u w:val="none"/>
        </w:rPr>
        <w:t xml:space="preserve"> i</w:t>
      </w:r>
      <w:r w:rsidR="00D33C06" w:rsidRPr="009054CE">
        <w:rPr>
          <w:rFonts w:asciiTheme="minorHAnsi" w:hAnsiTheme="minorHAnsi"/>
          <w:b w:val="0"/>
          <w:sz w:val="22"/>
          <w:szCs w:val="22"/>
          <w:u w:val="none"/>
        </w:rPr>
        <w:t xml:space="preserve"> de SGG</w:t>
      </w:r>
      <w:r w:rsidR="009D0C40" w:rsidRPr="009054CE">
        <w:rPr>
          <w:rFonts w:asciiTheme="minorHAnsi" w:hAnsiTheme="minorHAnsi"/>
          <w:b w:val="0"/>
          <w:sz w:val="22"/>
          <w:szCs w:val="22"/>
          <w:u w:val="none"/>
        </w:rPr>
        <w:t xml:space="preserve"> aniran acompanyades d’un albarà que obligatòriament haurà d’identificar:</w:t>
      </w:r>
    </w:p>
    <w:p w14:paraId="677FBF54" w14:textId="77777777" w:rsidR="009D0C40" w:rsidRPr="009054CE" w:rsidRDefault="009D0C40" w:rsidP="0039753C">
      <w:pPr>
        <w:ind w:left="851"/>
        <w:rPr>
          <w:rFonts w:asciiTheme="minorHAnsi" w:hAnsiTheme="minorHAnsi"/>
          <w:sz w:val="22"/>
          <w:szCs w:val="22"/>
        </w:rPr>
      </w:pPr>
    </w:p>
    <w:p w14:paraId="2ADBFA52"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 xml:space="preserve">Dades identificatives del </w:t>
      </w:r>
      <w:r w:rsidR="00394D3C" w:rsidRPr="009054CE">
        <w:rPr>
          <w:rFonts w:asciiTheme="minorHAnsi" w:hAnsiTheme="minorHAnsi"/>
          <w:sz w:val="22"/>
          <w:szCs w:val="22"/>
        </w:rPr>
        <w:t>CCSPT</w:t>
      </w:r>
      <w:r w:rsidR="00D33C06" w:rsidRPr="009054CE">
        <w:rPr>
          <w:rFonts w:asciiTheme="minorHAnsi" w:hAnsiTheme="minorHAnsi"/>
          <w:sz w:val="22"/>
          <w:szCs w:val="22"/>
        </w:rPr>
        <w:t xml:space="preserve"> o de SGG</w:t>
      </w:r>
    </w:p>
    <w:p w14:paraId="541ED87B"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 xml:space="preserve">Dades identificatives de l’empresa adjudicatària </w:t>
      </w:r>
    </w:p>
    <w:p w14:paraId="3E63C578"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Data i número d’albarà</w:t>
      </w:r>
    </w:p>
    <w:p w14:paraId="149B5DD2"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 xml:space="preserve">Número de la comanda del </w:t>
      </w:r>
      <w:r w:rsidR="00394D3C" w:rsidRPr="009054CE">
        <w:rPr>
          <w:rFonts w:asciiTheme="minorHAnsi" w:hAnsiTheme="minorHAnsi"/>
          <w:sz w:val="22"/>
          <w:szCs w:val="22"/>
        </w:rPr>
        <w:t>CCSPT</w:t>
      </w:r>
      <w:r w:rsidR="00FA1E5E" w:rsidRPr="009054CE">
        <w:rPr>
          <w:rFonts w:asciiTheme="minorHAnsi" w:hAnsiTheme="minorHAnsi"/>
          <w:sz w:val="22"/>
          <w:szCs w:val="22"/>
        </w:rPr>
        <w:t xml:space="preserve"> </w:t>
      </w:r>
      <w:r w:rsidR="00D33C06" w:rsidRPr="009054CE">
        <w:rPr>
          <w:rFonts w:asciiTheme="minorHAnsi" w:hAnsiTheme="minorHAnsi"/>
          <w:sz w:val="22"/>
          <w:szCs w:val="22"/>
        </w:rPr>
        <w:t>o de SGG</w:t>
      </w:r>
    </w:p>
    <w:p w14:paraId="276AF0DF"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 xml:space="preserve">Codi del producte assignat per </w:t>
      </w:r>
      <w:r w:rsidR="00CD795E" w:rsidRPr="009054CE">
        <w:rPr>
          <w:rFonts w:asciiTheme="minorHAnsi" w:hAnsiTheme="minorHAnsi"/>
          <w:sz w:val="22"/>
          <w:szCs w:val="22"/>
        </w:rPr>
        <w:t>l'empresa contractant</w:t>
      </w:r>
    </w:p>
    <w:p w14:paraId="4CA75B99"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Codi del producte assignat pel proveïdor</w:t>
      </w:r>
    </w:p>
    <w:p w14:paraId="4B71EC73"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Definició del producte</w:t>
      </w:r>
    </w:p>
    <w:p w14:paraId="6C88D8E2"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Número/codi de lot</w:t>
      </w:r>
    </w:p>
    <w:p w14:paraId="58F53F86"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Data caducitat</w:t>
      </w:r>
    </w:p>
    <w:p w14:paraId="5392E766"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Qualitat/Categoria</w:t>
      </w:r>
    </w:p>
    <w:p w14:paraId="45C4073A"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Pes/Unitats</w:t>
      </w:r>
    </w:p>
    <w:p w14:paraId="0C560760"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Preu per unitat de mesura</w:t>
      </w:r>
    </w:p>
    <w:p w14:paraId="5B65B667"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Import de l’albarà</w:t>
      </w:r>
    </w:p>
    <w:p w14:paraId="68138706" w14:textId="77777777" w:rsidR="009D0C40" w:rsidRPr="009054CE"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Imports dels impostos indirectes</w:t>
      </w:r>
    </w:p>
    <w:p w14:paraId="502FE9D0" w14:textId="77777777" w:rsidR="009D0C40" w:rsidRDefault="009D0C40" w:rsidP="0039753C">
      <w:pPr>
        <w:numPr>
          <w:ilvl w:val="0"/>
          <w:numId w:val="2"/>
        </w:numPr>
        <w:tabs>
          <w:tab w:val="left" w:pos="1068"/>
        </w:tabs>
        <w:ind w:left="851"/>
        <w:rPr>
          <w:rFonts w:asciiTheme="minorHAnsi" w:hAnsiTheme="minorHAnsi"/>
          <w:sz w:val="22"/>
          <w:szCs w:val="22"/>
        </w:rPr>
      </w:pPr>
      <w:r w:rsidRPr="009054CE">
        <w:rPr>
          <w:rFonts w:asciiTheme="minorHAnsi" w:hAnsiTheme="minorHAnsi"/>
          <w:sz w:val="22"/>
          <w:szCs w:val="22"/>
        </w:rPr>
        <w:t>Import total</w:t>
      </w:r>
    </w:p>
    <w:p w14:paraId="5929BB56" w14:textId="77777777" w:rsidR="00707C93" w:rsidRPr="009054CE" w:rsidRDefault="00707C93" w:rsidP="00707C93">
      <w:pPr>
        <w:tabs>
          <w:tab w:val="left" w:pos="1068"/>
        </w:tabs>
        <w:ind w:left="851"/>
        <w:rPr>
          <w:rFonts w:asciiTheme="minorHAnsi" w:hAnsiTheme="minorHAnsi"/>
          <w:sz w:val="22"/>
          <w:szCs w:val="22"/>
        </w:rPr>
      </w:pPr>
    </w:p>
    <w:p w14:paraId="3104A5DD" w14:textId="77777777" w:rsidR="009D0C40" w:rsidRPr="009054CE" w:rsidRDefault="000846C4" w:rsidP="0039753C">
      <w:pPr>
        <w:pStyle w:val="Ttulo2"/>
        <w:numPr>
          <w:ilvl w:val="0"/>
          <w:numId w:val="0"/>
        </w:numPr>
        <w:rPr>
          <w:rFonts w:asciiTheme="minorHAnsi" w:hAnsiTheme="minorHAnsi"/>
          <w:b w:val="0"/>
          <w:sz w:val="22"/>
          <w:szCs w:val="22"/>
          <w:u w:val="none"/>
        </w:rPr>
      </w:pPr>
      <w:r w:rsidRPr="009054CE">
        <w:rPr>
          <w:rFonts w:asciiTheme="minorHAnsi" w:hAnsiTheme="minorHAnsi"/>
          <w:b w:val="0"/>
          <w:sz w:val="22"/>
          <w:szCs w:val="22"/>
          <w:u w:val="none"/>
        </w:rPr>
        <w:t>7</w:t>
      </w:r>
      <w:r w:rsidR="009D0C40" w:rsidRPr="009054CE">
        <w:rPr>
          <w:rFonts w:asciiTheme="minorHAnsi" w:hAnsiTheme="minorHAnsi"/>
          <w:b w:val="0"/>
          <w:sz w:val="22"/>
          <w:szCs w:val="22"/>
          <w:u w:val="none"/>
        </w:rPr>
        <w:t>.2</w:t>
      </w:r>
      <w:r w:rsidR="009D0C40" w:rsidRPr="009054CE">
        <w:rPr>
          <w:rFonts w:asciiTheme="minorHAnsi" w:hAnsiTheme="minorHAnsi"/>
          <w:b w:val="0"/>
          <w:sz w:val="22"/>
          <w:szCs w:val="22"/>
          <w:u w:val="none"/>
        </w:rPr>
        <w:tab/>
        <w:t xml:space="preserve">Les entregues es formalitzaran a partir d’un segell de rebut i la firma del representant autoritzat pel </w:t>
      </w:r>
      <w:r w:rsidR="00394D3C" w:rsidRPr="009054CE">
        <w:rPr>
          <w:rFonts w:asciiTheme="minorHAnsi" w:hAnsiTheme="minorHAnsi"/>
          <w:b w:val="0"/>
          <w:sz w:val="22"/>
          <w:szCs w:val="22"/>
          <w:u w:val="none"/>
        </w:rPr>
        <w:t>CCSPT</w:t>
      </w:r>
      <w:r w:rsidR="00D33C06" w:rsidRPr="009054CE">
        <w:rPr>
          <w:rFonts w:asciiTheme="minorHAnsi" w:hAnsiTheme="minorHAnsi"/>
          <w:b w:val="0"/>
          <w:sz w:val="22"/>
          <w:szCs w:val="22"/>
          <w:u w:val="none"/>
        </w:rPr>
        <w:t xml:space="preserve"> o de SGG</w:t>
      </w:r>
      <w:r w:rsidR="009D0C40" w:rsidRPr="009054CE">
        <w:rPr>
          <w:rFonts w:asciiTheme="minorHAnsi" w:hAnsiTheme="minorHAnsi"/>
          <w:b w:val="0"/>
          <w:sz w:val="22"/>
          <w:szCs w:val="22"/>
          <w:u w:val="none"/>
        </w:rPr>
        <w:t xml:space="preserve"> en l’albarà, requisits sense els quals l’operació no s’entendrà com a vàlida, amb els conseqüents efectes d’invalidació en el posterior procés de facturació i pagament.</w:t>
      </w:r>
    </w:p>
    <w:p w14:paraId="1A5BDE0A" w14:textId="77777777" w:rsidR="009D0C40" w:rsidRPr="009054CE" w:rsidRDefault="009D0C40" w:rsidP="0039753C">
      <w:pPr>
        <w:ind w:left="851"/>
        <w:rPr>
          <w:rFonts w:asciiTheme="minorHAnsi" w:hAnsiTheme="minorHAnsi"/>
          <w:sz w:val="22"/>
          <w:szCs w:val="22"/>
        </w:rPr>
      </w:pPr>
    </w:p>
    <w:p w14:paraId="5161D570" w14:textId="77777777" w:rsidR="009D0C40" w:rsidRPr="009054CE" w:rsidRDefault="000846C4" w:rsidP="0039753C">
      <w:pPr>
        <w:pStyle w:val="Ttulo2"/>
        <w:numPr>
          <w:ilvl w:val="0"/>
          <w:numId w:val="0"/>
        </w:numPr>
        <w:rPr>
          <w:rFonts w:asciiTheme="minorHAnsi" w:hAnsiTheme="minorHAnsi"/>
          <w:b w:val="0"/>
          <w:sz w:val="22"/>
          <w:szCs w:val="22"/>
          <w:u w:val="none"/>
        </w:rPr>
      </w:pPr>
      <w:r w:rsidRPr="009054CE">
        <w:rPr>
          <w:rFonts w:asciiTheme="minorHAnsi" w:hAnsiTheme="minorHAnsi"/>
          <w:b w:val="0"/>
          <w:sz w:val="22"/>
          <w:szCs w:val="22"/>
          <w:u w:val="none"/>
        </w:rPr>
        <w:t>7</w:t>
      </w:r>
      <w:r w:rsidR="009D0C40" w:rsidRPr="009054CE">
        <w:rPr>
          <w:rFonts w:asciiTheme="minorHAnsi" w:hAnsiTheme="minorHAnsi"/>
          <w:b w:val="0"/>
          <w:sz w:val="22"/>
          <w:szCs w:val="22"/>
          <w:u w:val="none"/>
        </w:rPr>
        <w:t>.3</w:t>
      </w:r>
      <w:r w:rsidR="009D0C40" w:rsidRPr="009054CE">
        <w:rPr>
          <w:rFonts w:asciiTheme="minorHAnsi" w:hAnsiTheme="minorHAnsi"/>
          <w:b w:val="0"/>
          <w:sz w:val="22"/>
          <w:szCs w:val="22"/>
          <w:u w:val="none"/>
        </w:rPr>
        <w:tab/>
        <w:t>Caldrà que l’albarà s’emeti, com a mínim, per duplicat i s’establirà la següent destinació:</w:t>
      </w:r>
    </w:p>
    <w:p w14:paraId="3145FF2F" w14:textId="77777777" w:rsidR="009D0C40" w:rsidRPr="009054CE" w:rsidRDefault="009D0C40" w:rsidP="0039753C">
      <w:pPr>
        <w:numPr>
          <w:ilvl w:val="0"/>
          <w:numId w:val="2"/>
        </w:numPr>
        <w:tabs>
          <w:tab w:val="left" w:pos="936"/>
        </w:tabs>
        <w:ind w:left="851"/>
        <w:rPr>
          <w:rFonts w:asciiTheme="minorHAnsi" w:hAnsiTheme="minorHAnsi"/>
          <w:sz w:val="22"/>
          <w:szCs w:val="22"/>
        </w:rPr>
      </w:pPr>
      <w:r w:rsidRPr="009054CE">
        <w:rPr>
          <w:rFonts w:asciiTheme="minorHAnsi" w:hAnsiTheme="minorHAnsi"/>
          <w:sz w:val="22"/>
          <w:szCs w:val="22"/>
        </w:rPr>
        <w:t>1 còpia es retornarà al subministrador degudament firmada i segellada.</w:t>
      </w:r>
    </w:p>
    <w:p w14:paraId="655B6B37" w14:textId="77777777" w:rsidR="009D0C40" w:rsidRPr="009054CE" w:rsidRDefault="009D0C40" w:rsidP="0039753C">
      <w:pPr>
        <w:numPr>
          <w:ilvl w:val="0"/>
          <w:numId w:val="2"/>
        </w:numPr>
        <w:tabs>
          <w:tab w:val="left" w:pos="936"/>
        </w:tabs>
        <w:ind w:left="851"/>
        <w:rPr>
          <w:rFonts w:asciiTheme="minorHAnsi" w:hAnsiTheme="minorHAnsi"/>
          <w:sz w:val="22"/>
          <w:szCs w:val="22"/>
        </w:rPr>
      </w:pPr>
      <w:r w:rsidRPr="009054CE">
        <w:rPr>
          <w:rFonts w:asciiTheme="minorHAnsi" w:hAnsiTheme="minorHAnsi"/>
          <w:sz w:val="22"/>
          <w:szCs w:val="22"/>
        </w:rPr>
        <w:t>1 còpia restarà en poder de la unitat receptora com a comprovant de l’entrega.</w:t>
      </w:r>
    </w:p>
    <w:p w14:paraId="7F2CFF35" w14:textId="77777777" w:rsidR="009D0C40" w:rsidRPr="009054CE" w:rsidRDefault="009D0C40" w:rsidP="0039753C">
      <w:pPr>
        <w:tabs>
          <w:tab w:val="left" w:pos="936"/>
        </w:tabs>
        <w:ind w:left="851"/>
        <w:rPr>
          <w:rFonts w:asciiTheme="minorHAnsi" w:hAnsiTheme="minorHAnsi"/>
          <w:sz w:val="22"/>
          <w:szCs w:val="22"/>
        </w:rPr>
      </w:pPr>
    </w:p>
    <w:p w14:paraId="7C479979" w14:textId="77777777" w:rsidR="009D0C40" w:rsidRPr="009054CE" w:rsidRDefault="000846C4" w:rsidP="0039753C">
      <w:pPr>
        <w:pStyle w:val="Ttulo2"/>
        <w:numPr>
          <w:ilvl w:val="0"/>
          <w:numId w:val="0"/>
        </w:numPr>
        <w:rPr>
          <w:rFonts w:asciiTheme="minorHAnsi" w:hAnsiTheme="minorHAnsi"/>
          <w:b w:val="0"/>
          <w:sz w:val="22"/>
          <w:szCs w:val="22"/>
          <w:u w:val="none"/>
        </w:rPr>
      </w:pPr>
      <w:r w:rsidRPr="009054CE">
        <w:rPr>
          <w:rFonts w:asciiTheme="minorHAnsi" w:hAnsiTheme="minorHAnsi"/>
          <w:b w:val="0"/>
          <w:sz w:val="22"/>
          <w:szCs w:val="22"/>
          <w:u w:val="none"/>
        </w:rPr>
        <w:t>7</w:t>
      </w:r>
      <w:r w:rsidR="009D0C40" w:rsidRPr="009054CE">
        <w:rPr>
          <w:rFonts w:asciiTheme="minorHAnsi" w:hAnsiTheme="minorHAnsi"/>
          <w:b w:val="0"/>
          <w:sz w:val="22"/>
          <w:szCs w:val="22"/>
          <w:u w:val="none"/>
        </w:rPr>
        <w:t>.4</w:t>
      </w:r>
      <w:r w:rsidR="009D0C40" w:rsidRPr="009054CE">
        <w:rPr>
          <w:rFonts w:asciiTheme="minorHAnsi" w:hAnsiTheme="minorHAnsi"/>
          <w:b w:val="0"/>
          <w:sz w:val="22"/>
          <w:szCs w:val="22"/>
          <w:u w:val="none"/>
        </w:rPr>
        <w:tab/>
        <w:t xml:space="preserve">Pel que fa als albarans de devolució dels productes retornats al subministrador per causes justificades i especificades en aquest plec, </w:t>
      </w:r>
      <w:r w:rsidR="001E4633" w:rsidRPr="009054CE">
        <w:rPr>
          <w:rFonts w:asciiTheme="minorHAnsi" w:hAnsiTheme="minorHAnsi"/>
          <w:b w:val="0"/>
          <w:sz w:val="22"/>
          <w:szCs w:val="22"/>
          <w:u w:val="none"/>
        </w:rPr>
        <w:t>el</w:t>
      </w:r>
      <w:r w:rsidR="009D0C40" w:rsidRPr="009054CE">
        <w:rPr>
          <w:rFonts w:asciiTheme="minorHAnsi" w:hAnsiTheme="minorHAnsi"/>
          <w:b w:val="0"/>
          <w:sz w:val="22"/>
          <w:szCs w:val="22"/>
          <w:u w:val="none"/>
        </w:rPr>
        <w:t xml:space="preserve"> </w:t>
      </w:r>
      <w:r w:rsidR="00394D3C" w:rsidRPr="009054CE">
        <w:rPr>
          <w:rFonts w:asciiTheme="minorHAnsi" w:hAnsiTheme="minorHAnsi"/>
          <w:b w:val="0"/>
          <w:sz w:val="22"/>
          <w:szCs w:val="22"/>
          <w:u w:val="none"/>
        </w:rPr>
        <w:t>CCSPT</w:t>
      </w:r>
      <w:r w:rsidR="00FA1E5E" w:rsidRPr="009054CE">
        <w:rPr>
          <w:rFonts w:asciiTheme="minorHAnsi" w:hAnsiTheme="minorHAnsi"/>
          <w:b w:val="0"/>
          <w:sz w:val="22"/>
          <w:szCs w:val="22"/>
          <w:u w:val="none"/>
        </w:rPr>
        <w:t xml:space="preserve"> </w:t>
      </w:r>
      <w:r w:rsidR="00CD795E" w:rsidRPr="009054CE">
        <w:rPr>
          <w:rFonts w:asciiTheme="minorHAnsi" w:hAnsiTheme="minorHAnsi"/>
          <w:b w:val="0"/>
          <w:sz w:val="22"/>
          <w:szCs w:val="22"/>
          <w:u w:val="none"/>
        </w:rPr>
        <w:t>i</w:t>
      </w:r>
      <w:r w:rsidR="00D33C06" w:rsidRPr="009054CE">
        <w:rPr>
          <w:rFonts w:asciiTheme="minorHAnsi" w:hAnsiTheme="minorHAnsi"/>
          <w:b w:val="0"/>
          <w:sz w:val="22"/>
          <w:szCs w:val="22"/>
          <w:u w:val="none"/>
        </w:rPr>
        <w:t xml:space="preserve"> SGG </w:t>
      </w:r>
      <w:r w:rsidR="009D0C40" w:rsidRPr="009054CE">
        <w:rPr>
          <w:rFonts w:asciiTheme="minorHAnsi" w:hAnsiTheme="minorHAnsi"/>
          <w:b w:val="0"/>
          <w:sz w:val="22"/>
          <w:szCs w:val="22"/>
          <w:u w:val="none"/>
        </w:rPr>
        <w:t>emetr</w:t>
      </w:r>
      <w:r w:rsidR="00D33C06" w:rsidRPr="009054CE">
        <w:rPr>
          <w:rFonts w:asciiTheme="minorHAnsi" w:hAnsiTheme="minorHAnsi"/>
          <w:b w:val="0"/>
          <w:sz w:val="22"/>
          <w:szCs w:val="22"/>
          <w:u w:val="none"/>
        </w:rPr>
        <w:t>an</w:t>
      </w:r>
      <w:r w:rsidR="009D0C40" w:rsidRPr="009054CE">
        <w:rPr>
          <w:rFonts w:asciiTheme="minorHAnsi" w:hAnsiTheme="minorHAnsi"/>
          <w:b w:val="0"/>
          <w:sz w:val="22"/>
          <w:szCs w:val="22"/>
          <w:u w:val="none"/>
        </w:rPr>
        <w:t xml:space="preserve"> el corresponent albarà de devolució/incidència segons el model corporatiu vigent p</w:t>
      </w:r>
      <w:r w:rsidR="009D3C00">
        <w:rPr>
          <w:rFonts w:asciiTheme="minorHAnsi" w:hAnsiTheme="minorHAnsi"/>
          <w:b w:val="0"/>
          <w:sz w:val="22"/>
          <w:szCs w:val="22"/>
          <w:u w:val="none"/>
        </w:rPr>
        <w:t>er a tal efecte. No obstant</w:t>
      </w:r>
      <w:r w:rsidR="009D0C40" w:rsidRPr="009054CE">
        <w:rPr>
          <w:rFonts w:asciiTheme="minorHAnsi" w:hAnsiTheme="minorHAnsi"/>
          <w:b w:val="0"/>
          <w:sz w:val="22"/>
          <w:szCs w:val="22"/>
          <w:u w:val="none"/>
        </w:rPr>
        <w:t>, l’empresa adjudicatària haurà de remetre, per la seva banda, una factura rectificativa (abonament) en el cas que el material no es reposi, o bé un albarà d’entrega sense càrrec econòmic, en el cas que el producte sigui reposat.</w:t>
      </w:r>
    </w:p>
    <w:p w14:paraId="61D7B5A9" w14:textId="77777777" w:rsidR="009D0C40" w:rsidRDefault="009D0C40" w:rsidP="000F25CA">
      <w:pPr>
        <w:tabs>
          <w:tab w:val="left" w:pos="2260"/>
        </w:tabs>
        <w:rPr>
          <w:rFonts w:asciiTheme="minorHAnsi" w:hAnsiTheme="minorHAnsi"/>
          <w:sz w:val="28"/>
        </w:rPr>
      </w:pPr>
    </w:p>
    <w:p w14:paraId="2B60F43B" w14:textId="77777777" w:rsidR="007B75BE" w:rsidRDefault="007B75BE" w:rsidP="000F25CA">
      <w:pPr>
        <w:tabs>
          <w:tab w:val="left" w:pos="2260"/>
        </w:tabs>
        <w:rPr>
          <w:rFonts w:asciiTheme="minorHAnsi" w:hAnsiTheme="minorHAnsi"/>
          <w:sz w:val="28"/>
        </w:rPr>
      </w:pPr>
    </w:p>
    <w:p w14:paraId="41863B1F" w14:textId="77777777" w:rsidR="007B75BE" w:rsidRDefault="007B75BE" w:rsidP="000F25CA">
      <w:pPr>
        <w:tabs>
          <w:tab w:val="left" w:pos="2260"/>
        </w:tabs>
        <w:rPr>
          <w:rFonts w:asciiTheme="minorHAnsi" w:hAnsiTheme="minorHAnsi"/>
          <w:sz w:val="28"/>
        </w:rPr>
      </w:pPr>
    </w:p>
    <w:p w14:paraId="5596FD3C" w14:textId="77777777" w:rsidR="007B75BE" w:rsidRDefault="007B75BE" w:rsidP="000F25CA">
      <w:pPr>
        <w:tabs>
          <w:tab w:val="left" w:pos="2260"/>
        </w:tabs>
        <w:rPr>
          <w:rFonts w:asciiTheme="minorHAnsi" w:hAnsiTheme="minorHAnsi"/>
          <w:sz w:val="28"/>
        </w:rPr>
      </w:pPr>
    </w:p>
    <w:p w14:paraId="1C7DD2FF" w14:textId="77777777" w:rsidR="007B75BE" w:rsidRDefault="007B75BE" w:rsidP="000F25CA">
      <w:pPr>
        <w:tabs>
          <w:tab w:val="left" w:pos="2260"/>
        </w:tabs>
        <w:rPr>
          <w:rFonts w:asciiTheme="minorHAnsi" w:hAnsiTheme="minorHAnsi"/>
          <w:sz w:val="28"/>
        </w:rPr>
      </w:pPr>
    </w:p>
    <w:p w14:paraId="22143F34" w14:textId="77777777" w:rsidR="00A96309" w:rsidRDefault="00A96309" w:rsidP="000F25CA">
      <w:pPr>
        <w:tabs>
          <w:tab w:val="left" w:pos="2260"/>
        </w:tabs>
        <w:rPr>
          <w:rFonts w:asciiTheme="minorHAnsi" w:hAnsiTheme="minorHAnsi"/>
          <w:sz w:val="28"/>
        </w:rPr>
      </w:pPr>
    </w:p>
    <w:p w14:paraId="7DC97B10" w14:textId="77777777" w:rsidR="00A96309" w:rsidRDefault="00A96309" w:rsidP="000F25CA">
      <w:pPr>
        <w:tabs>
          <w:tab w:val="left" w:pos="2260"/>
        </w:tabs>
        <w:rPr>
          <w:rFonts w:asciiTheme="minorHAnsi" w:hAnsiTheme="minorHAnsi"/>
          <w:sz w:val="28"/>
        </w:rPr>
      </w:pPr>
    </w:p>
    <w:sectPr w:rsidR="00A96309" w:rsidSect="009855E5">
      <w:headerReference w:type="default" r:id="rId18"/>
      <w:footerReference w:type="even" r:id="rId19"/>
      <w:footerReference w:type="default" r:id="rId20"/>
      <w:pgSz w:w="11907" w:h="16840" w:code="9"/>
      <w:pgMar w:top="1537" w:right="1134" w:bottom="851" w:left="1418" w:header="851"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66598" w14:textId="77777777" w:rsidR="009577BD" w:rsidRDefault="009577BD">
      <w:r>
        <w:separator/>
      </w:r>
    </w:p>
  </w:endnote>
  <w:endnote w:type="continuationSeparator" w:id="0">
    <w:p w14:paraId="1B34B1BD" w14:textId="77777777" w:rsidR="009577BD" w:rsidRDefault="0095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useo_sans500">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5472A" w14:textId="77777777" w:rsidR="00046BB8" w:rsidRPr="00121416" w:rsidRDefault="005608E4" w:rsidP="00F846BB">
    <w:pPr>
      <w:pStyle w:val="Piedepgina"/>
      <w:framePr w:wrap="around" w:vAnchor="text" w:hAnchor="margin" w:xAlign="center" w:y="1"/>
      <w:rPr>
        <w:rStyle w:val="Nmerodepgina"/>
      </w:rPr>
    </w:pPr>
    <w:r w:rsidRPr="00121416">
      <w:rPr>
        <w:rStyle w:val="Nmerodepgina"/>
      </w:rPr>
      <w:fldChar w:fldCharType="begin"/>
    </w:r>
    <w:r w:rsidR="00046BB8" w:rsidRPr="00121416">
      <w:rPr>
        <w:rStyle w:val="Nmerodepgina"/>
      </w:rPr>
      <w:instrText xml:space="preserve">PAGE  </w:instrText>
    </w:r>
    <w:r w:rsidRPr="00121416">
      <w:rPr>
        <w:rStyle w:val="Nmerodepgina"/>
      </w:rPr>
      <w:fldChar w:fldCharType="end"/>
    </w:r>
  </w:p>
  <w:p w14:paraId="1567E636" w14:textId="77777777" w:rsidR="00046BB8" w:rsidRPr="00121416" w:rsidRDefault="00046BB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AEBF0" w14:textId="00814D4D" w:rsidR="00121416" w:rsidRPr="0032355F" w:rsidRDefault="00121416">
    <w:pPr>
      <w:pStyle w:val="Piedepgina"/>
      <w:jc w:val="right"/>
      <w:rPr>
        <w:rFonts w:ascii="Arial" w:hAnsi="Arial" w:cs="Arial"/>
        <w:sz w:val="16"/>
        <w:szCs w:val="16"/>
      </w:rPr>
    </w:pPr>
    <w:r w:rsidRPr="0032355F">
      <w:rPr>
        <w:rFonts w:ascii="Arial" w:hAnsi="Arial" w:cs="Arial"/>
        <w:sz w:val="16"/>
        <w:szCs w:val="16"/>
        <w:lang w:val="es-ES"/>
      </w:rPr>
      <w:t xml:space="preserve">Pág. </w:t>
    </w:r>
    <w:r w:rsidRPr="0032355F">
      <w:rPr>
        <w:rFonts w:ascii="Arial" w:hAnsi="Arial" w:cs="Arial"/>
        <w:sz w:val="16"/>
        <w:szCs w:val="16"/>
      </w:rPr>
      <w:fldChar w:fldCharType="begin"/>
    </w:r>
    <w:r w:rsidRPr="0032355F">
      <w:rPr>
        <w:rFonts w:ascii="Arial" w:hAnsi="Arial" w:cs="Arial"/>
        <w:sz w:val="16"/>
        <w:szCs w:val="16"/>
      </w:rPr>
      <w:instrText>PAGE  \* Arabic</w:instrText>
    </w:r>
    <w:r w:rsidRPr="0032355F">
      <w:rPr>
        <w:rFonts w:ascii="Arial" w:hAnsi="Arial" w:cs="Arial"/>
        <w:sz w:val="16"/>
        <w:szCs w:val="16"/>
      </w:rPr>
      <w:fldChar w:fldCharType="separate"/>
    </w:r>
    <w:r w:rsidR="00860965">
      <w:rPr>
        <w:rFonts w:ascii="Arial" w:hAnsi="Arial" w:cs="Arial"/>
        <w:noProof/>
        <w:sz w:val="16"/>
        <w:szCs w:val="16"/>
      </w:rPr>
      <w:t>11</w:t>
    </w:r>
    <w:r w:rsidRPr="0032355F">
      <w:rPr>
        <w:rFonts w:ascii="Arial" w:hAnsi="Arial" w:cs="Arial"/>
        <w:sz w:val="16"/>
        <w:szCs w:val="16"/>
      </w:rPr>
      <w:fldChar w:fldCharType="end"/>
    </w:r>
  </w:p>
  <w:p w14:paraId="520A1953" w14:textId="77777777" w:rsidR="00046BB8" w:rsidRDefault="00046BB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8021A4" w14:textId="77777777" w:rsidR="009577BD" w:rsidRDefault="009577BD">
      <w:r>
        <w:separator/>
      </w:r>
    </w:p>
  </w:footnote>
  <w:footnote w:type="continuationSeparator" w:id="0">
    <w:p w14:paraId="071F2DEF" w14:textId="77777777" w:rsidR="009577BD" w:rsidRDefault="009577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FCEC7" w14:textId="77777777" w:rsidR="00876E19" w:rsidRDefault="00B03D39">
    <w:pPr>
      <w:pStyle w:val="Encabezado"/>
    </w:pPr>
    <w:r>
      <w:rPr>
        <w:noProof/>
        <w:lang w:val="es-ES" w:eastAsia="es-ES"/>
      </w:rPr>
      <w:drawing>
        <wp:anchor distT="0" distB="0" distL="114300" distR="114300" simplePos="0" relativeHeight="251658240" behindDoc="0" locked="0" layoutInCell="1" allowOverlap="1" wp14:anchorId="6857B64C" wp14:editId="07F96C9C">
          <wp:simplePos x="0" y="0"/>
          <wp:positionH relativeFrom="column">
            <wp:posOffset>-154305</wp:posOffset>
          </wp:positionH>
          <wp:positionV relativeFrom="paragraph">
            <wp:posOffset>119380</wp:posOffset>
          </wp:positionV>
          <wp:extent cx="2105660" cy="499110"/>
          <wp:effectExtent l="0" t="0" r="8890" b="0"/>
          <wp:wrapNone/>
          <wp:docPr id="1" name="Imagen 1" descr="MARCA MA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A MARE 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660" cy="499110"/>
                  </a:xfrm>
                  <a:prstGeom prst="rect">
                    <a:avLst/>
                  </a:prstGeom>
                  <a:noFill/>
                </pic:spPr>
              </pic:pic>
            </a:graphicData>
          </a:graphic>
          <wp14:sizeRelH relativeFrom="page">
            <wp14:pctWidth>0</wp14:pctWidth>
          </wp14:sizeRelH>
          <wp14:sizeRelV relativeFrom="page">
            <wp14:pctHeight>0</wp14:pctHeight>
          </wp14:sizeRelV>
        </wp:anchor>
      </w:drawing>
    </w:r>
  </w:p>
  <w:p w14:paraId="0D5C8C07" w14:textId="77777777" w:rsidR="00B03D39" w:rsidRDefault="00046BB8">
    <w:pPr>
      <w:pStyle w:val="Encabezado"/>
      <w:rPr>
        <w:rFonts w:asciiTheme="minorHAnsi" w:hAnsiTheme="minorHAnsi"/>
      </w:rPr>
    </w:pPr>
    <w:r>
      <w:tab/>
    </w:r>
    <w:r w:rsidRPr="009328E7">
      <w:rPr>
        <w:rFonts w:asciiTheme="minorHAnsi" w:hAnsiTheme="minorHAnsi"/>
      </w:rPr>
      <w:tab/>
    </w:r>
  </w:p>
  <w:p w14:paraId="327492F4" w14:textId="77777777" w:rsidR="00046BB8" w:rsidRDefault="00046BB8" w:rsidP="00B03D39">
    <w:pPr>
      <w:pStyle w:val="Encabezado"/>
      <w:jc w:val="right"/>
      <w:rPr>
        <w:rFonts w:asciiTheme="minorHAnsi" w:hAnsiTheme="minorHAnsi"/>
        <w:b/>
        <w:bCs/>
        <w:sz w:val="32"/>
        <w:szCs w:val="32"/>
      </w:rPr>
    </w:pPr>
    <w:r w:rsidRPr="009328E7">
      <w:rPr>
        <w:rFonts w:asciiTheme="minorHAnsi" w:hAnsiTheme="minorHAnsi"/>
        <w:b/>
        <w:bCs/>
        <w:sz w:val="32"/>
        <w:szCs w:val="32"/>
      </w:rPr>
      <w:t>ANNEX I</w:t>
    </w:r>
  </w:p>
  <w:p w14:paraId="3D366D23" w14:textId="77777777" w:rsidR="00B03D39" w:rsidRPr="00121416" w:rsidRDefault="00B03D39" w:rsidP="00B03D39">
    <w:pPr>
      <w:pStyle w:val="Encabezado"/>
      <w:jc w:val="right"/>
      <w:rPr>
        <w:rFonts w:asciiTheme="minorHAnsi" w:hAnsiTheme="minorHAnsi"/>
        <w:b/>
        <w:bCs/>
        <w:sz w:val="8"/>
        <w:szCs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F76A80"/>
    <w:multiLevelType w:val="hybridMultilevel"/>
    <w:tmpl w:val="FED494B2"/>
    <w:lvl w:ilvl="0" w:tplc="A776F89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45B22A0"/>
    <w:multiLevelType w:val="hybridMultilevel"/>
    <w:tmpl w:val="64C69F12"/>
    <w:lvl w:ilvl="0" w:tplc="170A3CA2">
      <w:numFmt w:val="bullet"/>
      <w:lvlText w:val="-"/>
      <w:lvlJc w:val="left"/>
      <w:pPr>
        <w:ind w:left="720" w:hanging="360"/>
      </w:pPr>
      <w:rPr>
        <w:rFonts w:ascii="museo_sans500" w:eastAsia="Times New Roman" w:hAnsi="museo_sans500"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3A62A6"/>
    <w:multiLevelType w:val="multilevel"/>
    <w:tmpl w:val="0C0A0025"/>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start w:val="1"/>
      <w:numFmt w:val="decimal"/>
      <w:pStyle w:val="Ttulo9"/>
      <w:lvlText w:val="%1.%2.%3.%4.%5.%6.%7.%8.%9"/>
      <w:lvlJc w:val="left"/>
      <w:pPr>
        <w:tabs>
          <w:tab w:val="num" w:pos="1584"/>
        </w:tabs>
        <w:ind w:left="1584" w:hanging="1584"/>
      </w:pPr>
      <w:rPr>
        <w:rFonts w:cs="Times New Roman"/>
      </w:rPr>
    </w:lvl>
  </w:abstractNum>
  <w:abstractNum w:abstractNumId="4" w15:restartNumberingAfterBreak="0">
    <w:nsid w:val="1A23799F"/>
    <w:multiLevelType w:val="hybridMultilevel"/>
    <w:tmpl w:val="220A31A4"/>
    <w:lvl w:ilvl="0" w:tplc="31B8CDD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947269"/>
    <w:multiLevelType w:val="hybridMultilevel"/>
    <w:tmpl w:val="F112CE32"/>
    <w:lvl w:ilvl="0" w:tplc="A822AC5A">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666C73"/>
    <w:multiLevelType w:val="hybridMultilevel"/>
    <w:tmpl w:val="5FBC4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4C6E1C"/>
    <w:multiLevelType w:val="multilevel"/>
    <w:tmpl w:val="F892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173D7"/>
    <w:multiLevelType w:val="multilevel"/>
    <w:tmpl w:val="B94E5894"/>
    <w:lvl w:ilvl="0">
      <w:start w:val="2"/>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72A1500"/>
    <w:multiLevelType w:val="hybridMultilevel"/>
    <w:tmpl w:val="96EECC34"/>
    <w:lvl w:ilvl="0" w:tplc="A822AC5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A395CB0"/>
    <w:multiLevelType w:val="hybridMultilevel"/>
    <w:tmpl w:val="11C4112E"/>
    <w:lvl w:ilvl="0" w:tplc="A822AC5A">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C1C4008"/>
    <w:multiLevelType w:val="hybridMultilevel"/>
    <w:tmpl w:val="DF58E14E"/>
    <w:lvl w:ilvl="0" w:tplc="57829864">
      <w:numFmt w:val="bullet"/>
      <w:lvlText w:val="-"/>
      <w:lvlJc w:val="left"/>
      <w:pPr>
        <w:ind w:left="720" w:hanging="360"/>
      </w:pPr>
      <w:rPr>
        <w:rFonts w:ascii="Arial" w:eastAsia="Times New Roman" w:hAnsi="Arial" w:cs="Arial" w:hint="default"/>
        <w:color w:val="222222"/>
        <w:u w:val="no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CED0618"/>
    <w:multiLevelType w:val="hybridMultilevel"/>
    <w:tmpl w:val="06E4D66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403C7585"/>
    <w:multiLevelType w:val="hybridMultilevel"/>
    <w:tmpl w:val="5D62CD20"/>
    <w:lvl w:ilvl="0" w:tplc="791C9EBE">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6C9515F"/>
    <w:multiLevelType w:val="multilevel"/>
    <w:tmpl w:val="EC9A4E94"/>
    <w:lvl w:ilvl="0">
      <w:start w:val="1"/>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strike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47745E0D"/>
    <w:multiLevelType w:val="hybridMultilevel"/>
    <w:tmpl w:val="47D637D8"/>
    <w:lvl w:ilvl="0" w:tplc="133C20BC">
      <w:start w:val="3"/>
      <w:numFmt w:val="bullet"/>
      <w:lvlText w:val="-"/>
      <w:lvlJc w:val="left"/>
      <w:pPr>
        <w:ind w:left="1065" w:hanging="360"/>
      </w:pPr>
      <w:rPr>
        <w:rFonts w:ascii="Calibri" w:eastAsia="Times New Roman" w:hAnsi="Calibri" w:hint="default"/>
      </w:rPr>
    </w:lvl>
    <w:lvl w:ilvl="1" w:tplc="04030003" w:tentative="1">
      <w:start w:val="1"/>
      <w:numFmt w:val="bullet"/>
      <w:lvlText w:val="o"/>
      <w:lvlJc w:val="left"/>
      <w:pPr>
        <w:ind w:left="1785" w:hanging="360"/>
      </w:pPr>
      <w:rPr>
        <w:rFonts w:ascii="Courier New" w:hAnsi="Courier New" w:hint="default"/>
      </w:rPr>
    </w:lvl>
    <w:lvl w:ilvl="2" w:tplc="04030005" w:tentative="1">
      <w:start w:val="1"/>
      <w:numFmt w:val="bullet"/>
      <w:lvlText w:val=""/>
      <w:lvlJc w:val="left"/>
      <w:pPr>
        <w:ind w:left="2505" w:hanging="360"/>
      </w:pPr>
      <w:rPr>
        <w:rFonts w:ascii="Wingdings" w:hAnsi="Wingdings" w:hint="default"/>
      </w:rPr>
    </w:lvl>
    <w:lvl w:ilvl="3" w:tplc="04030001" w:tentative="1">
      <w:start w:val="1"/>
      <w:numFmt w:val="bullet"/>
      <w:lvlText w:val=""/>
      <w:lvlJc w:val="left"/>
      <w:pPr>
        <w:ind w:left="3225" w:hanging="360"/>
      </w:pPr>
      <w:rPr>
        <w:rFonts w:ascii="Symbol" w:hAnsi="Symbol" w:hint="default"/>
      </w:rPr>
    </w:lvl>
    <w:lvl w:ilvl="4" w:tplc="04030003" w:tentative="1">
      <w:start w:val="1"/>
      <w:numFmt w:val="bullet"/>
      <w:lvlText w:val="o"/>
      <w:lvlJc w:val="left"/>
      <w:pPr>
        <w:ind w:left="3945" w:hanging="360"/>
      </w:pPr>
      <w:rPr>
        <w:rFonts w:ascii="Courier New" w:hAnsi="Courier New" w:hint="default"/>
      </w:rPr>
    </w:lvl>
    <w:lvl w:ilvl="5" w:tplc="04030005" w:tentative="1">
      <w:start w:val="1"/>
      <w:numFmt w:val="bullet"/>
      <w:lvlText w:val=""/>
      <w:lvlJc w:val="left"/>
      <w:pPr>
        <w:ind w:left="4665" w:hanging="360"/>
      </w:pPr>
      <w:rPr>
        <w:rFonts w:ascii="Wingdings" w:hAnsi="Wingdings" w:hint="default"/>
      </w:rPr>
    </w:lvl>
    <w:lvl w:ilvl="6" w:tplc="04030001" w:tentative="1">
      <w:start w:val="1"/>
      <w:numFmt w:val="bullet"/>
      <w:lvlText w:val=""/>
      <w:lvlJc w:val="left"/>
      <w:pPr>
        <w:ind w:left="5385" w:hanging="360"/>
      </w:pPr>
      <w:rPr>
        <w:rFonts w:ascii="Symbol" w:hAnsi="Symbol" w:hint="default"/>
      </w:rPr>
    </w:lvl>
    <w:lvl w:ilvl="7" w:tplc="04030003" w:tentative="1">
      <w:start w:val="1"/>
      <w:numFmt w:val="bullet"/>
      <w:lvlText w:val="o"/>
      <w:lvlJc w:val="left"/>
      <w:pPr>
        <w:ind w:left="6105" w:hanging="360"/>
      </w:pPr>
      <w:rPr>
        <w:rFonts w:ascii="Courier New" w:hAnsi="Courier New" w:hint="default"/>
      </w:rPr>
    </w:lvl>
    <w:lvl w:ilvl="8" w:tplc="04030005" w:tentative="1">
      <w:start w:val="1"/>
      <w:numFmt w:val="bullet"/>
      <w:lvlText w:val=""/>
      <w:lvlJc w:val="left"/>
      <w:pPr>
        <w:ind w:left="6825" w:hanging="360"/>
      </w:pPr>
      <w:rPr>
        <w:rFonts w:ascii="Wingdings" w:hAnsi="Wingdings" w:hint="default"/>
      </w:rPr>
    </w:lvl>
  </w:abstractNum>
  <w:abstractNum w:abstractNumId="16" w15:restartNumberingAfterBreak="0">
    <w:nsid w:val="48953F13"/>
    <w:multiLevelType w:val="hybridMultilevel"/>
    <w:tmpl w:val="A27E2E3C"/>
    <w:lvl w:ilvl="0" w:tplc="9E70B7BE">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DAD2592"/>
    <w:multiLevelType w:val="hybridMultilevel"/>
    <w:tmpl w:val="5C5CB5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2ED185B"/>
    <w:multiLevelType w:val="hybridMultilevel"/>
    <w:tmpl w:val="D4A8C8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55EE5469"/>
    <w:multiLevelType w:val="multilevel"/>
    <w:tmpl w:val="34DA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8266DC"/>
    <w:multiLevelType w:val="hybridMultilevel"/>
    <w:tmpl w:val="A5321F86"/>
    <w:lvl w:ilvl="0" w:tplc="3AB81450">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8B076AE"/>
    <w:multiLevelType w:val="hybridMultilevel"/>
    <w:tmpl w:val="A2E46F4E"/>
    <w:lvl w:ilvl="0" w:tplc="A822AC5A">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AB44A7C"/>
    <w:multiLevelType w:val="hybridMultilevel"/>
    <w:tmpl w:val="CDA6E208"/>
    <w:lvl w:ilvl="0" w:tplc="A822AC5A">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D6732BC"/>
    <w:multiLevelType w:val="hybridMultilevel"/>
    <w:tmpl w:val="CD6EA06E"/>
    <w:lvl w:ilvl="0" w:tplc="A822AC5A">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egacy w:legacy="1" w:legacySpace="0" w:legacyIndent="360"/>
        <w:lvlJc w:val="left"/>
        <w:pPr>
          <w:ind w:left="1068" w:hanging="360"/>
        </w:pPr>
        <w:rPr>
          <w:rFonts w:ascii="Symbol" w:hAnsi="Symbol" w:hint="default"/>
        </w:rPr>
      </w:lvl>
    </w:lvlOverride>
  </w:num>
  <w:num w:numId="3">
    <w:abstractNumId w:val="14"/>
  </w:num>
  <w:num w:numId="4">
    <w:abstractNumId w:val="8"/>
  </w:num>
  <w:num w:numId="5">
    <w:abstractNumId w:val="15"/>
  </w:num>
  <w:num w:numId="6">
    <w:abstractNumId w:val="18"/>
  </w:num>
  <w:num w:numId="7">
    <w:abstractNumId w:val="17"/>
  </w:num>
  <w:num w:numId="8">
    <w:abstractNumId w:val="12"/>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21"/>
  </w:num>
  <w:num w:numId="13">
    <w:abstractNumId w:val="10"/>
  </w:num>
  <w:num w:numId="14">
    <w:abstractNumId w:val="9"/>
  </w:num>
  <w:num w:numId="15">
    <w:abstractNumId w:val="13"/>
  </w:num>
  <w:num w:numId="16">
    <w:abstractNumId w:val="20"/>
  </w:num>
  <w:num w:numId="17">
    <w:abstractNumId w:val="11"/>
  </w:num>
  <w:num w:numId="18">
    <w:abstractNumId w:val="1"/>
  </w:num>
  <w:num w:numId="19">
    <w:abstractNumId w:val="7"/>
  </w:num>
  <w:num w:numId="20">
    <w:abstractNumId w:val="19"/>
  </w:num>
  <w:num w:numId="21">
    <w:abstractNumId w:val="2"/>
  </w:num>
  <w:num w:numId="22">
    <w:abstractNumId w:val="22"/>
  </w:num>
  <w:num w:numId="23">
    <w:abstractNumId w:val="16"/>
  </w:num>
  <w:num w:numId="24">
    <w:abstractNumId w:val="5"/>
  </w:num>
  <w:num w:numId="25">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884"/>
    <w:rsid w:val="0001225C"/>
    <w:rsid w:val="000140E7"/>
    <w:rsid w:val="00016686"/>
    <w:rsid w:val="00046BB8"/>
    <w:rsid w:val="00053D1F"/>
    <w:rsid w:val="000557D4"/>
    <w:rsid w:val="000600B3"/>
    <w:rsid w:val="00065AA5"/>
    <w:rsid w:val="0006680D"/>
    <w:rsid w:val="00066BAF"/>
    <w:rsid w:val="00070473"/>
    <w:rsid w:val="00071A2E"/>
    <w:rsid w:val="00081B01"/>
    <w:rsid w:val="00081BAB"/>
    <w:rsid w:val="000846C4"/>
    <w:rsid w:val="00085878"/>
    <w:rsid w:val="00085F18"/>
    <w:rsid w:val="000A157B"/>
    <w:rsid w:val="000A16E6"/>
    <w:rsid w:val="000A76F7"/>
    <w:rsid w:val="000B2D4C"/>
    <w:rsid w:val="000B44FD"/>
    <w:rsid w:val="000B57F8"/>
    <w:rsid w:val="000B7F23"/>
    <w:rsid w:val="000C35DC"/>
    <w:rsid w:val="000D0D3A"/>
    <w:rsid w:val="000E4718"/>
    <w:rsid w:val="000F2210"/>
    <w:rsid w:val="000F25CA"/>
    <w:rsid w:val="00107C16"/>
    <w:rsid w:val="00121416"/>
    <w:rsid w:val="00121CB7"/>
    <w:rsid w:val="00135D46"/>
    <w:rsid w:val="00137E77"/>
    <w:rsid w:val="00140DFD"/>
    <w:rsid w:val="00142B7B"/>
    <w:rsid w:val="001431AA"/>
    <w:rsid w:val="00146C3D"/>
    <w:rsid w:val="00151E92"/>
    <w:rsid w:val="001606F9"/>
    <w:rsid w:val="00166BD7"/>
    <w:rsid w:val="001729C2"/>
    <w:rsid w:val="00177E07"/>
    <w:rsid w:val="00183DDE"/>
    <w:rsid w:val="001942ED"/>
    <w:rsid w:val="00195149"/>
    <w:rsid w:val="00197168"/>
    <w:rsid w:val="001A7352"/>
    <w:rsid w:val="001C4E4E"/>
    <w:rsid w:val="001D172B"/>
    <w:rsid w:val="001D2896"/>
    <w:rsid w:val="001E4633"/>
    <w:rsid w:val="001E5A9D"/>
    <w:rsid w:val="001F1CF4"/>
    <w:rsid w:val="001F50E9"/>
    <w:rsid w:val="001F7333"/>
    <w:rsid w:val="00203CB4"/>
    <w:rsid w:val="0020437E"/>
    <w:rsid w:val="00217B47"/>
    <w:rsid w:val="00217BDE"/>
    <w:rsid w:val="00232CA8"/>
    <w:rsid w:val="002407DE"/>
    <w:rsid w:val="00240ED9"/>
    <w:rsid w:val="002506A0"/>
    <w:rsid w:val="00250F10"/>
    <w:rsid w:val="00253157"/>
    <w:rsid w:val="00256DB0"/>
    <w:rsid w:val="00264DEF"/>
    <w:rsid w:val="00274680"/>
    <w:rsid w:val="0027734D"/>
    <w:rsid w:val="00280AAC"/>
    <w:rsid w:val="00282815"/>
    <w:rsid w:val="00282F46"/>
    <w:rsid w:val="00283D65"/>
    <w:rsid w:val="00291E4A"/>
    <w:rsid w:val="002A33FD"/>
    <w:rsid w:val="002B545C"/>
    <w:rsid w:val="002C3488"/>
    <w:rsid w:val="002C3873"/>
    <w:rsid w:val="002C38E0"/>
    <w:rsid w:val="002D02C6"/>
    <w:rsid w:val="002D2652"/>
    <w:rsid w:val="002D6426"/>
    <w:rsid w:val="002D7AF5"/>
    <w:rsid w:val="002E2761"/>
    <w:rsid w:val="002E5BB7"/>
    <w:rsid w:val="002F05D9"/>
    <w:rsid w:val="002F4984"/>
    <w:rsid w:val="003038FE"/>
    <w:rsid w:val="00303C6E"/>
    <w:rsid w:val="003055B8"/>
    <w:rsid w:val="0030589E"/>
    <w:rsid w:val="0032355F"/>
    <w:rsid w:val="003257B5"/>
    <w:rsid w:val="003332BA"/>
    <w:rsid w:val="00336181"/>
    <w:rsid w:val="00337C45"/>
    <w:rsid w:val="00340294"/>
    <w:rsid w:val="003409A0"/>
    <w:rsid w:val="00340F0A"/>
    <w:rsid w:val="00351C6F"/>
    <w:rsid w:val="00360804"/>
    <w:rsid w:val="003624D9"/>
    <w:rsid w:val="0037491B"/>
    <w:rsid w:val="00376095"/>
    <w:rsid w:val="00376C24"/>
    <w:rsid w:val="00376FDE"/>
    <w:rsid w:val="003813A3"/>
    <w:rsid w:val="00383A60"/>
    <w:rsid w:val="00384FDA"/>
    <w:rsid w:val="00394D3C"/>
    <w:rsid w:val="0039753C"/>
    <w:rsid w:val="003A0AD3"/>
    <w:rsid w:val="003A1AF5"/>
    <w:rsid w:val="003B1073"/>
    <w:rsid w:val="003B1964"/>
    <w:rsid w:val="003B3DA3"/>
    <w:rsid w:val="003C0DC7"/>
    <w:rsid w:val="003D6BE0"/>
    <w:rsid w:val="003D6DD0"/>
    <w:rsid w:val="003D709C"/>
    <w:rsid w:val="003E09D7"/>
    <w:rsid w:val="003E0DFA"/>
    <w:rsid w:val="003F11D7"/>
    <w:rsid w:val="003F6052"/>
    <w:rsid w:val="00403EA8"/>
    <w:rsid w:val="004064F7"/>
    <w:rsid w:val="004077BA"/>
    <w:rsid w:val="004127A8"/>
    <w:rsid w:val="004135F2"/>
    <w:rsid w:val="00415E50"/>
    <w:rsid w:val="00417A98"/>
    <w:rsid w:val="00422523"/>
    <w:rsid w:val="0043141F"/>
    <w:rsid w:val="00431B8C"/>
    <w:rsid w:val="00435E83"/>
    <w:rsid w:val="00445908"/>
    <w:rsid w:val="00451C8B"/>
    <w:rsid w:val="00472641"/>
    <w:rsid w:val="00475DC9"/>
    <w:rsid w:val="00482628"/>
    <w:rsid w:val="004841D3"/>
    <w:rsid w:val="00485342"/>
    <w:rsid w:val="00486F61"/>
    <w:rsid w:val="00493A19"/>
    <w:rsid w:val="00494981"/>
    <w:rsid w:val="004A0DCF"/>
    <w:rsid w:val="004A58C9"/>
    <w:rsid w:val="004B2315"/>
    <w:rsid w:val="004B5854"/>
    <w:rsid w:val="004C5F53"/>
    <w:rsid w:val="004D02D7"/>
    <w:rsid w:val="004D11D1"/>
    <w:rsid w:val="004D6FEE"/>
    <w:rsid w:val="004E05A9"/>
    <w:rsid w:val="004E2EE0"/>
    <w:rsid w:val="004E78AF"/>
    <w:rsid w:val="004F786D"/>
    <w:rsid w:val="00507800"/>
    <w:rsid w:val="00521023"/>
    <w:rsid w:val="00546954"/>
    <w:rsid w:val="00553148"/>
    <w:rsid w:val="005557E6"/>
    <w:rsid w:val="005608E4"/>
    <w:rsid w:val="005665FC"/>
    <w:rsid w:val="005815DA"/>
    <w:rsid w:val="00585BB3"/>
    <w:rsid w:val="00586CA8"/>
    <w:rsid w:val="00595145"/>
    <w:rsid w:val="00596E6E"/>
    <w:rsid w:val="005A0C7A"/>
    <w:rsid w:val="005A1455"/>
    <w:rsid w:val="005B00F7"/>
    <w:rsid w:val="005B256D"/>
    <w:rsid w:val="005B2A50"/>
    <w:rsid w:val="005B61EC"/>
    <w:rsid w:val="005C4422"/>
    <w:rsid w:val="005C495D"/>
    <w:rsid w:val="005C73AA"/>
    <w:rsid w:val="005D1BBE"/>
    <w:rsid w:val="005D207A"/>
    <w:rsid w:val="005D3023"/>
    <w:rsid w:val="005D34B7"/>
    <w:rsid w:val="005D3F6D"/>
    <w:rsid w:val="005D4B1B"/>
    <w:rsid w:val="005F6F14"/>
    <w:rsid w:val="0060604C"/>
    <w:rsid w:val="00606670"/>
    <w:rsid w:val="006142E6"/>
    <w:rsid w:val="00616D71"/>
    <w:rsid w:val="00626B63"/>
    <w:rsid w:val="006350DC"/>
    <w:rsid w:val="006553BC"/>
    <w:rsid w:val="00655DD4"/>
    <w:rsid w:val="006609E1"/>
    <w:rsid w:val="00660A7C"/>
    <w:rsid w:val="00664562"/>
    <w:rsid w:val="00671918"/>
    <w:rsid w:val="00677073"/>
    <w:rsid w:val="0068035B"/>
    <w:rsid w:val="00687334"/>
    <w:rsid w:val="00695745"/>
    <w:rsid w:val="00697CFD"/>
    <w:rsid w:val="006B5CB4"/>
    <w:rsid w:val="006B64FD"/>
    <w:rsid w:val="006C6AB6"/>
    <w:rsid w:val="006D1E69"/>
    <w:rsid w:val="006E0B35"/>
    <w:rsid w:val="00703AB5"/>
    <w:rsid w:val="00707C93"/>
    <w:rsid w:val="00710EAA"/>
    <w:rsid w:val="0071191D"/>
    <w:rsid w:val="00713671"/>
    <w:rsid w:val="0071721A"/>
    <w:rsid w:val="00725B41"/>
    <w:rsid w:val="007335F2"/>
    <w:rsid w:val="00733A2A"/>
    <w:rsid w:val="00736C54"/>
    <w:rsid w:val="00736DA1"/>
    <w:rsid w:val="00740BBE"/>
    <w:rsid w:val="00747BC9"/>
    <w:rsid w:val="00756EDD"/>
    <w:rsid w:val="00757497"/>
    <w:rsid w:val="0076016D"/>
    <w:rsid w:val="00767A99"/>
    <w:rsid w:val="0078668D"/>
    <w:rsid w:val="00792326"/>
    <w:rsid w:val="007964E5"/>
    <w:rsid w:val="007970E7"/>
    <w:rsid w:val="007A0C66"/>
    <w:rsid w:val="007A6105"/>
    <w:rsid w:val="007A7853"/>
    <w:rsid w:val="007A7E4B"/>
    <w:rsid w:val="007B75BE"/>
    <w:rsid w:val="007C1B93"/>
    <w:rsid w:val="007C4AE5"/>
    <w:rsid w:val="007D57A9"/>
    <w:rsid w:val="007E6F77"/>
    <w:rsid w:val="007E73F1"/>
    <w:rsid w:val="007F7D1F"/>
    <w:rsid w:val="00801467"/>
    <w:rsid w:val="008071C4"/>
    <w:rsid w:val="00813159"/>
    <w:rsid w:val="00814D34"/>
    <w:rsid w:val="008150A3"/>
    <w:rsid w:val="008201D6"/>
    <w:rsid w:val="00820668"/>
    <w:rsid w:val="00822C18"/>
    <w:rsid w:val="0083745B"/>
    <w:rsid w:val="00855E86"/>
    <w:rsid w:val="008573DF"/>
    <w:rsid w:val="00860965"/>
    <w:rsid w:val="00862102"/>
    <w:rsid w:val="00863239"/>
    <w:rsid w:val="00865B1E"/>
    <w:rsid w:val="00867EDD"/>
    <w:rsid w:val="00870CFD"/>
    <w:rsid w:val="00872168"/>
    <w:rsid w:val="00876E19"/>
    <w:rsid w:val="00884C5A"/>
    <w:rsid w:val="008858E3"/>
    <w:rsid w:val="0089360C"/>
    <w:rsid w:val="008A4C57"/>
    <w:rsid w:val="008B0C85"/>
    <w:rsid w:val="008B13DE"/>
    <w:rsid w:val="008B30F1"/>
    <w:rsid w:val="008B4622"/>
    <w:rsid w:val="008B4ADE"/>
    <w:rsid w:val="008B4FD6"/>
    <w:rsid w:val="008B6619"/>
    <w:rsid w:val="008C7940"/>
    <w:rsid w:val="008E0341"/>
    <w:rsid w:val="008E14A1"/>
    <w:rsid w:val="008E4E00"/>
    <w:rsid w:val="008E5D9D"/>
    <w:rsid w:val="008F71ED"/>
    <w:rsid w:val="00902C62"/>
    <w:rsid w:val="009054CE"/>
    <w:rsid w:val="00906C5D"/>
    <w:rsid w:val="00913DA5"/>
    <w:rsid w:val="009174B1"/>
    <w:rsid w:val="00920D00"/>
    <w:rsid w:val="00932884"/>
    <w:rsid w:val="009328E7"/>
    <w:rsid w:val="00936244"/>
    <w:rsid w:val="009432C0"/>
    <w:rsid w:val="009505A7"/>
    <w:rsid w:val="00954DB7"/>
    <w:rsid w:val="009577BD"/>
    <w:rsid w:val="00957990"/>
    <w:rsid w:val="009615A4"/>
    <w:rsid w:val="009655A6"/>
    <w:rsid w:val="00973CFB"/>
    <w:rsid w:val="009752DA"/>
    <w:rsid w:val="00981832"/>
    <w:rsid w:val="00984EF2"/>
    <w:rsid w:val="009855E5"/>
    <w:rsid w:val="009911CF"/>
    <w:rsid w:val="00994CFA"/>
    <w:rsid w:val="00995F54"/>
    <w:rsid w:val="009966B8"/>
    <w:rsid w:val="009A45DD"/>
    <w:rsid w:val="009A72F1"/>
    <w:rsid w:val="009B20D8"/>
    <w:rsid w:val="009B4172"/>
    <w:rsid w:val="009B7A9F"/>
    <w:rsid w:val="009B7C8A"/>
    <w:rsid w:val="009C0582"/>
    <w:rsid w:val="009C3BA0"/>
    <w:rsid w:val="009D0C40"/>
    <w:rsid w:val="009D3C00"/>
    <w:rsid w:val="009E4E07"/>
    <w:rsid w:val="009F13DC"/>
    <w:rsid w:val="00A0125F"/>
    <w:rsid w:val="00A01EBC"/>
    <w:rsid w:val="00A0455C"/>
    <w:rsid w:val="00A046AF"/>
    <w:rsid w:val="00A23619"/>
    <w:rsid w:val="00A37C59"/>
    <w:rsid w:val="00A40298"/>
    <w:rsid w:val="00A40D26"/>
    <w:rsid w:val="00A42054"/>
    <w:rsid w:val="00A43B8B"/>
    <w:rsid w:val="00A44D0C"/>
    <w:rsid w:val="00A46130"/>
    <w:rsid w:val="00A53F37"/>
    <w:rsid w:val="00A63A20"/>
    <w:rsid w:val="00A63E2A"/>
    <w:rsid w:val="00A7139D"/>
    <w:rsid w:val="00A713D5"/>
    <w:rsid w:val="00A71551"/>
    <w:rsid w:val="00A72E69"/>
    <w:rsid w:val="00A81788"/>
    <w:rsid w:val="00A8637B"/>
    <w:rsid w:val="00A905A8"/>
    <w:rsid w:val="00A933A4"/>
    <w:rsid w:val="00A96309"/>
    <w:rsid w:val="00AB4E15"/>
    <w:rsid w:val="00AB5971"/>
    <w:rsid w:val="00AB6820"/>
    <w:rsid w:val="00AC598C"/>
    <w:rsid w:val="00AD5975"/>
    <w:rsid w:val="00AE3753"/>
    <w:rsid w:val="00AF4A15"/>
    <w:rsid w:val="00AF52EB"/>
    <w:rsid w:val="00B027D9"/>
    <w:rsid w:val="00B03D39"/>
    <w:rsid w:val="00B04618"/>
    <w:rsid w:val="00B04696"/>
    <w:rsid w:val="00B04CF8"/>
    <w:rsid w:val="00B07B51"/>
    <w:rsid w:val="00B21A3E"/>
    <w:rsid w:val="00B2246D"/>
    <w:rsid w:val="00B23CAD"/>
    <w:rsid w:val="00B312F1"/>
    <w:rsid w:val="00B32FB3"/>
    <w:rsid w:val="00B33BC1"/>
    <w:rsid w:val="00B43E34"/>
    <w:rsid w:val="00B47482"/>
    <w:rsid w:val="00B52225"/>
    <w:rsid w:val="00B5254F"/>
    <w:rsid w:val="00B528F0"/>
    <w:rsid w:val="00B54789"/>
    <w:rsid w:val="00B55CAD"/>
    <w:rsid w:val="00B64D2F"/>
    <w:rsid w:val="00B842B7"/>
    <w:rsid w:val="00B9766E"/>
    <w:rsid w:val="00BA7293"/>
    <w:rsid w:val="00BA7D6D"/>
    <w:rsid w:val="00BB31BD"/>
    <w:rsid w:val="00BB3ACC"/>
    <w:rsid w:val="00BB583E"/>
    <w:rsid w:val="00BB6268"/>
    <w:rsid w:val="00BC14FD"/>
    <w:rsid w:val="00BC4348"/>
    <w:rsid w:val="00BC57A8"/>
    <w:rsid w:val="00BD741E"/>
    <w:rsid w:val="00BE0BCA"/>
    <w:rsid w:val="00BE465C"/>
    <w:rsid w:val="00BE71E8"/>
    <w:rsid w:val="00BE76C3"/>
    <w:rsid w:val="00BF3ED8"/>
    <w:rsid w:val="00BF4CE9"/>
    <w:rsid w:val="00C02F32"/>
    <w:rsid w:val="00C07066"/>
    <w:rsid w:val="00C07AB5"/>
    <w:rsid w:val="00C2081B"/>
    <w:rsid w:val="00C22D09"/>
    <w:rsid w:val="00C23591"/>
    <w:rsid w:val="00C31F38"/>
    <w:rsid w:val="00C407F3"/>
    <w:rsid w:val="00C41356"/>
    <w:rsid w:val="00C4158F"/>
    <w:rsid w:val="00C43C9B"/>
    <w:rsid w:val="00C44968"/>
    <w:rsid w:val="00C50955"/>
    <w:rsid w:val="00C52C4B"/>
    <w:rsid w:val="00C52E74"/>
    <w:rsid w:val="00C53759"/>
    <w:rsid w:val="00C53F0A"/>
    <w:rsid w:val="00C55E74"/>
    <w:rsid w:val="00C6109A"/>
    <w:rsid w:val="00C64666"/>
    <w:rsid w:val="00C64B08"/>
    <w:rsid w:val="00C66DBE"/>
    <w:rsid w:val="00C75349"/>
    <w:rsid w:val="00C80BD4"/>
    <w:rsid w:val="00C812D2"/>
    <w:rsid w:val="00C83FB4"/>
    <w:rsid w:val="00C85182"/>
    <w:rsid w:val="00C86000"/>
    <w:rsid w:val="00C863A3"/>
    <w:rsid w:val="00C96669"/>
    <w:rsid w:val="00CA1E31"/>
    <w:rsid w:val="00CA2169"/>
    <w:rsid w:val="00CA6723"/>
    <w:rsid w:val="00CB586D"/>
    <w:rsid w:val="00CB7EAE"/>
    <w:rsid w:val="00CC26C7"/>
    <w:rsid w:val="00CC4C1E"/>
    <w:rsid w:val="00CD05AD"/>
    <w:rsid w:val="00CD2613"/>
    <w:rsid w:val="00CD795E"/>
    <w:rsid w:val="00CE352F"/>
    <w:rsid w:val="00CF097B"/>
    <w:rsid w:val="00CF5AB1"/>
    <w:rsid w:val="00CF5F9D"/>
    <w:rsid w:val="00CF6AE8"/>
    <w:rsid w:val="00D01A2D"/>
    <w:rsid w:val="00D11931"/>
    <w:rsid w:val="00D213AF"/>
    <w:rsid w:val="00D22ED2"/>
    <w:rsid w:val="00D30DB7"/>
    <w:rsid w:val="00D33C06"/>
    <w:rsid w:val="00D473B0"/>
    <w:rsid w:val="00D536F4"/>
    <w:rsid w:val="00D5487F"/>
    <w:rsid w:val="00D55479"/>
    <w:rsid w:val="00D64576"/>
    <w:rsid w:val="00D66CE7"/>
    <w:rsid w:val="00D80AB1"/>
    <w:rsid w:val="00D834DC"/>
    <w:rsid w:val="00D870FF"/>
    <w:rsid w:val="00D90DBD"/>
    <w:rsid w:val="00D91400"/>
    <w:rsid w:val="00D922F3"/>
    <w:rsid w:val="00D927B4"/>
    <w:rsid w:val="00D9411E"/>
    <w:rsid w:val="00DA32DD"/>
    <w:rsid w:val="00DA5BEF"/>
    <w:rsid w:val="00DB2BA5"/>
    <w:rsid w:val="00DB62B9"/>
    <w:rsid w:val="00DC3E86"/>
    <w:rsid w:val="00DC43E0"/>
    <w:rsid w:val="00DD36A5"/>
    <w:rsid w:val="00DD5AA1"/>
    <w:rsid w:val="00DD6E6E"/>
    <w:rsid w:val="00DE2877"/>
    <w:rsid w:val="00DE4CAA"/>
    <w:rsid w:val="00DF6670"/>
    <w:rsid w:val="00E072BD"/>
    <w:rsid w:val="00E14076"/>
    <w:rsid w:val="00E242F3"/>
    <w:rsid w:val="00E25CBE"/>
    <w:rsid w:val="00E261C2"/>
    <w:rsid w:val="00E27CB8"/>
    <w:rsid w:val="00E320B1"/>
    <w:rsid w:val="00E326E7"/>
    <w:rsid w:val="00E3595B"/>
    <w:rsid w:val="00E426FC"/>
    <w:rsid w:val="00E51EC3"/>
    <w:rsid w:val="00E5299B"/>
    <w:rsid w:val="00E53A38"/>
    <w:rsid w:val="00E53E9D"/>
    <w:rsid w:val="00E747F3"/>
    <w:rsid w:val="00E75A5D"/>
    <w:rsid w:val="00E75DB3"/>
    <w:rsid w:val="00E84D7C"/>
    <w:rsid w:val="00E9009E"/>
    <w:rsid w:val="00E928F3"/>
    <w:rsid w:val="00E93890"/>
    <w:rsid w:val="00E960D2"/>
    <w:rsid w:val="00EA2D1A"/>
    <w:rsid w:val="00EA5A3D"/>
    <w:rsid w:val="00EA61F0"/>
    <w:rsid w:val="00EB2BC5"/>
    <w:rsid w:val="00EC31F8"/>
    <w:rsid w:val="00EC4DDE"/>
    <w:rsid w:val="00EC585C"/>
    <w:rsid w:val="00ED5373"/>
    <w:rsid w:val="00ED6B35"/>
    <w:rsid w:val="00EE74A7"/>
    <w:rsid w:val="00EE75E9"/>
    <w:rsid w:val="00EE7780"/>
    <w:rsid w:val="00EE7EA8"/>
    <w:rsid w:val="00EF14A4"/>
    <w:rsid w:val="00EF1A2D"/>
    <w:rsid w:val="00EF24B2"/>
    <w:rsid w:val="00EF3BCE"/>
    <w:rsid w:val="00F00BC2"/>
    <w:rsid w:val="00F0122B"/>
    <w:rsid w:val="00F01B00"/>
    <w:rsid w:val="00F04529"/>
    <w:rsid w:val="00F06F50"/>
    <w:rsid w:val="00F13272"/>
    <w:rsid w:val="00F1468D"/>
    <w:rsid w:val="00F22599"/>
    <w:rsid w:val="00F255C5"/>
    <w:rsid w:val="00F321AF"/>
    <w:rsid w:val="00F338A7"/>
    <w:rsid w:val="00F41E6F"/>
    <w:rsid w:val="00F433DB"/>
    <w:rsid w:val="00F460A6"/>
    <w:rsid w:val="00F5204E"/>
    <w:rsid w:val="00F55AA5"/>
    <w:rsid w:val="00F62AB1"/>
    <w:rsid w:val="00F63182"/>
    <w:rsid w:val="00F65CA5"/>
    <w:rsid w:val="00F66E60"/>
    <w:rsid w:val="00F72156"/>
    <w:rsid w:val="00F722A2"/>
    <w:rsid w:val="00F7293A"/>
    <w:rsid w:val="00F80E17"/>
    <w:rsid w:val="00F846BB"/>
    <w:rsid w:val="00FA1D63"/>
    <w:rsid w:val="00FA1E5E"/>
    <w:rsid w:val="00FA7965"/>
    <w:rsid w:val="00FB6707"/>
    <w:rsid w:val="00FC5D83"/>
    <w:rsid w:val="00FD0A2A"/>
    <w:rsid w:val="00FD3C19"/>
    <w:rsid w:val="00FD43E2"/>
    <w:rsid w:val="00FD4764"/>
    <w:rsid w:val="00FE0FB6"/>
    <w:rsid w:val="00FE11DA"/>
    <w:rsid w:val="00FE12E3"/>
    <w:rsid w:val="00FE30AB"/>
    <w:rsid w:val="00FE476B"/>
    <w:rsid w:val="00FF0D95"/>
    <w:rsid w:val="00FF23B3"/>
    <w:rsid w:val="00FF2437"/>
    <w:rsid w:val="00FF392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4FEAFA21"/>
  <w15:docId w15:val="{7EC6592C-FB80-46B5-B733-E868EC79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955"/>
    <w:pPr>
      <w:spacing w:line="360" w:lineRule="auto"/>
      <w:jc w:val="both"/>
    </w:pPr>
    <w:rPr>
      <w:sz w:val="24"/>
      <w:lang w:val="ca-ES" w:eastAsia="es-ES"/>
    </w:rPr>
  </w:style>
  <w:style w:type="paragraph" w:styleId="Ttulo1">
    <w:name w:val="heading 1"/>
    <w:basedOn w:val="Normal"/>
    <w:next w:val="Normal"/>
    <w:link w:val="Ttulo1Car"/>
    <w:uiPriority w:val="99"/>
    <w:qFormat/>
    <w:rsid w:val="00C50955"/>
    <w:pPr>
      <w:keepNext/>
      <w:numPr>
        <w:numId w:val="1"/>
      </w:numPr>
      <w:jc w:val="left"/>
      <w:outlineLvl w:val="0"/>
    </w:pPr>
    <w:rPr>
      <w:rFonts w:ascii="Arial" w:hAnsi="Arial"/>
      <w:b/>
      <w:sz w:val="32"/>
      <w:u w:val="single"/>
    </w:rPr>
  </w:style>
  <w:style w:type="paragraph" w:styleId="Ttulo2">
    <w:name w:val="heading 2"/>
    <w:basedOn w:val="Normal"/>
    <w:next w:val="Normal"/>
    <w:link w:val="Ttulo2Car"/>
    <w:uiPriority w:val="99"/>
    <w:qFormat/>
    <w:rsid w:val="00C50955"/>
    <w:pPr>
      <w:keepNext/>
      <w:numPr>
        <w:ilvl w:val="1"/>
        <w:numId w:val="1"/>
      </w:numPr>
      <w:outlineLvl w:val="1"/>
    </w:pPr>
    <w:rPr>
      <w:rFonts w:ascii="Arial" w:hAnsi="Arial"/>
      <w:b/>
      <w:sz w:val="28"/>
      <w:u w:val="single"/>
    </w:rPr>
  </w:style>
  <w:style w:type="paragraph" w:styleId="Ttulo3">
    <w:name w:val="heading 3"/>
    <w:basedOn w:val="Normal"/>
    <w:next w:val="Normal"/>
    <w:link w:val="Ttulo3Car"/>
    <w:uiPriority w:val="99"/>
    <w:qFormat/>
    <w:rsid w:val="00C50955"/>
    <w:pPr>
      <w:keepNext/>
      <w:numPr>
        <w:ilvl w:val="2"/>
        <w:numId w:val="1"/>
      </w:numPr>
      <w:spacing w:before="240" w:after="60"/>
      <w:outlineLvl w:val="2"/>
    </w:pPr>
    <w:rPr>
      <w:rFonts w:ascii="Arial" w:hAnsi="Arial"/>
    </w:rPr>
  </w:style>
  <w:style w:type="paragraph" w:styleId="Ttulo4">
    <w:name w:val="heading 4"/>
    <w:basedOn w:val="Normal"/>
    <w:next w:val="Normal"/>
    <w:link w:val="Ttulo4Car"/>
    <w:uiPriority w:val="99"/>
    <w:qFormat/>
    <w:rsid w:val="00C50955"/>
    <w:pPr>
      <w:keepNext/>
      <w:numPr>
        <w:ilvl w:val="3"/>
        <w:numId w:val="1"/>
      </w:numPr>
      <w:spacing w:before="240" w:after="60"/>
      <w:outlineLvl w:val="3"/>
    </w:pPr>
    <w:rPr>
      <w:rFonts w:ascii="Arial" w:hAnsi="Arial"/>
      <w:b/>
    </w:rPr>
  </w:style>
  <w:style w:type="paragraph" w:styleId="Ttulo5">
    <w:name w:val="heading 5"/>
    <w:basedOn w:val="Normal"/>
    <w:next w:val="Normal"/>
    <w:link w:val="Ttulo5Car"/>
    <w:uiPriority w:val="99"/>
    <w:qFormat/>
    <w:rsid w:val="00C50955"/>
    <w:pPr>
      <w:numPr>
        <w:ilvl w:val="4"/>
        <w:numId w:val="1"/>
      </w:numPr>
      <w:spacing w:before="240" w:after="60"/>
      <w:outlineLvl w:val="4"/>
    </w:pPr>
    <w:rPr>
      <w:sz w:val="22"/>
    </w:rPr>
  </w:style>
  <w:style w:type="paragraph" w:styleId="Ttulo6">
    <w:name w:val="heading 6"/>
    <w:basedOn w:val="Normal"/>
    <w:next w:val="Normal"/>
    <w:link w:val="Ttulo6Car"/>
    <w:uiPriority w:val="99"/>
    <w:qFormat/>
    <w:rsid w:val="00C50955"/>
    <w:pPr>
      <w:numPr>
        <w:ilvl w:val="5"/>
        <w:numId w:val="1"/>
      </w:numPr>
      <w:spacing w:before="240" w:after="60"/>
      <w:outlineLvl w:val="5"/>
    </w:pPr>
    <w:rPr>
      <w:i/>
      <w:sz w:val="22"/>
    </w:rPr>
  </w:style>
  <w:style w:type="paragraph" w:styleId="Ttulo7">
    <w:name w:val="heading 7"/>
    <w:basedOn w:val="Normal"/>
    <w:next w:val="Normal"/>
    <w:link w:val="Ttulo7Car"/>
    <w:uiPriority w:val="99"/>
    <w:qFormat/>
    <w:rsid w:val="00C50955"/>
    <w:pPr>
      <w:numPr>
        <w:ilvl w:val="6"/>
        <w:numId w:val="1"/>
      </w:numPr>
      <w:spacing w:before="240" w:after="60"/>
      <w:outlineLvl w:val="6"/>
    </w:pPr>
    <w:rPr>
      <w:rFonts w:ascii="Arial" w:hAnsi="Arial"/>
      <w:sz w:val="20"/>
    </w:rPr>
  </w:style>
  <w:style w:type="paragraph" w:styleId="Ttulo8">
    <w:name w:val="heading 8"/>
    <w:basedOn w:val="Normal"/>
    <w:next w:val="Normal"/>
    <w:link w:val="Ttulo8Car"/>
    <w:uiPriority w:val="99"/>
    <w:qFormat/>
    <w:rsid w:val="00C50955"/>
    <w:pPr>
      <w:numPr>
        <w:ilvl w:val="7"/>
        <w:numId w:val="1"/>
      </w:numPr>
      <w:spacing w:before="240" w:after="60"/>
      <w:outlineLvl w:val="7"/>
    </w:pPr>
    <w:rPr>
      <w:rFonts w:ascii="Arial" w:hAnsi="Arial"/>
      <w:i/>
      <w:sz w:val="20"/>
    </w:rPr>
  </w:style>
  <w:style w:type="paragraph" w:styleId="Ttulo9">
    <w:name w:val="heading 9"/>
    <w:basedOn w:val="Normal"/>
    <w:next w:val="Normal"/>
    <w:link w:val="Ttulo9Car"/>
    <w:uiPriority w:val="99"/>
    <w:qFormat/>
    <w:rsid w:val="00C50955"/>
    <w:pPr>
      <w:numPr>
        <w:ilvl w:val="8"/>
        <w:numId w:val="1"/>
      </w:num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51C8B"/>
    <w:rPr>
      <w:rFonts w:ascii="Cambria" w:hAnsi="Cambria" w:cs="Times New Roman"/>
      <w:b/>
      <w:bCs/>
      <w:kern w:val="32"/>
      <w:sz w:val="32"/>
      <w:szCs w:val="32"/>
      <w:lang w:val="ca-ES" w:eastAsia="es-ES"/>
    </w:rPr>
  </w:style>
  <w:style w:type="character" w:customStyle="1" w:styleId="Ttulo2Car">
    <w:name w:val="Título 2 Car"/>
    <w:basedOn w:val="Fuentedeprrafopredeter"/>
    <w:link w:val="Ttulo2"/>
    <w:uiPriority w:val="99"/>
    <w:semiHidden/>
    <w:locked/>
    <w:rsid w:val="00451C8B"/>
    <w:rPr>
      <w:rFonts w:ascii="Cambria" w:hAnsi="Cambria" w:cs="Times New Roman"/>
      <w:b/>
      <w:bCs/>
      <w:i/>
      <w:iCs/>
      <w:sz w:val="28"/>
      <w:szCs w:val="28"/>
      <w:lang w:val="ca-ES" w:eastAsia="es-ES"/>
    </w:rPr>
  </w:style>
  <w:style w:type="character" w:customStyle="1" w:styleId="Ttulo3Car">
    <w:name w:val="Título 3 Car"/>
    <w:basedOn w:val="Fuentedeprrafopredeter"/>
    <w:link w:val="Ttulo3"/>
    <w:uiPriority w:val="99"/>
    <w:semiHidden/>
    <w:locked/>
    <w:rsid w:val="00451C8B"/>
    <w:rPr>
      <w:rFonts w:ascii="Cambria" w:hAnsi="Cambria" w:cs="Times New Roman"/>
      <w:b/>
      <w:bCs/>
      <w:sz w:val="26"/>
      <w:szCs w:val="26"/>
      <w:lang w:val="ca-ES" w:eastAsia="es-ES"/>
    </w:rPr>
  </w:style>
  <w:style w:type="character" w:customStyle="1" w:styleId="Ttulo4Car">
    <w:name w:val="Título 4 Car"/>
    <w:basedOn w:val="Fuentedeprrafopredeter"/>
    <w:link w:val="Ttulo4"/>
    <w:uiPriority w:val="99"/>
    <w:semiHidden/>
    <w:locked/>
    <w:rsid w:val="00451C8B"/>
    <w:rPr>
      <w:rFonts w:ascii="Calibri" w:hAnsi="Calibri" w:cs="Times New Roman"/>
      <w:b/>
      <w:bCs/>
      <w:sz w:val="28"/>
      <w:szCs w:val="28"/>
      <w:lang w:val="ca-ES" w:eastAsia="es-ES"/>
    </w:rPr>
  </w:style>
  <w:style w:type="character" w:customStyle="1" w:styleId="Ttulo5Car">
    <w:name w:val="Título 5 Car"/>
    <w:basedOn w:val="Fuentedeprrafopredeter"/>
    <w:link w:val="Ttulo5"/>
    <w:uiPriority w:val="99"/>
    <w:semiHidden/>
    <w:locked/>
    <w:rsid w:val="00451C8B"/>
    <w:rPr>
      <w:rFonts w:ascii="Calibri" w:hAnsi="Calibri" w:cs="Times New Roman"/>
      <w:b/>
      <w:bCs/>
      <w:i/>
      <w:iCs/>
      <w:sz w:val="26"/>
      <w:szCs w:val="26"/>
      <w:lang w:val="ca-ES" w:eastAsia="es-ES"/>
    </w:rPr>
  </w:style>
  <w:style w:type="character" w:customStyle="1" w:styleId="Ttulo6Car">
    <w:name w:val="Título 6 Car"/>
    <w:basedOn w:val="Fuentedeprrafopredeter"/>
    <w:link w:val="Ttulo6"/>
    <w:uiPriority w:val="99"/>
    <w:semiHidden/>
    <w:locked/>
    <w:rsid w:val="00451C8B"/>
    <w:rPr>
      <w:rFonts w:ascii="Calibri" w:hAnsi="Calibri" w:cs="Times New Roman"/>
      <w:b/>
      <w:bCs/>
      <w:lang w:val="ca-ES" w:eastAsia="es-ES"/>
    </w:rPr>
  </w:style>
  <w:style w:type="character" w:customStyle="1" w:styleId="Ttulo7Car">
    <w:name w:val="Título 7 Car"/>
    <w:basedOn w:val="Fuentedeprrafopredeter"/>
    <w:link w:val="Ttulo7"/>
    <w:uiPriority w:val="99"/>
    <w:semiHidden/>
    <w:locked/>
    <w:rsid w:val="00451C8B"/>
    <w:rPr>
      <w:rFonts w:ascii="Calibri" w:hAnsi="Calibri" w:cs="Times New Roman"/>
      <w:sz w:val="24"/>
      <w:szCs w:val="24"/>
      <w:lang w:val="ca-ES" w:eastAsia="es-ES"/>
    </w:rPr>
  </w:style>
  <w:style w:type="character" w:customStyle="1" w:styleId="Ttulo8Car">
    <w:name w:val="Título 8 Car"/>
    <w:basedOn w:val="Fuentedeprrafopredeter"/>
    <w:link w:val="Ttulo8"/>
    <w:uiPriority w:val="99"/>
    <w:semiHidden/>
    <w:locked/>
    <w:rsid w:val="00451C8B"/>
    <w:rPr>
      <w:rFonts w:ascii="Calibri" w:hAnsi="Calibri" w:cs="Times New Roman"/>
      <w:i/>
      <w:iCs/>
      <w:sz w:val="24"/>
      <w:szCs w:val="24"/>
      <w:lang w:val="ca-ES" w:eastAsia="es-ES"/>
    </w:rPr>
  </w:style>
  <w:style w:type="character" w:customStyle="1" w:styleId="Ttulo9Car">
    <w:name w:val="Título 9 Car"/>
    <w:basedOn w:val="Fuentedeprrafopredeter"/>
    <w:link w:val="Ttulo9"/>
    <w:uiPriority w:val="99"/>
    <w:semiHidden/>
    <w:locked/>
    <w:rsid w:val="00451C8B"/>
    <w:rPr>
      <w:rFonts w:ascii="Cambria" w:hAnsi="Cambria" w:cs="Times New Roman"/>
      <w:lang w:val="ca-ES" w:eastAsia="es-ES"/>
    </w:rPr>
  </w:style>
  <w:style w:type="paragraph" w:styleId="Descripcin">
    <w:name w:val="caption"/>
    <w:basedOn w:val="Normal"/>
    <w:next w:val="Normal"/>
    <w:uiPriority w:val="99"/>
    <w:qFormat/>
    <w:rsid w:val="00C50955"/>
    <w:pPr>
      <w:spacing w:before="120" w:after="120"/>
    </w:pPr>
    <w:rPr>
      <w:b/>
    </w:rPr>
  </w:style>
  <w:style w:type="paragraph" w:styleId="Sangradetextonormal">
    <w:name w:val="Body Text Indent"/>
    <w:basedOn w:val="Normal"/>
    <w:link w:val="SangradetextonormalCar"/>
    <w:uiPriority w:val="99"/>
    <w:rsid w:val="00C50955"/>
    <w:pPr>
      <w:ind w:left="708"/>
    </w:pPr>
    <w:rPr>
      <w:rFonts w:ascii="Arial" w:hAnsi="Arial"/>
    </w:rPr>
  </w:style>
  <w:style w:type="character" w:customStyle="1" w:styleId="SangradetextonormalCar">
    <w:name w:val="Sangría de texto normal Car"/>
    <w:basedOn w:val="Fuentedeprrafopredeter"/>
    <w:link w:val="Sangradetextonormal"/>
    <w:uiPriority w:val="99"/>
    <w:semiHidden/>
    <w:locked/>
    <w:rsid w:val="00451C8B"/>
    <w:rPr>
      <w:rFonts w:cs="Times New Roman"/>
      <w:sz w:val="20"/>
      <w:szCs w:val="20"/>
      <w:lang w:val="ca-ES" w:eastAsia="es-ES"/>
    </w:rPr>
  </w:style>
  <w:style w:type="paragraph" w:styleId="Textoindependiente">
    <w:name w:val="Body Text"/>
    <w:basedOn w:val="Normal"/>
    <w:link w:val="TextoindependienteCar"/>
    <w:uiPriority w:val="99"/>
    <w:rsid w:val="00CE352F"/>
    <w:pPr>
      <w:spacing w:after="120"/>
    </w:pPr>
  </w:style>
  <w:style w:type="character" w:customStyle="1" w:styleId="TextoindependienteCar">
    <w:name w:val="Texto independiente Car"/>
    <w:basedOn w:val="Fuentedeprrafopredeter"/>
    <w:link w:val="Textoindependiente"/>
    <w:uiPriority w:val="99"/>
    <w:semiHidden/>
    <w:locked/>
    <w:rsid w:val="00451C8B"/>
    <w:rPr>
      <w:rFonts w:cs="Times New Roman"/>
      <w:sz w:val="20"/>
      <w:szCs w:val="20"/>
      <w:lang w:val="ca-ES" w:eastAsia="es-ES"/>
    </w:rPr>
  </w:style>
  <w:style w:type="paragraph" w:styleId="Encabezado">
    <w:name w:val="header"/>
    <w:basedOn w:val="Normal"/>
    <w:link w:val="EncabezadoCar"/>
    <w:uiPriority w:val="99"/>
    <w:rsid w:val="00250F10"/>
    <w:pPr>
      <w:tabs>
        <w:tab w:val="center" w:pos="4252"/>
        <w:tab w:val="right" w:pos="8504"/>
      </w:tabs>
    </w:pPr>
    <w:rPr>
      <w:lang w:eastAsia="ca-ES"/>
    </w:rPr>
  </w:style>
  <w:style w:type="character" w:customStyle="1" w:styleId="EncabezadoCar">
    <w:name w:val="Encabezado Car"/>
    <w:basedOn w:val="Fuentedeprrafopredeter"/>
    <w:link w:val="Encabezado"/>
    <w:uiPriority w:val="99"/>
    <w:semiHidden/>
    <w:locked/>
    <w:rsid w:val="00451C8B"/>
    <w:rPr>
      <w:rFonts w:cs="Times New Roman"/>
      <w:sz w:val="20"/>
      <w:szCs w:val="20"/>
      <w:lang w:val="ca-ES" w:eastAsia="es-ES"/>
    </w:rPr>
  </w:style>
  <w:style w:type="paragraph" w:styleId="Piedepgina">
    <w:name w:val="footer"/>
    <w:basedOn w:val="Normal"/>
    <w:link w:val="PiedepginaCar"/>
    <w:uiPriority w:val="99"/>
    <w:rsid w:val="00250F10"/>
    <w:pPr>
      <w:tabs>
        <w:tab w:val="center" w:pos="4252"/>
        <w:tab w:val="right" w:pos="8504"/>
      </w:tabs>
    </w:pPr>
    <w:rPr>
      <w:lang w:eastAsia="ca-ES"/>
    </w:rPr>
  </w:style>
  <w:style w:type="character" w:customStyle="1" w:styleId="PiedepginaCar">
    <w:name w:val="Pie de página Car"/>
    <w:basedOn w:val="Fuentedeprrafopredeter"/>
    <w:link w:val="Piedepgina"/>
    <w:uiPriority w:val="99"/>
    <w:locked/>
    <w:rsid w:val="00451C8B"/>
    <w:rPr>
      <w:rFonts w:cs="Times New Roman"/>
      <w:sz w:val="20"/>
      <w:szCs w:val="20"/>
      <w:lang w:val="ca-ES" w:eastAsia="es-ES"/>
    </w:rPr>
  </w:style>
  <w:style w:type="table" w:styleId="Tablaconcuadrcula">
    <w:name w:val="Table Grid"/>
    <w:basedOn w:val="Tablanormal"/>
    <w:uiPriority w:val="99"/>
    <w:rsid w:val="00217B47"/>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F22599"/>
    <w:rPr>
      <w:rFonts w:cs="Times New Roman"/>
    </w:rPr>
  </w:style>
  <w:style w:type="paragraph" w:styleId="Textodeglobo">
    <w:name w:val="Balloon Text"/>
    <w:basedOn w:val="Normal"/>
    <w:link w:val="TextodegloboCar"/>
    <w:uiPriority w:val="99"/>
    <w:semiHidden/>
    <w:rsid w:val="00FD0A2A"/>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451C8B"/>
    <w:rPr>
      <w:rFonts w:cs="Times New Roman"/>
      <w:sz w:val="2"/>
      <w:lang w:val="ca-ES" w:eastAsia="es-ES"/>
    </w:rPr>
  </w:style>
  <w:style w:type="paragraph" w:styleId="Mapadeldocumento">
    <w:name w:val="Document Map"/>
    <w:basedOn w:val="Normal"/>
    <w:link w:val="MapadeldocumentoCar"/>
    <w:uiPriority w:val="99"/>
    <w:semiHidden/>
    <w:rsid w:val="00697CFD"/>
    <w:pPr>
      <w:shd w:val="clear" w:color="auto" w:fill="000080"/>
    </w:pPr>
    <w:rPr>
      <w:rFonts w:ascii="Tahoma" w:hAnsi="Tahoma" w:cs="Tahoma"/>
      <w:sz w:val="20"/>
    </w:rPr>
  </w:style>
  <w:style w:type="character" w:customStyle="1" w:styleId="MapadeldocumentoCar">
    <w:name w:val="Mapa del documento Car"/>
    <w:basedOn w:val="Fuentedeprrafopredeter"/>
    <w:link w:val="Mapadeldocumento"/>
    <w:uiPriority w:val="99"/>
    <w:semiHidden/>
    <w:locked/>
    <w:rsid w:val="006D1E69"/>
    <w:rPr>
      <w:rFonts w:cs="Times New Roman"/>
      <w:sz w:val="2"/>
      <w:lang w:val="ca-ES" w:eastAsia="es-ES"/>
    </w:rPr>
  </w:style>
  <w:style w:type="paragraph" w:styleId="Prrafodelista">
    <w:name w:val="List Paragraph"/>
    <w:basedOn w:val="Normal"/>
    <w:uiPriority w:val="99"/>
    <w:qFormat/>
    <w:rsid w:val="002F05D9"/>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A71551"/>
    <w:pPr>
      <w:autoSpaceDE w:val="0"/>
      <w:autoSpaceDN w:val="0"/>
      <w:adjustRightInd w:val="0"/>
    </w:pPr>
    <w:rPr>
      <w:rFonts w:ascii="Arial Unicode MS" w:eastAsia="Arial Unicode MS" w:cs="Arial Unicode MS"/>
      <w:color w:val="000000"/>
      <w:sz w:val="24"/>
      <w:szCs w:val="24"/>
      <w:lang w:val="es-ES"/>
    </w:rPr>
  </w:style>
  <w:style w:type="paragraph" w:styleId="NormalWeb">
    <w:name w:val="Normal (Web)"/>
    <w:basedOn w:val="Normal"/>
    <w:uiPriority w:val="99"/>
    <w:semiHidden/>
    <w:unhideWhenUsed/>
    <w:locked/>
    <w:rsid w:val="00F80E17"/>
    <w:pPr>
      <w:spacing w:before="100" w:beforeAutospacing="1" w:after="100" w:afterAutospacing="1" w:line="240" w:lineRule="auto"/>
      <w:jc w:val="left"/>
    </w:pPr>
    <w:rPr>
      <w:szCs w:val="24"/>
      <w:lang w:val="es-ES"/>
    </w:rPr>
  </w:style>
  <w:style w:type="character" w:styleId="Hipervnculo">
    <w:name w:val="Hyperlink"/>
    <w:basedOn w:val="Fuentedeprrafopredeter"/>
    <w:uiPriority w:val="99"/>
    <w:semiHidden/>
    <w:unhideWhenUsed/>
    <w:locked/>
    <w:rsid w:val="00F80E17"/>
    <w:rPr>
      <w:color w:val="0000FF"/>
      <w:u w:val="single"/>
    </w:rPr>
  </w:style>
  <w:style w:type="character" w:styleId="Refdecomentario">
    <w:name w:val="annotation reference"/>
    <w:basedOn w:val="Fuentedeprrafopredeter"/>
    <w:uiPriority w:val="99"/>
    <w:semiHidden/>
    <w:unhideWhenUsed/>
    <w:locked/>
    <w:rsid w:val="009328E7"/>
    <w:rPr>
      <w:sz w:val="16"/>
      <w:szCs w:val="16"/>
    </w:rPr>
  </w:style>
  <w:style w:type="paragraph" w:styleId="Textocomentario">
    <w:name w:val="annotation text"/>
    <w:basedOn w:val="Normal"/>
    <w:link w:val="TextocomentarioCar"/>
    <w:uiPriority w:val="99"/>
    <w:semiHidden/>
    <w:unhideWhenUsed/>
    <w:locked/>
    <w:rsid w:val="009328E7"/>
    <w:pPr>
      <w:spacing w:line="240" w:lineRule="auto"/>
    </w:pPr>
    <w:rPr>
      <w:sz w:val="20"/>
    </w:rPr>
  </w:style>
  <w:style w:type="character" w:customStyle="1" w:styleId="TextocomentarioCar">
    <w:name w:val="Texto comentario Car"/>
    <w:basedOn w:val="Fuentedeprrafopredeter"/>
    <w:link w:val="Textocomentario"/>
    <w:uiPriority w:val="99"/>
    <w:semiHidden/>
    <w:rsid w:val="009328E7"/>
    <w:rPr>
      <w:lang w:val="ca-ES" w:eastAsia="es-ES"/>
    </w:rPr>
  </w:style>
  <w:style w:type="paragraph" w:styleId="Asuntodelcomentario">
    <w:name w:val="annotation subject"/>
    <w:basedOn w:val="Textocomentario"/>
    <w:next w:val="Textocomentario"/>
    <w:link w:val="AsuntodelcomentarioCar"/>
    <w:uiPriority w:val="99"/>
    <w:semiHidden/>
    <w:unhideWhenUsed/>
    <w:locked/>
    <w:rsid w:val="009328E7"/>
    <w:rPr>
      <w:b/>
      <w:bCs/>
    </w:rPr>
  </w:style>
  <w:style w:type="character" w:customStyle="1" w:styleId="AsuntodelcomentarioCar">
    <w:name w:val="Asunto del comentario Car"/>
    <w:basedOn w:val="TextocomentarioCar"/>
    <w:link w:val="Asuntodelcomentario"/>
    <w:uiPriority w:val="99"/>
    <w:semiHidden/>
    <w:rsid w:val="009328E7"/>
    <w:rPr>
      <w:b/>
      <w:bCs/>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375448">
      <w:bodyDiv w:val="1"/>
      <w:marLeft w:val="60"/>
      <w:marRight w:val="60"/>
      <w:marTop w:val="60"/>
      <w:marBottom w:val="15"/>
      <w:divBdr>
        <w:top w:val="none" w:sz="0" w:space="0" w:color="auto"/>
        <w:left w:val="none" w:sz="0" w:space="0" w:color="auto"/>
        <w:bottom w:val="none" w:sz="0" w:space="0" w:color="auto"/>
        <w:right w:val="none" w:sz="0" w:space="0" w:color="auto"/>
      </w:divBdr>
      <w:divsChild>
        <w:div w:id="1228227436">
          <w:marLeft w:val="0"/>
          <w:marRight w:val="0"/>
          <w:marTop w:val="0"/>
          <w:marBottom w:val="0"/>
          <w:divBdr>
            <w:top w:val="none" w:sz="0" w:space="0" w:color="auto"/>
            <w:left w:val="none" w:sz="0" w:space="0" w:color="auto"/>
            <w:bottom w:val="none" w:sz="0" w:space="0" w:color="auto"/>
            <w:right w:val="none" w:sz="0" w:space="0" w:color="auto"/>
          </w:divBdr>
        </w:div>
      </w:divsChild>
    </w:div>
    <w:div w:id="675154375">
      <w:bodyDiv w:val="1"/>
      <w:marLeft w:val="0"/>
      <w:marRight w:val="0"/>
      <w:marTop w:val="0"/>
      <w:marBottom w:val="0"/>
      <w:divBdr>
        <w:top w:val="none" w:sz="0" w:space="0" w:color="auto"/>
        <w:left w:val="none" w:sz="0" w:space="0" w:color="auto"/>
        <w:bottom w:val="none" w:sz="0" w:space="0" w:color="auto"/>
        <w:right w:val="none" w:sz="0" w:space="0" w:color="auto"/>
      </w:divBdr>
    </w:div>
    <w:div w:id="1091466169">
      <w:bodyDiv w:val="1"/>
      <w:marLeft w:val="0"/>
      <w:marRight w:val="0"/>
      <w:marTop w:val="0"/>
      <w:marBottom w:val="0"/>
      <w:divBdr>
        <w:top w:val="none" w:sz="0" w:space="0" w:color="auto"/>
        <w:left w:val="none" w:sz="0" w:space="0" w:color="auto"/>
        <w:bottom w:val="none" w:sz="0" w:space="0" w:color="auto"/>
        <w:right w:val="none" w:sz="0" w:space="0" w:color="auto"/>
      </w:divBdr>
    </w:div>
    <w:div w:id="1237783709">
      <w:bodyDiv w:val="1"/>
      <w:marLeft w:val="0"/>
      <w:marRight w:val="0"/>
      <w:marTop w:val="0"/>
      <w:marBottom w:val="0"/>
      <w:divBdr>
        <w:top w:val="none" w:sz="0" w:space="0" w:color="auto"/>
        <w:left w:val="none" w:sz="0" w:space="0" w:color="auto"/>
        <w:bottom w:val="none" w:sz="0" w:space="0" w:color="auto"/>
        <w:right w:val="none" w:sz="0" w:space="0" w:color="auto"/>
      </w:divBdr>
    </w:div>
    <w:div w:id="183252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ES/LKD/?uri=CELEX:32011R1169&amp;qid=1450096134294" TargetMode="External"/><Relationship Id="rId13" Type="http://schemas.openxmlformats.org/officeDocument/2006/relationships/hyperlink" Target="http://eur-lex.europa.eu/legal-content/ES/LKD/?uri=CELEX:32005R2073&amp;qid=144360902944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legal-content/ES/LKD/?uri=CELEX:32004R0852&amp;qid=1443608933128" TargetMode="External"/><Relationship Id="rId17" Type="http://schemas.openxmlformats.org/officeDocument/2006/relationships/hyperlink" Target="http://eur-lex.europa.eu/LexUriServ/LexUriServ.do?uri=CELEX:32004L0041:ES:NOT" TargetMode="External"/><Relationship Id="rId2" Type="http://schemas.openxmlformats.org/officeDocument/2006/relationships/numbering" Target="numbering.xml"/><Relationship Id="rId16" Type="http://schemas.openxmlformats.org/officeDocument/2006/relationships/hyperlink" Target="http://www.boe.es/boe/dias/2006/05/27/pdfs/A19999-20002.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e.es/diario_boe/txt.php?id=BOE-A-1991-30678" TargetMode="External"/><Relationship Id="rId5" Type="http://schemas.openxmlformats.org/officeDocument/2006/relationships/webSettings" Target="webSettings.xml"/><Relationship Id="rId15" Type="http://schemas.openxmlformats.org/officeDocument/2006/relationships/hyperlink" Target="http://www.boe.es/boe/dias/2006/05/27/pdfs/A19998-19999.pdf" TargetMode="External"/><Relationship Id="rId10" Type="http://schemas.openxmlformats.org/officeDocument/2006/relationships/hyperlink" Target="http://www.boe.es/buscar/doc.php?id=BOE-A-1999-1799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e.es/diario_boe/txt.php?id=BOE-A-2015-2293" TargetMode="External"/><Relationship Id="rId14" Type="http://schemas.openxmlformats.org/officeDocument/2006/relationships/hyperlink" Target="http://eur-lex.europa.eu/legal-content/ES/LKD/?uri=CELEX:32005R2074&amp;qid=144360917797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20CF2-D700-4FA3-8329-3C57BD258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3084</Words>
  <Characters>18202</Characters>
  <Application>Microsoft Office Word</Application>
  <DocSecurity>0</DocSecurity>
  <Lines>151</Lines>
  <Paragraphs>42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PLEC DE PRESCRIPCIONS TÈCNIQUES</vt:lpstr>
      <vt:lpstr>PLEC DE PRESCRIPCIONS TÈCNIQUES</vt:lpstr>
    </vt:vector>
  </TitlesOfParts>
  <Company>Corporació Sanitària Parc Taulí</Company>
  <LinksUpToDate>false</LinksUpToDate>
  <CharactersWithSpaces>21244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PRESCRIPCIONS TÈCNIQUES</dc:title>
  <dc:subject/>
  <dc:creator>.</dc:creator>
  <cp:keywords/>
  <dc:description/>
  <cp:lastModifiedBy>BERTA ENRIQUE MONTSERRAT</cp:lastModifiedBy>
  <cp:revision>3</cp:revision>
  <cp:lastPrinted>2024-03-01T10:26:00Z</cp:lastPrinted>
  <dcterms:created xsi:type="dcterms:W3CDTF">2024-04-05T05:34:00Z</dcterms:created>
  <dcterms:modified xsi:type="dcterms:W3CDTF">2024-04-09T08:33:00Z</dcterms:modified>
</cp:coreProperties>
</file>