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44662EDB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835669">
        <w:rPr>
          <w:rFonts w:ascii="Arial" w:eastAsia="Arial Unicode MS" w:hAnsi="Arial" w:cs="Arial"/>
          <w:b/>
          <w:i/>
          <w:lang w:val="ca-ES"/>
        </w:rPr>
        <w:t>6032618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5FA0A4CF" w14:textId="77777777" w:rsidR="00FD6F43" w:rsidRDefault="00FD6F43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57F9FF7B" w14:textId="77777777" w:rsidR="00AE1652" w:rsidRDefault="00AE1652" w:rsidP="00AE1652">
      <w:pPr>
        <w:spacing w:after="0"/>
        <w:rPr>
          <w:rFonts w:ascii="Arial" w:hAnsi="Arial" w:cs="Arial"/>
          <w:sz w:val="20"/>
          <w:lang w:val="ca-ES"/>
        </w:rPr>
      </w:pPr>
    </w:p>
    <w:p w14:paraId="095E0083" w14:textId="77777777" w:rsidR="00FD6F43" w:rsidRDefault="00FD6F43" w:rsidP="00AE1652">
      <w:pPr>
        <w:spacing w:after="0"/>
        <w:rPr>
          <w:rFonts w:ascii="Arial" w:hAnsi="Arial" w:cs="Arial"/>
          <w:sz w:val="20"/>
          <w:lang w:val="ca-ES"/>
        </w:rPr>
      </w:pPr>
    </w:p>
    <w:p w14:paraId="03A85817" w14:textId="77777777" w:rsidR="00AE1652" w:rsidRDefault="00AE1652" w:rsidP="00AE1652">
      <w:pPr>
        <w:spacing w:after="0"/>
        <w:rPr>
          <w:rFonts w:ascii="Arial" w:hAnsi="Arial" w:cs="Arial"/>
          <w:sz w:val="20"/>
          <w:lang w:val="ca-ES"/>
        </w:rPr>
      </w:pPr>
    </w:p>
    <w:p w14:paraId="681CE88F" w14:textId="2CCB05C0" w:rsidR="00AE1652" w:rsidRDefault="00AE1652" w:rsidP="00AE1652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Ampliació termini de garantia:</w:t>
      </w:r>
    </w:p>
    <w:p w14:paraId="2F821869" w14:textId="77777777" w:rsidR="00FD6F43" w:rsidRDefault="00FD6F43" w:rsidP="00AE1652">
      <w:pPr>
        <w:spacing w:after="0"/>
        <w:rPr>
          <w:rFonts w:ascii="Arial" w:hAnsi="Arial" w:cs="Arial"/>
          <w:sz w:val="20"/>
          <w:lang w:val="ca-ES"/>
        </w:rPr>
      </w:pPr>
    </w:p>
    <w:p w14:paraId="381295DC" w14:textId="77777777" w:rsidR="00AE1652" w:rsidRDefault="00AE1652" w:rsidP="00AE1652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616868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Cap augment </w:t>
      </w:r>
    </w:p>
    <w:p w14:paraId="2E8D159F" w14:textId="328A722D" w:rsidR="00AE1652" w:rsidRDefault="00AE1652" w:rsidP="00AE1652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13583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Augment d’ 1 any</w:t>
      </w:r>
    </w:p>
    <w:p w14:paraId="467A1D80" w14:textId="77777777" w:rsidR="00AE1652" w:rsidRDefault="00AE1652" w:rsidP="00AE1652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82103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Augment de 2 anys</w:t>
      </w:r>
    </w:p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2420C953" w14:textId="48FD2443" w:rsidR="00AE1652" w:rsidRDefault="00746B6F" w:rsidP="00AE1652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Temps de resposta </w:t>
      </w:r>
      <w:r w:rsidR="00793354">
        <w:rPr>
          <w:rFonts w:ascii="Arial" w:hAnsi="Arial" w:cs="Arial"/>
          <w:sz w:val="20"/>
          <w:lang w:val="ca-ES"/>
        </w:rPr>
        <w:t>durant el període de garantia</w:t>
      </w:r>
      <w:r w:rsidR="00AE1652">
        <w:rPr>
          <w:rFonts w:ascii="Arial" w:hAnsi="Arial" w:cs="Arial"/>
          <w:sz w:val="20"/>
          <w:lang w:val="ca-ES"/>
        </w:rPr>
        <w:t>:</w:t>
      </w:r>
    </w:p>
    <w:p w14:paraId="71116AED" w14:textId="77777777" w:rsidR="00FD6F43" w:rsidRDefault="00FD6F43" w:rsidP="00AE1652">
      <w:pPr>
        <w:spacing w:after="0"/>
        <w:rPr>
          <w:rFonts w:ascii="Arial" w:hAnsi="Arial" w:cs="Arial"/>
          <w:sz w:val="20"/>
          <w:lang w:val="ca-ES"/>
        </w:rPr>
      </w:pPr>
    </w:p>
    <w:p w14:paraId="18D82A0E" w14:textId="7C3C45BB" w:rsidR="00AE1652" w:rsidRDefault="00AE1652" w:rsidP="00AE1652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5998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="00793354">
        <w:rPr>
          <w:rFonts w:ascii="Arial" w:hAnsi="Arial" w:cs="Arial"/>
          <w:sz w:val="20"/>
          <w:lang w:val="ca-ES"/>
        </w:rPr>
        <w:t>menys de 12 h</w:t>
      </w:r>
      <w:r>
        <w:rPr>
          <w:rFonts w:ascii="Arial" w:hAnsi="Arial" w:cs="Arial"/>
          <w:sz w:val="20"/>
          <w:lang w:val="ca-ES"/>
        </w:rPr>
        <w:t xml:space="preserve"> </w:t>
      </w:r>
    </w:p>
    <w:p w14:paraId="37D217B4" w14:textId="6410B18E" w:rsidR="00AE1652" w:rsidRDefault="00AE1652" w:rsidP="00AE1652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83152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="00793354">
        <w:rPr>
          <w:rFonts w:ascii="Arial" w:hAnsi="Arial" w:cs="Arial"/>
          <w:sz w:val="20"/>
          <w:lang w:val="ca-ES"/>
        </w:rPr>
        <w:t>entre 12 i 14 h</w:t>
      </w:r>
    </w:p>
    <w:p w14:paraId="11E42C36" w14:textId="6EB2EC73" w:rsidR="00AE1652" w:rsidRDefault="00AE1652" w:rsidP="00AE1652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04641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="00793354">
        <w:rPr>
          <w:rFonts w:ascii="Arial" w:hAnsi="Arial" w:cs="Arial"/>
          <w:sz w:val="20"/>
          <w:lang w:val="ca-ES"/>
        </w:rPr>
        <w:t xml:space="preserve">entre 24 i </w:t>
      </w:r>
      <w:r w:rsidR="0012364F">
        <w:rPr>
          <w:rFonts w:ascii="Arial" w:hAnsi="Arial" w:cs="Arial"/>
          <w:sz w:val="20"/>
          <w:lang w:val="ca-ES"/>
        </w:rPr>
        <w:t>48 h</w:t>
      </w:r>
    </w:p>
    <w:p w14:paraId="7980C298" w14:textId="7FB64E25" w:rsidR="00AE1652" w:rsidRDefault="00AE1652" w:rsidP="00AE1652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3017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="0012364F">
        <w:rPr>
          <w:rFonts w:ascii="Arial" w:hAnsi="Arial" w:cs="Arial"/>
          <w:sz w:val="20"/>
          <w:lang w:val="ca-ES"/>
        </w:rPr>
        <w:t>més de 48 h</w:t>
      </w:r>
    </w:p>
    <w:p w14:paraId="4D233642" w14:textId="77777777" w:rsidR="0012364F" w:rsidRDefault="0012364F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900E40B" w14:textId="77777777" w:rsidR="00FD6F43" w:rsidRDefault="00FD6F43" w:rsidP="004335DB">
      <w:pPr>
        <w:spacing w:after="0"/>
        <w:rPr>
          <w:rFonts w:ascii="Arial" w:hAnsi="Arial" w:cs="Arial"/>
          <w:sz w:val="20"/>
          <w:lang w:val="ca-ES"/>
        </w:rPr>
      </w:pPr>
    </w:p>
    <w:p w14:paraId="46BA4119" w14:textId="39FEEFF6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 w:rsidR="0012364F">
        <w:rPr>
          <w:rFonts w:ascii="Arial" w:hAnsi="Arial" w:cs="Arial"/>
          <w:sz w:val="20"/>
          <w:lang w:val="ca-ES"/>
        </w:rPr>
        <w:t>Cap</w:t>
      </w:r>
      <w:r>
        <w:rPr>
          <w:rFonts w:ascii="Arial" w:hAnsi="Arial" w:cs="Arial"/>
          <w:sz w:val="20"/>
          <w:lang w:val="ca-ES"/>
        </w:rPr>
        <w:t xml:space="preserve"> d’obra:</w:t>
      </w:r>
    </w:p>
    <w:p w14:paraId="664D1495" w14:textId="77777777" w:rsidR="00FD6F43" w:rsidRDefault="00FD6F43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28B132D" w14:textId="2CD7052A" w:rsidR="004335DB" w:rsidRDefault="003C6946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FD6F43">
        <w:rPr>
          <w:rFonts w:ascii="Arial" w:hAnsi="Arial" w:cs="Arial"/>
          <w:sz w:val="20"/>
          <w:lang w:val="ca-ES"/>
        </w:rPr>
        <w:t>5 o menys anys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5C6B9A76" w14:textId="33368662" w:rsidR="004335DB" w:rsidRDefault="003C6946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FD6F43">
        <w:rPr>
          <w:rFonts w:ascii="Arial" w:hAnsi="Arial" w:cs="Arial"/>
          <w:sz w:val="20"/>
          <w:lang w:val="ca-ES"/>
        </w:rPr>
        <w:t>més de 5 anys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482E503A" w14:textId="77777777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</w:p>
    <w:p w14:paraId="5EB6D1EC" w14:textId="77777777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</w:p>
    <w:p w14:paraId="769BFC40" w14:textId="11FDF91A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>
        <w:rPr>
          <w:rFonts w:ascii="Arial" w:hAnsi="Arial" w:cs="Arial"/>
          <w:sz w:val="20"/>
          <w:lang w:val="ca-ES"/>
        </w:rPr>
        <w:t xml:space="preserve">Encarregat </w:t>
      </w:r>
      <w:r>
        <w:rPr>
          <w:rFonts w:ascii="Arial" w:hAnsi="Arial" w:cs="Arial"/>
          <w:sz w:val="20"/>
          <w:lang w:val="ca-ES"/>
        </w:rPr>
        <w:t>d’obra:</w:t>
      </w:r>
    </w:p>
    <w:p w14:paraId="570C9BF6" w14:textId="77777777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</w:p>
    <w:p w14:paraId="164B389E" w14:textId="77777777" w:rsidR="00FD6F43" w:rsidRDefault="00FD6F43" w:rsidP="00FD6F4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37115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5 o menys anys. </w:t>
      </w:r>
    </w:p>
    <w:p w14:paraId="5EC7C34A" w14:textId="77777777" w:rsidR="00FD6F43" w:rsidRDefault="00FD6F43" w:rsidP="00FD6F4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65545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més de 5 anys.</w:t>
      </w:r>
    </w:p>
    <w:p w14:paraId="545D447E" w14:textId="77777777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</w:p>
    <w:p w14:paraId="6CF7BB69" w14:textId="77777777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</w:p>
    <w:p w14:paraId="2BAB3985" w14:textId="77777777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</w:p>
    <w:p w14:paraId="1FCCF061" w14:textId="536BCEBF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lastRenderedPageBreak/>
        <w:t xml:space="preserve">Experiència </w:t>
      </w:r>
      <w:r>
        <w:rPr>
          <w:rFonts w:ascii="Arial" w:hAnsi="Arial" w:cs="Arial"/>
          <w:sz w:val="20"/>
          <w:lang w:val="ca-ES"/>
        </w:rPr>
        <w:t>Re</w:t>
      </w:r>
      <w:r w:rsidR="003C6946">
        <w:rPr>
          <w:rFonts w:ascii="Arial" w:hAnsi="Arial" w:cs="Arial"/>
          <w:sz w:val="20"/>
          <w:lang w:val="ca-ES"/>
        </w:rPr>
        <w:t>curs preventiu</w:t>
      </w:r>
      <w:r>
        <w:rPr>
          <w:rFonts w:ascii="Arial" w:hAnsi="Arial" w:cs="Arial"/>
          <w:sz w:val="20"/>
          <w:lang w:val="ca-ES"/>
        </w:rPr>
        <w:t>:</w:t>
      </w:r>
    </w:p>
    <w:p w14:paraId="4E3031FA" w14:textId="77777777" w:rsidR="00FD6F43" w:rsidRDefault="00FD6F43" w:rsidP="00FD6F43">
      <w:pPr>
        <w:spacing w:after="0"/>
        <w:rPr>
          <w:rFonts w:ascii="Arial" w:hAnsi="Arial" w:cs="Arial"/>
          <w:sz w:val="20"/>
          <w:lang w:val="ca-ES"/>
        </w:rPr>
      </w:pPr>
    </w:p>
    <w:p w14:paraId="53E27318" w14:textId="77777777" w:rsidR="00FD6F43" w:rsidRDefault="00FD6F43" w:rsidP="00FD6F4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63104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5 o menys anys. </w:t>
      </w:r>
    </w:p>
    <w:p w14:paraId="3166477F" w14:textId="77777777" w:rsidR="00FD6F43" w:rsidRDefault="00FD6F43" w:rsidP="00FD6F4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95394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més de 5 anys.</w:t>
      </w:r>
    </w:p>
    <w:p w14:paraId="641349A2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52FCAB3C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12364F"/>
    <w:rsid w:val="00214D8B"/>
    <w:rsid w:val="003312C7"/>
    <w:rsid w:val="003C6946"/>
    <w:rsid w:val="004335DB"/>
    <w:rsid w:val="00746B6F"/>
    <w:rsid w:val="00793354"/>
    <w:rsid w:val="00816258"/>
    <w:rsid w:val="00835669"/>
    <w:rsid w:val="008B3750"/>
    <w:rsid w:val="00AE1652"/>
    <w:rsid w:val="00BE32A8"/>
    <w:rsid w:val="00CA586B"/>
    <w:rsid w:val="00E154BC"/>
    <w:rsid w:val="00EE7387"/>
    <w:rsid w:val="00F95211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3158</Value>
    </TaxCatchAll>
    <TMB_seguimentWorkflow xmlns="c8de0594-42e2-4f26-8a69-9df094374455" xsi:nil="true"/>
    <TMB_NumeroSolicitud xmlns="c8de0594-42e2-4f26-8a69-9df094374455">16032618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cf45ecf6-572b-407c-be71-dc8d24640c8e</TermId>
        </TermInfo>
      </Terms>
    </h480fc279f9148aeb4afcdcf27073b87>
    <TMB_TitolLicitacio xmlns="c8de0594-42e2-4f26-8a69-9df094374455">16032618 - Instal lacio quadre BT en CT Funicular</TMB_TitolLicitacio>
    <TMB_IDLicitacio xmlns="c8de0594-42e2-4f26-8a69-9df094374455">358886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2024-03-13T23:00:00+00:00</TMB_OP>
    <g93776c333e34272ab15451ee7fa82be xmlns="c8de0594-42e2-4f26-8a69-9df094374455">
      <Terms xmlns="http://schemas.microsoft.com/office/infopath/2007/PartnerControls"/>
    </g93776c333e34272ab15451ee7fa82be>
    <TMB_CC xmlns="c8de0594-42e2-4f26-8a69-9df094374455" xsi:nil="true"/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E8FE-1501-4ADA-9905-261577345E3A}"/>
</file>

<file path=customXml/itemProps2.xml><?xml version="1.0" encoding="utf-8"?>
<ds:datastoreItem xmlns:ds="http://schemas.openxmlformats.org/officeDocument/2006/customXml" ds:itemID="{297C4707-66AE-4B9E-A2E7-24C651FCB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b33c6233-2ab6-44e4-b566-b78dc0012292"/>
    <ds:schemaRef ds:uri="http://schemas.microsoft.com/office/infopath/2007/PartnerControls"/>
    <ds:schemaRef ds:uri="http://schemas.openxmlformats.org/package/2006/metadata/core-properties"/>
    <ds:schemaRef ds:uri="c8de0594-42e2-4f26-8a69-9df09437445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9</cp:revision>
  <dcterms:created xsi:type="dcterms:W3CDTF">2023-10-09T06:49:00Z</dcterms:created>
  <dcterms:modified xsi:type="dcterms:W3CDTF">2024-03-12T07:19:00Z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/>
  </property>
  <property fmtid="{D5CDD505-2E9C-101B-9397-08002B2CF9AE}" pid="15" name="TMB_Sobres">
    <vt:lpwstr/>
  </property>
  <property fmtid="{D5CDD505-2E9C-101B-9397-08002B2CF9AE}" pid="16" name="TMB_Estat">
    <vt:lpwstr>3158;#Final|cf45ecf6-572b-407c-be71-dc8d24640c8e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