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522E9" w14:textId="77777777" w:rsidR="00420B0C" w:rsidRPr="00420B0C" w:rsidRDefault="00420B0C" w:rsidP="00EB2C8C">
      <w:pPr>
        <w:autoSpaceDE w:val="0"/>
        <w:autoSpaceDN w:val="0"/>
        <w:adjustRightInd w:val="0"/>
        <w:jc w:val="both"/>
        <w:rPr>
          <w:rFonts w:asciiTheme="minorHAnsi" w:hAnsiTheme="minorHAnsi"/>
          <w:b/>
          <w:sz w:val="28"/>
        </w:rPr>
      </w:pPr>
      <w:r w:rsidRPr="00420B0C">
        <w:rPr>
          <w:rFonts w:asciiTheme="minorHAnsi" w:hAnsiTheme="minorHAnsi"/>
          <w:b/>
          <w:sz w:val="28"/>
        </w:rPr>
        <w:t xml:space="preserve">PLEC DE CLÀUSULES ADMINISTRATIVES PARTICULARS QUE REGEIXEN LA </w:t>
      </w:r>
      <w:r w:rsidR="00893F9E" w:rsidRPr="00420B0C">
        <w:rPr>
          <w:rFonts w:asciiTheme="minorHAnsi" w:hAnsiTheme="minorHAnsi"/>
          <w:b/>
          <w:sz w:val="28"/>
        </w:rPr>
        <w:t xml:space="preserve">concessió </w:t>
      </w:r>
      <w:r w:rsidR="00893F9E" w:rsidRPr="00EB2C8C">
        <w:rPr>
          <w:rFonts w:asciiTheme="minorHAnsi" w:hAnsiTheme="minorHAnsi"/>
          <w:b/>
          <w:sz w:val="28"/>
        </w:rPr>
        <w:t xml:space="preserve">de servei per la gestió i explotació del bar de les piscines municipals, el control d’accés al recinte i el manteniment de les instal·lacions de les </w:t>
      </w:r>
      <w:r w:rsidR="00893F9E" w:rsidRPr="00420B0C">
        <w:rPr>
          <w:rFonts w:asciiTheme="minorHAnsi" w:hAnsiTheme="minorHAnsi"/>
          <w:b/>
          <w:sz w:val="28"/>
        </w:rPr>
        <w:t>piscin</w:t>
      </w:r>
      <w:r w:rsidR="00893F9E">
        <w:rPr>
          <w:rFonts w:asciiTheme="minorHAnsi" w:hAnsiTheme="minorHAnsi"/>
          <w:b/>
          <w:sz w:val="28"/>
        </w:rPr>
        <w:t xml:space="preserve">es </w:t>
      </w:r>
      <w:r w:rsidR="00893F9E" w:rsidRPr="00420B0C">
        <w:rPr>
          <w:rFonts w:asciiTheme="minorHAnsi" w:hAnsiTheme="minorHAnsi"/>
          <w:b/>
          <w:sz w:val="28"/>
        </w:rPr>
        <w:t>municipal</w:t>
      </w:r>
      <w:r w:rsidR="00893F9E">
        <w:rPr>
          <w:rFonts w:asciiTheme="minorHAnsi" w:hAnsiTheme="minorHAnsi"/>
          <w:b/>
          <w:sz w:val="28"/>
        </w:rPr>
        <w:t>s</w:t>
      </w:r>
      <w:r w:rsidR="00893F9E" w:rsidRPr="00420B0C">
        <w:rPr>
          <w:rFonts w:asciiTheme="minorHAnsi" w:hAnsiTheme="minorHAnsi"/>
          <w:b/>
          <w:sz w:val="28"/>
        </w:rPr>
        <w:t xml:space="preserve"> de </w:t>
      </w:r>
      <w:r w:rsidR="00893F9E">
        <w:rPr>
          <w:rFonts w:asciiTheme="minorHAnsi" w:hAnsiTheme="minorHAnsi"/>
          <w:b/>
          <w:sz w:val="28"/>
        </w:rPr>
        <w:t>T</w:t>
      </w:r>
      <w:r w:rsidR="00893F9E" w:rsidRPr="00420B0C">
        <w:rPr>
          <w:rFonts w:asciiTheme="minorHAnsi" w:hAnsiTheme="minorHAnsi"/>
          <w:b/>
          <w:sz w:val="28"/>
        </w:rPr>
        <w:t>orrebesses</w:t>
      </w:r>
    </w:p>
    <w:p w14:paraId="5699430C" w14:textId="77777777" w:rsidR="00420B0C" w:rsidRPr="00E42F82" w:rsidRDefault="00420B0C" w:rsidP="00420B0C">
      <w:pPr>
        <w:rPr>
          <w:b/>
          <w:sz w:val="24"/>
        </w:rPr>
      </w:pPr>
      <w:r w:rsidRPr="00E42F82">
        <w:rPr>
          <w:b/>
          <w:sz w:val="24"/>
        </w:rPr>
        <w:t xml:space="preserve">TÍTOL I. CONDICIONS GENERALS </w:t>
      </w:r>
    </w:p>
    <w:p w14:paraId="50AE0D9B" w14:textId="77777777" w:rsidR="00420B0C" w:rsidRPr="00420B0C" w:rsidRDefault="00420B0C" w:rsidP="00420B0C">
      <w:pPr>
        <w:pStyle w:val="Pargrafdellista"/>
        <w:numPr>
          <w:ilvl w:val="0"/>
          <w:numId w:val="7"/>
        </w:numPr>
        <w:spacing w:before="240"/>
        <w:ind w:left="360"/>
        <w:rPr>
          <w:rStyle w:val="mfasiintens"/>
          <w:b/>
          <w:sz w:val="24"/>
        </w:rPr>
      </w:pPr>
      <w:r w:rsidRPr="00420B0C">
        <w:rPr>
          <w:rStyle w:val="mfasiintens"/>
          <w:b/>
          <w:sz w:val="24"/>
        </w:rPr>
        <w:t>OBJECTE</w:t>
      </w:r>
    </w:p>
    <w:p w14:paraId="404CE2E1" w14:textId="77777777" w:rsidR="00420B0C" w:rsidRPr="00E42F82" w:rsidRDefault="00420B0C" w:rsidP="00420B0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0"/>
          <w:lang w:eastAsia="ca-ES"/>
        </w:rPr>
      </w:pPr>
      <w:r w:rsidRPr="00E42F82">
        <w:rPr>
          <w:rFonts w:ascii="Arial" w:hAnsi="Arial" w:cs="Arial"/>
          <w:color w:val="000000"/>
          <w:sz w:val="24"/>
          <w:szCs w:val="20"/>
          <w:lang w:eastAsia="ca-ES"/>
        </w:rPr>
        <w:t xml:space="preserve">L’Ajuntament de Torrebesses és propietari de les piscines municipals i de les instal·lacions annexes, on s’inclou un bar un i uns vestidors. </w:t>
      </w:r>
    </w:p>
    <w:p w14:paraId="60A896F8" w14:textId="77777777" w:rsidR="00420B0C" w:rsidRPr="00E42F82" w:rsidRDefault="00420B0C" w:rsidP="00420B0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0"/>
          <w:lang w:eastAsia="ca-ES"/>
        </w:rPr>
      </w:pPr>
      <w:r w:rsidRPr="00E42F82">
        <w:rPr>
          <w:rFonts w:ascii="Arial" w:hAnsi="Arial" w:cs="Arial"/>
          <w:color w:val="000000"/>
          <w:sz w:val="24"/>
          <w:szCs w:val="20"/>
          <w:lang w:eastAsia="ca-ES"/>
        </w:rPr>
        <w:t>L’objecte del contracte és la prestació de servei públic consistent en la gestió de les piscines municipals al públic que lliurament vulgui accedir-hi, en la prestació del servei de bar per als usuaris de la piscina durant els terminis i els horaris en què estiguin obertes aquestes instal·lacions, mitjançant contraprestació d’un cànon</w:t>
      </w:r>
      <w:r w:rsidR="00EB2C8C">
        <w:rPr>
          <w:rFonts w:ascii="Arial" w:hAnsi="Arial" w:cs="Arial"/>
          <w:color w:val="000000"/>
          <w:sz w:val="24"/>
          <w:szCs w:val="20"/>
          <w:lang w:eastAsia="ca-ES"/>
        </w:rPr>
        <w:t xml:space="preserve"> i el manteniment de les instal·lacions</w:t>
      </w:r>
      <w:r w:rsidR="00261691">
        <w:rPr>
          <w:rFonts w:ascii="Arial" w:hAnsi="Arial" w:cs="Arial"/>
          <w:color w:val="000000"/>
          <w:sz w:val="24"/>
          <w:szCs w:val="20"/>
          <w:lang w:eastAsia="ca-ES"/>
        </w:rPr>
        <w:t xml:space="preserve"> de les piscines municipals</w:t>
      </w:r>
      <w:r w:rsidRPr="00E42F82">
        <w:rPr>
          <w:rFonts w:ascii="Arial" w:hAnsi="Arial" w:cs="Arial"/>
          <w:color w:val="000000"/>
          <w:sz w:val="24"/>
          <w:szCs w:val="20"/>
          <w:lang w:eastAsia="ca-ES"/>
        </w:rPr>
        <w:t xml:space="preserve"> pel procediment obert ordinari. </w:t>
      </w:r>
    </w:p>
    <w:p w14:paraId="3EB4A201" w14:textId="77777777" w:rsidR="00420B0C" w:rsidRPr="00E42F82" w:rsidRDefault="00420B0C" w:rsidP="00420B0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0"/>
          <w:lang w:eastAsia="ca-ES"/>
        </w:rPr>
      </w:pPr>
      <w:r w:rsidRPr="00E42F82">
        <w:rPr>
          <w:rFonts w:ascii="Arial" w:hAnsi="Arial" w:cs="Arial"/>
          <w:color w:val="000000"/>
          <w:sz w:val="24"/>
          <w:szCs w:val="20"/>
          <w:lang w:eastAsia="ca-ES"/>
        </w:rPr>
        <w:t xml:space="preserve">Es posa a disposició del concessionari una edificació destinada a </w:t>
      </w:r>
      <w:r w:rsidRPr="003D727B">
        <w:rPr>
          <w:rFonts w:ascii="Arial" w:hAnsi="Arial" w:cs="Arial"/>
          <w:color w:val="000000"/>
          <w:sz w:val="24"/>
          <w:szCs w:val="20"/>
          <w:lang w:eastAsia="ca-ES"/>
        </w:rPr>
        <w:t>p</w:t>
      </w:r>
      <w:r w:rsidRPr="00E42F82">
        <w:rPr>
          <w:rFonts w:ascii="Arial" w:hAnsi="Arial" w:cs="Arial"/>
          <w:color w:val="000000"/>
          <w:sz w:val="24"/>
          <w:szCs w:val="20"/>
          <w:lang w:eastAsia="ca-ES"/>
        </w:rPr>
        <w:t>iscines municipal</w:t>
      </w:r>
      <w:r w:rsidRPr="003D727B">
        <w:rPr>
          <w:rFonts w:ascii="Arial" w:hAnsi="Arial" w:cs="Arial"/>
          <w:color w:val="000000"/>
          <w:sz w:val="24"/>
          <w:szCs w:val="20"/>
          <w:lang w:eastAsia="ca-ES"/>
        </w:rPr>
        <w:t>s</w:t>
      </w:r>
      <w:r w:rsidRPr="00E42F82">
        <w:rPr>
          <w:rFonts w:ascii="Arial" w:hAnsi="Arial" w:cs="Arial"/>
          <w:color w:val="000000"/>
          <w:sz w:val="24"/>
          <w:szCs w:val="20"/>
          <w:lang w:eastAsia="ca-ES"/>
        </w:rPr>
        <w:t xml:space="preserve"> amb vestidors, lavabos i bar annex. </w:t>
      </w:r>
      <w:r>
        <w:rPr>
          <w:rFonts w:ascii="Arial" w:hAnsi="Arial" w:cs="Arial"/>
          <w:color w:val="000000"/>
          <w:sz w:val="24"/>
          <w:szCs w:val="20"/>
          <w:lang w:eastAsia="ca-ES"/>
        </w:rPr>
        <w:t xml:space="preserve"> </w:t>
      </w:r>
    </w:p>
    <w:p w14:paraId="32B7C825" w14:textId="77777777" w:rsidR="00420B0C" w:rsidRPr="00E42F82" w:rsidRDefault="00420B0C" w:rsidP="00420B0C">
      <w:pPr>
        <w:jc w:val="both"/>
        <w:rPr>
          <w:rFonts w:ascii="Arial" w:hAnsi="Arial" w:cs="Arial"/>
        </w:rPr>
      </w:pPr>
      <w:r w:rsidRPr="00E42F82">
        <w:rPr>
          <w:rFonts w:ascii="Arial" w:hAnsi="Arial" w:cs="Arial"/>
          <w:color w:val="000000"/>
          <w:sz w:val="24"/>
          <w:szCs w:val="20"/>
          <w:lang w:eastAsia="ca-ES"/>
        </w:rPr>
        <w:t>El contracte definit té la qualificació de contracte de concessió de serveis, d’acord amb allò que estableix l’article 15 de la Llei 9/2017, de 8 de novembre, de Contractes del Sector Públic (LCSP).</w:t>
      </w:r>
    </w:p>
    <w:p w14:paraId="4F860DBB" w14:textId="77777777" w:rsidR="00420B0C" w:rsidRPr="00420B0C" w:rsidRDefault="00420B0C" w:rsidP="00420B0C">
      <w:pPr>
        <w:pStyle w:val="Pargrafdellista"/>
        <w:numPr>
          <w:ilvl w:val="0"/>
          <w:numId w:val="7"/>
        </w:numPr>
        <w:spacing w:before="240"/>
        <w:ind w:left="360"/>
        <w:rPr>
          <w:rStyle w:val="mfasiintens"/>
          <w:b/>
          <w:sz w:val="24"/>
        </w:rPr>
      </w:pPr>
      <w:r w:rsidRPr="00420B0C">
        <w:rPr>
          <w:rStyle w:val="mfasiintens"/>
          <w:b/>
          <w:sz w:val="24"/>
        </w:rPr>
        <w:t>NATURALESA</w:t>
      </w:r>
    </w:p>
    <w:p w14:paraId="64C9940D" w14:textId="77777777" w:rsidR="00420B0C" w:rsidRDefault="00420B0C" w:rsidP="00420B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7946C0">
        <w:rPr>
          <w:rFonts w:ascii="Arial" w:hAnsi="Arial" w:cs="Arial"/>
          <w:color w:val="000000"/>
          <w:sz w:val="24"/>
          <w:szCs w:val="20"/>
          <w:lang w:eastAsia="ca-ES"/>
        </w:rPr>
        <w:t>La naturalesa jurídica de que es tracta és d’una concessió administrativa</w:t>
      </w:r>
      <w:r>
        <w:rPr>
          <w:rFonts w:ascii="Arial" w:hAnsi="Arial" w:cs="Arial"/>
          <w:color w:val="000000"/>
          <w:sz w:val="24"/>
          <w:szCs w:val="20"/>
          <w:lang w:eastAsia="ca-ES"/>
        </w:rPr>
        <w:t xml:space="preserve"> </w:t>
      </w:r>
      <w:r w:rsidRPr="007946C0">
        <w:rPr>
          <w:rFonts w:ascii="Arial" w:hAnsi="Arial" w:cs="Arial"/>
          <w:color w:val="000000"/>
          <w:sz w:val="24"/>
          <w:szCs w:val="20"/>
          <w:lang w:eastAsia="ca-ES"/>
        </w:rPr>
        <w:t>de l’ús privatiu d’una part d’un bé de domini públic, per a la prestació d’un</w:t>
      </w:r>
      <w:r>
        <w:rPr>
          <w:rFonts w:ascii="Arial" w:hAnsi="Arial" w:cs="Arial"/>
          <w:color w:val="000000"/>
          <w:sz w:val="24"/>
          <w:szCs w:val="20"/>
          <w:lang w:eastAsia="ca-ES"/>
        </w:rPr>
        <w:t xml:space="preserve"> </w:t>
      </w:r>
      <w:r w:rsidRPr="007946C0">
        <w:rPr>
          <w:rFonts w:ascii="Arial" w:hAnsi="Arial" w:cs="Arial"/>
          <w:color w:val="000000"/>
          <w:sz w:val="24"/>
          <w:szCs w:val="20"/>
          <w:lang w:eastAsia="ca-ES"/>
        </w:rPr>
        <w:t>servei destinat a la població, d’acord amb el que estableixen els articles</w:t>
      </w:r>
      <w:r>
        <w:rPr>
          <w:rFonts w:ascii="Arial" w:hAnsi="Arial" w:cs="Arial"/>
          <w:color w:val="000000"/>
          <w:sz w:val="24"/>
          <w:szCs w:val="20"/>
          <w:lang w:eastAsia="ca-ES"/>
        </w:rPr>
        <w:t xml:space="preserve"> </w:t>
      </w:r>
      <w:r w:rsidRPr="007946C0">
        <w:rPr>
          <w:rFonts w:ascii="Arial" w:hAnsi="Arial" w:cs="Arial"/>
          <w:color w:val="000000"/>
          <w:sz w:val="24"/>
          <w:szCs w:val="20"/>
          <w:lang w:eastAsia="ca-ES"/>
        </w:rPr>
        <w:t>201 del Decret legislatiu 2/2003, de 28 d’abril, pel qual s’aprova el Text</w:t>
      </w:r>
      <w:r>
        <w:rPr>
          <w:rFonts w:ascii="Arial" w:hAnsi="Arial" w:cs="Arial"/>
          <w:color w:val="000000"/>
          <w:sz w:val="24"/>
          <w:szCs w:val="20"/>
          <w:lang w:eastAsia="ca-ES"/>
        </w:rPr>
        <w:t xml:space="preserve"> </w:t>
      </w:r>
      <w:r>
        <w:rPr>
          <w:rFonts w:ascii="Arial" w:hAnsi="Arial" w:cs="Arial"/>
          <w:sz w:val="24"/>
          <w:szCs w:val="24"/>
        </w:rPr>
        <w:t>refós de la Llei municipal i de règim local de Catalunya i 59 del Decret 336/88, de 17 d’octubre pel qual s’aprova el Reglament del patrimoni dels ens locals; l’ús privatiu inherent a l’afectació dels béns i el que comporta la transformació o la modificació del domini públic resta subjecta a concessió administrativa</w:t>
      </w:r>
    </w:p>
    <w:p w14:paraId="24419DC0" w14:textId="77777777" w:rsidR="00420B0C" w:rsidRPr="00420B0C" w:rsidRDefault="00420B0C" w:rsidP="00420B0C">
      <w:pPr>
        <w:pStyle w:val="Pargrafdellista"/>
        <w:numPr>
          <w:ilvl w:val="0"/>
          <w:numId w:val="7"/>
        </w:numPr>
        <w:spacing w:before="240"/>
        <w:ind w:left="360"/>
        <w:rPr>
          <w:rStyle w:val="mfasiintens"/>
          <w:b/>
          <w:sz w:val="24"/>
        </w:rPr>
      </w:pPr>
      <w:r w:rsidRPr="00420B0C">
        <w:rPr>
          <w:rStyle w:val="mfasiintens"/>
          <w:b/>
          <w:sz w:val="24"/>
        </w:rPr>
        <w:t>LEGISLACIÓ APLICABLE</w:t>
      </w:r>
    </w:p>
    <w:p w14:paraId="044D9F3A" w14:textId="77777777" w:rsidR="00420B0C" w:rsidRPr="007946C0" w:rsidRDefault="00420B0C" w:rsidP="00420B0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0"/>
          <w:lang w:eastAsia="ca-ES"/>
        </w:rPr>
      </w:pPr>
      <w:r w:rsidRPr="007946C0">
        <w:rPr>
          <w:rFonts w:ascii="Arial" w:hAnsi="Arial" w:cs="Arial"/>
          <w:color w:val="000000"/>
          <w:sz w:val="24"/>
          <w:szCs w:val="20"/>
          <w:lang w:eastAsia="ca-ES"/>
        </w:rPr>
        <w:t xml:space="preserve"> 1. Les clàusules d'aquest plec constitueixen la llei del contracte. En tot allò que no hi estigui previst, regeix la prelació de dret aplicable següent: </w:t>
      </w:r>
    </w:p>
    <w:p w14:paraId="30E22AB2" w14:textId="77777777" w:rsidR="00420B0C" w:rsidRPr="007946C0" w:rsidRDefault="00420B0C" w:rsidP="00420B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0"/>
          <w:lang w:eastAsia="ca-ES"/>
        </w:rPr>
      </w:pPr>
      <w:r w:rsidRPr="007946C0">
        <w:rPr>
          <w:rFonts w:ascii="Arial" w:hAnsi="Arial" w:cs="Arial"/>
          <w:color w:val="000000"/>
          <w:sz w:val="24"/>
          <w:szCs w:val="20"/>
          <w:lang w:eastAsia="ca-ES"/>
        </w:rPr>
        <w:t>- Llei 9/2017, de 8 de novembre, de contractes del sector públic</w:t>
      </w:r>
      <w:r>
        <w:rPr>
          <w:rFonts w:ascii="Arial" w:hAnsi="Arial" w:cs="Arial"/>
          <w:color w:val="000000"/>
          <w:sz w:val="24"/>
          <w:szCs w:val="20"/>
          <w:lang w:eastAsia="ca-ES"/>
        </w:rPr>
        <w:t>,</w:t>
      </w:r>
      <w:r w:rsidRPr="007547F8">
        <w:rPr>
          <w:rFonts w:ascii="Arial" w:hAnsi="Arial" w:cs="Arial"/>
          <w:color w:val="000000"/>
          <w:sz w:val="24"/>
          <w:szCs w:val="20"/>
          <w:lang w:eastAsia="ca-ES"/>
        </w:rPr>
        <w:t xml:space="preserve"> per la qual</w:t>
      </w:r>
      <w:r>
        <w:rPr>
          <w:rFonts w:ascii="Arial" w:hAnsi="Arial" w:cs="Arial"/>
          <w:color w:val="000000"/>
          <w:sz w:val="24"/>
          <w:szCs w:val="20"/>
          <w:lang w:eastAsia="ca-ES"/>
        </w:rPr>
        <w:t xml:space="preserve"> </w:t>
      </w:r>
      <w:r w:rsidRPr="007547F8">
        <w:rPr>
          <w:rFonts w:ascii="Arial" w:hAnsi="Arial" w:cs="Arial"/>
          <w:color w:val="000000"/>
          <w:sz w:val="24"/>
          <w:szCs w:val="20"/>
          <w:lang w:eastAsia="ca-ES"/>
        </w:rPr>
        <w:t xml:space="preserve">es transposen al Ordenament Jurídic Espanyol les directives del </w:t>
      </w:r>
      <w:r>
        <w:rPr>
          <w:rFonts w:ascii="Arial" w:hAnsi="Arial" w:cs="Arial"/>
          <w:color w:val="000000"/>
          <w:sz w:val="24"/>
          <w:szCs w:val="20"/>
          <w:lang w:eastAsia="ca-ES"/>
        </w:rPr>
        <w:t>P</w:t>
      </w:r>
      <w:r w:rsidRPr="007547F8">
        <w:rPr>
          <w:rFonts w:ascii="Arial" w:hAnsi="Arial" w:cs="Arial"/>
          <w:color w:val="000000"/>
          <w:sz w:val="24"/>
          <w:szCs w:val="20"/>
          <w:lang w:eastAsia="ca-ES"/>
        </w:rPr>
        <w:t>arlament</w:t>
      </w:r>
      <w:r>
        <w:rPr>
          <w:rFonts w:ascii="Arial" w:hAnsi="Arial" w:cs="Arial"/>
          <w:color w:val="000000"/>
          <w:sz w:val="24"/>
          <w:szCs w:val="20"/>
          <w:lang w:eastAsia="ca-ES"/>
        </w:rPr>
        <w:t xml:space="preserve"> E</w:t>
      </w:r>
      <w:r w:rsidRPr="007547F8">
        <w:rPr>
          <w:rFonts w:ascii="Arial" w:hAnsi="Arial" w:cs="Arial"/>
          <w:color w:val="000000"/>
          <w:sz w:val="24"/>
          <w:szCs w:val="20"/>
          <w:lang w:eastAsia="ca-ES"/>
        </w:rPr>
        <w:t>uropeu i del Consell 2014/23/EU i 2014/24/EU de 26 de febrer de 2014 (en endavant LCSP)</w:t>
      </w:r>
      <w:r w:rsidRPr="007946C0">
        <w:rPr>
          <w:rFonts w:ascii="Arial" w:hAnsi="Arial" w:cs="Arial"/>
          <w:color w:val="000000"/>
          <w:sz w:val="24"/>
          <w:szCs w:val="20"/>
          <w:lang w:eastAsia="ca-ES"/>
        </w:rPr>
        <w:t xml:space="preserve"> </w:t>
      </w:r>
    </w:p>
    <w:p w14:paraId="6F8CB219" w14:textId="77777777" w:rsidR="00420B0C" w:rsidRPr="007946C0" w:rsidRDefault="00420B0C" w:rsidP="00420B0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0"/>
          <w:lang w:eastAsia="ca-ES"/>
        </w:rPr>
      </w:pPr>
      <w:r w:rsidRPr="007946C0">
        <w:rPr>
          <w:rFonts w:ascii="Arial" w:hAnsi="Arial" w:cs="Arial"/>
          <w:color w:val="000000"/>
          <w:sz w:val="24"/>
          <w:szCs w:val="20"/>
          <w:lang w:eastAsia="ca-ES"/>
        </w:rPr>
        <w:lastRenderedPageBreak/>
        <w:t xml:space="preserve">- La Llei 7/1985, de 2 d'abril, reguladora de les bases del règim local. </w:t>
      </w:r>
    </w:p>
    <w:p w14:paraId="03995535" w14:textId="77777777" w:rsidR="00420B0C" w:rsidRPr="007946C0" w:rsidRDefault="00420B0C" w:rsidP="00420B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0"/>
          <w:lang w:eastAsia="ca-ES"/>
        </w:rPr>
      </w:pPr>
      <w:r w:rsidRPr="007946C0">
        <w:rPr>
          <w:rFonts w:ascii="Arial" w:hAnsi="Arial" w:cs="Arial"/>
          <w:color w:val="000000"/>
          <w:sz w:val="24"/>
          <w:szCs w:val="20"/>
          <w:lang w:eastAsia="ca-ES"/>
        </w:rPr>
        <w:t xml:space="preserve">- Decret Legislatiu 2/2003, de 28 d’abril pel qual s’aprova el Text Refós de la Llei municipal i de règim local de Catalunya. </w:t>
      </w:r>
    </w:p>
    <w:p w14:paraId="2C6689ED" w14:textId="77777777" w:rsidR="00420B0C" w:rsidRDefault="00420B0C" w:rsidP="00420B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0"/>
          <w:lang w:eastAsia="ca-ES"/>
        </w:rPr>
      </w:pPr>
      <w:r w:rsidRPr="007946C0">
        <w:rPr>
          <w:rFonts w:ascii="Arial" w:hAnsi="Arial" w:cs="Arial"/>
          <w:color w:val="000000"/>
          <w:sz w:val="24"/>
          <w:szCs w:val="20"/>
          <w:lang w:eastAsia="ca-ES"/>
        </w:rPr>
        <w:t>- El Reglament d'obres, activitats i serveis dels ens locals, aprovat pel Decret 179/1995, de 13 de juny.</w:t>
      </w:r>
    </w:p>
    <w:p w14:paraId="74C6215C" w14:textId="77777777" w:rsidR="00420B0C" w:rsidRPr="007547F8" w:rsidRDefault="00420B0C" w:rsidP="00420B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0"/>
          <w:lang w:eastAsia="ca-ES"/>
        </w:rPr>
      </w:pPr>
      <w:r>
        <w:rPr>
          <w:rFonts w:ascii="Arial" w:hAnsi="Arial" w:cs="Arial"/>
          <w:color w:val="000000"/>
          <w:sz w:val="24"/>
          <w:szCs w:val="20"/>
          <w:lang w:eastAsia="ca-ES"/>
        </w:rPr>
        <w:t xml:space="preserve">- </w:t>
      </w:r>
      <w:r w:rsidRPr="007547F8">
        <w:rPr>
          <w:rFonts w:ascii="Arial" w:hAnsi="Arial" w:cs="Arial"/>
          <w:color w:val="000000"/>
          <w:sz w:val="24"/>
          <w:szCs w:val="20"/>
          <w:lang w:eastAsia="ca-ES"/>
        </w:rPr>
        <w:t>Llei 39/2015, d’1 d’octubre del procediment administratiu comú de les</w:t>
      </w:r>
    </w:p>
    <w:p w14:paraId="6FFAC593" w14:textId="77777777" w:rsidR="00420B0C" w:rsidRPr="007547F8" w:rsidRDefault="00420B0C" w:rsidP="00420B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0"/>
          <w:lang w:eastAsia="ca-ES"/>
        </w:rPr>
      </w:pPr>
      <w:r w:rsidRPr="007547F8">
        <w:rPr>
          <w:rFonts w:ascii="Arial" w:hAnsi="Arial" w:cs="Arial"/>
          <w:color w:val="000000"/>
          <w:sz w:val="24"/>
          <w:szCs w:val="20"/>
          <w:lang w:eastAsia="ca-ES"/>
        </w:rPr>
        <w:t>administracions publiques .</w:t>
      </w:r>
    </w:p>
    <w:p w14:paraId="027A7BB0" w14:textId="77777777" w:rsidR="00420B0C" w:rsidRDefault="00420B0C" w:rsidP="00420B0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0"/>
          <w:lang w:eastAsia="ca-ES"/>
        </w:rPr>
      </w:pPr>
      <w:r>
        <w:rPr>
          <w:rFonts w:ascii="Arial" w:hAnsi="Arial" w:cs="Arial"/>
          <w:color w:val="000000"/>
          <w:sz w:val="24"/>
          <w:szCs w:val="20"/>
          <w:lang w:eastAsia="ca-ES"/>
        </w:rPr>
        <w:t xml:space="preserve">- </w:t>
      </w:r>
      <w:r w:rsidRPr="007547F8">
        <w:rPr>
          <w:rFonts w:ascii="Arial" w:hAnsi="Arial" w:cs="Arial"/>
          <w:color w:val="000000"/>
          <w:sz w:val="24"/>
          <w:szCs w:val="20"/>
          <w:lang w:eastAsia="ca-ES"/>
        </w:rPr>
        <w:t>Llei 40/2015 d’1 d’octubre de regim jur</w:t>
      </w:r>
      <w:r>
        <w:rPr>
          <w:rFonts w:ascii="Arial" w:hAnsi="Arial" w:cs="Arial"/>
          <w:color w:val="000000"/>
          <w:sz w:val="24"/>
          <w:szCs w:val="20"/>
          <w:lang w:eastAsia="ca-ES"/>
        </w:rPr>
        <w:t>í</w:t>
      </w:r>
      <w:r w:rsidRPr="007547F8">
        <w:rPr>
          <w:rFonts w:ascii="Arial" w:hAnsi="Arial" w:cs="Arial"/>
          <w:color w:val="000000"/>
          <w:sz w:val="24"/>
          <w:szCs w:val="20"/>
          <w:lang w:eastAsia="ca-ES"/>
        </w:rPr>
        <w:t>dic del sector públic</w:t>
      </w:r>
    </w:p>
    <w:p w14:paraId="2FE7B5FA" w14:textId="77777777" w:rsidR="00420B0C" w:rsidRDefault="00420B0C" w:rsidP="00420B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0"/>
          <w:lang w:eastAsia="ca-ES"/>
        </w:rPr>
      </w:pPr>
      <w:r>
        <w:rPr>
          <w:rFonts w:ascii="Arial" w:hAnsi="Arial" w:cs="Arial"/>
          <w:sz w:val="24"/>
          <w:szCs w:val="24"/>
        </w:rPr>
        <w:t>El desconeixement del contracte en qualsevol dels seus termes, i dels altres documents contractuals, annexes i normes de tot tipus que poguessin tenir aplicació en l’execució del mateix no eximirà l’adjudicatari de l’obligació de complir-los</w:t>
      </w:r>
    </w:p>
    <w:p w14:paraId="673D03A6" w14:textId="77777777" w:rsidR="00420B0C" w:rsidRPr="007946C0" w:rsidRDefault="00420B0C" w:rsidP="00420B0C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color w:val="000000"/>
          <w:sz w:val="24"/>
          <w:szCs w:val="20"/>
          <w:lang w:eastAsia="ca-ES"/>
        </w:rPr>
      </w:pPr>
      <w:r w:rsidRPr="007946C0">
        <w:rPr>
          <w:rFonts w:ascii="Arial" w:hAnsi="Arial" w:cs="Arial"/>
          <w:color w:val="000000"/>
          <w:sz w:val="24"/>
          <w:szCs w:val="20"/>
          <w:lang w:eastAsia="ca-ES"/>
        </w:rPr>
        <w:t>2. L’ordre jurisdiccional contenciós administratiu és el competent per resoldre les controvèrsies que se suscitin entre</w:t>
      </w:r>
      <w:r>
        <w:rPr>
          <w:sz w:val="18"/>
          <w:szCs w:val="18"/>
        </w:rPr>
        <w:t xml:space="preserve"> </w:t>
      </w:r>
      <w:r w:rsidRPr="007946C0">
        <w:rPr>
          <w:rFonts w:ascii="Arial" w:hAnsi="Arial" w:cs="Arial"/>
          <w:color w:val="000000"/>
          <w:sz w:val="24"/>
          <w:szCs w:val="20"/>
          <w:lang w:eastAsia="ca-ES"/>
        </w:rPr>
        <w:t>les parts en el present contracte.</w:t>
      </w:r>
    </w:p>
    <w:p w14:paraId="2AC1E141" w14:textId="77777777" w:rsidR="00420B0C" w:rsidRPr="00420B0C" w:rsidRDefault="00420B0C" w:rsidP="00420B0C">
      <w:pPr>
        <w:pStyle w:val="Pargrafdellista"/>
        <w:numPr>
          <w:ilvl w:val="0"/>
          <w:numId w:val="7"/>
        </w:numPr>
        <w:spacing w:before="240"/>
        <w:ind w:left="360"/>
        <w:rPr>
          <w:rStyle w:val="mfasiintens"/>
          <w:b/>
          <w:sz w:val="24"/>
        </w:rPr>
      </w:pPr>
      <w:r w:rsidRPr="00420B0C">
        <w:rPr>
          <w:rStyle w:val="mfasiintens"/>
          <w:b/>
          <w:sz w:val="24"/>
        </w:rPr>
        <w:t>PREU</w:t>
      </w:r>
    </w:p>
    <w:p w14:paraId="6AEB4E4E" w14:textId="60E50534" w:rsidR="00420B0C" w:rsidRDefault="00420B0C" w:rsidP="00420B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47F8">
        <w:rPr>
          <w:rFonts w:ascii="Arial" w:hAnsi="Arial" w:cs="Arial"/>
          <w:sz w:val="24"/>
          <w:szCs w:val="24"/>
        </w:rPr>
        <w:t xml:space="preserve">El concessionari està obligat a satisfer un cànon mínim per temporada de </w:t>
      </w:r>
      <w:r w:rsidR="001E635E">
        <w:rPr>
          <w:rFonts w:ascii="Arial" w:hAnsi="Arial" w:cs="Arial"/>
          <w:sz w:val="24"/>
          <w:szCs w:val="24"/>
        </w:rPr>
        <w:t>CENT</w:t>
      </w:r>
      <w:r>
        <w:rPr>
          <w:rFonts w:ascii="Arial" w:hAnsi="Arial" w:cs="Arial"/>
          <w:sz w:val="24"/>
          <w:szCs w:val="24"/>
        </w:rPr>
        <w:t xml:space="preserve"> </w:t>
      </w:r>
      <w:r w:rsidRPr="007547F8">
        <w:rPr>
          <w:rFonts w:ascii="Arial" w:hAnsi="Arial" w:cs="Arial"/>
          <w:sz w:val="24"/>
          <w:szCs w:val="24"/>
        </w:rPr>
        <w:t>euros (</w:t>
      </w:r>
      <w:r>
        <w:rPr>
          <w:rFonts w:ascii="Arial" w:hAnsi="Arial" w:cs="Arial"/>
          <w:sz w:val="24"/>
          <w:szCs w:val="24"/>
        </w:rPr>
        <w:t>100</w:t>
      </w:r>
      <w:r w:rsidR="001E635E">
        <w:rPr>
          <w:rFonts w:ascii="Arial" w:hAnsi="Arial" w:cs="Arial"/>
          <w:sz w:val="24"/>
          <w:szCs w:val="24"/>
        </w:rPr>
        <w:t xml:space="preserve"> </w:t>
      </w:r>
      <w:r w:rsidRPr="007547F8">
        <w:rPr>
          <w:rFonts w:ascii="Arial" w:hAnsi="Arial" w:cs="Arial"/>
          <w:sz w:val="24"/>
          <w:szCs w:val="24"/>
        </w:rPr>
        <w:t>€)</w:t>
      </w:r>
      <w:r>
        <w:rPr>
          <w:rFonts w:ascii="Arial" w:hAnsi="Arial" w:cs="Arial"/>
          <w:sz w:val="24"/>
          <w:szCs w:val="24"/>
        </w:rPr>
        <w:t xml:space="preserve">. Aquest import podrà ser </w:t>
      </w:r>
      <w:r w:rsidRPr="007547F8">
        <w:rPr>
          <w:rFonts w:ascii="Arial" w:hAnsi="Arial" w:cs="Arial"/>
          <w:sz w:val="24"/>
          <w:szCs w:val="24"/>
        </w:rPr>
        <w:t>millora</w:t>
      </w:r>
      <w:r>
        <w:rPr>
          <w:rFonts w:ascii="Arial" w:hAnsi="Arial" w:cs="Arial"/>
          <w:sz w:val="24"/>
          <w:szCs w:val="24"/>
        </w:rPr>
        <w:t xml:space="preserve">t </w:t>
      </w:r>
      <w:r w:rsidRPr="007547F8">
        <w:rPr>
          <w:rFonts w:ascii="Arial" w:hAnsi="Arial" w:cs="Arial"/>
          <w:sz w:val="24"/>
          <w:szCs w:val="24"/>
        </w:rPr>
        <w:t>a l’alça</w:t>
      </w:r>
      <w:r>
        <w:rPr>
          <w:rFonts w:ascii="Arial" w:hAnsi="Arial" w:cs="Arial"/>
          <w:sz w:val="24"/>
          <w:szCs w:val="24"/>
        </w:rPr>
        <w:t xml:space="preserve"> pels licitadors en les seves proposicions econòmiques.</w:t>
      </w:r>
    </w:p>
    <w:p w14:paraId="6028026A" w14:textId="77777777" w:rsidR="00420B0C" w:rsidRDefault="00420B0C" w:rsidP="00420B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cànon establert en l’adjudicació del contracte no es modificarà en tota la durada del contracte.</w:t>
      </w:r>
    </w:p>
    <w:p w14:paraId="79F194EA" w14:textId="77777777" w:rsidR="00420B0C" w:rsidRDefault="00420B0C" w:rsidP="00420B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cas de pròrroga de la concessió l’import serà el mateix a l’any anterior.</w:t>
      </w:r>
    </w:p>
    <w:p w14:paraId="43EAD13D" w14:textId="77777777" w:rsidR="00420B0C" w:rsidRPr="00420B0C" w:rsidRDefault="00420B0C" w:rsidP="00420B0C">
      <w:pPr>
        <w:pStyle w:val="Pargrafdellista"/>
        <w:numPr>
          <w:ilvl w:val="0"/>
          <w:numId w:val="7"/>
        </w:numPr>
        <w:spacing w:before="240"/>
        <w:ind w:left="360"/>
        <w:rPr>
          <w:rStyle w:val="mfasiintens"/>
          <w:b/>
          <w:sz w:val="24"/>
        </w:rPr>
      </w:pPr>
      <w:r w:rsidRPr="00420B0C">
        <w:rPr>
          <w:rStyle w:val="mfasiintens"/>
          <w:b/>
          <w:sz w:val="24"/>
        </w:rPr>
        <w:t>DURADA</w:t>
      </w:r>
    </w:p>
    <w:p w14:paraId="2269F14C" w14:textId="5F1AC184" w:rsidR="00420B0C" w:rsidRPr="00A84AFB" w:rsidRDefault="00420B0C" w:rsidP="00420B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84AFB">
        <w:rPr>
          <w:rFonts w:ascii="Arial" w:hAnsi="Arial" w:cs="Arial"/>
          <w:sz w:val="24"/>
          <w:szCs w:val="24"/>
        </w:rPr>
        <w:t>Aquest contract</w:t>
      </w:r>
      <w:r>
        <w:rPr>
          <w:rFonts w:ascii="Arial" w:hAnsi="Arial" w:cs="Arial"/>
          <w:sz w:val="24"/>
          <w:szCs w:val="24"/>
        </w:rPr>
        <w:t>e</w:t>
      </w:r>
      <w:r w:rsidRPr="00A84AFB">
        <w:rPr>
          <w:rFonts w:ascii="Arial" w:hAnsi="Arial" w:cs="Arial"/>
          <w:sz w:val="24"/>
          <w:szCs w:val="24"/>
        </w:rPr>
        <w:t xml:space="preserve"> s’iniciarà a partir del dia 1</w:t>
      </w:r>
      <w:r w:rsidR="001E635E">
        <w:rPr>
          <w:rFonts w:ascii="Arial" w:hAnsi="Arial" w:cs="Arial"/>
          <w:sz w:val="24"/>
          <w:szCs w:val="24"/>
        </w:rPr>
        <w:t>5</w:t>
      </w:r>
      <w:r w:rsidRPr="00A84AFB">
        <w:rPr>
          <w:rFonts w:ascii="Arial" w:hAnsi="Arial" w:cs="Arial"/>
          <w:sz w:val="24"/>
          <w:szCs w:val="24"/>
        </w:rPr>
        <w:t xml:space="preserve"> de juny de 20</w:t>
      </w:r>
      <w:r w:rsidR="009C2F1A">
        <w:rPr>
          <w:rFonts w:ascii="Arial" w:hAnsi="Arial" w:cs="Arial"/>
          <w:sz w:val="24"/>
          <w:szCs w:val="24"/>
        </w:rPr>
        <w:t>2</w:t>
      </w:r>
      <w:r w:rsidR="001E635E">
        <w:rPr>
          <w:rFonts w:ascii="Arial" w:hAnsi="Arial" w:cs="Arial"/>
          <w:sz w:val="24"/>
          <w:szCs w:val="24"/>
        </w:rPr>
        <w:t>4</w:t>
      </w:r>
      <w:r w:rsidRPr="00A84AFB">
        <w:rPr>
          <w:rFonts w:ascii="Arial" w:hAnsi="Arial" w:cs="Arial"/>
          <w:sz w:val="24"/>
          <w:szCs w:val="24"/>
        </w:rPr>
        <w:t>, o altrament,</w:t>
      </w:r>
      <w:r>
        <w:rPr>
          <w:rFonts w:ascii="Arial" w:hAnsi="Arial" w:cs="Arial"/>
          <w:sz w:val="24"/>
          <w:szCs w:val="24"/>
        </w:rPr>
        <w:t xml:space="preserve"> </w:t>
      </w:r>
      <w:r w:rsidRPr="00A84AFB">
        <w:rPr>
          <w:rFonts w:ascii="Arial" w:hAnsi="Arial" w:cs="Arial"/>
          <w:sz w:val="24"/>
          <w:szCs w:val="24"/>
        </w:rPr>
        <w:t>l’endemà de la formalització del contracte, si aquesta data fos posterior</w:t>
      </w:r>
      <w:r w:rsidR="005D213E">
        <w:rPr>
          <w:rFonts w:ascii="Arial" w:hAnsi="Arial" w:cs="Arial"/>
          <w:sz w:val="24"/>
          <w:szCs w:val="24"/>
        </w:rPr>
        <w:t xml:space="preserve">, fins el </w:t>
      </w:r>
      <w:r w:rsidR="001E635E">
        <w:rPr>
          <w:rFonts w:ascii="Arial" w:hAnsi="Arial" w:cs="Arial"/>
          <w:sz w:val="24"/>
          <w:szCs w:val="24"/>
        </w:rPr>
        <w:t>8</w:t>
      </w:r>
      <w:r w:rsidR="005D213E">
        <w:rPr>
          <w:rFonts w:ascii="Arial" w:hAnsi="Arial" w:cs="Arial"/>
          <w:sz w:val="24"/>
          <w:szCs w:val="24"/>
        </w:rPr>
        <w:t xml:space="preserve"> de setembre de 202</w:t>
      </w:r>
      <w:r w:rsidR="001E635E">
        <w:rPr>
          <w:rFonts w:ascii="Arial" w:hAnsi="Arial" w:cs="Arial"/>
          <w:sz w:val="24"/>
          <w:szCs w:val="24"/>
        </w:rPr>
        <w:t>4.</w:t>
      </w:r>
    </w:p>
    <w:p w14:paraId="555AA5CF" w14:textId="77777777" w:rsidR="00420B0C" w:rsidRDefault="00420B0C" w:rsidP="00420B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84AFB">
        <w:rPr>
          <w:rFonts w:ascii="Arial" w:hAnsi="Arial" w:cs="Arial"/>
          <w:sz w:val="24"/>
          <w:szCs w:val="24"/>
        </w:rPr>
        <w:t>De conformitat amb allò establert a l’article 29 LCSP, la durada del contracte</w:t>
      </w:r>
      <w:r>
        <w:rPr>
          <w:rFonts w:ascii="Arial" w:hAnsi="Arial" w:cs="Arial"/>
          <w:sz w:val="24"/>
          <w:szCs w:val="24"/>
        </w:rPr>
        <w:t xml:space="preserve"> s</w:t>
      </w:r>
      <w:r w:rsidRPr="00A84AFB">
        <w:rPr>
          <w:rFonts w:ascii="Arial" w:hAnsi="Arial" w:cs="Arial"/>
          <w:sz w:val="24"/>
          <w:szCs w:val="24"/>
        </w:rPr>
        <w:t>’estableix per 1 any, prorrogable de mutu acord i de manera expressa, per un</w:t>
      </w:r>
      <w:r>
        <w:rPr>
          <w:rFonts w:ascii="Arial" w:hAnsi="Arial" w:cs="Arial"/>
          <w:sz w:val="24"/>
          <w:szCs w:val="24"/>
        </w:rPr>
        <w:t xml:space="preserve"> </w:t>
      </w:r>
      <w:r w:rsidRPr="00A84AFB">
        <w:rPr>
          <w:rFonts w:ascii="Arial" w:hAnsi="Arial" w:cs="Arial"/>
          <w:sz w:val="24"/>
          <w:szCs w:val="24"/>
        </w:rPr>
        <w:t>altre (1+1).</w:t>
      </w:r>
    </w:p>
    <w:p w14:paraId="1197CEB1" w14:textId="77777777" w:rsidR="00420B0C" w:rsidRPr="00420B0C" w:rsidRDefault="00420B0C" w:rsidP="00420B0C">
      <w:pPr>
        <w:pStyle w:val="Pargrafdellista"/>
        <w:numPr>
          <w:ilvl w:val="0"/>
          <w:numId w:val="7"/>
        </w:numPr>
        <w:spacing w:before="240"/>
        <w:ind w:left="360"/>
        <w:rPr>
          <w:rStyle w:val="mfasiintens"/>
          <w:b/>
          <w:sz w:val="24"/>
        </w:rPr>
      </w:pPr>
      <w:r w:rsidRPr="00420B0C">
        <w:rPr>
          <w:rStyle w:val="mfasiintens"/>
          <w:b/>
          <w:sz w:val="24"/>
        </w:rPr>
        <w:t>RISC I VENTURA</w:t>
      </w:r>
    </w:p>
    <w:p w14:paraId="07E123A3" w14:textId="77777777" w:rsidR="00420B0C" w:rsidRPr="00A84AFB" w:rsidRDefault="00420B0C" w:rsidP="00420B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84AFB">
        <w:rPr>
          <w:rFonts w:ascii="Arial" w:hAnsi="Arial" w:cs="Arial"/>
          <w:sz w:val="24"/>
          <w:szCs w:val="24"/>
        </w:rPr>
        <w:t>L’execució del contracte es realitzarà a risc i ventura del contractista, que</w:t>
      </w:r>
      <w:r>
        <w:rPr>
          <w:rFonts w:ascii="Arial" w:hAnsi="Arial" w:cs="Arial"/>
          <w:sz w:val="24"/>
          <w:szCs w:val="24"/>
        </w:rPr>
        <w:t xml:space="preserve"> </w:t>
      </w:r>
      <w:r w:rsidRPr="00A84AFB">
        <w:rPr>
          <w:rFonts w:ascii="Arial" w:hAnsi="Arial" w:cs="Arial"/>
          <w:sz w:val="24"/>
          <w:szCs w:val="24"/>
        </w:rPr>
        <w:t>assumeix la responsabilitat civil, laboral, social, fiscal i mediambiental que tingui</w:t>
      </w:r>
      <w:r w:rsidR="009C2F1A">
        <w:rPr>
          <w:rFonts w:ascii="Arial" w:hAnsi="Arial" w:cs="Arial"/>
          <w:sz w:val="24"/>
          <w:szCs w:val="24"/>
        </w:rPr>
        <w:t xml:space="preserve"> </w:t>
      </w:r>
      <w:r w:rsidRPr="00A84AFB">
        <w:rPr>
          <w:rFonts w:ascii="Arial" w:hAnsi="Arial" w:cs="Arial"/>
          <w:sz w:val="24"/>
          <w:szCs w:val="24"/>
        </w:rPr>
        <w:t>causa en l’execució del contracte. El contractista no tindrà cap dret a la</w:t>
      </w:r>
      <w:r>
        <w:rPr>
          <w:rFonts w:ascii="Arial" w:hAnsi="Arial" w:cs="Arial"/>
          <w:sz w:val="24"/>
          <w:szCs w:val="24"/>
        </w:rPr>
        <w:t xml:space="preserve"> </w:t>
      </w:r>
      <w:r w:rsidRPr="00A84AFB">
        <w:rPr>
          <w:rFonts w:ascii="Arial" w:hAnsi="Arial" w:cs="Arial"/>
          <w:sz w:val="24"/>
          <w:szCs w:val="24"/>
        </w:rPr>
        <w:t>indemnització per causa de pèrdues, avaries o perjudicis ocasionats, sinó en</w:t>
      </w:r>
      <w:r>
        <w:rPr>
          <w:rFonts w:ascii="Arial" w:hAnsi="Arial" w:cs="Arial"/>
          <w:sz w:val="24"/>
          <w:szCs w:val="24"/>
        </w:rPr>
        <w:t xml:space="preserve"> </w:t>
      </w:r>
      <w:r w:rsidRPr="00A84AFB">
        <w:rPr>
          <w:rFonts w:ascii="Arial" w:hAnsi="Arial" w:cs="Arial"/>
          <w:sz w:val="24"/>
          <w:szCs w:val="24"/>
        </w:rPr>
        <w:t>els casos i forma que determina i estableix l’article 239 LCSP, en relació a la</w:t>
      </w:r>
      <w:r>
        <w:rPr>
          <w:rFonts w:ascii="Arial" w:hAnsi="Arial" w:cs="Arial"/>
          <w:sz w:val="24"/>
          <w:szCs w:val="24"/>
        </w:rPr>
        <w:t xml:space="preserve"> </w:t>
      </w:r>
      <w:r w:rsidRPr="00A84AFB">
        <w:rPr>
          <w:rFonts w:ascii="Arial" w:hAnsi="Arial" w:cs="Arial"/>
          <w:sz w:val="24"/>
          <w:szCs w:val="24"/>
        </w:rPr>
        <w:t>força major.</w:t>
      </w:r>
    </w:p>
    <w:p w14:paraId="6320D4B1" w14:textId="77777777" w:rsidR="00420B0C" w:rsidRPr="00AE57ED" w:rsidRDefault="00420B0C" w:rsidP="00420B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AE57ED">
        <w:rPr>
          <w:rFonts w:ascii="Arial" w:hAnsi="Arial" w:cs="Arial"/>
          <w:sz w:val="24"/>
          <w:szCs w:val="24"/>
        </w:rPr>
        <w:t>Ara bé, en l’expedient s’haurà d’acreditar que, prèviament al succés, havia pres</w:t>
      </w:r>
      <w:r w:rsidR="009C2F1A">
        <w:rPr>
          <w:rFonts w:ascii="Arial" w:hAnsi="Arial" w:cs="Arial"/>
          <w:sz w:val="24"/>
          <w:szCs w:val="24"/>
        </w:rPr>
        <w:t xml:space="preserve"> </w:t>
      </w:r>
      <w:r w:rsidRPr="00AE57ED">
        <w:rPr>
          <w:rFonts w:ascii="Arial" w:hAnsi="Arial" w:cs="Arial"/>
          <w:sz w:val="24"/>
          <w:szCs w:val="24"/>
        </w:rPr>
        <w:t>les mesures i precaucions raonables per tal de prevenir i evitar, si això fos</w:t>
      </w:r>
      <w:r>
        <w:rPr>
          <w:rFonts w:ascii="Arial" w:hAnsi="Arial" w:cs="Arial"/>
          <w:sz w:val="24"/>
          <w:szCs w:val="24"/>
        </w:rPr>
        <w:t xml:space="preserve"> </w:t>
      </w:r>
      <w:r w:rsidRPr="00AE57ED">
        <w:rPr>
          <w:rFonts w:ascii="Arial" w:hAnsi="Arial" w:cs="Arial"/>
          <w:sz w:val="24"/>
          <w:szCs w:val="24"/>
        </w:rPr>
        <w:t>possible, que els treballs realitzats i l’equip adscrit poguessin sofrir danys per</w:t>
      </w:r>
      <w:r>
        <w:rPr>
          <w:rFonts w:ascii="Arial" w:hAnsi="Arial" w:cs="Arial"/>
          <w:sz w:val="24"/>
          <w:szCs w:val="24"/>
        </w:rPr>
        <w:t xml:space="preserve"> </w:t>
      </w:r>
      <w:r w:rsidRPr="00AE57ED">
        <w:rPr>
          <w:rFonts w:ascii="Arial" w:hAnsi="Arial" w:cs="Arial"/>
          <w:sz w:val="24"/>
          <w:szCs w:val="24"/>
        </w:rPr>
        <w:t>esdeveniments naturals.</w:t>
      </w:r>
    </w:p>
    <w:p w14:paraId="7D8C7824" w14:textId="77777777" w:rsidR="00420B0C" w:rsidRPr="00AE57ED" w:rsidRDefault="00420B0C" w:rsidP="009C2F1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AE57ED">
        <w:rPr>
          <w:rFonts w:ascii="Arial" w:hAnsi="Arial" w:cs="Arial"/>
          <w:sz w:val="24"/>
          <w:szCs w:val="24"/>
        </w:rPr>
        <w:lastRenderedPageBreak/>
        <w:t xml:space="preserve">El risc assumit pel contractista </w:t>
      </w:r>
      <w:r w:rsidR="005D213E">
        <w:rPr>
          <w:rFonts w:ascii="Arial" w:hAnsi="Arial" w:cs="Arial"/>
          <w:sz w:val="24"/>
          <w:szCs w:val="24"/>
        </w:rPr>
        <w:t>é</w:t>
      </w:r>
      <w:r w:rsidRPr="00AE57ED">
        <w:rPr>
          <w:rFonts w:ascii="Arial" w:hAnsi="Arial" w:cs="Arial"/>
          <w:sz w:val="24"/>
          <w:szCs w:val="24"/>
        </w:rPr>
        <w:t>s el que deriva de les circumstàncies</w:t>
      </w:r>
      <w:r>
        <w:rPr>
          <w:rFonts w:ascii="Arial" w:hAnsi="Arial" w:cs="Arial"/>
          <w:sz w:val="24"/>
          <w:szCs w:val="24"/>
        </w:rPr>
        <w:t xml:space="preserve"> </w:t>
      </w:r>
      <w:r w:rsidRPr="00AE57ED">
        <w:rPr>
          <w:rFonts w:ascii="Arial" w:hAnsi="Arial" w:cs="Arial"/>
          <w:sz w:val="24"/>
          <w:szCs w:val="24"/>
        </w:rPr>
        <w:t>imprevistes que afectarien a tot contracte o dels seus propis errors de càlcul al</w:t>
      </w:r>
      <w:r w:rsidR="009C2F1A">
        <w:rPr>
          <w:rFonts w:ascii="Arial" w:hAnsi="Arial" w:cs="Arial"/>
          <w:sz w:val="24"/>
          <w:szCs w:val="24"/>
        </w:rPr>
        <w:t xml:space="preserve"> </w:t>
      </w:r>
      <w:r w:rsidRPr="00AE57ED">
        <w:rPr>
          <w:rFonts w:ascii="Arial" w:hAnsi="Arial" w:cs="Arial"/>
          <w:sz w:val="24"/>
          <w:szCs w:val="24"/>
        </w:rPr>
        <w:t>realitzar l’oferta.</w:t>
      </w:r>
    </w:p>
    <w:p w14:paraId="10EA0839" w14:textId="77777777" w:rsidR="005D213E" w:rsidRDefault="005D213E" w:rsidP="00420B0C">
      <w:pPr>
        <w:rPr>
          <w:b/>
          <w:sz w:val="24"/>
        </w:rPr>
      </w:pPr>
    </w:p>
    <w:p w14:paraId="7D4A3205" w14:textId="77777777" w:rsidR="00420B0C" w:rsidRPr="00E42F82" w:rsidRDefault="00420B0C" w:rsidP="00420B0C">
      <w:pPr>
        <w:rPr>
          <w:b/>
          <w:sz w:val="24"/>
        </w:rPr>
      </w:pPr>
      <w:r w:rsidRPr="00E42F82">
        <w:rPr>
          <w:b/>
          <w:sz w:val="24"/>
        </w:rPr>
        <w:t>TÍTOL II. CONDICIONS GENERALS DE LA GESTIÓ DEL SERVEI</w:t>
      </w:r>
    </w:p>
    <w:p w14:paraId="226DD651" w14:textId="77777777" w:rsidR="00420B0C" w:rsidRPr="00420B0C" w:rsidRDefault="00420B0C" w:rsidP="00420B0C">
      <w:pPr>
        <w:pStyle w:val="Pargrafdellista"/>
        <w:numPr>
          <w:ilvl w:val="0"/>
          <w:numId w:val="7"/>
        </w:numPr>
        <w:spacing w:before="240"/>
        <w:ind w:left="360"/>
        <w:rPr>
          <w:rStyle w:val="mfasiintens"/>
          <w:b/>
          <w:sz w:val="24"/>
        </w:rPr>
      </w:pPr>
      <w:r w:rsidRPr="00420B0C">
        <w:rPr>
          <w:rStyle w:val="mfasiintens"/>
          <w:b/>
          <w:sz w:val="24"/>
        </w:rPr>
        <w:t>CARÀCTER DEL SERVEI</w:t>
      </w:r>
    </w:p>
    <w:p w14:paraId="6AC39580" w14:textId="77777777" w:rsidR="00420B0C" w:rsidRPr="00E75580" w:rsidRDefault="00420B0C" w:rsidP="00420B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5580">
        <w:rPr>
          <w:rFonts w:ascii="Arial" w:hAnsi="Arial" w:cs="Arial"/>
          <w:sz w:val="24"/>
          <w:szCs w:val="24"/>
        </w:rPr>
        <w:t xml:space="preserve">1. La gestió del servei de les piscines municipals i bar annex manté durant la vigència del contracte i en tot moment la qualificació de servei públic municipal, prestat en règim de concessió. </w:t>
      </w:r>
    </w:p>
    <w:p w14:paraId="6C4B328E" w14:textId="77777777" w:rsidR="00420B0C" w:rsidRPr="00E75580" w:rsidRDefault="00420B0C" w:rsidP="00420B0C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E75580">
        <w:rPr>
          <w:rFonts w:ascii="Arial" w:hAnsi="Arial" w:cs="Arial"/>
          <w:sz w:val="24"/>
          <w:szCs w:val="24"/>
        </w:rPr>
        <w:t xml:space="preserve">2. El servei s'ha de dotar del personal necessari i degudament qualificat per tal que la seva prestació es faci en les degudes condicions i evitar als usuaris qualsevol incomoditat. El personal que contracti el contractista per prestar el servei no ha de tenir cap relació directa amb l'Ajuntament. </w:t>
      </w:r>
    </w:p>
    <w:p w14:paraId="1BDF505F" w14:textId="77777777" w:rsidR="00420B0C" w:rsidRPr="00E75580" w:rsidRDefault="00420B0C" w:rsidP="00420B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5580">
        <w:rPr>
          <w:rFonts w:ascii="Arial" w:hAnsi="Arial" w:cs="Arial"/>
          <w:sz w:val="24"/>
          <w:szCs w:val="24"/>
        </w:rPr>
        <w:t xml:space="preserve">El personal que presti el servei haurà de disposar del carnet de manipulador d’aliments en vigor. </w:t>
      </w:r>
    </w:p>
    <w:p w14:paraId="611B1DCF" w14:textId="77777777" w:rsidR="00420B0C" w:rsidRDefault="00420B0C" w:rsidP="00420B0C">
      <w:pPr>
        <w:autoSpaceDE w:val="0"/>
        <w:autoSpaceDN w:val="0"/>
        <w:adjustRightInd w:val="0"/>
        <w:spacing w:before="240" w:after="0"/>
        <w:jc w:val="both"/>
        <w:rPr>
          <w:rFonts w:ascii="Arial" w:hAnsi="Arial" w:cs="Arial"/>
          <w:sz w:val="24"/>
          <w:szCs w:val="24"/>
        </w:rPr>
      </w:pPr>
      <w:r w:rsidRPr="00E75580">
        <w:rPr>
          <w:rFonts w:ascii="Arial" w:hAnsi="Arial" w:cs="Arial"/>
          <w:sz w:val="24"/>
          <w:szCs w:val="24"/>
        </w:rPr>
        <w:t>3. El contractista ha de complir amb les obligacions fiscals i de seguretat social pròpies i del personal que presti serveis al bar. Igual que ha d’estar donat d’alta a la seguretat social així com el personal que contracti. L’incompliment d’aquesta obligació serà causa de resolució d’aquest contracte.</w:t>
      </w:r>
    </w:p>
    <w:p w14:paraId="68536B1C" w14:textId="77777777" w:rsidR="00420B0C" w:rsidRDefault="00420B0C" w:rsidP="00420B0C">
      <w:pPr>
        <w:pStyle w:val="Default"/>
        <w:spacing w:line="276" w:lineRule="auto"/>
        <w:rPr>
          <w:sz w:val="18"/>
          <w:szCs w:val="18"/>
        </w:rPr>
      </w:pPr>
    </w:p>
    <w:p w14:paraId="6340F400" w14:textId="77777777" w:rsidR="00420B0C" w:rsidRPr="00C528CA" w:rsidRDefault="00420B0C" w:rsidP="00420B0C">
      <w:pPr>
        <w:pStyle w:val="Default"/>
        <w:spacing w:line="276" w:lineRule="auto"/>
        <w:rPr>
          <w:color w:val="auto"/>
        </w:rPr>
      </w:pPr>
      <w:r w:rsidRPr="00C528CA">
        <w:rPr>
          <w:color w:val="auto"/>
        </w:rPr>
        <w:t xml:space="preserve">El servei es prestarà en l’horari següent: </w:t>
      </w:r>
    </w:p>
    <w:p w14:paraId="4DDD943E" w14:textId="77777777" w:rsidR="00420B0C" w:rsidRPr="00C528CA" w:rsidRDefault="00420B0C" w:rsidP="00420B0C">
      <w:pPr>
        <w:pStyle w:val="Default"/>
        <w:spacing w:line="276" w:lineRule="auto"/>
        <w:jc w:val="both"/>
        <w:rPr>
          <w:color w:val="auto"/>
        </w:rPr>
      </w:pPr>
      <w:r w:rsidRPr="00C528CA">
        <w:rPr>
          <w:color w:val="auto"/>
        </w:rPr>
        <w:t>-</w:t>
      </w:r>
      <w:r w:rsidRPr="000010C2">
        <w:t xml:space="preserve"> </w:t>
      </w:r>
      <w:r>
        <w:t xml:space="preserve">L’horari d’obertura de la piscina i del bar serà com a mínim el següent: </w:t>
      </w:r>
      <w:r w:rsidRPr="00C528CA">
        <w:rPr>
          <w:color w:val="auto"/>
        </w:rPr>
        <w:t>d</w:t>
      </w:r>
      <w:r>
        <w:rPr>
          <w:color w:val="auto"/>
        </w:rPr>
        <w:t>’</w:t>
      </w:r>
      <w:r w:rsidRPr="00C528CA">
        <w:rPr>
          <w:color w:val="auto"/>
        </w:rPr>
        <w:t>1</w:t>
      </w:r>
      <w:r>
        <w:rPr>
          <w:color w:val="auto"/>
        </w:rPr>
        <w:t>1</w:t>
      </w:r>
      <w:r w:rsidRPr="00C528CA">
        <w:rPr>
          <w:color w:val="auto"/>
        </w:rPr>
        <w:t xml:space="preserve">:00h. a </w:t>
      </w:r>
      <w:r>
        <w:rPr>
          <w:color w:val="auto"/>
        </w:rPr>
        <w:t>20</w:t>
      </w:r>
      <w:r w:rsidRPr="00C528CA">
        <w:rPr>
          <w:color w:val="auto"/>
        </w:rPr>
        <w:t>:</w:t>
      </w:r>
      <w:r>
        <w:rPr>
          <w:color w:val="auto"/>
        </w:rPr>
        <w:t>0</w:t>
      </w:r>
      <w:r w:rsidRPr="00C528CA">
        <w:rPr>
          <w:color w:val="auto"/>
        </w:rPr>
        <w:t>0h. i</w:t>
      </w:r>
      <w:r>
        <w:rPr>
          <w:color w:val="auto"/>
        </w:rPr>
        <w:t>ninterrompudament</w:t>
      </w:r>
      <w:r w:rsidRPr="00C528CA">
        <w:rPr>
          <w:color w:val="auto"/>
        </w:rPr>
        <w:t xml:space="preserve">. </w:t>
      </w:r>
      <w:r>
        <w:t>El concessionari serà especialment responsable d’obrir i tancar el recinte.</w:t>
      </w:r>
    </w:p>
    <w:p w14:paraId="488CEC1C" w14:textId="77777777" w:rsidR="00420B0C" w:rsidRPr="00C528CA" w:rsidRDefault="00420B0C" w:rsidP="00420B0C">
      <w:pPr>
        <w:pStyle w:val="Default"/>
        <w:spacing w:line="276" w:lineRule="auto"/>
        <w:rPr>
          <w:color w:val="auto"/>
        </w:rPr>
      </w:pPr>
      <w:r w:rsidRPr="00C528CA">
        <w:rPr>
          <w:color w:val="auto"/>
        </w:rPr>
        <w:t xml:space="preserve">- L’horari màxim permès del bar és: </w:t>
      </w:r>
    </w:p>
    <w:p w14:paraId="614AC2FD" w14:textId="77777777" w:rsidR="00420B0C" w:rsidRPr="00C528CA" w:rsidRDefault="00420B0C" w:rsidP="00420B0C">
      <w:pPr>
        <w:pStyle w:val="Default"/>
        <w:spacing w:after="4" w:line="276" w:lineRule="auto"/>
        <w:ind w:firstLine="426"/>
        <w:rPr>
          <w:color w:val="auto"/>
        </w:rPr>
      </w:pPr>
      <w:r w:rsidRPr="00C528CA">
        <w:rPr>
          <w:color w:val="auto"/>
        </w:rPr>
        <w:t xml:space="preserve">- De diumenge a dijous: </w:t>
      </w:r>
      <w:r>
        <w:rPr>
          <w:color w:val="auto"/>
        </w:rPr>
        <w:t xml:space="preserve">de </w:t>
      </w:r>
      <w:r w:rsidRPr="00C528CA">
        <w:rPr>
          <w:color w:val="auto"/>
        </w:rPr>
        <w:t>8:00h. del matí a 0</w:t>
      </w:r>
      <w:r>
        <w:rPr>
          <w:color w:val="auto"/>
        </w:rPr>
        <w:t>0</w:t>
      </w:r>
      <w:r w:rsidRPr="00C528CA">
        <w:rPr>
          <w:color w:val="auto"/>
        </w:rPr>
        <w:t xml:space="preserve">.00h. de la matinada. </w:t>
      </w:r>
    </w:p>
    <w:p w14:paraId="0C27556E" w14:textId="77777777" w:rsidR="00420B0C" w:rsidRDefault="00420B0C" w:rsidP="00420B0C">
      <w:pPr>
        <w:pStyle w:val="Default"/>
        <w:spacing w:after="4" w:line="276" w:lineRule="auto"/>
        <w:ind w:left="567" w:hanging="141"/>
        <w:jc w:val="both"/>
        <w:rPr>
          <w:color w:val="auto"/>
        </w:rPr>
      </w:pPr>
      <w:r w:rsidRPr="00C528CA">
        <w:rPr>
          <w:color w:val="auto"/>
        </w:rPr>
        <w:t xml:space="preserve">- </w:t>
      </w:r>
      <w:r w:rsidRPr="000010C2">
        <w:rPr>
          <w:color w:val="auto"/>
        </w:rPr>
        <w:t>Divendres, dissabtes i vigílies de festiu: de 8:00h. del matí a 02:30h. de la matinada</w:t>
      </w:r>
      <w:r>
        <w:rPr>
          <w:color w:val="auto"/>
        </w:rPr>
        <w:t>,</w:t>
      </w:r>
      <w:r w:rsidRPr="00C528CA">
        <w:rPr>
          <w:color w:val="auto"/>
        </w:rPr>
        <w:t xml:space="preserve"> </w:t>
      </w:r>
      <w:r w:rsidRPr="000010C2">
        <w:rPr>
          <w:color w:val="auto"/>
        </w:rPr>
        <w:t>en tot cas la música i/o sorolls haurà de finalitzar sempre, com</w:t>
      </w:r>
      <w:r>
        <w:rPr>
          <w:color w:val="auto"/>
        </w:rPr>
        <w:t xml:space="preserve"> </w:t>
      </w:r>
      <w:r w:rsidRPr="000010C2">
        <w:rPr>
          <w:color w:val="auto"/>
        </w:rPr>
        <w:t>a màxim, a les 00:00 hores, en cap cas podran emetre’s m</w:t>
      </w:r>
      <w:r>
        <w:rPr>
          <w:color w:val="auto"/>
        </w:rPr>
        <w:t>é</w:t>
      </w:r>
      <w:r w:rsidRPr="000010C2">
        <w:rPr>
          <w:color w:val="auto"/>
        </w:rPr>
        <w:t>s decibels que els que permet la normativa d’aplicació, ni produir-se altres molèsties al veïnat i s’hauran d’acabar puntualment a l</w:t>
      </w:r>
      <w:r>
        <w:rPr>
          <w:color w:val="auto"/>
        </w:rPr>
        <w:t>’</w:t>
      </w:r>
      <w:r w:rsidRPr="000010C2">
        <w:rPr>
          <w:color w:val="auto"/>
        </w:rPr>
        <w:t>hora indicada.</w:t>
      </w:r>
    </w:p>
    <w:p w14:paraId="5C05178E" w14:textId="77777777" w:rsidR="00420B0C" w:rsidRPr="00C528CA" w:rsidRDefault="00420B0C" w:rsidP="00420B0C">
      <w:pPr>
        <w:pStyle w:val="Default"/>
        <w:spacing w:after="4" w:line="276" w:lineRule="auto"/>
        <w:jc w:val="both"/>
        <w:rPr>
          <w:color w:val="auto"/>
        </w:rPr>
      </w:pPr>
      <w:r>
        <w:rPr>
          <w:szCs w:val="18"/>
        </w:rPr>
        <w:t>Si hi ha alguna queixa amb el no compliment d’aquest horari, l’Ajuntament podrà suspendre l’obertura del bar fora de l’obertura de la piscina.</w:t>
      </w:r>
    </w:p>
    <w:p w14:paraId="4A657E13" w14:textId="77777777" w:rsidR="00420B0C" w:rsidRPr="00C528CA" w:rsidRDefault="00420B0C" w:rsidP="00420B0C">
      <w:pPr>
        <w:pStyle w:val="Default"/>
        <w:spacing w:before="240" w:line="276" w:lineRule="auto"/>
        <w:jc w:val="both"/>
      </w:pPr>
      <w:r w:rsidRPr="00C528CA">
        <w:t>4. La conservació de les instal·lacions, així com el manteniment en constant i perfecte estat de funcionament, neteja, higiene i vigilància, són a càrrec del</w:t>
      </w:r>
      <w:r>
        <w:t xml:space="preserve"> </w:t>
      </w:r>
      <w:r w:rsidRPr="00C528CA">
        <w:t xml:space="preserve">contractista, per tot el temps que duri la concessió, i ha de fer a les seves expenses els treballs de manteniment necessaris, qualsevol que en sigui la causa i l'abast. </w:t>
      </w:r>
    </w:p>
    <w:p w14:paraId="32A2706D" w14:textId="77777777" w:rsidR="00420B0C" w:rsidRPr="00C528CA" w:rsidRDefault="00420B0C" w:rsidP="00420B0C">
      <w:pPr>
        <w:pStyle w:val="Default"/>
        <w:spacing w:before="240" w:line="276" w:lineRule="auto"/>
        <w:jc w:val="both"/>
      </w:pPr>
      <w:r w:rsidRPr="00C528CA">
        <w:t xml:space="preserve">Per tant, són a càrrec del contractista les despeses següents, entre d’altres i a títol enunciatiu: </w:t>
      </w:r>
    </w:p>
    <w:p w14:paraId="1CBFD10E" w14:textId="77777777" w:rsidR="00420B0C" w:rsidRPr="00C528CA" w:rsidRDefault="00420B0C" w:rsidP="00420B0C">
      <w:pPr>
        <w:pStyle w:val="Default"/>
        <w:spacing w:line="276" w:lineRule="auto"/>
        <w:jc w:val="both"/>
      </w:pPr>
      <w:r w:rsidRPr="00C528CA">
        <w:lastRenderedPageBreak/>
        <w:t xml:space="preserve">a) L’evacuació de deixalles. </w:t>
      </w:r>
    </w:p>
    <w:p w14:paraId="05C3B632" w14:textId="77777777" w:rsidR="00420B0C" w:rsidRPr="00C528CA" w:rsidRDefault="00420B0C" w:rsidP="00420B0C">
      <w:pPr>
        <w:pStyle w:val="Default"/>
        <w:spacing w:line="276" w:lineRule="auto"/>
        <w:jc w:val="both"/>
      </w:pPr>
      <w:r w:rsidRPr="00C528CA">
        <w:t xml:space="preserve">b) La contractació del personal, que s’haurà de sotmetre a la legislació vigent. </w:t>
      </w:r>
    </w:p>
    <w:p w14:paraId="403140CE" w14:textId="77777777" w:rsidR="00420B0C" w:rsidRPr="00C528CA" w:rsidRDefault="00420B0C" w:rsidP="00420B0C">
      <w:pPr>
        <w:pStyle w:val="Default"/>
        <w:spacing w:line="276" w:lineRule="auto"/>
        <w:jc w:val="both"/>
      </w:pPr>
      <w:r w:rsidRPr="00C528CA">
        <w:t xml:space="preserve">c) </w:t>
      </w:r>
      <w:r w:rsidR="009C2F1A" w:rsidRPr="009C2F1A">
        <w:t xml:space="preserve">La neteja del recinte i les instal·lacions de les piscines, dels vestidors, dels lavabos, de la zona de sol, fons de piscines, de la terrassa amb la freqüència de neteja i controls higiènics i sanitaris de les instal·lacions </w:t>
      </w:r>
      <w:r w:rsidR="005D213E" w:rsidRPr="009C2F1A">
        <w:t>necessàries</w:t>
      </w:r>
      <w:r w:rsidR="009C2F1A" w:rsidRPr="009C2F1A">
        <w:t xml:space="preserve"> perquè les instal·lacions estiguin netes (es farà una neteja mínima diària)</w:t>
      </w:r>
      <w:r w:rsidRPr="00C528CA">
        <w:t xml:space="preserve">. </w:t>
      </w:r>
    </w:p>
    <w:p w14:paraId="3C8FF1DB" w14:textId="77777777" w:rsidR="00420B0C" w:rsidRPr="00C528CA" w:rsidRDefault="00420B0C" w:rsidP="00420B0C">
      <w:pPr>
        <w:pStyle w:val="Default"/>
        <w:spacing w:line="276" w:lineRule="auto"/>
        <w:jc w:val="both"/>
      </w:pPr>
      <w:r w:rsidRPr="00C528CA">
        <w:t xml:space="preserve">El contractista ha de contractar pòlisses d’assegurança, amb primer al seu càrrec, contra incendis, possibles sostraccions i responsabilitat civil. En les pòlisses corresponents ha de figurar com a beneficiari l’Ajuntament i se n’ha d’acreditar el seu pagament. </w:t>
      </w:r>
    </w:p>
    <w:p w14:paraId="793E4249" w14:textId="77777777" w:rsidR="00420B0C" w:rsidRDefault="00420B0C" w:rsidP="00420B0C">
      <w:pPr>
        <w:spacing w:after="0"/>
        <w:rPr>
          <w:b/>
          <w:sz w:val="24"/>
        </w:rPr>
      </w:pPr>
    </w:p>
    <w:p w14:paraId="6481E1A7" w14:textId="77777777" w:rsidR="00420B0C" w:rsidRPr="00E42F82" w:rsidRDefault="00420B0C" w:rsidP="00420B0C">
      <w:pPr>
        <w:rPr>
          <w:b/>
          <w:sz w:val="24"/>
        </w:rPr>
      </w:pPr>
      <w:r w:rsidRPr="00E42F82">
        <w:rPr>
          <w:b/>
          <w:sz w:val="24"/>
        </w:rPr>
        <w:t>TÍTOL III. DRETS I OBLIGACIONS</w:t>
      </w:r>
    </w:p>
    <w:p w14:paraId="65BABCAD" w14:textId="77777777" w:rsidR="00420B0C" w:rsidRPr="00420B0C" w:rsidRDefault="00420B0C" w:rsidP="00420B0C">
      <w:pPr>
        <w:pStyle w:val="Pargrafdellista"/>
        <w:numPr>
          <w:ilvl w:val="0"/>
          <w:numId w:val="7"/>
        </w:numPr>
        <w:spacing w:before="240"/>
        <w:ind w:left="360"/>
        <w:rPr>
          <w:rStyle w:val="mfasiintens"/>
          <w:b/>
          <w:sz w:val="24"/>
        </w:rPr>
      </w:pPr>
      <w:r w:rsidRPr="00420B0C">
        <w:rPr>
          <w:rStyle w:val="mfasiintens"/>
          <w:b/>
          <w:sz w:val="24"/>
        </w:rPr>
        <w:t>OBLIGACIONS</w:t>
      </w:r>
    </w:p>
    <w:p w14:paraId="47E52019" w14:textId="77777777" w:rsidR="00420B0C" w:rsidRDefault="00420B0C" w:rsidP="00420B0C">
      <w:pPr>
        <w:pStyle w:val="Pargrafdellista"/>
        <w:numPr>
          <w:ilvl w:val="1"/>
          <w:numId w:val="7"/>
        </w:numPr>
        <w:ind w:left="709"/>
      </w:pPr>
      <w:r>
        <w:t>DEL CONTRACTISTA</w:t>
      </w:r>
    </w:p>
    <w:p w14:paraId="3C0D4476" w14:textId="77777777" w:rsidR="00420B0C" w:rsidRPr="00FA754D" w:rsidRDefault="00420B0C" w:rsidP="00420B0C">
      <w:pPr>
        <w:pStyle w:val="Default"/>
        <w:spacing w:line="276" w:lineRule="auto"/>
        <w:jc w:val="both"/>
      </w:pPr>
      <w:r w:rsidRPr="00FA754D">
        <w:t xml:space="preserve">El contractista té, a més de les obligacions que estableix l'article 277 del Reglament d'obres, activitats i serveis, així com les que es deriven del que estableixen les altres clàusules d'aquest plec, les obligacions següents: </w:t>
      </w:r>
    </w:p>
    <w:p w14:paraId="6408337D" w14:textId="77777777" w:rsidR="00420B0C" w:rsidRPr="00FA754D" w:rsidRDefault="00420B0C" w:rsidP="00420B0C">
      <w:pPr>
        <w:pStyle w:val="Default"/>
        <w:spacing w:after="7" w:line="276" w:lineRule="auto"/>
        <w:ind w:left="284"/>
        <w:jc w:val="both"/>
        <w:rPr>
          <w:szCs w:val="18"/>
        </w:rPr>
      </w:pPr>
      <w:r w:rsidRPr="00FA754D">
        <w:rPr>
          <w:szCs w:val="18"/>
        </w:rPr>
        <w:t xml:space="preserve">a) Adquirir tots els materials i els elements necessaris per a la posada en marxa del servei del bar i per al funcionament correcte d'aquest. </w:t>
      </w:r>
    </w:p>
    <w:p w14:paraId="29AC2D56" w14:textId="77777777" w:rsidR="00420B0C" w:rsidRPr="00FA754D" w:rsidRDefault="00420B0C" w:rsidP="00420B0C">
      <w:pPr>
        <w:pStyle w:val="Default"/>
        <w:spacing w:after="7" w:line="276" w:lineRule="auto"/>
        <w:ind w:left="284"/>
        <w:jc w:val="both"/>
        <w:rPr>
          <w:szCs w:val="18"/>
        </w:rPr>
      </w:pPr>
      <w:r w:rsidRPr="00FA754D">
        <w:rPr>
          <w:szCs w:val="18"/>
        </w:rPr>
        <w:t xml:space="preserve">b) Permetre que en qualsevol moment l'Alcaldia, o qui la representi, i el personal funcionari i/o tècnic competent puguin inspeccionar la prestació del servei. </w:t>
      </w:r>
    </w:p>
    <w:p w14:paraId="4D53F76F" w14:textId="77777777" w:rsidR="00420B0C" w:rsidRPr="00FA754D" w:rsidRDefault="00420B0C" w:rsidP="00420B0C">
      <w:pPr>
        <w:pStyle w:val="Default"/>
        <w:spacing w:after="7" w:line="276" w:lineRule="auto"/>
        <w:ind w:left="284"/>
        <w:jc w:val="both"/>
        <w:rPr>
          <w:szCs w:val="18"/>
        </w:rPr>
      </w:pPr>
      <w:r w:rsidRPr="00FA754D">
        <w:rPr>
          <w:szCs w:val="18"/>
        </w:rPr>
        <w:t xml:space="preserve">c) Sufragar directament, si escau, tota classe de tributs que gravin el servei o l'activitat de bar, inclòs l'IVA. </w:t>
      </w:r>
    </w:p>
    <w:p w14:paraId="29484A32" w14:textId="77777777" w:rsidR="00420B0C" w:rsidRDefault="00420B0C" w:rsidP="00420B0C">
      <w:pPr>
        <w:pStyle w:val="Default"/>
        <w:spacing w:line="276" w:lineRule="auto"/>
        <w:ind w:left="284"/>
        <w:jc w:val="both"/>
        <w:rPr>
          <w:sz w:val="18"/>
          <w:szCs w:val="18"/>
        </w:rPr>
      </w:pPr>
      <w:r w:rsidRPr="00FA754D">
        <w:rPr>
          <w:szCs w:val="18"/>
        </w:rPr>
        <w:t>d) Abonar el cànon fixat per la concessió</w:t>
      </w:r>
      <w:r>
        <w:rPr>
          <w:sz w:val="18"/>
          <w:szCs w:val="18"/>
        </w:rPr>
        <w:t xml:space="preserve">. </w:t>
      </w:r>
    </w:p>
    <w:p w14:paraId="55533714" w14:textId="77777777" w:rsidR="00420B0C" w:rsidRPr="00FA754D" w:rsidRDefault="00420B0C" w:rsidP="00420B0C">
      <w:pPr>
        <w:pStyle w:val="Default"/>
        <w:spacing w:line="276" w:lineRule="auto"/>
        <w:ind w:left="284"/>
        <w:jc w:val="both"/>
        <w:rPr>
          <w:szCs w:val="18"/>
        </w:rPr>
      </w:pPr>
      <w:r w:rsidRPr="00FA754D">
        <w:rPr>
          <w:szCs w:val="18"/>
        </w:rPr>
        <w:t xml:space="preserve">e) Complir rigorosament les normes de la legislació laboral, fiscal i sanitària. En cas d’autònoms s’acreditarà l’alta com a tals amb la presentació de l’últim rebut. </w:t>
      </w:r>
    </w:p>
    <w:p w14:paraId="7474EF13" w14:textId="77777777" w:rsidR="00420B0C" w:rsidRPr="00FA754D" w:rsidRDefault="00420B0C" w:rsidP="00420B0C">
      <w:pPr>
        <w:pStyle w:val="Default"/>
        <w:spacing w:line="276" w:lineRule="auto"/>
        <w:ind w:left="284"/>
        <w:jc w:val="both"/>
        <w:rPr>
          <w:szCs w:val="18"/>
        </w:rPr>
      </w:pPr>
      <w:r w:rsidRPr="00FA754D">
        <w:rPr>
          <w:szCs w:val="18"/>
        </w:rPr>
        <w:t xml:space="preserve">f) Reparar els danys i indemnitzar dels perjudicis que es puguin causar a l'Ajuntament o a terceres persones, derivats de la prestació del servei. </w:t>
      </w:r>
    </w:p>
    <w:p w14:paraId="4504B2EC" w14:textId="77777777" w:rsidR="00420B0C" w:rsidRPr="00FA754D" w:rsidRDefault="00420B0C" w:rsidP="00420B0C">
      <w:pPr>
        <w:pStyle w:val="Default"/>
        <w:spacing w:line="276" w:lineRule="auto"/>
        <w:ind w:left="284"/>
        <w:jc w:val="both"/>
        <w:rPr>
          <w:szCs w:val="18"/>
        </w:rPr>
      </w:pPr>
      <w:r w:rsidRPr="00FA754D">
        <w:rPr>
          <w:szCs w:val="18"/>
        </w:rPr>
        <w:t xml:space="preserve">g) Complir les altres obligacions que dimanen de les disposicions legals que siguin d'aplicació. </w:t>
      </w:r>
    </w:p>
    <w:p w14:paraId="6050EDDC" w14:textId="77777777" w:rsidR="00420B0C" w:rsidRPr="00FA754D" w:rsidRDefault="00420B0C" w:rsidP="00420B0C">
      <w:pPr>
        <w:pStyle w:val="Default"/>
        <w:spacing w:line="276" w:lineRule="auto"/>
        <w:ind w:left="284"/>
        <w:jc w:val="both"/>
        <w:rPr>
          <w:szCs w:val="18"/>
        </w:rPr>
      </w:pPr>
      <w:r w:rsidRPr="00FA754D">
        <w:rPr>
          <w:szCs w:val="18"/>
        </w:rPr>
        <w:t>h) Prestar el servei en l'horari establert</w:t>
      </w:r>
      <w:r>
        <w:rPr>
          <w:szCs w:val="18"/>
        </w:rPr>
        <w:t xml:space="preserve">. </w:t>
      </w:r>
    </w:p>
    <w:p w14:paraId="1BC200DE" w14:textId="77777777" w:rsidR="00420B0C" w:rsidRPr="00FA754D" w:rsidRDefault="00420B0C" w:rsidP="00420B0C">
      <w:pPr>
        <w:pStyle w:val="Default"/>
        <w:spacing w:line="276" w:lineRule="auto"/>
        <w:ind w:left="284"/>
        <w:jc w:val="both"/>
        <w:rPr>
          <w:szCs w:val="18"/>
        </w:rPr>
      </w:pPr>
      <w:r w:rsidRPr="00FA754D">
        <w:rPr>
          <w:szCs w:val="18"/>
        </w:rPr>
        <w:t xml:space="preserve">i) Subscriure amb una companyia d’assegurances la pòlissa o les pòlisses que cobreixin incendis, possibles sostraccions i responsabilitat civil de les instal·lacions. </w:t>
      </w:r>
    </w:p>
    <w:p w14:paraId="7CA8065B" w14:textId="77777777" w:rsidR="00420B0C" w:rsidRDefault="00420B0C" w:rsidP="00420B0C">
      <w:pPr>
        <w:pStyle w:val="Default"/>
        <w:spacing w:line="276" w:lineRule="auto"/>
        <w:ind w:left="284"/>
        <w:jc w:val="both"/>
        <w:rPr>
          <w:szCs w:val="18"/>
        </w:rPr>
      </w:pPr>
      <w:r w:rsidRPr="00FA754D">
        <w:rPr>
          <w:szCs w:val="18"/>
        </w:rPr>
        <w:t xml:space="preserve">j) </w:t>
      </w:r>
      <w:r>
        <w:rPr>
          <w:szCs w:val="18"/>
        </w:rPr>
        <w:t>P</w:t>
      </w:r>
      <w:r w:rsidRPr="00C75250">
        <w:rPr>
          <w:szCs w:val="18"/>
        </w:rPr>
        <w:t>rocedir a la neteja diària i manteniment de l’espai de domini públic objecte de concessió, la part exterior del local on s’hi troba situada la terrassa del bar</w:t>
      </w:r>
      <w:r>
        <w:rPr>
          <w:szCs w:val="18"/>
        </w:rPr>
        <w:t>.</w:t>
      </w:r>
      <w:r w:rsidRPr="00FA754D">
        <w:rPr>
          <w:szCs w:val="18"/>
        </w:rPr>
        <w:t xml:space="preserve"> </w:t>
      </w:r>
      <w:r w:rsidRPr="00C75250">
        <w:rPr>
          <w:szCs w:val="18"/>
        </w:rPr>
        <w:t>Tota la zona de platja i de solàrium que envolta les dues piscines</w:t>
      </w:r>
      <w:r w:rsidRPr="00FA754D">
        <w:rPr>
          <w:szCs w:val="18"/>
        </w:rPr>
        <w:t>.</w:t>
      </w:r>
      <w:r>
        <w:rPr>
          <w:szCs w:val="18"/>
        </w:rPr>
        <w:t xml:space="preserve"> </w:t>
      </w:r>
      <w:r w:rsidRPr="00C75250">
        <w:rPr>
          <w:szCs w:val="18"/>
        </w:rPr>
        <w:t>Les papereres del recinte.</w:t>
      </w:r>
      <w:r>
        <w:rPr>
          <w:szCs w:val="18"/>
        </w:rPr>
        <w:t xml:space="preserve"> </w:t>
      </w:r>
      <w:r w:rsidRPr="00C75250">
        <w:rPr>
          <w:szCs w:val="18"/>
        </w:rPr>
        <w:t>V</w:t>
      </w:r>
      <w:r>
        <w:rPr>
          <w:szCs w:val="18"/>
        </w:rPr>
        <w:t>estidors i lavabos</w:t>
      </w:r>
      <w:r w:rsidRPr="00C75250">
        <w:rPr>
          <w:szCs w:val="18"/>
        </w:rPr>
        <w:t xml:space="preserve"> del recinte</w:t>
      </w:r>
      <w:r>
        <w:rPr>
          <w:szCs w:val="18"/>
        </w:rPr>
        <w:t>.</w:t>
      </w:r>
    </w:p>
    <w:p w14:paraId="5508DCB9" w14:textId="77777777" w:rsidR="00420B0C" w:rsidRPr="00FA754D" w:rsidRDefault="00420B0C" w:rsidP="00420B0C">
      <w:pPr>
        <w:autoSpaceDE w:val="0"/>
        <w:autoSpaceDN w:val="0"/>
        <w:adjustRightInd w:val="0"/>
        <w:spacing w:after="0"/>
        <w:ind w:left="284"/>
        <w:jc w:val="both"/>
        <w:rPr>
          <w:sz w:val="24"/>
          <w:szCs w:val="18"/>
        </w:rPr>
      </w:pPr>
      <w:r w:rsidRPr="00C75250">
        <w:rPr>
          <w:rFonts w:ascii="Arial" w:hAnsi="Arial" w:cs="Arial"/>
          <w:color w:val="000000"/>
          <w:sz w:val="24"/>
          <w:szCs w:val="18"/>
        </w:rPr>
        <w:t>Els productes i estris necessaris per a la neteja i els higiènics dels lavabos</w:t>
      </w:r>
      <w:r>
        <w:rPr>
          <w:rFonts w:ascii="Arial" w:hAnsi="Arial" w:cs="Arial"/>
          <w:color w:val="000000"/>
          <w:sz w:val="24"/>
          <w:szCs w:val="18"/>
        </w:rPr>
        <w:t xml:space="preserve"> </w:t>
      </w:r>
      <w:r w:rsidRPr="00C75250">
        <w:rPr>
          <w:rFonts w:ascii="Arial" w:hAnsi="Arial" w:cs="Arial"/>
          <w:sz w:val="24"/>
          <w:szCs w:val="18"/>
        </w:rPr>
        <w:t>són per compte i càrrec exclusiu de</w:t>
      </w:r>
      <w:r>
        <w:rPr>
          <w:rFonts w:ascii="Arial" w:hAnsi="Arial" w:cs="Arial"/>
          <w:sz w:val="24"/>
          <w:szCs w:val="18"/>
        </w:rPr>
        <w:t xml:space="preserve"> </w:t>
      </w:r>
      <w:r w:rsidRPr="00C75250">
        <w:rPr>
          <w:rFonts w:ascii="Arial" w:hAnsi="Arial" w:cs="Arial"/>
          <w:sz w:val="24"/>
          <w:szCs w:val="18"/>
        </w:rPr>
        <w:t>l</w:t>
      </w:r>
      <w:r>
        <w:rPr>
          <w:rFonts w:ascii="Arial" w:hAnsi="Arial" w:cs="Arial"/>
          <w:sz w:val="24"/>
          <w:szCs w:val="18"/>
        </w:rPr>
        <w:t>a</w:t>
      </w:r>
      <w:r w:rsidRPr="00C75250">
        <w:rPr>
          <w:rFonts w:ascii="Arial" w:hAnsi="Arial" w:cs="Arial"/>
          <w:sz w:val="24"/>
          <w:szCs w:val="18"/>
        </w:rPr>
        <w:t xml:space="preserve"> concession</w:t>
      </w:r>
      <w:r>
        <w:rPr>
          <w:rFonts w:ascii="Arial" w:hAnsi="Arial" w:cs="Arial"/>
          <w:sz w:val="24"/>
          <w:szCs w:val="18"/>
        </w:rPr>
        <w:t>à</w:t>
      </w:r>
      <w:r w:rsidRPr="00C75250">
        <w:rPr>
          <w:rFonts w:ascii="Arial" w:hAnsi="Arial" w:cs="Arial"/>
          <w:sz w:val="24"/>
          <w:szCs w:val="18"/>
        </w:rPr>
        <w:t>ri</w:t>
      </w:r>
      <w:r>
        <w:rPr>
          <w:rFonts w:ascii="Arial" w:hAnsi="Arial" w:cs="Arial"/>
          <w:sz w:val="24"/>
          <w:szCs w:val="18"/>
        </w:rPr>
        <w:t>a</w:t>
      </w:r>
      <w:r w:rsidRPr="00C75250">
        <w:rPr>
          <w:rFonts w:ascii="Arial" w:hAnsi="Arial" w:cs="Arial"/>
          <w:sz w:val="24"/>
          <w:szCs w:val="18"/>
        </w:rPr>
        <w:t>.</w:t>
      </w:r>
    </w:p>
    <w:p w14:paraId="50089539" w14:textId="77777777" w:rsidR="00420B0C" w:rsidRDefault="00420B0C" w:rsidP="00420B0C">
      <w:pPr>
        <w:pStyle w:val="Default"/>
        <w:spacing w:line="276" w:lineRule="auto"/>
        <w:ind w:left="284"/>
        <w:jc w:val="both"/>
        <w:rPr>
          <w:szCs w:val="18"/>
        </w:rPr>
      </w:pPr>
      <w:r w:rsidRPr="00C75250">
        <w:rPr>
          <w:szCs w:val="18"/>
        </w:rPr>
        <w:lastRenderedPageBreak/>
        <w:t>l) El concessionari estarà obligat al control i, en el seu cas, cobrament de</w:t>
      </w:r>
      <w:r>
        <w:rPr>
          <w:szCs w:val="18"/>
        </w:rPr>
        <w:t xml:space="preserve"> </w:t>
      </w:r>
      <w:r w:rsidRPr="00C75250">
        <w:rPr>
          <w:szCs w:val="18"/>
        </w:rPr>
        <w:t>l’entrada al recinte de les piscines</w:t>
      </w:r>
      <w:r w:rsidRPr="00FA754D">
        <w:rPr>
          <w:szCs w:val="18"/>
        </w:rPr>
        <w:t xml:space="preserve"> </w:t>
      </w:r>
      <w:r>
        <w:rPr>
          <w:szCs w:val="18"/>
        </w:rPr>
        <w:t>municipals</w:t>
      </w:r>
      <w:r w:rsidRPr="00FA754D">
        <w:rPr>
          <w:szCs w:val="18"/>
        </w:rPr>
        <w:t xml:space="preserve"> de </w:t>
      </w:r>
      <w:r>
        <w:rPr>
          <w:szCs w:val="18"/>
        </w:rPr>
        <w:t>Torrebesses</w:t>
      </w:r>
      <w:r w:rsidRPr="00FA754D">
        <w:rPr>
          <w:szCs w:val="18"/>
        </w:rPr>
        <w:t xml:space="preserve">. </w:t>
      </w:r>
    </w:p>
    <w:p w14:paraId="74519ABF" w14:textId="77777777" w:rsidR="00420B0C" w:rsidRPr="00FA754D" w:rsidRDefault="00420B0C" w:rsidP="00420B0C">
      <w:pPr>
        <w:pStyle w:val="Default"/>
        <w:spacing w:line="276" w:lineRule="auto"/>
        <w:ind w:left="284"/>
        <w:jc w:val="both"/>
        <w:rPr>
          <w:szCs w:val="18"/>
        </w:rPr>
      </w:pPr>
      <w:r>
        <w:rPr>
          <w:szCs w:val="18"/>
        </w:rPr>
        <w:t xml:space="preserve">m) </w:t>
      </w:r>
      <w:r w:rsidRPr="00C75250">
        <w:rPr>
          <w:szCs w:val="18"/>
        </w:rPr>
        <w:t>Tenir bon tracte amb els usuaris i contribuir a crear un ambient</w:t>
      </w:r>
      <w:r>
        <w:rPr>
          <w:szCs w:val="18"/>
        </w:rPr>
        <w:t xml:space="preserve"> </w:t>
      </w:r>
      <w:r w:rsidRPr="00C75250">
        <w:rPr>
          <w:szCs w:val="18"/>
        </w:rPr>
        <w:t>agradable en el recinte</w:t>
      </w:r>
      <w:r>
        <w:rPr>
          <w:szCs w:val="18"/>
        </w:rPr>
        <w:t xml:space="preserve">. </w:t>
      </w:r>
      <w:r w:rsidRPr="00C75250">
        <w:rPr>
          <w:szCs w:val="18"/>
        </w:rPr>
        <w:t>Admetre a gaudi del servei a tota persona usuària del recinte previ</w:t>
      </w:r>
      <w:r>
        <w:rPr>
          <w:szCs w:val="18"/>
        </w:rPr>
        <w:t xml:space="preserve"> </w:t>
      </w:r>
      <w:r w:rsidRPr="00C75250">
        <w:rPr>
          <w:szCs w:val="18"/>
        </w:rPr>
        <w:t>pagament de l’entrada, malgrat no faci consumició al bar. Mantenir amb</w:t>
      </w:r>
      <w:r>
        <w:rPr>
          <w:szCs w:val="18"/>
        </w:rPr>
        <w:t xml:space="preserve"> </w:t>
      </w:r>
      <w:r w:rsidRPr="00C75250">
        <w:rPr>
          <w:szCs w:val="18"/>
        </w:rPr>
        <w:t xml:space="preserve">els usuaris i el públic assistent una relació de correcció i respecte, </w:t>
      </w:r>
      <w:r>
        <w:rPr>
          <w:szCs w:val="18"/>
        </w:rPr>
        <w:t>s</w:t>
      </w:r>
      <w:r w:rsidRPr="00C75250">
        <w:rPr>
          <w:szCs w:val="18"/>
        </w:rPr>
        <w:t>ense</w:t>
      </w:r>
      <w:r>
        <w:rPr>
          <w:szCs w:val="18"/>
        </w:rPr>
        <w:t xml:space="preserve"> </w:t>
      </w:r>
      <w:r w:rsidRPr="00C75250">
        <w:rPr>
          <w:szCs w:val="18"/>
        </w:rPr>
        <w:t>cap tipus de discriminació per raons de raça, llengua, creença, edat o sexe.</w:t>
      </w:r>
      <w:r>
        <w:rPr>
          <w:szCs w:val="18"/>
        </w:rPr>
        <w:t xml:space="preserve"> </w:t>
      </w:r>
      <w:r w:rsidRPr="00C75250">
        <w:rPr>
          <w:szCs w:val="18"/>
        </w:rPr>
        <w:t>En cas de conflicte greu amb algun usuari, haurà de requerir la presència</w:t>
      </w:r>
      <w:r>
        <w:rPr>
          <w:szCs w:val="18"/>
        </w:rPr>
        <w:t xml:space="preserve"> </w:t>
      </w:r>
      <w:r w:rsidRPr="00C75250">
        <w:rPr>
          <w:szCs w:val="18"/>
        </w:rPr>
        <w:t>de la Policia</w:t>
      </w:r>
      <w:r>
        <w:rPr>
          <w:szCs w:val="18"/>
        </w:rPr>
        <w:t>.</w:t>
      </w:r>
    </w:p>
    <w:p w14:paraId="79AA98EE" w14:textId="77777777" w:rsidR="00420B0C" w:rsidRPr="00FA754D" w:rsidRDefault="00420B0C" w:rsidP="00420B0C">
      <w:pPr>
        <w:pStyle w:val="Default"/>
        <w:spacing w:line="276" w:lineRule="auto"/>
        <w:ind w:left="284"/>
        <w:jc w:val="both"/>
        <w:rPr>
          <w:szCs w:val="18"/>
        </w:rPr>
      </w:pPr>
      <w:r>
        <w:rPr>
          <w:szCs w:val="18"/>
        </w:rPr>
        <w:t>n</w:t>
      </w:r>
      <w:r w:rsidRPr="00FA754D">
        <w:rPr>
          <w:szCs w:val="18"/>
        </w:rPr>
        <w:t xml:space="preserve">) Retornar les claus a l’Ajuntament quan finalitzi el contracte i deixar les instal·lacions en perfecte estat. </w:t>
      </w:r>
    </w:p>
    <w:p w14:paraId="20B9D2EE" w14:textId="77777777" w:rsidR="00420B0C" w:rsidRPr="00FA754D" w:rsidRDefault="00420B0C" w:rsidP="00420B0C">
      <w:pPr>
        <w:pStyle w:val="Default"/>
        <w:spacing w:line="276" w:lineRule="auto"/>
        <w:ind w:left="284"/>
        <w:jc w:val="both"/>
        <w:rPr>
          <w:szCs w:val="18"/>
        </w:rPr>
      </w:pPr>
      <w:r>
        <w:rPr>
          <w:szCs w:val="18"/>
        </w:rPr>
        <w:t>o</w:t>
      </w:r>
      <w:r w:rsidRPr="00FA754D">
        <w:rPr>
          <w:szCs w:val="18"/>
        </w:rPr>
        <w:t xml:space="preserve">) D’acord amb el Text refós de la Llei 42/2010, de 30 de desembre, i la Llei 28/2005, de 26 de desembre, de mesures sanitàries front al tabaquisme i reguladora de la venda, el subministrament, el consum i la publicitat dels productes de tabac, resta prohibit fumar a tot el recinte de les piscines municipals de </w:t>
      </w:r>
      <w:r>
        <w:rPr>
          <w:szCs w:val="18"/>
        </w:rPr>
        <w:t>Torrebesses</w:t>
      </w:r>
      <w:r w:rsidRPr="00FA754D">
        <w:rPr>
          <w:szCs w:val="18"/>
        </w:rPr>
        <w:t xml:space="preserve">. Així, mateix, el contractista haurà de vetllar per al compliment de la normativa. </w:t>
      </w:r>
    </w:p>
    <w:p w14:paraId="13DDC0AB" w14:textId="77777777" w:rsidR="00420B0C" w:rsidRDefault="00420B0C" w:rsidP="00420B0C">
      <w:pPr>
        <w:pStyle w:val="Pargrafdellista"/>
        <w:ind w:left="709"/>
      </w:pPr>
    </w:p>
    <w:p w14:paraId="3D35092F" w14:textId="77777777" w:rsidR="00420B0C" w:rsidRDefault="00420B0C" w:rsidP="00420B0C">
      <w:pPr>
        <w:pStyle w:val="Pargrafdellista"/>
        <w:numPr>
          <w:ilvl w:val="1"/>
          <w:numId w:val="7"/>
        </w:numPr>
        <w:ind w:left="709"/>
      </w:pPr>
      <w:r>
        <w:t>DE L’AJUNTAMENT</w:t>
      </w:r>
    </w:p>
    <w:p w14:paraId="36AE183B" w14:textId="77777777" w:rsidR="00420B0C" w:rsidRPr="00752D06" w:rsidRDefault="00420B0C" w:rsidP="00420B0C">
      <w:pPr>
        <w:pStyle w:val="Default"/>
        <w:spacing w:line="276" w:lineRule="auto"/>
        <w:jc w:val="both"/>
      </w:pPr>
      <w:r w:rsidRPr="00752D06">
        <w:t xml:space="preserve">L'Ajuntament té a més de les obligacions que estableix l'article 237 del Reglament d'obres, activitats i serveis, així com les que es deriven de les altres clàusules d'aquest plec, les obligacions següents: </w:t>
      </w:r>
    </w:p>
    <w:p w14:paraId="4FE46633" w14:textId="77777777" w:rsidR="00420B0C" w:rsidRPr="00752D06" w:rsidRDefault="00420B0C" w:rsidP="00420B0C">
      <w:pPr>
        <w:pStyle w:val="Default"/>
        <w:spacing w:after="7"/>
        <w:ind w:left="567"/>
        <w:jc w:val="both"/>
        <w:rPr>
          <w:szCs w:val="18"/>
        </w:rPr>
      </w:pPr>
      <w:r w:rsidRPr="00752D06">
        <w:rPr>
          <w:szCs w:val="18"/>
        </w:rPr>
        <w:t xml:space="preserve">a) Lliurar les instal·lacions al concessionari en perfecte estat d'utilització. </w:t>
      </w:r>
    </w:p>
    <w:p w14:paraId="08319968" w14:textId="77777777" w:rsidR="00420B0C" w:rsidRDefault="00420B0C" w:rsidP="00420B0C">
      <w:pPr>
        <w:pStyle w:val="Default"/>
        <w:ind w:left="567"/>
        <w:jc w:val="both"/>
        <w:rPr>
          <w:sz w:val="18"/>
          <w:szCs w:val="18"/>
        </w:rPr>
      </w:pPr>
      <w:r w:rsidRPr="00752D06">
        <w:rPr>
          <w:szCs w:val="18"/>
        </w:rPr>
        <w:t>b) Complir les altres obligacions que dimanen de les disposicions legals que siguin aplicables.</w:t>
      </w:r>
      <w:r>
        <w:rPr>
          <w:sz w:val="18"/>
          <w:szCs w:val="18"/>
        </w:rPr>
        <w:t xml:space="preserve"> </w:t>
      </w:r>
    </w:p>
    <w:p w14:paraId="71D6ED51" w14:textId="77777777" w:rsidR="00420B0C" w:rsidRDefault="00420B0C" w:rsidP="00420B0C">
      <w:pPr>
        <w:pStyle w:val="Default"/>
        <w:ind w:left="567"/>
        <w:jc w:val="both"/>
        <w:rPr>
          <w:szCs w:val="18"/>
        </w:rPr>
      </w:pPr>
      <w:r>
        <w:rPr>
          <w:szCs w:val="18"/>
        </w:rPr>
        <w:t xml:space="preserve">c) </w:t>
      </w:r>
      <w:r w:rsidRPr="005D1B47">
        <w:rPr>
          <w:szCs w:val="18"/>
        </w:rPr>
        <w:t>Fer-se càrrec de l’adquisició i pagament del clor necessari pel manteniment de l’aigua de la piscina</w:t>
      </w:r>
      <w:r>
        <w:rPr>
          <w:szCs w:val="18"/>
        </w:rPr>
        <w:t xml:space="preserve"> i dels subministraments com l’aigua i l’electricitat del recinte.</w:t>
      </w:r>
    </w:p>
    <w:p w14:paraId="5D5B21A7" w14:textId="77777777" w:rsidR="00420B0C" w:rsidRPr="005D1B47" w:rsidRDefault="00420B0C" w:rsidP="00420B0C">
      <w:pPr>
        <w:pStyle w:val="Default"/>
        <w:ind w:left="567"/>
        <w:jc w:val="both"/>
        <w:rPr>
          <w:szCs w:val="18"/>
        </w:rPr>
      </w:pPr>
      <w:r>
        <w:rPr>
          <w:szCs w:val="18"/>
        </w:rPr>
        <w:t xml:space="preserve">d) </w:t>
      </w:r>
      <w:r w:rsidRPr="005D1B47">
        <w:rPr>
          <w:szCs w:val="18"/>
        </w:rPr>
        <w:t>Fer-se càrrec del pagament de les despeses dels treballs i les obres de manteniment de caràcter excepcional, no habitual ni quotidià, ni imputables ha una mala gestió del concessionari, que siguin considerades com a tals per l'Ajuntament</w:t>
      </w:r>
    </w:p>
    <w:p w14:paraId="0C26ECCC" w14:textId="77777777" w:rsidR="00420B0C" w:rsidRDefault="00420B0C" w:rsidP="00420B0C"/>
    <w:p w14:paraId="4C56FB84" w14:textId="77777777" w:rsidR="00420B0C" w:rsidRPr="00420B0C" w:rsidRDefault="00420B0C" w:rsidP="00420B0C">
      <w:pPr>
        <w:pStyle w:val="Pargrafdellista"/>
        <w:numPr>
          <w:ilvl w:val="0"/>
          <w:numId w:val="7"/>
        </w:numPr>
        <w:spacing w:before="240"/>
        <w:ind w:left="360"/>
        <w:rPr>
          <w:rStyle w:val="mfasiintens"/>
          <w:b/>
          <w:sz w:val="24"/>
        </w:rPr>
      </w:pPr>
      <w:r w:rsidRPr="00420B0C">
        <w:rPr>
          <w:rStyle w:val="mfasiintens"/>
          <w:b/>
          <w:sz w:val="24"/>
        </w:rPr>
        <w:t>DRETS</w:t>
      </w:r>
    </w:p>
    <w:p w14:paraId="3FFBD3A4" w14:textId="77777777" w:rsidR="00420B0C" w:rsidRDefault="00420B0C" w:rsidP="00420B0C">
      <w:pPr>
        <w:pStyle w:val="Pargrafdellista"/>
        <w:numPr>
          <w:ilvl w:val="1"/>
          <w:numId w:val="7"/>
        </w:numPr>
        <w:ind w:left="709"/>
      </w:pPr>
      <w:r>
        <w:t>DEL CONTRACTISTA</w:t>
      </w:r>
    </w:p>
    <w:p w14:paraId="3AF30881" w14:textId="77777777" w:rsidR="00420B0C" w:rsidRPr="00841D79" w:rsidRDefault="00420B0C" w:rsidP="00420B0C">
      <w:pPr>
        <w:pStyle w:val="Default"/>
        <w:spacing w:line="276" w:lineRule="auto"/>
        <w:jc w:val="both"/>
      </w:pPr>
      <w:r w:rsidRPr="00841D79">
        <w:t xml:space="preserve">El contractista té, a més dels drets que estableix l'article 277 del Reglament d'obres, activitats i serveis, aprovat pel Decret 179/1995, de 13 de juny, així com els que es deriven del que estableixen les altres clàusules d'aquest plec, els drets següents: </w:t>
      </w:r>
    </w:p>
    <w:p w14:paraId="189A131C" w14:textId="77777777" w:rsidR="00420B0C" w:rsidRPr="00841D79" w:rsidRDefault="00420B0C" w:rsidP="00420B0C">
      <w:pPr>
        <w:pStyle w:val="Default"/>
        <w:spacing w:after="7" w:line="276" w:lineRule="auto"/>
        <w:ind w:left="567"/>
        <w:jc w:val="both"/>
        <w:rPr>
          <w:szCs w:val="18"/>
        </w:rPr>
      </w:pPr>
      <w:r w:rsidRPr="00841D79">
        <w:rPr>
          <w:szCs w:val="18"/>
        </w:rPr>
        <w:t xml:space="preserve">a) Percebre el preu de la venda dels productes del bar que en tot cas hauran de ser similars a la resta de negocis del poble. </w:t>
      </w:r>
    </w:p>
    <w:p w14:paraId="69DBCF45" w14:textId="77777777" w:rsidR="00420B0C" w:rsidRPr="00841D79" w:rsidRDefault="00420B0C" w:rsidP="00420B0C">
      <w:pPr>
        <w:pStyle w:val="Default"/>
        <w:spacing w:after="7" w:line="276" w:lineRule="auto"/>
        <w:ind w:left="567"/>
        <w:jc w:val="both"/>
        <w:rPr>
          <w:szCs w:val="18"/>
        </w:rPr>
      </w:pPr>
      <w:r w:rsidRPr="00841D79">
        <w:rPr>
          <w:szCs w:val="18"/>
        </w:rPr>
        <w:lastRenderedPageBreak/>
        <w:t xml:space="preserve">b) Ser respectat per terceres persones en la seva condició de contractista, amb el suport de l'autoritat municipal, per acabar amb qualsevol pertorbació del desenvolupament normal del servei en qüestió. </w:t>
      </w:r>
    </w:p>
    <w:p w14:paraId="30AB6974" w14:textId="77777777" w:rsidR="00420B0C" w:rsidRPr="00841D79" w:rsidRDefault="00420B0C" w:rsidP="00420B0C">
      <w:pPr>
        <w:pStyle w:val="Default"/>
        <w:spacing w:after="7"/>
        <w:ind w:left="567"/>
        <w:jc w:val="both"/>
        <w:rPr>
          <w:szCs w:val="18"/>
        </w:rPr>
      </w:pPr>
      <w:r w:rsidRPr="00841D79">
        <w:rPr>
          <w:szCs w:val="18"/>
        </w:rPr>
        <w:t xml:space="preserve">c) Gaudir dels beneficis que prevegin les ordenances fiscals corresponents. </w:t>
      </w:r>
    </w:p>
    <w:p w14:paraId="3AF94362" w14:textId="77777777" w:rsidR="00420B0C" w:rsidRPr="00841D79" w:rsidRDefault="00420B0C" w:rsidP="00420B0C">
      <w:pPr>
        <w:rPr>
          <w:rFonts w:ascii="Arial" w:hAnsi="Arial" w:cs="Arial"/>
          <w:color w:val="000000"/>
          <w:sz w:val="18"/>
          <w:szCs w:val="18"/>
        </w:rPr>
      </w:pPr>
    </w:p>
    <w:p w14:paraId="079AE1F1" w14:textId="77777777" w:rsidR="00420B0C" w:rsidRDefault="00420B0C" w:rsidP="00420B0C">
      <w:pPr>
        <w:pStyle w:val="Pargrafdellista"/>
        <w:numPr>
          <w:ilvl w:val="1"/>
          <w:numId w:val="7"/>
        </w:numPr>
        <w:ind w:left="709"/>
      </w:pPr>
      <w:r>
        <w:t>DE L’AJUNTAMENT</w:t>
      </w:r>
    </w:p>
    <w:p w14:paraId="5BDA9E22" w14:textId="77777777" w:rsidR="00420B0C" w:rsidRPr="000010C2" w:rsidRDefault="00420B0C" w:rsidP="00420B0C">
      <w:pPr>
        <w:pStyle w:val="Default"/>
        <w:spacing w:line="276" w:lineRule="auto"/>
        <w:jc w:val="both"/>
      </w:pPr>
      <w:r w:rsidRPr="000010C2">
        <w:t xml:space="preserve">L'Ajuntament té a més dels drets i les potestats que es deriven del que estableixen les altres clàusules d'aquest plec, els drets i les potestats següents: </w:t>
      </w:r>
    </w:p>
    <w:p w14:paraId="6CF17868" w14:textId="77777777" w:rsidR="00420B0C" w:rsidRPr="000010C2" w:rsidRDefault="00420B0C" w:rsidP="00420B0C">
      <w:pPr>
        <w:pStyle w:val="Default"/>
        <w:spacing w:after="7" w:line="276" w:lineRule="auto"/>
        <w:ind w:left="567"/>
        <w:jc w:val="both"/>
        <w:rPr>
          <w:szCs w:val="18"/>
        </w:rPr>
      </w:pPr>
      <w:r w:rsidRPr="000010C2">
        <w:rPr>
          <w:szCs w:val="18"/>
        </w:rPr>
        <w:t xml:space="preserve">a) La potestat de dirigir i controlar el servei públic, en virtut de la qual el pot modificar i suprimir. </w:t>
      </w:r>
    </w:p>
    <w:p w14:paraId="06A529DE" w14:textId="77777777" w:rsidR="00420B0C" w:rsidRDefault="00420B0C" w:rsidP="00420B0C">
      <w:pPr>
        <w:pStyle w:val="Default"/>
        <w:spacing w:after="7" w:line="276" w:lineRule="auto"/>
        <w:ind w:left="567"/>
        <w:jc w:val="both"/>
        <w:rPr>
          <w:szCs w:val="18"/>
        </w:rPr>
      </w:pPr>
      <w:r w:rsidRPr="000010C2">
        <w:rPr>
          <w:szCs w:val="18"/>
        </w:rPr>
        <w:t xml:space="preserve">b) Intervenir i fiscalitzar en tot moment la gestió del servei mitjançant el personal que es designi a aquest efecte. </w:t>
      </w:r>
    </w:p>
    <w:p w14:paraId="0943D556" w14:textId="77777777" w:rsidR="00420B0C" w:rsidRDefault="00420B0C" w:rsidP="005D213E">
      <w:pPr>
        <w:pStyle w:val="Default"/>
        <w:spacing w:after="7" w:line="276" w:lineRule="auto"/>
        <w:ind w:left="567"/>
        <w:jc w:val="both"/>
        <w:rPr>
          <w:szCs w:val="18"/>
        </w:rPr>
      </w:pPr>
      <w:r>
        <w:rPr>
          <w:szCs w:val="18"/>
        </w:rPr>
        <w:t>c</w:t>
      </w:r>
      <w:r w:rsidRPr="009D5E65">
        <w:rPr>
          <w:szCs w:val="18"/>
        </w:rPr>
        <w:t>) No respondre, en cap cas, de la falta de pagament de la concessió als</w:t>
      </w:r>
      <w:r w:rsidR="005D213E">
        <w:rPr>
          <w:szCs w:val="18"/>
        </w:rPr>
        <w:t xml:space="preserve"> </w:t>
      </w:r>
      <w:r w:rsidRPr="009D5E65">
        <w:rPr>
          <w:szCs w:val="18"/>
        </w:rPr>
        <w:t>seus proveïdors, ni dels deterioraments o robatoris que es puguin cometre</w:t>
      </w:r>
      <w:r w:rsidR="005D213E">
        <w:rPr>
          <w:szCs w:val="18"/>
        </w:rPr>
        <w:t xml:space="preserve"> </w:t>
      </w:r>
      <w:r w:rsidRPr="009D5E65">
        <w:rPr>
          <w:szCs w:val="18"/>
        </w:rPr>
        <w:t>en el Bar i en la resta de depend</w:t>
      </w:r>
      <w:r>
        <w:rPr>
          <w:szCs w:val="18"/>
        </w:rPr>
        <w:t>è</w:t>
      </w:r>
      <w:r w:rsidRPr="009D5E65">
        <w:rPr>
          <w:szCs w:val="18"/>
        </w:rPr>
        <w:t>ncies de la concessió</w:t>
      </w:r>
      <w:r>
        <w:rPr>
          <w:szCs w:val="18"/>
        </w:rPr>
        <w:t>.</w:t>
      </w:r>
    </w:p>
    <w:p w14:paraId="0A5BF3C0" w14:textId="77777777" w:rsidR="00420B0C" w:rsidRDefault="00420B0C" w:rsidP="00420B0C">
      <w:pPr>
        <w:pStyle w:val="Default"/>
        <w:spacing w:after="7"/>
        <w:ind w:left="567"/>
        <w:jc w:val="both"/>
      </w:pPr>
      <w:r>
        <w:t>d) Imposar al concessionari les sancions previstes en el present plec.</w:t>
      </w:r>
    </w:p>
    <w:p w14:paraId="04A2C660" w14:textId="77777777" w:rsidR="00420B0C" w:rsidRPr="009D5E65" w:rsidRDefault="00420B0C" w:rsidP="00420B0C">
      <w:pPr>
        <w:pStyle w:val="Default"/>
        <w:spacing w:after="7"/>
        <w:ind w:left="567"/>
        <w:jc w:val="both"/>
      </w:pPr>
      <w:r>
        <w:t>e) Si per circumstàncies no previstes en el plec de clàusules fos necessari</w:t>
      </w:r>
      <w:r w:rsidR="005D213E">
        <w:t xml:space="preserve"> </w:t>
      </w:r>
      <w:r>
        <w:t>tancar el local abans que venci la concessió per atendre reparacions no imputables a la concessionària, aquesta no serà compensada ni indemnitzada i solament es reduirà el cànon en la part proporcional que li correspongui.</w:t>
      </w:r>
    </w:p>
    <w:p w14:paraId="73A0F822" w14:textId="77777777" w:rsidR="00420B0C" w:rsidRDefault="00420B0C" w:rsidP="00420B0C">
      <w:pPr>
        <w:spacing w:after="0"/>
        <w:rPr>
          <w:b/>
          <w:sz w:val="24"/>
        </w:rPr>
      </w:pPr>
    </w:p>
    <w:p w14:paraId="015C3774" w14:textId="77777777" w:rsidR="00420B0C" w:rsidRPr="00E42F82" w:rsidRDefault="00420B0C" w:rsidP="00420B0C">
      <w:pPr>
        <w:rPr>
          <w:b/>
          <w:sz w:val="24"/>
        </w:rPr>
      </w:pPr>
      <w:r w:rsidRPr="00E42F82">
        <w:rPr>
          <w:b/>
          <w:sz w:val="24"/>
        </w:rPr>
        <w:t>TÍTOL IV. EXTINCIÓ DE LA CONCESSIÓ</w:t>
      </w:r>
    </w:p>
    <w:p w14:paraId="49C7FD6F" w14:textId="77777777" w:rsidR="00420B0C" w:rsidRPr="00420B0C" w:rsidRDefault="00420B0C" w:rsidP="00420B0C">
      <w:pPr>
        <w:pStyle w:val="Pargrafdellista"/>
        <w:numPr>
          <w:ilvl w:val="0"/>
          <w:numId w:val="7"/>
        </w:numPr>
        <w:spacing w:before="240"/>
        <w:ind w:left="360"/>
        <w:rPr>
          <w:rStyle w:val="mfasiintens"/>
          <w:b/>
          <w:sz w:val="24"/>
        </w:rPr>
      </w:pPr>
      <w:r w:rsidRPr="00420B0C">
        <w:rPr>
          <w:rStyle w:val="mfasiintens"/>
          <w:b/>
          <w:sz w:val="24"/>
        </w:rPr>
        <w:t>CAUSES D’EXTINCIÓ</w:t>
      </w:r>
    </w:p>
    <w:p w14:paraId="1852702E" w14:textId="77777777" w:rsidR="00420B0C" w:rsidRPr="004A75B1" w:rsidRDefault="00420B0C" w:rsidP="00420B0C">
      <w:pPr>
        <w:pStyle w:val="Default"/>
        <w:jc w:val="both"/>
      </w:pPr>
      <w:r w:rsidRPr="004A75B1">
        <w:t xml:space="preserve">1. Són causes d’extinció del contracte, a més de les generals que estableix l’article 279, en relació amb el 241, del Reglament d’obres, activitats i serveis, entre d’altres, les següents: </w:t>
      </w:r>
    </w:p>
    <w:p w14:paraId="2DA66662" w14:textId="77777777" w:rsidR="00420B0C" w:rsidRPr="004A75B1" w:rsidRDefault="00420B0C" w:rsidP="00420B0C">
      <w:pPr>
        <w:pStyle w:val="Default"/>
        <w:spacing w:after="7"/>
        <w:ind w:left="720"/>
        <w:jc w:val="both"/>
        <w:rPr>
          <w:szCs w:val="18"/>
        </w:rPr>
      </w:pPr>
      <w:r w:rsidRPr="004A75B1">
        <w:rPr>
          <w:szCs w:val="18"/>
        </w:rPr>
        <w:t xml:space="preserve">a) El transcurs del període de temps pel qual s’ha contractat. </w:t>
      </w:r>
    </w:p>
    <w:p w14:paraId="63B296FD" w14:textId="77777777" w:rsidR="00420B0C" w:rsidRPr="004A75B1" w:rsidRDefault="00420B0C" w:rsidP="00420B0C">
      <w:pPr>
        <w:pStyle w:val="Default"/>
        <w:spacing w:after="7"/>
        <w:ind w:left="720"/>
        <w:jc w:val="both"/>
        <w:rPr>
          <w:szCs w:val="18"/>
        </w:rPr>
      </w:pPr>
      <w:r w:rsidRPr="004A75B1">
        <w:rPr>
          <w:szCs w:val="18"/>
        </w:rPr>
        <w:t xml:space="preserve">b) La demora del pagament del preu per més de trenta dies a comptar de la seva denúncia. </w:t>
      </w:r>
    </w:p>
    <w:p w14:paraId="55575C7F" w14:textId="77777777" w:rsidR="00420B0C" w:rsidRPr="004A75B1" w:rsidRDefault="00420B0C" w:rsidP="00420B0C">
      <w:pPr>
        <w:pStyle w:val="Default"/>
        <w:spacing w:after="7"/>
        <w:ind w:left="720"/>
        <w:jc w:val="both"/>
        <w:rPr>
          <w:szCs w:val="18"/>
        </w:rPr>
      </w:pPr>
      <w:r w:rsidRPr="004A75B1">
        <w:rPr>
          <w:szCs w:val="18"/>
        </w:rPr>
        <w:t xml:space="preserve">c) L’incompliment pel contractista de les obligacions a què es refereix aquest plec. </w:t>
      </w:r>
    </w:p>
    <w:p w14:paraId="13846641" w14:textId="77777777" w:rsidR="00420B0C" w:rsidRDefault="00420B0C" w:rsidP="00420B0C">
      <w:pPr>
        <w:pStyle w:val="Default"/>
        <w:jc w:val="both"/>
      </w:pPr>
      <w:r w:rsidRPr="004A75B1">
        <w:t xml:space="preserve">2. L’Ajuntament, una vegada finalitzat el contracte, ha de fer una intervenció tècnica per comprovar el bon estat de les instal·lacions, a fi d’ordenar al concessionari que faci les reparacions que, si escau, cregui que s’han de fer. </w:t>
      </w:r>
    </w:p>
    <w:p w14:paraId="59539797" w14:textId="77777777" w:rsidR="00420B0C" w:rsidRDefault="00420B0C" w:rsidP="00420B0C">
      <w:pPr>
        <w:pStyle w:val="Default"/>
        <w:jc w:val="both"/>
      </w:pPr>
    </w:p>
    <w:p w14:paraId="76EB5CBC" w14:textId="77777777" w:rsidR="00420B0C" w:rsidRDefault="00420B0C" w:rsidP="00420B0C">
      <w:pPr>
        <w:rPr>
          <w:b/>
          <w:sz w:val="24"/>
        </w:rPr>
      </w:pPr>
      <w:r w:rsidRPr="00A4227D">
        <w:rPr>
          <w:b/>
          <w:sz w:val="24"/>
        </w:rPr>
        <w:t>TÍTOL V. PROCEDIMENT D’ADJUDICACIÓ</w:t>
      </w:r>
    </w:p>
    <w:p w14:paraId="3E51932E" w14:textId="77777777" w:rsidR="00420B0C" w:rsidRPr="00420B0C" w:rsidRDefault="00420B0C" w:rsidP="00420B0C">
      <w:pPr>
        <w:pStyle w:val="Pargrafdellista"/>
        <w:numPr>
          <w:ilvl w:val="0"/>
          <w:numId w:val="7"/>
        </w:numPr>
        <w:spacing w:before="240"/>
        <w:ind w:left="360"/>
        <w:rPr>
          <w:rStyle w:val="mfasiintens"/>
          <w:b/>
          <w:sz w:val="24"/>
        </w:rPr>
      </w:pPr>
      <w:r w:rsidRPr="00420B0C">
        <w:rPr>
          <w:rStyle w:val="mfasiintens"/>
          <w:b/>
          <w:sz w:val="24"/>
        </w:rPr>
        <w:t>LEGITIMACIÓ</w:t>
      </w:r>
    </w:p>
    <w:p w14:paraId="5A88215A" w14:textId="77777777" w:rsidR="00420B0C" w:rsidRDefault="00420B0C" w:rsidP="00420B0C">
      <w:pPr>
        <w:pStyle w:val="Default"/>
        <w:numPr>
          <w:ilvl w:val="0"/>
          <w:numId w:val="8"/>
        </w:numPr>
        <w:jc w:val="both"/>
      </w:pPr>
      <w:r w:rsidRPr="00A4227D">
        <w:t xml:space="preserve">Poden presentar proposicions les persones físiques i jurídiques legalment constituïdes, amb capacitat jurídica i d'obrar, que no es trobin compreses en cap de les circumstàncies que prohibeixen contractar amb l'Administració, previstes a </w:t>
      </w:r>
      <w:r w:rsidRPr="00A4227D">
        <w:lastRenderedPageBreak/>
        <w:t>la Llei de Contractes del Sector Públic i que així mateix es trobin al corrent de pagament de les seves obligacions amb aquesta corporació.</w:t>
      </w:r>
    </w:p>
    <w:p w14:paraId="33746B23" w14:textId="77777777" w:rsidR="00420B0C" w:rsidRPr="00A4227D" w:rsidRDefault="00420B0C" w:rsidP="00420B0C">
      <w:pPr>
        <w:pStyle w:val="Default"/>
        <w:numPr>
          <w:ilvl w:val="0"/>
          <w:numId w:val="8"/>
        </w:numPr>
        <w:jc w:val="both"/>
      </w:pPr>
      <w:r w:rsidRPr="00A4227D">
        <w:t>Les persones jurídiques, a més, han d’acreditar que esta</w:t>
      </w:r>
      <w:r>
        <w:t>n</w:t>
      </w:r>
      <w:r w:rsidRPr="00A4227D">
        <w:t xml:space="preserve"> degudament inscrites, si escau, en el registre que correspongui legalment.</w:t>
      </w:r>
    </w:p>
    <w:p w14:paraId="143EF7B5" w14:textId="77777777" w:rsidR="00420B0C" w:rsidRDefault="00420B0C" w:rsidP="00420B0C">
      <w:pPr>
        <w:pStyle w:val="Default"/>
        <w:numPr>
          <w:ilvl w:val="0"/>
          <w:numId w:val="8"/>
        </w:numPr>
        <w:jc w:val="both"/>
      </w:pPr>
      <w:r w:rsidRPr="00A4227D">
        <w:t>El contracte per a la gestió de serveis públics s'atorga a una sola persona física o jurídica, o a una agrupació temporal d’empresaris que es constitueix a aquest efecte; aquests s’obliguen de manera solidària davant de l’Ajuntament i compleixen el que preceptuen els articles de la Llei</w:t>
      </w:r>
      <w:r>
        <w:t>.</w:t>
      </w:r>
    </w:p>
    <w:p w14:paraId="4EB19400" w14:textId="77777777" w:rsidR="00420B0C" w:rsidRPr="00420B0C" w:rsidRDefault="00420B0C" w:rsidP="00420B0C">
      <w:pPr>
        <w:pStyle w:val="Pargrafdellista"/>
        <w:numPr>
          <w:ilvl w:val="0"/>
          <w:numId w:val="7"/>
        </w:numPr>
        <w:spacing w:before="240"/>
        <w:ind w:left="360"/>
        <w:rPr>
          <w:rStyle w:val="mfasiintens"/>
          <w:b/>
          <w:sz w:val="24"/>
        </w:rPr>
      </w:pPr>
      <w:r w:rsidRPr="00420B0C">
        <w:rPr>
          <w:rStyle w:val="mfasiintens"/>
          <w:b/>
          <w:sz w:val="24"/>
        </w:rPr>
        <w:t>PROCEDIMENT D’ADJUDICACIÓ</w:t>
      </w:r>
    </w:p>
    <w:p w14:paraId="0D879527" w14:textId="77777777" w:rsidR="00420B0C" w:rsidRPr="003D7AD8" w:rsidRDefault="00420B0C" w:rsidP="00420B0C">
      <w:pPr>
        <w:pStyle w:val="Default"/>
        <w:jc w:val="both"/>
      </w:pPr>
      <w:r w:rsidRPr="003D7AD8">
        <w:t xml:space="preserve">1. </w:t>
      </w:r>
      <w:r w:rsidRPr="003D727B">
        <w:t xml:space="preserve">La forma d’adjudicació del contracte és el procediment obert </w:t>
      </w:r>
      <w:r w:rsidRPr="003D7AD8">
        <w:t xml:space="preserve">, en què tot empresari podrà presentar una proposició, quedant exclosa tota negociació dels termes del contracte amb els licitadors d’acord amb </w:t>
      </w:r>
      <w:r>
        <w:t>la</w:t>
      </w:r>
      <w:r w:rsidRPr="003D7AD8">
        <w:t xml:space="preserve"> </w:t>
      </w:r>
      <w:r>
        <w:t>L</w:t>
      </w:r>
      <w:r w:rsidRPr="003D7AD8">
        <w:t xml:space="preserve">CSP. </w:t>
      </w:r>
    </w:p>
    <w:p w14:paraId="2571A1C8" w14:textId="77777777" w:rsidR="00420B0C" w:rsidRPr="003D7AD8" w:rsidRDefault="00420B0C" w:rsidP="00420B0C">
      <w:pPr>
        <w:pStyle w:val="Default"/>
        <w:jc w:val="both"/>
      </w:pPr>
      <w:r w:rsidRPr="003D7AD8">
        <w:t>2. Per a la valoració de les proposicions s’han d’atendre criteris directament vinculats a l’objecte del contracte, de conformitat amb la llei de contractes 9/2017 i amb la clàusula 1</w:t>
      </w:r>
      <w:r>
        <w:t>4</w:t>
      </w:r>
      <w:r w:rsidRPr="003D7AD8">
        <w:t xml:space="preserve">. </w:t>
      </w:r>
    </w:p>
    <w:p w14:paraId="13583A5E" w14:textId="77777777" w:rsidR="00420B0C" w:rsidRDefault="00420B0C" w:rsidP="00420B0C">
      <w:pPr>
        <w:pStyle w:val="Default"/>
        <w:jc w:val="both"/>
      </w:pPr>
      <w:r w:rsidRPr="003D7AD8">
        <w:t>3. Amb la finalitat d’assegurar la transparència i l’accés públic a la informació relativa a la seva activitat contractual, i sense perjudici de la utilització d’altres mitjans de publicitat, aquest ajuntament compta amb el Perfil del Contractant al qual es podrà accedir en la següent adreça:</w:t>
      </w:r>
      <w:r>
        <w:t xml:space="preserve">  </w:t>
      </w:r>
      <w:hyperlink r:id="rId8" w:history="1">
        <w:r w:rsidRPr="00E07292">
          <w:rPr>
            <w:rStyle w:val="Enlla"/>
          </w:rPr>
          <w:t>https://www.seu-e.cat/web/torrebesses/govern-obert-i-transparencia/contractes-convenis-i-subvencions/relacio-de-contractes/licitacions-en-tramit-perfil-de-contractant</w:t>
        </w:r>
      </w:hyperlink>
    </w:p>
    <w:p w14:paraId="3AC3F147" w14:textId="77777777" w:rsidR="00420B0C" w:rsidRDefault="00420B0C" w:rsidP="00420B0C">
      <w:pPr>
        <w:pStyle w:val="Default"/>
        <w:jc w:val="both"/>
      </w:pPr>
    </w:p>
    <w:p w14:paraId="0A0C156D" w14:textId="77777777" w:rsidR="00420B0C" w:rsidRPr="00420B0C" w:rsidRDefault="00420B0C" w:rsidP="00420B0C">
      <w:pPr>
        <w:pStyle w:val="Pargrafdellista"/>
        <w:numPr>
          <w:ilvl w:val="0"/>
          <w:numId w:val="7"/>
        </w:numPr>
        <w:spacing w:before="240"/>
        <w:ind w:left="360"/>
        <w:rPr>
          <w:rStyle w:val="mfasiintens"/>
          <w:b/>
          <w:sz w:val="24"/>
        </w:rPr>
      </w:pPr>
      <w:r w:rsidRPr="00420B0C">
        <w:rPr>
          <w:rStyle w:val="mfasiintens"/>
          <w:b/>
          <w:sz w:val="24"/>
        </w:rPr>
        <w:t>DIVISIÓ EN LOTS</w:t>
      </w:r>
    </w:p>
    <w:p w14:paraId="0C9EA7E7" w14:textId="77777777" w:rsidR="00420B0C" w:rsidRPr="003D727B" w:rsidRDefault="00420B0C" w:rsidP="00420B0C">
      <w:pPr>
        <w:spacing w:before="240"/>
        <w:rPr>
          <w:rFonts w:ascii="Arial" w:hAnsi="Arial" w:cs="Arial"/>
          <w:sz w:val="24"/>
          <w:szCs w:val="18"/>
        </w:rPr>
      </w:pPr>
      <w:r w:rsidRPr="003D727B">
        <w:rPr>
          <w:rFonts w:ascii="Arial" w:hAnsi="Arial" w:cs="Arial"/>
          <w:sz w:val="24"/>
          <w:szCs w:val="18"/>
        </w:rPr>
        <w:t xml:space="preserve">No es preveu la divisió en lots perquè dificultaria l’execució correcta. </w:t>
      </w:r>
    </w:p>
    <w:p w14:paraId="3D9C1053" w14:textId="77777777" w:rsidR="00420B0C" w:rsidRPr="00420B0C" w:rsidRDefault="00420B0C" w:rsidP="00420B0C">
      <w:pPr>
        <w:pStyle w:val="Pargrafdellista"/>
        <w:numPr>
          <w:ilvl w:val="0"/>
          <w:numId w:val="7"/>
        </w:numPr>
        <w:spacing w:before="240"/>
        <w:ind w:left="360"/>
        <w:rPr>
          <w:rStyle w:val="mfasiintens"/>
          <w:b/>
          <w:sz w:val="24"/>
        </w:rPr>
      </w:pPr>
      <w:r w:rsidRPr="00420B0C">
        <w:rPr>
          <w:rStyle w:val="mfasiintens"/>
          <w:b/>
          <w:sz w:val="24"/>
        </w:rPr>
        <w:t>PRESENTACIÓ DE LA PROPOSICIÓ I DOCUMENTACIÓ ADMINISTRATIVA</w:t>
      </w:r>
    </w:p>
    <w:p w14:paraId="272B1DF7" w14:textId="77777777" w:rsidR="003859D9" w:rsidRPr="003859D9" w:rsidRDefault="003859D9" w:rsidP="003859D9">
      <w:pPr>
        <w:pStyle w:val="Textindependent"/>
        <w:jc w:val="both"/>
        <w:rPr>
          <w:rFonts w:ascii="Arial" w:hAnsi="Arial" w:cs="Arial"/>
          <w:b w:val="0"/>
          <w:bCs w:val="0"/>
          <w:sz w:val="24"/>
          <w:szCs w:val="24"/>
          <w:lang w:val="ca-ES"/>
        </w:rPr>
      </w:pPr>
      <w:r w:rsidRPr="003859D9">
        <w:rPr>
          <w:rFonts w:ascii="Arial" w:hAnsi="Arial" w:cs="Arial"/>
          <w:b w:val="0"/>
          <w:bCs w:val="0"/>
          <w:sz w:val="24"/>
          <w:szCs w:val="24"/>
          <w:lang w:val="ca-ES"/>
        </w:rPr>
        <w:t xml:space="preserve">La present licitació té caràcter electrònic. Els licitadors hauran de preparar i presentar les seves ofertes obligatòriament de forma electrònica a través de l'eina de preparació i presentació d'ofertes de la </w:t>
      </w:r>
      <w:r w:rsidRPr="003859D9">
        <w:rPr>
          <w:rFonts w:ascii="Arial" w:hAnsi="Arial" w:cs="Arial"/>
          <w:b w:val="0"/>
          <w:bCs w:val="0"/>
          <w:iCs/>
          <w:sz w:val="24"/>
          <w:szCs w:val="24"/>
          <w:lang w:val="ca-ES"/>
        </w:rPr>
        <w:t>Plataforma de Contractació del Sector Públic.</w:t>
      </w:r>
    </w:p>
    <w:p w14:paraId="3C295017" w14:textId="77777777" w:rsidR="003859D9" w:rsidRPr="003859D9" w:rsidRDefault="003859D9" w:rsidP="003859D9">
      <w:pPr>
        <w:pStyle w:val="Textindependent"/>
        <w:jc w:val="both"/>
        <w:rPr>
          <w:rFonts w:ascii="Arial" w:hAnsi="Arial" w:cs="Arial"/>
          <w:b w:val="0"/>
          <w:bCs w:val="0"/>
          <w:sz w:val="24"/>
          <w:szCs w:val="24"/>
          <w:lang w:val="ca-ES"/>
        </w:rPr>
      </w:pPr>
      <w:r w:rsidRPr="003859D9">
        <w:rPr>
          <w:rFonts w:ascii="Arial" w:hAnsi="Arial" w:cs="Arial"/>
          <w:b w:val="0"/>
          <w:bCs w:val="0"/>
          <w:sz w:val="24"/>
          <w:szCs w:val="24"/>
          <w:lang w:val="ca-ES"/>
        </w:rPr>
        <w:t>La utilització d'aquests serveis suposa:</w:t>
      </w:r>
    </w:p>
    <w:p w14:paraId="17F26783" w14:textId="77777777" w:rsidR="003859D9" w:rsidRPr="003859D9" w:rsidRDefault="003859D9" w:rsidP="003859D9">
      <w:pPr>
        <w:pStyle w:val="Textindependent"/>
        <w:widowControl w:val="0"/>
        <w:numPr>
          <w:ilvl w:val="0"/>
          <w:numId w:val="21"/>
        </w:numPr>
        <w:tabs>
          <w:tab w:val="left" w:pos="707"/>
        </w:tabs>
        <w:suppressAutoHyphens/>
        <w:spacing w:after="0" w:line="240" w:lineRule="auto"/>
        <w:jc w:val="both"/>
        <w:rPr>
          <w:rFonts w:ascii="Arial" w:hAnsi="Arial" w:cs="Arial"/>
          <w:b w:val="0"/>
          <w:bCs w:val="0"/>
          <w:sz w:val="24"/>
          <w:szCs w:val="24"/>
          <w:lang w:val="ca-ES"/>
        </w:rPr>
      </w:pPr>
      <w:r w:rsidRPr="003859D9">
        <w:rPr>
          <w:rFonts w:ascii="Arial" w:hAnsi="Arial" w:cs="Arial"/>
          <w:b w:val="0"/>
          <w:bCs w:val="0"/>
          <w:sz w:val="24"/>
          <w:szCs w:val="24"/>
          <w:lang w:val="ca-ES"/>
        </w:rPr>
        <w:t xml:space="preserve">La preparació i la presentació d'ofertes de forma telemàtica pel licitador. </w:t>
      </w:r>
    </w:p>
    <w:p w14:paraId="4979C84F" w14:textId="77777777" w:rsidR="003859D9" w:rsidRPr="003859D9" w:rsidRDefault="003859D9" w:rsidP="003859D9">
      <w:pPr>
        <w:pStyle w:val="Textindependent"/>
        <w:widowControl w:val="0"/>
        <w:numPr>
          <w:ilvl w:val="0"/>
          <w:numId w:val="21"/>
        </w:numPr>
        <w:tabs>
          <w:tab w:val="left" w:pos="707"/>
        </w:tabs>
        <w:suppressAutoHyphens/>
        <w:spacing w:after="0" w:line="240" w:lineRule="auto"/>
        <w:jc w:val="both"/>
        <w:rPr>
          <w:rFonts w:ascii="Arial" w:hAnsi="Arial" w:cs="Arial"/>
          <w:b w:val="0"/>
          <w:bCs w:val="0"/>
          <w:sz w:val="24"/>
          <w:szCs w:val="24"/>
          <w:lang w:val="ca-ES"/>
        </w:rPr>
      </w:pPr>
      <w:r w:rsidRPr="003859D9">
        <w:rPr>
          <w:rFonts w:ascii="Arial" w:hAnsi="Arial" w:cs="Arial"/>
          <w:b w:val="0"/>
          <w:bCs w:val="0"/>
          <w:sz w:val="24"/>
          <w:szCs w:val="24"/>
          <w:lang w:val="ca-ES"/>
        </w:rPr>
        <w:t xml:space="preserve">La custòdia electrònica d'ofertes pel sistema. </w:t>
      </w:r>
    </w:p>
    <w:p w14:paraId="60064F9F" w14:textId="77777777" w:rsidR="003859D9" w:rsidRPr="003859D9" w:rsidRDefault="003859D9" w:rsidP="003859D9">
      <w:pPr>
        <w:pStyle w:val="Textindependent"/>
        <w:widowControl w:val="0"/>
        <w:numPr>
          <w:ilvl w:val="0"/>
          <w:numId w:val="21"/>
        </w:numPr>
        <w:tabs>
          <w:tab w:val="left" w:pos="707"/>
        </w:tabs>
        <w:suppressAutoHyphens/>
        <w:spacing w:after="120" w:line="240" w:lineRule="auto"/>
        <w:jc w:val="both"/>
        <w:rPr>
          <w:rFonts w:ascii="Arial" w:hAnsi="Arial" w:cs="Arial"/>
          <w:b w:val="0"/>
          <w:bCs w:val="0"/>
          <w:sz w:val="24"/>
          <w:szCs w:val="24"/>
          <w:lang w:val="ca-ES"/>
        </w:rPr>
      </w:pPr>
      <w:r w:rsidRPr="003859D9">
        <w:rPr>
          <w:rFonts w:ascii="Arial" w:hAnsi="Arial" w:cs="Arial"/>
          <w:b w:val="0"/>
          <w:bCs w:val="0"/>
          <w:sz w:val="24"/>
          <w:szCs w:val="24"/>
          <w:lang w:val="ca-ES"/>
        </w:rPr>
        <w:t xml:space="preserve">L'obertura i l'avaluació de la documentació a través de la plataforma. </w:t>
      </w:r>
    </w:p>
    <w:p w14:paraId="6D296731" w14:textId="77777777" w:rsidR="003859D9" w:rsidRPr="003859D9" w:rsidRDefault="003859D9" w:rsidP="003859D9">
      <w:pPr>
        <w:pStyle w:val="Textindependent"/>
        <w:jc w:val="both"/>
        <w:rPr>
          <w:rFonts w:ascii="Arial" w:hAnsi="Arial" w:cs="Arial"/>
          <w:b w:val="0"/>
          <w:bCs w:val="0"/>
          <w:sz w:val="24"/>
          <w:szCs w:val="24"/>
          <w:lang w:val="ca-ES"/>
        </w:rPr>
      </w:pPr>
      <w:r w:rsidRPr="003859D9">
        <w:rPr>
          <w:rFonts w:ascii="Arial" w:hAnsi="Arial" w:cs="Arial"/>
          <w:b w:val="0"/>
          <w:bCs w:val="0"/>
          <w:sz w:val="24"/>
          <w:szCs w:val="24"/>
          <w:lang w:val="ca-ES"/>
        </w:rPr>
        <w:t xml:space="preserve">Les proposicions, juntament amb la documentació preceptiva es presentaran, dins del termini de </w:t>
      </w:r>
      <w:r>
        <w:rPr>
          <w:rFonts w:ascii="Arial" w:hAnsi="Arial" w:cs="Arial"/>
          <w:b w:val="0"/>
          <w:bCs w:val="0"/>
          <w:sz w:val="24"/>
          <w:szCs w:val="24"/>
          <w:lang w:val="ca-ES"/>
        </w:rPr>
        <w:t>20</w:t>
      </w:r>
      <w:r w:rsidRPr="003859D9">
        <w:rPr>
          <w:rFonts w:ascii="Arial" w:hAnsi="Arial" w:cs="Arial"/>
          <w:b w:val="0"/>
          <w:bCs w:val="0"/>
          <w:sz w:val="24"/>
          <w:szCs w:val="24"/>
          <w:lang w:val="ca-ES"/>
        </w:rPr>
        <w:t xml:space="preserve"> dies comptats a partir de l'endemà al de publicació de l'anunci de licitació en el Perfil de contractant, exclusivament de forma electrònica a través de l'Eina de Preparació i Presentació d'ofertes que la </w:t>
      </w:r>
      <w:r w:rsidRPr="003859D9">
        <w:rPr>
          <w:rFonts w:ascii="Arial" w:hAnsi="Arial" w:cs="Arial"/>
          <w:b w:val="0"/>
          <w:bCs w:val="0"/>
          <w:iCs/>
          <w:sz w:val="24"/>
          <w:szCs w:val="24"/>
          <w:lang w:val="ca-ES"/>
        </w:rPr>
        <w:t>Plataforma de Contractació del Sector Públic</w:t>
      </w:r>
      <w:r w:rsidRPr="003859D9">
        <w:rPr>
          <w:rFonts w:ascii="Arial" w:hAnsi="Arial" w:cs="Arial"/>
          <w:b w:val="0"/>
          <w:bCs w:val="0"/>
          <w:sz w:val="24"/>
          <w:szCs w:val="24"/>
          <w:lang w:val="ca-ES"/>
        </w:rPr>
        <w:t xml:space="preserve"> posa a la disposició de candidats i entitats licitadores per a tal fi.</w:t>
      </w:r>
    </w:p>
    <w:p w14:paraId="6868BA3C" w14:textId="77777777" w:rsidR="003859D9" w:rsidRPr="003859D9" w:rsidRDefault="003859D9" w:rsidP="003859D9">
      <w:pPr>
        <w:pStyle w:val="Textindependent"/>
        <w:jc w:val="both"/>
        <w:rPr>
          <w:rFonts w:ascii="Arial" w:hAnsi="Arial" w:cs="Arial"/>
          <w:b w:val="0"/>
          <w:bCs w:val="0"/>
          <w:sz w:val="24"/>
          <w:szCs w:val="24"/>
          <w:lang w:val="ca-ES"/>
        </w:rPr>
      </w:pPr>
      <w:r w:rsidRPr="003859D9">
        <w:rPr>
          <w:rFonts w:ascii="Arial" w:hAnsi="Arial" w:cs="Arial"/>
          <w:b w:val="0"/>
          <w:bCs w:val="0"/>
          <w:sz w:val="24"/>
          <w:szCs w:val="24"/>
          <w:lang w:val="ca-ES"/>
        </w:rPr>
        <w:t> </w:t>
      </w:r>
    </w:p>
    <w:p w14:paraId="14BD7E52" w14:textId="77777777" w:rsidR="003859D9" w:rsidRPr="003859D9" w:rsidRDefault="003859D9" w:rsidP="003859D9">
      <w:pPr>
        <w:pStyle w:val="Textindependent"/>
        <w:jc w:val="both"/>
        <w:rPr>
          <w:rFonts w:ascii="Arial" w:hAnsi="Arial" w:cs="Arial"/>
          <w:b w:val="0"/>
          <w:bCs w:val="0"/>
          <w:sz w:val="24"/>
          <w:szCs w:val="24"/>
          <w:lang w:val="ca-ES"/>
        </w:rPr>
      </w:pPr>
      <w:r w:rsidRPr="003859D9">
        <w:rPr>
          <w:rFonts w:ascii="Arial" w:hAnsi="Arial" w:cs="Arial"/>
          <w:b w:val="0"/>
          <w:bCs w:val="0"/>
          <w:sz w:val="24"/>
          <w:szCs w:val="24"/>
          <w:lang w:val="ca-ES"/>
        </w:rPr>
        <w:lastRenderedPageBreak/>
        <w:t>Per aquest motiu, per participar en aquesta licitació, és important que els licitadors interessats es registrin, en el cas que no ho estiguin, en la </w:t>
      </w:r>
      <w:r w:rsidRPr="003859D9">
        <w:rPr>
          <w:rFonts w:ascii="Arial" w:hAnsi="Arial" w:cs="Arial"/>
          <w:b w:val="0"/>
          <w:bCs w:val="0"/>
          <w:iCs/>
          <w:sz w:val="24"/>
          <w:szCs w:val="24"/>
          <w:lang w:val="ca-ES"/>
        </w:rPr>
        <w:t>Plataforma de Contractació del Sector Públic</w:t>
      </w:r>
      <w:r w:rsidRPr="003859D9">
        <w:rPr>
          <w:rFonts w:ascii="Arial" w:hAnsi="Arial" w:cs="Arial"/>
          <w:b w:val="0"/>
          <w:bCs w:val="0"/>
          <w:i/>
          <w:sz w:val="24"/>
          <w:szCs w:val="24"/>
          <w:lang w:val="ca-ES"/>
        </w:rPr>
        <w:t>.</w:t>
      </w:r>
    </w:p>
    <w:p w14:paraId="44A3C031" w14:textId="77777777" w:rsidR="003859D9" w:rsidRPr="003859D9" w:rsidRDefault="003859D9" w:rsidP="003859D9">
      <w:pPr>
        <w:pStyle w:val="Textindependent"/>
        <w:jc w:val="both"/>
        <w:rPr>
          <w:rFonts w:ascii="Arial" w:hAnsi="Arial" w:cs="Arial"/>
          <w:b w:val="0"/>
          <w:bCs w:val="0"/>
          <w:sz w:val="24"/>
          <w:szCs w:val="24"/>
          <w:lang w:val="ca-ES"/>
        </w:rPr>
      </w:pPr>
      <w:r w:rsidRPr="003859D9">
        <w:rPr>
          <w:rFonts w:ascii="Arial" w:hAnsi="Arial" w:cs="Arial"/>
          <w:b w:val="0"/>
          <w:bCs w:val="0"/>
          <w:sz w:val="24"/>
          <w:szCs w:val="24"/>
          <w:lang w:val="ca-ES"/>
        </w:rPr>
        <w:t>L'oferta electrònica i qualsevol altre document que l'acompanyi hauran d'estar signats electrònicament per algun dels sistemes de signatura admesos per l'article 10 de la Llei 39/2015, d'1 d'octubre, del Procediment Administratiu Comú de les Administracions públiques.</w:t>
      </w:r>
    </w:p>
    <w:p w14:paraId="5910FEAD" w14:textId="77777777" w:rsidR="003859D9" w:rsidRPr="003859D9" w:rsidRDefault="003859D9" w:rsidP="003859D9">
      <w:pPr>
        <w:pStyle w:val="Textindependent"/>
        <w:jc w:val="both"/>
        <w:rPr>
          <w:rFonts w:ascii="Arial" w:hAnsi="Arial" w:cs="Arial"/>
          <w:b w:val="0"/>
          <w:bCs w:val="0"/>
          <w:sz w:val="24"/>
          <w:szCs w:val="24"/>
          <w:lang w:val="ca-ES"/>
        </w:rPr>
      </w:pPr>
      <w:r w:rsidRPr="003859D9">
        <w:rPr>
          <w:rFonts w:ascii="Arial" w:hAnsi="Arial" w:cs="Arial"/>
          <w:b w:val="0"/>
          <w:bCs w:val="0"/>
          <w:sz w:val="24"/>
          <w:szCs w:val="24"/>
          <w:lang w:val="ca-ES"/>
        </w:rPr>
        <w:t>Per garantir la confidencialitat del contingut dels sobres fins al moment de la seva obertura, l'eina xifrarà aquests sobres en l'enviament.</w:t>
      </w:r>
    </w:p>
    <w:p w14:paraId="7C071BBE" w14:textId="77777777" w:rsidR="003859D9" w:rsidRPr="003859D9" w:rsidRDefault="003859D9" w:rsidP="003859D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3859D9">
        <w:rPr>
          <w:rFonts w:ascii="Arial" w:hAnsi="Arial" w:cs="Arial"/>
          <w:sz w:val="24"/>
          <w:szCs w:val="24"/>
        </w:rPr>
        <w:t>Una vegada realitzada la presentació, l'Eina proporcionarà a l'entitat licitadora un justificant d'enviament, susceptible d'emmagatzematge i impressió, amb el segell de temps.</w:t>
      </w:r>
    </w:p>
    <w:p w14:paraId="37C0539E" w14:textId="77777777" w:rsidR="00420B0C" w:rsidRDefault="00420B0C" w:rsidP="003859D9">
      <w:pPr>
        <w:spacing w:before="240"/>
        <w:jc w:val="both"/>
        <w:rPr>
          <w:rFonts w:ascii="Arial" w:hAnsi="Arial" w:cs="Arial"/>
          <w:sz w:val="24"/>
          <w:szCs w:val="18"/>
        </w:rPr>
      </w:pPr>
      <w:r w:rsidRPr="00313032">
        <w:rPr>
          <w:rFonts w:ascii="Arial" w:hAnsi="Arial" w:cs="Arial"/>
          <w:sz w:val="24"/>
          <w:szCs w:val="18"/>
        </w:rPr>
        <w:t>Les proposicions presentades fora de termini no seran admeses</w:t>
      </w:r>
      <w:r>
        <w:rPr>
          <w:rFonts w:ascii="Arial" w:hAnsi="Arial" w:cs="Arial"/>
          <w:sz w:val="24"/>
          <w:szCs w:val="18"/>
        </w:rPr>
        <w:t>.</w:t>
      </w:r>
    </w:p>
    <w:p w14:paraId="68549728" w14:textId="77777777" w:rsidR="00420B0C" w:rsidRPr="0081064C" w:rsidRDefault="00420B0C" w:rsidP="00420B0C">
      <w:pPr>
        <w:pStyle w:val="Default"/>
        <w:spacing w:line="276" w:lineRule="auto"/>
        <w:jc w:val="both"/>
      </w:pPr>
      <w:r w:rsidRPr="0081064C">
        <w:t>2</w:t>
      </w:r>
      <w:r>
        <w:t>.</w:t>
      </w:r>
      <w:r w:rsidRPr="0081064C">
        <w:t xml:space="preserve"> Cada licitador no podrà presentar més d’una proposició. </w:t>
      </w:r>
    </w:p>
    <w:p w14:paraId="1037D3AB" w14:textId="77777777" w:rsidR="00420B0C" w:rsidRPr="0081064C" w:rsidRDefault="00420B0C" w:rsidP="00420B0C">
      <w:pPr>
        <w:pStyle w:val="Default"/>
        <w:spacing w:before="240" w:line="276" w:lineRule="auto"/>
        <w:jc w:val="both"/>
      </w:pPr>
      <w:r w:rsidRPr="0081064C">
        <w:t>3</w:t>
      </w:r>
      <w:r>
        <w:t>.</w:t>
      </w:r>
      <w:r w:rsidRPr="0081064C">
        <w:t xml:space="preserve"> La presentació d’una proposició suposa l’acceptació incondicionada per l’empresari de les clàusules del present Plec. </w:t>
      </w:r>
    </w:p>
    <w:p w14:paraId="48BFFD72" w14:textId="77777777" w:rsidR="00420B0C" w:rsidRDefault="00420B0C" w:rsidP="00420B0C">
      <w:pPr>
        <w:pStyle w:val="Default"/>
        <w:spacing w:before="240" w:line="276" w:lineRule="auto"/>
        <w:jc w:val="both"/>
      </w:pPr>
      <w:r w:rsidRPr="0081064C">
        <w:t>4</w:t>
      </w:r>
      <w:r>
        <w:t>. Classificació</w:t>
      </w:r>
    </w:p>
    <w:p w14:paraId="086ACC58" w14:textId="77777777" w:rsidR="00420B0C" w:rsidRDefault="00420B0C" w:rsidP="00420B0C">
      <w:pPr>
        <w:pStyle w:val="Default"/>
        <w:spacing w:line="276" w:lineRule="auto"/>
        <w:jc w:val="both"/>
      </w:pPr>
      <w:r>
        <w:t>Donada la naturalesa del present contracte no serà requisit indispensable que el concessionari disposi de classificació.</w:t>
      </w:r>
    </w:p>
    <w:p w14:paraId="042DFBDA" w14:textId="77777777" w:rsidR="008F4824" w:rsidRDefault="008F4824" w:rsidP="008F4824">
      <w:pPr>
        <w:pStyle w:val="Default"/>
        <w:numPr>
          <w:ilvl w:val="0"/>
          <w:numId w:val="17"/>
        </w:numPr>
        <w:spacing w:before="240" w:line="276" w:lineRule="auto"/>
        <w:jc w:val="both"/>
      </w:pPr>
      <w:r w:rsidRPr="008F4824">
        <w:t>Els criteris de solvència tècnica o professional, i econòmica i financera</w:t>
      </w:r>
    </w:p>
    <w:p w14:paraId="7323904A" w14:textId="77777777" w:rsidR="00420B0C" w:rsidRPr="0081064C" w:rsidRDefault="008F4824" w:rsidP="00420B0C">
      <w:pPr>
        <w:pStyle w:val="Default"/>
        <w:spacing w:before="240" w:line="276" w:lineRule="auto"/>
        <w:jc w:val="both"/>
      </w:pPr>
      <w:r>
        <w:t>6</w:t>
      </w:r>
      <w:r w:rsidR="00420B0C">
        <w:t xml:space="preserve">. </w:t>
      </w:r>
      <w:r w:rsidR="00420B0C" w:rsidRPr="0081064C">
        <w:t>Les proposicions per participar en la licitació es presentaran en 2 sobres, signats pel licitador i amb indicació del correu electrònic i telèfon mòbil a efectes de notificacions, en què hi constarà la denominació del sobre i la llegenda «</w:t>
      </w:r>
      <w:r w:rsidR="00420B0C" w:rsidRPr="00BB4C1E">
        <w:rPr>
          <w:b/>
          <w:i/>
          <w:iCs/>
        </w:rPr>
        <w:t xml:space="preserve">Proposició per licitar a la contractació de la prestació del servei públic consistent en </w:t>
      </w:r>
      <w:bookmarkStart w:id="0" w:name="_Hlk511640140"/>
      <w:r w:rsidR="00420B0C" w:rsidRPr="0081064C">
        <w:rPr>
          <w:b/>
          <w:i/>
          <w:iCs/>
        </w:rPr>
        <w:t>la concessió de l'ús privatiu per a l'explotació del servei de bar i manteniment de la piscina municipal</w:t>
      </w:r>
      <w:bookmarkEnd w:id="0"/>
      <w:r w:rsidR="00420B0C" w:rsidRPr="0081064C">
        <w:t xml:space="preserve"> </w:t>
      </w:r>
      <w:r w:rsidR="00420B0C" w:rsidRPr="00BB4C1E">
        <w:rPr>
          <w:b/>
          <w:i/>
          <w:iCs/>
        </w:rPr>
        <w:t>de Torrebesses</w:t>
      </w:r>
      <w:r w:rsidR="00420B0C" w:rsidRPr="0081064C">
        <w:t xml:space="preserve">». La denominació dels sobres és la següent: </w:t>
      </w:r>
    </w:p>
    <w:p w14:paraId="36636CA1" w14:textId="77777777" w:rsidR="00420B0C" w:rsidRPr="0081064C" w:rsidRDefault="00420B0C" w:rsidP="00420B0C">
      <w:pPr>
        <w:pStyle w:val="Default"/>
        <w:spacing w:after="6" w:line="276" w:lineRule="auto"/>
        <w:ind w:left="708"/>
      </w:pPr>
      <w:r w:rsidRPr="0081064C">
        <w:t xml:space="preserve">- </w:t>
      </w:r>
      <w:r w:rsidRPr="0081064C">
        <w:rPr>
          <w:b/>
          <w:bCs/>
        </w:rPr>
        <w:t xml:space="preserve">Sobre “A”: Documentació Administrativa </w:t>
      </w:r>
    </w:p>
    <w:p w14:paraId="1F4B3F2C" w14:textId="77777777" w:rsidR="00420B0C" w:rsidRPr="00601C79" w:rsidRDefault="00420B0C" w:rsidP="00420B0C">
      <w:pPr>
        <w:pStyle w:val="Default"/>
        <w:spacing w:after="6" w:line="276" w:lineRule="auto"/>
        <w:ind w:left="708"/>
        <w:rPr>
          <w:b/>
          <w:bCs/>
        </w:rPr>
      </w:pPr>
      <w:r w:rsidRPr="0081064C">
        <w:t xml:space="preserve">- </w:t>
      </w:r>
      <w:r w:rsidRPr="0081064C">
        <w:rPr>
          <w:b/>
          <w:bCs/>
        </w:rPr>
        <w:t xml:space="preserve">Sobre “B”: Proposició Econòmica </w:t>
      </w:r>
      <w:r>
        <w:rPr>
          <w:b/>
          <w:bCs/>
        </w:rPr>
        <w:t>i tècnica</w:t>
      </w:r>
    </w:p>
    <w:p w14:paraId="24C336EE" w14:textId="77777777" w:rsidR="00420B0C" w:rsidRPr="0081064C" w:rsidRDefault="008F4824" w:rsidP="00420B0C">
      <w:pPr>
        <w:pStyle w:val="Default"/>
        <w:spacing w:before="240"/>
        <w:jc w:val="both"/>
      </w:pPr>
      <w:r>
        <w:t>7</w:t>
      </w:r>
      <w:r w:rsidR="00420B0C" w:rsidRPr="0081064C">
        <w:t xml:space="preserve">. A dins de cada sobre, s’inclouran els documents següents així com una relació numerada dels mateixos: </w:t>
      </w:r>
    </w:p>
    <w:p w14:paraId="701F07EC" w14:textId="77777777" w:rsidR="00420B0C" w:rsidRPr="00601C79" w:rsidRDefault="00420B0C" w:rsidP="00420B0C">
      <w:pPr>
        <w:pStyle w:val="Default"/>
        <w:spacing w:before="240" w:after="240"/>
        <w:jc w:val="center"/>
        <w:rPr>
          <w:szCs w:val="18"/>
        </w:rPr>
      </w:pPr>
      <w:r w:rsidRPr="00601C79">
        <w:rPr>
          <w:b/>
          <w:bCs/>
          <w:szCs w:val="18"/>
        </w:rPr>
        <w:t>SOBRE “A”  DOCUMENTACIÓ ADMINISTRATIVA</w:t>
      </w:r>
    </w:p>
    <w:p w14:paraId="717FE32A" w14:textId="77777777" w:rsidR="00420B0C" w:rsidRPr="00601C79" w:rsidRDefault="00420B0C" w:rsidP="00420B0C">
      <w:pPr>
        <w:pStyle w:val="Default"/>
        <w:numPr>
          <w:ilvl w:val="0"/>
          <w:numId w:val="9"/>
        </w:numPr>
        <w:jc w:val="both"/>
        <w:rPr>
          <w:b/>
          <w:bCs/>
          <w:szCs w:val="18"/>
        </w:rPr>
      </w:pPr>
      <w:r w:rsidRPr="00601C79">
        <w:rPr>
          <w:b/>
          <w:bCs/>
          <w:szCs w:val="18"/>
        </w:rPr>
        <w:t>Documents que acrediten la personalitat jurídica de l’empresari i documents que n’acreditin la seva representació</w:t>
      </w:r>
    </w:p>
    <w:p w14:paraId="523ABAF7" w14:textId="77777777" w:rsidR="00420B0C" w:rsidRPr="00601C79" w:rsidRDefault="00420B0C" w:rsidP="00420B0C">
      <w:pPr>
        <w:pStyle w:val="Default"/>
        <w:jc w:val="both"/>
        <w:rPr>
          <w:szCs w:val="18"/>
        </w:rPr>
      </w:pPr>
      <w:r w:rsidRPr="00601C79">
        <w:rPr>
          <w:szCs w:val="18"/>
        </w:rPr>
        <w:lastRenderedPageBreak/>
        <w:t xml:space="preserve">- Fotocòpia del documenta nacional d’identitat degudament legitimada, per acreditar la identitat de la persona que es presenta a la licitació o la de la persona que legalment la representa. </w:t>
      </w:r>
    </w:p>
    <w:p w14:paraId="3223878C" w14:textId="77777777" w:rsidR="00420B0C" w:rsidRPr="00601C79" w:rsidRDefault="00420B0C" w:rsidP="00420B0C">
      <w:pPr>
        <w:pStyle w:val="Default"/>
        <w:jc w:val="both"/>
        <w:rPr>
          <w:szCs w:val="18"/>
        </w:rPr>
      </w:pPr>
      <w:r w:rsidRPr="00601C79">
        <w:rPr>
          <w:szCs w:val="18"/>
        </w:rPr>
        <w:t>En el cas de concórrer en representació d’una persona natural o jurídica cal porta, a més, un poder degudament validat. Si es tracta d’una societat mercantil: l’escriptura de constitució, el testimoni de la</w:t>
      </w:r>
      <w:r>
        <w:rPr>
          <w:sz w:val="18"/>
          <w:szCs w:val="18"/>
        </w:rPr>
        <w:t xml:space="preserve"> </w:t>
      </w:r>
      <w:r w:rsidRPr="00601C79">
        <w:rPr>
          <w:szCs w:val="18"/>
        </w:rPr>
        <w:t>seva inscripció en el Registre Mercantil i l’acreditació sobre el seu capital social. Si es tracta d’un altre tipus de persona jurídica, no inscri</w:t>
      </w:r>
      <w:r>
        <w:rPr>
          <w:szCs w:val="18"/>
        </w:rPr>
        <w:t>b</w:t>
      </w:r>
      <w:r w:rsidRPr="00601C79">
        <w:rPr>
          <w:szCs w:val="18"/>
        </w:rPr>
        <w:t xml:space="preserve">ible en el Registre Mercantil, l’escriptura de constitució degudament legalitzada per l’entitat o el registre competent en cada cas. </w:t>
      </w:r>
    </w:p>
    <w:p w14:paraId="1813DC54" w14:textId="77777777" w:rsidR="00420B0C" w:rsidRPr="00601C79" w:rsidRDefault="00420B0C" w:rsidP="00420B0C">
      <w:pPr>
        <w:pStyle w:val="Default"/>
        <w:numPr>
          <w:ilvl w:val="0"/>
          <w:numId w:val="9"/>
        </w:numPr>
        <w:spacing w:before="240"/>
        <w:jc w:val="both"/>
        <w:rPr>
          <w:b/>
          <w:bCs/>
          <w:szCs w:val="18"/>
        </w:rPr>
      </w:pPr>
      <w:r w:rsidRPr="00601C79">
        <w:rPr>
          <w:b/>
          <w:bCs/>
          <w:szCs w:val="18"/>
        </w:rPr>
        <w:t xml:space="preserve">Declaració responsable de no concórrer en una prohibició per contractar. </w:t>
      </w:r>
    </w:p>
    <w:p w14:paraId="4CF84D85" w14:textId="77777777" w:rsidR="00420B0C" w:rsidRDefault="00420B0C" w:rsidP="00420B0C">
      <w:pPr>
        <w:pStyle w:val="Default"/>
        <w:ind w:left="720"/>
        <w:rPr>
          <w:sz w:val="18"/>
          <w:szCs w:val="18"/>
        </w:rPr>
      </w:pPr>
    </w:p>
    <w:p w14:paraId="6CC2BA56" w14:textId="77777777" w:rsidR="00420B0C" w:rsidRPr="00601C79" w:rsidRDefault="00420B0C" w:rsidP="00420B0C">
      <w:pPr>
        <w:pStyle w:val="Default"/>
        <w:jc w:val="both"/>
        <w:rPr>
          <w:b/>
          <w:bCs/>
          <w:szCs w:val="18"/>
        </w:rPr>
      </w:pPr>
      <w:r w:rsidRPr="00601C79">
        <w:rPr>
          <w:szCs w:val="18"/>
        </w:rPr>
        <w:t xml:space="preserve">Aquesta declaració inclourà la manifestació d’estar al corrent en el compliment de les obligacions tributàries i amb la Seguretat Social imposades per les disposicions vigents, sense perjudici de que la justificació acreditativa d’aquest requisit s’hagi de presentar, abans de l’adjudicació definitiva, per l’empresari a favor del qual se n’hagi d’efectuar. </w:t>
      </w:r>
      <w:r w:rsidRPr="00DA038B">
        <w:rPr>
          <w:szCs w:val="18"/>
        </w:rPr>
        <w:t>(</w:t>
      </w:r>
      <w:r>
        <w:rPr>
          <w:szCs w:val="18"/>
        </w:rPr>
        <w:t>d’acord amb</w:t>
      </w:r>
      <w:r w:rsidRPr="00DA038B">
        <w:rPr>
          <w:szCs w:val="18"/>
        </w:rPr>
        <w:t xml:space="preserve"> el model que consta a l'annex </w:t>
      </w:r>
      <w:r>
        <w:rPr>
          <w:szCs w:val="18"/>
        </w:rPr>
        <w:t xml:space="preserve">1 </w:t>
      </w:r>
      <w:r w:rsidRPr="00DA038B">
        <w:rPr>
          <w:szCs w:val="18"/>
        </w:rPr>
        <w:t>d'aquest plec).</w:t>
      </w:r>
    </w:p>
    <w:p w14:paraId="057358FA" w14:textId="77777777" w:rsidR="00420B0C" w:rsidRDefault="00420B0C" w:rsidP="00420B0C">
      <w:pPr>
        <w:pStyle w:val="Default"/>
        <w:jc w:val="both"/>
        <w:rPr>
          <w:szCs w:val="18"/>
        </w:rPr>
      </w:pPr>
    </w:p>
    <w:p w14:paraId="3529194E" w14:textId="77777777" w:rsidR="008F4824" w:rsidRDefault="008F4824" w:rsidP="008F4824">
      <w:pPr>
        <w:pStyle w:val="Default"/>
        <w:numPr>
          <w:ilvl w:val="0"/>
          <w:numId w:val="9"/>
        </w:numPr>
        <w:spacing w:before="240"/>
        <w:jc w:val="both"/>
        <w:rPr>
          <w:b/>
          <w:bCs/>
          <w:szCs w:val="18"/>
        </w:rPr>
      </w:pPr>
      <w:r w:rsidRPr="008F4824">
        <w:rPr>
          <w:b/>
          <w:bCs/>
          <w:szCs w:val="18"/>
        </w:rPr>
        <w:t>Declaració</w:t>
      </w:r>
      <w:r>
        <w:rPr>
          <w:b/>
          <w:bCs/>
          <w:szCs w:val="18"/>
        </w:rPr>
        <w:t xml:space="preserve"> </w:t>
      </w:r>
      <w:r w:rsidRPr="008F4824">
        <w:rPr>
          <w:b/>
          <w:bCs/>
          <w:szCs w:val="18"/>
        </w:rPr>
        <w:t>responsable d’aportar</w:t>
      </w:r>
      <w:r>
        <w:rPr>
          <w:b/>
          <w:bCs/>
          <w:szCs w:val="18"/>
        </w:rPr>
        <w:t xml:space="preserve"> el j</w:t>
      </w:r>
      <w:r w:rsidRPr="008F4824">
        <w:rPr>
          <w:b/>
          <w:bCs/>
          <w:szCs w:val="18"/>
        </w:rPr>
        <w:t xml:space="preserve">ustificant de l'existència d’una assegurança de responsabilitat civil </w:t>
      </w:r>
    </w:p>
    <w:p w14:paraId="04BC9ECE" w14:textId="77777777" w:rsidR="00420B0C" w:rsidRDefault="008F4824" w:rsidP="008F4824">
      <w:pPr>
        <w:pStyle w:val="Default"/>
        <w:spacing w:before="240"/>
        <w:jc w:val="both"/>
        <w:rPr>
          <w:szCs w:val="18"/>
        </w:rPr>
      </w:pPr>
      <w:r w:rsidRPr="00601C79">
        <w:rPr>
          <w:szCs w:val="18"/>
        </w:rPr>
        <w:t>Aquesta declaració inclourà la manifestació</w:t>
      </w:r>
      <w:r>
        <w:rPr>
          <w:szCs w:val="18"/>
        </w:rPr>
        <w:t xml:space="preserve"> d’aportar </w:t>
      </w:r>
      <w:bookmarkStart w:id="1" w:name="_Hlk103080158"/>
      <w:r>
        <w:rPr>
          <w:szCs w:val="18"/>
        </w:rPr>
        <w:t>el justificant de l’existència d’una assegurança de responsabilitat civil</w:t>
      </w:r>
      <w:r w:rsidRPr="00601C79">
        <w:rPr>
          <w:szCs w:val="18"/>
        </w:rPr>
        <w:t xml:space="preserve"> </w:t>
      </w:r>
      <w:r w:rsidRPr="008F4824">
        <w:rPr>
          <w:szCs w:val="18"/>
        </w:rPr>
        <w:t>per riscos professionals per import igual o superior a 10.000 euros si s’acaba sent la persona concessionària</w:t>
      </w:r>
      <w:bookmarkEnd w:id="1"/>
    </w:p>
    <w:p w14:paraId="5324F3AA" w14:textId="77777777" w:rsidR="008F4824" w:rsidRPr="008F4824" w:rsidRDefault="008F4824" w:rsidP="008F4824">
      <w:pPr>
        <w:pStyle w:val="Default"/>
        <w:spacing w:before="240"/>
        <w:jc w:val="both"/>
        <w:rPr>
          <w:szCs w:val="18"/>
        </w:rPr>
      </w:pPr>
    </w:p>
    <w:p w14:paraId="4BA4AEC1" w14:textId="77777777" w:rsidR="00420B0C" w:rsidRPr="00601C79" w:rsidRDefault="00420B0C" w:rsidP="00420B0C">
      <w:pPr>
        <w:pStyle w:val="Default"/>
        <w:ind w:left="360"/>
        <w:rPr>
          <w:szCs w:val="18"/>
        </w:rPr>
      </w:pPr>
    </w:p>
    <w:p w14:paraId="07D0EE78" w14:textId="77777777" w:rsidR="00420B0C" w:rsidRPr="00601C79" w:rsidRDefault="00420B0C" w:rsidP="00420B0C">
      <w:pPr>
        <w:pStyle w:val="Default"/>
        <w:jc w:val="center"/>
        <w:rPr>
          <w:b/>
          <w:bCs/>
          <w:szCs w:val="18"/>
        </w:rPr>
      </w:pPr>
      <w:r w:rsidRPr="00601C79">
        <w:rPr>
          <w:b/>
          <w:bCs/>
          <w:szCs w:val="18"/>
        </w:rPr>
        <w:t>SOBRE “B” PROPOSICIÓ ECONÒMICA</w:t>
      </w:r>
      <w:r>
        <w:rPr>
          <w:b/>
          <w:bCs/>
          <w:szCs w:val="18"/>
        </w:rPr>
        <w:t xml:space="preserve"> i TÈCNICA</w:t>
      </w:r>
    </w:p>
    <w:p w14:paraId="75592897" w14:textId="77777777" w:rsidR="00420B0C" w:rsidRDefault="00420B0C" w:rsidP="00420B0C">
      <w:pPr>
        <w:pStyle w:val="Default"/>
        <w:rPr>
          <w:sz w:val="18"/>
          <w:szCs w:val="18"/>
        </w:rPr>
      </w:pPr>
    </w:p>
    <w:p w14:paraId="78770F21" w14:textId="77777777" w:rsidR="00420B0C" w:rsidRPr="00DA038B" w:rsidRDefault="00420B0C" w:rsidP="00420B0C">
      <w:pPr>
        <w:pStyle w:val="Pargrafdel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18"/>
        </w:rPr>
      </w:pPr>
      <w:r w:rsidRPr="00DA038B">
        <w:rPr>
          <w:rFonts w:ascii="Arial" w:hAnsi="Arial" w:cs="Arial"/>
          <w:color w:val="000000"/>
          <w:sz w:val="24"/>
          <w:szCs w:val="18"/>
        </w:rPr>
        <w:t>Proposta de cànon (segons el model que consta a l'annex 2 d'aquest plec).</w:t>
      </w:r>
    </w:p>
    <w:p w14:paraId="0A8C62F2" w14:textId="77777777" w:rsidR="00420B0C" w:rsidRDefault="00420B0C" w:rsidP="00420B0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Cs w:val="24"/>
          <w:lang w:eastAsia="ca-ES"/>
        </w:rPr>
      </w:pPr>
    </w:p>
    <w:p w14:paraId="46BC9E6D" w14:textId="77777777" w:rsidR="00420B0C" w:rsidRPr="00420B0C" w:rsidRDefault="00420B0C" w:rsidP="00420B0C">
      <w:pPr>
        <w:pStyle w:val="Pargrafdellista"/>
        <w:numPr>
          <w:ilvl w:val="0"/>
          <w:numId w:val="7"/>
        </w:numPr>
        <w:spacing w:before="240" w:line="360" w:lineRule="auto"/>
        <w:ind w:left="360"/>
        <w:rPr>
          <w:rStyle w:val="mfasiintens"/>
          <w:b/>
          <w:sz w:val="28"/>
        </w:rPr>
      </w:pPr>
      <w:r w:rsidRPr="00420B0C">
        <w:rPr>
          <w:rStyle w:val="mfasiintens"/>
          <w:b/>
          <w:sz w:val="24"/>
        </w:rPr>
        <w:t>CRITERIS PER VALORAR LES PROPOSICIONS</w:t>
      </w:r>
      <w:r w:rsidRPr="00420B0C">
        <w:rPr>
          <w:rStyle w:val="mfasiintens"/>
          <w:b/>
          <w:sz w:val="28"/>
        </w:rPr>
        <w:t xml:space="preserve"> </w:t>
      </w:r>
    </w:p>
    <w:p w14:paraId="4D16A47F" w14:textId="77777777" w:rsidR="00420B0C" w:rsidRPr="00AE4F02" w:rsidRDefault="00420B0C" w:rsidP="008F4824">
      <w:pPr>
        <w:pStyle w:val="Pargrafdellista"/>
        <w:spacing w:before="240" w:line="360" w:lineRule="auto"/>
        <w:rPr>
          <w:sz w:val="24"/>
        </w:rPr>
      </w:pPr>
      <w:r w:rsidRPr="00AE4F02">
        <w:rPr>
          <w:sz w:val="24"/>
        </w:rPr>
        <w:t>CRITERIS AVALUABLES DE FORMA AUTOMÀTICA</w:t>
      </w:r>
    </w:p>
    <w:p w14:paraId="78B1815D" w14:textId="77777777" w:rsidR="00420B0C" w:rsidRPr="00AE4F02" w:rsidRDefault="00420B0C" w:rsidP="00420B0C">
      <w:pPr>
        <w:pStyle w:val="Pargrafdellista"/>
        <w:numPr>
          <w:ilvl w:val="0"/>
          <w:numId w:val="15"/>
        </w:numPr>
        <w:spacing w:before="240"/>
        <w:ind w:left="284" w:hanging="142"/>
        <w:rPr>
          <w:rFonts w:ascii="Arial" w:hAnsi="Arial" w:cs="Arial"/>
          <w:b/>
          <w:color w:val="000000"/>
          <w:sz w:val="24"/>
          <w:szCs w:val="24"/>
        </w:rPr>
      </w:pPr>
      <w:r w:rsidRPr="00AE4F02">
        <w:rPr>
          <w:rFonts w:ascii="Arial" w:hAnsi="Arial" w:cs="Arial"/>
          <w:b/>
          <w:color w:val="000000"/>
          <w:sz w:val="24"/>
          <w:szCs w:val="24"/>
        </w:rPr>
        <w:t xml:space="preserve">Millor oferta </w:t>
      </w:r>
      <w:r>
        <w:rPr>
          <w:rFonts w:ascii="Arial" w:hAnsi="Arial" w:cs="Arial"/>
          <w:b/>
          <w:color w:val="000000"/>
          <w:sz w:val="24"/>
          <w:szCs w:val="24"/>
        </w:rPr>
        <w:t>qualitat preu</w:t>
      </w:r>
      <w:r w:rsidRPr="00AE4F02">
        <w:rPr>
          <w:rFonts w:ascii="Arial" w:hAnsi="Arial" w:cs="Arial"/>
          <w:b/>
          <w:color w:val="000000"/>
          <w:sz w:val="24"/>
          <w:szCs w:val="24"/>
        </w:rPr>
        <w:t xml:space="preserve">. Fins a </w:t>
      </w:r>
      <w:r>
        <w:rPr>
          <w:rFonts w:ascii="Arial" w:hAnsi="Arial" w:cs="Arial"/>
          <w:b/>
          <w:color w:val="000000"/>
          <w:sz w:val="24"/>
          <w:szCs w:val="24"/>
        </w:rPr>
        <w:t>7</w:t>
      </w:r>
      <w:r w:rsidRPr="00AE4F02">
        <w:rPr>
          <w:rFonts w:ascii="Arial" w:hAnsi="Arial" w:cs="Arial"/>
          <w:b/>
          <w:color w:val="000000"/>
          <w:sz w:val="24"/>
          <w:szCs w:val="24"/>
        </w:rPr>
        <w:t>0 punts</w:t>
      </w:r>
    </w:p>
    <w:p w14:paraId="4CBCB5D6" w14:textId="77777777" w:rsidR="00420B0C" w:rsidRDefault="00420B0C" w:rsidP="00420B0C">
      <w:pPr>
        <w:spacing w:before="240"/>
        <w:jc w:val="both"/>
        <w:rPr>
          <w:rFonts w:ascii="Arial" w:hAnsi="Arial" w:cs="Arial"/>
          <w:sz w:val="24"/>
        </w:rPr>
      </w:pPr>
      <w:r w:rsidRPr="00AE4F02">
        <w:rPr>
          <w:rFonts w:ascii="Arial" w:hAnsi="Arial" w:cs="Arial"/>
          <w:sz w:val="24"/>
        </w:rPr>
        <w:t>S’atorgaran 10 punts per cada 10</w:t>
      </w:r>
      <w:r>
        <w:rPr>
          <w:rFonts w:ascii="Arial" w:hAnsi="Arial" w:cs="Arial"/>
          <w:sz w:val="24"/>
        </w:rPr>
        <w:t>0</w:t>
      </w:r>
      <w:r w:rsidRPr="00AE4F02">
        <w:rPr>
          <w:rFonts w:ascii="Arial" w:hAnsi="Arial" w:cs="Arial"/>
          <w:sz w:val="24"/>
        </w:rPr>
        <w:t xml:space="preserve"> euros de millora del preu del cànon, fins a un màxim de </w:t>
      </w:r>
      <w:r>
        <w:rPr>
          <w:rFonts w:ascii="Arial" w:hAnsi="Arial" w:cs="Arial"/>
          <w:sz w:val="24"/>
        </w:rPr>
        <w:t>7</w:t>
      </w:r>
      <w:r w:rsidRPr="00AE4F02">
        <w:rPr>
          <w:rFonts w:ascii="Arial" w:hAnsi="Arial" w:cs="Arial"/>
          <w:sz w:val="24"/>
        </w:rPr>
        <w:t>0 punts. Es puntuaran amb 0 aquelles ofertes que no millorin el cànon mínim de concessió.</w:t>
      </w:r>
    </w:p>
    <w:p w14:paraId="7E989FB1" w14:textId="77777777" w:rsidR="00420B0C" w:rsidRPr="00AE4F02" w:rsidRDefault="00420B0C" w:rsidP="008F4824">
      <w:pPr>
        <w:pStyle w:val="Pargrafdellista"/>
        <w:numPr>
          <w:ilvl w:val="0"/>
          <w:numId w:val="15"/>
        </w:numPr>
        <w:spacing w:before="240"/>
        <w:ind w:left="284" w:hanging="142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Percentatge sobre les entrades</w:t>
      </w:r>
      <w:r w:rsidRPr="00AE4F02">
        <w:rPr>
          <w:rFonts w:ascii="Arial" w:hAnsi="Arial" w:cs="Arial"/>
          <w:b/>
          <w:color w:val="000000"/>
          <w:sz w:val="24"/>
          <w:szCs w:val="24"/>
        </w:rPr>
        <w:t xml:space="preserve"> que es lliurarà a l’Ajuntament</w:t>
      </w:r>
      <w:r>
        <w:rPr>
          <w:rFonts w:ascii="Arial" w:hAnsi="Arial" w:cs="Arial"/>
          <w:b/>
          <w:color w:val="000000"/>
          <w:sz w:val="24"/>
          <w:szCs w:val="24"/>
        </w:rPr>
        <w:t>. Fins a 20 punts</w:t>
      </w:r>
      <w:r w:rsidRPr="00AE4F02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4033380C" w14:textId="77777777" w:rsidR="00420B0C" w:rsidRDefault="00420B0C" w:rsidP="00420B0C">
      <w:pPr>
        <w:spacing w:after="0"/>
        <w:jc w:val="both"/>
        <w:rPr>
          <w:rFonts w:ascii="Arial" w:hAnsi="Arial" w:cs="Arial"/>
          <w:sz w:val="24"/>
        </w:rPr>
      </w:pPr>
      <w:r w:rsidRPr="00AE4F02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’atorgarà</w:t>
      </w:r>
      <w:r w:rsidRPr="00AE4F0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1</w:t>
      </w:r>
      <w:r w:rsidRPr="00AE4F02">
        <w:rPr>
          <w:rFonts w:ascii="Arial" w:hAnsi="Arial" w:cs="Arial"/>
          <w:sz w:val="24"/>
        </w:rPr>
        <w:t xml:space="preserve"> punt per cada </w:t>
      </w:r>
      <w:r>
        <w:rPr>
          <w:rFonts w:ascii="Arial" w:hAnsi="Arial" w:cs="Arial"/>
          <w:sz w:val="24"/>
        </w:rPr>
        <w:t>5%</w:t>
      </w:r>
      <w:r w:rsidRPr="00AE4F02">
        <w:rPr>
          <w:rFonts w:ascii="Arial" w:hAnsi="Arial" w:cs="Arial"/>
          <w:sz w:val="24"/>
        </w:rPr>
        <w:t xml:space="preserve"> de millora del </w:t>
      </w:r>
      <w:r>
        <w:rPr>
          <w:rFonts w:ascii="Arial" w:hAnsi="Arial" w:cs="Arial"/>
          <w:sz w:val="24"/>
        </w:rPr>
        <w:t>percentatge</w:t>
      </w:r>
      <w:r w:rsidRPr="00AE4F02">
        <w:rPr>
          <w:rFonts w:ascii="Arial" w:hAnsi="Arial" w:cs="Arial"/>
          <w:sz w:val="24"/>
        </w:rPr>
        <w:t xml:space="preserve">, fins a un màxim de </w:t>
      </w:r>
      <w:r>
        <w:rPr>
          <w:rFonts w:ascii="Arial" w:hAnsi="Arial" w:cs="Arial"/>
          <w:sz w:val="24"/>
        </w:rPr>
        <w:t>2</w:t>
      </w:r>
      <w:r w:rsidRPr="00AE4F02">
        <w:rPr>
          <w:rFonts w:ascii="Arial" w:hAnsi="Arial" w:cs="Arial"/>
          <w:sz w:val="24"/>
        </w:rPr>
        <w:t>0 punts</w:t>
      </w:r>
      <w:r>
        <w:rPr>
          <w:rFonts w:ascii="Arial" w:hAnsi="Arial" w:cs="Arial"/>
          <w:sz w:val="24"/>
        </w:rPr>
        <w:t xml:space="preserve">. </w:t>
      </w:r>
      <w:r w:rsidRPr="00AE4F02">
        <w:rPr>
          <w:rFonts w:ascii="Arial" w:hAnsi="Arial" w:cs="Arial"/>
          <w:sz w:val="24"/>
        </w:rPr>
        <w:t>Es puntuaran amb 0 aquelles ofertes que no</w:t>
      </w:r>
      <w:r>
        <w:rPr>
          <w:rFonts w:ascii="Arial" w:hAnsi="Arial" w:cs="Arial"/>
          <w:sz w:val="24"/>
        </w:rPr>
        <w:t xml:space="preserve"> lliurin cap percentatge sobre les entrades a l’ajuntament.</w:t>
      </w:r>
    </w:p>
    <w:p w14:paraId="07F9E9D2" w14:textId="77777777" w:rsidR="008F4824" w:rsidRDefault="00420B0C" w:rsidP="008F4824">
      <w:pPr>
        <w:pStyle w:val="Pargrafdellista"/>
        <w:numPr>
          <w:ilvl w:val="0"/>
          <w:numId w:val="15"/>
        </w:numPr>
        <w:spacing w:before="240" w:after="0"/>
        <w:ind w:left="284" w:hanging="142"/>
        <w:jc w:val="both"/>
        <w:rPr>
          <w:rFonts w:ascii="Arial" w:hAnsi="Arial" w:cs="Arial"/>
          <w:sz w:val="24"/>
        </w:rPr>
      </w:pPr>
      <w:r w:rsidRPr="008F4824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Millores </w:t>
      </w:r>
      <w:r w:rsidR="008F4824" w:rsidRPr="008F4824">
        <w:rPr>
          <w:rFonts w:ascii="Arial" w:hAnsi="Arial" w:cs="Arial"/>
          <w:sz w:val="24"/>
        </w:rPr>
        <w:t>que proposi el licitador en la prestació del servei que pot incloure l’assumpció de prestacions no obligatòries per al contractista, sense cost per a l’ajuntament. Fins a 10 punts</w:t>
      </w:r>
      <w:r w:rsidR="008F4824">
        <w:rPr>
          <w:rFonts w:ascii="Arial" w:hAnsi="Arial" w:cs="Arial"/>
          <w:sz w:val="24"/>
        </w:rPr>
        <w:t xml:space="preserve">. </w:t>
      </w:r>
    </w:p>
    <w:p w14:paraId="198BDF61" w14:textId="77777777" w:rsidR="00420B0C" w:rsidRPr="008F4824" w:rsidRDefault="00420B0C" w:rsidP="008F4824">
      <w:pPr>
        <w:spacing w:before="240" w:after="0"/>
        <w:ind w:left="142"/>
        <w:jc w:val="both"/>
        <w:rPr>
          <w:rFonts w:ascii="Arial" w:hAnsi="Arial" w:cs="Arial"/>
          <w:sz w:val="24"/>
        </w:rPr>
      </w:pPr>
      <w:r w:rsidRPr="008F4824">
        <w:rPr>
          <w:rFonts w:ascii="Arial" w:hAnsi="Arial" w:cs="Arial"/>
          <w:sz w:val="24"/>
        </w:rPr>
        <w:t xml:space="preserve">S’atorgaran </w:t>
      </w:r>
      <w:r w:rsidR="008F4824">
        <w:rPr>
          <w:rFonts w:ascii="Arial" w:hAnsi="Arial" w:cs="Arial"/>
          <w:sz w:val="24"/>
        </w:rPr>
        <w:t>10</w:t>
      </w:r>
      <w:r w:rsidRPr="008F4824">
        <w:rPr>
          <w:rFonts w:ascii="Arial" w:hAnsi="Arial" w:cs="Arial"/>
          <w:sz w:val="24"/>
        </w:rPr>
        <w:t xml:space="preserve"> punts en el cas del manteniment de la gespa i altres espais verds.</w:t>
      </w:r>
    </w:p>
    <w:p w14:paraId="260547A9" w14:textId="77777777" w:rsidR="00420B0C" w:rsidRPr="00420B0C" w:rsidRDefault="00420B0C" w:rsidP="00420B0C">
      <w:pPr>
        <w:pStyle w:val="Pargrafdellista"/>
        <w:numPr>
          <w:ilvl w:val="0"/>
          <w:numId w:val="7"/>
        </w:numPr>
        <w:spacing w:before="240" w:line="360" w:lineRule="auto"/>
        <w:ind w:left="360"/>
        <w:rPr>
          <w:rStyle w:val="mfasiintens"/>
          <w:b/>
          <w:sz w:val="24"/>
        </w:rPr>
      </w:pPr>
      <w:r w:rsidRPr="00420B0C">
        <w:rPr>
          <w:rStyle w:val="mfasiintens"/>
          <w:b/>
          <w:sz w:val="24"/>
        </w:rPr>
        <w:t>MESA DE CONTRACTACIÓ</w:t>
      </w:r>
    </w:p>
    <w:p w14:paraId="339AD372" w14:textId="77777777" w:rsidR="00420B0C" w:rsidRDefault="00420B0C" w:rsidP="00420B0C">
      <w:pPr>
        <w:pStyle w:val="Default"/>
        <w:spacing w:line="276" w:lineRule="auto"/>
        <w:jc w:val="both"/>
      </w:pPr>
      <w:r w:rsidRPr="00DA038B">
        <w:t>1. La Mesa de contractació s’establirà d’acord amb l’establert en l’article 326 de la llei 9/2017 de 8 de novembre de contractes del sector públic, i estarà formada pels membres següents:</w:t>
      </w:r>
    </w:p>
    <w:p w14:paraId="55AE86F7" w14:textId="77777777" w:rsidR="008F4824" w:rsidRPr="008F4824" w:rsidRDefault="002D27DB" w:rsidP="008F4824">
      <w:pPr>
        <w:pStyle w:val="Pargrafdellista"/>
        <w:numPr>
          <w:ilvl w:val="0"/>
          <w:numId w:val="20"/>
        </w:numPr>
        <w:autoSpaceDE w:val="0"/>
        <w:autoSpaceDN w:val="0"/>
        <w:adjustRightInd w:val="0"/>
        <w:spacing w:before="240" w:line="360" w:lineRule="auto"/>
        <w:rPr>
          <w:rStyle w:val="markedcontent"/>
          <w:rFonts w:ascii="Arial" w:hAnsi="Arial" w:cs="Arial"/>
          <w:color w:val="000000"/>
          <w:sz w:val="20"/>
          <w:szCs w:val="20"/>
        </w:rPr>
      </w:pPr>
      <w:r>
        <w:rPr>
          <w:rStyle w:val="markedcontent"/>
          <w:rFonts w:ascii="Arial" w:hAnsi="Arial" w:cs="Arial"/>
          <w:sz w:val="24"/>
          <w:szCs w:val="24"/>
        </w:rPr>
        <w:t>Virtuts Fernandez</w:t>
      </w:r>
      <w:r w:rsidR="008F4824" w:rsidRPr="008F4824">
        <w:rPr>
          <w:rStyle w:val="markedcontent"/>
          <w:rFonts w:ascii="Arial" w:hAnsi="Arial" w:cs="Arial"/>
          <w:sz w:val="24"/>
          <w:szCs w:val="24"/>
        </w:rPr>
        <w:t>, que actuarà com a President de la mesa.</w:t>
      </w:r>
    </w:p>
    <w:p w14:paraId="237CA7AB" w14:textId="77777777" w:rsidR="008F4824" w:rsidRPr="008F4824" w:rsidRDefault="008F4824" w:rsidP="008F4824">
      <w:pPr>
        <w:pStyle w:val="Pargrafdellista"/>
        <w:numPr>
          <w:ilvl w:val="0"/>
          <w:numId w:val="20"/>
        </w:numPr>
        <w:autoSpaceDE w:val="0"/>
        <w:autoSpaceDN w:val="0"/>
        <w:adjustRightInd w:val="0"/>
        <w:spacing w:before="240" w:line="360" w:lineRule="auto"/>
        <w:rPr>
          <w:rStyle w:val="markedcontent"/>
          <w:rFonts w:ascii="Arial" w:hAnsi="Arial" w:cs="Arial"/>
          <w:color w:val="000000"/>
          <w:sz w:val="20"/>
          <w:szCs w:val="20"/>
        </w:rPr>
      </w:pPr>
      <w:r w:rsidRPr="008F4824">
        <w:rPr>
          <w:rStyle w:val="markedcontent"/>
          <w:rFonts w:ascii="Arial" w:hAnsi="Arial" w:cs="Arial"/>
          <w:sz w:val="24"/>
          <w:szCs w:val="24"/>
        </w:rPr>
        <w:t>Imma Marsellés Fontanet, Vocal (Secretària de la Corporació).</w:t>
      </w:r>
    </w:p>
    <w:p w14:paraId="00392138" w14:textId="77777777" w:rsidR="008F4824" w:rsidRPr="008F4824" w:rsidRDefault="008F4824" w:rsidP="008F4824">
      <w:pPr>
        <w:pStyle w:val="Pargrafdellista"/>
        <w:numPr>
          <w:ilvl w:val="0"/>
          <w:numId w:val="20"/>
        </w:numPr>
        <w:autoSpaceDE w:val="0"/>
        <w:autoSpaceDN w:val="0"/>
        <w:adjustRightInd w:val="0"/>
        <w:spacing w:before="240" w:line="360" w:lineRule="auto"/>
        <w:rPr>
          <w:rFonts w:ascii="Arial" w:hAnsi="Arial" w:cs="Arial"/>
          <w:color w:val="000000"/>
          <w:sz w:val="20"/>
          <w:szCs w:val="20"/>
        </w:rPr>
      </w:pPr>
      <w:r w:rsidRPr="008F4824">
        <w:rPr>
          <w:rStyle w:val="markedcontent"/>
          <w:rFonts w:ascii="Arial" w:hAnsi="Arial" w:cs="Arial"/>
          <w:sz w:val="24"/>
          <w:szCs w:val="24"/>
        </w:rPr>
        <w:t>Lluis Torrent Maynau, que actuarà com a Secretari de la Mesa</w:t>
      </w:r>
      <w:r w:rsidRPr="008F482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ABC0982" w14:textId="77777777" w:rsidR="00420B0C" w:rsidRPr="008F4824" w:rsidRDefault="00420B0C" w:rsidP="008F4824">
      <w:pPr>
        <w:autoSpaceDE w:val="0"/>
        <w:autoSpaceDN w:val="0"/>
        <w:adjustRightInd w:val="0"/>
        <w:spacing w:before="240" w:line="360" w:lineRule="auto"/>
        <w:rPr>
          <w:rFonts w:ascii="Arial" w:hAnsi="Arial" w:cs="Arial"/>
          <w:color w:val="000000"/>
          <w:sz w:val="24"/>
          <w:szCs w:val="24"/>
        </w:rPr>
      </w:pPr>
      <w:r w:rsidRPr="008F4824">
        <w:rPr>
          <w:rFonts w:ascii="Arial" w:hAnsi="Arial" w:cs="Arial"/>
          <w:color w:val="000000"/>
          <w:sz w:val="24"/>
          <w:szCs w:val="24"/>
        </w:rPr>
        <w:t>L’Alcalde, designarà suplents en cas que sigui necessari</w:t>
      </w:r>
    </w:p>
    <w:p w14:paraId="0AC5817F" w14:textId="77777777" w:rsidR="00420B0C" w:rsidRPr="00DA038B" w:rsidRDefault="00420B0C" w:rsidP="00420B0C">
      <w:pPr>
        <w:pStyle w:val="Default"/>
        <w:spacing w:line="276" w:lineRule="auto"/>
        <w:jc w:val="both"/>
      </w:pPr>
      <w:r w:rsidRPr="00DA038B">
        <w:t xml:space="preserve">2. La mesa de contractació, un cop constituïda, ha de verificat públicament l’obertura de pliques a la casa consistorial, a les </w:t>
      </w:r>
      <w:r>
        <w:t>1</w:t>
      </w:r>
      <w:r w:rsidR="008F4824">
        <w:t>3</w:t>
      </w:r>
      <w:r w:rsidRPr="00DA038B">
        <w:t>:00 hores del primer di</w:t>
      </w:r>
      <w:r w:rsidR="008F4824">
        <w:t>a</w:t>
      </w:r>
      <w:r w:rsidRPr="00DA038B">
        <w:t xml:space="preserve"> hàbil següent al de l’expiració del termini de presentació de proposicions. Si es modifica la data de constitució de la mesa de contractació s’anunciarà en el perfil del contrac</w:t>
      </w:r>
      <w:r>
        <w:t>t</w:t>
      </w:r>
      <w:r w:rsidRPr="00DA038B">
        <w:t xml:space="preserve">ant. </w:t>
      </w:r>
    </w:p>
    <w:p w14:paraId="560588A7" w14:textId="77777777" w:rsidR="00420B0C" w:rsidRPr="00DA038B" w:rsidRDefault="00420B0C" w:rsidP="00420B0C">
      <w:pPr>
        <w:pStyle w:val="Default"/>
        <w:spacing w:line="276" w:lineRule="auto"/>
        <w:jc w:val="both"/>
      </w:pPr>
      <w:r w:rsidRPr="00DA038B">
        <w:t>Si fos necessari, la mesa pot concedir un termini no superior a tres dies perquè el licitador corre</w:t>
      </w:r>
      <w:r>
        <w:t>geixi els defectes o omissions esme</w:t>
      </w:r>
      <w:r w:rsidRPr="00DA038B">
        <w:t xml:space="preserve">nables observats en la documentació presentada. </w:t>
      </w:r>
    </w:p>
    <w:p w14:paraId="2D584C41" w14:textId="77777777" w:rsidR="00420B0C" w:rsidRPr="00DA038B" w:rsidRDefault="00420B0C" w:rsidP="00420B0C">
      <w:pPr>
        <w:pStyle w:val="Default"/>
        <w:spacing w:line="276" w:lineRule="auto"/>
        <w:jc w:val="both"/>
      </w:pPr>
      <w:r w:rsidRPr="00DA038B">
        <w:t xml:space="preserve">Després de la lectura de les proposicions, la mesa podrà sol·licitar quants informes tècnics consideri precisos, en cas que es considerin necessaris, per a la valoració de les mateixes conforme als criteris i a les ponderacions establertes en aquest plec. </w:t>
      </w:r>
    </w:p>
    <w:p w14:paraId="2F722E6F" w14:textId="77777777" w:rsidR="00420B0C" w:rsidRPr="00DA038B" w:rsidRDefault="00420B0C" w:rsidP="00420B0C">
      <w:pPr>
        <w:pStyle w:val="Default"/>
        <w:spacing w:before="240" w:line="276" w:lineRule="auto"/>
        <w:jc w:val="both"/>
      </w:pPr>
      <w:r w:rsidRPr="00DA038B">
        <w:t xml:space="preserve">3. La mesa de contractació haurà d’elevar a l’Alcaldia les proposicions, amb la documentació annexa, l’acta d’obertura i la proposta de resolució que consideri oportuna. </w:t>
      </w:r>
    </w:p>
    <w:p w14:paraId="4A6C237A" w14:textId="77777777" w:rsidR="00420B0C" w:rsidRPr="00DA038B" w:rsidRDefault="00420B0C" w:rsidP="00420B0C">
      <w:pPr>
        <w:pStyle w:val="Default"/>
        <w:spacing w:before="240" w:line="276" w:lineRule="auto"/>
        <w:jc w:val="both"/>
      </w:pPr>
      <w:r w:rsidRPr="00DA038B">
        <w:t>4. L’òrgan de contractació requerirà al licitador que hagi presentat l’oferta econòmicament més avantatjosa per tal que, dins del termini de deu dies hàbils, a</w:t>
      </w:r>
      <w:r>
        <w:t xml:space="preserve"> </w:t>
      </w:r>
      <w:r w:rsidRPr="00DA038B">
        <w:t xml:space="preserve">comptar des del següent a aquell en què hagués rebut el requeriment, presenti la documentació justificativa de trobar-se al corrent en el compliment de les seves obligacions tributàries i amb la Seguretat Social o autoritzi a l’òrgan de contractació per obtenir-ne de forma directa l’acreditació, i d’haver constituït la garantia definitiva que sigui procedent. Els corresponents certificats podran ser expedits per mitjans electrònics, informàtics o telemàtics. </w:t>
      </w:r>
    </w:p>
    <w:p w14:paraId="3199E047" w14:textId="77777777" w:rsidR="00420B0C" w:rsidRPr="00DA038B" w:rsidRDefault="00420B0C" w:rsidP="00420B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DA038B">
        <w:rPr>
          <w:rFonts w:ascii="Arial" w:hAnsi="Arial" w:cs="Arial"/>
          <w:color w:val="000000"/>
          <w:sz w:val="24"/>
          <w:szCs w:val="24"/>
        </w:rPr>
        <w:t xml:space="preserve">De no complir-se adequadament el requeriment en el termini assenyalat, s’entendrà que el licitador ha retirat la seva oferta, procedint-se en aquest cas a recollir la mateixa </w:t>
      </w:r>
      <w:r w:rsidRPr="00DA038B">
        <w:rPr>
          <w:rFonts w:ascii="Arial" w:hAnsi="Arial" w:cs="Arial"/>
          <w:color w:val="000000"/>
          <w:sz w:val="24"/>
          <w:szCs w:val="24"/>
        </w:rPr>
        <w:lastRenderedPageBreak/>
        <w:t xml:space="preserve">documentació al licitador següent per l’ordre en què hagin quedat classificades les ofertes. </w:t>
      </w:r>
    </w:p>
    <w:p w14:paraId="773DDF47" w14:textId="77777777" w:rsidR="00420B0C" w:rsidRPr="00DA038B" w:rsidRDefault="00420B0C" w:rsidP="00420B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DA038B">
        <w:rPr>
          <w:rFonts w:ascii="Arial" w:hAnsi="Arial" w:cs="Arial"/>
          <w:color w:val="000000"/>
          <w:sz w:val="24"/>
          <w:szCs w:val="24"/>
        </w:rPr>
        <w:t xml:space="preserve">L’òrgan de contractació adjudicarà el contracte dins dels cinc dies hàbils següents a la recepció de la documentació. No podrà declarar-se deserta la licitació quan existeixi alguna oferta que sigui admissible d’acord amb els criteris que figuren al plec. </w:t>
      </w:r>
    </w:p>
    <w:p w14:paraId="1BAB9EAE" w14:textId="77777777" w:rsidR="00420B0C" w:rsidRPr="00DA038B" w:rsidRDefault="00420B0C" w:rsidP="00420B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DA038B">
        <w:rPr>
          <w:rFonts w:ascii="Arial" w:hAnsi="Arial" w:cs="Arial"/>
          <w:color w:val="000000"/>
          <w:sz w:val="24"/>
          <w:szCs w:val="24"/>
        </w:rPr>
        <w:t xml:space="preserve">L’adjudicació haurà de ser motivada, es notificarà als licitadors i, simultàniament, es publicarà al Perfil del Contractant. </w:t>
      </w:r>
    </w:p>
    <w:p w14:paraId="21F344AA" w14:textId="77777777" w:rsidR="00420B0C" w:rsidRPr="00DA038B" w:rsidRDefault="00420B0C" w:rsidP="00420B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DA038B">
        <w:rPr>
          <w:rFonts w:ascii="Arial" w:hAnsi="Arial" w:cs="Arial"/>
          <w:color w:val="000000"/>
          <w:sz w:val="24"/>
          <w:szCs w:val="24"/>
        </w:rPr>
        <w:t xml:space="preserve">La notificació haurà de contenir, en tot cas, la informació necessària que permeti al licitador exclòs o candidat descartat interposar recurs suficientment fonamentat contra la decisió d’adjudicació, ajustant-se al que disposa l’article 151.4 TRLCP. </w:t>
      </w:r>
    </w:p>
    <w:p w14:paraId="0C9E043B" w14:textId="77777777" w:rsidR="00420B0C" w:rsidRPr="00AE57ED" w:rsidRDefault="00420B0C" w:rsidP="00420B0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DA038B">
        <w:rPr>
          <w:rFonts w:ascii="Arial" w:hAnsi="Arial" w:cs="Arial"/>
          <w:color w:val="000000"/>
          <w:sz w:val="24"/>
          <w:szCs w:val="24"/>
        </w:rPr>
        <w:t>La proposta d’adjudicació no crea cap dret a favor del licitador proposat enfront de l’Administració. No obstant això, quan l’òrgan de contractació no adjudiqui el contracte d’acord amb la proposta formulada haurà de motivar la seva decisió.</w:t>
      </w:r>
    </w:p>
    <w:p w14:paraId="2514F013" w14:textId="77777777" w:rsidR="00420B0C" w:rsidRPr="00420B0C" w:rsidRDefault="00420B0C" w:rsidP="00420B0C">
      <w:pPr>
        <w:pStyle w:val="Pargrafdellista"/>
        <w:numPr>
          <w:ilvl w:val="0"/>
          <w:numId w:val="7"/>
        </w:numPr>
        <w:spacing w:before="240" w:line="360" w:lineRule="auto"/>
        <w:ind w:left="360"/>
        <w:rPr>
          <w:rStyle w:val="mfasiintens"/>
          <w:b/>
          <w:sz w:val="24"/>
        </w:rPr>
      </w:pPr>
      <w:r w:rsidRPr="00420B0C">
        <w:rPr>
          <w:rStyle w:val="mfasiintens"/>
          <w:b/>
          <w:sz w:val="24"/>
        </w:rPr>
        <w:t xml:space="preserve">LA GARANTIA DEFINITIVA </w:t>
      </w:r>
    </w:p>
    <w:p w14:paraId="2F4ADBED" w14:textId="77777777" w:rsidR="00FF1B19" w:rsidRPr="00AE57ED" w:rsidRDefault="00FF1B19" w:rsidP="00FF1B19">
      <w:pPr>
        <w:pStyle w:val="Pargrafdellista"/>
        <w:spacing w:before="240"/>
        <w:ind w:left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No es demana </w:t>
      </w:r>
      <w:r w:rsidR="00420B0C" w:rsidRPr="00AE57ED">
        <w:rPr>
          <w:rFonts w:ascii="Arial" w:hAnsi="Arial" w:cs="Arial"/>
          <w:color w:val="000000"/>
          <w:sz w:val="24"/>
          <w:szCs w:val="24"/>
        </w:rPr>
        <w:t>garantia definitiva</w:t>
      </w:r>
    </w:p>
    <w:p w14:paraId="65E3D076" w14:textId="77777777" w:rsidR="00420B0C" w:rsidRPr="00AE57ED" w:rsidRDefault="00420B0C" w:rsidP="00420B0C">
      <w:pPr>
        <w:pStyle w:val="Pargrafdellista"/>
        <w:spacing w:before="240"/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14:paraId="6FC13600" w14:textId="77777777" w:rsidR="00420B0C" w:rsidRPr="00420B0C" w:rsidRDefault="00420B0C" w:rsidP="00420B0C">
      <w:pPr>
        <w:pStyle w:val="Pargrafdellista"/>
        <w:numPr>
          <w:ilvl w:val="0"/>
          <w:numId w:val="7"/>
        </w:numPr>
        <w:spacing w:before="240" w:line="360" w:lineRule="auto"/>
        <w:ind w:left="360"/>
        <w:rPr>
          <w:rStyle w:val="mfasiintens"/>
          <w:b/>
          <w:sz w:val="24"/>
        </w:rPr>
      </w:pPr>
      <w:r w:rsidRPr="00420B0C">
        <w:rPr>
          <w:rStyle w:val="mfasiintens"/>
          <w:b/>
          <w:sz w:val="24"/>
        </w:rPr>
        <w:t>RÈGIM SANCIONADOR</w:t>
      </w:r>
    </w:p>
    <w:p w14:paraId="624196DC" w14:textId="77777777" w:rsidR="00420B0C" w:rsidRPr="004F466A" w:rsidRDefault="00420B0C" w:rsidP="00420B0C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4F466A">
        <w:rPr>
          <w:rFonts w:ascii="Arial" w:hAnsi="Arial" w:cs="Arial"/>
          <w:color w:val="000000"/>
          <w:sz w:val="24"/>
          <w:szCs w:val="24"/>
        </w:rPr>
        <w:t>Sense perjudici de les facultats de resolució del contracte, les infraccions o els incompliments de les clàusules contractuals que puguin cometre l’adjudicatari es qualificaran com a faltes que podran ser lleus, greus i molt greus, segons la tipificació que es detalla en el quadre següent:</w:t>
      </w:r>
    </w:p>
    <w:p w14:paraId="09454F51" w14:textId="77777777" w:rsidR="00420B0C" w:rsidRPr="004F466A" w:rsidRDefault="00420B0C" w:rsidP="00420B0C">
      <w:pPr>
        <w:numPr>
          <w:ilvl w:val="0"/>
          <w:numId w:val="16"/>
        </w:numPr>
        <w:spacing w:after="0"/>
        <w:ind w:left="567"/>
        <w:rPr>
          <w:rFonts w:ascii="Arial" w:hAnsi="Arial" w:cs="Arial"/>
          <w:color w:val="000000"/>
          <w:sz w:val="24"/>
          <w:szCs w:val="24"/>
        </w:rPr>
      </w:pPr>
      <w:r w:rsidRPr="004F466A">
        <w:rPr>
          <w:rFonts w:ascii="Arial" w:hAnsi="Arial" w:cs="Arial"/>
          <w:color w:val="000000"/>
          <w:sz w:val="24"/>
          <w:szCs w:val="24"/>
        </w:rPr>
        <w:t>Infraccions lleus:</w:t>
      </w:r>
    </w:p>
    <w:p w14:paraId="43007E4A" w14:textId="77777777" w:rsidR="005A504E" w:rsidRPr="005A504E" w:rsidRDefault="00420B0C" w:rsidP="005A5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36"/>
          <w:szCs w:val="36"/>
        </w:rPr>
      </w:pPr>
      <w:r w:rsidRPr="004F466A">
        <w:rPr>
          <w:rFonts w:ascii="Arial" w:hAnsi="Arial" w:cs="Arial"/>
          <w:color w:val="000000"/>
          <w:sz w:val="24"/>
          <w:szCs w:val="24"/>
        </w:rPr>
        <w:t xml:space="preserve">1) </w:t>
      </w:r>
      <w:r w:rsidR="005A504E" w:rsidRPr="005A504E">
        <w:rPr>
          <w:rFonts w:ascii="Arial" w:eastAsia="Times New Roman" w:hAnsi="Arial" w:cs="Arial"/>
          <w:sz w:val="24"/>
          <w:szCs w:val="24"/>
          <w:lang w:eastAsia="ca-ES"/>
        </w:rPr>
        <w:t>Incomplir qualsevol de les obligacions contractuals establertes en aquest plec de clàusules</w:t>
      </w:r>
      <w:r w:rsidR="005A504E">
        <w:rPr>
          <w:rFonts w:ascii="Arial" w:eastAsia="Times New Roman" w:hAnsi="Arial" w:cs="Arial"/>
          <w:sz w:val="24"/>
          <w:szCs w:val="24"/>
          <w:lang w:eastAsia="ca-ES"/>
        </w:rPr>
        <w:t xml:space="preserve"> </w:t>
      </w:r>
      <w:r w:rsidR="005A504E" w:rsidRPr="005A504E">
        <w:rPr>
          <w:rFonts w:ascii="Arial" w:eastAsia="Times New Roman" w:hAnsi="Arial" w:cs="Arial"/>
          <w:sz w:val="24"/>
          <w:szCs w:val="24"/>
          <w:lang w:eastAsia="ca-ES"/>
        </w:rPr>
        <w:t>particulars i de prescripcions tècniques que no causin un detriment important i que no estiguin</w:t>
      </w:r>
      <w:r w:rsidR="005A504E">
        <w:rPr>
          <w:rFonts w:ascii="Arial" w:eastAsia="Times New Roman" w:hAnsi="Arial" w:cs="Arial"/>
          <w:sz w:val="24"/>
          <w:szCs w:val="24"/>
          <w:lang w:eastAsia="ca-ES"/>
        </w:rPr>
        <w:t xml:space="preserve"> </w:t>
      </w:r>
      <w:r w:rsidR="005A504E" w:rsidRPr="005A504E">
        <w:rPr>
          <w:rFonts w:ascii="Arial" w:eastAsia="Times New Roman" w:hAnsi="Arial" w:cs="Arial"/>
          <w:sz w:val="24"/>
          <w:szCs w:val="24"/>
          <w:lang w:eastAsia="ca-ES"/>
        </w:rPr>
        <w:t>considerades com a greus o molt greus</w:t>
      </w:r>
      <w:r w:rsidR="005A504E">
        <w:rPr>
          <w:rFonts w:ascii="Arial" w:eastAsia="Times New Roman" w:hAnsi="Arial" w:cs="Arial"/>
          <w:sz w:val="24"/>
          <w:szCs w:val="24"/>
          <w:lang w:eastAsia="ca-ES"/>
        </w:rPr>
        <w:t>.</w:t>
      </w:r>
    </w:p>
    <w:p w14:paraId="04F9A8A4" w14:textId="77777777" w:rsidR="00420B0C" w:rsidRPr="004F466A" w:rsidRDefault="005A504E" w:rsidP="00420B0C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2) </w:t>
      </w:r>
      <w:r w:rsidR="00420B0C" w:rsidRPr="004F466A">
        <w:rPr>
          <w:rFonts w:ascii="Arial" w:hAnsi="Arial" w:cs="Arial"/>
          <w:color w:val="000000"/>
          <w:sz w:val="24"/>
          <w:szCs w:val="24"/>
        </w:rPr>
        <w:t>No respectar els límits d’espais determinats en el contracte de concessió del domini públic.</w:t>
      </w:r>
    </w:p>
    <w:p w14:paraId="78C74130" w14:textId="77777777" w:rsidR="00420B0C" w:rsidRPr="004F466A" w:rsidRDefault="00420B0C" w:rsidP="00420B0C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4F466A">
        <w:rPr>
          <w:rFonts w:ascii="Arial" w:hAnsi="Arial" w:cs="Arial"/>
          <w:color w:val="000000"/>
          <w:sz w:val="24"/>
          <w:szCs w:val="24"/>
        </w:rPr>
        <w:t>2) La falta de respecte al públic, als serveis municipals o als agents de l’autoritat.</w:t>
      </w:r>
    </w:p>
    <w:p w14:paraId="0F1CD5B0" w14:textId="77777777" w:rsidR="00420B0C" w:rsidRPr="004F466A" w:rsidRDefault="00420B0C" w:rsidP="00420B0C">
      <w:pPr>
        <w:numPr>
          <w:ilvl w:val="0"/>
          <w:numId w:val="16"/>
        </w:numPr>
        <w:spacing w:before="240" w:after="0"/>
        <w:ind w:left="567"/>
        <w:rPr>
          <w:rFonts w:ascii="Arial" w:hAnsi="Arial" w:cs="Arial"/>
          <w:color w:val="000000"/>
          <w:sz w:val="24"/>
          <w:szCs w:val="24"/>
        </w:rPr>
      </w:pPr>
      <w:r w:rsidRPr="004F466A">
        <w:rPr>
          <w:rFonts w:ascii="Arial" w:hAnsi="Arial" w:cs="Arial"/>
          <w:color w:val="000000"/>
          <w:sz w:val="24"/>
          <w:szCs w:val="24"/>
        </w:rPr>
        <w:t>Infraccions greus:</w:t>
      </w:r>
    </w:p>
    <w:p w14:paraId="603E6F2B" w14:textId="77777777" w:rsidR="00420B0C" w:rsidRPr="004A5A08" w:rsidRDefault="00420B0C" w:rsidP="00420B0C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4A5A08">
        <w:rPr>
          <w:rFonts w:ascii="Arial" w:hAnsi="Arial" w:cs="Arial"/>
          <w:color w:val="000000"/>
          <w:sz w:val="24"/>
          <w:szCs w:val="24"/>
        </w:rPr>
        <w:t>1) No abonar a l’Ajuntament el cànon pertinent.</w:t>
      </w:r>
    </w:p>
    <w:p w14:paraId="563BA13B" w14:textId="77777777" w:rsidR="00420B0C" w:rsidRPr="004A5A08" w:rsidRDefault="00420B0C" w:rsidP="00420B0C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4A5A08">
        <w:rPr>
          <w:rFonts w:ascii="Arial" w:hAnsi="Arial" w:cs="Arial"/>
          <w:color w:val="000000"/>
          <w:sz w:val="24"/>
          <w:szCs w:val="24"/>
        </w:rPr>
        <w:t>2) No mantenir l’ús públic del bar .</w:t>
      </w:r>
    </w:p>
    <w:p w14:paraId="48A541C1" w14:textId="77777777" w:rsidR="00420B0C" w:rsidRPr="004F466A" w:rsidRDefault="00420B0C" w:rsidP="00420B0C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4A5A08">
        <w:rPr>
          <w:rFonts w:ascii="Arial" w:hAnsi="Arial" w:cs="Arial"/>
          <w:color w:val="000000"/>
          <w:sz w:val="24"/>
          <w:szCs w:val="24"/>
        </w:rPr>
        <w:t xml:space="preserve">3) </w:t>
      </w:r>
      <w:r w:rsidRPr="004F466A">
        <w:rPr>
          <w:rFonts w:ascii="Arial" w:hAnsi="Arial" w:cs="Arial"/>
          <w:color w:val="000000"/>
          <w:sz w:val="24"/>
          <w:szCs w:val="24"/>
        </w:rPr>
        <w:t>No mantenir les instal·lacions en l’estat de netedat i higiene necessàries.</w:t>
      </w:r>
    </w:p>
    <w:p w14:paraId="06D8637B" w14:textId="77777777" w:rsidR="00420B0C" w:rsidRPr="004A5A08" w:rsidRDefault="00420B0C" w:rsidP="00420B0C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4) </w:t>
      </w:r>
      <w:r w:rsidRPr="004A5A08">
        <w:rPr>
          <w:rFonts w:ascii="Arial" w:hAnsi="Arial" w:cs="Arial"/>
          <w:color w:val="000000"/>
          <w:sz w:val="24"/>
          <w:szCs w:val="24"/>
        </w:rPr>
        <w:t>No complir les obligacions que es descriuen i s’especifiquen en l’article 7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4A5A08">
        <w:rPr>
          <w:rFonts w:ascii="Arial" w:hAnsi="Arial" w:cs="Arial"/>
          <w:color w:val="000000"/>
          <w:sz w:val="24"/>
          <w:szCs w:val="24"/>
        </w:rPr>
        <w:t>del Plec.</w:t>
      </w:r>
    </w:p>
    <w:p w14:paraId="366D1B68" w14:textId="77777777" w:rsidR="00420B0C" w:rsidRPr="004A5A08" w:rsidRDefault="00420B0C" w:rsidP="00420B0C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5</w:t>
      </w:r>
      <w:r w:rsidRPr="004A5A08">
        <w:rPr>
          <w:rFonts w:ascii="Arial" w:hAnsi="Arial" w:cs="Arial"/>
          <w:color w:val="000000"/>
          <w:sz w:val="24"/>
          <w:szCs w:val="24"/>
        </w:rPr>
        <w:t>) Dedicar l’establiment a afers que no siguin els esmentats en el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4A5A08">
        <w:rPr>
          <w:rFonts w:ascii="Arial" w:hAnsi="Arial" w:cs="Arial"/>
          <w:color w:val="000000"/>
          <w:sz w:val="24"/>
          <w:szCs w:val="24"/>
        </w:rPr>
        <w:t>contracte.</w:t>
      </w:r>
    </w:p>
    <w:p w14:paraId="12C147B1" w14:textId="77777777" w:rsidR="00420B0C" w:rsidRPr="004A5A08" w:rsidRDefault="00420B0C" w:rsidP="00420B0C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6</w:t>
      </w:r>
      <w:r w:rsidRPr="004A5A08">
        <w:rPr>
          <w:rFonts w:ascii="Arial" w:hAnsi="Arial" w:cs="Arial"/>
          <w:color w:val="000000"/>
          <w:sz w:val="24"/>
          <w:szCs w:val="24"/>
        </w:rPr>
        <w:t>) No mantenir els horaris d’obertura i tancament establerts per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4A5A08">
        <w:rPr>
          <w:rFonts w:ascii="Arial" w:hAnsi="Arial" w:cs="Arial"/>
          <w:color w:val="000000"/>
          <w:sz w:val="24"/>
          <w:szCs w:val="24"/>
        </w:rPr>
        <w:t>l’administració.</w:t>
      </w:r>
    </w:p>
    <w:p w14:paraId="1BE7FBCA" w14:textId="77777777" w:rsidR="00420B0C" w:rsidRDefault="00420B0C" w:rsidP="00420B0C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</w:t>
      </w:r>
      <w:r w:rsidRPr="004A5A08">
        <w:rPr>
          <w:rFonts w:ascii="Arial" w:hAnsi="Arial" w:cs="Arial"/>
          <w:color w:val="000000"/>
          <w:sz w:val="24"/>
          <w:szCs w:val="24"/>
        </w:rPr>
        <w:t>) La reiteració de faltes lleus.</w:t>
      </w:r>
    </w:p>
    <w:p w14:paraId="2DB3277C" w14:textId="77777777" w:rsidR="00420B0C" w:rsidRDefault="00420B0C" w:rsidP="00420B0C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4CFE953D" w14:textId="77777777" w:rsidR="00420B0C" w:rsidRDefault="00420B0C" w:rsidP="00420B0C">
      <w:pPr>
        <w:numPr>
          <w:ilvl w:val="0"/>
          <w:numId w:val="16"/>
        </w:numPr>
        <w:spacing w:after="0"/>
        <w:ind w:left="567"/>
        <w:rPr>
          <w:rFonts w:ascii="Arial" w:hAnsi="Arial" w:cs="Arial"/>
          <w:color w:val="000000"/>
          <w:sz w:val="24"/>
          <w:szCs w:val="24"/>
        </w:rPr>
      </w:pPr>
      <w:r w:rsidRPr="004A5A08">
        <w:rPr>
          <w:rFonts w:ascii="Arial" w:hAnsi="Arial" w:cs="Arial"/>
          <w:color w:val="000000"/>
          <w:sz w:val="24"/>
          <w:szCs w:val="24"/>
        </w:rPr>
        <w:t>Infraccions molt greus:</w:t>
      </w:r>
    </w:p>
    <w:p w14:paraId="5DB03327" w14:textId="77777777" w:rsidR="00420B0C" w:rsidRPr="004A5A08" w:rsidRDefault="00420B0C" w:rsidP="00420B0C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4A5A08">
        <w:rPr>
          <w:rFonts w:ascii="Arial" w:hAnsi="Arial" w:cs="Arial"/>
          <w:color w:val="000000"/>
          <w:sz w:val="24"/>
          <w:szCs w:val="24"/>
        </w:rPr>
        <w:t>1) El traspàs total o parcial de la concessió.</w:t>
      </w:r>
    </w:p>
    <w:p w14:paraId="4BA751E2" w14:textId="77777777" w:rsidR="00420B0C" w:rsidRPr="004A5A08" w:rsidRDefault="00420B0C" w:rsidP="00420B0C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4A5A08">
        <w:rPr>
          <w:rFonts w:ascii="Arial" w:hAnsi="Arial" w:cs="Arial"/>
          <w:color w:val="000000"/>
          <w:sz w:val="24"/>
          <w:szCs w:val="24"/>
        </w:rPr>
        <w:lastRenderedPageBreak/>
        <w:t>2) Qualsevol cessió que es pugui efectuar sobre el contracte, incloent-hi les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4A5A08">
        <w:rPr>
          <w:rFonts w:ascii="Arial" w:hAnsi="Arial" w:cs="Arial"/>
          <w:color w:val="000000"/>
          <w:sz w:val="24"/>
          <w:szCs w:val="24"/>
        </w:rPr>
        <w:t>encobertes.</w:t>
      </w:r>
    </w:p>
    <w:p w14:paraId="6CFD2876" w14:textId="77777777" w:rsidR="00420B0C" w:rsidRPr="004A5A08" w:rsidRDefault="00420B0C" w:rsidP="00420B0C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4A5A08">
        <w:rPr>
          <w:rFonts w:ascii="Arial" w:hAnsi="Arial" w:cs="Arial"/>
          <w:color w:val="000000"/>
          <w:sz w:val="24"/>
          <w:szCs w:val="24"/>
        </w:rPr>
        <w:t>3) El tancament no autoritzat de l’establiment sense causa greu justificada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4A5A08">
        <w:rPr>
          <w:rFonts w:ascii="Arial" w:hAnsi="Arial" w:cs="Arial"/>
          <w:color w:val="000000"/>
          <w:sz w:val="24"/>
          <w:szCs w:val="24"/>
        </w:rPr>
        <w:t xml:space="preserve">durant </w:t>
      </w:r>
      <w:r>
        <w:rPr>
          <w:rFonts w:ascii="Arial" w:hAnsi="Arial" w:cs="Arial"/>
          <w:color w:val="000000"/>
          <w:sz w:val="24"/>
          <w:szCs w:val="24"/>
        </w:rPr>
        <w:t>1</w:t>
      </w:r>
      <w:r w:rsidRPr="004A5A08">
        <w:rPr>
          <w:rFonts w:ascii="Arial" w:hAnsi="Arial" w:cs="Arial"/>
          <w:color w:val="000000"/>
          <w:sz w:val="24"/>
          <w:szCs w:val="24"/>
        </w:rPr>
        <w:t xml:space="preserve"> di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4A5A08">
        <w:rPr>
          <w:rFonts w:ascii="Arial" w:hAnsi="Arial" w:cs="Arial"/>
          <w:color w:val="000000"/>
          <w:sz w:val="24"/>
          <w:szCs w:val="24"/>
        </w:rPr>
        <w:t>.</w:t>
      </w:r>
    </w:p>
    <w:p w14:paraId="47061D25" w14:textId="77777777" w:rsidR="00420B0C" w:rsidRPr="004A5A08" w:rsidRDefault="00420B0C" w:rsidP="00420B0C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4A5A08">
        <w:rPr>
          <w:rFonts w:ascii="Arial" w:hAnsi="Arial" w:cs="Arial"/>
          <w:color w:val="000000"/>
          <w:sz w:val="24"/>
          <w:szCs w:val="24"/>
        </w:rPr>
        <w:t>4) El no avisar de forma immediata les deficiències del servei de</w:t>
      </w:r>
      <w:r>
        <w:rPr>
          <w:rFonts w:ascii="Arial" w:hAnsi="Arial" w:cs="Arial"/>
          <w:color w:val="000000"/>
          <w:sz w:val="24"/>
          <w:szCs w:val="24"/>
        </w:rPr>
        <w:t xml:space="preserve"> socorrisme</w:t>
      </w:r>
      <w:r w:rsidRPr="004A5A08">
        <w:rPr>
          <w:rFonts w:ascii="Arial" w:hAnsi="Arial" w:cs="Arial"/>
          <w:color w:val="000000"/>
          <w:sz w:val="24"/>
          <w:szCs w:val="24"/>
        </w:rPr>
        <w:t>.</w:t>
      </w:r>
    </w:p>
    <w:p w14:paraId="5098EC08" w14:textId="77777777" w:rsidR="00420B0C" w:rsidRPr="004A5A08" w:rsidRDefault="00420B0C" w:rsidP="00420B0C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5</w:t>
      </w:r>
      <w:r w:rsidRPr="004A5A08">
        <w:rPr>
          <w:rFonts w:ascii="Arial" w:hAnsi="Arial" w:cs="Arial"/>
          <w:color w:val="000000"/>
          <w:sz w:val="24"/>
          <w:szCs w:val="24"/>
        </w:rPr>
        <w:t>) La reiteració d’infraccions greus.</w:t>
      </w:r>
    </w:p>
    <w:p w14:paraId="15A3D5B6" w14:textId="77777777" w:rsidR="00420B0C" w:rsidRPr="00420B0C" w:rsidRDefault="00420B0C" w:rsidP="00420B0C">
      <w:pPr>
        <w:pStyle w:val="Pargrafdellista"/>
        <w:numPr>
          <w:ilvl w:val="0"/>
          <w:numId w:val="7"/>
        </w:numPr>
        <w:spacing w:before="240"/>
        <w:ind w:left="360"/>
        <w:rPr>
          <w:rStyle w:val="mfasiintens"/>
          <w:b/>
          <w:sz w:val="24"/>
        </w:rPr>
      </w:pPr>
      <w:r w:rsidRPr="00420B0C">
        <w:rPr>
          <w:rStyle w:val="mfasiintens"/>
          <w:b/>
          <w:sz w:val="24"/>
        </w:rPr>
        <w:t>SANCIONS</w:t>
      </w:r>
    </w:p>
    <w:p w14:paraId="494A62AF" w14:textId="77777777" w:rsidR="00420B0C" w:rsidRPr="004C1D40" w:rsidRDefault="00420B0C" w:rsidP="00420B0C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4C1D40">
        <w:rPr>
          <w:rFonts w:ascii="Arial" w:hAnsi="Arial" w:cs="Arial"/>
          <w:color w:val="000000"/>
          <w:sz w:val="24"/>
          <w:szCs w:val="24"/>
        </w:rPr>
        <w:t xml:space="preserve">Les infraccions </w:t>
      </w:r>
      <w:r>
        <w:rPr>
          <w:rFonts w:ascii="Arial" w:hAnsi="Arial" w:cs="Arial"/>
          <w:color w:val="000000"/>
          <w:sz w:val="24"/>
          <w:szCs w:val="24"/>
        </w:rPr>
        <w:t>es</w:t>
      </w:r>
      <w:r w:rsidRPr="004C1D40">
        <w:rPr>
          <w:rFonts w:ascii="Arial" w:hAnsi="Arial" w:cs="Arial"/>
          <w:color w:val="000000"/>
          <w:sz w:val="24"/>
          <w:szCs w:val="24"/>
        </w:rPr>
        <w:t xml:space="preserve"> sancionaran de la manera següent:</w:t>
      </w:r>
    </w:p>
    <w:p w14:paraId="45B8BCEC" w14:textId="77777777" w:rsidR="00420B0C" w:rsidRPr="004C1D40" w:rsidRDefault="00420B0C" w:rsidP="00420B0C">
      <w:pPr>
        <w:spacing w:after="0"/>
        <w:ind w:left="284"/>
        <w:jc w:val="both"/>
        <w:rPr>
          <w:rFonts w:ascii="Arial" w:hAnsi="Arial" w:cs="Arial"/>
          <w:color w:val="000000"/>
          <w:sz w:val="24"/>
          <w:szCs w:val="24"/>
        </w:rPr>
      </w:pPr>
      <w:r w:rsidRPr="004C1D40">
        <w:rPr>
          <w:rFonts w:ascii="Arial" w:hAnsi="Arial" w:cs="Arial"/>
          <w:color w:val="000000"/>
          <w:sz w:val="24"/>
          <w:szCs w:val="24"/>
        </w:rPr>
        <w:t xml:space="preserve">1) Les lleus, amb amonestació, i amb multa de </w:t>
      </w:r>
      <w:r>
        <w:rPr>
          <w:rFonts w:ascii="Arial" w:hAnsi="Arial" w:cs="Arial"/>
          <w:color w:val="000000"/>
          <w:sz w:val="24"/>
          <w:szCs w:val="24"/>
        </w:rPr>
        <w:t>5</w:t>
      </w:r>
      <w:r w:rsidRPr="004C1D40">
        <w:rPr>
          <w:rFonts w:ascii="Arial" w:hAnsi="Arial" w:cs="Arial"/>
          <w:color w:val="000000"/>
          <w:sz w:val="24"/>
          <w:szCs w:val="24"/>
        </w:rPr>
        <w:t xml:space="preserve">0,00€ a </w:t>
      </w:r>
      <w:r>
        <w:rPr>
          <w:rFonts w:ascii="Arial" w:hAnsi="Arial" w:cs="Arial"/>
          <w:color w:val="000000"/>
          <w:sz w:val="24"/>
          <w:szCs w:val="24"/>
        </w:rPr>
        <w:t>1</w:t>
      </w:r>
      <w:r w:rsidRPr="004C1D40">
        <w:rPr>
          <w:rFonts w:ascii="Arial" w:hAnsi="Arial" w:cs="Arial"/>
          <w:color w:val="000000"/>
          <w:sz w:val="24"/>
          <w:szCs w:val="24"/>
        </w:rPr>
        <w:t>00,00 € .</w:t>
      </w:r>
    </w:p>
    <w:p w14:paraId="5B349268" w14:textId="77777777" w:rsidR="00420B0C" w:rsidRPr="004C1D40" w:rsidRDefault="00420B0C" w:rsidP="00420B0C">
      <w:pPr>
        <w:spacing w:after="0"/>
        <w:ind w:left="284"/>
        <w:jc w:val="both"/>
        <w:rPr>
          <w:rFonts w:ascii="Arial" w:hAnsi="Arial" w:cs="Arial"/>
          <w:color w:val="000000"/>
          <w:sz w:val="24"/>
          <w:szCs w:val="24"/>
        </w:rPr>
      </w:pPr>
      <w:r w:rsidRPr="004C1D40">
        <w:rPr>
          <w:rFonts w:ascii="Arial" w:hAnsi="Arial" w:cs="Arial"/>
          <w:color w:val="000000"/>
          <w:sz w:val="24"/>
          <w:szCs w:val="24"/>
        </w:rPr>
        <w:t xml:space="preserve">2) Les greus, amb multa de </w:t>
      </w:r>
      <w:r>
        <w:rPr>
          <w:rFonts w:ascii="Arial" w:hAnsi="Arial" w:cs="Arial"/>
          <w:color w:val="000000"/>
          <w:sz w:val="24"/>
          <w:szCs w:val="24"/>
        </w:rPr>
        <w:t>1</w:t>
      </w:r>
      <w:r w:rsidRPr="004C1D40">
        <w:rPr>
          <w:rFonts w:ascii="Arial" w:hAnsi="Arial" w:cs="Arial"/>
          <w:color w:val="000000"/>
          <w:sz w:val="24"/>
          <w:szCs w:val="24"/>
        </w:rPr>
        <w:t>01,00 € a 300,00 €.</w:t>
      </w:r>
    </w:p>
    <w:p w14:paraId="0AE19679" w14:textId="77777777" w:rsidR="00420B0C" w:rsidRPr="004C1D40" w:rsidRDefault="00420B0C" w:rsidP="00420B0C">
      <w:pPr>
        <w:spacing w:after="0"/>
        <w:ind w:left="284"/>
        <w:jc w:val="both"/>
        <w:rPr>
          <w:rFonts w:ascii="Arial" w:hAnsi="Arial" w:cs="Arial"/>
          <w:color w:val="000000"/>
          <w:sz w:val="24"/>
          <w:szCs w:val="24"/>
        </w:rPr>
      </w:pPr>
      <w:r w:rsidRPr="004C1D40">
        <w:rPr>
          <w:rFonts w:ascii="Arial" w:hAnsi="Arial" w:cs="Arial"/>
          <w:color w:val="000000"/>
          <w:sz w:val="24"/>
          <w:szCs w:val="24"/>
        </w:rPr>
        <w:t>3) Les molt greus, amb multa de 301,00 € a 900,00 €.</w:t>
      </w:r>
    </w:p>
    <w:p w14:paraId="0B5648A6" w14:textId="77777777" w:rsidR="00420B0C" w:rsidRPr="004A5A08" w:rsidRDefault="00420B0C" w:rsidP="00420B0C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4C1D40">
        <w:rPr>
          <w:rFonts w:ascii="Arial" w:hAnsi="Arial" w:cs="Arial"/>
          <w:color w:val="000000"/>
          <w:sz w:val="24"/>
          <w:szCs w:val="24"/>
        </w:rPr>
        <w:t>Les sancions per infraccions greus i molt greus s’imposaran amb la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4C1D40">
        <w:rPr>
          <w:rFonts w:ascii="Arial" w:hAnsi="Arial" w:cs="Arial"/>
          <w:color w:val="000000"/>
          <w:sz w:val="24"/>
          <w:szCs w:val="24"/>
        </w:rPr>
        <w:t>instrucció prèvia de l’expedient oportú, el qual s’incoarà a proposta de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4C1D40">
        <w:rPr>
          <w:rFonts w:ascii="Arial" w:hAnsi="Arial" w:cs="Arial"/>
          <w:color w:val="000000"/>
          <w:sz w:val="24"/>
          <w:szCs w:val="24"/>
        </w:rPr>
        <w:t>l'Ajuntament per pròpia iniciativa o per denúncies rebudes dels ciutadans,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4C1D40">
        <w:rPr>
          <w:rFonts w:ascii="Arial" w:hAnsi="Arial" w:cs="Arial"/>
          <w:color w:val="000000"/>
          <w:sz w:val="24"/>
          <w:szCs w:val="24"/>
        </w:rPr>
        <w:t>una vegada constatades per l'Ajuntament. En tot cas es donarà audiència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4C1D40">
        <w:rPr>
          <w:rFonts w:ascii="Arial" w:hAnsi="Arial" w:cs="Arial"/>
          <w:color w:val="000000"/>
          <w:sz w:val="24"/>
          <w:szCs w:val="24"/>
        </w:rPr>
        <w:t>al concessionari en un termini de 3 dies per a la presentació de possibles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4C1D40">
        <w:rPr>
          <w:rFonts w:ascii="Arial" w:hAnsi="Arial" w:cs="Arial"/>
          <w:color w:val="000000"/>
          <w:sz w:val="24"/>
          <w:szCs w:val="24"/>
        </w:rPr>
        <w:t>al·legacions. Així mateix, s’obtindrà la informació i es practicaran les proves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4C1D40">
        <w:rPr>
          <w:rFonts w:ascii="Arial" w:hAnsi="Arial" w:cs="Arial"/>
          <w:color w:val="000000"/>
          <w:sz w:val="24"/>
          <w:szCs w:val="24"/>
        </w:rPr>
        <w:t>necessàries per a la justificació dels fets i s’observaran les garanties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4C1D40">
        <w:rPr>
          <w:rFonts w:ascii="Arial" w:hAnsi="Arial" w:cs="Arial"/>
          <w:color w:val="000000"/>
          <w:sz w:val="24"/>
          <w:szCs w:val="24"/>
        </w:rPr>
        <w:t>jurídico-administratives prescrites per la legislació vigent.</w:t>
      </w:r>
    </w:p>
    <w:p w14:paraId="082DAD9F" w14:textId="77777777" w:rsidR="00420B0C" w:rsidRPr="00420B0C" w:rsidRDefault="00420B0C" w:rsidP="00420B0C">
      <w:pPr>
        <w:pStyle w:val="Pargrafdellista"/>
        <w:numPr>
          <w:ilvl w:val="0"/>
          <w:numId w:val="7"/>
        </w:numPr>
        <w:spacing w:before="240"/>
        <w:ind w:left="360"/>
        <w:rPr>
          <w:rStyle w:val="mfasiintens"/>
          <w:b/>
          <w:sz w:val="24"/>
        </w:rPr>
      </w:pPr>
      <w:r w:rsidRPr="00420B0C">
        <w:rPr>
          <w:rStyle w:val="mfasiintens"/>
          <w:b/>
          <w:sz w:val="24"/>
        </w:rPr>
        <w:t>REVOCACIÓ DE LA CONCESSIÓ</w:t>
      </w:r>
    </w:p>
    <w:p w14:paraId="5B6A71C5" w14:textId="77777777" w:rsidR="00420B0C" w:rsidRPr="00C9236E" w:rsidRDefault="00420B0C" w:rsidP="00420B0C">
      <w:pPr>
        <w:spacing w:before="240"/>
        <w:jc w:val="both"/>
        <w:rPr>
          <w:rFonts w:ascii="Arial" w:hAnsi="Arial" w:cs="Arial"/>
          <w:sz w:val="24"/>
        </w:rPr>
      </w:pPr>
      <w:r w:rsidRPr="00C9236E">
        <w:rPr>
          <w:rFonts w:ascii="Arial" w:hAnsi="Arial" w:cs="Arial"/>
          <w:sz w:val="24"/>
        </w:rPr>
        <w:t>L’Ajuntament es reserva el dret de deixar sense efectes i resoldre la concessió abans del seu venciment, si ho justifiquen circumstàncies sobrevingudes d’interès públic. En aquest supòsit el concessionari serà rescabalat, si s’escau, dels danys que se li hagin produït.</w:t>
      </w:r>
    </w:p>
    <w:p w14:paraId="1D9B7792" w14:textId="77777777" w:rsidR="00420B0C" w:rsidRDefault="00420B0C" w:rsidP="00420B0C">
      <w:pPr>
        <w:spacing w:before="240"/>
      </w:pPr>
    </w:p>
    <w:p w14:paraId="7046F02E" w14:textId="77777777" w:rsidR="00420B0C" w:rsidRDefault="00420B0C" w:rsidP="00420B0C">
      <w:pPr>
        <w:spacing w:before="240"/>
      </w:pPr>
    </w:p>
    <w:p w14:paraId="6C79143D" w14:textId="77777777" w:rsidR="00420B0C" w:rsidRDefault="00420B0C" w:rsidP="00420B0C">
      <w:pPr>
        <w:spacing w:before="240"/>
      </w:pPr>
    </w:p>
    <w:p w14:paraId="7C0A47FD" w14:textId="77777777" w:rsidR="00420B0C" w:rsidRDefault="00420B0C" w:rsidP="00420B0C">
      <w:pPr>
        <w:spacing w:before="240"/>
      </w:pPr>
    </w:p>
    <w:p w14:paraId="3178C167" w14:textId="77777777" w:rsidR="00420B0C" w:rsidRDefault="00420B0C" w:rsidP="00420B0C">
      <w:pPr>
        <w:spacing w:before="240"/>
      </w:pPr>
    </w:p>
    <w:p w14:paraId="00A05614" w14:textId="77777777" w:rsidR="00420B0C" w:rsidRDefault="00420B0C" w:rsidP="00420B0C">
      <w:pPr>
        <w:spacing w:before="240"/>
      </w:pPr>
    </w:p>
    <w:p w14:paraId="2212DF96" w14:textId="77777777" w:rsidR="00420B0C" w:rsidRDefault="00420B0C" w:rsidP="00420B0C">
      <w:pPr>
        <w:spacing w:before="240"/>
      </w:pPr>
    </w:p>
    <w:p w14:paraId="49183850" w14:textId="77777777" w:rsidR="00420B0C" w:rsidRDefault="00420B0C" w:rsidP="00420B0C">
      <w:pPr>
        <w:spacing w:before="240"/>
      </w:pPr>
    </w:p>
    <w:p w14:paraId="41352A98" w14:textId="77777777" w:rsidR="002D27DB" w:rsidRDefault="002D27DB" w:rsidP="00420B0C">
      <w:pPr>
        <w:spacing w:before="240"/>
      </w:pPr>
    </w:p>
    <w:p w14:paraId="7C380277" w14:textId="77777777" w:rsidR="00420B0C" w:rsidRPr="00DE523C" w:rsidRDefault="00420B0C" w:rsidP="00420B0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Cs w:val="24"/>
          <w:lang w:eastAsia="ca-ES"/>
        </w:rPr>
      </w:pPr>
      <w:bookmarkStart w:id="2" w:name="_Hlk103080056"/>
      <w:r w:rsidRPr="00DE523C">
        <w:rPr>
          <w:rFonts w:ascii="Arial" w:hAnsi="Arial" w:cs="Arial"/>
          <w:b/>
          <w:bCs/>
          <w:szCs w:val="24"/>
          <w:lang w:eastAsia="ca-ES"/>
        </w:rPr>
        <w:lastRenderedPageBreak/>
        <w:t>ANNEX. 1.</w:t>
      </w:r>
    </w:p>
    <w:p w14:paraId="0BC39222" w14:textId="77777777" w:rsidR="00420B0C" w:rsidRPr="00DE523C" w:rsidRDefault="00420B0C" w:rsidP="00420B0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Cs w:val="24"/>
          <w:lang w:eastAsia="ca-ES"/>
        </w:rPr>
      </w:pPr>
      <w:r w:rsidRPr="00DE523C">
        <w:rPr>
          <w:rFonts w:ascii="Arial" w:hAnsi="Arial" w:cs="Arial"/>
          <w:b/>
          <w:bCs/>
          <w:szCs w:val="24"/>
          <w:lang w:eastAsia="ca-ES"/>
        </w:rPr>
        <w:t>INFORMACIÓ PER INCLOURE AL SOBRE A.</w:t>
      </w:r>
    </w:p>
    <w:p w14:paraId="68C9E26A" w14:textId="77777777" w:rsidR="00420B0C" w:rsidRPr="00DE523C" w:rsidRDefault="00420B0C" w:rsidP="00420B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Cs w:val="24"/>
          <w:lang w:eastAsia="ca-ES"/>
        </w:rPr>
      </w:pPr>
      <w:r w:rsidRPr="00DE523C">
        <w:rPr>
          <w:rFonts w:ascii="Arial" w:hAnsi="Arial" w:cs="Arial"/>
          <w:b/>
          <w:bCs/>
          <w:szCs w:val="24"/>
          <w:lang w:eastAsia="ca-ES"/>
        </w:rPr>
        <w:t>Documentació Administrativa:</w:t>
      </w:r>
    </w:p>
    <w:p w14:paraId="23FFE1F6" w14:textId="77777777" w:rsidR="00420B0C" w:rsidRPr="00DE523C" w:rsidRDefault="00420B0C" w:rsidP="00420B0C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  <w:lang w:eastAsia="ca-ES"/>
        </w:rPr>
      </w:pPr>
      <w:r w:rsidRPr="00DE523C">
        <w:rPr>
          <w:rFonts w:ascii="Arial" w:hAnsi="Arial" w:cs="Arial"/>
          <w:szCs w:val="24"/>
          <w:lang w:eastAsia="ca-ES"/>
        </w:rPr>
        <w:t>NOM:</w:t>
      </w:r>
    </w:p>
    <w:p w14:paraId="2A8C71F6" w14:textId="77777777" w:rsidR="00420B0C" w:rsidRPr="00DE523C" w:rsidRDefault="00420B0C" w:rsidP="00420B0C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  <w:lang w:eastAsia="ca-ES"/>
        </w:rPr>
      </w:pPr>
      <w:r w:rsidRPr="00DE523C">
        <w:rPr>
          <w:rFonts w:ascii="Arial" w:hAnsi="Arial" w:cs="Arial"/>
          <w:szCs w:val="24"/>
          <w:lang w:eastAsia="ca-ES"/>
        </w:rPr>
        <w:t>DNI:</w:t>
      </w:r>
    </w:p>
    <w:p w14:paraId="68FCAACE" w14:textId="77777777" w:rsidR="00420B0C" w:rsidRPr="00DE523C" w:rsidRDefault="00420B0C" w:rsidP="00420B0C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  <w:lang w:eastAsia="ca-ES"/>
        </w:rPr>
      </w:pPr>
      <w:r w:rsidRPr="00DE523C">
        <w:rPr>
          <w:rFonts w:ascii="Arial" w:hAnsi="Arial" w:cs="Arial"/>
          <w:szCs w:val="24"/>
          <w:lang w:eastAsia="ca-ES"/>
        </w:rPr>
        <w:t>DOMICILI:</w:t>
      </w:r>
    </w:p>
    <w:p w14:paraId="403182C4" w14:textId="77777777" w:rsidR="00420B0C" w:rsidRPr="00DE523C" w:rsidRDefault="00420B0C" w:rsidP="00420B0C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  <w:lang w:eastAsia="ca-ES"/>
        </w:rPr>
      </w:pPr>
      <w:r w:rsidRPr="00DE523C">
        <w:rPr>
          <w:rFonts w:ascii="Arial" w:hAnsi="Arial" w:cs="Arial"/>
          <w:szCs w:val="24"/>
          <w:lang w:eastAsia="ca-ES"/>
        </w:rPr>
        <w:t>MUNICIPI:</w:t>
      </w:r>
    </w:p>
    <w:p w14:paraId="4672828D" w14:textId="77777777" w:rsidR="00420B0C" w:rsidRPr="00DE523C" w:rsidRDefault="00420B0C" w:rsidP="00420B0C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  <w:lang w:eastAsia="ca-ES"/>
        </w:rPr>
      </w:pPr>
      <w:r w:rsidRPr="00DE523C">
        <w:rPr>
          <w:rFonts w:ascii="Arial" w:hAnsi="Arial" w:cs="Arial"/>
          <w:szCs w:val="24"/>
          <w:lang w:eastAsia="ca-ES"/>
        </w:rPr>
        <w:t>TELEFON CONTACTE:</w:t>
      </w:r>
    </w:p>
    <w:p w14:paraId="320743E6" w14:textId="77777777" w:rsidR="00420B0C" w:rsidRPr="00DE523C" w:rsidRDefault="00420B0C" w:rsidP="00420B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4"/>
          <w:lang w:eastAsia="ca-ES"/>
        </w:rPr>
      </w:pPr>
      <w:r w:rsidRPr="00DE523C">
        <w:rPr>
          <w:rFonts w:ascii="Arial" w:hAnsi="Arial" w:cs="Arial"/>
          <w:szCs w:val="24"/>
          <w:lang w:eastAsia="ca-ES"/>
        </w:rPr>
        <w:t>CORREU ELECTRONIC:</w:t>
      </w:r>
    </w:p>
    <w:p w14:paraId="5BC49EE0" w14:textId="77777777" w:rsidR="00420B0C" w:rsidRPr="00DE523C" w:rsidRDefault="00420B0C" w:rsidP="00420B0C">
      <w:pPr>
        <w:autoSpaceDE w:val="0"/>
        <w:autoSpaceDN w:val="0"/>
        <w:adjustRightInd w:val="0"/>
        <w:jc w:val="both"/>
        <w:rPr>
          <w:rFonts w:ascii="Arial" w:hAnsi="Arial" w:cs="Arial"/>
          <w:szCs w:val="24"/>
          <w:lang w:eastAsia="ca-ES"/>
        </w:rPr>
      </w:pPr>
    </w:p>
    <w:p w14:paraId="210FECCA" w14:textId="77777777" w:rsidR="00DE523C" w:rsidRPr="00DE523C" w:rsidRDefault="00DE523C" w:rsidP="00DE523C">
      <w:pPr>
        <w:autoSpaceDE w:val="0"/>
        <w:autoSpaceDN w:val="0"/>
        <w:adjustRightInd w:val="0"/>
        <w:rPr>
          <w:rFonts w:ascii="Arial" w:hAnsi="Arial" w:cs="Arial"/>
          <w:b/>
          <w:bCs/>
          <w:lang w:eastAsia="ca-ES"/>
        </w:rPr>
      </w:pPr>
      <w:r w:rsidRPr="00DE523C">
        <w:rPr>
          <w:rFonts w:ascii="Arial" w:hAnsi="Arial" w:cs="Arial"/>
          <w:b/>
          <w:bCs/>
          <w:lang w:eastAsia="ca-ES"/>
        </w:rPr>
        <w:t>DECLARO:</w:t>
      </w:r>
    </w:p>
    <w:p w14:paraId="7AFBCD0F" w14:textId="77777777" w:rsidR="00DE523C" w:rsidRPr="00DE523C" w:rsidRDefault="00DE523C" w:rsidP="00DE523C">
      <w:pPr>
        <w:pStyle w:val="Pargrafdellista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ca-ES"/>
        </w:rPr>
      </w:pPr>
      <w:r w:rsidRPr="00DE523C">
        <w:rPr>
          <w:rFonts w:ascii="Arial" w:hAnsi="Arial" w:cs="Arial"/>
          <w:sz w:val="24"/>
          <w:szCs w:val="24"/>
          <w:lang w:eastAsia="ca-ES"/>
        </w:rPr>
        <w:t>Que reuneixo totes i cadascuna de les condicions exigides per contractar amb l’Administració previstes al TRLCSP, i que no incorre en cap de les prohibicions pera contractar recollides en aquesta normativa.</w:t>
      </w:r>
    </w:p>
    <w:p w14:paraId="28F6A3D3" w14:textId="3F916913" w:rsidR="00DE523C" w:rsidRPr="00DE523C" w:rsidRDefault="00DE523C" w:rsidP="00DE523C">
      <w:pPr>
        <w:pStyle w:val="Pargrafdellista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iCs/>
          <w:sz w:val="24"/>
          <w:szCs w:val="24"/>
          <w:lang w:eastAsia="ca-ES"/>
        </w:rPr>
      </w:pPr>
      <w:r w:rsidRPr="00DE523C">
        <w:rPr>
          <w:rFonts w:ascii="Arial" w:hAnsi="Arial" w:cs="Arial"/>
          <w:sz w:val="24"/>
          <w:szCs w:val="24"/>
          <w:lang w:eastAsia="ca-ES"/>
        </w:rPr>
        <w:t xml:space="preserve">Que accepto en la seva totalitat el plec de condicions econòmic administratives per la prestació del </w:t>
      </w:r>
      <w:r w:rsidRPr="00DE523C">
        <w:rPr>
          <w:rFonts w:ascii="Arial" w:hAnsi="Arial" w:cs="Arial"/>
          <w:bCs/>
          <w:sz w:val="24"/>
          <w:szCs w:val="24"/>
          <w:lang w:eastAsia="ca-ES"/>
        </w:rPr>
        <w:t>servei del bar</w:t>
      </w:r>
      <w:r w:rsidRPr="00DE523C">
        <w:rPr>
          <w:rFonts w:ascii="Arial" w:hAnsi="Arial" w:cs="Arial"/>
          <w:sz w:val="24"/>
          <w:szCs w:val="24"/>
          <w:lang w:eastAsia="ca-ES"/>
        </w:rPr>
        <w:t>, per la temporada 202</w:t>
      </w:r>
      <w:r w:rsidR="008C6BF7">
        <w:rPr>
          <w:rFonts w:ascii="Arial" w:hAnsi="Arial" w:cs="Arial"/>
          <w:sz w:val="24"/>
          <w:szCs w:val="24"/>
          <w:lang w:eastAsia="ca-ES"/>
        </w:rPr>
        <w:t>4</w:t>
      </w:r>
      <w:r w:rsidRPr="00DE523C">
        <w:rPr>
          <w:rFonts w:ascii="Arial" w:hAnsi="Arial" w:cs="Arial"/>
          <w:sz w:val="24"/>
          <w:szCs w:val="24"/>
          <w:lang w:eastAsia="ca-ES"/>
        </w:rPr>
        <w:t>-202</w:t>
      </w:r>
      <w:r w:rsidR="008C6BF7">
        <w:rPr>
          <w:rFonts w:ascii="Arial" w:hAnsi="Arial" w:cs="Arial"/>
          <w:sz w:val="24"/>
          <w:szCs w:val="24"/>
          <w:lang w:eastAsia="ca-ES"/>
        </w:rPr>
        <w:t>5</w:t>
      </w:r>
      <w:r w:rsidRPr="00DE523C">
        <w:rPr>
          <w:rFonts w:ascii="Arial" w:hAnsi="Arial" w:cs="Arial"/>
          <w:sz w:val="24"/>
          <w:szCs w:val="24"/>
          <w:lang w:eastAsia="ca-ES"/>
        </w:rPr>
        <w:t xml:space="preserve">. </w:t>
      </w:r>
    </w:p>
    <w:p w14:paraId="18F7945F" w14:textId="77777777" w:rsidR="00DE523C" w:rsidRPr="00DE523C" w:rsidRDefault="00DE523C" w:rsidP="00DE523C">
      <w:pPr>
        <w:pStyle w:val="Pargrafdellista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ca-ES"/>
        </w:rPr>
      </w:pPr>
      <w:r w:rsidRPr="00DE523C">
        <w:rPr>
          <w:rFonts w:ascii="Arial" w:hAnsi="Arial" w:cs="Arial"/>
          <w:sz w:val="24"/>
          <w:szCs w:val="24"/>
          <w:lang w:eastAsia="ca-ES"/>
        </w:rPr>
        <w:t>Que estic al corrent de les obligacions tributàries amb l’Agència estatal d’administració tributària i amb l’Agència tributària de Catalunya i envers la Seguretat Social.</w:t>
      </w:r>
    </w:p>
    <w:p w14:paraId="6D03B542" w14:textId="77777777" w:rsidR="00DE523C" w:rsidRPr="00DE523C" w:rsidRDefault="00DE523C" w:rsidP="00DE523C">
      <w:pPr>
        <w:pStyle w:val="Pargrafdellista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ca-ES"/>
        </w:rPr>
      </w:pPr>
      <w:r w:rsidRPr="00DE523C">
        <w:rPr>
          <w:rFonts w:ascii="Arial" w:hAnsi="Arial" w:cs="Arial"/>
          <w:sz w:val="24"/>
          <w:szCs w:val="24"/>
          <w:lang w:eastAsia="ca-ES"/>
        </w:rPr>
        <w:t>Que no tinc cap deute pendent amb l’Ajuntament de Torrebesses</w:t>
      </w:r>
    </w:p>
    <w:p w14:paraId="424DA062" w14:textId="77777777" w:rsidR="00DE523C" w:rsidRPr="00DE523C" w:rsidRDefault="00DE523C" w:rsidP="00DE523C">
      <w:pPr>
        <w:pStyle w:val="Pargrafdellista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ca-ES"/>
        </w:rPr>
      </w:pPr>
      <w:r w:rsidRPr="00DE523C">
        <w:rPr>
          <w:rFonts w:ascii="Arial" w:hAnsi="Arial" w:cs="Arial"/>
          <w:sz w:val="24"/>
          <w:szCs w:val="24"/>
          <w:lang w:eastAsia="ca-ES"/>
        </w:rPr>
        <w:t xml:space="preserve">Que aportaré </w:t>
      </w:r>
      <w:r w:rsidRPr="00DE523C">
        <w:rPr>
          <w:rFonts w:ascii="Arial" w:hAnsi="Arial" w:cs="Arial"/>
          <w:sz w:val="24"/>
          <w:szCs w:val="24"/>
        </w:rPr>
        <w:t>el justificant de l’existència d’una assegurança de responsabilitat civil per riscos professionals per import igual o superior a 10.000 euros si s’acaba sent la persona concessionària</w:t>
      </w:r>
    </w:p>
    <w:p w14:paraId="370EAFBC" w14:textId="77777777" w:rsidR="00DE523C" w:rsidRPr="00DE523C" w:rsidRDefault="00DE523C" w:rsidP="00DE523C">
      <w:pPr>
        <w:pStyle w:val="Pargrafdellista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ca-ES"/>
        </w:rPr>
      </w:pPr>
      <w:r w:rsidRPr="00DE523C">
        <w:rPr>
          <w:rFonts w:ascii="Arial" w:hAnsi="Arial" w:cs="Arial"/>
          <w:sz w:val="24"/>
          <w:szCs w:val="24"/>
          <w:lang w:eastAsia="ca-ES"/>
        </w:rPr>
        <w:t>Documents adjunts:</w:t>
      </w:r>
    </w:p>
    <w:p w14:paraId="49789ADC" w14:textId="77777777" w:rsidR="00DE523C" w:rsidRPr="00DE523C" w:rsidRDefault="00DE523C" w:rsidP="00DE523C">
      <w:pPr>
        <w:pStyle w:val="Pargrafdellista"/>
        <w:numPr>
          <w:ilvl w:val="1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ca-ES"/>
        </w:rPr>
      </w:pPr>
      <w:r w:rsidRPr="00DE523C">
        <w:rPr>
          <w:rFonts w:ascii="Arial" w:hAnsi="Arial" w:cs="Arial"/>
          <w:sz w:val="24"/>
          <w:szCs w:val="24"/>
          <w:lang w:eastAsia="ca-ES"/>
        </w:rPr>
        <w:t>Fotocòpia NIF/CIF</w:t>
      </w:r>
    </w:p>
    <w:p w14:paraId="32D9C26A" w14:textId="77777777" w:rsidR="00DE523C" w:rsidRPr="00DE523C" w:rsidRDefault="00DE523C" w:rsidP="00DE523C">
      <w:pPr>
        <w:pStyle w:val="Pargrafdellista"/>
        <w:numPr>
          <w:ilvl w:val="1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ca-ES"/>
        </w:rPr>
      </w:pPr>
      <w:r w:rsidRPr="00DE523C">
        <w:rPr>
          <w:rFonts w:ascii="Arial" w:hAnsi="Arial" w:cs="Arial"/>
          <w:sz w:val="24"/>
          <w:szCs w:val="24"/>
          <w:lang w:eastAsia="ca-ES"/>
        </w:rPr>
        <w:t>Relació dels principals serveis o treballs realitzats, indicació del personal i acreditació del carnet de manipulador d’aliments</w:t>
      </w:r>
    </w:p>
    <w:p w14:paraId="670423D6" w14:textId="77777777" w:rsidR="00420B0C" w:rsidRPr="00DE523C" w:rsidRDefault="00420B0C" w:rsidP="00420B0C">
      <w:pPr>
        <w:autoSpaceDE w:val="0"/>
        <w:autoSpaceDN w:val="0"/>
        <w:adjustRightInd w:val="0"/>
        <w:jc w:val="both"/>
        <w:rPr>
          <w:rFonts w:ascii="Arial" w:hAnsi="Arial" w:cs="Arial"/>
          <w:szCs w:val="24"/>
          <w:lang w:eastAsia="ca-ES"/>
        </w:rPr>
      </w:pPr>
    </w:p>
    <w:p w14:paraId="24DFC5F3" w14:textId="77777777" w:rsidR="00420B0C" w:rsidRPr="00DE523C" w:rsidRDefault="00420B0C" w:rsidP="00420B0C">
      <w:pPr>
        <w:autoSpaceDE w:val="0"/>
        <w:autoSpaceDN w:val="0"/>
        <w:adjustRightInd w:val="0"/>
        <w:jc w:val="both"/>
        <w:rPr>
          <w:rFonts w:ascii="Arial" w:hAnsi="Arial" w:cs="Arial"/>
          <w:szCs w:val="24"/>
          <w:lang w:eastAsia="ca-ES"/>
        </w:rPr>
      </w:pPr>
      <w:r w:rsidRPr="00DE523C">
        <w:rPr>
          <w:rFonts w:ascii="Arial" w:hAnsi="Arial" w:cs="Arial"/>
          <w:szCs w:val="24"/>
          <w:lang w:eastAsia="ca-ES"/>
        </w:rPr>
        <w:t>Signat</w:t>
      </w:r>
    </w:p>
    <w:bookmarkEnd w:id="2"/>
    <w:p w14:paraId="37B9C2C3" w14:textId="77777777" w:rsidR="00420B0C" w:rsidRPr="00DE523C" w:rsidRDefault="00420B0C" w:rsidP="00420B0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Cs w:val="24"/>
          <w:lang w:eastAsia="ca-ES"/>
        </w:rPr>
      </w:pPr>
    </w:p>
    <w:p w14:paraId="6C717141" w14:textId="77777777" w:rsidR="00420B0C" w:rsidRPr="00DE523C" w:rsidRDefault="00420B0C" w:rsidP="00420B0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Cs w:val="24"/>
          <w:lang w:eastAsia="ca-ES"/>
        </w:rPr>
      </w:pPr>
    </w:p>
    <w:p w14:paraId="5712B037" w14:textId="77777777" w:rsidR="00420B0C" w:rsidRPr="00DE523C" w:rsidRDefault="00420B0C" w:rsidP="00420B0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Cs w:val="24"/>
          <w:lang w:eastAsia="ca-ES"/>
        </w:rPr>
      </w:pPr>
    </w:p>
    <w:p w14:paraId="02FF1383" w14:textId="77777777" w:rsidR="00420B0C" w:rsidRPr="00DE523C" w:rsidRDefault="00420B0C" w:rsidP="00420B0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Cs w:val="24"/>
          <w:lang w:eastAsia="ca-ES"/>
        </w:rPr>
      </w:pPr>
    </w:p>
    <w:p w14:paraId="0E9C40CA" w14:textId="77777777" w:rsidR="00420B0C" w:rsidRPr="00DE523C" w:rsidRDefault="00420B0C" w:rsidP="00420B0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Cs w:val="24"/>
          <w:lang w:eastAsia="ca-ES"/>
        </w:rPr>
      </w:pPr>
    </w:p>
    <w:p w14:paraId="1B6E41B4" w14:textId="77777777" w:rsidR="00420B0C" w:rsidRPr="00DE523C" w:rsidRDefault="00420B0C" w:rsidP="00420B0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Cs w:val="24"/>
          <w:lang w:eastAsia="ca-ES"/>
        </w:rPr>
      </w:pPr>
      <w:bookmarkStart w:id="3" w:name="_Hlk103081401"/>
      <w:r w:rsidRPr="00DE523C">
        <w:rPr>
          <w:rFonts w:ascii="Arial" w:hAnsi="Arial" w:cs="Arial"/>
          <w:b/>
          <w:bCs/>
          <w:szCs w:val="24"/>
          <w:lang w:eastAsia="ca-ES"/>
        </w:rPr>
        <w:lastRenderedPageBreak/>
        <w:t>ANNEX. 2.</w:t>
      </w:r>
    </w:p>
    <w:p w14:paraId="6FDB6955" w14:textId="77777777" w:rsidR="00420B0C" w:rsidRPr="00DE523C" w:rsidRDefault="00420B0C" w:rsidP="00420B0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Cs w:val="24"/>
          <w:lang w:eastAsia="ca-ES"/>
        </w:rPr>
      </w:pPr>
      <w:r w:rsidRPr="00DE523C">
        <w:rPr>
          <w:rFonts w:ascii="Arial" w:hAnsi="Arial" w:cs="Arial"/>
          <w:b/>
          <w:bCs/>
          <w:szCs w:val="24"/>
          <w:lang w:eastAsia="ca-ES"/>
        </w:rPr>
        <w:t>INFORMACIÓ PER INCLOURE AL SOBRE B</w:t>
      </w:r>
    </w:p>
    <w:p w14:paraId="4F64E501" w14:textId="77777777" w:rsidR="00420B0C" w:rsidRPr="00DE523C" w:rsidRDefault="00420B0C" w:rsidP="00420B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Cs w:val="24"/>
          <w:lang w:eastAsia="ca-ES"/>
        </w:rPr>
      </w:pPr>
      <w:r w:rsidRPr="00DE523C">
        <w:rPr>
          <w:rFonts w:ascii="Arial" w:hAnsi="Arial" w:cs="Arial"/>
          <w:b/>
          <w:bCs/>
          <w:szCs w:val="24"/>
          <w:lang w:eastAsia="ca-ES"/>
        </w:rPr>
        <w:t>Proposició econòmica i tècnica</w:t>
      </w:r>
    </w:p>
    <w:p w14:paraId="6CB22C68" w14:textId="77777777" w:rsidR="00420B0C" w:rsidRPr="00DE523C" w:rsidRDefault="00420B0C" w:rsidP="00420B0C">
      <w:pPr>
        <w:autoSpaceDE w:val="0"/>
        <w:autoSpaceDN w:val="0"/>
        <w:adjustRightInd w:val="0"/>
        <w:jc w:val="both"/>
        <w:rPr>
          <w:rFonts w:ascii="Arial" w:hAnsi="Arial" w:cs="Arial"/>
          <w:lang w:eastAsia="ca-ES"/>
        </w:rPr>
      </w:pPr>
      <w:r w:rsidRPr="00DE523C">
        <w:rPr>
          <w:rFonts w:ascii="Arial" w:hAnsi="Arial" w:cs="Arial"/>
          <w:lang w:eastAsia="ca-ES"/>
        </w:rPr>
        <w:t>Es presentarà conforme al següent model:</w:t>
      </w:r>
    </w:p>
    <w:p w14:paraId="0A5E71D8" w14:textId="77777777" w:rsidR="00420B0C" w:rsidRPr="00DE523C" w:rsidRDefault="00420B0C" w:rsidP="00420B0C">
      <w:pPr>
        <w:autoSpaceDE w:val="0"/>
        <w:autoSpaceDN w:val="0"/>
        <w:adjustRightInd w:val="0"/>
        <w:jc w:val="both"/>
        <w:rPr>
          <w:rFonts w:ascii="Arial" w:hAnsi="Arial" w:cs="Arial"/>
          <w:lang w:eastAsia="ca-ES"/>
        </w:rPr>
      </w:pPr>
      <w:r w:rsidRPr="00DE523C">
        <w:rPr>
          <w:rFonts w:ascii="Arial" w:hAnsi="Arial" w:cs="Arial"/>
          <w:lang w:eastAsia="ca-ES"/>
        </w:rPr>
        <w:t>«_________________________, amb domicili i correu electrònic a l’efecte de pràctica de notificacions _____________ (</w:t>
      </w:r>
      <w:r w:rsidRPr="00DE523C">
        <w:rPr>
          <w:rFonts w:ascii="Arial" w:hAnsi="Arial" w:cs="Arial"/>
          <w:i/>
          <w:lang w:eastAsia="ca-ES"/>
        </w:rPr>
        <w:t>o altri mitjà que admissible</w:t>
      </w:r>
      <w:r w:rsidRPr="00DE523C">
        <w:rPr>
          <w:rFonts w:ascii="Arial" w:hAnsi="Arial" w:cs="Arial"/>
          <w:lang w:eastAsia="ca-ES"/>
        </w:rPr>
        <w:t>) i DNI _________, en representació (</w:t>
      </w:r>
      <w:r w:rsidRPr="00DE523C">
        <w:rPr>
          <w:rFonts w:ascii="Arial" w:hAnsi="Arial" w:cs="Arial"/>
          <w:i/>
          <w:lang w:eastAsia="ca-ES"/>
        </w:rPr>
        <w:t>si s’escau</w:t>
      </w:r>
      <w:r w:rsidRPr="00DE523C">
        <w:rPr>
          <w:rFonts w:ascii="Arial" w:hAnsi="Arial" w:cs="Arial"/>
          <w:lang w:eastAsia="ca-ES"/>
        </w:rPr>
        <w:t xml:space="preserve">) de l'entitat ___________________, amb CIF ___________, assabentat/da de l’expedient per a la concessió de les piscines municipals de Torrebesses, per procediment obert, amb </w:t>
      </w:r>
      <w:r w:rsidRPr="00DE523C">
        <w:rPr>
          <w:rFonts w:ascii="Arial" w:hAnsi="Arial" w:cs="Arial"/>
          <w:szCs w:val="24"/>
          <w:lang w:eastAsia="ca-ES"/>
        </w:rPr>
        <w:t>una pluralitat de criteris d’adjudicació basats en el principi de millor relació qualitat-preu</w:t>
      </w:r>
      <w:r w:rsidRPr="00DE523C">
        <w:rPr>
          <w:rFonts w:ascii="Arial" w:hAnsi="Arial" w:cs="Arial"/>
          <w:lang w:eastAsia="ca-ES"/>
        </w:rPr>
        <w:t>, faig constar que conec el plec que serveix de base al contracte i que l’accepto íntegrament, que prenc part de la licitació, amb les següents condicions:</w:t>
      </w:r>
    </w:p>
    <w:p w14:paraId="644219D9" w14:textId="77777777" w:rsidR="00420B0C" w:rsidRPr="00DE523C" w:rsidRDefault="00420B0C" w:rsidP="00420B0C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iCs/>
          <w:lang w:eastAsia="ca-ES"/>
        </w:rPr>
      </w:pPr>
      <w:r w:rsidRPr="00DE523C">
        <w:rPr>
          <w:rFonts w:ascii="Arial" w:hAnsi="Arial" w:cs="Arial"/>
          <w:lang w:eastAsia="ca-ES"/>
        </w:rPr>
        <w:t>Aportaré un cànon per import de ________,__ euros</w:t>
      </w:r>
    </w:p>
    <w:p w14:paraId="56E68461" w14:textId="77777777" w:rsidR="00420B0C" w:rsidRPr="00DE523C" w:rsidRDefault="00420B0C" w:rsidP="00420B0C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iCs/>
          <w:lang w:eastAsia="ca-ES"/>
        </w:rPr>
      </w:pPr>
      <w:r w:rsidRPr="00DE523C">
        <w:rPr>
          <w:rFonts w:ascii="Arial" w:hAnsi="Arial" w:cs="Arial"/>
          <w:lang w:eastAsia="ca-ES"/>
        </w:rPr>
        <w:t xml:space="preserve">Percentatge sobre les entrades: __,__ % que es lliurarà a l’Ajuntament </w:t>
      </w:r>
    </w:p>
    <w:p w14:paraId="64716251" w14:textId="77777777" w:rsidR="00420B0C" w:rsidRPr="00DE523C" w:rsidRDefault="00420B0C" w:rsidP="00420B0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lang w:eastAsia="ca-ES"/>
        </w:rPr>
      </w:pPr>
      <w:r w:rsidRPr="00DE523C">
        <w:rPr>
          <w:rFonts w:ascii="Arial" w:hAnsi="Arial" w:cs="Arial"/>
          <w:lang w:eastAsia="ca-ES"/>
        </w:rPr>
        <w:t>Efectuaré, sense cap cost econòmic per a l’Ajuntament, les següents millores (</w:t>
      </w:r>
      <w:r w:rsidRPr="00DE523C">
        <w:rPr>
          <w:rFonts w:ascii="Arial" w:hAnsi="Arial" w:cs="Arial"/>
          <w:i/>
          <w:lang w:eastAsia="ca-ES"/>
        </w:rPr>
        <w:t xml:space="preserve">marqueu amb una </w:t>
      </w:r>
      <w:r w:rsidRPr="00DE523C">
        <w:rPr>
          <w:rFonts w:ascii="Arial" w:hAnsi="Arial" w:cs="Arial"/>
          <w:lang w:eastAsia="ca-ES"/>
        </w:rPr>
        <w:t xml:space="preserve">X </w:t>
      </w:r>
      <w:r w:rsidRPr="00DE523C">
        <w:rPr>
          <w:rFonts w:ascii="Arial" w:hAnsi="Arial" w:cs="Arial"/>
          <w:i/>
          <w:lang w:eastAsia="ca-ES"/>
        </w:rPr>
        <w:t>en cas que desitgeu assumir</w:t>
      </w:r>
      <w:r w:rsidR="00594E35" w:rsidRPr="00DE523C">
        <w:rPr>
          <w:rFonts w:ascii="Arial" w:hAnsi="Arial" w:cs="Arial"/>
          <w:i/>
          <w:lang w:eastAsia="ca-ES"/>
        </w:rPr>
        <w:t>-la</w:t>
      </w:r>
      <w:r w:rsidRPr="00DE523C">
        <w:rPr>
          <w:rFonts w:ascii="Arial" w:hAnsi="Arial" w:cs="Arial"/>
          <w:lang w:eastAsia="ca-ES"/>
        </w:rPr>
        <w:t xml:space="preserve">): </w:t>
      </w:r>
    </w:p>
    <w:p w14:paraId="6CD59889" w14:textId="77777777" w:rsidR="00420B0C" w:rsidRPr="00DE523C" w:rsidRDefault="00420B0C" w:rsidP="00420B0C">
      <w:pPr>
        <w:ind w:left="720" w:firstLine="696"/>
        <w:contextualSpacing/>
        <w:jc w:val="both"/>
        <w:rPr>
          <w:rFonts w:ascii="Arial" w:hAnsi="Arial" w:cs="Arial"/>
          <w:lang w:eastAsia="ca-ES"/>
        </w:rPr>
      </w:pPr>
      <w:r w:rsidRPr="00DE523C">
        <w:rPr>
          <w:rFonts w:ascii="Arial" w:hAnsi="Arial" w:cs="Arial"/>
          <w:lang w:eastAsia="ca-ES"/>
        </w:rPr>
        <w:t>Ο Manteniment de la gespa i altres espais verds</w:t>
      </w:r>
    </w:p>
    <w:p w14:paraId="5949BB2D" w14:textId="77777777" w:rsidR="00420B0C" w:rsidRPr="00DE523C" w:rsidRDefault="00420B0C" w:rsidP="00420B0C">
      <w:pPr>
        <w:autoSpaceDE w:val="0"/>
        <w:autoSpaceDN w:val="0"/>
        <w:adjustRightInd w:val="0"/>
        <w:jc w:val="both"/>
        <w:rPr>
          <w:rFonts w:ascii="Arial" w:hAnsi="Arial" w:cs="Arial"/>
          <w:szCs w:val="24"/>
          <w:lang w:eastAsia="ca-ES"/>
        </w:rPr>
      </w:pPr>
    </w:p>
    <w:p w14:paraId="7C9E8D7A" w14:textId="77777777" w:rsidR="00420B0C" w:rsidRPr="00DE523C" w:rsidRDefault="00420B0C" w:rsidP="00420B0C">
      <w:pPr>
        <w:autoSpaceDE w:val="0"/>
        <w:autoSpaceDN w:val="0"/>
        <w:adjustRightInd w:val="0"/>
        <w:jc w:val="both"/>
        <w:rPr>
          <w:rFonts w:ascii="Arial" w:hAnsi="Arial" w:cs="Arial"/>
          <w:szCs w:val="24"/>
          <w:lang w:eastAsia="ca-ES"/>
        </w:rPr>
      </w:pPr>
      <w:r w:rsidRPr="00DE523C">
        <w:rPr>
          <w:rFonts w:ascii="Arial" w:hAnsi="Arial" w:cs="Arial"/>
          <w:szCs w:val="24"/>
          <w:lang w:eastAsia="ca-ES"/>
        </w:rPr>
        <w:t>Lloc i data</w:t>
      </w:r>
    </w:p>
    <w:p w14:paraId="69A6833E" w14:textId="77777777" w:rsidR="00420B0C" w:rsidRPr="00DE523C" w:rsidRDefault="00420B0C" w:rsidP="00420B0C">
      <w:pPr>
        <w:autoSpaceDE w:val="0"/>
        <w:autoSpaceDN w:val="0"/>
        <w:adjustRightInd w:val="0"/>
        <w:jc w:val="both"/>
        <w:rPr>
          <w:rFonts w:ascii="Arial" w:hAnsi="Arial" w:cs="Arial"/>
          <w:szCs w:val="24"/>
          <w:lang w:eastAsia="ca-ES"/>
        </w:rPr>
      </w:pPr>
    </w:p>
    <w:p w14:paraId="3405E087" w14:textId="77777777" w:rsidR="00420B0C" w:rsidRPr="00DE523C" w:rsidRDefault="00420B0C" w:rsidP="00420B0C">
      <w:pPr>
        <w:autoSpaceDE w:val="0"/>
        <w:autoSpaceDN w:val="0"/>
        <w:adjustRightInd w:val="0"/>
        <w:jc w:val="both"/>
        <w:rPr>
          <w:rFonts w:ascii="Arial" w:hAnsi="Arial" w:cs="Arial"/>
          <w:szCs w:val="24"/>
          <w:lang w:eastAsia="ca-ES"/>
        </w:rPr>
      </w:pPr>
      <w:r w:rsidRPr="00DE523C">
        <w:rPr>
          <w:rFonts w:ascii="Arial" w:hAnsi="Arial" w:cs="Arial"/>
          <w:szCs w:val="24"/>
          <w:lang w:eastAsia="ca-ES"/>
        </w:rPr>
        <w:t>Signat</w:t>
      </w:r>
    </w:p>
    <w:bookmarkEnd w:id="3"/>
    <w:p w14:paraId="6083704F" w14:textId="77777777" w:rsidR="00420B0C" w:rsidRPr="00DE523C" w:rsidRDefault="00420B0C" w:rsidP="00420B0C">
      <w:pPr>
        <w:autoSpaceDE w:val="0"/>
        <w:autoSpaceDN w:val="0"/>
        <w:adjustRightInd w:val="0"/>
        <w:jc w:val="both"/>
        <w:rPr>
          <w:rFonts w:ascii="Arial" w:hAnsi="Arial" w:cs="Arial"/>
          <w:szCs w:val="24"/>
          <w:lang w:eastAsia="ca-ES"/>
        </w:rPr>
      </w:pPr>
    </w:p>
    <w:p w14:paraId="2D787BAA" w14:textId="77777777" w:rsidR="00420B0C" w:rsidRPr="00B71D5B" w:rsidRDefault="00420B0C" w:rsidP="00420B0C">
      <w:pPr>
        <w:autoSpaceDE w:val="0"/>
        <w:autoSpaceDN w:val="0"/>
        <w:adjustRightInd w:val="0"/>
        <w:jc w:val="both"/>
        <w:rPr>
          <w:rFonts w:cs="Arial"/>
          <w:sz w:val="32"/>
          <w:szCs w:val="24"/>
          <w:lang w:eastAsia="ca-ES"/>
        </w:rPr>
      </w:pPr>
    </w:p>
    <w:p w14:paraId="022CF0FE" w14:textId="77777777" w:rsidR="00420B0C" w:rsidRPr="00601C79" w:rsidRDefault="00420B0C" w:rsidP="00420B0C">
      <w:pPr>
        <w:spacing w:before="240"/>
        <w:jc w:val="both"/>
        <w:rPr>
          <w:rFonts w:ascii="Arial" w:hAnsi="Arial" w:cs="Arial"/>
          <w:sz w:val="36"/>
          <w:szCs w:val="18"/>
        </w:rPr>
      </w:pPr>
    </w:p>
    <w:p w14:paraId="1125F7A6" w14:textId="77777777" w:rsidR="008126E8" w:rsidRPr="008E310B" w:rsidRDefault="008126E8" w:rsidP="008E310B">
      <w:pPr>
        <w:rPr>
          <w:szCs w:val="24"/>
        </w:rPr>
      </w:pPr>
    </w:p>
    <w:sectPr w:rsidR="008126E8" w:rsidRPr="008E310B" w:rsidSect="003853A3">
      <w:headerReference w:type="default" r:id="rId9"/>
      <w:footerReference w:type="default" r:id="rId10"/>
      <w:pgSz w:w="11907" w:h="16840"/>
      <w:pgMar w:top="1701" w:right="1418" w:bottom="1134" w:left="1418" w:header="56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D0B98" w14:textId="77777777" w:rsidR="003853A3" w:rsidRDefault="003853A3">
      <w:r>
        <w:separator/>
      </w:r>
    </w:p>
  </w:endnote>
  <w:endnote w:type="continuationSeparator" w:id="0">
    <w:p w14:paraId="6933162A" w14:textId="77777777" w:rsidR="003853A3" w:rsidRDefault="00385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EAPEM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6D7E5" w14:textId="77777777" w:rsidR="008126E8" w:rsidRDefault="008126E8" w:rsidP="00420B0C">
    <w:pPr>
      <w:spacing w:after="0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Telèfon: 973 126 059 </w:t>
    </w:r>
    <w:r w:rsidR="00420B0C">
      <w:rPr>
        <w:rFonts w:cs="Arial"/>
        <w:sz w:val="16"/>
        <w:szCs w:val="16"/>
      </w:rPr>
      <w:tab/>
    </w:r>
    <w:r w:rsidR="00420B0C">
      <w:rPr>
        <w:rFonts w:cs="Arial"/>
        <w:sz w:val="16"/>
        <w:szCs w:val="16"/>
      </w:rPr>
      <w:tab/>
    </w:r>
    <w:r w:rsidR="00420B0C">
      <w:rPr>
        <w:rFonts w:cs="Arial"/>
        <w:sz w:val="16"/>
        <w:szCs w:val="16"/>
      </w:rPr>
      <w:tab/>
    </w:r>
    <w:r w:rsidR="00420B0C">
      <w:rPr>
        <w:rFonts w:cs="Arial"/>
        <w:sz w:val="16"/>
        <w:szCs w:val="16"/>
      </w:rPr>
      <w:tab/>
    </w:r>
    <w:r w:rsidR="00420B0C">
      <w:rPr>
        <w:rFonts w:cs="Arial"/>
        <w:sz w:val="16"/>
        <w:szCs w:val="16"/>
      </w:rPr>
      <w:tab/>
    </w:r>
    <w:r w:rsidR="00420B0C">
      <w:rPr>
        <w:rFonts w:cs="Arial"/>
        <w:sz w:val="16"/>
        <w:szCs w:val="16"/>
      </w:rPr>
      <w:tab/>
    </w:r>
    <w:r w:rsidR="00420B0C">
      <w:rPr>
        <w:rFonts w:cs="Arial"/>
        <w:sz w:val="16"/>
        <w:szCs w:val="16"/>
      </w:rPr>
      <w:tab/>
    </w:r>
    <w:r w:rsidR="00420B0C">
      <w:rPr>
        <w:rFonts w:cs="Arial"/>
        <w:sz w:val="16"/>
        <w:szCs w:val="16"/>
      </w:rPr>
      <w:tab/>
    </w:r>
    <w:r w:rsidR="00420B0C"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>Fax: 973 126 379</w:t>
    </w:r>
  </w:p>
  <w:p w14:paraId="5BA561C1" w14:textId="77777777" w:rsidR="008126E8" w:rsidRDefault="00000000" w:rsidP="00420B0C">
    <w:pPr>
      <w:spacing w:after="0"/>
      <w:ind w:left="2832"/>
      <w:rPr>
        <w:rFonts w:cs="Arial"/>
        <w:sz w:val="16"/>
        <w:szCs w:val="16"/>
      </w:rPr>
    </w:pPr>
    <w:hyperlink r:id="rId1" w:history="1">
      <w:r w:rsidR="00420B0C" w:rsidRPr="00384504">
        <w:rPr>
          <w:rStyle w:val="Enlla"/>
          <w:rFonts w:cs="Arial"/>
          <w:sz w:val="16"/>
          <w:szCs w:val="16"/>
        </w:rPr>
        <w:t>ajuntament@torrebesses.cat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98EFB" w14:textId="77777777" w:rsidR="003853A3" w:rsidRDefault="003853A3">
      <w:r>
        <w:separator/>
      </w:r>
    </w:p>
  </w:footnote>
  <w:footnote w:type="continuationSeparator" w:id="0">
    <w:p w14:paraId="37B19E8B" w14:textId="77777777" w:rsidR="003853A3" w:rsidRDefault="00385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92CD8" w14:textId="77777777" w:rsidR="008126E8" w:rsidRDefault="00420B0C">
    <w:pPr>
      <w:pStyle w:val="Capalera"/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C01C4DB" wp14:editId="0AE9D9A2">
              <wp:simplePos x="0" y="0"/>
              <wp:positionH relativeFrom="column">
                <wp:posOffset>685800</wp:posOffset>
              </wp:positionH>
              <wp:positionV relativeFrom="paragraph">
                <wp:posOffset>10160</wp:posOffset>
              </wp:positionV>
              <wp:extent cx="3248025" cy="895350"/>
              <wp:effectExtent l="3810" t="254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48025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6428FB" w14:textId="77777777" w:rsidR="008126E8" w:rsidRDefault="008126E8" w:rsidP="00420B0C">
                          <w:pPr>
                            <w:pStyle w:val="Textindependent"/>
                            <w:spacing w:after="0"/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  <w:t>Ajuntament</w:t>
                          </w:r>
                          <w:r w:rsidR="00420B0C"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  <w:t>de Torrebesses</w:t>
                          </w:r>
                        </w:p>
                        <w:p w14:paraId="5384F38F" w14:textId="77777777" w:rsidR="008126E8" w:rsidRDefault="008126E8" w:rsidP="00420B0C">
                          <w:pPr>
                            <w:spacing w:after="0"/>
                            <w:rPr>
                              <w:rFonts w:cs="Arial"/>
                              <w:sz w:val="20"/>
                            </w:rPr>
                          </w:pPr>
                          <w:r>
                            <w:rPr>
                              <w:rFonts w:cs="Arial"/>
                              <w:sz w:val="20"/>
                            </w:rPr>
                            <w:t>Carrer del Portal, 3</w:t>
                          </w:r>
                        </w:p>
                        <w:p w14:paraId="2E808EA4" w14:textId="77777777" w:rsidR="008126E8" w:rsidRDefault="008126E8">
                          <w:pPr>
                            <w:rPr>
                              <w:rFonts w:cs="Arial"/>
                              <w:sz w:val="20"/>
                            </w:rPr>
                          </w:pPr>
                          <w:r>
                            <w:rPr>
                              <w:rFonts w:cs="Arial"/>
                              <w:sz w:val="20"/>
                            </w:rPr>
                            <w:t xml:space="preserve">25176 Torrebesses </w:t>
                          </w:r>
                        </w:p>
                        <w:p w14:paraId="14ECED51" w14:textId="77777777" w:rsidR="00420B0C" w:rsidRDefault="00420B0C">
                          <w:pPr>
                            <w:rPr>
                              <w:rFonts w:cs="Arial"/>
                              <w:sz w:val="20"/>
                            </w:rPr>
                          </w:pPr>
                          <w:r>
                            <w:rPr>
                              <w:rFonts w:cs="Arial"/>
                              <w:sz w:val="20"/>
                            </w:rPr>
                            <w:t>P2528300C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01C4DB" id="Rectangle 2" o:spid="_x0000_s1026" style="position:absolute;margin-left:54pt;margin-top:.8pt;width:255.75pt;height:7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" stroked="f">
              <v:textbox>
                <w:txbxContent>
                  <w:p w14:paraId="2E6428FB" w14:textId="77777777" w:rsidR="008126E8" w:rsidRDefault="008126E8" w:rsidP="00420B0C">
                    <w:pPr>
                      <w:pStyle w:val="Textindependent"/>
                      <w:spacing w:after="0"/>
                      <w:rPr>
                        <w:rFonts w:ascii="Arial" w:hAnsi="Arial" w:cs="Arial"/>
                        <w:sz w:val="20"/>
                        <w:lang w:val="ca-ES"/>
                      </w:rPr>
                    </w:pPr>
                    <w:r>
                      <w:rPr>
                        <w:rFonts w:ascii="Arial" w:hAnsi="Arial" w:cs="Arial"/>
                        <w:sz w:val="20"/>
                        <w:lang w:val="ca-ES"/>
                      </w:rPr>
                      <w:t>Ajuntament</w:t>
                    </w:r>
                    <w:r w:rsidR="00420B0C">
                      <w:rPr>
                        <w:rFonts w:ascii="Arial" w:hAnsi="Arial" w:cs="Arial"/>
                        <w:sz w:val="20"/>
                        <w:lang w:val="ca-ES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lang w:val="ca-ES"/>
                      </w:rPr>
                      <w:t>de Torrebesses</w:t>
                    </w:r>
                  </w:p>
                  <w:p w14:paraId="5384F38F" w14:textId="77777777" w:rsidR="008126E8" w:rsidRDefault="008126E8" w:rsidP="00420B0C">
                    <w:pPr>
                      <w:spacing w:after="0"/>
                      <w:rPr>
                        <w:rFonts w:cs="Arial"/>
                        <w:sz w:val="20"/>
                      </w:rPr>
                    </w:pPr>
                    <w:r>
                      <w:rPr>
                        <w:rFonts w:cs="Arial"/>
                        <w:sz w:val="20"/>
                      </w:rPr>
                      <w:t>Carrer del Portal, 3</w:t>
                    </w:r>
                  </w:p>
                  <w:p w14:paraId="2E808EA4" w14:textId="77777777" w:rsidR="008126E8" w:rsidRDefault="008126E8">
                    <w:pPr>
                      <w:rPr>
                        <w:rFonts w:cs="Arial"/>
                        <w:sz w:val="20"/>
                      </w:rPr>
                    </w:pPr>
                    <w:r>
                      <w:rPr>
                        <w:rFonts w:cs="Arial"/>
                        <w:sz w:val="20"/>
                      </w:rPr>
                      <w:t xml:space="preserve">25176 Torrebesses </w:t>
                    </w:r>
                  </w:p>
                  <w:p w14:paraId="14ECED51" w14:textId="77777777" w:rsidR="00420B0C" w:rsidRDefault="00420B0C">
                    <w:pPr>
                      <w:rPr>
                        <w:rFonts w:cs="Arial"/>
                        <w:sz w:val="20"/>
                      </w:rPr>
                    </w:pPr>
                    <w:r>
                      <w:rPr>
                        <w:rFonts w:cs="Arial"/>
                        <w:sz w:val="20"/>
                      </w:rPr>
                      <w:t>P2528300C</w:t>
                    </w:r>
                  </w:p>
                </w:txbxContent>
              </v:textbox>
            </v:rect>
          </w:pict>
        </mc:Fallback>
      </mc:AlternateContent>
    </w:r>
    <w:r w:rsidRPr="00C02A9C">
      <w:rPr>
        <w:noProof/>
        <w:lang w:eastAsia="ca-ES"/>
      </w:rPr>
      <w:drawing>
        <wp:inline distT="0" distB="0" distL="0" distR="0" wp14:anchorId="484EC7AF" wp14:editId="114F6862">
          <wp:extent cx="628650" cy="923925"/>
          <wp:effectExtent l="0" t="0" r="0" b="0"/>
          <wp:docPr id="1" name="Imatge 1" descr="ec25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ec252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/>
      </w:rPr>
    </w:lvl>
  </w:abstractNum>
  <w:abstractNum w:abstractNumId="1" w15:restartNumberingAfterBreak="0">
    <w:nsid w:val="0BC10F09"/>
    <w:multiLevelType w:val="hybridMultilevel"/>
    <w:tmpl w:val="752A48B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888AAC">
      <w:numFmt w:val="bullet"/>
      <w:lvlText w:val="·"/>
      <w:lvlJc w:val="left"/>
      <w:pPr>
        <w:ind w:left="2160" w:hanging="360"/>
      </w:pPr>
      <w:rPr>
        <w:rFonts w:ascii="Arial" w:eastAsia="Times New Roman" w:hAnsi="Arial" w:cs="Arial" w:hint="default"/>
        <w:i w:val="0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8421D"/>
    <w:multiLevelType w:val="hybridMultilevel"/>
    <w:tmpl w:val="E8AEF9DC"/>
    <w:lvl w:ilvl="0" w:tplc="97E0039C">
      <w:numFmt w:val="bullet"/>
      <w:lvlText w:val="—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C00D7"/>
    <w:multiLevelType w:val="hybridMultilevel"/>
    <w:tmpl w:val="7CBA6908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068E5"/>
    <w:multiLevelType w:val="hybridMultilevel"/>
    <w:tmpl w:val="71B4A5F2"/>
    <w:lvl w:ilvl="0" w:tplc="615EB6F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336F58"/>
    <w:multiLevelType w:val="hybridMultilevel"/>
    <w:tmpl w:val="B8DC6ABC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215A0"/>
    <w:multiLevelType w:val="hybridMultilevel"/>
    <w:tmpl w:val="A4FE436E"/>
    <w:lvl w:ilvl="0" w:tplc="BA248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A1E79"/>
    <w:multiLevelType w:val="hybridMultilevel"/>
    <w:tmpl w:val="B92EA1A8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250557"/>
    <w:multiLevelType w:val="hybridMultilevel"/>
    <w:tmpl w:val="1242C24C"/>
    <w:lvl w:ilvl="0" w:tplc="4E26772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720" w:hanging="360"/>
      </w:pPr>
    </w:lvl>
    <w:lvl w:ilvl="2" w:tplc="0403001B" w:tentative="1">
      <w:start w:val="1"/>
      <w:numFmt w:val="lowerRoman"/>
      <w:lvlText w:val="%3."/>
      <w:lvlJc w:val="right"/>
      <w:pPr>
        <w:ind w:left="1440" w:hanging="180"/>
      </w:pPr>
    </w:lvl>
    <w:lvl w:ilvl="3" w:tplc="0403000F" w:tentative="1">
      <w:start w:val="1"/>
      <w:numFmt w:val="decimal"/>
      <w:lvlText w:val="%4."/>
      <w:lvlJc w:val="left"/>
      <w:pPr>
        <w:ind w:left="2160" w:hanging="360"/>
      </w:pPr>
    </w:lvl>
    <w:lvl w:ilvl="4" w:tplc="04030019" w:tentative="1">
      <w:start w:val="1"/>
      <w:numFmt w:val="lowerLetter"/>
      <w:lvlText w:val="%5."/>
      <w:lvlJc w:val="left"/>
      <w:pPr>
        <w:ind w:left="2880" w:hanging="360"/>
      </w:pPr>
    </w:lvl>
    <w:lvl w:ilvl="5" w:tplc="0403001B" w:tentative="1">
      <w:start w:val="1"/>
      <w:numFmt w:val="lowerRoman"/>
      <w:lvlText w:val="%6."/>
      <w:lvlJc w:val="right"/>
      <w:pPr>
        <w:ind w:left="3600" w:hanging="180"/>
      </w:pPr>
    </w:lvl>
    <w:lvl w:ilvl="6" w:tplc="0403000F" w:tentative="1">
      <w:start w:val="1"/>
      <w:numFmt w:val="decimal"/>
      <w:lvlText w:val="%7."/>
      <w:lvlJc w:val="left"/>
      <w:pPr>
        <w:ind w:left="4320" w:hanging="360"/>
      </w:pPr>
    </w:lvl>
    <w:lvl w:ilvl="7" w:tplc="04030019" w:tentative="1">
      <w:start w:val="1"/>
      <w:numFmt w:val="lowerLetter"/>
      <w:lvlText w:val="%8."/>
      <w:lvlJc w:val="left"/>
      <w:pPr>
        <w:ind w:left="5040" w:hanging="360"/>
      </w:pPr>
    </w:lvl>
    <w:lvl w:ilvl="8" w:tplc="0403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2DD27A71"/>
    <w:multiLevelType w:val="hybridMultilevel"/>
    <w:tmpl w:val="D848CB6E"/>
    <w:lvl w:ilvl="0" w:tplc="0C0A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FB3CA5"/>
    <w:multiLevelType w:val="hybridMultilevel"/>
    <w:tmpl w:val="2C5AE0BA"/>
    <w:lvl w:ilvl="0" w:tplc="477E043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8D"/>
    <w:multiLevelType w:val="hybridMultilevel"/>
    <w:tmpl w:val="D660A054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383254"/>
    <w:multiLevelType w:val="hybridMultilevel"/>
    <w:tmpl w:val="C588852E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9D1F8B"/>
    <w:multiLevelType w:val="hybridMultilevel"/>
    <w:tmpl w:val="16D0AF5E"/>
    <w:lvl w:ilvl="0" w:tplc="B0AEABD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981267"/>
    <w:multiLevelType w:val="hybridMultilevel"/>
    <w:tmpl w:val="EC868790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AF6538"/>
    <w:multiLevelType w:val="hybridMultilevel"/>
    <w:tmpl w:val="36A487F4"/>
    <w:lvl w:ilvl="0" w:tplc="2E4803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0F38E7"/>
    <w:multiLevelType w:val="hybridMultilevel"/>
    <w:tmpl w:val="E20C7408"/>
    <w:lvl w:ilvl="0" w:tplc="AE1049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EA3AFC"/>
    <w:multiLevelType w:val="hybridMultilevel"/>
    <w:tmpl w:val="78AE352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6778FF"/>
    <w:multiLevelType w:val="hybridMultilevel"/>
    <w:tmpl w:val="B7F6EF62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8C5B0A"/>
    <w:multiLevelType w:val="hybridMultilevel"/>
    <w:tmpl w:val="C9AC7636"/>
    <w:lvl w:ilvl="0" w:tplc="0403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EDF0988"/>
    <w:multiLevelType w:val="hybridMultilevel"/>
    <w:tmpl w:val="B1A462EC"/>
    <w:lvl w:ilvl="0" w:tplc="0403000F">
      <w:start w:val="1"/>
      <w:numFmt w:val="decimal"/>
      <w:lvlText w:val="%1."/>
      <w:lvlJc w:val="left"/>
      <w:pPr>
        <w:ind w:left="1080" w:hanging="360"/>
      </w:pPr>
    </w:lvl>
    <w:lvl w:ilvl="1" w:tplc="04030019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56772431">
    <w:abstractNumId w:val="12"/>
  </w:num>
  <w:num w:numId="2" w16cid:durableId="1290626207">
    <w:abstractNumId w:val="16"/>
  </w:num>
  <w:num w:numId="3" w16cid:durableId="1628507683">
    <w:abstractNumId w:val="15"/>
  </w:num>
  <w:num w:numId="4" w16cid:durableId="181014290">
    <w:abstractNumId w:val="13"/>
  </w:num>
  <w:num w:numId="5" w16cid:durableId="12804712">
    <w:abstractNumId w:val="10"/>
  </w:num>
  <w:num w:numId="6" w16cid:durableId="1732777043">
    <w:abstractNumId w:val="11"/>
  </w:num>
  <w:num w:numId="7" w16cid:durableId="1379627979">
    <w:abstractNumId w:val="20"/>
  </w:num>
  <w:num w:numId="8" w16cid:durableId="1083911035">
    <w:abstractNumId w:val="7"/>
  </w:num>
  <w:num w:numId="9" w16cid:durableId="683023288">
    <w:abstractNumId w:val="18"/>
  </w:num>
  <w:num w:numId="10" w16cid:durableId="1274167239">
    <w:abstractNumId w:val="1"/>
  </w:num>
  <w:num w:numId="11" w16cid:durableId="1739014565">
    <w:abstractNumId w:val="3"/>
  </w:num>
  <w:num w:numId="12" w16cid:durableId="1707565139">
    <w:abstractNumId w:val="14"/>
  </w:num>
  <w:num w:numId="13" w16cid:durableId="1137146564">
    <w:abstractNumId w:val="4"/>
  </w:num>
  <w:num w:numId="14" w16cid:durableId="1465273931">
    <w:abstractNumId w:val="17"/>
  </w:num>
  <w:num w:numId="15" w16cid:durableId="1293437194">
    <w:abstractNumId w:val="9"/>
  </w:num>
  <w:num w:numId="16" w16cid:durableId="1096748850">
    <w:abstractNumId w:val="19"/>
  </w:num>
  <w:num w:numId="17" w16cid:durableId="1732078906">
    <w:abstractNumId w:val="8"/>
  </w:num>
  <w:num w:numId="18" w16cid:durableId="1937202493">
    <w:abstractNumId w:val="6"/>
  </w:num>
  <w:num w:numId="19" w16cid:durableId="1798141487">
    <w:abstractNumId w:val="2"/>
  </w:num>
  <w:num w:numId="20" w16cid:durableId="507795795">
    <w:abstractNumId w:val="5"/>
  </w:num>
  <w:num w:numId="21" w16cid:durableId="1895769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0C"/>
    <w:rsid w:val="000D653D"/>
    <w:rsid w:val="001E635E"/>
    <w:rsid w:val="00261691"/>
    <w:rsid w:val="002A4512"/>
    <w:rsid w:val="002B3BA6"/>
    <w:rsid w:val="002C2C05"/>
    <w:rsid w:val="002D27DB"/>
    <w:rsid w:val="0032301F"/>
    <w:rsid w:val="0033239A"/>
    <w:rsid w:val="003853A3"/>
    <w:rsid w:val="003859D9"/>
    <w:rsid w:val="003A615F"/>
    <w:rsid w:val="00420B0C"/>
    <w:rsid w:val="00445EF4"/>
    <w:rsid w:val="004516E3"/>
    <w:rsid w:val="004B0E1E"/>
    <w:rsid w:val="004E628A"/>
    <w:rsid w:val="00511F92"/>
    <w:rsid w:val="005830BC"/>
    <w:rsid w:val="00594E35"/>
    <w:rsid w:val="005A504E"/>
    <w:rsid w:val="005D213E"/>
    <w:rsid w:val="00600920"/>
    <w:rsid w:val="00601733"/>
    <w:rsid w:val="00647F9E"/>
    <w:rsid w:val="0068453E"/>
    <w:rsid w:val="0068537F"/>
    <w:rsid w:val="006E05BC"/>
    <w:rsid w:val="007F3F8C"/>
    <w:rsid w:val="008126E8"/>
    <w:rsid w:val="00833180"/>
    <w:rsid w:val="00893F9E"/>
    <w:rsid w:val="008C6BF7"/>
    <w:rsid w:val="008E310B"/>
    <w:rsid w:val="008F4189"/>
    <w:rsid w:val="008F4824"/>
    <w:rsid w:val="00915124"/>
    <w:rsid w:val="009907A0"/>
    <w:rsid w:val="009B6BE1"/>
    <w:rsid w:val="009C2F1A"/>
    <w:rsid w:val="00A12354"/>
    <w:rsid w:val="00A14CFC"/>
    <w:rsid w:val="00A43CA2"/>
    <w:rsid w:val="00A70F8E"/>
    <w:rsid w:val="00A82238"/>
    <w:rsid w:val="00AB4B01"/>
    <w:rsid w:val="00B137C1"/>
    <w:rsid w:val="00B44812"/>
    <w:rsid w:val="00BB26F5"/>
    <w:rsid w:val="00D107B9"/>
    <w:rsid w:val="00DC617D"/>
    <w:rsid w:val="00DE523C"/>
    <w:rsid w:val="00EB2C8C"/>
    <w:rsid w:val="00EF6EE5"/>
    <w:rsid w:val="00F57D71"/>
    <w:rsid w:val="00FF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BBF834"/>
  <w15:chartTrackingRefBased/>
  <w15:docId w15:val="{5932FD29-262E-45CE-A77D-32E93470D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0B0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ol1">
    <w:name w:val="heading 1"/>
    <w:basedOn w:val="Normal"/>
    <w:next w:val="Normal"/>
    <w:link w:val="Ttol1Car"/>
    <w:uiPriority w:val="9"/>
    <w:qFormat/>
    <w:rsid w:val="00420B0C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Ttol2">
    <w:name w:val="heading 2"/>
    <w:basedOn w:val="Normal"/>
    <w:next w:val="Normal"/>
    <w:qFormat/>
    <w:rsid w:val="003323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rsid w:val="0033239A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33239A"/>
    <w:pPr>
      <w:tabs>
        <w:tab w:val="center" w:pos="4252"/>
        <w:tab w:val="right" w:pos="8504"/>
      </w:tabs>
    </w:pPr>
  </w:style>
  <w:style w:type="character" w:styleId="Enlla">
    <w:name w:val="Hyperlink"/>
    <w:basedOn w:val="Lletraperdefectedelpargraf"/>
    <w:uiPriority w:val="99"/>
    <w:rsid w:val="0033239A"/>
    <w:rPr>
      <w:color w:val="0000FF"/>
      <w:u w:val="single"/>
    </w:rPr>
  </w:style>
  <w:style w:type="paragraph" w:styleId="Textdenotaapeudepgina">
    <w:name w:val="footnote text"/>
    <w:basedOn w:val="Normal"/>
    <w:semiHidden/>
    <w:rsid w:val="0033239A"/>
    <w:rPr>
      <w:sz w:val="20"/>
    </w:rPr>
  </w:style>
  <w:style w:type="character" w:styleId="Refernciadenotaapeudepgina">
    <w:name w:val="footnote reference"/>
    <w:basedOn w:val="Lletraperdefectedelpargraf"/>
    <w:semiHidden/>
    <w:rsid w:val="0033239A"/>
    <w:rPr>
      <w:vertAlign w:val="superscript"/>
    </w:rPr>
  </w:style>
  <w:style w:type="paragraph" w:styleId="Textindependent">
    <w:name w:val="Body Text"/>
    <w:basedOn w:val="Normal"/>
    <w:rsid w:val="0033239A"/>
    <w:rPr>
      <w:rFonts w:ascii="Bookman Old Style" w:hAnsi="Bookman Old Style"/>
      <w:b/>
      <w:bCs/>
      <w:lang w:val="es-ES"/>
    </w:rPr>
  </w:style>
  <w:style w:type="paragraph" w:styleId="Textdeglobus">
    <w:name w:val="Balloon Text"/>
    <w:basedOn w:val="Normal"/>
    <w:semiHidden/>
    <w:rsid w:val="0033239A"/>
    <w:rPr>
      <w:rFonts w:ascii="Tahoma" w:hAnsi="Tahoma" w:cs="Tahoma"/>
      <w:sz w:val="16"/>
      <w:szCs w:val="16"/>
    </w:rPr>
  </w:style>
  <w:style w:type="paragraph" w:styleId="Llista">
    <w:name w:val="List"/>
    <w:basedOn w:val="Normal"/>
    <w:rsid w:val="0033239A"/>
    <w:pPr>
      <w:ind w:left="283" w:hanging="283"/>
    </w:pPr>
    <w:rPr>
      <w:rFonts w:ascii="Times New Roman" w:hAnsi="Times New Roman" w:cs="Arial"/>
      <w:sz w:val="20"/>
    </w:rPr>
  </w:style>
  <w:style w:type="paragraph" w:styleId="Textindependent2">
    <w:name w:val="Body Text 2"/>
    <w:basedOn w:val="Normal"/>
    <w:rsid w:val="0033239A"/>
    <w:pPr>
      <w:spacing w:line="240" w:lineRule="atLeast"/>
      <w:jc w:val="both"/>
    </w:pPr>
    <w:rPr>
      <w:rFonts w:ascii="Bookman Old Style" w:hAnsi="Bookman Old Style"/>
      <w:b/>
      <w:bCs/>
    </w:rPr>
  </w:style>
  <w:style w:type="paragraph" w:styleId="Ttol">
    <w:name w:val="Title"/>
    <w:basedOn w:val="Normal"/>
    <w:qFormat/>
    <w:rsid w:val="0033239A"/>
    <w:pPr>
      <w:jc w:val="center"/>
    </w:pPr>
    <w:rPr>
      <w:rFonts w:ascii="Bookman Old Style" w:hAnsi="Bookman Old Style"/>
      <w:b/>
      <w:bCs/>
    </w:rPr>
  </w:style>
  <w:style w:type="paragraph" w:styleId="NormalWeb">
    <w:name w:val="Normal (Web)"/>
    <w:basedOn w:val="Normal"/>
    <w:rsid w:val="0033239A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paragraph" w:customStyle="1" w:styleId="Default">
    <w:name w:val="Default"/>
    <w:rsid w:val="0033239A"/>
    <w:pPr>
      <w:autoSpaceDE w:val="0"/>
      <w:autoSpaceDN w:val="0"/>
      <w:adjustRightInd w:val="0"/>
    </w:pPr>
    <w:rPr>
      <w:rFonts w:ascii="EEAPEM+Arial" w:hAnsi="EEAPEM+Arial" w:cs="EEAPEM+Arial"/>
      <w:color w:val="000000"/>
      <w:sz w:val="24"/>
      <w:szCs w:val="24"/>
    </w:rPr>
  </w:style>
  <w:style w:type="paragraph" w:styleId="Textindependent3">
    <w:name w:val="Body Text 3"/>
    <w:basedOn w:val="Normal"/>
    <w:rsid w:val="0033239A"/>
    <w:pPr>
      <w:jc w:val="both"/>
    </w:pPr>
    <w:rPr>
      <w:rFonts w:cs="Arial"/>
      <w:szCs w:val="24"/>
    </w:rPr>
  </w:style>
  <w:style w:type="paragraph" w:styleId="Sagniadetextindependent">
    <w:name w:val="Body Text Indent"/>
    <w:basedOn w:val="Normal"/>
    <w:rsid w:val="0033239A"/>
    <w:pPr>
      <w:spacing w:after="120"/>
      <w:ind w:left="283"/>
    </w:pPr>
    <w:rPr>
      <w:lang w:eastAsia="ca-ES"/>
    </w:rPr>
  </w:style>
  <w:style w:type="character" w:customStyle="1" w:styleId="Ttol1Car">
    <w:name w:val="Títol 1 Car"/>
    <w:basedOn w:val="Lletraperdefectedelpargraf"/>
    <w:link w:val="Ttol1"/>
    <w:uiPriority w:val="9"/>
    <w:rsid w:val="00420B0C"/>
    <w:rPr>
      <w:rFonts w:ascii="Cambria" w:hAnsi="Cambria"/>
      <w:color w:val="365F91"/>
      <w:sz w:val="32"/>
      <w:szCs w:val="32"/>
      <w:lang w:eastAsia="en-US"/>
    </w:rPr>
  </w:style>
  <w:style w:type="paragraph" w:styleId="Pargrafdellista">
    <w:name w:val="List Paragraph"/>
    <w:basedOn w:val="Normal"/>
    <w:uiPriority w:val="34"/>
    <w:qFormat/>
    <w:rsid w:val="00420B0C"/>
    <w:pPr>
      <w:ind w:left="720"/>
      <w:contextualSpacing/>
    </w:pPr>
  </w:style>
  <w:style w:type="character" w:styleId="Mencisenseresoldre">
    <w:name w:val="Unresolved Mention"/>
    <w:basedOn w:val="Lletraperdefectedelpargraf"/>
    <w:uiPriority w:val="99"/>
    <w:semiHidden/>
    <w:unhideWhenUsed/>
    <w:rsid w:val="00420B0C"/>
    <w:rPr>
      <w:color w:val="808080"/>
      <w:shd w:val="clear" w:color="auto" w:fill="E6E6E6"/>
    </w:rPr>
  </w:style>
  <w:style w:type="character" w:styleId="mfasiintens">
    <w:name w:val="Intense Emphasis"/>
    <w:basedOn w:val="Lletraperdefectedelpargraf"/>
    <w:uiPriority w:val="21"/>
    <w:qFormat/>
    <w:rsid w:val="00420B0C"/>
    <w:rPr>
      <w:i/>
      <w:iCs/>
      <w:color w:val="4472C4" w:themeColor="accent1"/>
    </w:rPr>
  </w:style>
  <w:style w:type="character" w:customStyle="1" w:styleId="markedcontent">
    <w:name w:val="markedcontent"/>
    <w:basedOn w:val="Lletraperdefectedelpargraf"/>
    <w:rsid w:val="009C2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web/torrebesses/govern-obert-i-transparencia/contractes-convenis-i-subvencions/relacio-de-contractes/licitacions-en-tramit-perfil-de-contracta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juntament@torrebesses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\Mis%20documentos\COMPARTIDA\Plantill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72CC8-6BE7-4197-91D6-BF8FC0892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</Template>
  <TotalTime>56</TotalTime>
  <Pages>1</Pages>
  <Words>4392</Words>
  <Characters>25039</Characters>
  <Application>Microsoft Office Word</Application>
  <DocSecurity>0</DocSecurity>
  <Lines>208</Lines>
  <Paragraphs>58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Secretaria de l´Ajuntament de Torrebesses</vt:lpstr>
      <vt:lpstr>Secretaria de l´Ajuntament de Torrebesses</vt:lpstr>
    </vt:vector>
  </TitlesOfParts>
  <Company>xxx</Company>
  <LinksUpToDate>false</LinksUpToDate>
  <CharactersWithSpaces>29373</CharactersWithSpaces>
  <SharedDoc>false</SharedDoc>
  <HLinks>
    <vt:vector size="12" baseType="variant">
      <vt:variant>
        <vt:i4>6750299</vt:i4>
      </vt:variant>
      <vt:variant>
        <vt:i4>3</vt:i4>
      </vt:variant>
      <vt:variant>
        <vt:i4>0</vt:i4>
      </vt:variant>
      <vt:variant>
        <vt:i4>5</vt:i4>
      </vt:variant>
      <vt:variant>
        <vt:lpwstr>mailto:ajuntament@torrebesses.cat</vt:lpwstr>
      </vt:variant>
      <vt:variant>
        <vt:lpwstr/>
      </vt:variant>
      <vt:variant>
        <vt:i4>4128865</vt:i4>
      </vt:variant>
      <vt:variant>
        <vt:i4>0</vt:i4>
      </vt:variant>
      <vt:variant>
        <vt:i4>0</vt:i4>
      </vt:variant>
      <vt:variant>
        <vt:i4>5</vt:i4>
      </vt:variant>
      <vt:variant>
        <vt:lpwstr>http://torrebesses.ddl.net/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Secretaria de l´Ajuntament de Torrebesses</dc:title>
  <dc:subject/>
  <dc:creator>Usuari</dc:creator>
  <cp:keywords/>
  <cp:lastModifiedBy>Ajuntament de Torrebesses</cp:lastModifiedBy>
  <cp:revision>7</cp:revision>
  <cp:lastPrinted>2009-05-06T06:46:00Z</cp:lastPrinted>
  <dcterms:created xsi:type="dcterms:W3CDTF">2023-04-11T11:10:00Z</dcterms:created>
  <dcterms:modified xsi:type="dcterms:W3CDTF">2024-04-23T11:48:00Z</dcterms:modified>
</cp:coreProperties>
</file>