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6210" w14:textId="77777777" w:rsidR="00A15B02" w:rsidRPr="004611F9" w:rsidRDefault="00A15B02" w:rsidP="00A15B02">
      <w:pPr>
        <w:jc w:val="center"/>
        <w:rPr>
          <w:rFonts w:eastAsia="Calibri" w:cs="Arial"/>
          <w:b/>
          <w:sz w:val="22"/>
          <w:szCs w:val="22"/>
          <w:u w:val="single"/>
          <w:lang w:eastAsia="en-US"/>
        </w:rPr>
      </w:pPr>
      <w:r w:rsidRPr="004611F9">
        <w:rPr>
          <w:rFonts w:eastAsia="Calibri" w:cs="Arial"/>
          <w:b/>
          <w:sz w:val="22"/>
          <w:szCs w:val="22"/>
          <w:u w:val="single"/>
          <w:lang w:eastAsia="en-US"/>
        </w:rPr>
        <w:t>ANNEX 4</w:t>
      </w:r>
      <w:r w:rsidRPr="004611F9">
        <w:rPr>
          <w:rFonts w:eastAsia="Calibri" w:cs="Arial"/>
          <w:b/>
          <w:sz w:val="22"/>
          <w:szCs w:val="22"/>
          <w:lang w:eastAsia="en-US"/>
        </w:rPr>
        <w:t xml:space="preserve"> </w:t>
      </w:r>
      <w:r w:rsidRPr="004611F9">
        <w:rPr>
          <w:rFonts w:eastAsia="Calibri" w:cs="Arial"/>
          <w:bCs/>
          <w:sz w:val="22"/>
          <w:szCs w:val="22"/>
          <w:lang w:eastAsia="en-US"/>
        </w:rPr>
        <w:t>(a incloure en el sobre C)</w:t>
      </w:r>
    </w:p>
    <w:p w14:paraId="54AFD9BA" w14:textId="77777777" w:rsidR="00A15B02" w:rsidRPr="004611F9" w:rsidRDefault="00A15B02" w:rsidP="00A15B02">
      <w:pPr>
        <w:rPr>
          <w:rFonts w:cs="Arial"/>
          <w:sz w:val="22"/>
          <w:szCs w:val="22"/>
          <w:lang w:eastAsia="es-ES"/>
        </w:rPr>
      </w:pPr>
    </w:p>
    <w:p w14:paraId="79408D35" w14:textId="77777777" w:rsidR="00A15B02" w:rsidRPr="004611F9" w:rsidRDefault="00A15B02" w:rsidP="00A15B02">
      <w:pPr>
        <w:jc w:val="center"/>
        <w:rPr>
          <w:rFonts w:cs="Arial"/>
          <w:b/>
          <w:bCs/>
          <w:sz w:val="22"/>
          <w:szCs w:val="22"/>
        </w:rPr>
      </w:pPr>
      <w:r w:rsidRPr="004611F9">
        <w:rPr>
          <w:rFonts w:cs="Arial"/>
          <w:b/>
          <w:bCs/>
          <w:sz w:val="22"/>
          <w:szCs w:val="22"/>
        </w:rPr>
        <w:t xml:space="preserve">LOT 3 - TREBALLS DE CONSERVACIÓ-RESTAURACIÓ DE LES COL·LECCIONS DEL FHADIBA (ESPECIALITAT: PINTURA SOBRE TELA I SOBRE TAULA) </w:t>
      </w:r>
    </w:p>
    <w:p w14:paraId="3C7625E3" w14:textId="77777777" w:rsidR="00A15B02" w:rsidRPr="004611F9" w:rsidRDefault="00A15B02" w:rsidP="00A15B02">
      <w:pPr>
        <w:jc w:val="center"/>
        <w:rPr>
          <w:rFonts w:eastAsia="Calibri" w:cs="Arial"/>
          <w:b/>
          <w:sz w:val="22"/>
          <w:szCs w:val="22"/>
          <w:u w:val="single"/>
          <w:lang w:eastAsia="en-US"/>
        </w:rPr>
      </w:pPr>
    </w:p>
    <w:p w14:paraId="1B984438" w14:textId="77777777" w:rsidR="00A15B02" w:rsidRPr="004611F9" w:rsidRDefault="00A15B02" w:rsidP="00A15B02">
      <w:pPr>
        <w:pBdr>
          <w:bottom w:val="single" w:sz="4" w:space="1" w:color="auto"/>
        </w:pBdr>
        <w:rPr>
          <w:rFonts w:cs="Arial"/>
          <w:sz w:val="22"/>
          <w:szCs w:val="22"/>
          <w:lang w:eastAsia="es-ES"/>
        </w:rPr>
      </w:pPr>
      <w:r w:rsidRPr="004611F9">
        <w:rPr>
          <w:rFonts w:eastAsia="Calibri" w:cs="Arial"/>
          <w:sz w:val="22"/>
          <w:szCs w:val="22"/>
          <w:lang w:eastAsia="en-US"/>
        </w:rPr>
        <w:t>Al plec de clàusules administratives particulars d</w:t>
      </w:r>
      <w:r w:rsidRPr="004611F9">
        <w:rPr>
          <w:rFonts w:cs="Arial"/>
          <w:sz w:val="22"/>
          <w:szCs w:val="22"/>
        </w:rPr>
        <w:t xml:space="preserve">e la contractació consistent en consistent en </w:t>
      </w:r>
      <w:r w:rsidRPr="004611F9">
        <w:rPr>
          <w:rFonts w:cs="Arial"/>
          <w:bCs/>
          <w:sz w:val="22"/>
          <w:szCs w:val="22"/>
        </w:rPr>
        <w:t xml:space="preserve">la </w:t>
      </w:r>
      <w:r w:rsidRPr="004611F9">
        <w:rPr>
          <w:rFonts w:cs="Arial"/>
          <w:sz w:val="22"/>
          <w:szCs w:val="22"/>
        </w:rPr>
        <w:t>realització de les tasques de documentació, fotografia i conservació-restauració del fons historicoartístic de la Diputació de Barcelona (FHADIBA), dividit en 6 lots.</w:t>
      </w:r>
    </w:p>
    <w:p w14:paraId="3B7DC826" w14:textId="77777777" w:rsidR="00A15B02" w:rsidRPr="004611F9" w:rsidRDefault="00A15B02" w:rsidP="00A15B02">
      <w:pPr>
        <w:pBdr>
          <w:bottom w:val="single" w:sz="4" w:space="1" w:color="auto"/>
        </w:pBdr>
        <w:jc w:val="right"/>
        <w:rPr>
          <w:rFonts w:cs="Arial"/>
          <w:b/>
          <w:bCs/>
          <w:sz w:val="22"/>
          <w:szCs w:val="22"/>
        </w:rPr>
      </w:pPr>
      <w:r w:rsidRPr="004611F9">
        <w:rPr>
          <w:rFonts w:cs="Arial"/>
          <w:b/>
          <w:bCs/>
          <w:sz w:val="22"/>
          <w:szCs w:val="22"/>
        </w:rPr>
        <w:t>Expedient núm.: 2022/29423</w:t>
      </w:r>
    </w:p>
    <w:p w14:paraId="63742F4C" w14:textId="77777777" w:rsidR="00A15B02" w:rsidRPr="004611F9" w:rsidRDefault="00A15B02" w:rsidP="00A15B02">
      <w:pPr>
        <w:jc w:val="center"/>
        <w:rPr>
          <w:rFonts w:cs="Arial"/>
          <w:sz w:val="22"/>
          <w:szCs w:val="22"/>
        </w:rPr>
      </w:pPr>
    </w:p>
    <w:p w14:paraId="7B475A1C" w14:textId="77777777" w:rsidR="00A15B02" w:rsidRPr="004611F9" w:rsidRDefault="00A15B02" w:rsidP="00A15B02">
      <w:pPr>
        <w:tabs>
          <w:tab w:val="center" w:pos="4252"/>
          <w:tab w:val="right" w:pos="8504"/>
        </w:tabs>
        <w:jc w:val="center"/>
        <w:rPr>
          <w:rFonts w:cs="Arial"/>
          <w:b/>
          <w:sz w:val="22"/>
          <w:szCs w:val="22"/>
        </w:rPr>
      </w:pPr>
      <w:r w:rsidRPr="004611F9">
        <w:rPr>
          <w:rFonts w:cs="Arial"/>
          <w:b/>
          <w:sz w:val="22"/>
          <w:szCs w:val="22"/>
        </w:rPr>
        <w:t>Model de proposició relativa als criteris avaluables de forma automàtica</w:t>
      </w:r>
    </w:p>
    <w:p w14:paraId="7B58ECC3" w14:textId="77777777" w:rsidR="00A15B02" w:rsidRPr="004611F9" w:rsidRDefault="00A15B02" w:rsidP="00A15B02">
      <w:pPr>
        <w:rPr>
          <w:rFonts w:eastAsia="Calibri" w:cs="Arial"/>
          <w:b/>
          <w:sz w:val="22"/>
          <w:szCs w:val="22"/>
          <w:lang w:eastAsia="en-US"/>
        </w:rPr>
      </w:pPr>
    </w:p>
    <w:p w14:paraId="1D7FFA24" w14:textId="77777777" w:rsidR="00A15B02" w:rsidRPr="004611F9" w:rsidRDefault="00A15B02" w:rsidP="00A15B02">
      <w:pPr>
        <w:jc w:val="center"/>
        <w:rPr>
          <w:rFonts w:cs="Arial"/>
          <w:sz w:val="22"/>
          <w:szCs w:val="22"/>
          <w:lang w:eastAsia="es-ES"/>
        </w:rPr>
      </w:pPr>
    </w:p>
    <w:p w14:paraId="51ABEFF3" w14:textId="77777777" w:rsidR="00A15B02" w:rsidRPr="004611F9" w:rsidRDefault="00A15B02" w:rsidP="00A15B02">
      <w:pPr>
        <w:rPr>
          <w:rFonts w:cs="Arial"/>
          <w:sz w:val="22"/>
          <w:szCs w:val="22"/>
        </w:rPr>
      </w:pPr>
      <w:r w:rsidRPr="004611F9">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4611F9">
        <w:rPr>
          <w:rFonts w:cs="Arial"/>
          <w:i/>
          <w:sz w:val="22"/>
          <w:szCs w:val="22"/>
        </w:rPr>
        <w:t>(consignar objecte del contracte i lots, si escau)</w:t>
      </w:r>
      <w:r w:rsidRPr="004611F9">
        <w:rPr>
          <w:rFonts w:cs="Arial"/>
          <w:sz w:val="22"/>
          <w:szCs w:val="22"/>
        </w:rPr>
        <w:t xml:space="preserve"> .........., es compromet a portar-la a terme amb subjecció als plecs de prescripcions tècniques particulars i de clàusules administratives particulars, que accepta íntegrament:</w:t>
      </w:r>
    </w:p>
    <w:p w14:paraId="4C2111F2" w14:textId="77777777" w:rsidR="00A15B02" w:rsidRPr="004611F9" w:rsidRDefault="00A15B02" w:rsidP="00A15B02">
      <w:pPr>
        <w:rPr>
          <w:rFonts w:cs="Arial"/>
          <w:sz w:val="22"/>
          <w:szCs w:val="22"/>
        </w:rPr>
      </w:pPr>
    </w:p>
    <w:p w14:paraId="2BBA547F" w14:textId="77777777" w:rsidR="00A15B02" w:rsidRPr="004611F9" w:rsidRDefault="00A15B02" w:rsidP="00A15B02">
      <w:pPr>
        <w:pStyle w:val="Pargrafdellista"/>
        <w:numPr>
          <w:ilvl w:val="0"/>
          <w:numId w:val="4"/>
        </w:numPr>
        <w:ind w:left="284" w:hanging="284"/>
        <w:rPr>
          <w:rFonts w:cs="Arial"/>
          <w:szCs w:val="22"/>
        </w:rPr>
      </w:pPr>
      <w:r w:rsidRPr="004611F9">
        <w:rPr>
          <w:rFonts w:cs="Arial"/>
          <w:szCs w:val="22"/>
        </w:rPr>
        <w:t>Proposició econòmica:</w:t>
      </w:r>
    </w:p>
    <w:p w14:paraId="26484EFA" w14:textId="77777777" w:rsidR="00A15B02" w:rsidRPr="004611F9" w:rsidRDefault="00A15B02" w:rsidP="00A15B02">
      <w:pPr>
        <w:rPr>
          <w:rFonts w:cs="Arial"/>
          <w:sz w:val="22"/>
          <w:szCs w:val="22"/>
        </w:rPr>
      </w:pPr>
    </w:p>
    <w:tbl>
      <w:tblPr>
        <w:tblW w:w="90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2"/>
        <w:gridCol w:w="1701"/>
        <w:gridCol w:w="1134"/>
        <w:gridCol w:w="851"/>
        <w:gridCol w:w="1525"/>
      </w:tblGrid>
      <w:tr w:rsidR="00A15B02" w:rsidRPr="004611F9" w14:paraId="75CC5B3B" w14:textId="77777777" w:rsidTr="00FF647B">
        <w:trPr>
          <w:trHeight w:val="416"/>
          <w:jc w:val="right"/>
        </w:trPr>
        <w:tc>
          <w:tcPr>
            <w:tcW w:w="3827" w:type="dxa"/>
            <w:gridSpan w:val="2"/>
            <w:tcBorders>
              <w:top w:val="nil"/>
              <w:left w:val="nil"/>
              <w:bottom w:val="nil"/>
              <w:right w:val="single" w:sz="12" w:space="0" w:color="auto"/>
            </w:tcBorders>
          </w:tcPr>
          <w:p w14:paraId="3F0A8132" w14:textId="77777777" w:rsidR="00A15B02" w:rsidRPr="004611F9" w:rsidRDefault="00A15B02" w:rsidP="00FF647B">
            <w:pPr>
              <w:jc w:val="left"/>
              <w:rPr>
                <w:rFonts w:cs="Arial"/>
                <w:sz w:val="22"/>
                <w:szCs w:val="22"/>
              </w:rPr>
            </w:pPr>
          </w:p>
        </w:tc>
        <w:tc>
          <w:tcPr>
            <w:tcW w:w="5211" w:type="dxa"/>
            <w:gridSpan w:val="4"/>
            <w:tcBorders>
              <w:top w:val="single" w:sz="12" w:space="0" w:color="auto"/>
              <w:left w:val="single" w:sz="12" w:space="0" w:color="auto"/>
              <w:bottom w:val="single" w:sz="4" w:space="0" w:color="auto"/>
              <w:right w:val="single" w:sz="12" w:space="0" w:color="auto"/>
            </w:tcBorders>
            <w:vAlign w:val="center"/>
            <w:hideMark/>
          </w:tcPr>
          <w:p w14:paraId="110B33BC" w14:textId="77777777" w:rsidR="00A15B02" w:rsidRPr="004611F9" w:rsidRDefault="00A15B02" w:rsidP="00FF647B">
            <w:pPr>
              <w:jc w:val="center"/>
              <w:rPr>
                <w:rFonts w:cs="Arial"/>
                <w:sz w:val="22"/>
                <w:szCs w:val="22"/>
              </w:rPr>
            </w:pPr>
            <w:r w:rsidRPr="004611F9">
              <w:rPr>
                <w:rFonts w:cs="Arial"/>
                <w:sz w:val="22"/>
                <w:szCs w:val="22"/>
              </w:rPr>
              <w:t>OFERTA DEL LICITADOR</w:t>
            </w:r>
          </w:p>
        </w:tc>
      </w:tr>
      <w:tr w:rsidR="00A15B02" w:rsidRPr="004611F9" w14:paraId="23DD596A" w14:textId="77777777" w:rsidTr="00FF647B">
        <w:trPr>
          <w:jc w:val="right"/>
        </w:trPr>
        <w:tc>
          <w:tcPr>
            <w:tcW w:w="1985" w:type="dxa"/>
            <w:tcBorders>
              <w:top w:val="nil"/>
              <w:left w:val="nil"/>
              <w:bottom w:val="single" w:sz="4" w:space="0" w:color="auto"/>
              <w:right w:val="single" w:sz="4" w:space="0" w:color="auto"/>
            </w:tcBorders>
            <w:hideMark/>
          </w:tcPr>
          <w:p w14:paraId="3BD4DF85" w14:textId="77777777" w:rsidR="00A15B02" w:rsidRPr="004611F9" w:rsidRDefault="00A15B02" w:rsidP="00FF647B">
            <w:pPr>
              <w:rPr>
                <w:rFonts w:cs="Arial"/>
                <w:sz w:val="22"/>
                <w:szCs w:val="22"/>
              </w:rPr>
            </w:pPr>
          </w:p>
        </w:tc>
        <w:tc>
          <w:tcPr>
            <w:tcW w:w="1842" w:type="dxa"/>
            <w:tcBorders>
              <w:top w:val="single" w:sz="2" w:space="0" w:color="auto"/>
              <w:left w:val="single" w:sz="4" w:space="0" w:color="auto"/>
              <w:bottom w:val="single" w:sz="4" w:space="0" w:color="auto"/>
              <w:right w:val="single" w:sz="12" w:space="0" w:color="auto"/>
            </w:tcBorders>
            <w:hideMark/>
          </w:tcPr>
          <w:p w14:paraId="708FB92C" w14:textId="77777777" w:rsidR="00A15B02" w:rsidRPr="004611F9" w:rsidRDefault="00A15B02" w:rsidP="00FF647B">
            <w:pPr>
              <w:jc w:val="center"/>
              <w:rPr>
                <w:rFonts w:cs="Arial"/>
                <w:sz w:val="22"/>
                <w:szCs w:val="22"/>
              </w:rPr>
            </w:pPr>
            <w:r w:rsidRPr="004611F9">
              <w:rPr>
                <w:rFonts w:cs="Arial"/>
                <w:sz w:val="22"/>
                <w:szCs w:val="22"/>
              </w:rPr>
              <w:t>Preu màxim</w:t>
            </w:r>
          </w:p>
          <w:p w14:paraId="54BFAE3E" w14:textId="77777777" w:rsidR="00A15B02" w:rsidRPr="004611F9" w:rsidRDefault="00A15B02" w:rsidP="00FF647B">
            <w:pPr>
              <w:jc w:val="center"/>
              <w:rPr>
                <w:rFonts w:cs="Arial"/>
                <w:sz w:val="22"/>
                <w:szCs w:val="22"/>
              </w:rPr>
            </w:pPr>
            <w:r w:rsidRPr="004611F9">
              <w:rPr>
                <w:rFonts w:cs="Arial"/>
                <w:sz w:val="22"/>
                <w:szCs w:val="22"/>
              </w:rPr>
              <w:t>(IVA exclòs)</w:t>
            </w:r>
          </w:p>
        </w:tc>
        <w:tc>
          <w:tcPr>
            <w:tcW w:w="1701" w:type="dxa"/>
            <w:tcBorders>
              <w:top w:val="single" w:sz="4" w:space="0" w:color="auto"/>
              <w:left w:val="single" w:sz="12" w:space="0" w:color="auto"/>
              <w:bottom w:val="single" w:sz="4" w:space="0" w:color="auto"/>
              <w:right w:val="single" w:sz="4" w:space="0" w:color="auto"/>
            </w:tcBorders>
            <w:hideMark/>
          </w:tcPr>
          <w:p w14:paraId="588C51AB" w14:textId="77777777" w:rsidR="00A15B02" w:rsidRPr="004611F9" w:rsidRDefault="00A15B02" w:rsidP="00FF647B">
            <w:pPr>
              <w:jc w:val="center"/>
              <w:rPr>
                <w:rFonts w:cs="Arial"/>
                <w:sz w:val="22"/>
                <w:szCs w:val="22"/>
              </w:rPr>
            </w:pPr>
            <w:r w:rsidRPr="004611F9">
              <w:rPr>
                <w:rFonts w:cs="Arial"/>
                <w:sz w:val="22"/>
                <w:szCs w:val="22"/>
              </w:rPr>
              <w:t>Preu ofert</w:t>
            </w:r>
          </w:p>
          <w:p w14:paraId="1A260276" w14:textId="77777777" w:rsidR="00A15B02" w:rsidRPr="004611F9" w:rsidRDefault="00A15B02" w:rsidP="00FF647B">
            <w:pPr>
              <w:jc w:val="center"/>
              <w:rPr>
                <w:rFonts w:cs="Arial"/>
                <w:sz w:val="22"/>
                <w:szCs w:val="22"/>
              </w:rPr>
            </w:pPr>
            <w:r w:rsidRPr="004611F9">
              <w:rPr>
                <w:rFonts w:cs="Arial"/>
                <w:sz w:val="22"/>
                <w:szCs w:val="22"/>
              </w:rPr>
              <w:t>(IVA exclòs)</w:t>
            </w:r>
          </w:p>
        </w:tc>
        <w:tc>
          <w:tcPr>
            <w:tcW w:w="1134" w:type="dxa"/>
            <w:tcBorders>
              <w:top w:val="single" w:sz="4" w:space="0" w:color="auto"/>
              <w:left w:val="single" w:sz="4" w:space="0" w:color="auto"/>
              <w:bottom w:val="single" w:sz="4" w:space="0" w:color="auto"/>
              <w:right w:val="single" w:sz="4" w:space="0" w:color="auto"/>
            </w:tcBorders>
            <w:hideMark/>
          </w:tcPr>
          <w:p w14:paraId="3F392D94" w14:textId="77777777" w:rsidR="00A15B02" w:rsidRPr="004611F9" w:rsidRDefault="00A15B02" w:rsidP="00FF647B">
            <w:pPr>
              <w:jc w:val="center"/>
              <w:rPr>
                <w:rFonts w:cs="Arial"/>
                <w:sz w:val="22"/>
                <w:szCs w:val="22"/>
              </w:rPr>
            </w:pPr>
            <w:r w:rsidRPr="004611F9">
              <w:rPr>
                <w:rFonts w:cs="Arial"/>
                <w:sz w:val="22"/>
                <w:szCs w:val="22"/>
              </w:rPr>
              <w:t>Tipus % IVA</w:t>
            </w:r>
          </w:p>
        </w:tc>
        <w:tc>
          <w:tcPr>
            <w:tcW w:w="851" w:type="dxa"/>
            <w:tcBorders>
              <w:top w:val="single" w:sz="4" w:space="0" w:color="auto"/>
              <w:left w:val="single" w:sz="4" w:space="0" w:color="auto"/>
              <w:bottom w:val="single" w:sz="4" w:space="0" w:color="auto"/>
              <w:right w:val="single" w:sz="4" w:space="0" w:color="auto"/>
            </w:tcBorders>
            <w:hideMark/>
          </w:tcPr>
          <w:p w14:paraId="0F964FE6" w14:textId="77777777" w:rsidR="00A15B02" w:rsidRPr="004611F9" w:rsidRDefault="00A15B02" w:rsidP="00FF647B">
            <w:pPr>
              <w:jc w:val="center"/>
              <w:rPr>
                <w:rFonts w:cs="Arial"/>
                <w:sz w:val="22"/>
                <w:szCs w:val="22"/>
              </w:rPr>
            </w:pPr>
            <w:r w:rsidRPr="004611F9">
              <w:rPr>
                <w:rFonts w:cs="Arial"/>
                <w:sz w:val="22"/>
                <w:szCs w:val="22"/>
              </w:rPr>
              <w:t>Import IVA</w:t>
            </w:r>
          </w:p>
        </w:tc>
        <w:tc>
          <w:tcPr>
            <w:tcW w:w="1525" w:type="dxa"/>
            <w:tcBorders>
              <w:top w:val="single" w:sz="4" w:space="0" w:color="auto"/>
              <w:left w:val="single" w:sz="4" w:space="0" w:color="auto"/>
              <w:bottom w:val="single" w:sz="4" w:space="0" w:color="auto"/>
              <w:right w:val="single" w:sz="12" w:space="0" w:color="auto"/>
            </w:tcBorders>
            <w:hideMark/>
          </w:tcPr>
          <w:p w14:paraId="1483E8D3" w14:textId="77777777" w:rsidR="00A15B02" w:rsidRPr="004611F9" w:rsidRDefault="00A15B02" w:rsidP="00FF647B">
            <w:pPr>
              <w:jc w:val="center"/>
              <w:rPr>
                <w:rFonts w:cs="Arial"/>
                <w:sz w:val="22"/>
                <w:szCs w:val="22"/>
              </w:rPr>
            </w:pPr>
            <w:r w:rsidRPr="004611F9">
              <w:rPr>
                <w:rFonts w:cs="Arial"/>
                <w:sz w:val="22"/>
                <w:szCs w:val="22"/>
              </w:rPr>
              <w:t xml:space="preserve">Total preu ofert </w:t>
            </w:r>
          </w:p>
          <w:p w14:paraId="238797F5" w14:textId="77777777" w:rsidR="00A15B02" w:rsidRPr="004611F9" w:rsidRDefault="00A15B02" w:rsidP="00FF647B">
            <w:pPr>
              <w:jc w:val="center"/>
              <w:rPr>
                <w:rFonts w:cs="Arial"/>
                <w:sz w:val="22"/>
                <w:szCs w:val="22"/>
              </w:rPr>
            </w:pPr>
            <w:r w:rsidRPr="004611F9">
              <w:rPr>
                <w:rFonts w:cs="Arial"/>
                <w:sz w:val="22"/>
                <w:szCs w:val="22"/>
              </w:rPr>
              <w:t>(IVA inclòs)</w:t>
            </w:r>
          </w:p>
        </w:tc>
      </w:tr>
      <w:tr w:rsidR="00A15B02" w:rsidRPr="004611F9" w14:paraId="08F25A6A" w14:textId="77777777" w:rsidTr="00FF647B">
        <w:trPr>
          <w:trHeight w:val="278"/>
          <w:jc w:val="right"/>
        </w:trPr>
        <w:tc>
          <w:tcPr>
            <w:tcW w:w="1985" w:type="dxa"/>
            <w:tcBorders>
              <w:top w:val="single" w:sz="4" w:space="0" w:color="auto"/>
              <w:left w:val="single" w:sz="4" w:space="0" w:color="auto"/>
              <w:bottom w:val="single" w:sz="4" w:space="0" w:color="auto"/>
              <w:right w:val="single" w:sz="4" w:space="0" w:color="auto"/>
            </w:tcBorders>
            <w:hideMark/>
          </w:tcPr>
          <w:p w14:paraId="7DBBEEF4" w14:textId="77777777" w:rsidR="00A15B02" w:rsidRPr="004611F9" w:rsidRDefault="00A15B02" w:rsidP="00FF647B">
            <w:pPr>
              <w:jc w:val="left"/>
              <w:rPr>
                <w:rFonts w:cs="Arial"/>
                <w:color w:val="FF0000"/>
                <w:sz w:val="22"/>
                <w:szCs w:val="22"/>
              </w:rPr>
            </w:pPr>
            <w:r w:rsidRPr="004611F9">
              <w:rPr>
                <w:rFonts w:cs="Arial"/>
                <w:sz w:val="22"/>
                <w:szCs w:val="22"/>
              </w:rPr>
              <w:t>Obres 1 i 2</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2DCAF05E" w14:textId="77777777" w:rsidR="00A15B02" w:rsidRPr="004611F9" w:rsidRDefault="00A15B02" w:rsidP="00FF647B">
            <w:pPr>
              <w:rPr>
                <w:rFonts w:cs="Arial"/>
                <w:sz w:val="22"/>
                <w:szCs w:val="22"/>
              </w:rPr>
            </w:pPr>
            <w:r w:rsidRPr="004611F9">
              <w:rPr>
                <w:rFonts w:cs="Arial"/>
                <w:sz w:val="22"/>
                <w:szCs w:val="22"/>
              </w:rPr>
              <w:t xml:space="preserve">      6.611,57 € </w:t>
            </w:r>
          </w:p>
        </w:tc>
        <w:tc>
          <w:tcPr>
            <w:tcW w:w="1701" w:type="dxa"/>
            <w:tcBorders>
              <w:top w:val="single" w:sz="4" w:space="0" w:color="auto"/>
              <w:left w:val="single" w:sz="12" w:space="0" w:color="auto"/>
              <w:bottom w:val="single" w:sz="12" w:space="0" w:color="auto"/>
              <w:right w:val="single" w:sz="4" w:space="0" w:color="auto"/>
            </w:tcBorders>
            <w:vAlign w:val="bottom"/>
          </w:tcPr>
          <w:p w14:paraId="5D740503" w14:textId="77777777" w:rsidR="00A15B02" w:rsidRPr="004611F9" w:rsidRDefault="00A15B02" w:rsidP="00FF647B">
            <w:pPr>
              <w:jc w:val="center"/>
              <w:rPr>
                <w:rFonts w:cs="Arial"/>
                <w:sz w:val="22"/>
                <w:szCs w:val="22"/>
              </w:rPr>
            </w:pPr>
          </w:p>
        </w:tc>
        <w:tc>
          <w:tcPr>
            <w:tcW w:w="1134" w:type="dxa"/>
            <w:tcBorders>
              <w:top w:val="single" w:sz="4" w:space="0" w:color="auto"/>
              <w:left w:val="single" w:sz="4" w:space="0" w:color="auto"/>
              <w:bottom w:val="single" w:sz="12" w:space="0" w:color="auto"/>
              <w:right w:val="single" w:sz="4" w:space="0" w:color="auto"/>
            </w:tcBorders>
            <w:vAlign w:val="bottom"/>
          </w:tcPr>
          <w:p w14:paraId="46F12D24" w14:textId="77777777" w:rsidR="00A15B02" w:rsidRPr="004611F9" w:rsidRDefault="00A15B02" w:rsidP="00FF647B">
            <w:pPr>
              <w:jc w:val="center"/>
              <w:rPr>
                <w:rFonts w:cs="Arial"/>
                <w:sz w:val="22"/>
                <w:szCs w:val="22"/>
              </w:rPr>
            </w:pPr>
          </w:p>
        </w:tc>
        <w:tc>
          <w:tcPr>
            <w:tcW w:w="851" w:type="dxa"/>
            <w:tcBorders>
              <w:top w:val="single" w:sz="4" w:space="0" w:color="auto"/>
              <w:left w:val="single" w:sz="4" w:space="0" w:color="auto"/>
              <w:bottom w:val="single" w:sz="12" w:space="0" w:color="auto"/>
              <w:right w:val="single" w:sz="4" w:space="0" w:color="auto"/>
            </w:tcBorders>
            <w:vAlign w:val="bottom"/>
          </w:tcPr>
          <w:p w14:paraId="2D5D8AE2" w14:textId="77777777" w:rsidR="00A15B02" w:rsidRPr="004611F9" w:rsidRDefault="00A15B02" w:rsidP="00FF647B">
            <w:pPr>
              <w:jc w:val="center"/>
              <w:rPr>
                <w:rFonts w:cs="Arial"/>
                <w:sz w:val="22"/>
                <w:szCs w:val="22"/>
              </w:rPr>
            </w:pPr>
          </w:p>
        </w:tc>
        <w:tc>
          <w:tcPr>
            <w:tcW w:w="1525" w:type="dxa"/>
            <w:tcBorders>
              <w:top w:val="single" w:sz="4" w:space="0" w:color="auto"/>
              <w:left w:val="single" w:sz="4" w:space="0" w:color="auto"/>
              <w:bottom w:val="single" w:sz="12" w:space="0" w:color="auto"/>
              <w:right w:val="single" w:sz="12" w:space="0" w:color="auto"/>
            </w:tcBorders>
            <w:vAlign w:val="bottom"/>
          </w:tcPr>
          <w:p w14:paraId="78A5BA8B" w14:textId="77777777" w:rsidR="00A15B02" w:rsidRPr="004611F9" w:rsidRDefault="00A15B02" w:rsidP="00FF647B">
            <w:pPr>
              <w:jc w:val="center"/>
              <w:rPr>
                <w:rFonts w:cs="Arial"/>
                <w:sz w:val="22"/>
                <w:szCs w:val="22"/>
              </w:rPr>
            </w:pPr>
          </w:p>
        </w:tc>
      </w:tr>
      <w:tr w:rsidR="00A15B02" w:rsidRPr="004611F9" w14:paraId="4D0DCFDB" w14:textId="77777777" w:rsidTr="00FF647B">
        <w:trPr>
          <w:trHeight w:val="278"/>
          <w:jc w:val="right"/>
        </w:trPr>
        <w:tc>
          <w:tcPr>
            <w:tcW w:w="1985" w:type="dxa"/>
            <w:tcBorders>
              <w:top w:val="single" w:sz="4" w:space="0" w:color="auto"/>
              <w:left w:val="single" w:sz="4" w:space="0" w:color="auto"/>
              <w:bottom w:val="single" w:sz="4" w:space="0" w:color="auto"/>
              <w:right w:val="single" w:sz="4" w:space="0" w:color="auto"/>
            </w:tcBorders>
            <w:hideMark/>
          </w:tcPr>
          <w:p w14:paraId="548347FC" w14:textId="77777777" w:rsidR="00A15B02" w:rsidRPr="004611F9" w:rsidRDefault="00A15B02" w:rsidP="00FF647B">
            <w:pPr>
              <w:jc w:val="left"/>
              <w:rPr>
                <w:rFonts w:cs="Arial"/>
                <w:sz w:val="22"/>
                <w:szCs w:val="22"/>
              </w:rPr>
            </w:pPr>
            <w:r w:rsidRPr="004611F9">
              <w:rPr>
                <w:rFonts w:cs="Arial"/>
                <w:sz w:val="22"/>
                <w:szCs w:val="22"/>
              </w:rPr>
              <w:t>Obra 3 (conjunt)</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4B6D6038" w14:textId="77777777" w:rsidR="00A15B02" w:rsidRPr="004611F9" w:rsidRDefault="00A15B02" w:rsidP="00FF647B">
            <w:pPr>
              <w:jc w:val="center"/>
              <w:rPr>
                <w:rFonts w:cs="Arial"/>
                <w:sz w:val="22"/>
                <w:szCs w:val="22"/>
              </w:rPr>
            </w:pPr>
            <w:r w:rsidRPr="004611F9">
              <w:rPr>
                <w:rFonts w:cs="Arial"/>
                <w:sz w:val="22"/>
                <w:szCs w:val="22"/>
              </w:rPr>
              <w:t xml:space="preserve">   6.611,57 € </w:t>
            </w:r>
          </w:p>
        </w:tc>
        <w:tc>
          <w:tcPr>
            <w:tcW w:w="1701" w:type="dxa"/>
            <w:tcBorders>
              <w:top w:val="single" w:sz="4" w:space="0" w:color="auto"/>
              <w:left w:val="single" w:sz="12" w:space="0" w:color="auto"/>
              <w:bottom w:val="single" w:sz="12" w:space="0" w:color="auto"/>
              <w:right w:val="single" w:sz="4" w:space="0" w:color="auto"/>
            </w:tcBorders>
            <w:vAlign w:val="bottom"/>
          </w:tcPr>
          <w:p w14:paraId="3E111DBC" w14:textId="77777777" w:rsidR="00A15B02" w:rsidRPr="004611F9" w:rsidRDefault="00A15B02" w:rsidP="00FF647B">
            <w:pPr>
              <w:jc w:val="center"/>
              <w:rPr>
                <w:rFonts w:cs="Arial"/>
                <w:sz w:val="22"/>
                <w:szCs w:val="22"/>
              </w:rPr>
            </w:pPr>
          </w:p>
        </w:tc>
        <w:tc>
          <w:tcPr>
            <w:tcW w:w="1134" w:type="dxa"/>
            <w:tcBorders>
              <w:top w:val="single" w:sz="4" w:space="0" w:color="auto"/>
              <w:left w:val="single" w:sz="4" w:space="0" w:color="auto"/>
              <w:bottom w:val="single" w:sz="12" w:space="0" w:color="auto"/>
              <w:right w:val="single" w:sz="4" w:space="0" w:color="auto"/>
            </w:tcBorders>
            <w:vAlign w:val="bottom"/>
          </w:tcPr>
          <w:p w14:paraId="31AE8386" w14:textId="77777777" w:rsidR="00A15B02" w:rsidRPr="004611F9" w:rsidRDefault="00A15B02" w:rsidP="00FF647B">
            <w:pPr>
              <w:jc w:val="center"/>
              <w:rPr>
                <w:rFonts w:cs="Arial"/>
                <w:sz w:val="22"/>
                <w:szCs w:val="22"/>
              </w:rPr>
            </w:pPr>
          </w:p>
        </w:tc>
        <w:tc>
          <w:tcPr>
            <w:tcW w:w="851" w:type="dxa"/>
            <w:tcBorders>
              <w:top w:val="single" w:sz="4" w:space="0" w:color="auto"/>
              <w:left w:val="single" w:sz="4" w:space="0" w:color="auto"/>
              <w:bottom w:val="single" w:sz="12" w:space="0" w:color="auto"/>
              <w:right w:val="single" w:sz="4" w:space="0" w:color="auto"/>
            </w:tcBorders>
            <w:vAlign w:val="bottom"/>
          </w:tcPr>
          <w:p w14:paraId="0EF8776F" w14:textId="77777777" w:rsidR="00A15B02" w:rsidRPr="004611F9" w:rsidRDefault="00A15B02" w:rsidP="00FF647B">
            <w:pPr>
              <w:jc w:val="center"/>
              <w:rPr>
                <w:rFonts w:cs="Arial"/>
                <w:sz w:val="22"/>
                <w:szCs w:val="22"/>
              </w:rPr>
            </w:pPr>
          </w:p>
        </w:tc>
        <w:tc>
          <w:tcPr>
            <w:tcW w:w="1525" w:type="dxa"/>
            <w:tcBorders>
              <w:top w:val="single" w:sz="4" w:space="0" w:color="auto"/>
              <w:left w:val="single" w:sz="4" w:space="0" w:color="auto"/>
              <w:bottom w:val="single" w:sz="12" w:space="0" w:color="auto"/>
              <w:right w:val="single" w:sz="12" w:space="0" w:color="auto"/>
            </w:tcBorders>
            <w:vAlign w:val="bottom"/>
          </w:tcPr>
          <w:p w14:paraId="6D0AA94D" w14:textId="77777777" w:rsidR="00A15B02" w:rsidRPr="004611F9" w:rsidRDefault="00A15B02" w:rsidP="00FF647B">
            <w:pPr>
              <w:jc w:val="center"/>
              <w:rPr>
                <w:rFonts w:cs="Arial"/>
                <w:sz w:val="22"/>
                <w:szCs w:val="22"/>
              </w:rPr>
            </w:pPr>
          </w:p>
        </w:tc>
      </w:tr>
      <w:tr w:rsidR="00A15B02" w:rsidRPr="004611F9" w14:paraId="2FE01565" w14:textId="77777777" w:rsidTr="00FF647B">
        <w:trPr>
          <w:trHeight w:val="278"/>
          <w:jc w:val="right"/>
        </w:trPr>
        <w:tc>
          <w:tcPr>
            <w:tcW w:w="1985" w:type="dxa"/>
            <w:tcBorders>
              <w:top w:val="single" w:sz="4" w:space="0" w:color="auto"/>
              <w:left w:val="single" w:sz="4" w:space="0" w:color="auto"/>
              <w:bottom w:val="single" w:sz="4" w:space="0" w:color="auto"/>
              <w:right w:val="single" w:sz="4" w:space="0" w:color="auto"/>
            </w:tcBorders>
            <w:hideMark/>
          </w:tcPr>
          <w:p w14:paraId="25EBD928" w14:textId="77777777" w:rsidR="00A15B02" w:rsidRPr="004611F9" w:rsidRDefault="00A15B02" w:rsidP="00FF647B">
            <w:pPr>
              <w:jc w:val="left"/>
              <w:rPr>
                <w:rFonts w:cs="Arial"/>
                <w:sz w:val="22"/>
                <w:szCs w:val="22"/>
              </w:rPr>
            </w:pPr>
            <w:r w:rsidRPr="004611F9">
              <w:rPr>
                <w:rFonts w:cs="Arial"/>
                <w:sz w:val="22"/>
                <w:szCs w:val="22"/>
              </w:rPr>
              <w:t>Obra 4</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63F689C7" w14:textId="77777777" w:rsidR="00A15B02" w:rsidRPr="004611F9" w:rsidRDefault="00A15B02" w:rsidP="00FF647B">
            <w:pPr>
              <w:jc w:val="center"/>
              <w:rPr>
                <w:rFonts w:cs="Arial"/>
                <w:sz w:val="22"/>
                <w:szCs w:val="22"/>
              </w:rPr>
            </w:pPr>
            <w:r w:rsidRPr="004611F9">
              <w:rPr>
                <w:rFonts w:cs="Arial"/>
                <w:sz w:val="22"/>
                <w:szCs w:val="22"/>
              </w:rPr>
              <w:t xml:space="preserve">   6.611,57 € </w:t>
            </w:r>
          </w:p>
        </w:tc>
        <w:tc>
          <w:tcPr>
            <w:tcW w:w="1701" w:type="dxa"/>
            <w:tcBorders>
              <w:top w:val="single" w:sz="4" w:space="0" w:color="auto"/>
              <w:left w:val="single" w:sz="12" w:space="0" w:color="auto"/>
              <w:bottom w:val="single" w:sz="12" w:space="0" w:color="auto"/>
              <w:right w:val="single" w:sz="4" w:space="0" w:color="auto"/>
            </w:tcBorders>
            <w:vAlign w:val="bottom"/>
          </w:tcPr>
          <w:p w14:paraId="0410849E" w14:textId="77777777" w:rsidR="00A15B02" w:rsidRPr="004611F9" w:rsidRDefault="00A15B02" w:rsidP="00FF647B">
            <w:pPr>
              <w:jc w:val="center"/>
              <w:rPr>
                <w:rFonts w:cs="Arial"/>
                <w:sz w:val="22"/>
                <w:szCs w:val="22"/>
              </w:rPr>
            </w:pPr>
          </w:p>
        </w:tc>
        <w:tc>
          <w:tcPr>
            <w:tcW w:w="1134" w:type="dxa"/>
            <w:tcBorders>
              <w:top w:val="single" w:sz="4" w:space="0" w:color="auto"/>
              <w:left w:val="single" w:sz="4" w:space="0" w:color="auto"/>
              <w:bottom w:val="single" w:sz="12" w:space="0" w:color="auto"/>
              <w:right w:val="single" w:sz="4" w:space="0" w:color="auto"/>
            </w:tcBorders>
            <w:vAlign w:val="bottom"/>
          </w:tcPr>
          <w:p w14:paraId="08BC5567" w14:textId="77777777" w:rsidR="00A15B02" w:rsidRPr="004611F9" w:rsidRDefault="00A15B02" w:rsidP="00FF647B">
            <w:pPr>
              <w:jc w:val="center"/>
              <w:rPr>
                <w:rFonts w:cs="Arial"/>
                <w:sz w:val="22"/>
                <w:szCs w:val="22"/>
              </w:rPr>
            </w:pPr>
          </w:p>
        </w:tc>
        <w:tc>
          <w:tcPr>
            <w:tcW w:w="851" w:type="dxa"/>
            <w:tcBorders>
              <w:top w:val="single" w:sz="4" w:space="0" w:color="auto"/>
              <w:left w:val="single" w:sz="4" w:space="0" w:color="auto"/>
              <w:bottom w:val="single" w:sz="12" w:space="0" w:color="auto"/>
              <w:right w:val="single" w:sz="4" w:space="0" w:color="auto"/>
            </w:tcBorders>
            <w:vAlign w:val="bottom"/>
          </w:tcPr>
          <w:p w14:paraId="3C250624" w14:textId="77777777" w:rsidR="00A15B02" w:rsidRPr="004611F9" w:rsidRDefault="00A15B02" w:rsidP="00FF647B">
            <w:pPr>
              <w:jc w:val="center"/>
              <w:rPr>
                <w:rFonts w:cs="Arial"/>
                <w:sz w:val="22"/>
                <w:szCs w:val="22"/>
              </w:rPr>
            </w:pPr>
          </w:p>
        </w:tc>
        <w:tc>
          <w:tcPr>
            <w:tcW w:w="1525" w:type="dxa"/>
            <w:tcBorders>
              <w:top w:val="single" w:sz="4" w:space="0" w:color="auto"/>
              <w:left w:val="single" w:sz="4" w:space="0" w:color="auto"/>
              <w:bottom w:val="single" w:sz="12" w:space="0" w:color="auto"/>
              <w:right w:val="single" w:sz="12" w:space="0" w:color="auto"/>
            </w:tcBorders>
            <w:vAlign w:val="bottom"/>
          </w:tcPr>
          <w:p w14:paraId="736975FB" w14:textId="77777777" w:rsidR="00A15B02" w:rsidRPr="004611F9" w:rsidRDefault="00A15B02" w:rsidP="00FF647B">
            <w:pPr>
              <w:jc w:val="center"/>
              <w:rPr>
                <w:rFonts w:cs="Arial"/>
                <w:sz w:val="22"/>
                <w:szCs w:val="22"/>
              </w:rPr>
            </w:pPr>
          </w:p>
        </w:tc>
      </w:tr>
    </w:tbl>
    <w:p w14:paraId="42A19D3B" w14:textId="77777777" w:rsidR="00A15B02" w:rsidRPr="004611F9" w:rsidRDefault="00A15B02" w:rsidP="00A15B02">
      <w:pPr>
        <w:rPr>
          <w:rFonts w:cs="Arial"/>
          <w:sz w:val="22"/>
          <w:szCs w:val="22"/>
          <w:lang w:eastAsia="es-ES"/>
        </w:rPr>
      </w:pPr>
    </w:p>
    <w:p w14:paraId="2C79FF64" w14:textId="77777777" w:rsidR="00B17B18" w:rsidRPr="00A15B02" w:rsidRDefault="00B17B18" w:rsidP="00A15B02"/>
    <w:sectPr w:rsidR="00B17B18" w:rsidRPr="00A15B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0E8465E"/>
    <w:lvl w:ilvl="0" w:tplc="FFFFFFFF">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FF70119"/>
    <w:multiLevelType w:val="multilevel"/>
    <w:tmpl w:val="887A531E"/>
    <w:lvl w:ilvl="0">
      <w:start w:val="1"/>
      <w:numFmt w:val="decimal"/>
      <w:lvlText w:val="%1."/>
      <w:lvlJc w:val="left"/>
      <w:pPr>
        <w:ind w:left="360" w:hanging="360"/>
      </w:pPr>
      <w:rPr>
        <w:color w:val="202124"/>
      </w:rPr>
    </w:lvl>
    <w:lvl w:ilvl="1">
      <w:start w:val="1"/>
      <w:numFmt w:val="decimal"/>
      <w:lvlText w:val="%1.%2."/>
      <w:lvlJc w:val="left"/>
      <w:pPr>
        <w:ind w:left="720" w:hanging="720"/>
      </w:pPr>
      <w:rPr>
        <w:color w:val="202124"/>
      </w:rPr>
    </w:lvl>
    <w:lvl w:ilvl="2">
      <w:start w:val="1"/>
      <w:numFmt w:val="decimal"/>
      <w:lvlText w:val="%1.%2.%3."/>
      <w:lvlJc w:val="left"/>
      <w:pPr>
        <w:ind w:left="720" w:hanging="720"/>
      </w:pPr>
      <w:rPr>
        <w:color w:val="202124"/>
      </w:rPr>
    </w:lvl>
    <w:lvl w:ilvl="3">
      <w:start w:val="1"/>
      <w:numFmt w:val="decimal"/>
      <w:lvlText w:val="%1.%2.%3.%4."/>
      <w:lvlJc w:val="left"/>
      <w:pPr>
        <w:ind w:left="1080" w:hanging="1080"/>
      </w:pPr>
      <w:rPr>
        <w:color w:val="202124"/>
      </w:rPr>
    </w:lvl>
    <w:lvl w:ilvl="4">
      <w:start w:val="1"/>
      <w:numFmt w:val="decimal"/>
      <w:lvlText w:val="%1.%2.%3.%4.%5."/>
      <w:lvlJc w:val="left"/>
      <w:pPr>
        <w:ind w:left="1080" w:hanging="1080"/>
      </w:pPr>
      <w:rPr>
        <w:color w:val="202124"/>
      </w:rPr>
    </w:lvl>
    <w:lvl w:ilvl="5">
      <w:start w:val="1"/>
      <w:numFmt w:val="decimal"/>
      <w:lvlText w:val="%1.%2.%3.%4.%5.%6."/>
      <w:lvlJc w:val="left"/>
      <w:pPr>
        <w:ind w:left="1440" w:hanging="1440"/>
      </w:pPr>
      <w:rPr>
        <w:color w:val="202124"/>
      </w:rPr>
    </w:lvl>
    <w:lvl w:ilvl="6">
      <w:start w:val="1"/>
      <w:numFmt w:val="decimal"/>
      <w:lvlText w:val="%1.%2.%3.%4.%5.%6.%7."/>
      <w:lvlJc w:val="left"/>
      <w:pPr>
        <w:ind w:left="1440" w:hanging="1440"/>
      </w:pPr>
      <w:rPr>
        <w:color w:val="202124"/>
      </w:rPr>
    </w:lvl>
    <w:lvl w:ilvl="7">
      <w:start w:val="1"/>
      <w:numFmt w:val="decimal"/>
      <w:lvlText w:val="%1.%2.%3.%4.%5.%6.%7.%8."/>
      <w:lvlJc w:val="left"/>
      <w:pPr>
        <w:ind w:left="1800" w:hanging="1800"/>
      </w:pPr>
      <w:rPr>
        <w:color w:val="202124"/>
      </w:rPr>
    </w:lvl>
    <w:lvl w:ilvl="8">
      <w:start w:val="1"/>
      <w:numFmt w:val="decimal"/>
      <w:lvlText w:val="%1.%2.%3.%4.%5.%6.%7.%8.%9."/>
      <w:lvlJc w:val="left"/>
      <w:pPr>
        <w:ind w:left="1800" w:hanging="1800"/>
      </w:pPr>
      <w:rPr>
        <w:color w:val="202124"/>
      </w:rPr>
    </w:lvl>
  </w:abstractNum>
  <w:abstractNum w:abstractNumId="2" w15:restartNumberingAfterBreak="0">
    <w:nsid w:val="568C709F"/>
    <w:multiLevelType w:val="hybridMultilevel"/>
    <w:tmpl w:val="D7209812"/>
    <w:lvl w:ilvl="0" w:tplc="EA80D78C">
      <w:start w:val="1"/>
      <w:numFmt w:val="bullet"/>
      <w:lvlText w:val="-"/>
      <w:lvlJc w:val="left"/>
      <w:pPr>
        <w:ind w:left="1080" w:hanging="360"/>
      </w:pPr>
      <w:rPr>
        <w:rFonts w:ascii="Arial" w:eastAsia="Calibri" w:hAnsi="Arial"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3" w15:restartNumberingAfterBreak="0">
    <w:nsid w:val="65291453"/>
    <w:multiLevelType w:val="multilevel"/>
    <w:tmpl w:val="C130F6E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80927028">
    <w:abstractNumId w:val="2"/>
  </w:num>
  <w:num w:numId="2" w16cid:durableId="70571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45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DA"/>
    <w:rsid w:val="005608DA"/>
    <w:rsid w:val="008B150C"/>
    <w:rsid w:val="00A15B02"/>
    <w:rsid w:val="00AF19C5"/>
    <w:rsid w:val="00B17B18"/>
    <w:rsid w:val="00E730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DDF"/>
  <w15:chartTrackingRefBased/>
  <w15:docId w15:val="{59FE31FB-D691-47D8-8A4D-4386A6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D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608DA"/>
    <w:pPr>
      <w:ind w:left="708"/>
    </w:pPr>
    <w:rPr>
      <w:noProof/>
      <w:sz w:val="22"/>
      <w:lang w:eastAsia="es-ES"/>
    </w:rPr>
  </w:style>
  <w:style w:type="paragraph" w:styleId="Textdecomentari">
    <w:name w:val="annotation text"/>
    <w:aliases w:val="Texto comentario Car Car,Text de comentari Car Car Car,Text de comentari Car Car Car Car,Text de comentari Car Car Car Car Car,Text de comentari Car Car,Text de comentari Car Car Car Car Car Car C,Texto comentario Car Car Car Car"/>
    <w:basedOn w:val="Normal"/>
    <w:link w:val="TextdecomentariCar"/>
    <w:uiPriority w:val="99"/>
    <w:unhideWhenUsed/>
    <w:rsid w:val="005608DA"/>
    <w:pPr>
      <w:spacing w:before="120"/>
    </w:pPr>
    <w:rPr>
      <w:rFonts w:eastAsia="Calibri"/>
      <w:lang w:eastAsia="en-US"/>
    </w:rPr>
  </w:style>
  <w:style w:type="character" w:customStyle="1" w:styleId="TextdecomentariCar">
    <w:name w:val="Text de comentari Car"/>
    <w:aliases w:val="Texto comentario Car Car Car,Text de comentari Car Car Car Car1,Text de comentari Car Car Car Car Car1,Text de comentari Car Car Car Car Car Car,Text de comentari Car Car Car1,Text de comentari Car Car Car Car Car Car C Car"/>
    <w:basedOn w:val="Lletraperdefectedelpargraf"/>
    <w:link w:val="Textdecomentari"/>
    <w:uiPriority w:val="99"/>
    <w:rsid w:val="005608DA"/>
    <w:rPr>
      <w:rFonts w:ascii="Arial" w:eastAsia="Calibri" w:hAnsi="Arial" w:cs="Times New Roman"/>
      <w:kern w:val="0"/>
      <w:sz w:val="20"/>
      <w:szCs w:val="20"/>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608DA"/>
    <w:rPr>
      <w:rFonts w:ascii="Arial" w:eastAsia="Times New Roman" w:hAnsi="Arial" w:cs="Times New Roman"/>
      <w:noProof/>
      <w:kern w:val="0"/>
      <w:szCs w:val="20"/>
      <w:lang w:eastAsia="es-ES"/>
      <w14:ligatures w14:val="none"/>
    </w:rPr>
  </w:style>
  <w:style w:type="character" w:styleId="Refernciadecomentari">
    <w:name w:val="annotation reference"/>
    <w:unhideWhenUsed/>
    <w:rsid w:val="008B150C"/>
    <w:rPr>
      <w:sz w:val="16"/>
      <w:szCs w:val="16"/>
    </w:rPr>
  </w:style>
  <w:style w:type="paragraph" w:customStyle="1" w:styleId="Default">
    <w:name w:val="Default"/>
    <w:rsid w:val="008B150C"/>
    <w:pPr>
      <w:autoSpaceDE w:val="0"/>
      <w:autoSpaceDN w:val="0"/>
      <w:adjustRightInd w:val="0"/>
      <w:spacing w:after="0" w:line="240" w:lineRule="auto"/>
    </w:pPr>
    <w:rPr>
      <w:rFonts w:ascii="EU Albertina" w:eastAsia="Times New Roman" w:hAnsi="EU Albertina" w:cs="EU Albertina"/>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2024-03-25T09:01:00Z</dcterms:created>
  <dcterms:modified xsi:type="dcterms:W3CDTF">2024-03-25T09:01:00Z</dcterms:modified>
</cp:coreProperties>
</file>