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336914pt;margin-top:234.161087pt;width:9.85pt;height:359.6pt;mso-position-horizontal-relative:page;mso-position-vertical-relative:page;z-index:1572864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Title"/>
        <w:spacing w:line="291" w:lineRule="exact"/>
        <w:ind w:left="10"/>
      </w:pPr>
      <w:r>
        <w:rPr/>
        <w:t>ANNEX</w:t>
      </w:r>
      <w:r>
        <w:rPr>
          <w:spacing w:val="-20"/>
        </w:rPr>
        <w:t> </w:t>
      </w:r>
      <w:r>
        <w:rPr/>
        <w:t>3A</w:t>
      </w:r>
      <w:r>
        <w:rPr>
          <w:spacing w:val="-18"/>
        </w:rPr>
        <w:t> </w:t>
      </w:r>
      <w:r>
        <w:rPr/>
        <w:t>–</w:t>
      </w:r>
      <w:r>
        <w:rPr>
          <w:spacing w:val="-19"/>
        </w:rPr>
        <w:t> </w:t>
      </w:r>
      <w:r>
        <w:rPr/>
        <w:t>LOT</w:t>
      </w:r>
      <w:r>
        <w:rPr>
          <w:spacing w:val="-19"/>
        </w:rPr>
        <w:t> </w:t>
      </w:r>
      <w:r>
        <w:rPr>
          <w:spacing w:val="-10"/>
        </w:rPr>
        <w:t>1</w:t>
      </w:r>
    </w:p>
    <w:p>
      <w:pPr>
        <w:pStyle w:val="Title"/>
      </w:pPr>
      <w:r>
        <w:rPr/>
        <w:t>DOCUMENT</w:t>
      </w:r>
      <w:r>
        <w:rPr>
          <w:spacing w:val="-6"/>
        </w:rPr>
        <w:t> </w:t>
      </w:r>
      <w:r>
        <w:rPr/>
        <w:t>D’OFERTA</w:t>
      </w:r>
      <w:r>
        <w:rPr>
          <w:spacing w:val="-6"/>
        </w:rPr>
        <w:t> </w:t>
      </w:r>
      <w:r>
        <w:rPr/>
        <w:t>ECONÒMICA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COMPROMÍS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CRITERIS AVALUABLES DE</w:t>
      </w:r>
      <w:r>
        <w:rPr>
          <w:spacing w:val="40"/>
        </w:rPr>
        <w:t> </w:t>
      </w:r>
      <w:r>
        <w:rPr/>
        <w:t>FORMA AUTOMÀTICA</w:t>
      </w:r>
    </w:p>
    <w:p>
      <w:pPr>
        <w:pStyle w:val="BodyText"/>
        <w:spacing w:before="197"/>
        <w:rPr>
          <w:b/>
          <w:sz w:val="24"/>
        </w:rPr>
      </w:pPr>
    </w:p>
    <w:p>
      <w:pPr>
        <w:pStyle w:val="BodyText"/>
        <w:ind w:left="258" w:right="272"/>
      </w:pPr>
      <w:r>
        <w:rPr/>
        <w:t>“El Sr./la Sra. ..., domiciliat/ada a ... carrer ... núm. ..., amb DNI/NIF núm. ..., major d’edat, en</w:t>
      </w:r>
      <w:r>
        <w:rPr>
          <w:spacing w:val="-3"/>
        </w:rPr>
        <w:t> </w:t>
      </w:r>
      <w:r>
        <w:rPr/>
        <w:t>nom propi,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representació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l’empresa</w:t>
      </w:r>
      <w:r>
        <w:rPr>
          <w:spacing w:val="1"/>
        </w:rPr>
        <w:t> </w:t>
      </w:r>
      <w:r>
        <w:rPr/>
        <w:t>...,</w:t>
      </w:r>
      <w:r>
        <w:rPr>
          <w:spacing w:val="-3"/>
        </w:rPr>
        <w:t> </w:t>
      </w:r>
      <w:r>
        <w:rPr/>
        <w:t>amb</w:t>
      </w:r>
      <w:r>
        <w:rPr>
          <w:spacing w:val="-3"/>
        </w:rPr>
        <w:t> </w:t>
      </w:r>
      <w:r>
        <w:rPr/>
        <w:t>NIF núm.</w:t>
      </w:r>
      <w:r>
        <w:rPr>
          <w:spacing w:val="-4"/>
        </w:rPr>
        <w:t> </w:t>
      </w:r>
      <w:r>
        <w:rPr/>
        <w:t>...</w:t>
      </w:r>
      <w:r>
        <w:rPr>
          <w:spacing w:val="-2"/>
        </w:rPr>
        <w:t> </w:t>
      </w:r>
      <w:r>
        <w:rPr/>
        <w:t>,</w:t>
      </w:r>
      <w:r>
        <w:rPr>
          <w:spacing w:val="68"/>
        </w:rPr>
        <w:t> </w:t>
      </w:r>
      <w:r>
        <w:rPr/>
        <w:t>amb</w:t>
      </w:r>
      <w:r>
        <w:rPr>
          <w:spacing w:val="-3"/>
        </w:rPr>
        <w:t> </w:t>
      </w:r>
      <w:r>
        <w:rPr/>
        <w:t>domicili a</w:t>
      </w:r>
      <w:r>
        <w:rPr>
          <w:spacing w:val="-4"/>
        </w:rPr>
        <w:t> </w:t>
      </w:r>
      <w:r>
        <w:rPr/>
        <w:t>...</w:t>
      </w:r>
      <w:r>
        <w:rPr>
          <w:spacing w:val="-1"/>
        </w:rPr>
        <w:t> </w:t>
      </w:r>
      <w:r>
        <w:rPr>
          <w:spacing w:val="-2"/>
        </w:rPr>
        <w:t>carrer</w:t>
      </w:r>
    </w:p>
    <w:p>
      <w:pPr>
        <w:spacing w:before="0"/>
        <w:ind w:left="258" w:right="0" w:firstLine="0"/>
        <w:jc w:val="left"/>
        <w:rPr>
          <w:sz w:val="20"/>
        </w:rPr>
      </w:pPr>
      <w:r>
        <w:rPr>
          <w:sz w:val="20"/>
        </w:rPr>
        <w:t>...</w:t>
      </w:r>
      <w:r>
        <w:rPr>
          <w:spacing w:val="38"/>
          <w:sz w:val="20"/>
        </w:rPr>
        <w:t> </w:t>
      </w:r>
      <w:r>
        <w:rPr>
          <w:sz w:val="20"/>
        </w:rPr>
        <w:t>núm.</w:t>
      </w:r>
      <w:r>
        <w:rPr>
          <w:spacing w:val="39"/>
          <w:sz w:val="20"/>
        </w:rPr>
        <w:t> </w:t>
      </w:r>
      <w:r>
        <w:rPr>
          <w:sz w:val="20"/>
        </w:rPr>
        <w:t>...</w:t>
      </w:r>
      <w:r>
        <w:rPr>
          <w:spacing w:val="38"/>
          <w:sz w:val="20"/>
        </w:rPr>
        <w:t> </w:t>
      </w:r>
      <w:r>
        <w:rPr>
          <w:sz w:val="20"/>
        </w:rPr>
        <w:t>assabentat/ada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les</w:t>
      </w:r>
      <w:r>
        <w:rPr>
          <w:spacing w:val="38"/>
          <w:sz w:val="20"/>
        </w:rPr>
        <w:t> </w:t>
      </w:r>
      <w:r>
        <w:rPr>
          <w:sz w:val="20"/>
        </w:rPr>
        <w:t>condicions</w:t>
      </w:r>
      <w:r>
        <w:rPr>
          <w:spacing w:val="38"/>
          <w:sz w:val="20"/>
        </w:rPr>
        <w:t> </w:t>
      </w:r>
      <w:r>
        <w:rPr>
          <w:sz w:val="20"/>
        </w:rPr>
        <w:t>exigides</w:t>
      </w:r>
      <w:r>
        <w:rPr>
          <w:spacing w:val="38"/>
          <w:sz w:val="20"/>
        </w:rPr>
        <w:t> </w:t>
      </w:r>
      <w:r>
        <w:rPr>
          <w:sz w:val="20"/>
        </w:rPr>
        <w:t>per</w:t>
      </w:r>
      <w:r>
        <w:rPr>
          <w:spacing w:val="38"/>
          <w:sz w:val="20"/>
        </w:rPr>
        <w:t> </w:t>
      </w:r>
      <w:r>
        <w:rPr>
          <w:sz w:val="20"/>
        </w:rPr>
        <w:t>optar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l’adjudicació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contracte amb</w:t>
      </w:r>
      <w:r>
        <w:rPr>
          <w:spacing w:val="40"/>
          <w:sz w:val="20"/>
        </w:rPr>
        <w:t> </w:t>
      </w:r>
      <w:r>
        <w:rPr>
          <w:sz w:val="20"/>
        </w:rPr>
        <w:t>número</w:t>
      </w:r>
      <w:r>
        <w:rPr>
          <w:spacing w:val="40"/>
          <w:sz w:val="20"/>
        </w:rPr>
        <w:t> </w:t>
      </w:r>
      <w:r>
        <w:rPr>
          <w:sz w:val="20"/>
        </w:rPr>
        <w:t>d’expedient</w:t>
      </w:r>
      <w:r>
        <w:rPr>
          <w:spacing w:val="40"/>
          <w:sz w:val="20"/>
        </w:rPr>
        <w:t> </w:t>
      </w:r>
      <w:r>
        <w:rPr>
          <w:sz w:val="20"/>
        </w:rPr>
        <w:t>24000004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b/>
          <w:sz w:val="20"/>
        </w:rPr>
        <w:t>Lot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té</w:t>
      </w:r>
      <w:r>
        <w:rPr>
          <w:spacing w:val="40"/>
          <w:sz w:val="20"/>
        </w:rPr>
        <w:t> </w:t>
      </w:r>
      <w:r>
        <w:rPr>
          <w:sz w:val="20"/>
        </w:rPr>
        <w:t>per</w:t>
      </w:r>
      <w:r>
        <w:rPr>
          <w:spacing w:val="40"/>
          <w:sz w:val="20"/>
        </w:rPr>
        <w:t> </w:t>
      </w:r>
      <w:r>
        <w:rPr>
          <w:sz w:val="20"/>
        </w:rPr>
        <w:t>objecte</w:t>
      </w:r>
      <w:r>
        <w:rPr>
          <w:spacing w:val="40"/>
          <w:sz w:val="20"/>
        </w:rPr>
        <w:t> </w:t>
      </w:r>
      <w:r>
        <w:rPr>
          <w:sz w:val="20"/>
        </w:rPr>
        <w:t>els</w:t>
      </w:r>
      <w:r>
        <w:rPr>
          <w:spacing w:val="40"/>
          <w:sz w:val="20"/>
        </w:rPr>
        <w:t> </w:t>
      </w:r>
      <w:r>
        <w:rPr>
          <w:i/>
          <w:sz w:val="20"/>
        </w:rPr>
        <w:t>Serveis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vigilància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</w:t>
      </w:r>
      <w:r>
        <w:rPr>
          <w:i/>
          <w:sz w:val="20"/>
        </w:rPr>
        <w:t> seguretat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l’Institut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Municipal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d’Informàtica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l’Ajuntament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Barcelona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(IMI),</w:t>
      </w:r>
      <w:r>
        <w:rPr>
          <w:i/>
          <w:spacing w:val="80"/>
          <w:sz w:val="20"/>
        </w:rPr>
        <w:t> </w:t>
      </w:r>
      <w:r>
        <w:rPr>
          <w:sz w:val="20"/>
        </w:rPr>
        <w:t>es compromet a realitzar-lo amb subjecció al plec de clàusules administratives particulars i al de prescripcions</w:t>
      </w:r>
      <w:r>
        <w:rPr>
          <w:spacing w:val="-10"/>
          <w:sz w:val="20"/>
        </w:rPr>
        <w:t> </w:t>
      </w:r>
      <w:r>
        <w:rPr>
          <w:sz w:val="20"/>
        </w:rPr>
        <w:t>tècniques</w:t>
      </w:r>
      <w:r>
        <w:rPr>
          <w:spacing w:val="-7"/>
          <w:sz w:val="20"/>
        </w:rPr>
        <w:t> </w:t>
      </w:r>
      <w:r>
        <w:rPr>
          <w:spacing w:val="12"/>
          <w:position w:val="-3"/>
          <w:sz w:val="20"/>
        </w:rPr>
        <w:drawing>
          <wp:inline distT="0" distB="0" distL="0" distR="0">
            <wp:extent cx="4684014" cy="1539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01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3"/>
          <w:sz w:val="20"/>
        </w:rPr>
      </w:r>
      <w:r>
        <w:rPr>
          <w:rFonts w:ascii="Times New Roman" w:hAnsi="Times New Roman"/>
          <w:spacing w:val="12"/>
          <w:position w:val="-3"/>
          <w:sz w:val="20"/>
        </w:rPr>
        <w:t> </w:t>
      </w:r>
      <w:r>
        <w:rPr>
          <w:sz w:val="20"/>
        </w:rPr>
        <w:t>el següent desglossament: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Heading1"/>
        <w:rPr>
          <w:u w:val="none"/>
        </w:rPr>
      </w:pPr>
      <w:r>
        <w:rPr>
          <w:u w:val="single"/>
        </w:rPr>
        <w:t>OFERTA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ECONÒMICA</w:t>
      </w:r>
    </w:p>
    <w:p>
      <w:pPr>
        <w:pStyle w:val="BodyText"/>
        <w:spacing w:before="5" w:after="1"/>
        <w:rPr>
          <w:rFonts w:ascii="Arial"/>
          <w:b/>
          <w:sz w:val="19"/>
        </w:rPr>
      </w:pPr>
    </w:p>
    <w:tbl>
      <w:tblPr>
        <w:tblW w:w="0" w:type="auto"/>
        <w:jc w:val="left"/>
        <w:tblInd w:w="9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269"/>
        <w:gridCol w:w="3685"/>
      </w:tblGrid>
      <w:tr>
        <w:trPr>
          <w:trHeight w:val="368" w:hRule="atLeast"/>
        </w:trPr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77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Preu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sense </w:t>
            </w:r>
            <w:r>
              <w:rPr>
                <w:rFonts w:ascii="Verdana"/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642" w:val="left" w:leader="dot"/>
              </w:tabs>
              <w:spacing w:before="77"/>
              <w:ind w:right="27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Verdana" w:hAnsi="Verdana"/>
                <w:spacing w:val="-2"/>
                <w:sz w:val="18"/>
              </w:rPr>
              <w:t>euros</w:t>
            </w:r>
          </w:p>
        </w:tc>
      </w:tr>
      <w:tr>
        <w:trPr>
          <w:trHeight w:val="366" w:hRule="atLeast"/>
        </w:trPr>
        <w:tc>
          <w:tcPr>
            <w:tcW w:w="2396" w:type="dxa"/>
          </w:tcPr>
          <w:p>
            <w:pPr>
              <w:pStyle w:val="TableParagraph"/>
              <w:tabs>
                <w:tab w:pos="1514" w:val="left" w:leader="dot"/>
              </w:tabs>
              <w:spacing w:before="75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Tipus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IVA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5"/>
                <w:sz w:val="18"/>
              </w:rPr>
              <w:t>(.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Verdana"/>
                <w:spacing w:val="-5"/>
                <w:sz w:val="18"/>
              </w:rPr>
              <w:t>%)</w:t>
            </w:r>
          </w:p>
        </w:tc>
        <w:tc>
          <w:tcPr>
            <w:tcW w:w="2269" w:type="dxa"/>
          </w:tcPr>
          <w:p>
            <w:pPr>
              <w:pStyle w:val="TableParagraph"/>
              <w:spacing w:before="75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Import</w:t>
            </w:r>
            <w:r>
              <w:rPr>
                <w:rFonts w:ascii="Verdana"/>
                <w:spacing w:val="-2"/>
                <w:sz w:val="18"/>
              </w:rPr>
              <w:t> </w:t>
            </w:r>
            <w:r>
              <w:rPr>
                <w:rFonts w:ascii="Verdana"/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>
            <w:pPr>
              <w:pStyle w:val="TableParagraph"/>
              <w:spacing w:before="75"/>
              <w:ind w:right="2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....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euros</w:t>
            </w:r>
          </w:p>
        </w:tc>
      </w:tr>
      <w:tr>
        <w:trPr>
          <w:trHeight w:val="365" w:hRule="atLeast"/>
        </w:trPr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77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Preu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del </w:t>
            </w:r>
            <w:r>
              <w:rPr>
                <w:rFonts w:ascii="Verdana"/>
                <w:spacing w:val="-2"/>
                <w:sz w:val="18"/>
              </w:rPr>
              <w:t>contracte</w:t>
            </w:r>
          </w:p>
        </w:tc>
        <w:tc>
          <w:tcPr>
            <w:tcW w:w="3685" w:type="dxa"/>
          </w:tcPr>
          <w:p>
            <w:pPr>
              <w:pStyle w:val="TableParagraph"/>
              <w:spacing w:before="77"/>
              <w:ind w:right="2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....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euros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31"/>
        <w:rPr>
          <w:rFonts w:ascii="Arial"/>
          <w:b/>
        </w:rPr>
      </w:pPr>
    </w:p>
    <w:p>
      <w:pPr>
        <w:spacing w:before="0"/>
        <w:ind w:left="258" w:right="272" w:firstLine="0"/>
        <w:jc w:val="left"/>
        <w:rPr>
          <w:b/>
          <w:sz w:val="18"/>
        </w:rPr>
      </w:pPr>
      <w:r>
        <w:rPr>
          <w:b/>
          <w:sz w:val="18"/>
          <w:u w:val="single"/>
        </w:rPr>
        <w:t>No podrà superar el preu màxim especificat a la clàusula 2a d’aquest plec. En cas de superar-</w:t>
      </w:r>
      <w:r>
        <w:rPr>
          <w:b/>
          <w:sz w:val="18"/>
          <w:u w:val="none"/>
        </w:rPr>
        <w:t> </w:t>
      </w:r>
      <w:r>
        <w:rPr>
          <w:b/>
          <w:sz w:val="18"/>
          <w:u w:val="single"/>
        </w:rPr>
        <w:t>se quedaran exclosos de la licitació.</w:t>
      </w:r>
    </w:p>
    <w:p>
      <w:pPr>
        <w:pStyle w:val="BodyText"/>
        <w:rPr>
          <w:b/>
        </w:rPr>
      </w:pPr>
    </w:p>
    <w:p>
      <w:pPr>
        <w:pStyle w:val="BodyText"/>
        <w:ind w:left="258" w:right="265"/>
        <w:jc w:val="both"/>
      </w:pPr>
      <w:r>
        <w:rPr/>
        <w:t>Igualment declara sota la seva responsabilitat que reuneix totes i cadascuna de les condicions exigides per</w:t>
      </w:r>
      <w:r>
        <w:rPr>
          <w:spacing w:val="-1"/>
        </w:rPr>
        <w:t> </w:t>
      </w:r>
      <w:r>
        <w:rPr/>
        <w:t>contractar amb l’Administració</w:t>
      </w:r>
      <w:r>
        <w:rPr>
          <w:spacing w:val="-3"/>
        </w:rPr>
        <w:t> </w:t>
      </w:r>
      <w:r>
        <w:rPr/>
        <w:t>i no</w:t>
      </w:r>
      <w:r>
        <w:rPr>
          <w:spacing w:val="-1"/>
        </w:rPr>
        <w:t> </w:t>
      </w:r>
      <w:r>
        <w:rPr/>
        <w:t>està incorregut en cap prohibició</w:t>
      </w:r>
      <w:r>
        <w:rPr>
          <w:spacing w:val="-1"/>
        </w:rPr>
        <w:t> </w:t>
      </w:r>
      <w:r>
        <w:rPr/>
        <w:t>de contractar legalment establerta.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58"/>
        <w:jc w:val="both"/>
      </w:pPr>
      <w:r>
        <w:rPr/>
        <w:t>(Lloc,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signatura</w:t>
      </w:r>
      <w:r>
        <w:rPr>
          <w:spacing w:val="-5"/>
        </w:rPr>
        <w:t> </w:t>
      </w:r>
      <w:r>
        <w:rPr>
          <w:spacing w:val="-2"/>
        </w:rPr>
        <w:t>electrònica).”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09" w:footer="631" w:top="2000" w:bottom="820" w:left="1160" w:right="580"/>
          <w:pgNumType w:start="51"/>
        </w:sectPr>
      </w:pPr>
    </w:p>
    <w:p>
      <w:pPr>
        <w:pStyle w:val="Heading1"/>
        <w:spacing w:before="226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336914pt;margin-top:234.161087pt;width:9.85pt;height:359.6pt;mso-position-horizontal-relative:page;mso-position-vertical-relative:page;z-index:1572915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u w:val="single"/>
        </w:rPr>
        <w:t>COMPROMÍS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MILLORES</w:t>
      </w:r>
      <w:r>
        <w:rPr>
          <w:spacing w:val="-6"/>
          <w:u w:val="single"/>
        </w:rPr>
        <w:t> </w:t>
      </w:r>
      <w:r>
        <w:rPr>
          <w:u w:val="single"/>
        </w:rPr>
        <w:t>LOT</w:t>
      </w:r>
      <w:r>
        <w:rPr>
          <w:spacing w:val="-4"/>
          <w:u w:val="single"/>
        </w:rPr>
        <w:t> </w:t>
      </w:r>
      <w:r>
        <w:rPr>
          <w:spacing w:val="-5"/>
          <w:u w:val="single"/>
        </w:rPr>
        <w:t>1: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3" w:lineRule="exact"/>
        <w:ind w:left="117"/>
        <w:jc w:val="both"/>
      </w:pPr>
      <w:r>
        <w:rPr/>
        <w:t>“El</w:t>
      </w:r>
      <w:r>
        <w:rPr>
          <w:spacing w:val="1"/>
        </w:rPr>
        <w:t> </w:t>
      </w:r>
      <w:r>
        <w:rPr/>
        <w:t>Sr./la Sra.</w:t>
      </w:r>
      <w:r>
        <w:rPr>
          <w:spacing w:val="-2"/>
        </w:rPr>
        <w:t> </w:t>
      </w:r>
      <w:r>
        <w:rPr/>
        <w:t>...,</w:t>
      </w:r>
      <w:r>
        <w:rPr>
          <w:spacing w:val="-2"/>
        </w:rPr>
        <w:t> </w:t>
      </w:r>
      <w:r>
        <w:rPr/>
        <w:t>domiciliat/ada a ...</w:t>
      </w:r>
      <w:r>
        <w:rPr>
          <w:spacing w:val="-2"/>
        </w:rPr>
        <w:t> </w:t>
      </w:r>
      <w:r>
        <w:rPr/>
        <w:t>carrer</w:t>
      </w:r>
      <w:r>
        <w:rPr>
          <w:spacing w:val="-2"/>
        </w:rPr>
        <w:t> </w:t>
      </w:r>
      <w:r>
        <w:rPr/>
        <w:t>...</w:t>
      </w:r>
      <w:r>
        <w:rPr>
          <w:spacing w:val="1"/>
        </w:rPr>
        <w:t> </w:t>
      </w:r>
      <w:r>
        <w:rPr/>
        <w:t>núm.</w:t>
      </w:r>
      <w:r>
        <w:rPr>
          <w:spacing w:val="-1"/>
        </w:rPr>
        <w:t> </w:t>
      </w:r>
      <w:r>
        <w:rPr/>
        <w:t>...,</w:t>
      </w:r>
      <w:r>
        <w:rPr>
          <w:spacing w:val="-2"/>
        </w:rPr>
        <w:t> </w:t>
      </w:r>
      <w:r>
        <w:rPr/>
        <w:t>amb DNI/NIF</w:t>
      </w:r>
      <w:r>
        <w:rPr>
          <w:spacing w:val="-1"/>
        </w:rPr>
        <w:t> </w:t>
      </w:r>
      <w:r>
        <w:rPr/>
        <w:t>núm.</w:t>
      </w:r>
      <w:r>
        <w:rPr>
          <w:rFonts w:ascii="Times New Roman" w:hAnsi="Times New Roman"/>
          <w:spacing w:val="62"/>
          <w:w w:val="150"/>
        </w:rPr>
        <w:t>  </w:t>
      </w:r>
      <w:r>
        <w:rPr/>
        <w:t>,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d’edat,</w:t>
      </w:r>
      <w:r>
        <w:rPr>
          <w:spacing w:val="-1"/>
        </w:rPr>
        <w:t> </w:t>
      </w:r>
      <w:r>
        <w:rPr>
          <w:spacing w:val="-5"/>
        </w:rPr>
        <w:t>en</w:t>
      </w:r>
    </w:p>
    <w:p>
      <w:pPr>
        <w:pStyle w:val="BodyText"/>
        <w:spacing w:line="242" w:lineRule="exact"/>
        <w:ind w:left="117"/>
        <w:jc w:val="both"/>
      </w:pPr>
      <w:r>
        <w:rPr/>
        <w:t>nom</w:t>
      </w:r>
      <w:r>
        <w:rPr>
          <w:spacing w:val="12"/>
        </w:rPr>
        <w:t> </w:t>
      </w:r>
      <w:r>
        <w:rPr/>
        <w:t>propi,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en</w:t>
      </w:r>
      <w:r>
        <w:rPr>
          <w:spacing w:val="15"/>
        </w:rPr>
        <w:t> </w:t>
      </w:r>
      <w:r>
        <w:rPr/>
        <w:t>representació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l’empresa</w:t>
      </w:r>
      <w:r>
        <w:rPr>
          <w:spacing w:val="11"/>
        </w:rPr>
        <w:t> </w:t>
      </w:r>
      <w:r>
        <w:rPr/>
        <w:t>...,</w:t>
      </w:r>
      <w:r>
        <w:rPr>
          <w:spacing w:val="11"/>
        </w:rPr>
        <w:t> </w:t>
      </w:r>
      <w:r>
        <w:rPr/>
        <w:t>NIF</w:t>
      </w:r>
      <w:r>
        <w:rPr>
          <w:spacing w:val="13"/>
        </w:rPr>
        <w:t> </w:t>
      </w:r>
      <w:r>
        <w:rPr/>
        <w:t>núm.</w:t>
      </w:r>
      <w:r>
        <w:rPr>
          <w:spacing w:val="11"/>
        </w:rPr>
        <w:t> </w:t>
      </w:r>
      <w:r>
        <w:rPr/>
        <w:t>...,</w:t>
      </w:r>
      <w:r>
        <w:rPr>
          <w:spacing w:val="11"/>
        </w:rPr>
        <w:t> </w:t>
      </w:r>
      <w:r>
        <w:rPr/>
        <w:t>amb</w:t>
      </w:r>
      <w:r>
        <w:rPr>
          <w:spacing w:val="12"/>
        </w:rPr>
        <w:t> </w:t>
      </w:r>
      <w:r>
        <w:rPr/>
        <w:t>domicili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...</w:t>
      </w:r>
      <w:r>
        <w:rPr>
          <w:spacing w:val="11"/>
        </w:rPr>
        <w:t> </w:t>
      </w:r>
      <w:r>
        <w:rPr/>
        <w:t>carrer</w:t>
      </w:r>
      <w:r>
        <w:rPr>
          <w:rFonts w:ascii="Times New Roman" w:hAnsi="Times New Roman"/>
          <w:spacing w:val="74"/>
        </w:rPr>
        <w:t>   </w:t>
      </w:r>
      <w:r>
        <w:rPr>
          <w:spacing w:val="-4"/>
        </w:rPr>
        <w:t>núm.</w:t>
      </w:r>
    </w:p>
    <w:p>
      <w:pPr>
        <w:spacing w:before="0"/>
        <w:ind w:left="117" w:right="266" w:firstLine="0"/>
        <w:jc w:val="both"/>
        <w:rPr>
          <w:b/>
          <w:sz w:val="20"/>
        </w:rPr>
      </w:pPr>
      <w:r>
        <w:rPr>
          <w:sz w:val="20"/>
        </w:rPr>
        <w:t>... assabentat/ada de les condicions exigides per optar a l’adjudicació del contracte </w:t>
      </w:r>
      <w:r>
        <w:rPr>
          <w:i/>
          <w:sz w:val="20"/>
        </w:rPr>
        <w:t>número</w:t>
      </w:r>
      <w:r>
        <w:rPr>
          <w:i/>
          <w:sz w:val="20"/>
        </w:rPr>
        <w:t> d’expedient 24000004 -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Lot 1 que té per objecte els Serveis de vigilància i seguretat per a l’Institut Municipal d’Informàtica de l’Ajuntament de Barcelona (IMI), amb mesures de contractació pública sostenible, tramitat per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l’Institut Municipal d’Informàtica de l’Ajuntament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de Barcelona, </w:t>
      </w:r>
      <w:r>
        <w:rPr>
          <w:sz w:val="20"/>
        </w:rPr>
        <w:t>es compromet a realitzar-lo amb subjecció al plec de clàusules administratives particulars i al de prescripcions tècniques </w:t>
      </w:r>
      <w:r>
        <w:rPr>
          <w:b/>
          <w:sz w:val="20"/>
          <w:u w:val="single"/>
        </w:rPr>
        <w:t>i amb els següents compromisos per a la millora</w:t>
      </w:r>
      <w:r>
        <w:rPr>
          <w:b/>
          <w:sz w:val="20"/>
          <w:u w:val="none"/>
        </w:rPr>
        <w:t> </w:t>
      </w:r>
      <w:r>
        <w:rPr>
          <w:b/>
          <w:sz w:val="20"/>
          <w:u w:val="single"/>
        </w:rPr>
        <w:t>dels serveis</w:t>
      </w:r>
      <w:r>
        <w:rPr>
          <w:b/>
          <w:sz w:val="20"/>
          <w:u w:val="none"/>
        </w:rPr>
        <w:t>: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8"/>
        <w:rPr>
          <w:b/>
          <w:sz w:val="18"/>
        </w:rPr>
      </w:pPr>
    </w:p>
    <w:p>
      <w:pPr>
        <w:tabs>
          <w:tab w:pos="978" w:val="left" w:leader="none"/>
        </w:tabs>
        <w:spacing w:before="0"/>
        <w:ind w:left="618" w:right="0" w:firstLine="0"/>
        <w:jc w:val="left"/>
        <w:rPr>
          <w:rFonts w:ascii="Arial" w:hAnsi="Arial"/>
          <w:b/>
          <w:sz w:val="18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rFonts w:ascii="Arial" w:hAnsi="Arial"/>
          <w:b/>
          <w:sz w:val="18"/>
        </w:rPr>
        <w:t>MILLORA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EN EL PLA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 FORMACIÓ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RECICLATGE DEL </w:t>
      </w:r>
      <w:r>
        <w:rPr>
          <w:rFonts w:ascii="Arial" w:hAnsi="Arial"/>
          <w:b/>
          <w:spacing w:val="-2"/>
          <w:sz w:val="18"/>
        </w:rPr>
        <w:t>PERSONAL:</w:t>
      </w: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2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1956"/>
      </w:tblGrid>
      <w:tr>
        <w:trPr>
          <w:trHeight w:val="575" w:hRule="atLeast"/>
        </w:trPr>
        <w:tc>
          <w:tcPr>
            <w:tcW w:w="2489" w:type="dxa"/>
            <w:shd w:val="clear" w:color="auto" w:fill="D99493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CURSOS</w:t>
            </w:r>
          </w:p>
        </w:tc>
        <w:tc>
          <w:tcPr>
            <w:tcW w:w="1956" w:type="dxa"/>
            <w:shd w:val="clear" w:color="auto" w:fill="D99493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VOLUM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D’HORES</w:t>
            </w:r>
          </w:p>
        </w:tc>
      </w:tr>
      <w:tr>
        <w:trPr>
          <w:trHeight w:val="556" w:hRule="atLeast"/>
        </w:trPr>
        <w:tc>
          <w:tcPr>
            <w:tcW w:w="2489" w:type="dxa"/>
            <w:shd w:val="clear" w:color="auto" w:fill="E4B8B7"/>
          </w:tcPr>
          <w:p>
            <w:pPr>
              <w:pStyle w:val="TableParagraph"/>
              <w:spacing w:before="32"/>
              <w:ind w:left="575" w:right="3" w:hanging="411"/>
              <w:rPr>
                <w:sz w:val="20"/>
              </w:rPr>
            </w:pPr>
            <w:r>
              <w:rPr>
                <w:sz w:val="20"/>
              </w:rPr>
              <w:t>curs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protecció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riscos (Fins a 17 punts)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246" w:val="left" w:leader="dot"/>
              </w:tabs>
              <w:spacing w:before="178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  <w:tr>
        <w:trPr>
          <w:trHeight w:val="563" w:hRule="atLeast"/>
        </w:trPr>
        <w:tc>
          <w:tcPr>
            <w:tcW w:w="2489" w:type="dxa"/>
            <w:shd w:val="clear" w:color="auto" w:fill="E4B8B7"/>
          </w:tcPr>
          <w:p>
            <w:pPr>
              <w:pStyle w:val="TableParagraph"/>
              <w:spacing w:before="37"/>
              <w:ind w:left="575" w:right="3" w:hanging="236"/>
              <w:rPr>
                <w:sz w:val="20"/>
              </w:rPr>
            </w:pPr>
            <w:r>
              <w:rPr>
                <w:sz w:val="20"/>
              </w:rPr>
              <w:t>curs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primers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auxilis (Fins a 17 punts)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246" w:val="left" w:leader="dot"/>
              </w:tabs>
              <w:spacing w:before="183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  <w:tr>
        <w:trPr>
          <w:trHeight w:val="561" w:hRule="atLeast"/>
        </w:trPr>
        <w:tc>
          <w:tcPr>
            <w:tcW w:w="2489" w:type="dxa"/>
            <w:shd w:val="clear" w:color="auto" w:fill="E4B8B7"/>
          </w:tcPr>
          <w:p>
            <w:pPr>
              <w:pStyle w:val="TableParagraph"/>
              <w:spacing w:before="35"/>
              <w:ind w:left="575" w:right="231" w:hanging="8"/>
              <w:rPr>
                <w:sz w:val="20"/>
              </w:rPr>
            </w:pPr>
            <w:r>
              <w:rPr>
                <w:sz w:val="20"/>
              </w:rPr>
              <w:t>curs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d’ús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DEA (Fins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> punts)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246" w:val="left" w:leader="dot"/>
              </w:tabs>
              <w:spacing w:before="183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99"/>
        <w:rPr>
          <w:rFonts w:ascii="Arial"/>
          <w:b/>
          <w:sz w:val="18"/>
        </w:rPr>
      </w:pPr>
    </w:p>
    <w:p>
      <w:pPr>
        <w:pStyle w:val="BodyText"/>
        <w:ind w:left="258"/>
        <w:rPr>
          <w:rFonts w:ascii="Arial" w:hAnsi="Arial"/>
        </w:rPr>
      </w:pPr>
      <w:r>
        <w:rPr>
          <w:rFonts w:ascii="Arial" w:hAnsi="Arial"/>
        </w:rPr>
        <w:t>Igualment declara sota la seva responsabilitat que reuneix totes i cadascuna de les condicions exigides per contractar amb l’Administració i no està incorregut en cap prohibició de contractar legalment establerta.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258"/>
        <w:rPr>
          <w:rFonts w:ascii="Arial" w:hAnsi="Arial"/>
        </w:rPr>
      </w:pPr>
      <w:r>
        <w:rPr>
          <w:rFonts w:ascii="Arial" w:hAnsi="Arial"/>
        </w:rPr>
        <w:t>(Lloc,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data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i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signatura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2"/>
        </w:rPr>
        <w:t>electrònica).”</w:t>
      </w:r>
    </w:p>
    <w:sectPr>
      <w:pgSz w:w="11910" w:h="16840"/>
      <w:pgMar w:header="709" w:footer="631" w:top="2000" w:bottom="820" w:left="11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6110478</wp:posOffset>
              </wp:positionH>
              <wp:positionV relativeFrom="page">
                <wp:posOffset>10151831</wp:posOffset>
              </wp:positionV>
              <wp:extent cx="737235" cy="1498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3723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Pàg.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51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1.140015pt;margin-top:799.356812pt;width:58.05pt;height:11.8pt;mso-position-horizontal-relative:page;mso-position-vertical-relative:page;z-index:-15814144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Pàg.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51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1929510</wp:posOffset>
              </wp:positionH>
              <wp:positionV relativeFrom="page">
                <wp:posOffset>10459504</wp:posOffset>
              </wp:positionV>
              <wp:extent cx="3702050" cy="2139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70205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0" w:lineRule="exact" w:before="15"/>
                            <w:ind w:left="0" w:right="0" w:firstLine="0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original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estat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signat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electrònicament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per:</w:t>
                          </w:r>
                        </w:p>
                        <w:p>
                          <w:pPr>
                            <w:spacing w:line="150" w:lineRule="exact" w:before="0"/>
                            <w:ind w:left="0" w:right="0" w:firstLine="0"/>
                            <w:jc w:val="center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Sr.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Francisco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Javier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PEREZ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RIBO,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Administrador,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dia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26/03/2024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les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13:39,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que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tramita.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.929993pt;margin-top:823.583069pt;width:291.5pt;height:16.850pt;mso-position-horizontal-relative:page;mso-position-vertical-relative:page;z-index:-15813632" type="#_x0000_t202" id="docshape3" filled="false" stroked="false">
              <v:textbox inset="0,0,0,0">
                <w:txbxContent>
                  <w:p>
                    <w:pPr>
                      <w:spacing w:line="150" w:lineRule="exact" w:before="15"/>
                      <w:ind w:left="0" w:right="0" w:firstLine="0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original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ha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estat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signat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electrònicament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per:</w:t>
                    </w:r>
                  </w:p>
                  <w:p>
                    <w:pPr>
                      <w:spacing w:line="150" w:lineRule="exact" w:before="0"/>
                      <w:ind w:left="0" w:right="0" w:firstLine="0"/>
                      <w:jc w:val="center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Sr.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Francisco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Javier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PEREZ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RIBO,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Administrador,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el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dia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26/03/2024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les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13:39,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que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tramita.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ca-ES" w:eastAsia="en-US" w:bidi="ar-SA"/>
    </w:rPr>
  </w:style>
  <w:style w:styleId="Title" w:type="paragraph">
    <w:name w:val="Title"/>
    <w:basedOn w:val="Normal"/>
    <w:uiPriority w:val="1"/>
    <w:qFormat/>
    <w:pPr>
      <w:ind w:right="11"/>
      <w:jc w:val="center"/>
    </w:pPr>
    <w:rPr>
      <w:rFonts w:ascii="Verdana" w:hAnsi="Verdana" w:eastAsia="Verdana" w:cs="Verdana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2024-04-16T10:36:42Z</dcterms:created>
  <dcterms:modified xsi:type="dcterms:W3CDTF">2024-04-16T10:36:42Z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2010; modified using iText® 5.4.1 ©2000-2012 1T3XT BVBA (AGPL-version)</vt:lpwstr>
  </property>
</Properties>
</file>