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1C0" w:rsidRPr="00F621C0" w:rsidRDefault="00F621C0" w:rsidP="00F621C0">
      <w:pPr>
        <w:rPr>
          <w:rFonts w:eastAsiaTheme="majorEastAsia" w:cs="Arial"/>
          <w:b/>
          <w:color w:val="000000"/>
          <w:sz w:val="21"/>
          <w:szCs w:val="21"/>
          <w:u w:val="single"/>
        </w:rPr>
      </w:pPr>
      <w:r w:rsidRPr="00F621C0">
        <w:rPr>
          <w:rFonts w:eastAsiaTheme="majorEastAsia" w:cs="Arial"/>
          <w:b/>
          <w:color w:val="000000"/>
          <w:sz w:val="21"/>
          <w:szCs w:val="21"/>
          <w:u w:val="single"/>
        </w:rPr>
        <w:t>ANNEX 4</w:t>
      </w:r>
    </w:p>
    <w:p w:rsidR="00F621C0" w:rsidRPr="00F621C0" w:rsidRDefault="00F621C0" w:rsidP="00F621C0">
      <w:pPr>
        <w:rPr>
          <w:rFonts w:eastAsiaTheme="majorEastAsia" w:cs="Arial"/>
          <w:color w:val="000000"/>
          <w:sz w:val="21"/>
          <w:szCs w:val="21"/>
        </w:rPr>
      </w:pPr>
    </w:p>
    <w:p w:rsidR="00F621C0" w:rsidRPr="00F621C0" w:rsidRDefault="00F621C0" w:rsidP="00F621C0">
      <w:pPr>
        <w:rPr>
          <w:rFonts w:cs="Arial"/>
          <w:b/>
          <w:bCs/>
          <w:color w:val="000000"/>
          <w:spacing w:val="-2"/>
          <w:sz w:val="20"/>
          <w:szCs w:val="24"/>
        </w:rPr>
      </w:pPr>
      <w:r w:rsidRPr="00F621C0">
        <w:rPr>
          <w:rFonts w:cs="Arial"/>
          <w:b/>
          <w:bCs/>
          <w:color w:val="000000"/>
          <w:spacing w:val="-2"/>
          <w:sz w:val="20"/>
          <w:szCs w:val="24"/>
        </w:rPr>
        <w:t xml:space="preserve">A. MODEL D’OFERTA ECONÒMICA GENERAL </w:t>
      </w:r>
    </w:p>
    <w:p w:rsidR="00F621C0" w:rsidRPr="00F621C0" w:rsidRDefault="00F621C0" w:rsidP="00F621C0">
      <w:pPr>
        <w:rPr>
          <w:rFonts w:cs="Arial"/>
          <w:color w:val="000000"/>
          <w:spacing w:val="-2"/>
          <w:sz w:val="20"/>
          <w:szCs w:val="24"/>
        </w:rPr>
      </w:pPr>
    </w:p>
    <w:p w:rsidR="00F621C0" w:rsidRPr="00F621C0" w:rsidRDefault="00F621C0" w:rsidP="00F621C0">
      <w:pPr>
        <w:autoSpaceDE w:val="0"/>
        <w:autoSpaceDN w:val="0"/>
        <w:adjustRightInd w:val="0"/>
        <w:rPr>
          <w:rFonts w:cs="Arial"/>
          <w:sz w:val="20"/>
          <w:szCs w:val="22"/>
        </w:rPr>
      </w:pPr>
      <w:r w:rsidRPr="00F621C0">
        <w:rPr>
          <w:rFonts w:cs="Arial"/>
          <w:sz w:val="20"/>
          <w:szCs w:val="22"/>
        </w:rPr>
        <w:t>En/na</w:t>
      </w:r>
      <w:r w:rsidRPr="00F621C0">
        <w:rPr>
          <w:rFonts w:cs="Arial"/>
          <w:sz w:val="20"/>
          <w:szCs w:val="22"/>
        </w:rPr>
        <w:tab/>
      </w:r>
      <w:r w:rsidRPr="00F621C0">
        <w:rPr>
          <w:rFonts w:cs="Arial"/>
          <w:sz w:val="20"/>
          <w:szCs w:val="22"/>
        </w:rPr>
        <w:tab/>
        <w:t>, amb NIF</w:t>
      </w:r>
      <w:r w:rsidRPr="00F621C0">
        <w:rPr>
          <w:rFonts w:cs="Arial"/>
          <w:sz w:val="20"/>
          <w:szCs w:val="22"/>
        </w:rPr>
        <w:tab/>
        <w:t xml:space="preserve">, en qualitat de </w:t>
      </w:r>
      <w:r w:rsidRPr="00F621C0">
        <w:rPr>
          <w:rFonts w:cs="Arial"/>
          <w:sz w:val="20"/>
          <w:szCs w:val="22"/>
        </w:rPr>
        <w:tab/>
      </w:r>
      <w:r w:rsidRPr="00F621C0">
        <w:rPr>
          <w:rFonts w:cs="Arial"/>
          <w:sz w:val="20"/>
          <w:szCs w:val="22"/>
        </w:rPr>
        <w:tab/>
        <w:t>i en nom i representació de la societat</w:t>
      </w:r>
      <w:r w:rsidRPr="00F621C0">
        <w:rPr>
          <w:rFonts w:cs="Arial"/>
          <w:sz w:val="20"/>
          <w:szCs w:val="22"/>
        </w:rPr>
        <w:tab/>
      </w:r>
      <w:r w:rsidRPr="00F621C0">
        <w:rPr>
          <w:rFonts w:cs="Arial"/>
          <w:sz w:val="20"/>
          <w:szCs w:val="22"/>
        </w:rPr>
        <w:tab/>
      </w:r>
      <w:r w:rsidRPr="00F621C0">
        <w:rPr>
          <w:rFonts w:cs="Arial"/>
          <w:sz w:val="20"/>
          <w:szCs w:val="22"/>
        </w:rPr>
        <w:tab/>
        <w:t xml:space="preserve">, amb CIF .................... i domiciliada a </w:t>
      </w:r>
      <w:r w:rsidRPr="00F621C0">
        <w:rPr>
          <w:rFonts w:cs="Arial"/>
          <w:sz w:val="20"/>
          <w:szCs w:val="22"/>
        </w:rPr>
        <w:tab/>
      </w:r>
      <w:r w:rsidRPr="00F621C0">
        <w:rPr>
          <w:rFonts w:cs="Arial"/>
          <w:sz w:val="20"/>
          <w:szCs w:val="22"/>
        </w:rPr>
        <w:tab/>
      </w:r>
      <w:r w:rsidRPr="00F621C0">
        <w:rPr>
          <w:rFonts w:cs="Arial"/>
          <w:sz w:val="20"/>
          <w:szCs w:val="22"/>
        </w:rPr>
        <w:tab/>
      </w:r>
      <w:r w:rsidRPr="00F621C0">
        <w:rPr>
          <w:rFonts w:cs="Arial"/>
          <w:sz w:val="20"/>
          <w:szCs w:val="22"/>
        </w:rPr>
        <w:tab/>
        <w:t>, segons escriptura pública autoritzada davant Notari/a</w:t>
      </w:r>
      <w:r w:rsidRPr="00F621C0">
        <w:rPr>
          <w:rFonts w:cs="Arial"/>
          <w:sz w:val="20"/>
          <w:szCs w:val="22"/>
        </w:rPr>
        <w:tab/>
      </w:r>
      <w:r w:rsidRPr="00F621C0">
        <w:rPr>
          <w:rFonts w:cs="Arial"/>
          <w:sz w:val="20"/>
          <w:szCs w:val="22"/>
        </w:rPr>
        <w:tab/>
        <w:t xml:space="preserve">, en data </w:t>
      </w:r>
      <w:r w:rsidRPr="00F621C0">
        <w:rPr>
          <w:rFonts w:cs="Arial"/>
          <w:sz w:val="20"/>
          <w:szCs w:val="22"/>
        </w:rPr>
        <w:tab/>
        <w:t>i amb número de protocol</w:t>
      </w:r>
      <w:r w:rsidRPr="00F621C0">
        <w:rPr>
          <w:rFonts w:cs="Arial"/>
          <w:sz w:val="20"/>
          <w:szCs w:val="22"/>
        </w:rPr>
        <w:tab/>
        <w:t>.</w:t>
      </w:r>
    </w:p>
    <w:p w:rsidR="00F621C0" w:rsidRPr="00F621C0" w:rsidRDefault="00F621C0" w:rsidP="00F621C0">
      <w:pPr>
        <w:rPr>
          <w:rFonts w:cs="Arial"/>
          <w:sz w:val="20"/>
        </w:rPr>
      </w:pPr>
      <w:r w:rsidRPr="00F621C0">
        <w:rPr>
          <w:rFonts w:cs="Arial"/>
          <w:sz w:val="20"/>
          <w:szCs w:val="22"/>
        </w:rPr>
        <w:t xml:space="preserve">, assabentat de l’anunci publicat en data </w:t>
      </w:r>
      <w:r w:rsidRPr="00F621C0">
        <w:rPr>
          <w:rFonts w:cs="Arial"/>
          <w:sz w:val="20"/>
          <w:szCs w:val="22"/>
        </w:rPr>
        <w:tab/>
      </w:r>
      <w:r w:rsidRPr="00F621C0">
        <w:rPr>
          <w:rFonts w:cs="Arial"/>
          <w:sz w:val="20"/>
          <w:szCs w:val="22"/>
        </w:rPr>
        <w:tab/>
        <w:t xml:space="preserve">en el perfil del contractant de l’Ajuntament de Sabadell i de les condicions i requisits que s’exigeixen per a l’adjudicació del contracte anomenat </w:t>
      </w:r>
      <w:r w:rsidRPr="00F621C0">
        <w:rPr>
          <w:rFonts w:cs="Arial"/>
          <w:b/>
          <w:sz w:val="20"/>
        </w:rPr>
        <w:t>“Gris Plom.</w:t>
      </w:r>
      <w:r w:rsidRPr="00F621C0">
        <w:rPr>
          <w:rFonts w:cs="Arial"/>
          <w:sz w:val="20"/>
        </w:rPr>
        <w:t xml:space="preserve"> </w:t>
      </w:r>
      <w:r w:rsidRPr="00F621C0">
        <w:rPr>
          <w:rFonts w:eastAsia="Calibri" w:cs="Arial"/>
          <w:b/>
          <w:sz w:val="20"/>
          <w:lang w:eastAsia="ca-ES"/>
        </w:rPr>
        <w:t>Sabadell. Arts Visuals s. XXI</w:t>
      </w:r>
      <w:r w:rsidRPr="00F621C0">
        <w:rPr>
          <w:rFonts w:eastAsia="Calibri" w:cs="Arial"/>
          <w:sz w:val="20"/>
          <w:lang w:eastAsia="ca-ES"/>
        </w:rPr>
        <w:t xml:space="preserve">. </w:t>
      </w:r>
      <w:r w:rsidRPr="00F621C0">
        <w:rPr>
          <w:rFonts w:cs="Arial"/>
          <w:b/>
          <w:bCs/>
          <w:sz w:val="20"/>
        </w:rPr>
        <w:t>Exposició temporal 2024</w:t>
      </w:r>
      <w:r w:rsidRPr="00F621C0">
        <w:rPr>
          <w:rFonts w:cs="Arial"/>
          <w:b/>
          <w:sz w:val="20"/>
        </w:rPr>
        <w:t>”</w:t>
      </w:r>
      <w:r w:rsidRPr="00F621C0">
        <w:rPr>
          <w:rFonts w:cs="Arial"/>
          <w:sz w:val="20"/>
        </w:rPr>
        <w:t xml:space="preserve">, </w:t>
      </w:r>
      <w:r w:rsidRPr="00F621C0">
        <w:rPr>
          <w:rFonts w:cs="Arial"/>
          <w:color w:val="000000"/>
          <w:spacing w:val="-2"/>
          <w:sz w:val="20"/>
          <w:szCs w:val="24"/>
        </w:rPr>
        <w:t>concorre a aquest procediment i es compromet, en cas de ser seleccionada la seva oferta, a l’execució del contracte amb estricta subjecció al plec de clàusules administratives particulars, al plec de condicions tècniques particulars i la resta de documentació que forma part de la licitació.</w:t>
      </w:r>
    </w:p>
    <w:p w:rsidR="00F621C0" w:rsidRPr="00F621C0" w:rsidRDefault="00F621C0" w:rsidP="00F621C0">
      <w:pPr>
        <w:rPr>
          <w:rFonts w:cs="Arial"/>
          <w:color w:val="000000"/>
          <w:spacing w:val="-2"/>
          <w:sz w:val="20"/>
          <w:szCs w:val="24"/>
        </w:rPr>
      </w:pPr>
      <w:r w:rsidRPr="00F621C0">
        <w:rPr>
          <w:rFonts w:cs="Arial"/>
          <w:color w:val="000000"/>
          <w:spacing w:val="-2"/>
          <w:sz w:val="20"/>
          <w:szCs w:val="24"/>
        </w:rPr>
        <w:t xml:space="preserve"> </w:t>
      </w:r>
    </w:p>
    <w:p w:rsidR="00F621C0" w:rsidRPr="00F621C0" w:rsidRDefault="00F621C0" w:rsidP="00F621C0">
      <w:pPr>
        <w:rPr>
          <w:rFonts w:cs="Arial"/>
          <w:color w:val="000000"/>
          <w:spacing w:val="-2"/>
          <w:sz w:val="20"/>
          <w:szCs w:val="24"/>
        </w:rPr>
      </w:pPr>
      <w:r w:rsidRPr="00F621C0">
        <w:rPr>
          <w:rFonts w:cs="Arial"/>
          <w:color w:val="000000"/>
          <w:spacing w:val="-2"/>
          <w:sz w:val="20"/>
          <w:szCs w:val="24"/>
        </w:rPr>
        <w:t>En relació als criteris d’adjudicació avaluables mitjançant l’aplicació de fórmules que preveu el Plec de clàusules administratives particulars fa constar que l’oferta presentada es desglossa conforme el següent:</w:t>
      </w:r>
    </w:p>
    <w:p w:rsidR="00F621C0" w:rsidRPr="00F621C0" w:rsidRDefault="00F621C0" w:rsidP="00F621C0">
      <w:pPr>
        <w:rPr>
          <w:rFonts w:cs="Arial"/>
          <w:color w:val="000000"/>
          <w:spacing w:val="-2"/>
          <w:sz w:val="20"/>
          <w:szCs w:val="24"/>
        </w:rPr>
      </w:pPr>
    </w:p>
    <w:p w:rsidR="00F621C0" w:rsidRPr="00F621C0" w:rsidRDefault="00F621C0" w:rsidP="00F621C0">
      <w:pPr>
        <w:autoSpaceDE w:val="0"/>
        <w:autoSpaceDN w:val="0"/>
        <w:adjustRightInd w:val="0"/>
        <w:jc w:val="left"/>
        <w:rPr>
          <w:rFonts w:cs="Arial"/>
          <w:b/>
          <w:bCs/>
          <w:color w:val="000000"/>
          <w:sz w:val="20"/>
        </w:rPr>
      </w:pPr>
      <w:r w:rsidRPr="00F621C0">
        <w:rPr>
          <w:rFonts w:cs="Arial"/>
          <w:b/>
          <w:bCs/>
          <w:color w:val="000000"/>
          <w:sz w:val="20"/>
        </w:rPr>
        <w:t>Criteris avaluables de forma automàtica per l’aplicació de fórmules, (100 punts)</w:t>
      </w:r>
    </w:p>
    <w:p w:rsidR="00F621C0" w:rsidRPr="00F621C0" w:rsidRDefault="00F621C0" w:rsidP="00F621C0">
      <w:pPr>
        <w:suppressAutoHyphens/>
        <w:spacing w:before="240"/>
        <w:rPr>
          <w:rFonts w:eastAsia="Calibri" w:cs="Arial"/>
          <w:sz w:val="20"/>
          <w:lang w:eastAsia="en-US"/>
        </w:rPr>
      </w:pPr>
      <w:r w:rsidRPr="00F621C0">
        <w:rPr>
          <w:rFonts w:eastAsia="Calibri" w:cs="Arial"/>
          <w:sz w:val="20"/>
          <w:lang w:eastAsia="en-US"/>
        </w:rPr>
        <w:t>La licitació per a l’adjudicació de l’objecte dels contractes, es realitzarà de conformitat amb els criteris següents:</w:t>
      </w:r>
    </w:p>
    <w:p w:rsidR="00F621C0" w:rsidRPr="00F621C0" w:rsidRDefault="00F621C0" w:rsidP="00F621C0">
      <w:pPr>
        <w:suppressAutoHyphens/>
        <w:spacing w:before="240"/>
        <w:rPr>
          <w:rFonts w:eastAsia="Calibri" w:cs="Arial"/>
          <w:sz w:val="20"/>
          <w:lang w:eastAsia="en-US"/>
        </w:rPr>
      </w:pPr>
    </w:p>
    <w:p w:rsidR="00C46C40" w:rsidRPr="00F621C0" w:rsidRDefault="00F621C0" w:rsidP="00F621C0">
      <w:pPr>
        <w:numPr>
          <w:ilvl w:val="0"/>
          <w:numId w:val="43"/>
        </w:numPr>
        <w:suppressAutoHyphens/>
        <w:spacing w:before="240"/>
        <w:contextualSpacing/>
        <w:rPr>
          <w:rFonts w:eastAsia="Calibri" w:cs="Arial"/>
          <w:sz w:val="20"/>
          <w:lang w:eastAsia="en-US"/>
        </w:rPr>
      </w:pPr>
      <w:r w:rsidRPr="00F621C0">
        <w:rPr>
          <w:rFonts w:eastAsia="Calibri" w:cs="Arial"/>
          <w:sz w:val="20"/>
          <w:lang w:eastAsia="en-US"/>
        </w:rPr>
        <w:t>Millora econòmica del pressupost de licitació que es fixa en el plec de clàusules administratives particulars, fins a un màxim de 49 punts.</w:t>
      </w:r>
    </w:p>
    <w:p w:rsidR="00F621C0" w:rsidRPr="00F621C0" w:rsidRDefault="00F621C0" w:rsidP="00F621C0">
      <w:pPr>
        <w:suppressAutoHyphens/>
        <w:spacing w:before="240"/>
        <w:rPr>
          <w:rFonts w:eastAsia="Calibri" w:cs="Arial"/>
          <w:sz w:val="20"/>
          <w:lang w:eastAsia="en-US"/>
        </w:rPr>
      </w:pPr>
      <w:r w:rsidRPr="00F621C0">
        <w:rPr>
          <w:rFonts w:eastAsia="Calibri" w:cs="Arial"/>
          <w:sz w:val="20"/>
          <w:lang w:eastAsia="en-US"/>
        </w:rPr>
        <w:t xml:space="preserve">Per a la valoració de l’oferta econòmica s’aplicarà la següent fórmula: </w:t>
      </w:r>
    </w:p>
    <w:p w:rsidR="00F621C0" w:rsidRPr="00F621C0" w:rsidRDefault="00F621C0" w:rsidP="00F621C0">
      <w:pPr>
        <w:suppressAutoHyphens/>
        <w:spacing w:before="240"/>
        <w:rPr>
          <w:rFonts w:eastAsia="Calibri" w:cs="Arial"/>
          <w:sz w:val="20"/>
          <w:lang w:eastAsia="en-US"/>
        </w:rPr>
      </w:pPr>
      <w:r w:rsidRPr="00F621C0">
        <w:rPr>
          <w:rFonts w:eastAsia="Calibri" w:cs="Arial"/>
          <w:sz w:val="20"/>
          <w:lang w:eastAsia="en-US"/>
        </w:rPr>
        <w:t>P = 49*(OM/OF)</w:t>
      </w:r>
    </w:p>
    <w:p w:rsidR="00F621C0" w:rsidRPr="00F621C0" w:rsidRDefault="00F621C0" w:rsidP="00F621C0">
      <w:pPr>
        <w:suppressAutoHyphens/>
        <w:spacing w:before="240"/>
        <w:rPr>
          <w:rFonts w:eastAsia="Calibri" w:cs="Arial"/>
          <w:sz w:val="20"/>
          <w:lang w:eastAsia="en-US"/>
        </w:rPr>
      </w:pPr>
      <w:r w:rsidRPr="00F621C0">
        <w:rPr>
          <w:rFonts w:eastAsia="Calibri" w:cs="Arial"/>
          <w:sz w:val="20"/>
          <w:lang w:eastAsia="en-US"/>
        </w:rPr>
        <w:t>P: Puntuació obtinguda</w:t>
      </w:r>
    </w:p>
    <w:p w:rsidR="00F621C0" w:rsidRPr="00F621C0" w:rsidRDefault="00F621C0" w:rsidP="00F621C0">
      <w:pPr>
        <w:suppressAutoHyphens/>
        <w:spacing w:before="240"/>
        <w:rPr>
          <w:rFonts w:eastAsia="Calibri" w:cs="Arial"/>
          <w:sz w:val="20"/>
          <w:lang w:eastAsia="en-US"/>
        </w:rPr>
      </w:pPr>
      <w:r w:rsidRPr="00F621C0">
        <w:rPr>
          <w:rFonts w:eastAsia="Calibri" w:cs="Arial"/>
          <w:sz w:val="20"/>
          <w:lang w:eastAsia="en-US"/>
        </w:rPr>
        <w:t>OM: Oferta més baixa</w:t>
      </w:r>
    </w:p>
    <w:p w:rsidR="00F621C0" w:rsidRPr="00F621C0" w:rsidRDefault="00F621C0" w:rsidP="00F621C0">
      <w:pPr>
        <w:suppressAutoHyphens/>
        <w:spacing w:before="240"/>
        <w:rPr>
          <w:rFonts w:eastAsia="Calibri" w:cs="Arial"/>
          <w:sz w:val="20"/>
          <w:lang w:eastAsia="en-US"/>
        </w:rPr>
      </w:pPr>
      <w:r w:rsidRPr="00F621C0">
        <w:rPr>
          <w:rFonts w:eastAsia="Calibri" w:cs="Arial"/>
          <w:sz w:val="20"/>
          <w:lang w:eastAsia="en-US"/>
        </w:rPr>
        <w:t>OF: Oferta del licitador</w:t>
      </w:r>
    </w:p>
    <w:p w:rsidR="00F621C0" w:rsidRPr="00F621C0" w:rsidRDefault="00F621C0" w:rsidP="00F621C0">
      <w:pPr>
        <w:suppressAutoHyphens/>
        <w:spacing w:before="240"/>
        <w:rPr>
          <w:rFonts w:eastAsia="Calibri" w:cs="Arial"/>
          <w:sz w:val="20"/>
          <w:lang w:eastAsia="en-US"/>
        </w:rPr>
      </w:pPr>
    </w:p>
    <w:p w:rsidR="00C46C40" w:rsidRPr="00F621C0" w:rsidRDefault="00F621C0" w:rsidP="00F621C0">
      <w:pPr>
        <w:numPr>
          <w:ilvl w:val="0"/>
          <w:numId w:val="43"/>
        </w:numPr>
        <w:suppressAutoHyphens/>
        <w:spacing w:before="240"/>
        <w:contextualSpacing/>
        <w:rPr>
          <w:rFonts w:eastAsia="Calibri" w:cs="Arial"/>
          <w:sz w:val="20"/>
          <w:lang w:eastAsia="en-US"/>
        </w:rPr>
      </w:pPr>
      <w:r w:rsidRPr="00F621C0">
        <w:rPr>
          <w:rFonts w:eastAsia="Calibri" w:cs="Arial"/>
          <w:sz w:val="20"/>
          <w:lang w:eastAsia="en-US"/>
        </w:rPr>
        <w:t>Experiència professional relacionada amb el disseny i producció d’exposicions, per part del personal adscrit al contracte, fins a un màxim de 25 punts:</w:t>
      </w:r>
    </w:p>
    <w:p w:rsidR="00F621C0" w:rsidRPr="00F621C0" w:rsidRDefault="00F621C0" w:rsidP="00F621C0">
      <w:pPr>
        <w:ind w:left="720"/>
        <w:contextualSpacing/>
        <w:rPr>
          <w:rFonts w:eastAsia="Calibri" w:cs="Arial"/>
          <w:sz w:val="20"/>
          <w:lang w:eastAsia="en-US"/>
        </w:rPr>
      </w:pPr>
    </w:p>
    <w:p w:rsidR="00F621C0" w:rsidRPr="00F621C0" w:rsidRDefault="00F621C0" w:rsidP="00F621C0">
      <w:pPr>
        <w:suppressAutoHyphens/>
        <w:spacing w:before="240"/>
        <w:ind w:left="720"/>
        <w:contextualSpacing/>
        <w:rPr>
          <w:rFonts w:eastAsia="Calibri" w:cs="Arial"/>
          <w:sz w:val="20"/>
          <w:lang w:eastAsia="en-US"/>
        </w:rPr>
      </w:pPr>
      <w:r w:rsidRPr="00F621C0">
        <w:rPr>
          <w:rFonts w:eastAsia="Calibri" w:cs="Arial"/>
          <w:sz w:val="20"/>
          <w:lang w:eastAsia="en-US"/>
        </w:rPr>
        <w:t>(es puntuarà un màxim de 2 persones)</w:t>
      </w:r>
    </w:p>
    <w:p w:rsidR="00F621C0" w:rsidRPr="00F621C0" w:rsidRDefault="00F621C0" w:rsidP="00F621C0">
      <w:pPr>
        <w:numPr>
          <w:ilvl w:val="0"/>
          <w:numId w:val="33"/>
        </w:numPr>
        <w:contextualSpacing/>
        <w:rPr>
          <w:rFonts w:eastAsia="Calibri" w:cs="Arial"/>
          <w:sz w:val="20"/>
          <w:lang w:eastAsia="en-US"/>
        </w:rPr>
      </w:pPr>
      <w:r w:rsidRPr="00F621C0">
        <w:rPr>
          <w:rFonts w:eastAsia="Calibri" w:cs="Arial"/>
          <w:sz w:val="20"/>
          <w:lang w:eastAsia="en-US"/>
        </w:rPr>
        <w:t>Per cada persona adscrita al contracte amb fins a 2 anys d’experiència: 5 punts</w:t>
      </w:r>
    </w:p>
    <w:p w:rsidR="00F621C0" w:rsidRPr="00F621C0" w:rsidRDefault="00F621C0" w:rsidP="00F621C0">
      <w:pPr>
        <w:numPr>
          <w:ilvl w:val="0"/>
          <w:numId w:val="33"/>
        </w:numPr>
        <w:contextualSpacing/>
        <w:rPr>
          <w:rFonts w:eastAsia="Calibri" w:cs="Arial"/>
          <w:sz w:val="20"/>
          <w:lang w:eastAsia="en-US"/>
        </w:rPr>
      </w:pPr>
      <w:r w:rsidRPr="00F621C0">
        <w:rPr>
          <w:rFonts w:eastAsia="Calibri" w:cs="Arial"/>
          <w:sz w:val="20"/>
          <w:lang w:eastAsia="en-US"/>
        </w:rPr>
        <w:t>Per cada persona adscrita al contracte amb més de 2 anys i fins a 5 anys d’experiència: 15 punts</w:t>
      </w:r>
    </w:p>
    <w:p w:rsidR="00F621C0" w:rsidRPr="00F621C0" w:rsidRDefault="00F621C0" w:rsidP="00F621C0">
      <w:pPr>
        <w:numPr>
          <w:ilvl w:val="0"/>
          <w:numId w:val="33"/>
        </w:numPr>
        <w:contextualSpacing/>
        <w:rPr>
          <w:rFonts w:eastAsia="Calibri" w:cs="Arial"/>
          <w:sz w:val="20"/>
          <w:lang w:eastAsia="en-US"/>
        </w:rPr>
      </w:pPr>
      <w:r w:rsidRPr="00F621C0">
        <w:rPr>
          <w:rFonts w:eastAsia="Calibri" w:cs="Arial"/>
          <w:sz w:val="20"/>
          <w:lang w:eastAsia="en-US"/>
        </w:rPr>
        <w:t>Per cada persona adscrita al contracte amb més de 5 anys i fins a 10 anys d’experiència: 20 punts</w:t>
      </w:r>
    </w:p>
    <w:p w:rsidR="00F621C0" w:rsidRPr="00F621C0" w:rsidRDefault="00F621C0" w:rsidP="00F621C0">
      <w:pPr>
        <w:numPr>
          <w:ilvl w:val="0"/>
          <w:numId w:val="33"/>
        </w:numPr>
        <w:contextualSpacing/>
        <w:rPr>
          <w:rFonts w:eastAsia="Calibri" w:cs="Arial"/>
          <w:sz w:val="20"/>
          <w:lang w:eastAsia="en-US"/>
        </w:rPr>
      </w:pPr>
      <w:r w:rsidRPr="00F621C0">
        <w:rPr>
          <w:rFonts w:eastAsia="Calibri" w:cs="Arial"/>
          <w:sz w:val="20"/>
          <w:lang w:eastAsia="en-US"/>
        </w:rPr>
        <w:t>Per cada persona adscrita al contracte amb més de 10 anys d’experiència: 25 punts</w:t>
      </w:r>
    </w:p>
    <w:p w:rsidR="00F621C0" w:rsidRPr="00F621C0" w:rsidRDefault="00F621C0" w:rsidP="00F621C0">
      <w:pPr>
        <w:rPr>
          <w:rFonts w:eastAsia="Calibri" w:cs="Arial"/>
          <w:sz w:val="20"/>
          <w:lang w:eastAsia="en-US"/>
        </w:rPr>
      </w:pPr>
    </w:p>
    <w:p w:rsidR="00F621C0" w:rsidRPr="00F621C0" w:rsidRDefault="00F621C0" w:rsidP="00F621C0">
      <w:pPr>
        <w:numPr>
          <w:ilvl w:val="0"/>
          <w:numId w:val="43"/>
        </w:numPr>
        <w:contextualSpacing/>
        <w:rPr>
          <w:rFonts w:eastAsia="Calibri" w:cs="Arial"/>
          <w:sz w:val="20"/>
          <w:lang w:eastAsia="en-US"/>
        </w:rPr>
      </w:pPr>
      <w:r w:rsidRPr="00F621C0">
        <w:rPr>
          <w:rFonts w:eastAsia="Calibri" w:cs="Arial"/>
          <w:sz w:val="20"/>
          <w:lang w:eastAsia="en-US"/>
        </w:rPr>
        <w:t>Titulació acadèmica i professional relacionada amb les tasques objecte d’aquest contracte per part del personal a adscriure. com a professional/s encarregat/s del disseny i producció de l’exposició, fins a un màxim de 15 punts:</w:t>
      </w:r>
    </w:p>
    <w:p w:rsidR="00F621C0" w:rsidRPr="00F621C0" w:rsidRDefault="00F621C0" w:rsidP="00F621C0">
      <w:pPr>
        <w:suppressAutoHyphens/>
        <w:spacing w:before="240"/>
        <w:ind w:left="720"/>
        <w:contextualSpacing/>
        <w:rPr>
          <w:rFonts w:eastAsia="Calibri" w:cs="Arial"/>
          <w:sz w:val="20"/>
          <w:lang w:eastAsia="en-US"/>
        </w:rPr>
      </w:pPr>
      <w:r w:rsidRPr="00F621C0">
        <w:rPr>
          <w:rFonts w:eastAsia="Calibri" w:cs="Arial"/>
          <w:sz w:val="20"/>
          <w:lang w:eastAsia="en-US"/>
        </w:rPr>
        <w:t>(es puntuarà un màxim de 2 persones)</w:t>
      </w:r>
    </w:p>
    <w:p w:rsidR="00F621C0" w:rsidRPr="00F621C0" w:rsidRDefault="00F621C0" w:rsidP="00F621C0">
      <w:pPr>
        <w:suppressAutoHyphens/>
        <w:spacing w:before="240"/>
        <w:ind w:left="720"/>
        <w:contextualSpacing/>
        <w:rPr>
          <w:rFonts w:eastAsia="Calibri" w:cs="Arial"/>
          <w:sz w:val="20"/>
          <w:lang w:eastAsia="en-US"/>
        </w:rPr>
      </w:pPr>
    </w:p>
    <w:p w:rsidR="00F621C0" w:rsidRPr="00F621C0" w:rsidRDefault="00F621C0" w:rsidP="00F621C0">
      <w:pPr>
        <w:numPr>
          <w:ilvl w:val="0"/>
          <w:numId w:val="33"/>
        </w:numPr>
        <w:contextualSpacing/>
        <w:rPr>
          <w:rFonts w:eastAsia="Calibri" w:cs="Arial"/>
          <w:sz w:val="20"/>
          <w:lang w:eastAsia="en-US"/>
        </w:rPr>
      </w:pPr>
      <w:r w:rsidRPr="00F621C0">
        <w:rPr>
          <w:rFonts w:eastAsia="Calibri" w:cs="Arial"/>
          <w:sz w:val="20"/>
          <w:lang w:eastAsia="en-US"/>
        </w:rPr>
        <w:t xml:space="preserve">Per cada persona titulada en cicle formatiu de grau superior en arts plàstiques, disseny o similar, 5 punts </w:t>
      </w:r>
    </w:p>
    <w:p w:rsidR="00F621C0" w:rsidRPr="00F621C0" w:rsidRDefault="00F621C0" w:rsidP="00F621C0">
      <w:pPr>
        <w:numPr>
          <w:ilvl w:val="0"/>
          <w:numId w:val="33"/>
        </w:numPr>
        <w:contextualSpacing/>
        <w:rPr>
          <w:rFonts w:eastAsia="Calibri" w:cs="Arial"/>
          <w:sz w:val="20"/>
          <w:lang w:eastAsia="en-US"/>
        </w:rPr>
      </w:pPr>
      <w:r w:rsidRPr="00F621C0">
        <w:rPr>
          <w:rFonts w:eastAsia="Calibri" w:cs="Arial"/>
          <w:sz w:val="20"/>
          <w:lang w:eastAsia="en-US"/>
        </w:rPr>
        <w:t xml:space="preserve">Per cada personal titulada en grau universitari de disseny, especialitat en disseny gràfic, 7,5 punts </w:t>
      </w:r>
    </w:p>
    <w:p w:rsidR="00F621C0" w:rsidRPr="00F621C0" w:rsidRDefault="00F621C0" w:rsidP="00F621C0">
      <w:pPr>
        <w:rPr>
          <w:rFonts w:eastAsia="Calibri" w:cs="Arial"/>
          <w:sz w:val="20"/>
          <w:lang w:eastAsia="en-US"/>
        </w:rPr>
      </w:pPr>
    </w:p>
    <w:p w:rsidR="00F621C0" w:rsidRPr="00F621C0" w:rsidRDefault="00F621C0" w:rsidP="00F621C0">
      <w:pPr>
        <w:numPr>
          <w:ilvl w:val="0"/>
          <w:numId w:val="43"/>
        </w:numPr>
        <w:contextualSpacing/>
        <w:rPr>
          <w:rFonts w:eastAsia="Calibri" w:cs="Arial"/>
          <w:sz w:val="20"/>
          <w:lang w:eastAsia="en-US"/>
        </w:rPr>
      </w:pPr>
      <w:r w:rsidRPr="00F621C0">
        <w:rPr>
          <w:rFonts w:eastAsia="Calibri" w:cs="Arial"/>
          <w:sz w:val="20"/>
          <w:lang w:eastAsia="en-US"/>
        </w:rPr>
        <w:t>Experiència professional relacionada amb el muntatge d’exposicions, per part del personal adscrit al contracte, fins a un màxim de 11 punts:</w:t>
      </w:r>
    </w:p>
    <w:p w:rsidR="00F621C0" w:rsidRPr="00F621C0" w:rsidRDefault="00F621C0" w:rsidP="00F621C0">
      <w:pPr>
        <w:suppressAutoHyphens/>
        <w:spacing w:before="240"/>
        <w:ind w:left="720"/>
        <w:contextualSpacing/>
        <w:rPr>
          <w:rFonts w:eastAsia="Calibri" w:cs="Arial"/>
          <w:sz w:val="20"/>
          <w:lang w:eastAsia="en-US"/>
        </w:rPr>
      </w:pPr>
      <w:r w:rsidRPr="00F621C0">
        <w:rPr>
          <w:rFonts w:eastAsia="Calibri" w:cs="Arial"/>
          <w:sz w:val="20"/>
          <w:lang w:eastAsia="en-US"/>
        </w:rPr>
        <w:t xml:space="preserve">(es puntuarà un màxim de 2 persones), </w:t>
      </w:r>
    </w:p>
    <w:p w:rsidR="00F621C0" w:rsidRPr="00F621C0" w:rsidRDefault="00F621C0" w:rsidP="00F621C0">
      <w:pPr>
        <w:suppressAutoHyphens/>
        <w:spacing w:before="240"/>
        <w:ind w:left="720"/>
        <w:contextualSpacing/>
        <w:rPr>
          <w:rFonts w:eastAsia="Calibri" w:cs="Arial"/>
          <w:sz w:val="20"/>
          <w:lang w:eastAsia="en-US"/>
        </w:rPr>
      </w:pPr>
    </w:p>
    <w:p w:rsidR="00F621C0" w:rsidRPr="00F621C0" w:rsidRDefault="00F621C0" w:rsidP="00F621C0">
      <w:pPr>
        <w:numPr>
          <w:ilvl w:val="0"/>
          <w:numId w:val="33"/>
        </w:numPr>
        <w:contextualSpacing/>
        <w:rPr>
          <w:rFonts w:eastAsia="Calibri" w:cs="Arial"/>
          <w:sz w:val="20"/>
          <w:lang w:eastAsia="en-US"/>
        </w:rPr>
      </w:pPr>
      <w:r w:rsidRPr="00F621C0">
        <w:rPr>
          <w:rFonts w:eastAsia="Calibri" w:cs="Arial"/>
          <w:sz w:val="20"/>
          <w:lang w:eastAsia="en-US"/>
        </w:rPr>
        <w:t>Per cada persona adscrita al contracte amb fins a 2 anys d’experiència: 3 punts</w:t>
      </w:r>
    </w:p>
    <w:p w:rsidR="00F621C0" w:rsidRPr="00F621C0" w:rsidRDefault="00F621C0" w:rsidP="00F621C0">
      <w:pPr>
        <w:numPr>
          <w:ilvl w:val="0"/>
          <w:numId w:val="33"/>
        </w:numPr>
        <w:contextualSpacing/>
        <w:rPr>
          <w:rFonts w:eastAsia="Calibri" w:cs="Arial"/>
          <w:sz w:val="20"/>
          <w:lang w:eastAsia="en-US"/>
        </w:rPr>
      </w:pPr>
      <w:r w:rsidRPr="00F621C0">
        <w:rPr>
          <w:rFonts w:eastAsia="Calibri" w:cs="Arial"/>
          <w:sz w:val="20"/>
          <w:lang w:eastAsia="en-US"/>
        </w:rPr>
        <w:t>Per cada persona adscrita al contracte amb més de 2 anys i fins a 5 anys d’experiència: 5 punts</w:t>
      </w:r>
    </w:p>
    <w:p w:rsidR="00F621C0" w:rsidRPr="00F621C0" w:rsidRDefault="00F621C0" w:rsidP="00F621C0">
      <w:pPr>
        <w:numPr>
          <w:ilvl w:val="0"/>
          <w:numId w:val="33"/>
        </w:numPr>
        <w:contextualSpacing/>
        <w:rPr>
          <w:rFonts w:eastAsia="Calibri" w:cs="Arial"/>
          <w:sz w:val="20"/>
          <w:lang w:eastAsia="en-US"/>
        </w:rPr>
      </w:pPr>
      <w:r w:rsidRPr="00F621C0">
        <w:rPr>
          <w:rFonts w:eastAsia="Calibri" w:cs="Arial"/>
          <w:sz w:val="20"/>
          <w:lang w:eastAsia="en-US"/>
        </w:rPr>
        <w:t>Per cada persona adscrita al contracte amb més de 5 anys i fins a 10 anys d’experiència: 8 punts</w:t>
      </w:r>
    </w:p>
    <w:p w:rsidR="00F621C0" w:rsidRPr="00F621C0" w:rsidRDefault="00F621C0" w:rsidP="00F621C0">
      <w:pPr>
        <w:numPr>
          <w:ilvl w:val="0"/>
          <w:numId w:val="33"/>
        </w:numPr>
        <w:contextualSpacing/>
        <w:rPr>
          <w:rFonts w:eastAsia="Calibri" w:cs="Arial"/>
          <w:sz w:val="20"/>
          <w:lang w:eastAsia="en-US"/>
        </w:rPr>
      </w:pPr>
      <w:r w:rsidRPr="00F621C0">
        <w:rPr>
          <w:rFonts w:eastAsia="Calibri" w:cs="Arial"/>
          <w:sz w:val="20"/>
          <w:lang w:eastAsia="en-US"/>
        </w:rPr>
        <w:t>Per cada persona adscrita al contracte amb més de 10 anys d’experiència: 11 punts</w:t>
      </w:r>
    </w:p>
    <w:p w:rsidR="00F621C0" w:rsidRPr="00F621C0" w:rsidRDefault="00F621C0" w:rsidP="00F621C0">
      <w:pPr>
        <w:tabs>
          <w:tab w:val="left" w:pos="-720"/>
        </w:tabs>
        <w:suppressAutoHyphens/>
        <w:outlineLvl w:val="0"/>
        <w:rPr>
          <w:rFonts w:cs="Arial"/>
          <w:spacing w:val="-2"/>
          <w:sz w:val="20"/>
        </w:rPr>
      </w:pPr>
    </w:p>
    <w:p w:rsidR="00F621C0" w:rsidRPr="00F621C0" w:rsidRDefault="00F621C0" w:rsidP="00F621C0">
      <w:pPr>
        <w:tabs>
          <w:tab w:val="left" w:pos="-720"/>
        </w:tabs>
        <w:suppressAutoHyphens/>
        <w:outlineLvl w:val="0"/>
        <w:rPr>
          <w:rFonts w:cs="Arial"/>
          <w:spacing w:val="-2"/>
          <w:sz w:val="20"/>
        </w:rPr>
      </w:pPr>
      <w:r w:rsidRPr="00F621C0">
        <w:rPr>
          <w:rFonts w:cs="Arial"/>
          <w:spacing w:val="-2"/>
          <w:sz w:val="20"/>
        </w:rPr>
        <w:t xml:space="preserve">Signat, </w:t>
      </w:r>
    </w:p>
    <w:p w:rsidR="00F621C0" w:rsidRPr="00F621C0" w:rsidRDefault="00F621C0" w:rsidP="00C91650">
      <w:pPr>
        <w:keepNext/>
        <w:keepLines/>
        <w:spacing w:before="40"/>
        <w:outlineLvl w:val="7"/>
        <w:rPr>
          <w:rFonts w:ascii="Verdana" w:hAnsi="Verdana"/>
          <w:sz w:val="20"/>
        </w:rPr>
      </w:pPr>
      <w:bookmarkStart w:id="0" w:name="_GoBack"/>
      <w:bookmarkEnd w:id="0"/>
    </w:p>
    <w:p w:rsidR="007D7E4A" w:rsidRPr="00C2470C" w:rsidRDefault="007D7E4A" w:rsidP="00C2470C"/>
    <w:sectPr w:rsidR="007D7E4A" w:rsidRPr="00C2470C" w:rsidSect="00C2470C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700" w:bottom="1134" w:left="1701" w:header="397" w:footer="3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342" w:rsidRDefault="00F621C0">
      <w:r>
        <w:separator/>
      </w:r>
    </w:p>
  </w:endnote>
  <w:endnote w:type="continuationSeparator" w:id="0">
    <w:p w:rsidR="00850342" w:rsidRDefault="00F6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de128">
    <w:altName w:val="Liberation Mono"/>
    <w:charset w:val="00"/>
    <w:family w:val="modern"/>
    <w:pitch w:val="fixed"/>
    <w:sig w:usb0="00000003" w:usb1="00000000" w:usb2="00000000" w:usb3="00000000" w:csb0="00000001" w:csb1="00000000"/>
  </w:font>
  <w:font w:name="Frutiger-Light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D93F6D" w:rsidRDefault="00F621C0" w:rsidP="00E06890">
    <w:pPr>
      <w:pStyle w:val="Piedepgina"/>
      <w:ind w:left="-993" w:right="-851"/>
      <w:jc w:val="center"/>
      <w:rPr>
        <w:rFonts w:cs="Arial"/>
        <w:sz w:val="14"/>
        <w:szCs w:val="14"/>
        <w:lang w:val="es-ES"/>
      </w:rPr>
    </w:pPr>
    <w:r w:rsidRPr="00D93F6D">
      <w:rPr>
        <w:rFonts w:cs="Frutiger-LightCn"/>
        <w:b/>
        <w:sz w:val="14"/>
        <w:szCs w:val="14"/>
        <w:lang w:val="en-GB" w:eastAsia="es-ES_tradnl"/>
      </w:rPr>
      <w:t>Ajuntament de Sabadell</w:t>
    </w:r>
    <w:r w:rsidRPr="00D93F6D">
      <w:rPr>
        <w:rFonts w:cs="Frutiger-LightCn"/>
        <w:sz w:val="14"/>
        <w:szCs w:val="14"/>
        <w:lang w:val="en-GB" w:eastAsia="es-ES_tradnl"/>
      </w:rPr>
      <w:t xml:space="preserve"> </w:t>
    </w:r>
    <w:r w:rsidRPr="00D93F6D">
      <w:rPr>
        <w:rFonts w:cs="Arial"/>
        <w:sz w:val="14"/>
        <w:szCs w:val="14"/>
        <w:lang w:val="es-ES"/>
      </w:rPr>
      <w:t>· Plaça de Sant Roc, 1 · 08201, Sabadell · Tel. 93 745 31 00 · www.sabadell.cat · NIF P0818600I</w:t>
    </w:r>
  </w:p>
  <w:p w:rsidR="00A671FE" w:rsidRPr="00802E58" w:rsidRDefault="00A671FE" w:rsidP="00E06890">
    <w:pPr>
      <w:pStyle w:val="Piedepgina"/>
      <w:ind w:left="-993" w:right="-569"/>
      <w:jc w:val="center"/>
      <w:rPr>
        <w:rFonts w:cs="Arial"/>
        <w:sz w:val="8"/>
        <w:szCs w:val="16"/>
        <w:lang w:val="es-ES"/>
      </w:rPr>
    </w:pPr>
  </w:p>
  <w:p w:rsidR="00A671FE" w:rsidRPr="00E06890" w:rsidRDefault="00F621C0" w:rsidP="00E06890">
    <w:pPr>
      <w:pStyle w:val="Piedepgina"/>
      <w:jc w:val="right"/>
      <w:rPr>
        <w:rFonts w:cs="Frutiger-LightCn"/>
        <w:sz w:val="16"/>
        <w:szCs w:val="16"/>
        <w:lang w:val="en-GB" w:eastAsia="es-ES_tradnl"/>
      </w:rPr>
    </w:pPr>
    <w:r w:rsidRPr="00C31F0E">
      <w:rPr>
        <w:rFonts w:cs="Frutiger-LightCn"/>
        <w:sz w:val="16"/>
        <w:szCs w:val="16"/>
        <w:lang w:val="en-GB" w:eastAsia="es-ES_tradnl"/>
      </w:rPr>
      <w:fldChar w:fldCharType="begin"/>
    </w:r>
    <w:r w:rsidRPr="00C31F0E">
      <w:rPr>
        <w:rFonts w:cs="Frutiger-LightCn"/>
        <w:sz w:val="16"/>
        <w:szCs w:val="16"/>
        <w:lang w:val="en-GB" w:eastAsia="es-ES_tradnl"/>
      </w:rPr>
      <w:instrText xml:space="preserve"> PAGE </w:instrText>
    </w:r>
    <w:r w:rsidRPr="00C31F0E">
      <w:rPr>
        <w:rFonts w:cs="Frutiger-LightCn"/>
        <w:sz w:val="16"/>
        <w:szCs w:val="16"/>
        <w:lang w:val="en-GB" w:eastAsia="es-ES_tradnl"/>
      </w:rPr>
      <w:fldChar w:fldCharType="separate"/>
    </w:r>
    <w:r w:rsidR="00C91650">
      <w:rPr>
        <w:rFonts w:cs="Frutiger-LightCn"/>
        <w:noProof/>
        <w:sz w:val="16"/>
        <w:szCs w:val="16"/>
        <w:lang w:val="en-GB" w:eastAsia="es-ES_tradnl"/>
      </w:rPr>
      <w:t>2</w:t>
    </w:r>
    <w:r w:rsidRPr="00C31F0E">
      <w:rPr>
        <w:rFonts w:cs="Frutiger-LightCn"/>
        <w:sz w:val="16"/>
        <w:szCs w:val="16"/>
        <w:lang w:val="en-GB" w:eastAsia="es-ES_tradnl"/>
      </w:rPr>
      <w:fldChar w:fldCharType="end"/>
    </w:r>
    <w:r>
      <w:rPr>
        <w:rFonts w:cs="Frutiger-LightCn"/>
        <w:sz w:val="16"/>
        <w:szCs w:val="16"/>
        <w:lang w:val="en-GB" w:eastAsia="es-ES_tradnl"/>
      </w:rPr>
      <w:t>/</w:t>
    </w:r>
    <w:r w:rsidR="00D82ABE">
      <w:rPr>
        <w:rFonts w:cs="Frutiger-LightCn"/>
        <w:noProof/>
        <w:sz w:val="16"/>
        <w:szCs w:val="16"/>
        <w:lang w:val="en-GB" w:eastAsia="es-ES_tradnl"/>
      </w:rPr>
      <w:fldChar w:fldCharType="begin"/>
    </w:r>
    <w:r w:rsidR="00D82ABE">
      <w:rPr>
        <w:rFonts w:cs="Frutiger-LightCn"/>
        <w:noProof/>
        <w:sz w:val="16"/>
        <w:szCs w:val="16"/>
        <w:lang w:val="en-GB" w:eastAsia="es-ES_tradnl"/>
      </w:rPr>
      <w:instrText xml:space="preserve"> NUMPAGES  \* MERGEFORMAT </w:instrText>
    </w:r>
    <w:r w:rsidR="00D82ABE">
      <w:rPr>
        <w:rFonts w:cs="Frutiger-LightCn"/>
        <w:noProof/>
        <w:sz w:val="16"/>
        <w:szCs w:val="16"/>
        <w:lang w:val="en-GB" w:eastAsia="es-ES_tradnl"/>
      </w:rPr>
      <w:fldChar w:fldCharType="separate"/>
    </w:r>
    <w:r w:rsidR="00C91650">
      <w:rPr>
        <w:rFonts w:cs="Frutiger-LightCn"/>
        <w:noProof/>
        <w:sz w:val="16"/>
        <w:szCs w:val="16"/>
        <w:lang w:val="en-GB" w:eastAsia="es-ES_tradnl"/>
      </w:rPr>
      <w:t>2</w:t>
    </w:r>
    <w:r w:rsidR="00D82ABE">
      <w:rPr>
        <w:rFonts w:cs="Frutiger-LightCn"/>
        <w:noProof/>
        <w:sz w:val="16"/>
        <w:szCs w:val="16"/>
        <w:lang w:val="en-GB"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7D7E4A" w:rsidRDefault="00F621C0" w:rsidP="00711E1E">
    <w:pPr>
      <w:pStyle w:val="Piedepgina"/>
      <w:ind w:left="-993" w:right="-851"/>
      <w:jc w:val="center"/>
      <w:rPr>
        <w:rFonts w:cs="Arial"/>
        <w:sz w:val="14"/>
        <w:szCs w:val="14"/>
      </w:rPr>
    </w:pPr>
    <w:r w:rsidRPr="007D7E4A">
      <w:rPr>
        <w:rFonts w:cs="Frutiger-LightCn"/>
        <w:b/>
        <w:sz w:val="14"/>
        <w:szCs w:val="14"/>
        <w:lang w:eastAsia="es-ES_tradnl"/>
      </w:rPr>
      <w:t>Ajuntament de Sabadell</w:t>
    </w:r>
    <w:r w:rsidRPr="007D7E4A">
      <w:rPr>
        <w:rFonts w:cs="Frutiger-LightCn"/>
        <w:sz w:val="14"/>
        <w:szCs w:val="14"/>
        <w:lang w:eastAsia="es-ES_tradnl"/>
      </w:rPr>
      <w:t xml:space="preserve"> </w:t>
    </w:r>
    <w:r w:rsidRPr="007D7E4A">
      <w:rPr>
        <w:rFonts w:cs="Arial"/>
        <w:sz w:val="14"/>
        <w:szCs w:val="14"/>
      </w:rPr>
      <w:t>· Plaça de Sant Roc, 1 · 08201, Sabadell · Tel. 93 745 31 00 · www.sabadell.cat · NIF P0818600I</w:t>
    </w:r>
  </w:p>
  <w:p w:rsidR="00A671FE" w:rsidRPr="007D7E4A" w:rsidRDefault="00A671FE" w:rsidP="00802E58">
    <w:pPr>
      <w:pStyle w:val="Piedepgina"/>
      <w:ind w:left="-993" w:right="-569"/>
      <w:jc w:val="center"/>
      <w:rPr>
        <w:rFonts w:cs="Arial"/>
        <w:sz w:val="8"/>
        <w:szCs w:val="16"/>
      </w:rPr>
    </w:pPr>
  </w:p>
  <w:p w:rsidR="00A671FE" w:rsidRPr="007D7E4A" w:rsidRDefault="00F621C0" w:rsidP="009672BD">
    <w:pPr>
      <w:pStyle w:val="Piedepgina"/>
      <w:jc w:val="right"/>
      <w:rPr>
        <w:rFonts w:cs="Frutiger-LightCn"/>
        <w:sz w:val="16"/>
        <w:szCs w:val="16"/>
        <w:lang w:eastAsia="es-ES_tradnl"/>
      </w:rPr>
    </w:pPr>
    <w:r w:rsidRPr="007D7E4A">
      <w:rPr>
        <w:rFonts w:cs="Frutiger-LightCn"/>
        <w:sz w:val="16"/>
        <w:szCs w:val="16"/>
        <w:lang w:eastAsia="es-ES_tradnl"/>
      </w:rPr>
      <w:fldChar w:fldCharType="begin"/>
    </w:r>
    <w:r w:rsidRPr="007D7E4A">
      <w:rPr>
        <w:rFonts w:cs="Frutiger-LightCn"/>
        <w:sz w:val="16"/>
        <w:szCs w:val="16"/>
        <w:lang w:eastAsia="es-ES_tradnl"/>
      </w:rPr>
      <w:instrText xml:space="preserve"> PAGE </w:instrText>
    </w:r>
    <w:r w:rsidRPr="007D7E4A">
      <w:rPr>
        <w:rFonts w:cs="Frutiger-LightCn"/>
        <w:sz w:val="16"/>
        <w:szCs w:val="16"/>
        <w:lang w:eastAsia="es-ES_tradnl"/>
      </w:rPr>
      <w:fldChar w:fldCharType="separate"/>
    </w:r>
    <w:r w:rsidR="00C91650">
      <w:rPr>
        <w:rFonts w:cs="Frutiger-LightCn"/>
        <w:noProof/>
        <w:sz w:val="16"/>
        <w:szCs w:val="16"/>
        <w:lang w:eastAsia="es-ES_tradnl"/>
      </w:rPr>
      <w:t>1</w:t>
    </w:r>
    <w:r w:rsidRPr="007D7E4A">
      <w:rPr>
        <w:rFonts w:cs="Frutiger-LightCn"/>
        <w:sz w:val="16"/>
        <w:szCs w:val="16"/>
        <w:lang w:eastAsia="es-ES_tradnl"/>
      </w:rPr>
      <w:fldChar w:fldCharType="end"/>
    </w:r>
    <w:r w:rsidRPr="007D7E4A">
      <w:rPr>
        <w:rFonts w:cs="Frutiger-LightCn"/>
        <w:sz w:val="16"/>
        <w:szCs w:val="16"/>
        <w:lang w:eastAsia="es-ES_tradnl"/>
      </w:rPr>
      <w:t>/</w:t>
    </w:r>
    <w:r w:rsidR="00D82ABE" w:rsidRPr="007D7E4A">
      <w:rPr>
        <w:rFonts w:cs="Frutiger-LightCn"/>
        <w:sz w:val="16"/>
        <w:szCs w:val="16"/>
        <w:lang w:eastAsia="es-ES_tradnl"/>
      </w:rPr>
      <w:fldChar w:fldCharType="begin"/>
    </w:r>
    <w:r w:rsidR="00D82ABE" w:rsidRPr="007D7E4A">
      <w:rPr>
        <w:rFonts w:cs="Frutiger-LightCn"/>
        <w:sz w:val="16"/>
        <w:szCs w:val="16"/>
        <w:lang w:eastAsia="es-ES_tradnl"/>
      </w:rPr>
      <w:instrText xml:space="preserve"> NUMPAGES  \* MERGEFORMAT </w:instrText>
    </w:r>
    <w:r w:rsidR="00D82ABE" w:rsidRPr="007D7E4A">
      <w:rPr>
        <w:rFonts w:cs="Frutiger-LightCn"/>
        <w:sz w:val="16"/>
        <w:szCs w:val="16"/>
        <w:lang w:eastAsia="es-ES_tradnl"/>
      </w:rPr>
      <w:fldChar w:fldCharType="separate"/>
    </w:r>
    <w:r w:rsidR="00C91650">
      <w:rPr>
        <w:rFonts w:cs="Frutiger-LightCn"/>
        <w:noProof/>
        <w:sz w:val="16"/>
        <w:szCs w:val="16"/>
        <w:lang w:eastAsia="es-ES_tradnl"/>
      </w:rPr>
      <w:t>2</w:t>
    </w:r>
    <w:r w:rsidR="00D82ABE" w:rsidRPr="007D7E4A">
      <w:rPr>
        <w:rFonts w:cs="Frutiger-LightCn"/>
        <w:sz w:val="16"/>
        <w:szCs w:val="16"/>
        <w:lang w:eastAsia="es-ES_tradn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1FE" w:rsidRPr="009344E9" w:rsidRDefault="00F621C0" w:rsidP="00B851BD">
    <w:pPr>
      <w:framePr w:w="10260" w:h="228" w:hSpace="180" w:wrap="around" w:vAnchor="page" w:hAnchor="page" w:x="872" w:y="15703"/>
      <w:jc w:val="center"/>
      <w:rPr>
        <w:sz w:val="12"/>
      </w:rPr>
    </w:pPr>
    <w:r w:rsidRPr="009344E9">
      <w:rPr>
        <w:color w:val="000000"/>
        <w:sz w:val="12"/>
      </w:rPr>
      <w:t>Ajuntament de Sabadell  - Plaça de Sant Roc, 1 -  - Sabadell</w:t>
    </w:r>
    <w:r w:rsidRPr="009344E9">
      <w:rPr>
        <w:sz w:val="12"/>
      </w:rPr>
      <w:t xml:space="preserve"> </w:t>
    </w:r>
  </w:p>
  <w:p w:rsidR="00A671FE" w:rsidRPr="009344E9" w:rsidRDefault="00C91650" w:rsidP="00B851BD">
    <w:pPr>
      <w:pStyle w:val="Piedepgina"/>
      <w:rPr>
        <w:szCs w:val="16"/>
      </w:rPr>
    </w:pP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9686925</wp:posOffset>
              </wp:positionV>
              <wp:extent cx="648017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1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1FE" w:rsidRDefault="00F621C0" w:rsidP="00C2470C">
                          <w:pPr>
                            <w:pStyle w:val="Ttulo1"/>
                            <w:rPr>
                              <w:b/>
                            </w:rPr>
                          </w:pPr>
                          <w:r>
                            <w:rPr>
                              <w:rFonts w:ascii="Wingdings" w:hAnsi="Wingdings"/>
                            </w:rPr>
                            <w:sym w:font="Wingdings" w:char="F033"/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8"/>
                            </w:rPr>
                            <w:instrText xml:space="preserve"> PAGE </w:instrText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8"/>
                            </w:rPr>
                            <w:t>1</w:t>
                          </w:r>
                          <w:r w:rsidR="00303BCE">
                            <w:rPr>
                              <w:rStyle w:val="Nmerodepgina"/>
                              <w:b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Wingdings" w:hAnsi="Wingdings"/>
                            </w:rPr>
                            <w:sym w:font="Wingdings" w:char="F034"/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begin"/>
                          </w:r>
                          <w:r w:rsidR="00D82ABE">
                            <w:rPr>
                              <w:noProof/>
                            </w:rPr>
                            <w:instrText xml:space="preserve"> NUMPAGES  \* MERGEFORMAT </w:instrText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separate"/>
                          </w:r>
                          <w:r w:rsidR="007A5051">
                            <w:rPr>
                              <w:noProof/>
                            </w:rPr>
                            <w:t>2</w:t>
                          </w:r>
                          <w:r w:rsidR="00D82ABE">
                            <w:rPr>
                              <w:b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.75pt;margin-top:762.75pt;width:510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" o:allowincell="f" filled="f" stroked="f">
              <v:textbox inset="0,0,0,0">
                <w:txbxContent>
                  <w:p w:rsidR="00A671FE" w:rsidRDefault="00F621C0" w:rsidP="00C2470C">
                    <w:pPr>
                      <w:pStyle w:val="Ttulo1"/>
                      <w:rPr>
                        <w:b/>
                      </w:rPr>
                    </w:pPr>
                    <w:r>
                      <w:rPr>
                        <w:rFonts w:ascii="Wingdings" w:hAnsi="Wingdings"/>
                      </w:rPr>
                      <w:sym w:font="Wingdings" w:char="F033"/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begin"/>
                    </w:r>
                    <w:r>
                      <w:rPr>
                        <w:rStyle w:val="Nmerodepgina"/>
                        <w:sz w:val="18"/>
                      </w:rPr>
                      <w:instrText xml:space="preserve"> PAGE </w:instrText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8"/>
                      </w:rPr>
                      <w:t>1</w:t>
                    </w:r>
                    <w:r w:rsidR="00303BCE">
                      <w:rPr>
                        <w:rStyle w:val="Nmerodepgina"/>
                        <w:b/>
                        <w:sz w:val="18"/>
                      </w:rPr>
                      <w:fldChar w:fldCharType="end"/>
                    </w:r>
                    <w:r>
                      <w:rPr>
                        <w:rFonts w:ascii="Wingdings" w:hAnsi="Wingdings"/>
                      </w:rPr>
                      <w:sym w:font="Wingdings" w:char="F034"/>
                    </w:r>
                    <w:r w:rsidR="00D82ABE">
                      <w:rPr>
                        <w:b/>
                        <w:noProof/>
                      </w:rPr>
                      <w:fldChar w:fldCharType="begin"/>
                    </w:r>
                    <w:r w:rsidR="00D82ABE">
                      <w:rPr>
                        <w:noProof/>
                      </w:rPr>
                      <w:instrText xml:space="preserve"> NUMPAGES  \* MERGEFORMAT </w:instrText>
                    </w:r>
                    <w:r w:rsidR="00D82ABE">
                      <w:rPr>
                        <w:b/>
                        <w:noProof/>
                      </w:rPr>
                      <w:fldChar w:fldCharType="separate"/>
                    </w:r>
                    <w:r w:rsidR="007A5051">
                      <w:rPr>
                        <w:noProof/>
                      </w:rPr>
                      <w:t>2</w:t>
                    </w:r>
                    <w:r w:rsidR="00D82ABE">
                      <w:rPr>
                        <w:b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Cs w:val="16"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542925</wp:posOffset>
              </wp:positionH>
              <wp:positionV relativeFrom="page">
                <wp:posOffset>9933305</wp:posOffset>
              </wp:positionV>
              <wp:extent cx="6480175" cy="0"/>
              <wp:effectExtent l="9525" t="8255" r="6350" b="1079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5749A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75pt,782.15pt" to="553pt,7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poEA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" o:allowincell="f" strokeweight="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342" w:rsidRDefault="00F621C0">
      <w:r>
        <w:separator/>
      </w:r>
    </w:p>
  </w:footnote>
  <w:footnote w:type="continuationSeparator" w:id="0">
    <w:p w:rsidR="00850342" w:rsidRDefault="00F62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E4A" w:rsidRDefault="007D7E4A" w:rsidP="007D7E4A">
    <w:pPr>
      <w:rPr>
        <w:noProof/>
        <w:lang w:val="es-ES"/>
      </w:rPr>
    </w:pPr>
  </w:p>
  <w:p w:rsidR="00A671FE" w:rsidRDefault="00F621C0" w:rsidP="007D7E4A">
    <w:pPr>
      <w:rPr>
        <w:noProof/>
        <w:lang w:val="es-ES"/>
      </w:rPr>
    </w:pPr>
    <w:r w:rsidRPr="00C478F9">
      <w:rPr>
        <w:noProof/>
        <w:lang w:eastAsia="ca-ES"/>
      </w:rPr>
      <w:drawing>
        <wp:inline distT="0" distB="0" distL="0" distR="0">
          <wp:extent cx="911171" cy="323850"/>
          <wp:effectExtent l="0" t="0" r="3810" b="0"/>
          <wp:docPr id="9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2109" cy="331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7E4A" w:rsidRDefault="007D7E4A" w:rsidP="007D7E4A">
    <w:pPr>
      <w:rPr>
        <w:noProof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385" w:rsidRDefault="00005385" w:rsidP="00005385"/>
  <w:p w:rsidR="00005385" w:rsidRDefault="00F621C0" w:rsidP="00005385">
    <w:r w:rsidRPr="00DD2C26">
      <w:rPr>
        <w:noProof/>
        <w:lang w:eastAsia="ca-ES"/>
      </w:rPr>
      <w:drawing>
        <wp:inline distT="0" distB="0" distL="0" distR="0">
          <wp:extent cx="962025" cy="341925"/>
          <wp:effectExtent l="0" t="0" r="0" b="0"/>
          <wp:docPr id="7" name="Imatge 7" descr="C:\Users\nbatet\AppData\Local\Microsoft\Windows\Temporary Internet Files\Content.Outlook\HT5RI59L\Ajunta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 descr="C:\Users\nbatet\AppData\Local\Microsoft\Windows\Temporary Internet Files\Content.Outlook\HT5RI59L\Ajuntam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1537" cy="352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5385" w:rsidRDefault="00005385" w:rsidP="00005385"/>
  <w:p w:rsidR="00005385" w:rsidRDefault="00005385" w:rsidP="00005385"/>
  <w:tbl>
    <w:tblPr>
      <w:tblStyle w:val="Tablaconcuadrcula"/>
      <w:tblW w:w="7357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ayout w:type="fixed"/>
      <w:tblLook w:val="04A0" w:firstRow="1" w:lastRow="0" w:firstColumn="1" w:lastColumn="0" w:noHBand="0" w:noVBand="1"/>
    </w:tblPr>
    <w:tblGrid>
      <w:gridCol w:w="1276"/>
      <w:gridCol w:w="1222"/>
      <w:gridCol w:w="1215"/>
      <w:gridCol w:w="1214"/>
      <w:gridCol w:w="1168"/>
      <w:gridCol w:w="1262"/>
    </w:tblGrid>
    <w:tr w:rsidR="00DA59B8" w:rsidTr="00D02035">
      <w:trPr>
        <w:trHeight w:val="686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005385" w:rsidRPr="00A671FE" w:rsidRDefault="00F621C0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CODI DE VERIFICACIÓ</w:t>
          </w:r>
        </w:p>
      </w:tc>
      <w:tc>
        <w:tcPr>
          <w:tcW w:w="6081" w:type="dxa"/>
          <w:gridSpan w:val="5"/>
          <w:vAlign w:val="center"/>
        </w:tcPr>
        <w:p w:rsidR="00005385" w:rsidRPr="00994056" w:rsidRDefault="00F621C0" w:rsidP="00005385">
          <w:pPr>
            <w:spacing w:before="60" w:after="60"/>
            <w:jc w:val="center"/>
            <w:rPr>
              <w:sz w:val="18"/>
            </w:rPr>
          </w:pPr>
          <w:r w:rsidRPr="00994056">
            <w:rPr>
              <w:rFonts w:ascii="Code128" w:hAnsi="Code128"/>
              <w:color w:val="000000"/>
              <w:sz w:val="18"/>
            </w:rPr>
            <w:t>²5P4T4C55311C735U10O3n»</w:t>
          </w:r>
        </w:p>
        <w:p w:rsidR="00005385" w:rsidRPr="002627BC" w:rsidRDefault="00F621C0" w:rsidP="00005385">
          <w:pPr>
            <w:spacing w:before="60" w:after="60"/>
            <w:jc w:val="center"/>
            <w:rPr>
              <w:rFonts w:ascii="Times New Roman" w:hAnsi="Times New Roman"/>
              <w:sz w:val="14"/>
              <w:szCs w:val="16"/>
            </w:rPr>
          </w:pPr>
          <w:r w:rsidRPr="00994056">
            <w:rPr>
              <w:color w:val="000000"/>
              <w:sz w:val="14"/>
            </w:rPr>
            <w:t>5P4T 4C55 311C 735U 10O3</w:t>
          </w:r>
        </w:p>
      </w:tc>
    </w:tr>
    <w:tr w:rsidR="00DA59B8" w:rsidTr="00D02035">
      <w:trPr>
        <w:trHeight w:val="427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005385" w:rsidRPr="00A671FE" w:rsidRDefault="00F621C0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EXPEDIENT NÚM.</w:t>
          </w:r>
        </w:p>
      </w:tc>
      <w:tc>
        <w:tcPr>
          <w:tcW w:w="1222" w:type="dxa"/>
          <w:vAlign w:val="center"/>
        </w:tcPr>
        <w:p w:rsidR="00005385" w:rsidRPr="00A671FE" w:rsidRDefault="00F621C0" w:rsidP="00005385">
          <w:pPr>
            <w:pStyle w:val="Encabezado"/>
            <w:spacing w:before="0"/>
            <w:ind w:firstLine="0"/>
            <w:jc w:val="center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CLT/2023/1065</w:t>
          </w:r>
        </w:p>
      </w:tc>
      <w:tc>
        <w:tcPr>
          <w:tcW w:w="1215" w:type="dxa"/>
          <w:shd w:val="clear" w:color="auto" w:fill="F2F2F2" w:themeFill="background1" w:themeFillShade="F2"/>
          <w:vAlign w:val="center"/>
        </w:tcPr>
        <w:p w:rsidR="00005385" w:rsidRPr="00A671FE" w:rsidRDefault="00F621C0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DOCUMENT NÚM.</w:t>
          </w:r>
        </w:p>
      </w:tc>
      <w:tc>
        <w:tcPr>
          <w:tcW w:w="1214" w:type="dxa"/>
          <w:vAlign w:val="center"/>
        </w:tcPr>
        <w:p w:rsidR="00005385" w:rsidRPr="00A671FE" w:rsidRDefault="00F621C0" w:rsidP="00005385">
          <w:pPr>
            <w:pStyle w:val="Encabezado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CLT18I02XH</w:t>
          </w:r>
        </w:p>
      </w:tc>
      <w:tc>
        <w:tcPr>
          <w:tcW w:w="1168" w:type="dxa"/>
          <w:shd w:val="clear" w:color="auto" w:fill="F2F2F2" w:themeFill="background1" w:themeFillShade="F2"/>
          <w:vAlign w:val="center"/>
        </w:tcPr>
        <w:p w:rsidR="00005385" w:rsidRPr="00A671FE" w:rsidRDefault="00F621C0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DATA</w:t>
          </w:r>
        </w:p>
      </w:tc>
      <w:tc>
        <w:tcPr>
          <w:tcW w:w="1262" w:type="dxa"/>
          <w:vAlign w:val="center"/>
        </w:tcPr>
        <w:p w:rsidR="00005385" w:rsidRPr="00A671FE" w:rsidRDefault="00F621C0" w:rsidP="00005385">
          <w:pPr>
            <w:pStyle w:val="Encabezado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12-04-2024</w:t>
          </w:r>
        </w:p>
      </w:tc>
    </w:tr>
    <w:tr w:rsidR="00DA59B8" w:rsidTr="00D02035">
      <w:trPr>
        <w:trHeight w:val="405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005385" w:rsidRPr="00A671FE" w:rsidRDefault="00F621C0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ÀREA</w:t>
          </w:r>
        </w:p>
      </w:tc>
      <w:tc>
        <w:tcPr>
          <w:tcW w:w="6081" w:type="dxa"/>
          <w:gridSpan w:val="5"/>
          <w:vAlign w:val="center"/>
        </w:tcPr>
        <w:p w:rsidR="00005385" w:rsidRPr="00A671FE" w:rsidRDefault="00F621C0" w:rsidP="00005385">
          <w:pPr>
            <w:pStyle w:val="Encabezado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>
            <w:rPr>
              <w:rFonts w:cs="Arial"/>
              <w:color w:val="000000"/>
              <w:sz w:val="14"/>
            </w:rPr>
            <w:t>Àrea de Serveis a les Persones</w:t>
          </w:r>
        </w:p>
      </w:tc>
    </w:tr>
    <w:tr w:rsidR="00DA59B8" w:rsidTr="00D02035">
      <w:trPr>
        <w:trHeight w:val="427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005385" w:rsidRPr="00A671FE" w:rsidRDefault="00F621C0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sz w:val="14"/>
              <w:szCs w:val="16"/>
            </w:rPr>
            <w:t>UNITAT</w:t>
          </w:r>
        </w:p>
      </w:tc>
      <w:tc>
        <w:tcPr>
          <w:tcW w:w="6081" w:type="dxa"/>
          <w:gridSpan w:val="5"/>
          <w:vAlign w:val="center"/>
        </w:tcPr>
        <w:p w:rsidR="00005385" w:rsidRPr="00A671FE" w:rsidRDefault="00F621C0" w:rsidP="00005385">
          <w:pPr>
            <w:pStyle w:val="Encabezado"/>
            <w:spacing w:before="0"/>
            <w:ind w:firstLine="0"/>
            <w:jc w:val="left"/>
            <w:rPr>
              <w:rFonts w:cs="Arial"/>
              <w:sz w:val="14"/>
              <w:szCs w:val="16"/>
            </w:rPr>
          </w:pPr>
          <w:r w:rsidRPr="00A671FE">
            <w:rPr>
              <w:rFonts w:cs="Arial"/>
              <w:color w:val="000000"/>
              <w:sz w:val="14"/>
            </w:rPr>
            <w:t>Cultura</w:t>
          </w:r>
        </w:p>
      </w:tc>
    </w:tr>
    <w:tr w:rsidR="00DA59B8" w:rsidTr="00D02035">
      <w:trPr>
        <w:trHeight w:val="427"/>
        <w:jc w:val="center"/>
      </w:trPr>
      <w:tc>
        <w:tcPr>
          <w:tcW w:w="1276" w:type="dxa"/>
          <w:shd w:val="clear" w:color="auto" w:fill="F2F2F2" w:themeFill="background1" w:themeFillShade="F2"/>
          <w:vAlign w:val="center"/>
        </w:tcPr>
        <w:p w:rsidR="00005385" w:rsidRPr="00A671FE" w:rsidRDefault="00F621C0" w:rsidP="00005385">
          <w:pPr>
            <w:pStyle w:val="Encabezado"/>
            <w:spacing w:before="0"/>
            <w:ind w:firstLine="0"/>
            <w:jc w:val="right"/>
            <w:rPr>
              <w:rFonts w:cs="Arial"/>
              <w:sz w:val="14"/>
              <w:szCs w:val="16"/>
            </w:rPr>
          </w:pPr>
          <w:r>
            <w:rPr>
              <w:rFonts w:cs="Arial"/>
              <w:sz w:val="14"/>
              <w:szCs w:val="16"/>
            </w:rPr>
            <w:t>ASSUMPTE</w:t>
          </w:r>
        </w:p>
      </w:tc>
      <w:tc>
        <w:tcPr>
          <w:tcW w:w="6081" w:type="dxa"/>
          <w:gridSpan w:val="5"/>
          <w:vAlign w:val="center"/>
        </w:tcPr>
        <w:p w:rsidR="00005385" w:rsidRPr="004C15A5" w:rsidRDefault="00F621C0" w:rsidP="00005385">
          <w:pPr>
            <w:pStyle w:val="Encabezado"/>
            <w:spacing w:before="0"/>
            <w:ind w:firstLine="0"/>
            <w:jc w:val="left"/>
            <w:rPr>
              <w:rFonts w:cs="Arial"/>
              <w:vanish/>
              <w:color w:val="FF0000"/>
              <w:sz w:val="14"/>
              <w:szCs w:val="14"/>
            </w:rPr>
          </w:pPr>
          <w:r>
            <w:rPr>
              <w:rFonts w:cs="Arial"/>
              <w:color w:val="000000"/>
              <w:sz w:val="14"/>
              <w:szCs w:val="14"/>
            </w:rPr>
            <w:t>MAS - DISSENY, PRODUCCIÓ I MUNTATGE DE L'EXPOSICIÓ "SABADELL. ARTS VISUALS S. XXI" I DEL MATERIAL DE DIFUSIÓ. EN EL MARC DE LA FESTA MAJOR I DE LA CAPITALITAT CULTURAL 2024</w:t>
          </w:r>
        </w:p>
      </w:tc>
    </w:tr>
  </w:tbl>
  <w:p w:rsidR="00005385" w:rsidRDefault="00005385" w:rsidP="00005385"/>
  <w:p w:rsidR="00C2470C" w:rsidRPr="00005385" w:rsidRDefault="00C2470C" w:rsidP="0000538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6BAD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CFA9B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4C35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BA0D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3306D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583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689C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2D8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72F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CAC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D0DB1"/>
    <w:multiLevelType w:val="hybridMultilevel"/>
    <w:tmpl w:val="E464582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FA09B7"/>
    <w:multiLevelType w:val="hybridMultilevel"/>
    <w:tmpl w:val="BDAE2B36"/>
    <w:lvl w:ilvl="0" w:tplc="57EA0E7A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817F0E"/>
    <w:multiLevelType w:val="hybridMultilevel"/>
    <w:tmpl w:val="1DC0ABBE"/>
    <w:lvl w:ilvl="0" w:tplc="57EA0E7A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B07FE2"/>
    <w:multiLevelType w:val="hybridMultilevel"/>
    <w:tmpl w:val="FA5C5EE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7D45E7"/>
    <w:multiLevelType w:val="hybridMultilevel"/>
    <w:tmpl w:val="F314E316"/>
    <w:lvl w:ilvl="0" w:tplc="57EA0E7A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D7874"/>
    <w:multiLevelType w:val="hybridMultilevel"/>
    <w:tmpl w:val="767850F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4E3206"/>
    <w:multiLevelType w:val="hybridMultilevel"/>
    <w:tmpl w:val="24682A5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F2091"/>
    <w:multiLevelType w:val="hybridMultilevel"/>
    <w:tmpl w:val="7876A630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FB0E0C"/>
    <w:multiLevelType w:val="hybridMultilevel"/>
    <w:tmpl w:val="D32CCDEA"/>
    <w:lvl w:ilvl="0" w:tplc="311A236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06C5AC8"/>
    <w:multiLevelType w:val="hybridMultilevel"/>
    <w:tmpl w:val="9D4CD9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C3B9B"/>
    <w:multiLevelType w:val="hybridMultilevel"/>
    <w:tmpl w:val="B4F6E64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B66CD"/>
    <w:multiLevelType w:val="hybridMultilevel"/>
    <w:tmpl w:val="06F2BC4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824CE0"/>
    <w:multiLevelType w:val="hybridMultilevel"/>
    <w:tmpl w:val="C3D8B790"/>
    <w:lvl w:ilvl="0" w:tplc="853CAEC2">
      <w:start w:val="1"/>
      <w:numFmt w:val="decimal"/>
      <w:lvlText w:val="%1.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A68670">
      <w:start w:val="1"/>
      <w:numFmt w:val="lowerLetter"/>
      <w:lvlText w:val="%2.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E0328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3E0C0C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F8FF26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C253D2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1E1E04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D470EA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AA2F34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01768BC"/>
    <w:multiLevelType w:val="hybridMultilevel"/>
    <w:tmpl w:val="46E08BD6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C1757B"/>
    <w:multiLevelType w:val="hybridMultilevel"/>
    <w:tmpl w:val="00F65536"/>
    <w:lvl w:ilvl="0" w:tplc="EE2210BA">
      <w:start w:val="1"/>
      <w:numFmt w:val="lowerLetter"/>
      <w:lvlText w:val="%1)"/>
      <w:lvlJc w:val="left"/>
      <w:pPr>
        <w:ind w:left="606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26" w:hanging="360"/>
      </w:pPr>
    </w:lvl>
    <w:lvl w:ilvl="2" w:tplc="0403001B" w:tentative="1">
      <w:start w:val="1"/>
      <w:numFmt w:val="lowerRoman"/>
      <w:lvlText w:val="%3."/>
      <w:lvlJc w:val="right"/>
      <w:pPr>
        <w:ind w:left="2046" w:hanging="180"/>
      </w:pPr>
    </w:lvl>
    <w:lvl w:ilvl="3" w:tplc="0403000F" w:tentative="1">
      <w:start w:val="1"/>
      <w:numFmt w:val="decimal"/>
      <w:lvlText w:val="%4."/>
      <w:lvlJc w:val="left"/>
      <w:pPr>
        <w:ind w:left="2766" w:hanging="360"/>
      </w:pPr>
    </w:lvl>
    <w:lvl w:ilvl="4" w:tplc="04030019" w:tentative="1">
      <w:start w:val="1"/>
      <w:numFmt w:val="lowerLetter"/>
      <w:lvlText w:val="%5."/>
      <w:lvlJc w:val="left"/>
      <w:pPr>
        <w:ind w:left="3486" w:hanging="360"/>
      </w:pPr>
    </w:lvl>
    <w:lvl w:ilvl="5" w:tplc="0403001B" w:tentative="1">
      <w:start w:val="1"/>
      <w:numFmt w:val="lowerRoman"/>
      <w:lvlText w:val="%6."/>
      <w:lvlJc w:val="right"/>
      <w:pPr>
        <w:ind w:left="4206" w:hanging="180"/>
      </w:pPr>
    </w:lvl>
    <w:lvl w:ilvl="6" w:tplc="0403000F" w:tentative="1">
      <w:start w:val="1"/>
      <w:numFmt w:val="decimal"/>
      <w:lvlText w:val="%7."/>
      <w:lvlJc w:val="left"/>
      <w:pPr>
        <w:ind w:left="4926" w:hanging="360"/>
      </w:pPr>
    </w:lvl>
    <w:lvl w:ilvl="7" w:tplc="04030019" w:tentative="1">
      <w:start w:val="1"/>
      <w:numFmt w:val="lowerLetter"/>
      <w:lvlText w:val="%8."/>
      <w:lvlJc w:val="left"/>
      <w:pPr>
        <w:ind w:left="5646" w:hanging="360"/>
      </w:pPr>
    </w:lvl>
    <w:lvl w:ilvl="8" w:tplc="0403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25" w15:restartNumberingAfterBreak="0">
    <w:nsid w:val="41DD7F2B"/>
    <w:multiLevelType w:val="hybridMultilevel"/>
    <w:tmpl w:val="2CC4CDD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67638"/>
    <w:multiLevelType w:val="hybridMultilevel"/>
    <w:tmpl w:val="0C50A20A"/>
    <w:lvl w:ilvl="0" w:tplc="57EA0E7A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5C0BE6"/>
    <w:multiLevelType w:val="hybridMultilevel"/>
    <w:tmpl w:val="6388D0B8"/>
    <w:lvl w:ilvl="0" w:tplc="B004303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76845"/>
    <w:multiLevelType w:val="hybridMultilevel"/>
    <w:tmpl w:val="64661F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C76C0"/>
    <w:multiLevelType w:val="hybridMultilevel"/>
    <w:tmpl w:val="63DC8556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652EF9"/>
    <w:multiLevelType w:val="hybridMultilevel"/>
    <w:tmpl w:val="88826EBC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AC6E9B"/>
    <w:multiLevelType w:val="hybridMultilevel"/>
    <w:tmpl w:val="CA6ABB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4B4A34"/>
    <w:multiLevelType w:val="hybridMultilevel"/>
    <w:tmpl w:val="28FCCD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E1B5B"/>
    <w:multiLevelType w:val="hybridMultilevel"/>
    <w:tmpl w:val="C3D8B790"/>
    <w:lvl w:ilvl="0" w:tplc="853CAEC2">
      <w:start w:val="1"/>
      <w:numFmt w:val="decimal"/>
      <w:lvlText w:val="%1."/>
      <w:lvlJc w:val="left"/>
      <w:pPr>
        <w:ind w:left="7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A68670">
      <w:start w:val="1"/>
      <w:numFmt w:val="lowerLetter"/>
      <w:lvlText w:val="%2.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0E0328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3E0C0C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F8FF26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C253D2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1E1E04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D470EA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AA2F34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359231C"/>
    <w:multiLevelType w:val="hybridMultilevel"/>
    <w:tmpl w:val="FCA6F65A"/>
    <w:lvl w:ilvl="0" w:tplc="0C9AC054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5" w15:restartNumberingAfterBreak="0">
    <w:nsid w:val="646B2F33"/>
    <w:multiLevelType w:val="hybridMultilevel"/>
    <w:tmpl w:val="5A9C9C7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50727"/>
    <w:multiLevelType w:val="hybridMultilevel"/>
    <w:tmpl w:val="2C04F480"/>
    <w:lvl w:ilvl="0" w:tplc="738A192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71F99"/>
    <w:multiLevelType w:val="hybridMultilevel"/>
    <w:tmpl w:val="E4E4928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B91DAD"/>
    <w:multiLevelType w:val="hybridMultilevel"/>
    <w:tmpl w:val="D32CCDEA"/>
    <w:lvl w:ilvl="0" w:tplc="311A236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32F2246"/>
    <w:multiLevelType w:val="hybridMultilevel"/>
    <w:tmpl w:val="FCCCD1A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FC50FE"/>
    <w:multiLevelType w:val="hybridMultilevel"/>
    <w:tmpl w:val="C2443244"/>
    <w:lvl w:ilvl="0" w:tplc="F33C023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E54F12"/>
    <w:multiLevelType w:val="singleLevel"/>
    <w:tmpl w:val="572ED41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42" w15:restartNumberingAfterBreak="0">
    <w:nsid w:val="7736200C"/>
    <w:multiLevelType w:val="hybridMultilevel"/>
    <w:tmpl w:val="5FBAD2B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1"/>
  </w:num>
  <w:num w:numId="13">
    <w:abstractNumId w:val="37"/>
  </w:num>
  <w:num w:numId="14">
    <w:abstractNumId w:val="15"/>
  </w:num>
  <w:num w:numId="15">
    <w:abstractNumId w:val="27"/>
  </w:num>
  <w:num w:numId="16">
    <w:abstractNumId w:val="35"/>
  </w:num>
  <w:num w:numId="17">
    <w:abstractNumId w:val="34"/>
  </w:num>
  <w:num w:numId="18">
    <w:abstractNumId w:val="10"/>
  </w:num>
  <w:num w:numId="19">
    <w:abstractNumId w:val="42"/>
  </w:num>
  <w:num w:numId="20">
    <w:abstractNumId w:val="39"/>
  </w:num>
  <w:num w:numId="21">
    <w:abstractNumId w:val="31"/>
  </w:num>
  <w:num w:numId="22">
    <w:abstractNumId w:val="19"/>
  </w:num>
  <w:num w:numId="23">
    <w:abstractNumId w:val="30"/>
  </w:num>
  <w:num w:numId="24">
    <w:abstractNumId w:val="16"/>
  </w:num>
  <w:num w:numId="25">
    <w:abstractNumId w:val="25"/>
  </w:num>
  <w:num w:numId="26">
    <w:abstractNumId w:val="13"/>
  </w:num>
  <w:num w:numId="27">
    <w:abstractNumId w:val="20"/>
  </w:num>
  <w:num w:numId="28">
    <w:abstractNumId w:val="29"/>
  </w:num>
  <w:num w:numId="29">
    <w:abstractNumId w:val="17"/>
  </w:num>
  <w:num w:numId="30">
    <w:abstractNumId w:val="14"/>
  </w:num>
  <w:num w:numId="31">
    <w:abstractNumId w:val="12"/>
  </w:num>
  <w:num w:numId="32">
    <w:abstractNumId w:val="26"/>
  </w:num>
  <w:num w:numId="33">
    <w:abstractNumId w:val="11"/>
  </w:num>
  <w:num w:numId="34">
    <w:abstractNumId w:val="40"/>
  </w:num>
  <w:num w:numId="35">
    <w:abstractNumId w:val="28"/>
  </w:num>
  <w:num w:numId="36">
    <w:abstractNumId w:val="18"/>
  </w:num>
  <w:num w:numId="37">
    <w:abstractNumId w:val="38"/>
  </w:num>
  <w:num w:numId="38">
    <w:abstractNumId w:val="22"/>
  </w:num>
  <w:num w:numId="39">
    <w:abstractNumId w:val="33"/>
  </w:num>
  <w:num w:numId="40">
    <w:abstractNumId w:val="32"/>
  </w:num>
  <w:num w:numId="41">
    <w:abstractNumId w:val="36"/>
  </w:num>
  <w:num w:numId="42">
    <w:abstractNumId w:val="24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80"/>
    <w:rsid w:val="00005385"/>
    <w:rsid w:val="00010913"/>
    <w:rsid w:val="0001423A"/>
    <w:rsid w:val="000379E2"/>
    <w:rsid w:val="000521B3"/>
    <w:rsid w:val="00065421"/>
    <w:rsid w:val="00066AC3"/>
    <w:rsid w:val="000730D4"/>
    <w:rsid w:val="0007570E"/>
    <w:rsid w:val="00081001"/>
    <w:rsid w:val="0008304B"/>
    <w:rsid w:val="000940B5"/>
    <w:rsid w:val="00094681"/>
    <w:rsid w:val="000B387E"/>
    <w:rsid w:val="000D2101"/>
    <w:rsid w:val="000D3C18"/>
    <w:rsid w:val="000D776F"/>
    <w:rsid w:val="000E5174"/>
    <w:rsid w:val="000F2784"/>
    <w:rsid w:val="0010271E"/>
    <w:rsid w:val="00110C37"/>
    <w:rsid w:val="00110CB8"/>
    <w:rsid w:val="0011462E"/>
    <w:rsid w:val="00114C55"/>
    <w:rsid w:val="001206A6"/>
    <w:rsid w:val="00171523"/>
    <w:rsid w:val="00174522"/>
    <w:rsid w:val="0018391D"/>
    <w:rsid w:val="00183A6F"/>
    <w:rsid w:val="001871BC"/>
    <w:rsid w:val="00197357"/>
    <w:rsid w:val="00197414"/>
    <w:rsid w:val="001A1C59"/>
    <w:rsid w:val="001A3C8B"/>
    <w:rsid w:val="001B7C41"/>
    <w:rsid w:val="001D5076"/>
    <w:rsid w:val="001F565E"/>
    <w:rsid w:val="00212113"/>
    <w:rsid w:val="002139E6"/>
    <w:rsid w:val="0022160D"/>
    <w:rsid w:val="002266F7"/>
    <w:rsid w:val="002625B3"/>
    <w:rsid w:val="002627BC"/>
    <w:rsid w:val="0027170C"/>
    <w:rsid w:val="00272180"/>
    <w:rsid w:val="00286EFA"/>
    <w:rsid w:val="00297690"/>
    <w:rsid w:val="002B62EF"/>
    <w:rsid w:val="002B6854"/>
    <w:rsid w:val="002B743E"/>
    <w:rsid w:val="002D0C53"/>
    <w:rsid w:val="002D2989"/>
    <w:rsid w:val="002D5DFC"/>
    <w:rsid w:val="002E4400"/>
    <w:rsid w:val="00303BCE"/>
    <w:rsid w:val="00310201"/>
    <w:rsid w:val="003177B5"/>
    <w:rsid w:val="00327483"/>
    <w:rsid w:val="003356E3"/>
    <w:rsid w:val="00335707"/>
    <w:rsid w:val="00340F8B"/>
    <w:rsid w:val="00357295"/>
    <w:rsid w:val="003630F5"/>
    <w:rsid w:val="00364531"/>
    <w:rsid w:val="003715E4"/>
    <w:rsid w:val="00383E91"/>
    <w:rsid w:val="00393DE7"/>
    <w:rsid w:val="003973F8"/>
    <w:rsid w:val="003B06C1"/>
    <w:rsid w:val="003B2833"/>
    <w:rsid w:val="003C1B92"/>
    <w:rsid w:val="003C521F"/>
    <w:rsid w:val="003F5274"/>
    <w:rsid w:val="00433EDE"/>
    <w:rsid w:val="00437DFF"/>
    <w:rsid w:val="0045359E"/>
    <w:rsid w:val="00493083"/>
    <w:rsid w:val="00497CC7"/>
    <w:rsid w:val="004B3273"/>
    <w:rsid w:val="004C15A5"/>
    <w:rsid w:val="004D795A"/>
    <w:rsid w:val="004D79C2"/>
    <w:rsid w:val="004E278C"/>
    <w:rsid w:val="00506ED9"/>
    <w:rsid w:val="005079A7"/>
    <w:rsid w:val="00513FD7"/>
    <w:rsid w:val="0053180C"/>
    <w:rsid w:val="00576ECE"/>
    <w:rsid w:val="005912F2"/>
    <w:rsid w:val="005962BD"/>
    <w:rsid w:val="005969D8"/>
    <w:rsid w:val="005A32B2"/>
    <w:rsid w:val="005B585B"/>
    <w:rsid w:val="005E258C"/>
    <w:rsid w:val="005E435A"/>
    <w:rsid w:val="005F0538"/>
    <w:rsid w:val="005F2BFF"/>
    <w:rsid w:val="005F5F5D"/>
    <w:rsid w:val="00603CC8"/>
    <w:rsid w:val="006227E9"/>
    <w:rsid w:val="006252B7"/>
    <w:rsid w:val="00630471"/>
    <w:rsid w:val="00657069"/>
    <w:rsid w:val="00665296"/>
    <w:rsid w:val="0068716D"/>
    <w:rsid w:val="00690C89"/>
    <w:rsid w:val="006B3CBF"/>
    <w:rsid w:val="006C2ED8"/>
    <w:rsid w:val="006C47C6"/>
    <w:rsid w:val="006C5ABE"/>
    <w:rsid w:val="006D6890"/>
    <w:rsid w:val="006E32A4"/>
    <w:rsid w:val="006E5083"/>
    <w:rsid w:val="006E71DD"/>
    <w:rsid w:val="006F6545"/>
    <w:rsid w:val="0070109B"/>
    <w:rsid w:val="00704980"/>
    <w:rsid w:val="00711E1E"/>
    <w:rsid w:val="007260FC"/>
    <w:rsid w:val="007265EA"/>
    <w:rsid w:val="007322B9"/>
    <w:rsid w:val="00736F24"/>
    <w:rsid w:val="00747C76"/>
    <w:rsid w:val="00770CB1"/>
    <w:rsid w:val="007831A2"/>
    <w:rsid w:val="00792753"/>
    <w:rsid w:val="007A03CB"/>
    <w:rsid w:val="007A4CA7"/>
    <w:rsid w:val="007A5051"/>
    <w:rsid w:val="007B0AEF"/>
    <w:rsid w:val="007B1D99"/>
    <w:rsid w:val="007D5FF8"/>
    <w:rsid w:val="007D7E4A"/>
    <w:rsid w:val="007F081C"/>
    <w:rsid w:val="007F0853"/>
    <w:rsid w:val="007F69FB"/>
    <w:rsid w:val="00802E58"/>
    <w:rsid w:val="00816027"/>
    <w:rsid w:val="00827925"/>
    <w:rsid w:val="008369E0"/>
    <w:rsid w:val="00850342"/>
    <w:rsid w:val="00851B00"/>
    <w:rsid w:val="00854B8F"/>
    <w:rsid w:val="008618AA"/>
    <w:rsid w:val="00874601"/>
    <w:rsid w:val="008853D8"/>
    <w:rsid w:val="00892B66"/>
    <w:rsid w:val="008D40A0"/>
    <w:rsid w:val="008D722B"/>
    <w:rsid w:val="008F1498"/>
    <w:rsid w:val="0090158D"/>
    <w:rsid w:val="0090473C"/>
    <w:rsid w:val="00924FBA"/>
    <w:rsid w:val="009344E9"/>
    <w:rsid w:val="00934683"/>
    <w:rsid w:val="009450BA"/>
    <w:rsid w:val="00961C11"/>
    <w:rsid w:val="009672BD"/>
    <w:rsid w:val="00972E0E"/>
    <w:rsid w:val="0098596A"/>
    <w:rsid w:val="0099083D"/>
    <w:rsid w:val="009927D1"/>
    <w:rsid w:val="00992D54"/>
    <w:rsid w:val="00994056"/>
    <w:rsid w:val="009A7BF5"/>
    <w:rsid w:val="009B317D"/>
    <w:rsid w:val="009B70EE"/>
    <w:rsid w:val="009C4547"/>
    <w:rsid w:val="009D3D10"/>
    <w:rsid w:val="009D45B9"/>
    <w:rsid w:val="00A21DA4"/>
    <w:rsid w:val="00A34139"/>
    <w:rsid w:val="00A626BC"/>
    <w:rsid w:val="00A671FE"/>
    <w:rsid w:val="00A94935"/>
    <w:rsid w:val="00AD59EE"/>
    <w:rsid w:val="00AF4F15"/>
    <w:rsid w:val="00B0072E"/>
    <w:rsid w:val="00B01AB3"/>
    <w:rsid w:val="00B029D2"/>
    <w:rsid w:val="00B05CF8"/>
    <w:rsid w:val="00B21CE2"/>
    <w:rsid w:val="00B32A13"/>
    <w:rsid w:val="00B40E25"/>
    <w:rsid w:val="00B62E36"/>
    <w:rsid w:val="00B71832"/>
    <w:rsid w:val="00B71F99"/>
    <w:rsid w:val="00B851BD"/>
    <w:rsid w:val="00B87C14"/>
    <w:rsid w:val="00B921CA"/>
    <w:rsid w:val="00BA3B28"/>
    <w:rsid w:val="00BB64DA"/>
    <w:rsid w:val="00BC1EEB"/>
    <w:rsid w:val="00BC2AA5"/>
    <w:rsid w:val="00BE0DD1"/>
    <w:rsid w:val="00BF4F95"/>
    <w:rsid w:val="00BF611F"/>
    <w:rsid w:val="00C077D7"/>
    <w:rsid w:val="00C15F0C"/>
    <w:rsid w:val="00C16142"/>
    <w:rsid w:val="00C2470C"/>
    <w:rsid w:val="00C31F0E"/>
    <w:rsid w:val="00C40B6C"/>
    <w:rsid w:val="00C442A7"/>
    <w:rsid w:val="00C478F9"/>
    <w:rsid w:val="00C64295"/>
    <w:rsid w:val="00C858C9"/>
    <w:rsid w:val="00C87A2A"/>
    <w:rsid w:val="00C91650"/>
    <w:rsid w:val="00CA27EF"/>
    <w:rsid w:val="00CD2554"/>
    <w:rsid w:val="00CE06AF"/>
    <w:rsid w:val="00CE2AFF"/>
    <w:rsid w:val="00CF2658"/>
    <w:rsid w:val="00D05E8E"/>
    <w:rsid w:val="00D20644"/>
    <w:rsid w:val="00D62B34"/>
    <w:rsid w:val="00D64CDE"/>
    <w:rsid w:val="00D74EDC"/>
    <w:rsid w:val="00D82ABE"/>
    <w:rsid w:val="00D82DE9"/>
    <w:rsid w:val="00D85CA5"/>
    <w:rsid w:val="00D93F6D"/>
    <w:rsid w:val="00DA59B8"/>
    <w:rsid w:val="00DA7813"/>
    <w:rsid w:val="00DB475D"/>
    <w:rsid w:val="00DC343A"/>
    <w:rsid w:val="00DD090F"/>
    <w:rsid w:val="00DD223C"/>
    <w:rsid w:val="00DD2C26"/>
    <w:rsid w:val="00DD3351"/>
    <w:rsid w:val="00DD5AF2"/>
    <w:rsid w:val="00DE3A5B"/>
    <w:rsid w:val="00DE751E"/>
    <w:rsid w:val="00DF26C1"/>
    <w:rsid w:val="00DF3693"/>
    <w:rsid w:val="00E057D0"/>
    <w:rsid w:val="00E06890"/>
    <w:rsid w:val="00E23620"/>
    <w:rsid w:val="00E24CF5"/>
    <w:rsid w:val="00E40FCA"/>
    <w:rsid w:val="00E62978"/>
    <w:rsid w:val="00E6575B"/>
    <w:rsid w:val="00E71387"/>
    <w:rsid w:val="00E76B89"/>
    <w:rsid w:val="00E834A7"/>
    <w:rsid w:val="00E94BA4"/>
    <w:rsid w:val="00EA75CF"/>
    <w:rsid w:val="00EB7916"/>
    <w:rsid w:val="00EE4E52"/>
    <w:rsid w:val="00EE7435"/>
    <w:rsid w:val="00EE7B02"/>
    <w:rsid w:val="00EF0787"/>
    <w:rsid w:val="00F10947"/>
    <w:rsid w:val="00F45BAA"/>
    <w:rsid w:val="00F54B54"/>
    <w:rsid w:val="00F60414"/>
    <w:rsid w:val="00F621C0"/>
    <w:rsid w:val="00F645EF"/>
    <w:rsid w:val="00F654E2"/>
    <w:rsid w:val="00F711AA"/>
    <w:rsid w:val="00F77AE1"/>
    <w:rsid w:val="00F857D6"/>
    <w:rsid w:val="00FA3391"/>
    <w:rsid w:val="00FA3788"/>
    <w:rsid w:val="00FB5874"/>
    <w:rsid w:val="00F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86"/>
    <o:shapelayout v:ext="edit">
      <o:idmap v:ext="edit" data="3"/>
    </o:shapelayout>
  </w:shapeDefaults>
  <w:decimalSymbol w:val=","/>
  <w:listSeparator w:val=";"/>
  <w15:docId w15:val="{6827DC0E-C5E4-4714-827B-D1AABCFE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70C"/>
    <w:pPr>
      <w:jc w:val="both"/>
    </w:pPr>
    <w:rPr>
      <w:rFonts w:ascii="Arial" w:hAnsi="Arial"/>
      <w:sz w:val="22"/>
      <w:lang w:val="ca-ES"/>
    </w:rPr>
  </w:style>
  <w:style w:type="paragraph" w:styleId="Ttulo1">
    <w:name w:val="heading 1"/>
    <w:basedOn w:val="Normal"/>
    <w:next w:val="Encabezado"/>
    <w:link w:val="Ttulo1Car"/>
    <w:qFormat/>
    <w:rsid w:val="00C2470C"/>
    <w:pPr>
      <w:outlineLvl w:val="0"/>
    </w:pPr>
  </w:style>
  <w:style w:type="paragraph" w:styleId="Ttulo2">
    <w:name w:val="heading 2"/>
    <w:basedOn w:val="Ttulo1"/>
    <w:next w:val="Normal"/>
    <w:qFormat/>
    <w:rsid w:val="00C2470C"/>
    <w:pPr>
      <w:outlineLvl w:val="1"/>
    </w:pPr>
  </w:style>
  <w:style w:type="paragraph" w:styleId="Ttulo3">
    <w:name w:val="heading 3"/>
    <w:basedOn w:val="Ttulo2"/>
    <w:next w:val="Normal"/>
    <w:qFormat/>
    <w:rsid w:val="00C2470C"/>
    <w:pPr>
      <w:outlineLvl w:val="2"/>
    </w:pPr>
  </w:style>
  <w:style w:type="paragraph" w:styleId="Ttulo4">
    <w:name w:val="heading 4"/>
    <w:basedOn w:val="Ttulo3"/>
    <w:next w:val="Normal"/>
    <w:link w:val="Ttulo4Car"/>
    <w:qFormat/>
    <w:rsid w:val="00C2470C"/>
    <w:pPr>
      <w:outlineLvl w:val="3"/>
    </w:pPr>
  </w:style>
  <w:style w:type="paragraph" w:styleId="Ttulo5">
    <w:name w:val="heading 5"/>
    <w:basedOn w:val="Ttulo4"/>
    <w:next w:val="Normal"/>
    <w:qFormat/>
    <w:rsid w:val="00C2470C"/>
    <w:pPr>
      <w:outlineLvl w:val="4"/>
    </w:pPr>
  </w:style>
  <w:style w:type="paragraph" w:styleId="Ttulo6">
    <w:name w:val="heading 6"/>
    <w:basedOn w:val="Ttulo5"/>
    <w:next w:val="Normal"/>
    <w:qFormat/>
    <w:rsid w:val="00C2470C"/>
    <w:pPr>
      <w:outlineLvl w:val="5"/>
    </w:pPr>
  </w:style>
  <w:style w:type="paragraph" w:styleId="Ttulo7">
    <w:name w:val="heading 7"/>
    <w:basedOn w:val="Ttulo6"/>
    <w:next w:val="Normal"/>
    <w:qFormat/>
    <w:rsid w:val="00C2470C"/>
    <w:pPr>
      <w:outlineLvl w:val="6"/>
    </w:pPr>
  </w:style>
  <w:style w:type="paragraph" w:styleId="Ttulo8">
    <w:name w:val="heading 8"/>
    <w:basedOn w:val="Sinespaciado"/>
    <w:next w:val="Normal"/>
    <w:link w:val="Ttulo8Car"/>
    <w:unhideWhenUsed/>
    <w:qFormat/>
    <w:rsid w:val="00C2470C"/>
    <w:pPr>
      <w:outlineLvl w:val="7"/>
    </w:pPr>
  </w:style>
  <w:style w:type="paragraph" w:styleId="Ttulo9">
    <w:name w:val="heading 9"/>
    <w:basedOn w:val="Ttulo8"/>
    <w:next w:val="Normal"/>
    <w:link w:val="Ttulo9Car"/>
    <w:unhideWhenUsed/>
    <w:qFormat/>
    <w:rsid w:val="00C2470C"/>
    <w:p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6F6545"/>
    <w:pPr>
      <w:tabs>
        <w:tab w:val="center" w:pos="4252"/>
        <w:tab w:val="right" w:pos="8504"/>
      </w:tabs>
      <w:spacing w:before="120"/>
      <w:ind w:firstLine="425"/>
    </w:pPr>
  </w:style>
  <w:style w:type="paragraph" w:styleId="Piedepgina">
    <w:name w:val="footer"/>
    <w:basedOn w:val="Normal"/>
    <w:link w:val="PiedepginaCar"/>
    <w:uiPriority w:val="99"/>
    <w:rsid w:val="006F6545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EE707B"/>
    <w:pPr>
      <w:framePr w:w="4699" w:h="949" w:hSpace="141" w:wrap="around" w:vAnchor="text" w:hAnchor="page" w:x="2332" w:y="920"/>
      <w:jc w:val="center"/>
    </w:pPr>
    <w:rPr>
      <w:b/>
      <w:lang w:val="es-ES_tradnl"/>
    </w:rPr>
  </w:style>
  <w:style w:type="character" w:styleId="Nmerodepgina">
    <w:name w:val="page number"/>
    <w:basedOn w:val="Fuentedeprrafopredeter"/>
    <w:semiHidden/>
    <w:rsid w:val="006F6545"/>
  </w:style>
  <w:style w:type="table" w:styleId="Tablaconcuadrcula">
    <w:name w:val="Table Grid"/>
    <w:basedOn w:val="Tablanormal"/>
    <w:uiPriority w:val="59"/>
    <w:rsid w:val="00DB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C2470C"/>
    <w:rPr>
      <w:rFonts w:ascii="Arial" w:hAnsi="Arial"/>
      <w:sz w:val="22"/>
      <w:lang w:val="ca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B044F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8B044F"/>
    <w:rPr>
      <w:rFonts w:ascii="Tahoma" w:hAnsi="Tahoma" w:cs="Tahoma"/>
      <w:sz w:val="16"/>
      <w:szCs w:val="16"/>
      <w:lang w:val="ca-ES"/>
    </w:rPr>
  </w:style>
  <w:style w:type="paragraph" w:styleId="NormalWeb">
    <w:name w:val="Normal (Web)"/>
    <w:basedOn w:val="Normal"/>
    <w:semiHidden/>
    <w:unhideWhenUsed/>
    <w:rsid w:val="004B3273"/>
    <w:pPr>
      <w:spacing w:before="100" w:beforeAutospacing="1" w:after="250"/>
      <w:jc w:val="left"/>
    </w:pPr>
    <w:rPr>
      <w:rFonts w:ascii="Times New Roman" w:hAnsi="Times New Roman"/>
      <w:spacing w:val="-1"/>
      <w:sz w:val="43"/>
      <w:szCs w:val="43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70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707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0B387E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rsid w:val="00C2470C"/>
    <w:rPr>
      <w:rFonts w:ascii="Arial" w:hAnsi="Arial"/>
      <w:sz w:val="22"/>
      <w:lang w:val="ca-ES"/>
    </w:rPr>
  </w:style>
  <w:style w:type="character" w:customStyle="1" w:styleId="EncabezadoCar">
    <w:name w:val="Encabezado Car"/>
    <w:basedOn w:val="Fuentedeprrafopredeter"/>
    <w:link w:val="Encabezado"/>
    <w:semiHidden/>
    <w:rsid w:val="0001423A"/>
    <w:rPr>
      <w:rFonts w:ascii="Verdana" w:hAnsi="Verdana"/>
      <w:lang w:val="ca-ES"/>
    </w:rPr>
  </w:style>
  <w:style w:type="character" w:styleId="Hipervnculo">
    <w:name w:val="Hyperlink"/>
    <w:basedOn w:val="Fuentedeprrafopredeter"/>
    <w:uiPriority w:val="99"/>
    <w:unhideWhenUsed/>
    <w:rsid w:val="002D2989"/>
    <w:rPr>
      <w:color w:val="0000FF" w:themeColor="hyperlink"/>
      <w:u w:val="single"/>
    </w:rPr>
  </w:style>
  <w:style w:type="paragraph" w:styleId="Sinespaciado">
    <w:name w:val="No Spacing"/>
    <w:basedOn w:val="Ttulo7"/>
    <w:uiPriority w:val="1"/>
    <w:qFormat/>
    <w:rsid w:val="00C2470C"/>
  </w:style>
  <w:style w:type="character" w:customStyle="1" w:styleId="Ttulo8Car">
    <w:name w:val="Título 8 Car"/>
    <w:basedOn w:val="Fuentedeprrafopredeter"/>
    <w:link w:val="Ttulo8"/>
    <w:rsid w:val="00C2470C"/>
    <w:rPr>
      <w:rFonts w:ascii="Arial" w:hAnsi="Arial"/>
      <w:sz w:val="22"/>
      <w:lang w:val="ca-ES"/>
    </w:rPr>
  </w:style>
  <w:style w:type="character" w:customStyle="1" w:styleId="Ttulo9Car">
    <w:name w:val="Título 9 Car"/>
    <w:basedOn w:val="Fuentedeprrafopredeter"/>
    <w:link w:val="Ttulo9"/>
    <w:rsid w:val="00C2470C"/>
    <w:rPr>
      <w:rFonts w:ascii="Arial" w:hAnsi="Arial"/>
      <w:sz w:val="22"/>
      <w:lang w:val="ca-ES"/>
    </w:rPr>
  </w:style>
  <w:style w:type="numbering" w:customStyle="1" w:styleId="Sinlista1">
    <w:name w:val="Sin lista1"/>
    <w:next w:val="Sinlista"/>
    <w:uiPriority w:val="99"/>
    <w:semiHidden/>
    <w:unhideWhenUsed/>
    <w:rsid w:val="00F621C0"/>
  </w:style>
  <w:style w:type="paragraph" w:styleId="Sangra3detindependiente">
    <w:name w:val="Body Text Indent 3"/>
    <w:basedOn w:val="Normal"/>
    <w:link w:val="Sangra3detindependienteCar"/>
    <w:semiHidden/>
    <w:rsid w:val="00F621C0"/>
    <w:pPr>
      <w:ind w:left="360"/>
    </w:pPr>
    <w:rPr>
      <w:rFonts w:ascii="Times New Roman" w:hAnsi="Times New Roman"/>
      <w:i/>
      <w:iCs/>
      <w:sz w:val="24"/>
      <w:szCs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F621C0"/>
    <w:rPr>
      <w:i/>
      <w:iCs/>
      <w:sz w:val="24"/>
      <w:szCs w:val="24"/>
      <w:lang w:val="ca-ES"/>
    </w:rPr>
  </w:style>
  <w:style w:type="paragraph" w:styleId="Textoindependiente2">
    <w:name w:val="Body Text 2"/>
    <w:basedOn w:val="Normal"/>
    <w:link w:val="Textoindependiente2Car"/>
    <w:semiHidden/>
    <w:rsid w:val="00F621C0"/>
    <w:pPr>
      <w:tabs>
        <w:tab w:val="left" w:pos="-1440"/>
        <w:tab w:val="left" w:pos="-720"/>
        <w:tab w:val="left" w:pos="0"/>
        <w:tab w:val="left" w:pos="284"/>
        <w:tab w:val="left" w:pos="720"/>
      </w:tabs>
    </w:pPr>
    <w:rPr>
      <w:rFonts w:ascii="Times New Roman" w:hAnsi="Times New Roman"/>
      <w:spacing w:val="-2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F621C0"/>
    <w:rPr>
      <w:spacing w:val="-2"/>
      <w:sz w:val="24"/>
      <w:lang w:val="ca-ES"/>
    </w:rPr>
  </w:style>
  <w:style w:type="paragraph" w:styleId="Textoindependiente">
    <w:name w:val="Body Text"/>
    <w:basedOn w:val="Normal"/>
    <w:link w:val="TextoindependienteCar1"/>
    <w:semiHidden/>
    <w:rsid w:val="00F621C0"/>
    <w:pPr>
      <w:tabs>
        <w:tab w:val="left" w:pos="-1440"/>
        <w:tab w:val="left" w:pos="-720"/>
        <w:tab w:val="left" w:pos="0"/>
        <w:tab w:val="left" w:pos="288"/>
        <w:tab w:val="left" w:pos="720"/>
      </w:tabs>
    </w:pPr>
    <w:rPr>
      <w:rFonts w:ascii="Times New Roman" w:hAnsi="Times New Roman"/>
      <w:i/>
      <w:spacing w:val="-2"/>
      <w:sz w:val="24"/>
    </w:rPr>
  </w:style>
  <w:style w:type="character" w:customStyle="1" w:styleId="TextoindependienteCar">
    <w:name w:val="Texto independiente Car"/>
    <w:basedOn w:val="Fuentedeprrafopredeter"/>
    <w:semiHidden/>
    <w:rsid w:val="00F621C0"/>
    <w:rPr>
      <w:rFonts w:ascii="Arial" w:hAnsi="Arial"/>
      <w:sz w:val="22"/>
      <w:lang w:val="ca-ES"/>
    </w:rPr>
  </w:style>
  <w:style w:type="paragraph" w:styleId="Sangra2detindependiente">
    <w:name w:val="Body Text Indent 2"/>
    <w:basedOn w:val="Normal"/>
    <w:link w:val="Sangra2detindependienteCar"/>
    <w:semiHidden/>
    <w:rsid w:val="00F621C0"/>
    <w:pPr>
      <w:ind w:left="987"/>
      <w:jc w:val="left"/>
    </w:pPr>
    <w:rPr>
      <w:rFonts w:ascii="Garamond" w:hAnsi="Garamond"/>
      <w:sz w:val="24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F621C0"/>
    <w:rPr>
      <w:rFonts w:ascii="Garamond" w:hAnsi="Garamond"/>
      <w:sz w:val="24"/>
      <w:szCs w:val="24"/>
      <w:lang w:val="ca-ES"/>
    </w:rPr>
  </w:style>
  <w:style w:type="paragraph" w:styleId="Sangradetextonormal">
    <w:name w:val="Body Text Indent"/>
    <w:basedOn w:val="Normal"/>
    <w:link w:val="SangradetextonormalCar"/>
    <w:semiHidden/>
    <w:rsid w:val="00F621C0"/>
    <w:pPr>
      <w:ind w:left="987"/>
    </w:pPr>
    <w:rPr>
      <w:rFonts w:ascii="Garamond" w:hAnsi="Garamond"/>
      <w:color w:val="0000FF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F621C0"/>
    <w:rPr>
      <w:rFonts w:ascii="Garamond" w:hAnsi="Garamond"/>
      <w:color w:val="0000FF"/>
      <w:sz w:val="24"/>
      <w:szCs w:val="24"/>
      <w:lang w:val="ca-ES"/>
    </w:rPr>
  </w:style>
  <w:style w:type="paragraph" w:styleId="Textoindependiente3">
    <w:name w:val="Body Text 3"/>
    <w:basedOn w:val="Normal"/>
    <w:link w:val="Textoindependiente3Car"/>
    <w:semiHidden/>
    <w:rsid w:val="00F621C0"/>
    <w:pPr>
      <w:tabs>
        <w:tab w:val="left" w:pos="-720"/>
      </w:tabs>
      <w:suppressAutoHyphens/>
      <w:outlineLvl w:val="0"/>
    </w:pPr>
    <w:rPr>
      <w:rFonts w:ascii="Times New Roman" w:hAnsi="Times New Roman"/>
      <w:b/>
      <w:spacing w:val="-3"/>
      <w:sz w:val="24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F621C0"/>
    <w:rPr>
      <w:b/>
      <w:spacing w:val="-3"/>
      <w:sz w:val="24"/>
      <w:u w:val="single"/>
      <w:lang w:val="ca-ES"/>
    </w:rPr>
  </w:style>
  <w:style w:type="character" w:styleId="Hipervnculovisitado">
    <w:name w:val="FollowedHyperlink"/>
    <w:semiHidden/>
    <w:rsid w:val="00F621C0"/>
    <w:rPr>
      <w:color w:val="800080"/>
      <w:u w:val="single"/>
    </w:rPr>
  </w:style>
  <w:style w:type="paragraph" w:customStyle="1" w:styleId="a">
    <w:name w:val=".."/>
    <w:basedOn w:val="Normal"/>
    <w:rsid w:val="00F621C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xtonotaalfinal">
    <w:name w:val="endnote text"/>
    <w:basedOn w:val="Normal"/>
    <w:link w:val="TextonotaalfinalCar"/>
    <w:semiHidden/>
    <w:rsid w:val="00F621C0"/>
    <w:rPr>
      <w:sz w:val="20"/>
      <w:lang w:eastAsia="x-none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F621C0"/>
    <w:rPr>
      <w:rFonts w:ascii="Arial" w:hAnsi="Arial"/>
      <w:lang w:val="ca-ES" w:eastAsia="x-none"/>
    </w:rPr>
  </w:style>
  <w:style w:type="character" w:styleId="Refdenotaalfinal">
    <w:name w:val="endnote reference"/>
    <w:semiHidden/>
    <w:rsid w:val="00F621C0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F621C0"/>
    <w:pPr>
      <w:jc w:val="left"/>
    </w:pPr>
    <w:rPr>
      <w:rFonts w:ascii="Times New Roman" w:hAnsi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F621C0"/>
    <w:rPr>
      <w:lang w:val="ca-ES"/>
    </w:rPr>
  </w:style>
  <w:style w:type="character" w:styleId="Refdenotaalpie">
    <w:name w:val="footnote reference"/>
    <w:semiHidden/>
    <w:rsid w:val="00F621C0"/>
    <w:rPr>
      <w:vertAlign w:val="superscript"/>
    </w:rPr>
  </w:style>
  <w:style w:type="character" w:customStyle="1" w:styleId="cos">
    <w:name w:val="cos"/>
    <w:basedOn w:val="Fuentedeprrafopredeter"/>
    <w:rsid w:val="00F621C0"/>
  </w:style>
  <w:style w:type="paragraph" w:customStyle="1" w:styleId="parrafo">
    <w:name w:val="parrafo"/>
    <w:basedOn w:val="Normal"/>
    <w:rsid w:val="00F621C0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character" w:styleId="Refdecomentario">
    <w:name w:val="annotation reference"/>
    <w:uiPriority w:val="99"/>
    <w:unhideWhenUsed/>
    <w:rsid w:val="00F621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621C0"/>
    <w:pPr>
      <w:jc w:val="left"/>
    </w:pPr>
    <w:rPr>
      <w:rFonts w:ascii="Times New Roman" w:hAnsi="Times New Roman"/>
      <w:sz w:val="20"/>
      <w:lang w:val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621C0"/>
    <w:rPr>
      <w:lang w:val="x-none"/>
    </w:rPr>
  </w:style>
  <w:style w:type="paragraph" w:customStyle="1" w:styleId="Default">
    <w:name w:val="Default"/>
    <w:rsid w:val="00F621C0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21C0"/>
    <w:rPr>
      <w:b/>
      <w:bCs/>
      <w:lang w:val="ca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21C0"/>
    <w:rPr>
      <w:b/>
      <w:bCs/>
      <w:lang w:val="ca-ES"/>
    </w:rPr>
  </w:style>
  <w:style w:type="character" w:customStyle="1" w:styleId="TextoindependienteCar1">
    <w:name w:val="Texto independiente Car1"/>
    <w:link w:val="Textoindependiente"/>
    <w:semiHidden/>
    <w:rsid w:val="00F621C0"/>
    <w:rPr>
      <w:i/>
      <w:spacing w:val="-2"/>
      <w:sz w:val="24"/>
      <w:lang w:val="ca-ES"/>
    </w:rPr>
  </w:style>
  <w:style w:type="table" w:customStyle="1" w:styleId="TableNormal">
    <w:name w:val="Table Normal"/>
    <w:uiPriority w:val="2"/>
    <w:semiHidden/>
    <w:unhideWhenUsed/>
    <w:qFormat/>
    <w:rsid w:val="00F62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F621C0"/>
    <w:rPr>
      <w:rFonts w:ascii="Arial" w:hAnsi="Arial"/>
      <w:sz w:val="22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ogas\AppData\Roaming\Microsoft\Plantillas\opencertiac342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AC8971-C2C6-4E72-945C-7B01D7F07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opencertiac3422.dot</Template>
  <TotalTime>0</TotalTime>
  <Pages>2</Pages>
  <Words>464</Words>
  <Characters>2650</Characters>
  <Application>Microsoft Office Word</Application>
  <DocSecurity>4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Fandiño M  Roger SERVEIS A LES PERSONES</dc:creator>
  <cp:lastModifiedBy>FandiÑo M  Roger OBRES</cp:lastModifiedBy>
  <cp:revision>2</cp:revision>
  <cp:lastPrinted>2015-04-24T12:36:00Z</cp:lastPrinted>
  <dcterms:created xsi:type="dcterms:W3CDTF">2024-04-16T10:16:00Z</dcterms:created>
  <dcterms:modified xsi:type="dcterms:W3CDTF">2024-04-16T10:16:00Z</dcterms:modified>
</cp:coreProperties>
</file>