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0B93E" w14:textId="4C18028F" w:rsidR="002B6691" w:rsidRPr="00A53937" w:rsidRDefault="002B6691" w:rsidP="00000FA5">
      <w:pPr>
        <w:pStyle w:val="Textoindependiente"/>
        <w:spacing w:after="0"/>
        <w:jc w:val="both"/>
        <w:rPr>
          <w:rFonts w:ascii="Arial" w:hAnsi="Arial" w:cs="Arial"/>
          <w:sz w:val="20"/>
          <w:szCs w:val="20"/>
          <w:lang w:val="ca-ES"/>
        </w:rPr>
      </w:pPr>
      <w:r w:rsidRPr="00A53937">
        <w:rPr>
          <w:rFonts w:ascii="Arial" w:hAnsi="Arial" w:cs="Arial"/>
          <w:b/>
          <w:bCs/>
          <w:sz w:val="20"/>
          <w:szCs w:val="20"/>
          <w:lang w:val="ca-ES"/>
        </w:rPr>
        <w:t>Expedient número</w:t>
      </w:r>
      <w:r w:rsidRPr="00A53937">
        <w:rPr>
          <w:rFonts w:ascii="Arial" w:hAnsi="Arial" w:cs="Arial"/>
          <w:sz w:val="20"/>
          <w:szCs w:val="20"/>
          <w:lang w:val="ca-ES"/>
        </w:rPr>
        <w:t xml:space="preserve">: </w:t>
      </w:r>
      <w:r w:rsidR="00A53937" w:rsidRPr="00A53937">
        <w:rPr>
          <w:rStyle w:val="Estilo2"/>
          <w:rFonts w:cs="Arial"/>
          <w:lang w:val="ca-ES"/>
        </w:rPr>
        <w:t>1461/2023</w:t>
      </w:r>
    </w:p>
    <w:p w14:paraId="0BF549DA" w14:textId="50E69B3D" w:rsidR="005A3204" w:rsidRPr="00A53937" w:rsidRDefault="005A3204" w:rsidP="00000FA5">
      <w:pPr>
        <w:jc w:val="both"/>
        <w:rPr>
          <w:rStyle w:val="Estilo3"/>
          <w:rFonts w:cs="Arial"/>
          <w:sz w:val="22"/>
          <w:lang w:val="ca-ES"/>
        </w:rPr>
      </w:pPr>
    </w:p>
    <w:p w14:paraId="3394AC15" w14:textId="77777777" w:rsidR="002D161E" w:rsidRPr="00000FA5" w:rsidRDefault="002D161E" w:rsidP="002D161E">
      <w:pPr>
        <w:jc w:val="both"/>
        <w:rPr>
          <w:rFonts w:ascii="Arial" w:hAnsi="Arial" w:cs="Arial"/>
          <w:b/>
          <w:szCs w:val="22"/>
          <w:u w:val="single"/>
          <w:lang w:val="ca-ES"/>
        </w:rPr>
      </w:pPr>
      <w:r w:rsidRPr="00000FA5">
        <w:rPr>
          <w:rFonts w:ascii="Arial" w:hAnsi="Arial" w:cs="Arial"/>
          <w:b/>
          <w:szCs w:val="22"/>
          <w:u w:val="single"/>
          <w:lang w:val="ca-ES"/>
        </w:rPr>
        <w:t>Criteri 1</w:t>
      </w:r>
    </w:p>
    <w:p w14:paraId="699A7685" w14:textId="77777777" w:rsidR="002D161E" w:rsidRPr="00000FA5" w:rsidRDefault="002D161E" w:rsidP="002D161E">
      <w:pPr>
        <w:jc w:val="both"/>
        <w:rPr>
          <w:rFonts w:ascii="Arial" w:hAnsi="Arial" w:cs="Arial"/>
          <w:szCs w:val="22"/>
          <w:lang w:val="ca-ES"/>
        </w:rPr>
      </w:pPr>
    </w:p>
    <w:p w14:paraId="65C1C4CD" w14:textId="77777777" w:rsidR="002D161E" w:rsidRPr="00000FA5" w:rsidRDefault="002D161E" w:rsidP="002D161E">
      <w:pPr>
        <w:jc w:val="both"/>
        <w:rPr>
          <w:rFonts w:ascii="Arial" w:hAnsi="Arial" w:cs="Arial"/>
          <w:szCs w:val="22"/>
          <w:lang w:val="ca-ES"/>
        </w:rPr>
      </w:pPr>
      <w:r w:rsidRPr="00000FA5">
        <w:rPr>
          <w:rFonts w:ascii="Arial" w:hAnsi="Arial" w:cs="Arial"/>
          <w:szCs w:val="22"/>
          <w:lang w:val="ca-ES"/>
        </w:rPr>
        <w:t>1</w:t>
      </w:r>
      <w:r w:rsidRPr="00000FA5">
        <w:rPr>
          <w:rFonts w:ascii="Arial" w:hAnsi="Arial" w:cs="Arial"/>
          <w:b/>
          <w:szCs w:val="22"/>
          <w:lang w:val="ca-ES"/>
        </w:rPr>
        <w:t>.- Proposició econòmica complimentada conforme el model de proposició que a continuació es detalla respecte als preus de retirada, transport i tractament (fins a 45 punts)</w:t>
      </w:r>
    </w:p>
    <w:p w14:paraId="55A7C94F" w14:textId="77777777" w:rsidR="002D161E" w:rsidRPr="00000FA5" w:rsidRDefault="002D161E" w:rsidP="002D161E">
      <w:pPr>
        <w:jc w:val="both"/>
        <w:rPr>
          <w:rFonts w:ascii="Arial" w:hAnsi="Arial" w:cs="Arial"/>
          <w:szCs w:val="22"/>
          <w:lang w:val="ca-ES"/>
        </w:rPr>
      </w:pPr>
      <w:r w:rsidRPr="00000FA5">
        <w:rPr>
          <w:rFonts w:ascii="Arial" w:hAnsi="Arial" w:cs="Arial"/>
          <w:szCs w:val="22"/>
          <w:lang w:val="ca-ES"/>
        </w:rPr>
        <w:t> </w:t>
      </w:r>
    </w:p>
    <w:p w14:paraId="20E2B790" w14:textId="77777777" w:rsidR="002D161E" w:rsidRPr="00000FA5" w:rsidRDefault="002D161E" w:rsidP="002D161E">
      <w:pPr>
        <w:jc w:val="both"/>
        <w:rPr>
          <w:rFonts w:ascii="Arial" w:hAnsi="Arial" w:cs="Arial"/>
          <w:szCs w:val="22"/>
          <w:lang w:val="ca-ES"/>
        </w:rPr>
      </w:pPr>
      <w:r w:rsidRPr="00000FA5">
        <w:rPr>
          <w:rFonts w:ascii="Arial" w:hAnsi="Arial" w:cs="Arial"/>
          <w:szCs w:val="22"/>
          <w:lang w:val="ca-ES"/>
        </w:rPr>
        <w:t>L'import s'haurà d'expressar amb un màxim de dos decimals.</w:t>
      </w:r>
    </w:p>
    <w:p w14:paraId="34A8DD50" w14:textId="77777777" w:rsidR="002D161E" w:rsidRPr="00000FA5" w:rsidRDefault="002D161E" w:rsidP="002D161E">
      <w:pPr>
        <w:jc w:val="both"/>
        <w:rPr>
          <w:rFonts w:ascii="Arial" w:hAnsi="Arial" w:cs="Arial"/>
          <w:szCs w:val="22"/>
          <w:lang w:val="ca-ES"/>
        </w:rPr>
      </w:pPr>
      <w:r w:rsidRPr="00000FA5">
        <w:rPr>
          <w:rFonts w:ascii="Arial" w:hAnsi="Arial" w:cs="Arial"/>
          <w:szCs w:val="22"/>
          <w:lang w:val="ca-ES"/>
        </w:rPr>
        <w:t> </w:t>
      </w:r>
    </w:p>
    <w:p w14:paraId="4D3F2346" w14:textId="77777777" w:rsidR="002D161E" w:rsidRPr="00A53937" w:rsidRDefault="002D161E" w:rsidP="002D161E">
      <w:pPr>
        <w:jc w:val="both"/>
        <w:rPr>
          <w:rFonts w:ascii="Arial" w:hAnsi="Arial" w:cs="Arial"/>
          <w:b/>
          <w:u w:val="single"/>
          <w:lang w:val="ca-ES"/>
        </w:rPr>
      </w:pPr>
      <w:r w:rsidRPr="00000FA5">
        <w:rPr>
          <w:rFonts w:ascii="Arial" w:hAnsi="Arial" w:cs="Arial"/>
          <w:szCs w:val="22"/>
          <w:lang w:val="ca-ES"/>
        </w:rPr>
        <w:t>"En/Na ......................................... amb NIF núm. .............................., en nom propi, (o en representació de l'empresa ........................., CIF núm. .................., domiciliada a ..................., carrer .........................................................., núm. ... assabentat/da de les condicions exigides per optar a la contractació del servei de gestió integral de fraccions de residus de l’Ajuntament de Santa Margarida de Montbui es compromet a portar-la a terme</w:t>
      </w:r>
      <w:r w:rsidRPr="00A53937">
        <w:rPr>
          <w:rFonts w:ascii="Arial" w:hAnsi="Arial" w:cs="Arial"/>
          <w:lang w:val="ca-ES"/>
        </w:rPr>
        <w:t xml:space="preserve"> amb subjecció als Plecs de Prescripcions Tècniques Particulars i de Clàusules Administratives Particulars, </w:t>
      </w:r>
      <w:r w:rsidRPr="00A53937">
        <w:rPr>
          <w:rFonts w:ascii="Arial" w:hAnsi="Arial" w:cs="Arial"/>
          <w:b/>
          <w:lang w:val="ca-ES"/>
        </w:rPr>
        <w:t xml:space="preserve">respecte als preus de retirada, transport i tractament, </w:t>
      </w:r>
      <w:r w:rsidRPr="00A53937">
        <w:rPr>
          <w:rFonts w:ascii="Arial" w:hAnsi="Arial" w:cs="Arial"/>
          <w:lang w:val="ca-ES"/>
        </w:rPr>
        <w:t xml:space="preserve"> </w:t>
      </w:r>
      <w:r w:rsidRPr="00A53937">
        <w:rPr>
          <w:rFonts w:ascii="Arial" w:hAnsi="Arial" w:cs="Arial"/>
          <w:b/>
          <w:u w:val="single"/>
          <w:lang w:val="ca-ES"/>
        </w:rPr>
        <w:t xml:space="preserve">per l’import  total anual </w:t>
      </w:r>
      <w:r w:rsidRPr="00A53937">
        <w:rPr>
          <w:rFonts w:ascii="Arial" w:hAnsi="Arial" w:cs="Arial"/>
          <w:lang w:val="ca-ES"/>
        </w:rPr>
        <w:t xml:space="preserve">de .................EUROS, IVA  a part, desglossat en els </w:t>
      </w:r>
      <w:r w:rsidRPr="00A53937">
        <w:rPr>
          <w:rFonts w:ascii="Arial" w:hAnsi="Arial" w:cs="Arial"/>
          <w:b/>
          <w:u w:val="single"/>
          <w:lang w:val="ca-ES"/>
        </w:rPr>
        <w:t>preus unitaris que es desglossen seguidament (preus unitaris de transport i tractament):</w:t>
      </w:r>
    </w:p>
    <w:p w14:paraId="0A390CC6" w14:textId="77777777" w:rsidR="002D161E" w:rsidRPr="00A53937" w:rsidRDefault="002D161E" w:rsidP="002D161E">
      <w:pPr>
        <w:jc w:val="both"/>
        <w:rPr>
          <w:rFonts w:ascii="Arial" w:hAnsi="Arial" w:cs="Arial"/>
          <w:lang w:val="ca-ES"/>
        </w:rPr>
      </w:pPr>
    </w:p>
    <w:p w14:paraId="49ABC153" w14:textId="77777777" w:rsidR="002D161E" w:rsidRPr="00A53937" w:rsidRDefault="002D161E" w:rsidP="002D161E">
      <w:pPr>
        <w:jc w:val="both"/>
        <w:rPr>
          <w:rFonts w:ascii="Arial" w:hAnsi="Arial" w:cs="Arial"/>
          <w:lang w:val="ca-ES"/>
        </w:rPr>
      </w:pPr>
      <w:r w:rsidRPr="00A53937">
        <w:rPr>
          <w:rFonts w:ascii="Arial" w:hAnsi="Arial" w:cs="Arial"/>
          <w:lang w:val="ca-ES"/>
        </w:rPr>
        <w:t>(lloc, data i signatura del licitador)</w:t>
      </w:r>
    </w:p>
    <w:p w14:paraId="5D246C3C" w14:textId="77777777" w:rsidR="002D161E" w:rsidRPr="00A53937" w:rsidRDefault="002D161E" w:rsidP="002D161E">
      <w:pPr>
        <w:jc w:val="both"/>
        <w:rPr>
          <w:rFonts w:ascii="Arial" w:hAnsi="Arial" w:cs="Arial"/>
          <w:lang w:val="ca-ES"/>
        </w:rPr>
      </w:pPr>
    </w:p>
    <w:p w14:paraId="595926E4" w14:textId="77777777" w:rsidR="002D161E" w:rsidRPr="00A53937" w:rsidRDefault="002D161E" w:rsidP="002D161E">
      <w:pPr>
        <w:jc w:val="both"/>
        <w:rPr>
          <w:rFonts w:ascii="Arial" w:hAnsi="Arial" w:cs="Arial"/>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1"/>
        <w:gridCol w:w="1698"/>
        <w:gridCol w:w="854"/>
        <w:gridCol w:w="709"/>
        <w:gridCol w:w="1056"/>
        <w:gridCol w:w="1234"/>
        <w:gridCol w:w="1236"/>
      </w:tblGrid>
      <w:tr w:rsidR="002D161E" w:rsidRPr="00A53937" w14:paraId="4D8F580D" w14:textId="77777777" w:rsidTr="005845A7">
        <w:trPr>
          <w:trHeight w:val="525"/>
          <w:tblHeader/>
        </w:trPr>
        <w:tc>
          <w:tcPr>
            <w:tcW w:w="1691" w:type="dxa"/>
            <w:shd w:val="clear" w:color="auto" w:fill="D9D9D9" w:themeFill="background1" w:themeFillShade="D9"/>
            <w:vAlign w:val="center"/>
            <w:hideMark/>
          </w:tcPr>
          <w:p w14:paraId="4C35E4A6" w14:textId="77777777" w:rsidR="002D161E" w:rsidRPr="00A53937" w:rsidRDefault="002D161E" w:rsidP="005845A7">
            <w:pPr>
              <w:jc w:val="both"/>
              <w:rPr>
                <w:rFonts w:ascii="Arial" w:eastAsia="Times New Roman" w:hAnsi="Arial" w:cs="Arial"/>
                <w:b/>
                <w:bCs/>
                <w:sz w:val="20"/>
                <w:szCs w:val="20"/>
                <w:lang w:val="ca-ES" w:eastAsia="es-ES"/>
              </w:rPr>
            </w:pPr>
            <w:r w:rsidRPr="00A53937">
              <w:rPr>
                <w:rFonts w:ascii="Arial" w:eastAsia="Times New Roman" w:hAnsi="Arial" w:cs="Arial"/>
                <w:b/>
                <w:bCs/>
                <w:sz w:val="20"/>
                <w:szCs w:val="20"/>
                <w:lang w:val="ca-ES" w:eastAsia="es-ES"/>
              </w:rPr>
              <w:t>Fracció</w:t>
            </w:r>
          </w:p>
        </w:tc>
        <w:tc>
          <w:tcPr>
            <w:tcW w:w="1698" w:type="dxa"/>
            <w:shd w:val="clear" w:color="auto" w:fill="D9D9D9" w:themeFill="background1" w:themeFillShade="D9"/>
            <w:vAlign w:val="center"/>
            <w:hideMark/>
          </w:tcPr>
          <w:p w14:paraId="4A919CC1" w14:textId="77777777" w:rsidR="002D161E" w:rsidRPr="00A53937" w:rsidRDefault="002D161E" w:rsidP="005845A7">
            <w:pPr>
              <w:jc w:val="both"/>
              <w:rPr>
                <w:rFonts w:ascii="Arial" w:eastAsia="Times New Roman" w:hAnsi="Arial" w:cs="Arial"/>
                <w:b/>
                <w:bCs/>
                <w:sz w:val="20"/>
                <w:szCs w:val="20"/>
                <w:lang w:val="ca-ES" w:eastAsia="es-ES"/>
              </w:rPr>
            </w:pPr>
            <w:r w:rsidRPr="00A53937">
              <w:rPr>
                <w:rFonts w:ascii="Arial" w:eastAsia="Times New Roman" w:hAnsi="Arial" w:cs="Arial"/>
                <w:b/>
                <w:bCs/>
                <w:sz w:val="20"/>
                <w:szCs w:val="20"/>
                <w:lang w:val="ca-ES" w:eastAsia="es-ES"/>
              </w:rPr>
              <w:t>Producte</w:t>
            </w:r>
          </w:p>
        </w:tc>
        <w:tc>
          <w:tcPr>
            <w:tcW w:w="854" w:type="dxa"/>
            <w:shd w:val="clear" w:color="auto" w:fill="D9D9D9" w:themeFill="background1" w:themeFillShade="D9"/>
            <w:vAlign w:val="center"/>
          </w:tcPr>
          <w:p w14:paraId="4F3779E5" w14:textId="77777777" w:rsidR="002D161E" w:rsidRPr="00A53937" w:rsidRDefault="002D161E" w:rsidP="005845A7">
            <w:pPr>
              <w:jc w:val="both"/>
              <w:rPr>
                <w:rFonts w:ascii="Arial" w:eastAsia="Times New Roman" w:hAnsi="Arial" w:cs="Arial"/>
                <w:b/>
                <w:bCs/>
                <w:color w:val="FF0000"/>
                <w:sz w:val="20"/>
                <w:szCs w:val="20"/>
                <w:lang w:val="ca-ES" w:eastAsia="es-ES"/>
              </w:rPr>
            </w:pPr>
            <w:r w:rsidRPr="00A53937">
              <w:rPr>
                <w:rFonts w:ascii="Arial" w:eastAsia="Times New Roman" w:hAnsi="Arial" w:cs="Arial"/>
                <w:b/>
                <w:bCs/>
                <w:sz w:val="20"/>
                <w:szCs w:val="20"/>
                <w:lang w:val="ca-ES" w:eastAsia="es-ES"/>
              </w:rPr>
              <w:t>Viatges anuals</w:t>
            </w:r>
          </w:p>
        </w:tc>
        <w:tc>
          <w:tcPr>
            <w:tcW w:w="709" w:type="dxa"/>
            <w:shd w:val="clear" w:color="auto" w:fill="D9D9D9" w:themeFill="background1" w:themeFillShade="D9"/>
            <w:vAlign w:val="center"/>
          </w:tcPr>
          <w:p w14:paraId="1E4C219B" w14:textId="77777777" w:rsidR="002D161E" w:rsidRPr="00A53937" w:rsidRDefault="002D161E" w:rsidP="005845A7">
            <w:pPr>
              <w:jc w:val="both"/>
              <w:rPr>
                <w:rFonts w:ascii="Arial" w:eastAsia="Times New Roman" w:hAnsi="Arial" w:cs="Arial"/>
                <w:b/>
                <w:bCs/>
                <w:color w:val="FF0000"/>
                <w:sz w:val="20"/>
                <w:szCs w:val="20"/>
                <w:lang w:val="ca-ES" w:eastAsia="es-ES"/>
              </w:rPr>
            </w:pPr>
            <w:r w:rsidRPr="00A53937">
              <w:rPr>
                <w:rFonts w:ascii="Arial" w:eastAsia="Times New Roman" w:hAnsi="Arial" w:cs="Arial"/>
                <w:b/>
                <w:bCs/>
                <w:sz w:val="20"/>
                <w:szCs w:val="20"/>
                <w:lang w:val="ca-ES" w:eastAsia="es-ES"/>
              </w:rPr>
              <w:t>Tones anuals</w:t>
            </w:r>
          </w:p>
        </w:tc>
        <w:tc>
          <w:tcPr>
            <w:tcW w:w="1056" w:type="dxa"/>
            <w:shd w:val="clear" w:color="auto" w:fill="D9D9D9" w:themeFill="background1" w:themeFillShade="D9"/>
            <w:vAlign w:val="center"/>
            <w:hideMark/>
          </w:tcPr>
          <w:p w14:paraId="69B201DC" w14:textId="77777777" w:rsidR="002D161E" w:rsidRPr="00A53937" w:rsidRDefault="002D161E" w:rsidP="005845A7">
            <w:pPr>
              <w:jc w:val="both"/>
              <w:rPr>
                <w:rFonts w:ascii="Arial" w:eastAsia="Times New Roman" w:hAnsi="Arial" w:cs="Arial"/>
                <w:b/>
                <w:bCs/>
                <w:sz w:val="20"/>
                <w:szCs w:val="20"/>
                <w:lang w:val="ca-ES" w:eastAsia="es-ES"/>
              </w:rPr>
            </w:pPr>
            <w:r w:rsidRPr="00A53937">
              <w:rPr>
                <w:rFonts w:ascii="Arial" w:eastAsia="Times New Roman" w:hAnsi="Arial" w:cs="Arial"/>
                <w:b/>
                <w:bCs/>
                <w:sz w:val="20"/>
                <w:szCs w:val="20"/>
                <w:lang w:val="ca-ES" w:eastAsia="es-ES"/>
              </w:rPr>
              <w:t xml:space="preserve">Preu unitari transport </w:t>
            </w:r>
          </w:p>
        </w:tc>
        <w:tc>
          <w:tcPr>
            <w:tcW w:w="1234" w:type="dxa"/>
            <w:shd w:val="clear" w:color="auto" w:fill="D9D9D9" w:themeFill="background1" w:themeFillShade="D9"/>
            <w:vAlign w:val="center"/>
            <w:hideMark/>
          </w:tcPr>
          <w:p w14:paraId="6CFE4ADB" w14:textId="77777777" w:rsidR="002D161E" w:rsidRPr="00A53937" w:rsidRDefault="002D161E" w:rsidP="005845A7">
            <w:pPr>
              <w:jc w:val="both"/>
              <w:rPr>
                <w:rFonts w:ascii="Arial" w:eastAsia="Times New Roman" w:hAnsi="Arial" w:cs="Arial"/>
                <w:b/>
                <w:bCs/>
                <w:sz w:val="20"/>
                <w:szCs w:val="20"/>
                <w:lang w:val="ca-ES" w:eastAsia="es-ES"/>
              </w:rPr>
            </w:pPr>
            <w:r w:rsidRPr="00A53937">
              <w:rPr>
                <w:rFonts w:ascii="Arial" w:eastAsia="Times New Roman" w:hAnsi="Arial" w:cs="Arial"/>
                <w:b/>
                <w:bCs/>
                <w:sz w:val="20"/>
                <w:szCs w:val="20"/>
                <w:lang w:val="ca-ES" w:eastAsia="es-ES"/>
              </w:rPr>
              <w:t xml:space="preserve">Preu unitari tractament </w:t>
            </w:r>
          </w:p>
        </w:tc>
        <w:tc>
          <w:tcPr>
            <w:tcW w:w="1236" w:type="dxa"/>
            <w:shd w:val="clear" w:color="auto" w:fill="D9D9D9" w:themeFill="background1" w:themeFillShade="D9"/>
            <w:noWrap/>
            <w:vAlign w:val="center"/>
            <w:hideMark/>
          </w:tcPr>
          <w:p w14:paraId="728AB003" w14:textId="77777777" w:rsidR="002D161E" w:rsidRPr="00A53937" w:rsidRDefault="002D161E" w:rsidP="005845A7">
            <w:pPr>
              <w:jc w:val="both"/>
              <w:rPr>
                <w:rFonts w:ascii="Arial" w:eastAsia="Times New Roman" w:hAnsi="Arial" w:cs="Arial"/>
                <w:b/>
                <w:bCs/>
                <w:sz w:val="20"/>
                <w:szCs w:val="20"/>
                <w:lang w:val="ca-ES" w:eastAsia="es-ES"/>
              </w:rPr>
            </w:pPr>
            <w:proofErr w:type="spellStart"/>
            <w:r w:rsidRPr="00A53937">
              <w:rPr>
                <w:rFonts w:ascii="Arial" w:eastAsia="Times New Roman" w:hAnsi="Arial" w:cs="Arial"/>
                <w:b/>
                <w:bCs/>
                <w:sz w:val="20"/>
                <w:szCs w:val="20"/>
                <w:lang w:val="ca-ES" w:eastAsia="es-ES"/>
              </w:rPr>
              <w:t>Subtotal</w:t>
            </w:r>
            <w:proofErr w:type="spellEnd"/>
          </w:p>
        </w:tc>
      </w:tr>
      <w:tr w:rsidR="002D161E" w:rsidRPr="00A53937" w14:paraId="4FB385D7" w14:textId="77777777" w:rsidTr="005845A7">
        <w:trPr>
          <w:trHeight w:val="255"/>
        </w:trPr>
        <w:tc>
          <w:tcPr>
            <w:tcW w:w="1691" w:type="dxa"/>
            <w:shd w:val="clear" w:color="auto" w:fill="auto"/>
            <w:vAlign w:val="center"/>
            <w:hideMark/>
          </w:tcPr>
          <w:p w14:paraId="0F31D965"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Runes de la construcció</w:t>
            </w:r>
          </w:p>
        </w:tc>
        <w:tc>
          <w:tcPr>
            <w:tcW w:w="1698" w:type="dxa"/>
            <w:shd w:val="clear" w:color="auto" w:fill="auto"/>
            <w:vAlign w:val="center"/>
            <w:hideMark/>
          </w:tcPr>
          <w:p w14:paraId="066DB609"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39ED2F8B"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15</w:t>
            </w:r>
          </w:p>
        </w:tc>
        <w:tc>
          <w:tcPr>
            <w:tcW w:w="709" w:type="dxa"/>
            <w:vAlign w:val="center"/>
          </w:tcPr>
          <w:p w14:paraId="5B45AAC8"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210</w:t>
            </w:r>
          </w:p>
        </w:tc>
        <w:tc>
          <w:tcPr>
            <w:tcW w:w="1056" w:type="dxa"/>
            <w:shd w:val="clear" w:color="auto" w:fill="auto"/>
            <w:noWrap/>
            <w:vAlign w:val="bottom"/>
          </w:tcPr>
          <w:p w14:paraId="1AB598D8"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43B5564F"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1EBCE540"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60F7B31B" w14:textId="77777777" w:rsidTr="005845A7">
        <w:trPr>
          <w:trHeight w:val="255"/>
        </w:trPr>
        <w:tc>
          <w:tcPr>
            <w:tcW w:w="1691" w:type="dxa"/>
            <w:shd w:val="clear" w:color="auto" w:fill="auto"/>
            <w:vAlign w:val="center"/>
            <w:hideMark/>
          </w:tcPr>
          <w:p w14:paraId="35226EC9"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Residus de fusta (mobles de fusta, palets, etc.)</w:t>
            </w:r>
          </w:p>
        </w:tc>
        <w:tc>
          <w:tcPr>
            <w:tcW w:w="1698" w:type="dxa"/>
            <w:shd w:val="clear" w:color="auto" w:fill="auto"/>
            <w:vAlign w:val="center"/>
            <w:hideMark/>
          </w:tcPr>
          <w:p w14:paraId="0500DB28"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0CE4419C"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40</w:t>
            </w:r>
          </w:p>
        </w:tc>
        <w:tc>
          <w:tcPr>
            <w:tcW w:w="709" w:type="dxa"/>
            <w:vAlign w:val="center"/>
          </w:tcPr>
          <w:p w14:paraId="2BB5BA5E"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150</w:t>
            </w:r>
          </w:p>
        </w:tc>
        <w:tc>
          <w:tcPr>
            <w:tcW w:w="1056" w:type="dxa"/>
            <w:shd w:val="clear" w:color="auto" w:fill="auto"/>
            <w:noWrap/>
            <w:vAlign w:val="bottom"/>
          </w:tcPr>
          <w:p w14:paraId="75BB6091"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30749243"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031BEA49"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35E3D7D6" w14:textId="77777777" w:rsidTr="005845A7">
        <w:trPr>
          <w:trHeight w:val="255"/>
        </w:trPr>
        <w:tc>
          <w:tcPr>
            <w:tcW w:w="1691" w:type="dxa"/>
            <w:shd w:val="clear" w:color="auto" w:fill="auto"/>
            <w:vAlign w:val="center"/>
            <w:hideMark/>
          </w:tcPr>
          <w:p w14:paraId="199F02AE"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Residus voluminosos (mobles no de fusta, rebuig, etc.)</w:t>
            </w:r>
          </w:p>
        </w:tc>
        <w:tc>
          <w:tcPr>
            <w:tcW w:w="1698" w:type="dxa"/>
            <w:shd w:val="clear" w:color="auto" w:fill="auto"/>
            <w:vAlign w:val="center"/>
            <w:hideMark/>
          </w:tcPr>
          <w:p w14:paraId="04369EF6"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3E7CFD5D"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40</w:t>
            </w:r>
          </w:p>
        </w:tc>
        <w:tc>
          <w:tcPr>
            <w:tcW w:w="709" w:type="dxa"/>
            <w:vAlign w:val="center"/>
          </w:tcPr>
          <w:p w14:paraId="5C10A2E3"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55</w:t>
            </w:r>
          </w:p>
        </w:tc>
        <w:tc>
          <w:tcPr>
            <w:tcW w:w="1056" w:type="dxa"/>
            <w:shd w:val="clear" w:color="auto" w:fill="auto"/>
            <w:noWrap/>
            <w:vAlign w:val="bottom"/>
          </w:tcPr>
          <w:p w14:paraId="0545D0F6"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626E0F75"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3353EE25"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6516BD73" w14:textId="77777777" w:rsidTr="005845A7">
        <w:trPr>
          <w:trHeight w:val="255"/>
        </w:trPr>
        <w:tc>
          <w:tcPr>
            <w:tcW w:w="1691" w:type="dxa"/>
            <w:vMerge w:val="restart"/>
            <w:shd w:val="clear" w:color="auto" w:fill="auto"/>
            <w:vAlign w:val="center"/>
            <w:hideMark/>
          </w:tcPr>
          <w:p w14:paraId="00DBF0C8"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Residus especials en petites quantitats amb transport combinat</w:t>
            </w:r>
          </w:p>
        </w:tc>
        <w:tc>
          <w:tcPr>
            <w:tcW w:w="1698" w:type="dxa"/>
            <w:shd w:val="clear" w:color="auto" w:fill="auto"/>
            <w:vAlign w:val="center"/>
            <w:hideMark/>
          </w:tcPr>
          <w:p w14:paraId="10B0D97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Viatges</w:t>
            </w:r>
          </w:p>
        </w:tc>
        <w:tc>
          <w:tcPr>
            <w:tcW w:w="854" w:type="dxa"/>
            <w:vAlign w:val="center"/>
          </w:tcPr>
          <w:p w14:paraId="6B925AAE"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3</w:t>
            </w:r>
          </w:p>
        </w:tc>
        <w:tc>
          <w:tcPr>
            <w:tcW w:w="709" w:type="dxa"/>
            <w:vAlign w:val="center"/>
          </w:tcPr>
          <w:p w14:paraId="68ADA501"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1056" w:type="dxa"/>
            <w:vMerge w:val="restart"/>
            <w:shd w:val="clear" w:color="auto" w:fill="auto"/>
            <w:noWrap/>
            <w:vAlign w:val="center"/>
          </w:tcPr>
          <w:p w14:paraId="68A00D39"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5F283931"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1236" w:type="dxa"/>
            <w:shd w:val="clear" w:color="auto" w:fill="auto"/>
            <w:noWrap/>
            <w:vAlign w:val="bottom"/>
          </w:tcPr>
          <w:p w14:paraId="252705D0"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1846989A" w14:textId="77777777" w:rsidTr="005845A7">
        <w:trPr>
          <w:trHeight w:val="255"/>
        </w:trPr>
        <w:tc>
          <w:tcPr>
            <w:tcW w:w="1691" w:type="dxa"/>
            <w:vMerge/>
            <w:vAlign w:val="center"/>
            <w:hideMark/>
          </w:tcPr>
          <w:p w14:paraId="346ECA28"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194E3128"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Àcids</w:t>
            </w:r>
          </w:p>
        </w:tc>
        <w:tc>
          <w:tcPr>
            <w:tcW w:w="854" w:type="dxa"/>
            <w:vAlign w:val="center"/>
          </w:tcPr>
          <w:p w14:paraId="67C09017"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6164A3E9"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0,2</w:t>
            </w:r>
          </w:p>
        </w:tc>
        <w:tc>
          <w:tcPr>
            <w:tcW w:w="1056" w:type="dxa"/>
            <w:vMerge/>
            <w:vAlign w:val="center"/>
          </w:tcPr>
          <w:p w14:paraId="6CF10E83"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76C6B4DE"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40159D76"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11ACB4A9" w14:textId="77777777" w:rsidTr="005845A7">
        <w:trPr>
          <w:trHeight w:val="255"/>
        </w:trPr>
        <w:tc>
          <w:tcPr>
            <w:tcW w:w="1691" w:type="dxa"/>
            <w:vMerge/>
            <w:vAlign w:val="center"/>
            <w:hideMark/>
          </w:tcPr>
          <w:p w14:paraId="67591287"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5F28A2ED"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Bases</w:t>
            </w:r>
          </w:p>
        </w:tc>
        <w:tc>
          <w:tcPr>
            <w:tcW w:w="854" w:type="dxa"/>
            <w:vAlign w:val="center"/>
          </w:tcPr>
          <w:p w14:paraId="34FF4ECA"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417E7C6A"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w:t>
            </w:r>
          </w:p>
        </w:tc>
        <w:tc>
          <w:tcPr>
            <w:tcW w:w="1056" w:type="dxa"/>
            <w:vMerge/>
            <w:vAlign w:val="center"/>
          </w:tcPr>
          <w:p w14:paraId="2C77D0F7"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0B986123"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6FD3212D"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1A9DC7A0" w14:textId="77777777" w:rsidTr="005845A7">
        <w:trPr>
          <w:trHeight w:val="255"/>
        </w:trPr>
        <w:tc>
          <w:tcPr>
            <w:tcW w:w="1691" w:type="dxa"/>
            <w:vMerge/>
            <w:vAlign w:val="center"/>
            <w:hideMark/>
          </w:tcPr>
          <w:p w14:paraId="299B6DDE"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4AD2B983"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Residus combustibles/inflamables</w:t>
            </w:r>
          </w:p>
        </w:tc>
        <w:tc>
          <w:tcPr>
            <w:tcW w:w="854" w:type="dxa"/>
            <w:vAlign w:val="center"/>
          </w:tcPr>
          <w:p w14:paraId="1123A498"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1F6E1212"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0,03</w:t>
            </w:r>
          </w:p>
        </w:tc>
        <w:tc>
          <w:tcPr>
            <w:tcW w:w="1056" w:type="dxa"/>
            <w:vMerge/>
            <w:vAlign w:val="center"/>
          </w:tcPr>
          <w:p w14:paraId="5CB7EE84"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17461DB7"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77EEAE33"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4913E1AB" w14:textId="77777777" w:rsidTr="005845A7">
        <w:trPr>
          <w:trHeight w:val="255"/>
        </w:trPr>
        <w:tc>
          <w:tcPr>
            <w:tcW w:w="1691" w:type="dxa"/>
            <w:vMerge/>
            <w:vAlign w:val="center"/>
            <w:hideMark/>
          </w:tcPr>
          <w:p w14:paraId="32000A96"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46A2DE94"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Dissolvents no halogenats</w:t>
            </w:r>
          </w:p>
        </w:tc>
        <w:tc>
          <w:tcPr>
            <w:tcW w:w="854" w:type="dxa"/>
            <w:vAlign w:val="center"/>
          </w:tcPr>
          <w:p w14:paraId="7141B58B"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00DE9747"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0,06</w:t>
            </w:r>
          </w:p>
        </w:tc>
        <w:tc>
          <w:tcPr>
            <w:tcW w:w="1056" w:type="dxa"/>
            <w:vMerge/>
            <w:vAlign w:val="center"/>
          </w:tcPr>
          <w:p w14:paraId="765E22FB"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1470ED20"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4B459FE5"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39521AD1" w14:textId="77777777" w:rsidTr="005845A7">
        <w:trPr>
          <w:trHeight w:val="255"/>
        </w:trPr>
        <w:tc>
          <w:tcPr>
            <w:tcW w:w="1691" w:type="dxa"/>
            <w:vMerge/>
            <w:vAlign w:val="center"/>
            <w:hideMark/>
          </w:tcPr>
          <w:p w14:paraId="1AC52FEB"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19CC1933"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Dissolvents halogenats</w:t>
            </w:r>
          </w:p>
        </w:tc>
        <w:tc>
          <w:tcPr>
            <w:tcW w:w="854" w:type="dxa"/>
            <w:vAlign w:val="center"/>
          </w:tcPr>
          <w:p w14:paraId="45EF704D"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0DB40B59"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w:t>
            </w:r>
          </w:p>
        </w:tc>
        <w:tc>
          <w:tcPr>
            <w:tcW w:w="1056" w:type="dxa"/>
            <w:vMerge/>
            <w:vAlign w:val="center"/>
          </w:tcPr>
          <w:p w14:paraId="4F2412D9"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35F3ED8B"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69ECB7BF"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11B296C9" w14:textId="77777777" w:rsidTr="005845A7">
        <w:trPr>
          <w:trHeight w:val="255"/>
        </w:trPr>
        <w:tc>
          <w:tcPr>
            <w:tcW w:w="1691" w:type="dxa"/>
            <w:vMerge/>
            <w:vAlign w:val="center"/>
            <w:hideMark/>
          </w:tcPr>
          <w:p w14:paraId="1DDB8424"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0969261C"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Sòlids i pastosos</w:t>
            </w:r>
          </w:p>
        </w:tc>
        <w:tc>
          <w:tcPr>
            <w:tcW w:w="854" w:type="dxa"/>
            <w:vAlign w:val="center"/>
          </w:tcPr>
          <w:p w14:paraId="21E7A929"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4F514B15"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2</w:t>
            </w:r>
          </w:p>
        </w:tc>
        <w:tc>
          <w:tcPr>
            <w:tcW w:w="1056" w:type="dxa"/>
            <w:vMerge/>
            <w:vAlign w:val="center"/>
          </w:tcPr>
          <w:p w14:paraId="7CBA3F83"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10239175"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3F8FFB90"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129C5CB6" w14:textId="77777777" w:rsidTr="005845A7">
        <w:trPr>
          <w:trHeight w:val="255"/>
        </w:trPr>
        <w:tc>
          <w:tcPr>
            <w:tcW w:w="1691" w:type="dxa"/>
            <w:vMerge/>
            <w:vAlign w:val="center"/>
            <w:hideMark/>
          </w:tcPr>
          <w:p w14:paraId="0B4F5DD6"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7ECF92C9"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Reactius de laboratori</w:t>
            </w:r>
          </w:p>
        </w:tc>
        <w:tc>
          <w:tcPr>
            <w:tcW w:w="854" w:type="dxa"/>
            <w:vAlign w:val="center"/>
          </w:tcPr>
          <w:p w14:paraId="7C3F242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1D59CA4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w:t>
            </w:r>
          </w:p>
        </w:tc>
        <w:tc>
          <w:tcPr>
            <w:tcW w:w="1056" w:type="dxa"/>
            <w:vMerge/>
            <w:vAlign w:val="center"/>
          </w:tcPr>
          <w:p w14:paraId="18B0BF03"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4F9C8DB0"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43F46A3C"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5B8C79A5" w14:textId="77777777" w:rsidTr="005845A7">
        <w:trPr>
          <w:trHeight w:val="255"/>
        </w:trPr>
        <w:tc>
          <w:tcPr>
            <w:tcW w:w="1691" w:type="dxa"/>
            <w:vMerge/>
            <w:vAlign w:val="center"/>
            <w:hideMark/>
          </w:tcPr>
          <w:p w14:paraId="139D6E96"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19A83A6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Aerosols</w:t>
            </w:r>
          </w:p>
        </w:tc>
        <w:tc>
          <w:tcPr>
            <w:tcW w:w="854" w:type="dxa"/>
            <w:vAlign w:val="center"/>
          </w:tcPr>
          <w:p w14:paraId="65D42C18"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17AC8FE7"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0,05</w:t>
            </w:r>
          </w:p>
        </w:tc>
        <w:tc>
          <w:tcPr>
            <w:tcW w:w="1056" w:type="dxa"/>
            <w:vMerge/>
            <w:vAlign w:val="center"/>
          </w:tcPr>
          <w:p w14:paraId="52195C12"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31EDFF7F"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126F86A1"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1D4BFC72" w14:textId="77777777" w:rsidTr="005845A7">
        <w:trPr>
          <w:trHeight w:val="255"/>
        </w:trPr>
        <w:tc>
          <w:tcPr>
            <w:tcW w:w="1691" w:type="dxa"/>
            <w:vMerge/>
            <w:vAlign w:val="center"/>
            <w:hideMark/>
          </w:tcPr>
          <w:p w14:paraId="3723A0C2"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6CDB08F1"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Envasos a pressió: freons</w:t>
            </w:r>
          </w:p>
        </w:tc>
        <w:tc>
          <w:tcPr>
            <w:tcW w:w="854" w:type="dxa"/>
            <w:vAlign w:val="center"/>
          </w:tcPr>
          <w:p w14:paraId="29F2F6EB"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68F76877"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0,02</w:t>
            </w:r>
          </w:p>
        </w:tc>
        <w:tc>
          <w:tcPr>
            <w:tcW w:w="1056" w:type="dxa"/>
            <w:vMerge/>
            <w:vAlign w:val="center"/>
          </w:tcPr>
          <w:p w14:paraId="766F87ED"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2FBE821D"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3A92657B"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2518C3E4" w14:textId="77777777" w:rsidTr="005845A7">
        <w:trPr>
          <w:trHeight w:val="255"/>
        </w:trPr>
        <w:tc>
          <w:tcPr>
            <w:tcW w:w="1691" w:type="dxa"/>
            <w:vMerge/>
            <w:vAlign w:val="center"/>
            <w:hideMark/>
          </w:tcPr>
          <w:p w14:paraId="07207650"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036786D3"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Extintors</w:t>
            </w:r>
          </w:p>
        </w:tc>
        <w:tc>
          <w:tcPr>
            <w:tcW w:w="854" w:type="dxa"/>
            <w:vAlign w:val="center"/>
          </w:tcPr>
          <w:p w14:paraId="35AC032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2300BE7D"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0,25</w:t>
            </w:r>
          </w:p>
        </w:tc>
        <w:tc>
          <w:tcPr>
            <w:tcW w:w="1056" w:type="dxa"/>
            <w:vMerge/>
            <w:vAlign w:val="center"/>
          </w:tcPr>
          <w:p w14:paraId="6E988F68"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6DC28C5A"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5B8F5766"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7F783944" w14:textId="77777777" w:rsidTr="005845A7">
        <w:trPr>
          <w:trHeight w:val="255"/>
        </w:trPr>
        <w:tc>
          <w:tcPr>
            <w:tcW w:w="1691" w:type="dxa"/>
            <w:vMerge/>
            <w:vAlign w:val="center"/>
            <w:hideMark/>
          </w:tcPr>
          <w:p w14:paraId="421FC184"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574FCDED"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Butà i propà</w:t>
            </w:r>
          </w:p>
        </w:tc>
        <w:tc>
          <w:tcPr>
            <w:tcW w:w="854" w:type="dxa"/>
            <w:vAlign w:val="center"/>
          </w:tcPr>
          <w:p w14:paraId="2B9BE94C"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1751C72D"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0,05</w:t>
            </w:r>
          </w:p>
        </w:tc>
        <w:tc>
          <w:tcPr>
            <w:tcW w:w="1056" w:type="dxa"/>
            <w:vMerge/>
            <w:vAlign w:val="center"/>
          </w:tcPr>
          <w:p w14:paraId="3752D686"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7FFCAFF6"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1BF7760B"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39B01B2F" w14:textId="77777777" w:rsidTr="005845A7">
        <w:trPr>
          <w:trHeight w:val="255"/>
        </w:trPr>
        <w:tc>
          <w:tcPr>
            <w:tcW w:w="1691" w:type="dxa"/>
            <w:vMerge/>
            <w:vAlign w:val="center"/>
            <w:hideMark/>
          </w:tcPr>
          <w:p w14:paraId="4239EB86" w14:textId="77777777" w:rsidR="002D161E" w:rsidRPr="00A53937" w:rsidRDefault="002D161E" w:rsidP="005845A7">
            <w:pPr>
              <w:jc w:val="both"/>
              <w:rPr>
                <w:rFonts w:ascii="Arial" w:eastAsia="Times New Roman" w:hAnsi="Arial" w:cs="Arial"/>
                <w:b/>
                <w:bCs/>
                <w:sz w:val="18"/>
                <w:szCs w:val="18"/>
                <w:lang w:val="ca-ES" w:eastAsia="es-ES"/>
              </w:rPr>
            </w:pPr>
          </w:p>
        </w:tc>
        <w:tc>
          <w:tcPr>
            <w:tcW w:w="1698" w:type="dxa"/>
            <w:shd w:val="clear" w:color="auto" w:fill="auto"/>
            <w:vAlign w:val="center"/>
            <w:hideMark/>
          </w:tcPr>
          <w:p w14:paraId="430D5D67"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Filtres d'oli</w:t>
            </w:r>
          </w:p>
        </w:tc>
        <w:tc>
          <w:tcPr>
            <w:tcW w:w="854" w:type="dxa"/>
            <w:vAlign w:val="center"/>
          </w:tcPr>
          <w:p w14:paraId="72C51D92"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tcPr>
          <w:p w14:paraId="0F0C4C2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hAnsi="Arial" w:cs="Arial"/>
                <w:sz w:val="18"/>
                <w:szCs w:val="18"/>
                <w:lang w:val="ca-ES" w:eastAsia="en-US"/>
              </w:rPr>
              <w:t>0,015</w:t>
            </w:r>
          </w:p>
        </w:tc>
        <w:tc>
          <w:tcPr>
            <w:tcW w:w="1056" w:type="dxa"/>
            <w:vMerge/>
            <w:vAlign w:val="center"/>
          </w:tcPr>
          <w:p w14:paraId="65D11242"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20B65561"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0DF63731"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0FF810AD" w14:textId="77777777" w:rsidTr="005845A7">
        <w:trPr>
          <w:trHeight w:val="255"/>
        </w:trPr>
        <w:tc>
          <w:tcPr>
            <w:tcW w:w="1691" w:type="dxa"/>
            <w:shd w:val="clear" w:color="auto" w:fill="auto"/>
            <w:vAlign w:val="center"/>
            <w:hideMark/>
          </w:tcPr>
          <w:p w14:paraId="340F9F62"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Radiografies</w:t>
            </w:r>
          </w:p>
        </w:tc>
        <w:tc>
          <w:tcPr>
            <w:tcW w:w="1698" w:type="dxa"/>
            <w:shd w:val="clear" w:color="auto" w:fill="auto"/>
            <w:vAlign w:val="center"/>
            <w:hideMark/>
          </w:tcPr>
          <w:p w14:paraId="56624D1D"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14353B9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1</w:t>
            </w:r>
          </w:p>
        </w:tc>
        <w:tc>
          <w:tcPr>
            <w:tcW w:w="709" w:type="dxa"/>
            <w:vAlign w:val="center"/>
          </w:tcPr>
          <w:p w14:paraId="593AB79C"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0,015</w:t>
            </w:r>
          </w:p>
        </w:tc>
        <w:tc>
          <w:tcPr>
            <w:tcW w:w="1056" w:type="dxa"/>
            <w:shd w:val="clear" w:color="auto" w:fill="auto"/>
            <w:noWrap/>
            <w:vAlign w:val="bottom"/>
          </w:tcPr>
          <w:p w14:paraId="3CA2D3A2"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4D9DC046"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37E60FC7"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6623C9D3" w14:textId="77777777" w:rsidTr="005845A7">
        <w:trPr>
          <w:trHeight w:val="255"/>
        </w:trPr>
        <w:tc>
          <w:tcPr>
            <w:tcW w:w="1691" w:type="dxa"/>
            <w:shd w:val="clear" w:color="auto" w:fill="auto"/>
            <w:vAlign w:val="center"/>
            <w:hideMark/>
          </w:tcPr>
          <w:p w14:paraId="3AA465FC"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Tòners</w:t>
            </w:r>
          </w:p>
        </w:tc>
        <w:tc>
          <w:tcPr>
            <w:tcW w:w="1698" w:type="dxa"/>
            <w:shd w:val="clear" w:color="auto" w:fill="auto"/>
            <w:vAlign w:val="center"/>
            <w:hideMark/>
          </w:tcPr>
          <w:p w14:paraId="4FE943AC"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42D5F021"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1</w:t>
            </w:r>
          </w:p>
        </w:tc>
        <w:tc>
          <w:tcPr>
            <w:tcW w:w="709" w:type="dxa"/>
            <w:vAlign w:val="center"/>
          </w:tcPr>
          <w:p w14:paraId="246A093E"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0,15</w:t>
            </w:r>
          </w:p>
        </w:tc>
        <w:tc>
          <w:tcPr>
            <w:tcW w:w="1056" w:type="dxa"/>
            <w:shd w:val="clear" w:color="auto" w:fill="auto"/>
            <w:noWrap/>
            <w:vAlign w:val="bottom"/>
          </w:tcPr>
          <w:p w14:paraId="12F14E8B"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4E5ED4C1"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2714DB0A"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06DE6583" w14:textId="77777777" w:rsidTr="005845A7">
        <w:trPr>
          <w:trHeight w:val="510"/>
        </w:trPr>
        <w:tc>
          <w:tcPr>
            <w:tcW w:w="1691" w:type="dxa"/>
            <w:shd w:val="clear" w:color="auto" w:fill="auto"/>
            <w:vAlign w:val="center"/>
            <w:hideMark/>
          </w:tcPr>
          <w:p w14:paraId="06029087"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Envasos buits que contenen restes de substàncies perilloses</w:t>
            </w:r>
          </w:p>
        </w:tc>
        <w:tc>
          <w:tcPr>
            <w:tcW w:w="1698" w:type="dxa"/>
            <w:shd w:val="clear" w:color="auto" w:fill="auto"/>
            <w:vAlign w:val="center"/>
            <w:hideMark/>
          </w:tcPr>
          <w:p w14:paraId="2B6F3B99"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654E2B08"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3</w:t>
            </w:r>
          </w:p>
        </w:tc>
        <w:tc>
          <w:tcPr>
            <w:tcW w:w="709" w:type="dxa"/>
            <w:vAlign w:val="center"/>
          </w:tcPr>
          <w:p w14:paraId="02D5B291"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0,8</w:t>
            </w:r>
          </w:p>
        </w:tc>
        <w:tc>
          <w:tcPr>
            <w:tcW w:w="1056" w:type="dxa"/>
            <w:shd w:val="clear" w:color="auto" w:fill="auto"/>
            <w:noWrap/>
            <w:vAlign w:val="bottom"/>
          </w:tcPr>
          <w:p w14:paraId="5B30244A"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60ED0CE4"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011467CA"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5BB55DFD" w14:textId="77777777" w:rsidTr="005845A7">
        <w:trPr>
          <w:trHeight w:val="255"/>
        </w:trPr>
        <w:tc>
          <w:tcPr>
            <w:tcW w:w="1691" w:type="dxa"/>
            <w:shd w:val="clear" w:color="auto" w:fill="auto"/>
            <w:vAlign w:val="center"/>
            <w:hideMark/>
          </w:tcPr>
          <w:p w14:paraId="1CE8FDC1"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Bateries de vehicles: UNITATS</w:t>
            </w:r>
          </w:p>
        </w:tc>
        <w:tc>
          <w:tcPr>
            <w:tcW w:w="1698" w:type="dxa"/>
            <w:shd w:val="clear" w:color="auto" w:fill="auto"/>
            <w:vAlign w:val="center"/>
            <w:hideMark/>
          </w:tcPr>
          <w:p w14:paraId="315B85B5"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1F252F82"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1</w:t>
            </w:r>
          </w:p>
        </w:tc>
        <w:tc>
          <w:tcPr>
            <w:tcW w:w="709" w:type="dxa"/>
            <w:vAlign w:val="center"/>
          </w:tcPr>
          <w:p w14:paraId="709C59A4"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3</w:t>
            </w:r>
          </w:p>
        </w:tc>
        <w:tc>
          <w:tcPr>
            <w:tcW w:w="1056" w:type="dxa"/>
            <w:shd w:val="clear" w:color="auto" w:fill="auto"/>
            <w:noWrap/>
            <w:vAlign w:val="bottom"/>
          </w:tcPr>
          <w:p w14:paraId="3927CEBE"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47332F4E"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11AAACD7"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09E0BB03" w14:textId="77777777" w:rsidTr="005845A7">
        <w:trPr>
          <w:trHeight w:val="255"/>
        </w:trPr>
        <w:tc>
          <w:tcPr>
            <w:tcW w:w="1691" w:type="dxa"/>
            <w:shd w:val="clear" w:color="auto" w:fill="auto"/>
            <w:vAlign w:val="center"/>
            <w:hideMark/>
          </w:tcPr>
          <w:p w14:paraId="57E3A15A"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Paper cartró</w:t>
            </w:r>
          </w:p>
        </w:tc>
        <w:tc>
          <w:tcPr>
            <w:tcW w:w="1698" w:type="dxa"/>
            <w:shd w:val="clear" w:color="auto" w:fill="auto"/>
            <w:vAlign w:val="center"/>
            <w:hideMark/>
          </w:tcPr>
          <w:p w14:paraId="52B1EFDB"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0F4B8F8F"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35</w:t>
            </w:r>
          </w:p>
        </w:tc>
        <w:tc>
          <w:tcPr>
            <w:tcW w:w="709" w:type="dxa"/>
            <w:vAlign w:val="center"/>
          </w:tcPr>
          <w:p w14:paraId="60CF231C"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25</w:t>
            </w:r>
          </w:p>
        </w:tc>
        <w:tc>
          <w:tcPr>
            <w:tcW w:w="1056" w:type="dxa"/>
            <w:shd w:val="clear" w:color="auto" w:fill="auto"/>
            <w:noWrap/>
            <w:vAlign w:val="bottom"/>
          </w:tcPr>
          <w:p w14:paraId="0582D1ED"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06BC2208"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7A723178"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1AC37B36" w14:textId="77777777" w:rsidTr="005845A7">
        <w:trPr>
          <w:trHeight w:val="765"/>
        </w:trPr>
        <w:tc>
          <w:tcPr>
            <w:tcW w:w="1691" w:type="dxa"/>
            <w:shd w:val="clear" w:color="auto" w:fill="auto"/>
            <w:vAlign w:val="center"/>
            <w:hideMark/>
          </w:tcPr>
          <w:p w14:paraId="0D7323A8"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Restes de poda de jardineria i restes de desbrossa (fracció vegetal) transport fins la planta de Compostatge de Jorba</w:t>
            </w:r>
          </w:p>
        </w:tc>
        <w:tc>
          <w:tcPr>
            <w:tcW w:w="1698" w:type="dxa"/>
            <w:shd w:val="clear" w:color="auto" w:fill="auto"/>
            <w:vAlign w:val="center"/>
            <w:hideMark/>
          </w:tcPr>
          <w:p w14:paraId="152B950A"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44014C2B"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5</w:t>
            </w:r>
          </w:p>
        </w:tc>
        <w:tc>
          <w:tcPr>
            <w:tcW w:w="709" w:type="dxa"/>
            <w:vAlign w:val="center"/>
          </w:tcPr>
          <w:p w14:paraId="00D3D58E"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5</w:t>
            </w:r>
          </w:p>
        </w:tc>
        <w:tc>
          <w:tcPr>
            <w:tcW w:w="1056" w:type="dxa"/>
            <w:shd w:val="clear" w:color="auto" w:fill="auto"/>
            <w:noWrap/>
            <w:vAlign w:val="bottom"/>
          </w:tcPr>
          <w:p w14:paraId="59B46A72"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79648AA7"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center"/>
          </w:tcPr>
          <w:p w14:paraId="21281BE9"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3C044EEA" w14:textId="77777777" w:rsidTr="005845A7">
        <w:trPr>
          <w:trHeight w:val="255"/>
        </w:trPr>
        <w:tc>
          <w:tcPr>
            <w:tcW w:w="1691" w:type="dxa"/>
            <w:shd w:val="clear" w:color="auto" w:fill="auto"/>
            <w:vAlign w:val="center"/>
            <w:hideMark/>
          </w:tcPr>
          <w:p w14:paraId="585A779E"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Ferralla</w:t>
            </w:r>
          </w:p>
        </w:tc>
        <w:tc>
          <w:tcPr>
            <w:tcW w:w="1698" w:type="dxa"/>
            <w:shd w:val="clear" w:color="auto" w:fill="auto"/>
            <w:vAlign w:val="center"/>
            <w:hideMark/>
          </w:tcPr>
          <w:p w14:paraId="21ABE0A9"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59D67B53"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15</w:t>
            </w:r>
          </w:p>
        </w:tc>
        <w:tc>
          <w:tcPr>
            <w:tcW w:w="709" w:type="dxa"/>
            <w:vAlign w:val="center"/>
          </w:tcPr>
          <w:p w14:paraId="14460761"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22</w:t>
            </w:r>
          </w:p>
        </w:tc>
        <w:tc>
          <w:tcPr>
            <w:tcW w:w="1056" w:type="dxa"/>
            <w:shd w:val="clear" w:color="auto" w:fill="auto"/>
            <w:noWrap/>
            <w:vAlign w:val="bottom"/>
          </w:tcPr>
          <w:p w14:paraId="5D95E11D"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59E9FD4F"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00A7AF7F"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1789DBBB" w14:textId="77777777" w:rsidTr="005845A7">
        <w:trPr>
          <w:trHeight w:val="255"/>
        </w:trPr>
        <w:tc>
          <w:tcPr>
            <w:tcW w:w="1691" w:type="dxa"/>
            <w:shd w:val="clear" w:color="auto" w:fill="auto"/>
            <w:vAlign w:val="center"/>
            <w:hideMark/>
          </w:tcPr>
          <w:p w14:paraId="0C542E32"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Residus de vidre pla</w:t>
            </w:r>
          </w:p>
        </w:tc>
        <w:tc>
          <w:tcPr>
            <w:tcW w:w="1698" w:type="dxa"/>
            <w:shd w:val="clear" w:color="auto" w:fill="auto"/>
            <w:vAlign w:val="center"/>
            <w:hideMark/>
          </w:tcPr>
          <w:p w14:paraId="147CE22C"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15FD79B2"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5</w:t>
            </w:r>
          </w:p>
        </w:tc>
        <w:tc>
          <w:tcPr>
            <w:tcW w:w="709" w:type="dxa"/>
            <w:vAlign w:val="center"/>
          </w:tcPr>
          <w:p w14:paraId="38324E9F"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30</w:t>
            </w:r>
          </w:p>
        </w:tc>
        <w:tc>
          <w:tcPr>
            <w:tcW w:w="1056" w:type="dxa"/>
            <w:shd w:val="clear" w:color="auto" w:fill="auto"/>
            <w:noWrap/>
            <w:vAlign w:val="bottom"/>
          </w:tcPr>
          <w:p w14:paraId="7CFF02FF"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5E22FDA6"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7F69C3CF"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64D2072A" w14:textId="77777777" w:rsidTr="005845A7">
        <w:trPr>
          <w:trHeight w:val="255"/>
        </w:trPr>
        <w:tc>
          <w:tcPr>
            <w:tcW w:w="1691" w:type="dxa"/>
            <w:shd w:val="clear" w:color="auto" w:fill="auto"/>
            <w:vAlign w:val="center"/>
            <w:hideMark/>
          </w:tcPr>
          <w:p w14:paraId="1EBF4E68"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Oli vegetal</w:t>
            </w:r>
          </w:p>
        </w:tc>
        <w:tc>
          <w:tcPr>
            <w:tcW w:w="1698" w:type="dxa"/>
            <w:shd w:val="clear" w:color="auto" w:fill="auto"/>
            <w:vAlign w:val="center"/>
            <w:hideMark/>
          </w:tcPr>
          <w:p w14:paraId="2C2FAB79"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3BD20392" w14:textId="77777777" w:rsidR="002D161E" w:rsidRPr="00A53937" w:rsidRDefault="002D161E" w:rsidP="005845A7">
            <w:pPr>
              <w:jc w:val="both"/>
              <w:rPr>
                <w:rFonts w:ascii="Arial" w:eastAsia="Times New Roman" w:hAnsi="Arial" w:cs="Arial"/>
                <w:color w:val="FF0000"/>
                <w:sz w:val="18"/>
                <w:szCs w:val="18"/>
                <w:lang w:val="ca-ES" w:eastAsia="es-ES"/>
              </w:rPr>
            </w:pPr>
            <w:r w:rsidRPr="00A53937">
              <w:rPr>
                <w:rFonts w:ascii="Arial" w:eastAsia="Times New Roman" w:hAnsi="Arial" w:cs="Arial"/>
                <w:sz w:val="18"/>
                <w:szCs w:val="18"/>
                <w:lang w:val="ca-ES" w:eastAsia="es-ES"/>
              </w:rPr>
              <w:t>4</w:t>
            </w:r>
          </w:p>
        </w:tc>
        <w:tc>
          <w:tcPr>
            <w:tcW w:w="709" w:type="dxa"/>
            <w:vAlign w:val="center"/>
          </w:tcPr>
          <w:p w14:paraId="02DFBDE0" w14:textId="77777777" w:rsidR="002D161E" w:rsidRPr="00A53937" w:rsidRDefault="002D161E" w:rsidP="005845A7">
            <w:pPr>
              <w:jc w:val="both"/>
              <w:rPr>
                <w:rFonts w:ascii="Arial" w:eastAsia="Times New Roman" w:hAnsi="Arial" w:cs="Arial"/>
                <w:color w:val="FF0000"/>
                <w:sz w:val="18"/>
                <w:szCs w:val="18"/>
                <w:lang w:val="ca-ES" w:eastAsia="es-ES"/>
              </w:rPr>
            </w:pPr>
            <w:r w:rsidRPr="00A53937">
              <w:rPr>
                <w:rFonts w:ascii="Arial" w:eastAsia="Times New Roman" w:hAnsi="Arial" w:cs="Arial"/>
                <w:sz w:val="18"/>
                <w:szCs w:val="18"/>
                <w:lang w:val="ca-ES" w:eastAsia="es-ES"/>
              </w:rPr>
              <w:t>2,5</w:t>
            </w:r>
          </w:p>
        </w:tc>
        <w:tc>
          <w:tcPr>
            <w:tcW w:w="1056" w:type="dxa"/>
            <w:shd w:val="clear" w:color="auto" w:fill="auto"/>
            <w:vAlign w:val="center"/>
          </w:tcPr>
          <w:p w14:paraId="5C83F8F0" w14:textId="77777777" w:rsidR="002D161E" w:rsidRPr="00A53937" w:rsidRDefault="002D161E" w:rsidP="005845A7">
            <w:pPr>
              <w:jc w:val="both"/>
              <w:rPr>
                <w:rFonts w:ascii="Arial" w:eastAsia="Times New Roman" w:hAnsi="Arial" w:cs="Arial"/>
                <w:color w:val="FF0000"/>
                <w:sz w:val="18"/>
                <w:szCs w:val="18"/>
                <w:lang w:val="ca-ES" w:eastAsia="es-ES"/>
              </w:rPr>
            </w:pPr>
          </w:p>
        </w:tc>
        <w:tc>
          <w:tcPr>
            <w:tcW w:w="1234" w:type="dxa"/>
            <w:shd w:val="clear" w:color="auto" w:fill="auto"/>
            <w:vAlign w:val="center"/>
          </w:tcPr>
          <w:p w14:paraId="4DF202BB" w14:textId="77777777" w:rsidR="002D161E" w:rsidRPr="00A53937" w:rsidRDefault="002D161E" w:rsidP="005845A7">
            <w:pPr>
              <w:jc w:val="both"/>
              <w:rPr>
                <w:rFonts w:ascii="Arial" w:eastAsia="Times New Roman" w:hAnsi="Arial" w:cs="Arial"/>
                <w:color w:val="FF0000"/>
                <w:sz w:val="18"/>
                <w:szCs w:val="18"/>
                <w:lang w:val="ca-ES" w:eastAsia="es-ES"/>
              </w:rPr>
            </w:pPr>
          </w:p>
        </w:tc>
        <w:tc>
          <w:tcPr>
            <w:tcW w:w="1236" w:type="dxa"/>
            <w:shd w:val="clear" w:color="auto" w:fill="auto"/>
            <w:vAlign w:val="center"/>
          </w:tcPr>
          <w:p w14:paraId="585F8DDC" w14:textId="77777777" w:rsidR="002D161E" w:rsidRPr="00A53937" w:rsidRDefault="002D161E" w:rsidP="005845A7">
            <w:pPr>
              <w:jc w:val="both"/>
              <w:rPr>
                <w:rFonts w:ascii="Arial" w:eastAsia="Times New Roman" w:hAnsi="Arial" w:cs="Arial"/>
                <w:color w:val="FF0000"/>
                <w:sz w:val="18"/>
                <w:szCs w:val="18"/>
                <w:lang w:val="ca-ES" w:eastAsia="es-ES"/>
              </w:rPr>
            </w:pPr>
          </w:p>
        </w:tc>
      </w:tr>
      <w:tr w:rsidR="002D161E" w:rsidRPr="00A53937" w14:paraId="5897FAC4" w14:textId="77777777" w:rsidTr="005845A7">
        <w:trPr>
          <w:trHeight w:val="255"/>
        </w:trPr>
        <w:tc>
          <w:tcPr>
            <w:tcW w:w="1691" w:type="dxa"/>
            <w:shd w:val="clear" w:color="auto" w:fill="auto"/>
            <w:vAlign w:val="center"/>
            <w:hideMark/>
          </w:tcPr>
          <w:p w14:paraId="6869B2B8"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Oli mineral</w:t>
            </w:r>
          </w:p>
        </w:tc>
        <w:tc>
          <w:tcPr>
            <w:tcW w:w="1698" w:type="dxa"/>
            <w:shd w:val="clear" w:color="auto" w:fill="auto"/>
            <w:vAlign w:val="center"/>
            <w:hideMark/>
          </w:tcPr>
          <w:p w14:paraId="39FA1C3A"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4B19BFAD"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3</w:t>
            </w:r>
          </w:p>
        </w:tc>
        <w:tc>
          <w:tcPr>
            <w:tcW w:w="709" w:type="dxa"/>
            <w:vAlign w:val="center"/>
          </w:tcPr>
          <w:p w14:paraId="35DB2B3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2,5</w:t>
            </w:r>
          </w:p>
        </w:tc>
        <w:tc>
          <w:tcPr>
            <w:tcW w:w="1056" w:type="dxa"/>
            <w:shd w:val="clear" w:color="auto" w:fill="auto"/>
            <w:vAlign w:val="center"/>
          </w:tcPr>
          <w:p w14:paraId="34149406"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vAlign w:val="center"/>
          </w:tcPr>
          <w:p w14:paraId="147F7DE1"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vAlign w:val="center"/>
          </w:tcPr>
          <w:p w14:paraId="7A0CD017" w14:textId="77777777" w:rsidR="002D161E" w:rsidRPr="00A53937" w:rsidRDefault="002D161E" w:rsidP="005845A7">
            <w:pPr>
              <w:jc w:val="both"/>
              <w:rPr>
                <w:rFonts w:ascii="Arial" w:eastAsia="Times New Roman" w:hAnsi="Arial" w:cs="Arial"/>
                <w:sz w:val="18"/>
                <w:szCs w:val="18"/>
                <w:lang w:val="ca-ES" w:eastAsia="es-ES"/>
              </w:rPr>
            </w:pPr>
          </w:p>
        </w:tc>
      </w:tr>
      <w:tr w:rsidR="002D161E" w:rsidRPr="00A53937" w14:paraId="701CC432" w14:textId="77777777" w:rsidTr="005845A7">
        <w:trPr>
          <w:trHeight w:val="255"/>
        </w:trPr>
        <w:tc>
          <w:tcPr>
            <w:tcW w:w="1691" w:type="dxa"/>
            <w:shd w:val="clear" w:color="auto" w:fill="auto"/>
            <w:vAlign w:val="center"/>
            <w:hideMark/>
          </w:tcPr>
          <w:p w14:paraId="597C0725"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sz w:val="18"/>
                <w:szCs w:val="18"/>
                <w:lang w:val="ca-ES" w:eastAsia="es-ES"/>
              </w:rPr>
              <w:t>Piles i acumuladors: CONVENI OFIPILAS</w:t>
            </w:r>
          </w:p>
        </w:tc>
        <w:tc>
          <w:tcPr>
            <w:tcW w:w="1698" w:type="dxa"/>
            <w:shd w:val="clear" w:color="auto" w:fill="auto"/>
            <w:vAlign w:val="center"/>
            <w:hideMark/>
          </w:tcPr>
          <w:p w14:paraId="062AFD66"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3A47D532"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2</w:t>
            </w:r>
          </w:p>
        </w:tc>
        <w:tc>
          <w:tcPr>
            <w:tcW w:w="709" w:type="dxa"/>
            <w:vAlign w:val="center"/>
          </w:tcPr>
          <w:p w14:paraId="70CAC045"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0,45</w:t>
            </w:r>
          </w:p>
        </w:tc>
        <w:tc>
          <w:tcPr>
            <w:tcW w:w="1056" w:type="dxa"/>
            <w:shd w:val="clear" w:color="auto" w:fill="auto"/>
            <w:vAlign w:val="center"/>
          </w:tcPr>
          <w:p w14:paraId="2D3F007E"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1234" w:type="dxa"/>
            <w:shd w:val="clear" w:color="auto" w:fill="auto"/>
            <w:vAlign w:val="center"/>
          </w:tcPr>
          <w:p w14:paraId="6502AB2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1236" w:type="dxa"/>
            <w:shd w:val="clear" w:color="auto" w:fill="auto"/>
            <w:vAlign w:val="center"/>
          </w:tcPr>
          <w:p w14:paraId="326BE429"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0€</w:t>
            </w:r>
          </w:p>
        </w:tc>
      </w:tr>
      <w:tr w:rsidR="002D161E" w:rsidRPr="00A53937" w14:paraId="52E9B5D1" w14:textId="77777777" w:rsidTr="005845A7">
        <w:trPr>
          <w:trHeight w:val="255"/>
        </w:trPr>
        <w:tc>
          <w:tcPr>
            <w:tcW w:w="1691" w:type="dxa"/>
            <w:shd w:val="clear" w:color="auto" w:fill="auto"/>
            <w:vAlign w:val="center"/>
            <w:hideMark/>
          </w:tcPr>
          <w:p w14:paraId="1A9FA10F"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sz w:val="18"/>
                <w:szCs w:val="18"/>
                <w:lang w:val="ca-ES" w:eastAsia="es-ES"/>
              </w:rPr>
              <w:t>Roba i tèxtil: Pendent nou conveni</w:t>
            </w:r>
          </w:p>
        </w:tc>
        <w:tc>
          <w:tcPr>
            <w:tcW w:w="1698" w:type="dxa"/>
            <w:shd w:val="clear" w:color="auto" w:fill="auto"/>
            <w:vAlign w:val="center"/>
            <w:hideMark/>
          </w:tcPr>
          <w:p w14:paraId="78F28FB1"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0C7F71F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709" w:type="dxa"/>
            <w:vAlign w:val="center"/>
          </w:tcPr>
          <w:p w14:paraId="1042C8C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1056" w:type="dxa"/>
            <w:shd w:val="clear" w:color="auto" w:fill="auto"/>
            <w:vAlign w:val="center"/>
          </w:tcPr>
          <w:p w14:paraId="6D1C28F1"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p w14:paraId="6C5B926B"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vAlign w:val="center"/>
          </w:tcPr>
          <w:p w14:paraId="100D103B"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1236" w:type="dxa"/>
            <w:shd w:val="clear" w:color="auto" w:fill="auto"/>
            <w:vAlign w:val="center"/>
          </w:tcPr>
          <w:p w14:paraId="60345690"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0€</w:t>
            </w:r>
          </w:p>
        </w:tc>
      </w:tr>
      <w:tr w:rsidR="002D161E" w:rsidRPr="00A53937" w14:paraId="14B58C73" w14:textId="77777777" w:rsidTr="005845A7">
        <w:trPr>
          <w:trHeight w:val="255"/>
        </w:trPr>
        <w:tc>
          <w:tcPr>
            <w:tcW w:w="1691" w:type="dxa"/>
            <w:shd w:val="clear" w:color="auto" w:fill="auto"/>
            <w:vAlign w:val="center"/>
            <w:hideMark/>
          </w:tcPr>
          <w:p w14:paraId="6AF0F528"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sz w:val="18"/>
                <w:szCs w:val="18"/>
                <w:lang w:val="ca-ES" w:eastAsia="es-ES"/>
              </w:rPr>
              <w:t>RAEE: CONVENI OFIRAEE</w:t>
            </w:r>
          </w:p>
        </w:tc>
        <w:tc>
          <w:tcPr>
            <w:tcW w:w="1698" w:type="dxa"/>
            <w:shd w:val="clear" w:color="auto" w:fill="auto"/>
            <w:vAlign w:val="center"/>
            <w:hideMark/>
          </w:tcPr>
          <w:p w14:paraId="38F9DE64"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64D57AAB" w14:textId="77777777" w:rsidR="002D161E" w:rsidRPr="00A53937" w:rsidRDefault="002D161E" w:rsidP="005845A7">
            <w:pPr>
              <w:jc w:val="both"/>
              <w:rPr>
                <w:rFonts w:ascii="Arial" w:eastAsia="Times New Roman" w:hAnsi="Arial" w:cs="Arial"/>
                <w:color w:val="FF0000"/>
                <w:sz w:val="18"/>
                <w:szCs w:val="18"/>
                <w:lang w:val="ca-ES" w:eastAsia="es-ES"/>
              </w:rPr>
            </w:pPr>
            <w:r w:rsidRPr="00A53937">
              <w:rPr>
                <w:rFonts w:ascii="Arial" w:eastAsia="Times New Roman" w:hAnsi="Arial" w:cs="Arial"/>
                <w:sz w:val="18"/>
                <w:szCs w:val="18"/>
                <w:lang w:val="ca-ES" w:eastAsia="es-ES"/>
              </w:rPr>
              <w:t>54</w:t>
            </w:r>
          </w:p>
        </w:tc>
        <w:tc>
          <w:tcPr>
            <w:tcW w:w="709" w:type="dxa"/>
            <w:vAlign w:val="center"/>
          </w:tcPr>
          <w:p w14:paraId="6CCFD1E1" w14:textId="77777777" w:rsidR="002D161E" w:rsidRPr="00A53937" w:rsidRDefault="002D161E" w:rsidP="005845A7">
            <w:pPr>
              <w:jc w:val="both"/>
              <w:rPr>
                <w:rFonts w:ascii="Arial" w:eastAsia="Times New Roman" w:hAnsi="Arial" w:cs="Arial"/>
                <w:color w:val="FF0000"/>
                <w:sz w:val="18"/>
                <w:szCs w:val="18"/>
                <w:lang w:val="ca-ES" w:eastAsia="es-ES"/>
              </w:rPr>
            </w:pPr>
            <w:r w:rsidRPr="00A53937">
              <w:rPr>
                <w:rFonts w:ascii="Arial" w:eastAsia="Times New Roman" w:hAnsi="Arial" w:cs="Arial"/>
                <w:sz w:val="18"/>
                <w:szCs w:val="18"/>
                <w:lang w:val="ca-ES" w:eastAsia="es-ES"/>
              </w:rPr>
              <w:t>22,5</w:t>
            </w:r>
          </w:p>
        </w:tc>
        <w:tc>
          <w:tcPr>
            <w:tcW w:w="1056" w:type="dxa"/>
            <w:shd w:val="clear" w:color="auto" w:fill="auto"/>
            <w:vAlign w:val="center"/>
          </w:tcPr>
          <w:p w14:paraId="7BB383D2"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1234" w:type="dxa"/>
            <w:shd w:val="clear" w:color="auto" w:fill="auto"/>
            <w:vAlign w:val="center"/>
          </w:tcPr>
          <w:p w14:paraId="30D4FC76"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w:t>
            </w:r>
          </w:p>
        </w:tc>
        <w:tc>
          <w:tcPr>
            <w:tcW w:w="1236" w:type="dxa"/>
            <w:shd w:val="clear" w:color="auto" w:fill="auto"/>
            <w:vAlign w:val="center"/>
          </w:tcPr>
          <w:p w14:paraId="75E6075E"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0€</w:t>
            </w:r>
          </w:p>
        </w:tc>
      </w:tr>
      <w:tr w:rsidR="002D161E" w:rsidRPr="00A53937" w14:paraId="2574BC6F" w14:textId="77777777" w:rsidTr="005845A7">
        <w:trPr>
          <w:trHeight w:val="255"/>
        </w:trPr>
        <w:tc>
          <w:tcPr>
            <w:tcW w:w="1691" w:type="dxa"/>
            <w:shd w:val="clear" w:color="auto" w:fill="auto"/>
            <w:vAlign w:val="center"/>
            <w:hideMark/>
          </w:tcPr>
          <w:p w14:paraId="13D9CF74"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sz w:val="18"/>
                <w:szCs w:val="18"/>
                <w:lang w:val="ca-ES" w:eastAsia="es-ES"/>
              </w:rPr>
              <w:t>Pneumàtics (no gestionats via un SCRAP)</w:t>
            </w:r>
          </w:p>
        </w:tc>
        <w:tc>
          <w:tcPr>
            <w:tcW w:w="1698" w:type="dxa"/>
            <w:shd w:val="clear" w:color="auto" w:fill="auto"/>
            <w:vAlign w:val="center"/>
            <w:hideMark/>
          </w:tcPr>
          <w:p w14:paraId="25F8470B"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40CA49C9"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3</w:t>
            </w:r>
          </w:p>
        </w:tc>
        <w:tc>
          <w:tcPr>
            <w:tcW w:w="709" w:type="dxa"/>
            <w:vAlign w:val="center"/>
          </w:tcPr>
          <w:p w14:paraId="2B7D873A"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2</w:t>
            </w:r>
          </w:p>
        </w:tc>
        <w:tc>
          <w:tcPr>
            <w:tcW w:w="1056" w:type="dxa"/>
            <w:shd w:val="clear" w:color="auto" w:fill="auto"/>
            <w:noWrap/>
            <w:vAlign w:val="bottom"/>
          </w:tcPr>
          <w:p w14:paraId="09B9826E"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2CCD7EF1"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628BBA3E"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43500C94" w14:textId="77777777" w:rsidTr="005845A7">
        <w:trPr>
          <w:trHeight w:val="270"/>
        </w:trPr>
        <w:tc>
          <w:tcPr>
            <w:tcW w:w="1691" w:type="dxa"/>
            <w:shd w:val="clear" w:color="auto" w:fill="auto"/>
            <w:vAlign w:val="center"/>
            <w:hideMark/>
          </w:tcPr>
          <w:p w14:paraId="0A6DB4FC"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sz w:val="18"/>
                <w:szCs w:val="18"/>
                <w:lang w:val="ca-ES" w:eastAsia="es-ES"/>
              </w:rPr>
              <w:t>Matalassos</w:t>
            </w:r>
          </w:p>
        </w:tc>
        <w:tc>
          <w:tcPr>
            <w:tcW w:w="1698" w:type="dxa"/>
            <w:shd w:val="clear" w:color="auto" w:fill="auto"/>
            <w:vAlign w:val="center"/>
            <w:hideMark/>
          </w:tcPr>
          <w:p w14:paraId="2DC4E60A"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w:t>
            </w:r>
          </w:p>
        </w:tc>
        <w:tc>
          <w:tcPr>
            <w:tcW w:w="854" w:type="dxa"/>
            <w:vAlign w:val="center"/>
          </w:tcPr>
          <w:p w14:paraId="75B9D3D6"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15</w:t>
            </w:r>
          </w:p>
        </w:tc>
        <w:tc>
          <w:tcPr>
            <w:tcW w:w="709" w:type="dxa"/>
            <w:vAlign w:val="center"/>
          </w:tcPr>
          <w:p w14:paraId="7500C082" w14:textId="77777777" w:rsidR="002D161E" w:rsidRPr="00A53937" w:rsidRDefault="002D161E" w:rsidP="005845A7">
            <w:pPr>
              <w:jc w:val="both"/>
              <w:rPr>
                <w:rFonts w:ascii="Arial" w:eastAsia="Times New Roman" w:hAnsi="Arial" w:cs="Arial"/>
                <w:sz w:val="18"/>
                <w:szCs w:val="18"/>
                <w:lang w:val="ca-ES" w:eastAsia="es-ES"/>
              </w:rPr>
            </w:pPr>
            <w:r w:rsidRPr="00A53937">
              <w:rPr>
                <w:rFonts w:ascii="Arial" w:eastAsia="Times New Roman" w:hAnsi="Arial" w:cs="Arial"/>
                <w:sz w:val="18"/>
                <w:szCs w:val="18"/>
                <w:lang w:val="ca-ES" w:eastAsia="es-ES"/>
              </w:rPr>
              <w:t>13</w:t>
            </w:r>
          </w:p>
        </w:tc>
        <w:tc>
          <w:tcPr>
            <w:tcW w:w="1056" w:type="dxa"/>
            <w:shd w:val="clear" w:color="auto" w:fill="auto"/>
            <w:noWrap/>
            <w:vAlign w:val="bottom"/>
          </w:tcPr>
          <w:p w14:paraId="38E64086" w14:textId="77777777" w:rsidR="002D161E" w:rsidRPr="00A53937" w:rsidRDefault="002D161E" w:rsidP="005845A7">
            <w:pPr>
              <w:jc w:val="both"/>
              <w:rPr>
                <w:rFonts w:ascii="Arial" w:eastAsia="Times New Roman" w:hAnsi="Arial" w:cs="Arial"/>
                <w:sz w:val="18"/>
                <w:szCs w:val="18"/>
                <w:lang w:val="ca-ES" w:eastAsia="es-ES"/>
              </w:rPr>
            </w:pPr>
          </w:p>
        </w:tc>
        <w:tc>
          <w:tcPr>
            <w:tcW w:w="1234" w:type="dxa"/>
            <w:shd w:val="clear" w:color="auto" w:fill="auto"/>
            <w:noWrap/>
            <w:vAlign w:val="bottom"/>
          </w:tcPr>
          <w:p w14:paraId="744633E9" w14:textId="77777777" w:rsidR="002D161E" w:rsidRPr="00A53937" w:rsidRDefault="002D161E" w:rsidP="005845A7">
            <w:pPr>
              <w:jc w:val="both"/>
              <w:rPr>
                <w:rFonts w:ascii="Arial" w:eastAsia="Times New Roman" w:hAnsi="Arial" w:cs="Arial"/>
                <w:sz w:val="18"/>
                <w:szCs w:val="18"/>
                <w:lang w:val="ca-ES" w:eastAsia="es-ES"/>
              </w:rPr>
            </w:pPr>
          </w:p>
        </w:tc>
        <w:tc>
          <w:tcPr>
            <w:tcW w:w="1236" w:type="dxa"/>
            <w:shd w:val="clear" w:color="auto" w:fill="auto"/>
            <w:noWrap/>
            <w:vAlign w:val="bottom"/>
          </w:tcPr>
          <w:p w14:paraId="44426CAD"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534023E0" w14:textId="77777777" w:rsidTr="005845A7">
        <w:trPr>
          <w:trHeight w:val="270"/>
        </w:trPr>
        <w:tc>
          <w:tcPr>
            <w:tcW w:w="7242" w:type="dxa"/>
            <w:gridSpan w:val="6"/>
            <w:shd w:val="clear" w:color="auto" w:fill="auto"/>
            <w:vAlign w:val="center"/>
          </w:tcPr>
          <w:p w14:paraId="70FF5A89"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SUMA</w:t>
            </w:r>
          </w:p>
        </w:tc>
        <w:tc>
          <w:tcPr>
            <w:tcW w:w="1236" w:type="dxa"/>
            <w:shd w:val="clear" w:color="auto" w:fill="auto"/>
            <w:noWrap/>
            <w:vAlign w:val="bottom"/>
          </w:tcPr>
          <w:p w14:paraId="0F4132A2"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6041B006" w14:textId="77777777" w:rsidTr="005845A7">
        <w:trPr>
          <w:trHeight w:val="270"/>
        </w:trPr>
        <w:tc>
          <w:tcPr>
            <w:tcW w:w="7242" w:type="dxa"/>
            <w:gridSpan w:val="6"/>
            <w:shd w:val="clear" w:color="auto" w:fill="auto"/>
            <w:vAlign w:val="center"/>
          </w:tcPr>
          <w:p w14:paraId="5EAD3CF6"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 xml:space="preserve">IVA </w:t>
            </w:r>
          </w:p>
        </w:tc>
        <w:tc>
          <w:tcPr>
            <w:tcW w:w="1236" w:type="dxa"/>
            <w:shd w:val="clear" w:color="auto" w:fill="auto"/>
            <w:noWrap/>
            <w:vAlign w:val="bottom"/>
          </w:tcPr>
          <w:p w14:paraId="37089B7C" w14:textId="77777777" w:rsidR="002D161E" w:rsidRPr="00A53937" w:rsidRDefault="002D161E" w:rsidP="005845A7">
            <w:pPr>
              <w:jc w:val="both"/>
              <w:rPr>
                <w:rFonts w:ascii="Arial" w:eastAsia="Times New Roman" w:hAnsi="Arial" w:cs="Arial"/>
                <w:b/>
                <w:bCs/>
                <w:sz w:val="18"/>
                <w:szCs w:val="18"/>
                <w:lang w:val="ca-ES" w:eastAsia="es-ES"/>
              </w:rPr>
            </w:pPr>
          </w:p>
        </w:tc>
      </w:tr>
      <w:tr w:rsidR="002D161E" w:rsidRPr="00A53937" w14:paraId="57C25385" w14:textId="77777777" w:rsidTr="005845A7">
        <w:trPr>
          <w:trHeight w:val="270"/>
        </w:trPr>
        <w:tc>
          <w:tcPr>
            <w:tcW w:w="7242" w:type="dxa"/>
            <w:gridSpan w:val="6"/>
            <w:shd w:val="clear" w:color="auto" w:fill="auto"/>
            <w:vAlign w:val="center"/>
          </w:tcPr>
          <w:p w14:paraId="530AB710" w14:textId="77777777" w:rsidR="002D161E" w:rsidRPr="00A53937" w:rsidRDefault="002D161E" w:rsidP="005845A7">
            <w:pPr>
              <w:jc w:val="both"/>
              <w:rPr>
                <w:rFonts w:ascii="Arial" w:eastAsia="Times New Roman" w:hAnsi="Arial" w:cs="Arial"/>
                <w:b/>
                <w:bCs/>
                <w:sz w:val="18"/>
                <w:szCs w:val="18"/>
                <w:lang w:val="ca-ES" w:eastAsia="es-ES"/>
              </w:rPr>
            </w:pPr>
            <w:r w:rsidRPr="00A53937">
              <w:rPr>
                <w:rFonts w:ascii="Arial" w:eastAsia="Times New Roman" w:hAnsi="Arial" w:cs="Arial"/>
                <w:b/>
                <w:bCs/>
                <w:sz w:val="18"/>
                <w:szCs w:val="18"/>
                <w:lang w:val="ca-ES" w:eastAsia="es-ES"/>
              </w:rPr>
              <w:t>TOTAL</w:t>
            </w:r>
          </w:p>
        </w:tc>
        <w:tc>
          <w:tcPr>
            <w:tcW w:w="1236" w:type="dxa"/>
            <w:shd w:val="clear" w:color="auto" w:fill="auto"/>
            <w:noWrap/>
            <w:vAlign w:val="bottom"/>
          </w:tcPr>
          <w:p w14:paraId="5D1DB555" w14:textId="77777777" w:rsidR="002D161E" w:rsidRPr="00A53937" w:rsidRDefault="002D161E" w:rsidP="005845A7">
            <w:pPr>
              <w:jc w:val="both"/>
              <w:rPr>
                <w:rFonts w:ascii="Arial" w:eastAsia="Times New Roman" w:hAnsi="Arial" w:cs="Arial"/>
                <w:b/>
                <w:bCs/>
                <w:sz w:val="18"/>
                <w:szCs w:val="18"/>
                <w:lang w:val="ca-ES" w:eastAsia="es-ES"/>
              </w:rPr>
            </w:pPr>
          </w:p>
        </w:tc>
      </w:tr>
    </w:tbl>
    <w:p w14:paraId="550B06C2" w14:textId="77777777" w:rsidR="002D161E" w:rsidRPr="00A53937" w:rsidRDefault="002D161E" w:rsidP="002D161E">
      <w:pPr>
        <w:jc w:val="both"/>
        <w:rPr>
          <w:rFonts w:ascii="Arial" w:hAnsi="Arial" w:cs="Arial"/>
          <w:lang w:val="ca-ES" w:eastAsia="en-US"/>
        </w:rPr>
      </w:pPr>
    </w:p>
    <w:p w14:paraId="230F1A78" w14:textId="77777777" w:rsidR="002D161E" w:rsidRPr="00A53937" w:rsidRDefault="002D161E" w:rsidP="002D161E">
      <w:pPr>
        <w:jc w:val="both"/>
        <w:rPr>
          <w:rFonts w:ascii="Arial" w:hAnsi="Arial" w:cs="Arial"/>
          <w:lang w:val="ca-ES"/>
        </w:rPr>
      </w:pPr>
      <w:r w:rsidRPr="00A53937">
        <w:rPr>
          <w:rFonts w:ascii="Arial" w:hAnsi="Arial" w:cs="Arial"/>
          <w:lang w:val="ca-ES"/>
        </w:rPr>
        <w:t>(</w:t>
      </w:r>
      <w:r w:rsidRPr="00A53937">
        <w:rPr>
          <w:rFonts w:ascii="Arial" w:hAnsi="Arial" w:cs="Arial"/>
          <w:b/>
          <w:i/>
          <w:lang w:val="ca-ES"/>
        </w:rPr>
        <w:t>la manca de presentació de l'oferta econòmica de conformitat amb les prescripcions establertes en el present apartat comportarà l'exclusió del procediment de licitació de conformitat amb el que disposa l'art. 84 del Reglament General de la Llei de Contractes de les Administracions Públiques</w:t>
      </w:r>
      <w:r w:rsidRPr="00A53937">
        <w:rPr>
          <w:rFonts w:ascii="Arial" w:hAnsi="Arial" w:cs="Arial"/>
          <w:lang w:val="ca-ES"/>
        </w:rPr>
        <w:t>)</w:t>
      </w:r>
    </w:p>
    <w:p w14:paraId="157726D8" w14:textId="77777777" w:rsidR="002D161E" w:rsidRPr="00A53937" w:rsidRDefault="002D161E" w:rsidP="002D161E">
      <w:pPr>
        <w:jc w:val="both"/>
        <w:rPr>
          <w:rFonts w:ascii="Arial" w:hAnsi="Arial" w:cs="Arial"/>
          <w:lang w:val="ca-ES"/>
        </w:rPr>
      </w:pPr>
    </w:p>
    <w:p w14:paraId="1719D741" w14:textId="77777777" w:rsidR="002D161E" w:rsidRPr="00A53937" w:rsidRDefault="002D161E" w:rsidP="002D161E">
      <w:pPr>
        <w:jc w:val="both"/>
        <w:rPr>
          <w:rFonts w:ascii="Arial" w:hAnsi="Arial" w:cs="Arial"/>
          <w:b/>
          <w:u w:val="single"/>
          <w:lang w:val="ca-ES"/>
        </w:rPr>
      </w:pPr>
      <w:r w:rsidRPr="00A53937">
        <w:rPr>
          <w:rFonts w:ascii="Arial" w:hAnsi="Arial" w:cs="Arial"/>
          <w:lang w:val="ca-ES"/>
        </w:rPr>
        <w:t xml:space="preserve">El pressupost de la licitació és indiscutible no admetent-se cap prova d'insuficiència. Així mateix, </w:t>
      </w:r>
      <w:r w:rsidRPr="00A53937">
        <w:rPr>
          <w:rFonts w:ascii="Arial" w:hAnsi="Arial" w:cs="Arial"/>
          <w:b/>
          <w:u w:val="single"/>
          <w:lang w:val="ca-ES"/>
        </w:rPr>
        <w:t xml:space="preserve">seran automàticament rebutjades totes aquelles propostes que superin l’import  global anual i també qualsevol dels preus unitaris (transport i tractament) establerts en aquest plec de clàusules administratives particulars. </w:t>
      </w:r>
    </w:p>
    <w:p w14:paraId="49CA4D17" w14:textId="77777777" w:rsidR="00A53937" w:rsidRPr="00A53937" w:rsidRDefault="00A53937" w:rsidP="00000FA5">
      <w:pPr>
        <w:ind w:left="11" w:right="6"/>
        <w:jc w:val="both"/>
        <w:rPr>
          <w:rFonts w:ascii="Arial" w:hAnsi="Arial" w:cs="Arial"/>
          <w:lang w:val="ca-ES"/>
        </w:rPr>
      </w:pPr>
      <w:bookmarkStart w:id="0" w:name="_GoBack"/>
      <w:bookmarkEnd w:id="0"/>
    </w:p>
    <w:sectPr w:rsidR="00A53937" w:rsidRPr="00A53937" w:rsidSect="005A3204">
      <w:headerReference w:type="default" r:id="rId8"/>
      <w:footerReference w:type="default" r:id="rId9"/>
      <w:pgSz w:w="11906" w:h="16838"/>
      <w:pgMar w:top="1985" w:right="1588" w:bottom="709" w:left="158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CD60" w14:textId="77777777" w:rsidR="00A53937" w:rsidRDefault="00A53937" w:rsidP="005830EC">
      <w:r>
        <w:separator/>
      </w:r>
    </w:p>
  </w:endnote>
  <w:endnote w:type="continuationSeparator" w:id="0">
    <w:p w14:paraId="7B3D4EED" w14:textId="77777777" w:rsidR="00A53937" w:rsidRDefault="00A53937" w:rsidP="005830EC">
      <w:r>
        <w:continuationSeparator/>
      </w:r>
    </w:p>
  </w:endnote>
  <w:endnote w:type="continuationNotice" w:id="1">
    <w:p w14:paraId="67928782" w14:textId="77777777" w:rsidR="00A53937" w:rsidRDefault="00A5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Mono">
    <w:altName w:val="Courier New"/>
    <w:panose1 w:val="02070409020205020404"/>
    <w:charset w:val="00"/>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5AD7" w14:textId="77777777" w:rsidR="00A53937" w:rsidRPr="007B3F68" w:rsidRDefault="00A53937" w:rsidP="007E1EA5">
    <w:pPr>
      <w:pStyle w:val="Textoindependiente"/>
      <w:pBdr>
        <w:bottom w:val="single" w:sz="4" w:space="1" w:color="auto"/>
      </w:pBdr>
      <w:spacing w:before="100" w:beforeAutospacing="1" w:after="0"/>
      <w:jc w:val="right"/>
      <w:rPr>
        <w:rFonts w:ascii="Arial" w:hAnsi="Arial" w:cs="Arial"/>
        <w:sz w:val="20"/>
        <w:szCs w:val="20"/>
        <w:lang w:val="ca-ES"/>
      </w:rPr>
    </w:pPr>
  </w:p>
  <w:p w14:paraId="0FE4AB5F" w14:textId="77777777" w:rsidR="00A53937" w:rsidRPr="007B3F68" w:rsidRDefault="00A53937" w:rsidP="007E1EA5">
    <w:pPr>
      <w:pStyle w:val="Piedepgina"/>
      <w:spacing w:before="120"/>
      <w:jc w:val="center"/>
      <w:rPr>
        <w:rFonts w:ascii="Arial" w:hAnsi="Arial" w:cs="Arial"/>
        <w:sz w:val="18"/>
        <w:szCs w:val="18"/>
        <w:lang w:val="ca-ES"/>
      </w:rPr>
    </w:pPr>
    <w:bookmarkStart w:id="1" w:name="_Hlk114143740"/>
    <w:r w:rsidRPr="007B3F68">
      <w:rPr>
        <w:rFonts w:ascii="Arial" w:hAnsi="Arial" w:cs="Arial"/>
        <w:sz w:val="18"/>
        <w:szCs w:val="18"/>
        <w:lang w:val="ca-ES"/>
      </w:rPr>
      <w:t>Tel. 93.803.47.35</w:t>
    </w:r>
    <w:r>
      <w:rPr>
        <w:rFonts w:ascii="Arial" w:hAnsi="Arial" w:cs="Arial"/>
        <w:sz w:val="18"/>
        <w:szCs w:val="18"/>
        <w:lang w:val="ca-ES"/>
      </w:rPr>
      <w:t xml:space="preserve"> ·</w:t>
    </w:r>
    <w:r w:rsidRPr="007B3F68">
      <w:rPr>
        <w:rFonts w:ascii="Arial" w:hAnsi="Arial" w:cs="Arial"/>
        <w:sz w:val="18"/>
        <w:szCs w:val="18"/>
        <w:lang w:val="ca-ES"/>
      </w:rPr>
      <w:t xml:space="preserve"> www.montbui.cat</w:t>
    </w:r>
  </w:p>
  <w:bookmarkEnd w:id="1"/>
  <w:p w14:paraId="5F3A61FD" w14:textId="77777777" w:rsidR="00A53937" w:rsidRDefault="00A539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21702" w14:textId="77777777" w:rsidR="00A53937" w:rsidRDefault="00A53937" w:rsidP="005830EC">
      <w:r>
        <w:separator/>
      </w:r>
    </w:p>
  </w:footnote>
  <w:footnote w:type="continuationSeparator" w:id="0">
    <w:p w14:paraId="09ADC9AF" w14:textId="77777777" w:rsidR="00A53937" w:rsidRDefault="00A53937" w:rsidP="005830EC">
      <w:r>
        <w:continuationSeparator/>
      </w:r>
    </w:p>
  </w:footnote>
  <w:footnote w:type="continuationNotice" w:id="1">
    <w:p w14:paraId="1C52B8BE" w14:textId="77777777" w:rsidR="00A53937" w:rsidRDefault="00A539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D091" w14:textId="6F9879DA" w:rsidR="00A53937" w:rsidRDefault="00A53937">
    <w:pPr>
      <w:pStyle w:val="Encabezado"/>
    </w:pPr>
    <w:r w:rsidRPr="00771882">
      <w:rPr>
        <w:noProof/>
        <w:lang w:val="ca-ES" w:eastAsia="ca-ES"/>
      </w:rPr>
      <w:drawing>
        <wp:inline distT="0" distB="0" distL="0" distR="0" wp14:anchorId="571396C4" wp14:editId="4EAA1FF3">
          <wp:extent cx="1943100" cy="7905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cs="Times New Roman"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875AC"/>
    <w:multiLevelType w:val="hybridMultilevel"/>
    <w:tmpl w:val="1ABC2838"/>
    <w:lvl w:ilvl="0" w:tplc="740A05B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80B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827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169C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1803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E24C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1672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670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1E35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A13E2"/>
    <w:multiLevelType w:val="hybridMultilevel"/>
    <w:tmpl w:val="8A9C165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31F3815"/>
    <w:multiLevelType w:val="hybridMultilevel"/>
    <w:tmpl w:val="8F7AC1CA"/>
    <w:lvl w:ilvl="0" w:tplc="467EBBDA">
      <w:numFmt w:val="bullet"/>
      <w:lvlText w:val="-"/>
      <w:lvlJc w:val="left"/>
      <w:pPr>
        <w:ind w:left="944" w:hanging="360"/>
      </w:pPr>
      <w:rPr>
        <w:rFonts w:ascii="Arial" w:eastAsia="Arial" w:hAnsi="Arial" w:cs="Arial" w:hint="default"/>
        <w:spacing w:val="-4"/>
        <w:w w:val="100"/>
        <w:sz w:val="20"/>
        <w:szCs w:val="20"/>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5AB762D"/>
    <w:multiLevelType w:val="multilevel"/>
    <w:tmpl w:val="FC6C7F56"/>
    <w:lvl w:ilvl="0">
      <w:start w:val="1"/>
      <w:numFmt w:val="decimal"/>
      <w:lvlText w:val="%1)"/>
      <w:lvlJc w:val="left"/>
      <w:pPr>
        <w:ind w:left="1068" w:hanging="360"/>
      </w:pPr>
      <w:rPr>
        <w:rFonts w:hint="default"/>
        <w:sz w:val="22"/>
        <w:szCs w:val="22"/>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 w15:restartNumberingAfterBreak="0">
    <w:nsid w:val="19CC6E63"/>
    <w:multiLevelType w:val="hybridMultilevel"/>
    <w:tmpl w:val="7A6A9EC8"/>
    <w:lvl w:ilvl="0" w:tplc="0C0A0001">
      <w:start w:val="1"/>
      <w:numFmt w:val="bullet"/>
      <w:lvlText w:val=""/>
      <w:lvlJc w:val="left"/>
      <w:pPr>
        <w:ind w:left="944" w:hanging="360"/>
      </w:pPr>
      <w:rPr>
        <w:rFonts w:ascii="Symbol" w:hAnsi="Symbol" w:hint="default"/>
        <w:spacing w:val="-4"/>
        <w:w w:val="100"/>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75B3"/>
    <w:multiLevelType w:val="hybridMultilevel"/>
    <w:tmpl w:val="60842E4C"/>
    <w:lvl w:ilvl="0" w:tplc="6A92FDB0">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00A08">
      <w:start w:val="1"/>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6A6AA6">
      <w:start w:val="1"/>
      <w:numFmt w:val="lowerRoman"/>
      <w:lvlText w:val="%3"/>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AE190">
      <w:start w:val="1"/>
      <w:numFmt w:val="decimal"/>
      <w:lvlText w:val="%4"/>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07C46">
      <w:start w:val="1"/>
      <w:numFmt w:val="lowerLetter"/>
      <w:lvlText w:val="%5"/>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89E38">
      <w:start w:val="1"/>
      <w:numFmt w:val="lowerRoman"/>
      <w:lvlText w:val="%6"/>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8C85EA">
      <w:start w:val="1"/>
      <w:numFmt w:val="decimal"/>
      <w:lvlText w:val="%7"/>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F0B692">
      <w:start w:val="1"/>
      <w:numFmt w:val="lowerLetter"/>
      <w:lvlText w:val="%8"/>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40214">
      <w:start w:val="1"/>
      <w:numFmt w:val="lowerRoman"/>
      <w:lvlText w:val="%9"/>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808C4"/>
    <w:multiLevelType w:val="hybridMultilevel"/>
    <w:tmpl w:val="D9C6011A"/>
    <w:lvl w:ilvl="0" w:tplc="A1C45744">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A455FC">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20578">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448C14">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06DAA">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4879A0">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A84DE6">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144148">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287AA">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1F219F"/>
    <w:multiLevelType w:val="hybridMultilevel"/>
    <w:tmpl w:val="24588A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A537330"/>
    <w:multiLevelType w:val="hybridMultilevel"/>
    <w:tmpl w:val="ECD67F0A"/>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2D3D3F6E"/>
    <w:multiLevelType w:val="hybridMultilevel"/>
    <w:tmpl w:val="290CF50A"/>
    <w:lvl w:ilvl="0" w:tplc="1E7617A6">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187DAE">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90C93E">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4A6DF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B28476">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F86130">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451D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9C5B2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C4A714">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A30973"/>
    <w:multiLevelType w:val="hybridMultilevel"/>
    <w:tmpl w:val="EDF6AF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DEE0E39"/>
    <w:multiLevelType w:val="hybridMultilevel"/>
    <w:tmpl w:val="E556B1EA"/>
    <w:lvl w:ilvl="0" w:tplc="68CCEBDC">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1186876"/>
    <w:multiLevelType w:val="hybridMultilevel"/>
    <w:tmpl w:val="78641A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417D296C"/>
    <w:multiLevelType w:val="hybridMultilevel"/>
    <w:tmpl w:val="B40268F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4024513"/>
    <w:multiLevelType w:val="hybridMultilevel"/>
    <w:tmpl w:val="67D0F528"/>
    <w:lvl w:ilvl="0" w:tplc="8B0829D4">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2A6C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FE6058">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1A00DC">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6E13E2">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7ABFD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EDAC4">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4333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EA1A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DC3366"/>
    <w:multiLevelType w:val="hybridMultilevel"/>
    <w:tmpl w:val="11463160"/>
    <w:lvl w:ilvl="0" w:tplc="22A8DB1A">
      <w:start w:val="1"/>
      <w:numFmt w:val="decimal"/>
      <w:lvlText w:val="%1."/>
      <w:lvlJc w:val="left"/>
      <w:pPr>
        <w:ind w:left="361" w:hanging="360"/>
      </w:pPr>
      <w:rPr>
        <w:rFonts w:hint="default"/>
      </w:rPr>
    </w:lvl>
    <w:lvl w:ilvl="1" w:tplc="04030019" w:tentative="1">
      <w:start w:val="1"/>
      <w:numFmt w:val="lowerLetter"/>
      <w:lvlText w:val="%2."/>
      <w:lvlJc w:val="left"/>
      <w:pPr>
        <w:ind w:left="1081" w:hanging="360"/>
      </w:pPr>
    </w:lvl>
    <w:lvl w:ilvl="2" w:tplc="0403001B" w:tentative="1">
      <w:start w:val="1"/>
      <w:numFmt w:val="lowerRoman"/>
      <w:lvlText w:val="%3."/>
      <w:lvlJc w:val="right"/>
      <w:pPr>
        <w:ind w:left="1801" w:hanging="180"/>
      </w:pPr>
    </w:lvl>
    <w:lvl w:ilvl="3" w:tplc="0403000F" w:tentative="1">
      <w:start w:val="1"/>
      <w:numFmt w:val="decimal"/>
      <w:lvlText w:val="%4."/>
      <w:lvlJc w:val="left"/>
      <w:pPr>
        <w:ind w:left="2521" w:hanging="360"/>
      </w:pPr>
    </w:lvl>
    <w:lvl w:ilvl="4" w:tplc="04030019" w:tentative="1">
      <w:start w:val="1"/>
      <w:numFmt w:val="lowerLetter"/>
      <w:lvlText w:val="%5."/>
      <w:lvlJc w:val="left"/>
      <w:pPr>
        <w:ind w:left="3241" w:hanging="360"/>
      </w:pPr>
    </w:lvl>
    <w:lvl w:ilvl="5" w:tplc="0403001B" w:tentative="1">
      <w:start w:val="1"/>
      <w:numFmt w:val="lowerRoman"/>
      <w:lvlText w:val="%6."/>
      <w:lvlJc w:val="right"/>
      <w:pPr>
        <w:ind w:left="3961" w:hanging="180"/>
      </w:pPr>
    </w:lvl>
    <w:lvl w:ilvl="6" w:tplc="0403000F" w:tentative="1">
      <w:start w:val="1"/>
      <w:numFmt w:val="decimal"/>
      <w:lvlText w:val="%7."/>
      <w:lvlJc w:val="left"/>
      <w:pPr>
        <w:ind w:left="4681" w:hanging="360"/>
      </w:pPr>
    </w:lvl>
    <w:lvl w:ilvl="7" w:tplc="04030019" w:tentative="1">
      <w:start w:val="1"/>
      <w:numFmt w:val="lowerLetter"/>
      <w:lvlText w:val="%8."/>
      <w:lvlJc w:val="left"/>
      <w:pPr>
        <w:ind w:left="5401" w:hanging="360"/>
      </w:pPr>
    </w:lvl>
    <w:lvl w:ilvl="8" w:tplc="0403001B" w:tentative="1">
      <w:start w:val="1"/>
      <w:numFmt w:val="lowerRoman"/>
      <w:lvlText w:val="%9."/>
      <w:lvlJc w:val="right"/>
      <w:pPr>
        <w:ind w:left="6121" w:hanging="180"/>
      </w:pPr>
    </w:lvl>
  </w:abstractNum>
  <w:abstractNum w:abstractNumId="17" w15:restartNumberingAfterBreak="0">
    <w:nsid w:val="507B386C"/>
    <w:multiLevelType w:val="hybridMultilevel"/>
    <w:tmpl w:val="A1A23B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1881B57"/>
    <w:multiLevelType w:val="hybridMultilevel"/>
    <w:tmpl w:val="18480480"/>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9" w15:restartNumberingAfterBreak="0">
    <w:nsid w:val="5A5A6516"/>
    <w:multiLevelType w:val="hybridMultilevel"/>
    <w:tmpl w:val="2E386C8A"/>
    <w:lvl w:ilvl="0" w:tplc="702CAED4">
      <w:start w:val="1"/>
      <w:numFmt w:val="lowerLetter"/>
      <w:lvlText w:val="%1)"/>
      <w:lvlJc w:val="left"/>
      <w:pPr>
        <w:ind w:left="720" w:hanging="360"/>
      </w:pPr>
      <w:rPr>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5C916B8C"/>
    <w:multiLevelType w:val="hybridMultilevel"/>
    <w:tmpl w:val="7C5C6AB6"/>
    <w:lvl w:ilvl="0" w:tplc="552CE818">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602E1A5A"/>
    <w:multiLevelType w:val="hybridMultilevel"/>
    <w:tmpl w:val="4002D9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353595"/>
    <w:multiLevelType w:val="hybridMultilevel"/>
    <w:tmpl w:val="C86674FC"/>
    <w:lvl w:ilvl="0" w:tplc="467EBBDA">
      <w:numFmt w:val="bullet"/>
      <w:lvlText w:val="-"/>
      <w:lvlJc w:val="left"/>
      <w:pPr>
        <w:ind w:left="944" w:hanging="360"/>
      </w:pPr>
      <w:rPr>
        <w:rFonts w:ascii="Arial" w:eastAsia="Arial" w:hAnsi="Arial" w:cs="Arial" w:hint="default"/>
        <w:spacing w:val="-4"/>
        <w:w w:val="100"/>
        <w:sz w:val="20"/>
        <w:szCs w:val="20"/>
        <w:lang w:val="ca-ES" w:eastAsia="en-US" w:bidi="ar-SA"/>
      </w:rPr>
    </w:lvl>
    <w:lvl w:ilvl="1" w:tplc="3B520FC6">
      <w:numFmt w:val="bullet"/>
      <w:lvlText w:val="•"/>
      <w:lvlJc w:val="left"/>
      <w:pPr>
        <w:ind w:left="1750" w:hanging="360"/>
      </w:pPr>
      <w:rPr>
        <w:rFonts w:hint="default"/>
        <w:lang w:val="ca-ES" w:eastAsia="en-US" w:bidi="ar-SA"/>
      </w:rPr>
    </w:lvl>
    <w:lvl w:ilvl="2" w:tplc="8BBEA47A">
      <w:numFmt w:val="bullet"/>
      <w:lvlText w:val="•"/>
      <w:lvlJc w:val="left"/>
      <w:pPr>
        <w:ind w:left="2560" w:hanging="360"/>
      </w:pPr>
      <w:rPr>
        <w:rFonts w:hint="default"/>
        <w:lang w:val="ca-ES" w:eastAsia="en-US" w:bidi="ar-SA"/>
      </w:rPr>
    </w:lvl>
    <w:lvl w:ilvl="3" w:tplc="5032FD6C">
      <w:numFmt w:val="bullet"/>
      <w:lvlText w:val="•"/>
      <w:lvlJc w:val="left"/>
      <w:pPr>
        <w:ind w:left="3370" w:hanging="360"/>
      </w:pPr>
      <w:rPr>
        <w:rFonts w:hint="default"/>
        <w:lang w:val="ca-ES" w:eastAsia="en-US" w:bidi="ar-SA"/>
      </w:rPr>
    </w:lvl>
    <w:lvl w:ilvl="4" w:tplc="CB88DFCE">
      <w:numFmt w:val="bullet"/>
      <w:lvlText w:val="•"/>
      <w:lvlJc w:val="left"/>
      <w:pPr>
        <w:ind w:left="4180" w:hanging="360"/>
      </w:pPr>
      <w:rPr>
        <w:rFonts w:hint="default"/>
        <w:lang w:val="ca-ES" w:eastAsia="en-US" w:bidi="ar-SA"/>
      </w:rPr>
    </w:lvl>
    <w:lvl w:ilvl="5" w:tplc="60C874FA">
      <w:numFmt w:val="bullet"/>
      <w:lvlText w:val="•"/>
      <w:lvlJc w:val="left"/>
      <w:pPr>
        <w:ind w:left="4990" w:hanging="360"/>
      </w:pPr>
      <w:rPr>
        <w:rFonts w:hint="default"/>
        <w:lang w:val="ca-ES" w:eastAsia="en-US" w:bidi="ar-SA"/>
      </w:rPr>
    </w:lvl>
    <w:lvl w:ilvl="6" w:tplc="0B1EF794">
      <w:numFmt w:val="bullet"/>
      <w:lvlText w:val="•"/>
      <w:lvlJc w:val="left"/>
      <w:pPr>
        <w:ind w:left="5800" w:hanging="360"/>
      </w:pPr>
      <w:rPr>
        <w:rFonts w:hint="default"/>
        <w:lang w:val="ca-ES" w:eastAsia="en-US" w:bidi="ar-SA"/>
      </w:rPr>
    </w:lvl>
    <w:lvl w:ilvl="7" w:tplc="80F23728">
      <w:numFmt w:val="bullet"/>
      <w:lvlText w:val="•"/>
      <w:lvlJc w:val="left"/>
      <w:pPr>
        <w:ind w:left="6610" w:hanging="360"/>
      </w:pPr>
      <w:rPr>
        <w:rFonts w:hint="default"/>
        <w:lang w:val="ca-ES" w:eastAsia="en-US" w:bidi="ar-SA"/>
      </w:rPr>
    </w:lvl>
    <w:lvl w:ilvl="8" w:tplc="79D4542E">
      <w:numFmt w:val="bullet"/>
      <w:lvlText w:val="•"/>
      <w:lvlJc w:val="left"/>
      <w:pPr>
        <w:ind w:left="7420" w:hanging="360"/>
      </w:pPr>
      <w:rPr>
        <w:rFonts w:hint="default"/>
        <w:lang w:val="ca-ES" w:eastAsia="en-US" w:bidi="ar-SA"/>
      </w:rPr>
    </w:lvl>
  </w:abstractNum>
  <w:abstractNum w:abstractNumId="23" w15:restartNumberingAfterBreak="0">
    <w:nsid w:val="6A7F5162"/>
    <w:multiLevelType w:val="multilevel"/>
    <w:tmpl w:val="CE7AA5CE"/>
    <w:lvl w:ilvl="0">
      <w:start w:val="10"/>
      <w:numFmt w:val="decimal"/>
      <w:lvlText w:val="%1"/>
      <w:lvlJc w:val="left"/>
      <w:pPr>
        <w:ind w:left="420" w:hanging="420"/>
      </w:pPr>
      <w:rPr>
        <w:rFonts w:hint="default"/>
      </w:rPr>
    </w:lvl>
    <w:lvl w:ilvl="1">
      <w:start w:val="1"/>
      <w:numFmt w:val="decimal"/>
      <w:lvlText w:val="%1.%2"/>
      <w:lvlJc w:val="left"/>
      <w:pPr>
        <w:ind w:left="994" w:hanging="4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24" w15:restartNumberingAfterBreak="0">
    <w:nsid w:val="6B335F5F"/>
    <w:multiLevelType w:val="hybridMultilevel"/>
    <w:tmpl w:val="CBD0A49A"/>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1424BED"/>
    <w:multiLevelType w:val="hybridMultilevel"/>
    <w:tmpl w:val="03A2B6C4"/>
    <w:lvl w:ilvl="0" w:tplc="0403000F">
      <w:start w:val="1"/>
      <w:numFmt w:val="decimal"/>
      <w:lvlText w:val="%1."/>
      <w:lvlJc w:val="left"/>
      <w:pPr>
        <w:ind w:left="1068" w:hanging="360"/>
      </w:pPr>
      <w:rPr>
        <w:rFonts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6" w15:restartNumberingAfterBreak="0">
    <w:nsid w:val="73474D9C"/>
    <w:multiLevelType w:val="hybridMultilevel"/>
    <w:tmpl w:val="8FB6A72C"/>
    <w:lvl w:ilvl="0" w:tplc="627A748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7" w15:restartNumberingAfterBreak="0">
    <w:nsid w:val="73FF58BF"/>
    <w:multiLevelType w:val="multilevel"/>
    <w:tmpl w:val="B1746532"/>
    <w:lvl w:ilvl="0">
      <w:start w:val="1"/>
      <w:numFmt w:val="decimal"/>
      <w:lvlText w:val="%1."/>
      <w:lvlJc w:val="left"/>
      <w:pPr>
        <w:ind w:left="435" w:hanging="435"/>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28" w15:restartNumberingAfterBreak="0">
    <w:nsid w:val="74A82B27"/>
    <w:multiLevelType w:val="hybridMultilevel"/>
    <w:tmpl w:val="FC6C7618"/>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9" w15:restartNumberingAfterBreak="0">
    <w:nsid w:val="76810A15"/>
    <w:multiLevelType w:val="hybridMultilevel"/>
    <w:tmpl w:val="FEA801B2"/>
    <w:lvl w:ilvl="0" w:tplc="2F52BAC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E03426"/>
    <w:multiLevelType w:val="hybridMultilevel"/>
    <w:tmpl w:val="29529B00"/>
    <w:lvl w:ilvl="0" w:tplc="E4D6A33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15"/>
  </w:num>
  <w:num w:numId="5">
    <w:abstractNumId w:val="1"/>
  </w:num>
  <w:num w:numId="6">
    <w:abstractNumId w:val="10"/>
  </w:num>
  <w:num w:numId="7">
    <w:abstractNumId w:val="26"/>
  </w:num>
  <w:num w:numId="8">
    <w:abstractNumId w:val="29"/>
  </w:num>
  <w:num w:numId="9">
    <w:abstractNumId w:val="30"/>
  </w:num>
  <w:num w:numId="10">
    <w:abstractNumId w:val="19"/>
  </w:num>
  <w:num w:numId="11">
    <w:abstractNumId w:val="27"/>
  </w:num>
  <w:num w:numId="12">
    <w:abstractNumId w:val="16"/>
  </w:num>
  <w:num w:numId="13">
    <w:abstractNumId w:val="4"/>
  </w:num>
  <w:num w:numId="14">
    <w:abstractNumId w:val="5"/>
  </w:num>
  <w:num w:numId="15">
    <w:abstractNumId w:val="11"/>
  </w:num>
  <w:num w:numId="16">
    <w:abstractNumId w:val="24"/>
  </w:num>
  <w:num w:numId="17">
    <w:abstractNumId w:val="9"/>
  </w:num>
  <w:num w:numId="18">
    <w:abstractNumId w:val="25"/>
  </w:num>
  <w:num w:numId="19">
    <w:abstractNumId w:val="28"/>
  </w:num>
  <w:num w:numId="20">
    <w:abstractNumId w:val="12"/>
  </w:num>
  <w:num w:numId="21">
    <w:abstractNumId w:val="22"/>
  </w:num>
  <w:num w:numId="22">
    <w:abstractNumId w:val="20"/>
  </w:num>
  <w:num w:numId="23">
    <w:abstractNumId w:val="3"/>
  </w:num>
  <w:num w:numId="24">
    <w:abstractNumId w:val="17"/>
  </w:num>
  <w:num w:numId="25">
    <w:abstractNumId w:val="2"/>
  </w:num>
  <w:num w:numId="26">
    <w:abstractNumId w:val="13"/>
  </w:num>
  <w:num w:numId="27">
    <w:abstractNumId w:val="8"/>
  </w:num>
  <w:num w:numId="28">
    <w:abstractNumId w:val="23"/>
  </w:num>
  <w:num w:numId="29">
    <w:abstractNumId w:val="18"/>
  </w:num>
  <w:num w:numId="30">
    <w:abstractNumId w:val="21"/>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C"/>
    <w:rsid w:val="00000FA5"/>
    <w:rsid w:val="00014811"/>
    <w:rsid w:val="001028C3"/>
    <w:rsid w:val="00140C44"/>
    <w:rsid w:val="001734E0"/>
    <w:rsid w:val="001F5474"/>
    <w:rsid w:val="002B6691"/>
    <w:rsid w:val="002D161E"/>
    <w:rsid w:val="00416D6D"/>
    <w:rsid w:val="004A490A"/>
    <w:rsid w:val="005830EC"/>
    <w:rsid w:val="005A3204"/>
    <w:rsid w:val="005F4A31"/>
    <w:rsid w:val="005F5AF4"/>
    <w:rsid w:val="00626285"/>
    <w:rsid w:val="00626B46"/>
    <w:rsid w:val="006E0B41"/>
    <w:rsid w:val="006E7B25"/>
    <w:rsid w:val="007028F5"/>
    <w:rsid w:val="00730043"/>
    <w:rsid w:val="00757B6D"/>
    <w:rsid w:val="007E1EA5"/>
    <w:rsid w:val="007E51D5"/>
    <w:rsid w:val="00865B2D"/>
    <w:rsid w:val="0087668A"/>
    <w:rsid w:val="009F2C32"/>
    <w:rsid w:val="00A0335A"/>
    <w:rsid w:val="00A53937"/>
    <w:rsid w:val="00A60710"/>
    <w:rsid w:val="00AE655B"/>
    <w:rsid w:val="00AF0E42"/>
    <w:rsid w:val="00C14F75"/>
    <w:rsid w:val="00DF2CA9"/>
    <w:rsid w:val="00E462DD"/>
    <w:rsid w:val="00E64E2C"/>
    <w:rsid w:val="00ED579F"/>
    <w:rsid w:val="00F17B5C"/>
    <w:rsid w:val="00F21F05"/>
    <w:rsid w:val="00F46C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614CA"/>
  <w15:chartTrackingRefBased/>
  <w15:docId w15:val="{DA1FC9B7-D1EA-442D-BECF-3C3E9784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8A"/>
    <w:pPr>
      <w:widowControl w:val="0"/>
      <w:suppressAutoHyphens/>
      <w:spacing w:after="0" w:line="240" w:lineRule="auto"/>
    </w:pPr>
    <w:rPr>
      <w:rFonts w:ascii="Times New Roman" w:eastAsia="Lucida Sans Unicode" w:hAnsi="Times New Roman" w:cs="Times New Roman"/>
      <w:kern w:val="1"/>
      <w:szCs w:val="24"/>
      <w:lang w:eastAsia="zh-CN"/>
    </w:rPr>
  </w:style>
  <w:style w:type="paragraph" w:styleId="Ttulo1">
    <w:name w:val="heading 1"/>
    <w:basedOn w:val="Normal"/>
    <w:next w:val="Normal"/>
    <w:link w:val="Ttulo1Car"/>
    <w:uiPriority w:val="9"/>
    <w:qFormat/>
    <w:rsid w:val="00730043"/>
    <w:pPr>
      <w:keepNext/>
      <w:keepLines/>
      <w:widowControl/>
      <w:suppressAutoHyphens w:val="0"/>
      <w:spacing w:before="480" w:line="276" w:lineRule="auto"/>
      <w:jc w:val="both"/>
      <w:outlineLvl w:val="0"/>
    </w:pPr>
    <w:rPr>
      <w:rFonts w:ascii="Cambria" w:eastAsia="Times New Roman" w:hAnsi="Cambria" w:cs="Arial"/>
      <w:b/>
      <w:bCs/>
      <w:color w:val="365F91"/>
      <w:kern w:val="0"/>
      <w:sz w:val="28"/>
      <w:szCs w:val="28"/>
      <w:lang w:val="ca-ES" w:eastAsia="es-ES"/>
    </w:rPr>
  </w:style>
  <w:style w:type="paragraph" w:styleId="Ttulo2">
    <w:name w:val="heading 2"/>
    <w:basedOn w:val="Normal"/>
    <w:next w:val="Normal"/>
    <w:link w:val="Ttulo2Car"/>
    <w:uiPriority w:val="9"/>
    <w:unhideWhenUsed/>
    <w:qFormat/>
    <w:rsid w:val="00730043"/>
    <w:pPr>
      <w:keepNext/>
      <w:keepLines/>
      <w:widowControl/>
      <w:suppressAutoHyphens w:val="0"/>
      <w:spacing w:before="200" w:line="276" w:lineRule="auto"/>
      <w:jc w:val="both"/>
      <w:outlineLvl w:val="1"/>
    </w:pPr>
    <w:rPr>
      <w:rFonts w:ascii="Cambria" w:eastAsia="Times New Roman" w:hAnsi="Cambria" w:cs="Arial"/>
      <w:b/>
      <w:bCs/>
      <w:color w:val="4F81BD"/>
      <w:kern w:val="0"/>
      <w:sz w:val="26"/>
      <w:szCs w:val="26"/>
      <w:lang w:val="ca-ES" w:eastAsia="es-ES"/>
    </w:rPr>
  </w:style>
  <w:style w:type="paragraph" w:styleId="Ttulo3">
    <w:name w:val="heading 3"/>
    <w:basedOn w:val="Normal"/>
    <w:next w:val="Normal"/>
    <w:link w:val="Ttulo3Car"/>
    <w:semiHidden/>
    <w:unhideWhenUsed/>
    <w:qFormat/>
    <w:rsid w:val="00730043"/>
    <w:pPr>
      <w:keepNext/>
      <w:widowControl/>
      <w:suppressAutoHyphens w:val="0"/>
      <w:spacing w:before="240" w:after="60"/>
      <w:jc w:val="both"/>
      <w:outlineLvl w:val="2"/>
    </w:pPr>
    <w:rPr>
      <w:rFonts w:ascii="Arial" w:eastAsia="Times New Roman" w:hAnsi="Arial" w:cs="Arial"/>
      <w:b/>
      <w:bCs/>
      <w:kern w:val="0"/>
      <w:sz w:val="26"/>
      <w:szCs w:val="26"/>
      <w:lang w:eastAsia="es-ES"/>
    </w:rPr>
  </w:style>
  <w:style w:type="paragraph" w:styleId="Ttulo4">
    <w:name w:val="heading 4"/>
    <w:basedOn w:val="Normal"/>
    <w:next w:val="Normal"/>
    <w:link w:val="Ttulo4Car"/>
    <w:uiPriority w:val="9"/>
    <w:semiHidden/>
    <w:unhideWhenUsed/>
    <w:qFormat/>
    <w:rsid w:val="00730043"/>
    <w:pPr>
      <w:keepNext/>
      <w:widowControl/>
      <w:suppressAutoHyphens w:val="0"/>
      <w:spacing w:before="240" w:after="60" w:line="276" w:lineRule="auto"/>
      <w:jc w:val="both"/>
      <w:outlineLvl w:val="3"/>
    </w:pPr>
    <w:rPr>
      <w:rFonts w:ascii="Calibri" w:eastAsia="Times New Roman" w:hAnsi="Calibri" w:cs="Arial"/>
      <w:b/>
      <w:bCs/>
      <w:kern w:val="0"/>
      <w:sz w:val="28"/>
      <w:szCs w:val="28"/>
      <w:lang w:val="ca-ES" w:eastAsia="es-ES"/>
    </w:rPr>
  </w:style>
  <w:style w:type="paragraph" w:styleId="Ttulo5">
    <w:name w:val="heading 5"/>
    <w:basedOn w:val="Normal"/>
    <w:next w:val="Normal"/>
    <w:link w:val="Ttulo5Car"/>
    <w:semiHidden/>
    <w:unhideWhenUsed/>
    <w:qFormat/>
    <w:rsid w:val="00730043"/>
    <w:pPr>
      <w:widowControl/>
      <w:suppressAutoHyphens w:val="0"/>
      <w:spacing w:before="240" w:after="60"/>
      <w:jc w:val="both"/>
      <w:outlineLvl w:val="4"/>
    </w:pPr>
    <w:rPr>
      <w:rFonts w:ascii="Arial" w:eastAsia="Times New Roman" w:hAnsi="Arial"/>
      <w:b/>
      <w:bCs/>
      <w:i/>
      <w:iCs/>
      <w:kern w:val="0"/>
      <w:sz w:val="26"/>
      <w:szCs w:val="26"/>
      <w:lang w:eastAsia="es-ES"/>
    </w:rPr>
  </w:style>
  <w:style w:type="paragraph" w:styleId="Ttulo6">
    <w:name w:val="heading 6"/>
    <w:basedOn w:val="Normal"/>
    <w:next w:val="Normal"/>
    <w:link w:val="Ttulo6Car"/>
    <w:semiHidden/>
    <w:unhideWhenUsed/>
    <w:qFormat/>
    <w:rsid w:val="00730043"/>
    <w:pPr>
      <w:widowControl/>
      <w:suppressAutoHyphens w:val="0"/>
      <w:spacing w:before="240" w:after="60"/>
      <w:jc w:val="both"/>
      <w:outlineLvl w:val="5"/>
    </w:pPr>
    <w:rPr>
      <w:rFonts w:eastAsia="Times New Roman"/>
      <w:b/>
      <w:bCs/>
      <w:kern w:val="0"/>
      <w:szCs w:val="22"/>
      <w:lang w:val="ca-ES" w:eastAsia="es-ES"/>
    </w:rPr>
  </w:style>
  <w:style w:type="paragraph" w:styleId="Ttulo9">
    <w:name w:val="heading 9"/>
    <w:basedOn w:val="Normal"/>
    <w:next w:val="Normal"/>
    <w:link w:val="Ttulo9Car"/>
    <w:uiPriority w:val="9"/>
    <w:semiHidden/>
    <w:unhideWhenUsed/>
    <w:qFormat/>
    <w:rsid w:val="00730043"/>
    <w:pPr>
      <w:widowControl/>
      <w:suppressAutoHyphens w:val="0"/>
      <w:spacing w:before="240" w:after="60" w:line="276" w:lineRule="auto"/>
      <w:jc w:val="both"/>
      <w:outlineLvl w:val="8"/>
    </w:pPr>
    <w:rPr>
      <w:rFonts w:ascii="Cambria" w:eastAsia="Times New Roman" w:hAnsi="Cambria" w:cs="Arial"/>
      <w:kern w:val="0"/>
      <w:sz w:val="20"/>
      <w:szCs w:val="22"/>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0EC"/>
    <w:pPr>
      <w:widowControl/>
      <w:tabs>
        <w:tab w:val="center" w:pos="4252"/>
        <w:tab w:val="right" w:pos="8504"/>
      </w:tabs>
      <w:suppressAutoHyphens w:val="0"/>
    </w:pPr>
    <w:rPr>
      <w:rFonts w:asciiTheme="minorHAnsi" w:eastAsiaTheme="minorHAnsi" w:hAnsiTheme="minorHAnsi" w:cstheme="minorBidi"/>
      <w:kern w:val="0"/>
      <w:szCs w:val="22"/>
      <w:lang w:eastAsia="en-US"/>
    </w:rPr>
  </w:style>
  <w:style w:type="character" w:customStyle="1" w:styleId="EncabezadoCar">
    <w:name w:val="Encabezado Car"/>
    <w:basedOn w:val="Fuentedeprrafopredeter"/>
    <w:link w:val="Encabezado"/>
    <w:rsid w:val="005830EC"/>
  </w:style>
  <w:style w:type="paragraph" w:styleId="Piedepgina">
    <w:name w:val="footer"/>
    <w:basedOn w:val="Normal"/>
    <w:link w:val="PiedepginaCar"/>
    <w:uiPriority w:val="99"/>
    <w:unhideWhenUsed/>
    <w:rsid w:val="005830EC"/>
    <w:pPr>
      <w:widowControl/>
      <w:tabs>
        <w:tab w:val="center" w:pos="4252"/>
        <w:tab w:val="right" w:pos="8504"/>
      </w:tabs>
      <w:suppressAutoHyphens w:val="0"/>
    </w:pPr>
    <w:rPr>
      <w:rFonts w:asciiTheme="minorHAnsi" w:eastAsiaTheme="minorHAnsi" w:hAnsiTheme="minorHAnsi" w:cstheme="minorBidi"/>
      <w:kern w:val="0"/>
      <w:szCs w:val="22"/>
      <w:lang w:eastAsia="en-US"/>
    </w:rPr>
  </w:style>
  <w:style w:type="character" w:customStyle="1" w:styleId="PiedepginaCar">
    <w:name w:val="Pie de página Car"/>
    <w:basedOn w:val="Fuentedeprrafopredeter"/>
    <w:link w:val="Piedepgina"/>
    <w:uiPriority w:val="99"/>
    <w:qFormat/>
    <w:rsid w:val="005830EC"/>
  </w:style>
  <w:style w:type="paragraph" w:styleId="Textoindependiente">
    <w:name w:val="Body Text"/>
    <w:basedOn w:val="Normal"/>
    <w:link w:val="TextoindependienteCar"/>
    <w:rsid w:val="007E1EA5"/>
    <w:pPr>
      <w:spacing w:after="120"/>
    </w:pPr>
  </w:style>
  <w:style w:type="character" w:customStyle="1" w:styleId="TextoindependienteCar">
    <w:name w:val="Texto independiente Car"/>
    <w:basedOn w:val="Fuentedeprrafopredeter"/>
    <w:link w:val="Textoindependiente"/>
    <w:rsid w:val="007E1EA5"/>
    <w:rPr>
      <w:rFonts w:ascii="Times New Roman" w:eastAsia="Lucida Sans Unicode" w:hAnsi="Times New Roman" w:cs="Times New Roman"/>
      <w:kern w:val="1"/>
      <w:szCs w:val="24"/>
      <w:lang w:eastAsia="zh-CN"/>
    </w:rPr>
  </w:style>
  <w:style w:type="paragraph" w:customStyle="1" w:styleId="Default">
    <w:name w:val="Default"/>
    <w:qFormat/>
    <w:rsid w:val="00E64E2C"/>
    <w:pPr>
      <w:suppressAutoHyphens/>
      <w:autoSpaceDE w:val="0"/>
      <w:spacing w:after="0" w:line="240" w:lineRule="auto"/>
    </w:pPr>
    <w:rPr>
      <w:rFonts w:ascii="Liberation Serif" w:eastAsia="Times New Roman" w:hAnsi="Liberation Serif" w:cs="Liberation Serif"/>
      <w:color w:val="000000"/>
      <w:sz w:val="24"/>
      <w:szCs w:val="24"/>
      <w:lang w:val="ca-ES" w:eastAsia="zh-CN"/>
    </w:rPr>
  </w:style>
  <w:style w:type="character" w:styleId="Textodelmarcadordeposicin">
    <w:name w:val="Placeholder Text"/>
    <w:basedOn w:val="Fuentedeprrafopredeter"/>
    <w:uiPriority w:val="99"/>
    <w:semiHidden/>
    <w:rsid w:val="00416D6D"/>
    <w:rPr>
      <w:color w:val="808080"/>
    </w:rPr>
  </w:style>
  <w:style w:type="character" w:customStyle="1" w:styleId="Estilo1">
    <w:name w:val="Estilo1"/>
    <w:basedOn w:val="Fuentedeprrafopredeter"/>
    <w:uiPriority w:val="1"/>
    <w:rsid w:val="00416D6D"/>
    <w:rPr>
      <w:rFonts w:ascii="Arial" w:hAnsi="Arial"/>
      <w:sz w:val="20"/>
    </w:rPr>
  </w:style>
  <w:style w:type="character" w:customStyle="1" w:styleId="Estilo2">
    <w:name w:val="Estilo2"/>
    <w:basedOn w:val="Fuentedeprrafopredeter"/>
    <w:uiPriority w:val="1"/>
    <w:rsid w:val="00416D6D"/>
    <w:rPr>
      <w:rFonts w:ascii="Arial" w:hAnsi="Arial"/>
      <w:sz w:val="20"/>
    </w:rPr>
  </w:style>
  <w:style w:type="character" w:customStyle="1" w:styleId="Estilo3">
    <w:name w:val="Estilo3"/>
    <w:basedOn w:val="Fuentedeprrafopredeter"/>
    <w:uiPriority w:val="1"/>
    <w:rsid w:val="00416D6D"/>
    <w:rPr>
      <w:rFonts w:ascii="Arial" w:hAnsi="Arial"/>
      <w:sz w:val="20"/>
    </w:rPr>
  </w:style>
  <w:style w:type="character" w:customStyle="1" w:styleId="tabla-celda">
    <w:name w:val="tabla-celda"/>
    <w:basedOn w:val="Fuentedeprrafopredeter"/>
    <w:rsid w:val="005A3204"/>
  </w:style>
  <w:style w:type="character" w:customStyle="1" w:styleId="icon-user">
    <w:name w:val="icon-user"/>
    <w:basedOn w:val="Fuentedeprrafopredeter"/>
    <w:rsid w:val="005A3204"/>
  </w:style>
  <w:style w:type="paragraph" w:customStyle="1" w:styleId="Standard">
    <w:name w:val="Standard"/>
    <w:rsid w:val="004A490A"/>
    <w:pPr>
      <w:widowControl w:val="0"/>
      <w:suppressAutoHyphens/>
      <w:spacing w:after="0" w:line="240" w:lineRule="auto"/>
      <w:textAlignment w:val="baseline"/>
    </w:pPr>
    <w:rPr>
      <w:rFonts w:ascii="Times New Roman" w:eastAsia="Lucida Sans Unicode" w:hAnsi="Times New Roman" w:cs="Times New Roman"/>
      <w:kern w:val="1"/>
      <w:szCs w:val="24"/>
      <w:lang w:eastAsia="ar-SA"/>
    </w:rPr>
  </w:style>
  <w:style w:type="character" w:customStyle="1" w:styleId="Ttulo1Car">
    <w:name w:val="Título 1 Car"/>
    <w:basedOn w:val="Fuentedeprrafopredeter"/>
    <w:link w:val="Ttulo1"/>
    <w:uiPriority w:val="9"/>
    <w:rsid w:val="00730043"/>
    <w:rPr>
      <w:rFonts w:ascii="Cambria" w:eastAsia="Times New Roman" w:hAnsi="Cambria" w:cs="Arial"/>
      <w:b/>
      <w:bCs/>
      <w:color w:val="365F91"/>
      <w:sz w:val="28"/>
      <w:szCs w:val="28"/>
      <w:lang w:val="ca-ES" w:eastAsia="es-ES"/>
    </w:rPr>
  </w:style>
  <w:style w:type="character" w:customStyle="1" w:styleId="Ttulo2Car">
    <w:name w:val="Título 2 Car"/>
    <w:basedOn w:val="Fuentedeprrafopredeter"/>
    <w:link w:val="Ttulo2"/>
    <w:uiPriority w:val="9"/>
    <w:rsid w:val="00730043"/>
    <w:rPr>
      <w:rFonts w:ascii="Cambria" w:eastAsia="Times New Roman" w:hAnsi="Cambria" w:cs="Arial"/>
      <w:b/>
      <w:bCs/>
      <w:color w:val="4F81BD"/>
      <w:sz w:val="26"/>
      <w:szCs w:val="26"/>
      <w:lang w:val="ca-ES" w:eastAsia="es-ES"/>
    </w:rPr>
  </w:style>
  <w:style w:type="character" w:customStyle="1" w:styleId="Ttulo3Car">
    <w:name w:val="Título 3 Car"/>
    <w:basedOn w:val="Fuentedeprrafopredeter"/>
    <w:link w:val="Ttulo3"/>
    <w:semiHidden/>
    <w:rsid w:val="00730043"/>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
    <w:semiHidden/>
    <w:rsid w:val="00730043"/>
    <w:rPr>
      <w:rFonts w:ascii="Calibri" w:eastAsia="Times New Roman" w:hAnsi="Calibri" w:cs="Arial"/>
      <w:b/>
      <w:bCs/>
      <w:sz w:val="28"/>
      <w:szCs w:val="28"/>
      <w:lang w:val="ca-ES" w:eastAsia="es-ES"/>
    </w:rPr>
  </w:style>
  <w:style w:type="character" w:customStyle="1" w:styleId="Ttulo5Car">
    <w:name w:val="Título 5 Car"/>
    <w:basedOn w:val="Fuentedeprrafopredeter"/>
    <w:link w:val="Ttulo5"/>
    <w:semiHidden/>
    <w:rsid w:val="00730043"/>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semiHidden/>
    <w:rsid w:val="00730043"/>
    <w:rPr>
      <w:rFonts w:ascii="Times New Roman" w:eastAsia="Times New Roman" w:hAnsi="Times New Roman" w:cs="Times New Roman"/>
      <w:b/>
      <w:bCs/>
      <w:lang w:val="ca-ES" w:eastAsia="es-ES"/>
    </w:rPr>
  </w:style>
  <w:style w:type="character" w:customStyle="1" w:styleId="Ttulo9Car">
    <w:name w:val="Título 9 Car"/>
    <w:basedOn w:val="Fuentedeprrafopredeter"/>
    <w:link w:val="Ttulo9"/>
    <w:uiPriority w:val="9"/>
    <w:semiHidden/>
    <w:rsid w:val="00730043"/>
    <w:rPr>
      <w:rFonts w:ascii="Cambria" w:eastAsia="Times New Roman" w:hAnsi="Cambria" w:cs="Arial"/>
      <w:sz w:val="20"/>
      <w:lang w:val="ca-ES" w:eastAsia="es-ES"/>
    </w:rPr>
  </w:style>
  <w:style w:type="paragraph" w:customStyle="1" w:styleId="Encapalament">
    <w:name w:val="Encapçalament"/>
    <w:basedOn w:val="Normal"/>
    <w:next w:val="Textoindependiente"/>
    <w:rsid w:val="00730043"/>
    <w:pPr>
      <w:keepNext/>
      <w:widowControl/>
      <w:suppressAutoHyphens w:val="0"/>
      <w:spacing w:before="240" w:after="120" w:line="276" w:lineRule="auto"/>
      <w:jc w:val="both"/>
    </w:pPr>
    <w:rPr>
      <w:rFonts w:ascii="Liberation Sans" w:eastAsia="Microsoft YaHei" w:hAnsi="Liberation Sans" w:cs="Lucida Sans"/>
      <w:kern w:val="0"/>
      <w:sz w:val="28"/>
      <w:szCs w:val="28"/>
      <w:lang w:val="ca-ES" w:eastAsia="es-ES"/>
    </w:rPr>
  </w:style>
  <w:style w:type="paragraph" w:styleId="Lista">
    <w:name w:val="List"/>
    <w:basedOn w:val="Textoindependiente"/>
    <w:rsid w:val="00730043"/>
    <w:pPr>
      <w:widowControl/>
      <w:suppressAutoHyphens w:val="0"/>
      <w:spacing w:line="276" w:lineRule="auto"/>
      <w:jc w:val="both"/>
    </w:pPr>
    <w:rPr>
      <w:rFonts w:ascii="Arial" w:eastAsia="Times New Roman" w:hAnsi="Arial" w:cs="Tahoma"/>
      <w:kern w:val="0"/>
      <w:sz w:val="20"/>
      <w:szCs w:val="22"/>
      <w:lang w:val="ca-ES" w:eastAsia="es-ES"/>
    </w:rPr>
  </w:style>
  <w:style w:type="paragraph" w:styleId="Descripcin">
    <w:name w:val="caption"/>
    <w:basedOn w:val="Normal"/>
    <w:qFormat/>
    <w:rsid w:val="00730043"/>
    <w:pPr>
      <w:widowControl/>
      <w:suppressLineNumbers/>
      <w:suppressAutoHyphens w:val="0"/>
      <w:spacing w:before="120" w:after="120" w:line="276" w:lineRule="auto"/>
      <w:jc w:val="both"/>
    </w:pPr>
    <w:rPr>
      <w:rFonts w:ascii="Arial" w:eastAsia="Times New Roman" w:hAnsi="Arial" w:cs="Lucida Sans"/>
      <w:i/>
      <w:iCs/>
      <w:kern w:val="0"/>
      <w:sz w:val="24"/>
      <w:szCs w:val="22"/>
      <w:lang w:val="ca-ES" w:eastAsia="es-ES"/>
    </w:rPr>
  </w:style>
  <w:style w:type="paragraph" w:customStyle="1" w:styleId="ndex">
    <w:name w:val="Índex"/>
    <w:basedOn w:val="Normal"/>
    <w:rsid w:val="00730043"/>
    <w:pPr>
      <w:widowControl/>
      <w:suppressLineNumbers/>
      <w:suppressAutoHyphens w:val="0"/>
      <w:spacing w:line="276" w:lineRule="auto"/>
      <w:jc w:val="both"/>
    </w:pPr>
    <w:rPr>
      <w:rFonts w:ascii="Arial" w:eastAsia="Times New Roman" w:hAnsi="Arial" w:cs="Lucida Sans"/>
      <w:kern w:val="0"/>
      <w:sz w:val="20"/>
      <w:szCs w:val="22"/>
      <w:lang w:val="ca-ES" w:eastAsia="es-ES"/>
    </w:rPr>
  </w:style>
  <w:style w:type="paragraph" w:customStyle="1" w:styleId="Heading">
    <w:name w:val="Heading"/>
    <w:basedOn w:val="Normal"/>
    <w:next w:val="Textoindependiente"/>
    <w:rsid w:val="00730043"/>
    <w:pPr>
      <w:keepNext/>
      <w:widowControl/>
      <w:suppressAutoHyphens w:val="0"/>
      <w:spacing w:before="240" w:after="120" w:line="276" w:lineRule="auto"/>
      <w:jc w:val="both"/>
    </w:pPr>
    <w:rPr>
      <w:rFonts w:ascii="Arial" w:eastAsia="MS Mincho" w:hAnsi="Arial" w:cs="Tahoma"/>
      <w:kern w:val="0"/>
      <w:sz w:val="20"/>
      <w:szCs w:val="28"/>
      <w:lang w:val="ca-ES" w:eastAsia="es-ES"/>
    </w:rPr>
  </w:style>
  <w:style w:type="paragraph" w:customStyle="1" w:styleId="Descripcin1">
    <w:name w:val="Descripción1"/>
    <w:basedOn w:val="Normal"/>
    <w:rsid w:val="00730043"/>
    <w:pPr>
      <w:widowControl/>
      <w:suppressLineNumbers/>
      <w:suppressAutoHyphens w:val="0"/>
      <w:spacing w:before="120" w:after="120" w:line="276" w:lineRule="auto"/>
      <w:jc w:val="both"/>
    </w:pPr>
    <w:rPr>
      <w:rFonts w:ascii="Arial" w:eastAsia="Times New Roman" w:hAnsi="Arial" w:cs="Tahoma"/>
      <w:i/>
      <w:iCs/>
      <w:kern w:val="0"/>
      <w:sz w:val="20"/>
      <w:szCs w:val="22"/>
      <w:lang w:val="ca-ES" w:eastAsia="es-ES"/>
    </w:rPr>
  </w:style>
  <w:style w:type="paragraph" w:customStyle="1" w:styleId="Index">
    <w:name w:val="Index"/>
    <w:basedOn w:val="Normal"/>
    <w:rsid w:val="00730043"/>
    <w:pPr>
      <w:widowControl/>
      <w:suppressLineNumbers/>
      <w:suppressAutoHyphens w:val="0"/>
      <w:spacing w:line="276" w:lineRule="auto"/>
      <w:jc w:val="both"/>
    </w:pPr>
    <w:rPr>
      <w:rFonts w:ascii="Arial" w:eastAsia="Times New Roman" w:hAnsi="Arial" w:cs="Tahoma"/>
      <w:kern w:val="0"/>
      <w:sz w:val="20"/>
      <w:szCs w:val="22"/>
      <w:lang w:val="ca-ES" w:eastAsia="es-ES"/>
    </w:rPr>
  </w:style>
  <w:style w:type="paragraph" w:customStyle="1" w:styleId="Header1">
    <w:name w:val="Header1"/>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1">
    <w:name w:val="Footer1"/>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2">
    <w:name w:val="Header2"/>
    <w:basedOn w:val="Normal"/>
    <w:rsid w:val="00730043"/>
    <w:pPr>
      <w:widowControl/>
      <w:suppressLineNumbers/>
      <w:tabs>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2">
    <w:name w:val="Footer2"/>
    <w:basedOn w:val="Normal"/>
    <w:rsid w:val="00730043"/>
    <w:pPr>
      <w:widowControl/>
      <w:suppressLineNumbers/>
      <w:tabs>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3">
    <w:name w:val="Header3"/>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4">
    <w:name w:val="Header4"/>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3">
    <w:name w:val="Footer3"/>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TableContents">
    <w:name w:val="Table Contents"/>
    <w:basedOn w:val="Normal"/>
    <w:rsid w:val="00730043"/>
    <w:pPr>
      <w:widowControl/>
      <w:suppressLineNumbers/>
      <w:suppressAutoHyphens w:val="0"/>
      <w:spacing w:line="276" w:lineRule="auto"/>
      <w:jc w:val="both"/>
    </w:pPr>
    <w:rPr>
      <w:rFonts w:ascii="Arial" w:eastAsia="Times New Roman" w:hAnsi="Arial" w:cs="Arial"/>
      <w:kern w:val="0"/>
      <w:sz w:val="20"/>
      <w:szCs w:val="22"/>
      <w:lang w:val="ca-ES" w:eastAsia="es-ES"/>
    </w:rPr>
  </w:style>
  <w:style w:type="paragraph" w:customStyle="1" w:styleId="TableHeading">
    <w:name w:val="Table Heading"/>
    <w:basedOn w:val="TableContents"/>
    <w:rsid w:val="00730043"/>
    <w:pPr>
      <w:jc w:val="center"/>
    </w:pPr>
    <w:rPr>
      <w:b/>
      <w:bCs/>
    </w:rPr>
  </w:style>
  <w:style w:type="paragraph" w:styleId="Sangradetextonormal">
    <w:name w:val="Body Text Indent"/>
    <w:basedOn w:val="Normal"/>
    <w:link w:val="SangradetextonormalCar"/>
    <w:uiPriority w:val="99"/>
    <w:semiHidden/>
    <w:unhideWhenUsed/>
    <w:rsid w:val="00730043"/>
    <w:pPr>
      <w:widowControl/>
      <w:suppressAutoHyphens w:val="0"/>
      <w:spacing w:after="120" w:line="276" w:lineRule="auto"/>
      <w:ind w:left="283"/>
      <w:jc w:val="both"/>
    </w:pPr>
    <w:rPr>
      <w:rFonts w:ascii="Arial" w:eastAsia="Times New Roman" w:hAnsi="Arial" w:cs="Arial"/>
      <w:kern w:val="0"/>
      <w:sz w:val="24"/>
      <w:szCs w:val="22"/>
      <w:lang w:val="ca-ES" w:eastAsia="es-ES"/>
    </w:rPr>
  </w:style>
  <w:style w:type="character" w:customStyle="1" w:styleId="SangradetextonormalCar">
    <w:name w:val="Sangría de texto normal Car"/>
    <w:basedOn w:val="Fuentedeprrafopredeter"/>
    <w:link w:val="Sangradetextonormal"/>
    <w:uiPriority w:val="99"/>
    <w:semiHidden/>
    <w:rsid w:val="00730043"/>
    <w:rPr>
      <w:rFonts w:ascii="Arial" w:eastAsia="Times New Roman" w:hAnsi="Arial" w:cs="Arial"/>
      <w:sz w:val="24"/>
      <w:lang w:val="ca-ES" w:eastAsia="es-ES"/>
    </w:rPr>
  </w:style>
  <w:style w:type="paragraph" w:styleId="Textodebloque">
    <w:name w:val="Block Text"/>
    <w:basedOn w:val="Normal"/>
    <w:semiHidden/>
    <w:rsid w:val="00730043"/>
    <w:pPr>
      <w:widowControl/>
      <w:suppressAutoHyphens w:val="0"/>
      <w:spacing w:line="276" w:lineRule="auto"/>
      <w:jc w:val="both"/>
    </w:pPr>
    <w:rPr>
      <w:rFonts w:ascii="Arial" w:eastAsia="Times New Roman" w:hAnsi="Arial" w:cs="Arial"/>
      <w:color w:val="000000"/>
      <w:kern w:val="0"/>
      <w:sz w:val="20"/>
      <w:szCs w:val="22"/>
      <w:lang w:val="ca-ES" w:eastAsia="es-ES"/>
    </w:rPr>
  </w:style>
  <w:style w:type="paragraph" w:styleId="NormalWeb">
    <w:name w:val="Normal (Web)"/>
    <w:basedOn w:val="Normal"/>
    <w:link w:val="NormalWebCar"/>
    <w:qFormat/>
    <w:rsid w:val="00730043"/>
    <w:pPr>
      <w:widowControl/>
      <w:suppressAutoHyphens w:val="0"/>
      <w:spacing w:line="360" w:lineRule="auto"/>
      <w:ind w:left="528" w:right="71" w:firstLine="600"/>
      <w:jc w:val="both"/>
    </w:pPr>
    <w:rPr>
      <w:rFonts w:ascii="Verdana" w:eastAsia="Times New Roman" w:hAnsi="Verdana" w:cs="Arial"/>
      <w:kern w:val="0"/>
      <w:sz w:val="20"/>
      <w:szCs w:val="22"/>
      <w:lang w:val="ca-ES" w:eastAsia="es-ES"/>
    </w:rPr>
  </w:style>
  <w:style w:type="character" w:styleId="Refdenotaalpie">
    <w:name w:val="footnote reference"/>
    <w:semiHidden/>
    <w:rsid w:val="00730043"/>
    <w:rPr>
      <w:vertAlign w:val="superscript"/>
    </w:rPr>
  </w:style>
  <w:style w:type="character" w:styleId="nfasis">
    <w:name w:val="Emphasis"/>
    <w:qFormat/>
    <w:rsid w:val="00730043"/>
    <w:rPr>
      <w:i/>
      <w:iCs/>
    </w:rPr>
  </w:style>
  <w:style w:type="paragraph" w:styleId="Prrafodelista">
    <w:name w:val="List Paragraph"/>
    <w:basedOn w:val="Normal"/>
    <w:link w:val="PrrafodelistaCar"/>
    <w:uiPriority w:val="1"/>
    <w:qFormat/>
    <w:rsid w:val="00730043"/>
    <w:pPr>
      <w:widowControl/>
      <w:suppressAutoHyphens w:val="0"/>
      <w:spacing w:after="200" w:line="276" w:lineRule="auto"/>
      <w:ind w:left="720"/>
      <w:contextualSpacing/>
      <w:jc w:val="both"/>
    </w:pPr>
    <w:rPr>
      <w:rFonts w:ascii="Calibri" w:eastAsia="Calibri" w:hAnsi="Calibri" w:cs="Arial"/>
      <w:kern w:val="0"/>
      <w:sz w:val="20"/>
      <w:szCs w:val="22"/>
      <w:lang w:val="ca-ES" w:eastAsia="en-US"/>
    </w:rPr>
  </w:style>
  <w:style w:type="character" w:styleId="Hipervnculo">
    <w:name w:val="Hyperlink"/>
    <w:uiPriority w:val="99"/>
    <w:unhideWhenUsed/>
    <w:rsid w:val="00730043"/>
    <w:rPr>
      <w:color w:val="0000FF"/>
      <w:u w:val="single"/>
    </w:rPr>
  </w:style>
  <w:style w:type="table" w:styleId="Tablaconcuadrcula">
    <w:name w:val="Table Grid"/>
    <w:basedOn w:val="Tablanormal"/>
    <w:uiPriority w:val="39"/>
    <w:rsid w:val="00730043"/>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730043"/>
    <w:rPr>
      <w:b/>
      <w:bCs/>
    </w:rPr>
  </w:style>
  <w:style w:type="character" w:customStyle="1" w:styleId="NormalWebCar">
    <w:name w:val="Normal (Web) Car"/>
    <w:link w:val="NormalWeb"/>
    <w:rsid w:val="00730043"/>
    <w:rPr>
      <w:rFonts w:ascii="Verdana" w:eastAsia="Times New Roman" w:hAnsi="Verdana" w:cs="Arial"/>
      <w:sz w:val="20"/>
      <w:lang w:val="ca-ES" w:eastAsia="es-ES"/>
    </w:rPr>
  </w:style>
  <w:style w:type="paragraph" w:styleId="Ttulo">
    <w:name w:val="Title"/>
    <w:basedOn w:val="Normal"/>
    <w:link w:val="TtuloCar"/>
    <w:qFormat/>
    <w:rsid w:val="00730043"/>
    <w:pPr>
      <w:widowControl/>
      <w:suppressAutoHyphens w:val="0"/>
      <w:spacing w:line="276" w:lineRule="auto"/>
      <w:jc w:val="center"/>
    </w:pPr>
    <w:rPr>
      <w:rFonts w:ascii="Arial Narrow" w:eastAsia="Times New Roman" w:hAnsi="Arial Narrow" w:cs="Arial"/>
      <w:b/>
      <w:kern w:val="0"/>
      <w:sz w:val="20"/>
      <w:szCs w:val="20"/>
      <w:lang w:val="es-ES_tradnl" w:eastAsia="es-ES"/>
    </w:rPr>
  </w:style>
  <w:style w:type="character" w:customStyle="1" w:styleId="TtuloCar">
    <w:name w:val="Título Car"/>
    <w:basedOn w:val="Fuentedeprrafopredeter"/>
    <w:link w:val="Ttulo"/>
    <w:rsid w:val="00730043"/>
    <w:rPr>
      <w:rFonts w:ascii="Arial Narrow" w:eastAsia="Times New Roman" w:hAnsi="Arial Narrow" w:cs="Arial"/>
      <w:b/>
      <w:sz w:val="20"/>
      <w:szCs w:val="20"/>
      <w:lang w:val="es-ES_tradnl" w:eastAsia="es-ES"/>
    </w:rPr>
  </w:style>
  <w:style w:type="paragraph" w:styleId="Sangra2detindependiente">
    <w:name w:val="Body Text Indent 2"/>
    <w:basedOn w:val="Normal"/>
    <w:link w:val="Sangra2detindependienteCar"/>
    <w:uiPriority w:val="99"/>
    <w:semiHidden/>
    <w:unhideWhenUsed/>
    <w:rsid w:val="00730043"/>
    <w:pPr>
      <w:widowControl/>
      <w:suppressAutoHyphens w:val="0"/>
      <w:spacing w:after="120" w:line="480" w:lineRule="auto"/>
      <w:ind w:left="283"/>
      <w:jc w:val="both"/>
    </w:pPr>
    <w:rPr>
      <w:rFonts w:ascii="Arial" w:eastAsia="Times New Roman" w:hAnsi="Arial" w:cs="Arial"/>
      <w:kern w:val="0"/>
      <w:sz w:val="20"/>
      <w:szCs w:val="22"/>
      <w:lang w:val="ca-ES" w:eastAsia="es-ES"/>
    </w:rPr>
  </w:style>
  <w:style w:type="character" w:customStyle="1" w:styleId="Sangra2detindependienteCar">
    <w:name w:val="Sangría 2 de t. independiente Car"/>
    <w:basedOn w:val="Fuentedeprrafopredeter"/>
    <w:link w:val="Sangra2detindependiente"/>
    <w:uiPriority w:val="99"/>
    <w:semiHidden/>
    <w:rsid w:val="00730043"/>
    <w:rPr>
      <w:rFonts w:ascii="Arial" w:eastAsia="Times New Roman" w:hAnsi="Arial" w:cs="Arial"/>
      <w:sz w:val="20"/>
      <w:lang w:val="ca-ES" w:eastAsia="es-ES"/>
    </w:rPr>
  </w:style>
  <w:style w:type="character" w:customStyle="1" w:styleId="Caracteresdenotaalpie">
    <w:name w:val="Caracteres de nota al pie"/>
    <w:rsid w:val="00730043"/>
    <w:rPr>
      <w:vertAlign w:val="superscript"/>
    </w:rPr>
  </w:style>
  <w:style w:type="paragraph" w:styleId="Textonotapie">
    <w:name w:val="footnote text"/>
    <w:basedOn w:val="Normal"/>
    <w:link w:val="TextonotapieCar"/>
    <w:rsid w:val="00730043"/>
    <w:pPr>
      <w:widowControl/>
      <w:suppressAutoHyphens w:val="0"/>
      <w:spacing w:line="276" w:lineRule="auto"/>
      <w:jc w:val="both"/>
    </w:pPr>
    <w:rPr>
      <w:rFonts w:ascii="Arial" w:eastAsia="Times New Roman" w:hAnsi="Arial" w:cs="Arial"/>
      <w:kern w:val="0"/>
      <w:sz w:val="20"/>
      <w:szCs w:val="20"/>
      <w:lang w:val="ca-ES"/>
    </w:rPr>
  </w:style>
  <w:style w:type="character" w:customStyle="1" w:styleId="TextonotapieCar">
    <w:name w:val="Texto nota pie Car"/>
    <w:basedOn w:val="Fuentedeprrafopredeter"/>
    <w:link w:val="Textonotapie"/>
    <w:rsid w:val="00730043"/>
    <w:rPr>
      <w:rFonts w:ascii="Arial" w:eastAsia="Times New Roman" w:hAnsi="Arial" w:cs="Arial"/>
      <w:sz w:val="20"/>
      <w:szCs w:val="20"/>
      <w:lang w:val="ca-ES" w:eastAsia="zh-CN"/>
    </w:rPr>
  </w:style>
  <w:style w:type="paragraph" w:styleId="Textodeglobo">
    <w:name w:val="Balloon Text"/>
    <w:basedOn w:val="Normal"/>
    <w:link w:val="TextodegloboCar"/>
    <w:uiPriority w:val="99"/>
    <w:semiHidden/>
    <w:unhideWhenUsed/>
    <w:rsid w:val="00730043"/>
    <w:pPr>
      <w:widowControl/>
      <w:suppressAutoHyphens w:val="0"/>
      <w:spacing w:line="276" w:lineRule="auto"/>
      <w:jc w:val="both"/>
    </w:pPr>
    <w:rPr>
      <w:rFonts w:ascii="Segoe UI" w:eastAsia="Times New Roman" w:hAnsi="Segoe UI" w:cs="Segoe UI"/>
      <w:kern w:val="0"/>
      <w:sz w:val="18"/>
      <w:szCs w:val="18"/>
      <w:lang w:val="ca-ES" w:eastAsia="es-ES"/>
    </w:rPr>
  </w:style>
  <w:style w:type="character" w:customStyle="1" w:styleId="TextodegloboCar">
    <w:name w:val="Texto de globo Car"/>
    <w:basedOn w:val="Fuentedeprrafopredeter"/>
    <w:link w:val="Textodeglobo"/>
    <w:uiPriority w:val="99"/>
    <w:semiHidden/>
    <w:rsid w:val="00730043"/>
    <w:rPr>
      <w:rFonts w:ascii="Segoe UI" w:eastAsia="Times New Roman" w:hAnsi="Segoe UI" w:cs="Segoe UI"/>
      <w:sz w:val="18"/>
      <w:szCs w:val="18"/>
      <w:lang w:val="ca-ES" w:eastAsia="es-ES"/>
    </w:rPr>
  </w:style>
  <w:style w:type="character" w:customStyle="1" w:styleId="apple-style-span">
    <w:name w:val="apple-style-span"/>
    <w:rsid w:val="00730043"/>
  </w:style>
  <w:style w:type="character" w:customStyle="1" w:styleId="PiedepginaCar1">
    <w:name w:val="Pie de página Car1"/>
    <w:basedOn w:val="Fuentedeprrafopredeter"/>
    <w:uiPriority w:val="99"/>
    <w:locked/>
    <w:rsid w:val="00730043"/>
    <w:rPr>
      <w:rFonts w:ascii="Arial" w:hAnsi="Arial" w:cs="Arial"/>
      <w:sz w:val="20"/>
      <w:lang w:val="ca-ES"/>
    </w:rPr>
  </w:style>
  <w:style w:type="paragraph" w:customStyle="1" w:styleId="Normal1">
    <w:name w:val="Normal_1"/>
    <w:uiPriority w:val="99"/>
    <w:qFormat/>
    <w:rsid w:val="00730043"/>
    <w:pPr>
      <w:spacing w:after="0" w:line="240" w:lineRule="auto"/>
      <w:jc w:val="both"/>
    </w:pPr>
    <w:rPr>
      <w:rFonts w:ascii="Arial" w:eastAsia="Times New Roman" w:hAnsi="Arial" w:cs="Times New Roman"/>
      <w:szCs w:val="20"/>
      <w:lang w:eastAsia="es-ES"/>
    </w:rPr>
  </w:style>
  <w:style w:type="character" w:customStyle="1" w:styleId="Hyperlink1">
    <w:name w:val="Hyperlink_1"/>
    <w:rsid w:val="00730043"/>
    <w:rPr>
      <w:rFonts w:ascii="Arial" w:hAnsi="Arial"/>
      <w:color w:val="0000FF"/>
      <w:u w:val="single"/>
      <w:lang w:val="es-ES" w:eastAsia="es-ES"/>
    </w:rPr>
  </w:style>
  <w:style w:type="character" w:styleId="Hipervnculovisitado">
    <w:name w:val="FollowedHyperlink"/>
    <w:uiPriority w:val="99"/>
    <w:semiHidden/>
    <w:unhideWhenUsed/>
    <w:rsid w:val="00730043"/>
    <w:rPr>
      <w:color w:val="800080"/>
      <w:u w:val="single"/>
    </w:rPr>
  </w:style>
  <w:style w:type="paragraph" w:customStyle="1" w:styleId="msonormal0">
    <w:name w:val="msonormal"/>
    <w:basedOn w:val="Normal"/>
    <w:uiPriority w:val="99"/>
    <w:rsid w:val="00730043"/>
    <w:pPr>
      <w:widowControl/>
      <w:suppressAutoHyphens w:val="0"/>
      <w:spacing w:before="100" w:beforeAutospacing="1" w:after="100" w:afterAutospacing="1"/>
    </w:pPr>
    <w:rPr>
      <w:rFonts w:eastAsia="Times New Roman"/>
      <w:kern w:val="0"/>
      <w:sz w:val="24"/>
      <w:lang w:val="ca-ES" w:eastAsia="ca-ES"/>
    </w:rPr>
  </w:style>
  <w:style w:type="paragraph" w:styleId="Textocomentario">
    <w:name w:val="annotation text"/>
    <w:basedOn w:val="Normal"/>
    <w:link w:val="TextocomentarioCar"/>
    <w:uiPriority w:val="99"/>
    <w:semiHidden/>
    <w:unhideWhenUsed/>
    <w:rsid w:val="00730043"/>
    <w:pPr>
      <w:widowControl/>
      <w:suppressAutoHyphens w:val="0"/>
      <w:jc w:val="both"/>
    </w:pPr>
    <w:rPr>
      <w:rFonts w:ascii="Arial" w:eastAsia="Times New Roman" w:hAnsi="Arial"/>
      <w:kern w:val="0"/>
      <w:sz w:val="20"/>
      <w:szCs w:val="20"/>
      <w:lang w:eastAsia="es-ES"/>
    </w:rPr>
  </w:style>
  <w:style w:type="character" w:customStyle="1" w:styleId="TextocomentarioCar">
    <w:name w:val="Texto comentario Car"/>
    <w:basedOn w:val="Fuentedeprrafopredeter"/>
    <w:link w:val="Textocomentario"/>
    <w:uiPriority w:val="99"/>
    <w:semiHidden/>
    <w:rsid w:val="00730043"/>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semiHidden/>
    <w:unhideWhenUsed/>
    <w:rsid w:val="00730043"/>
    <w:pPr>
      <w:widowControl/>
      <w:suppressAutoHyphens w:val="0"/>
      <w:jc w:val="both"/>
    </w:pPr>
    <w:rPr>
      <w:rFonts w:ascii="Arial" w:eastAsia="Times New Roman" w:hAnsi="Arial" w:cs="Arial"/>
      <w:kern w:val="0"/>
      <w:szCs w:val="20"/>
      <w:lang w:eastAsia="es-ES"/>
    </w:rPr>
  </w:style>
  <w:style w:type="character" w:customStyle="1" w:styleId="Textoindependiente2Car">
    <w:name w:val="Texto independiente 2 Car"/>
    <w:basedOn w:val="Fuentedeprrafopredeter"/>
    <w:link w:val="Textoindependiente2"/>
    <w:uiPriority w:val="99"/>
    <w:semiHidden/>
    <w:rsid w:val="00730043"/>
    <w:rPr>
      <w:rFonts w:ascii="Arial" w:eastAsia="Times New Roman" w:hAnsi="Arial" w:cs="Arial"/>
      <w:szCs w:val="20"/>
      <w:lang w:eastAsia="es-ES"/>
    </w:rPr>
  </w:style>
  <w:style w:type="paragraph" w:styleId="Textoindependiente3">
    <w:name w:val="Body Text 3"/>
    <w:basedOn w:val="Normal"/>
    <w:link w:val="Textoindependiente3Car"/>
    <w:uiPriority w:val="99"/>
    <w:semiHidden/>
    <w:unhideWhenUsed/>
    <w:rsid w:val="00730043"/>
    <w:pPr>
      <w:widowControl/>
      <w:suppressAutoHyphens w:val="0"/>
      <w:jc w:val="both"/>
    </w:pPr>
    <w:rPr>
      <w:rFonts w:ascii="Arial" w:eastAsia="Times New Roman" w:hAnsi="Arial" w:cs="Arial"/>
      <w:kern w:val="0"/>
      <w:szCs w:val="20"/>
      <w:lang w:eastAsia="es-ES"/>
    </w:rPr>
  </w:style>
  <w:style w:type="character" w:customStyle="1" w:styleId="Textoindependiente3Car">
    <w:name w:val="Texto independiente 3 Car"/>
    <w:basedOn w:val="Fuentedeprrafopredeter"/>
    <w:link w:val="Textoindependiente3"/>
    <w:uiPriority w:val="99"/>
    <w:semiHidden/>
    <w:rsid w:val="00730043"/>
    <w:rPr>
      <w:rFonts w:ascii="Arial" w:eastAsia="Times New Roman" w:hAnsi="Arial" w:cs="Arial"/>
      <w:szCs w:val="20"/>
      <w:lang w:eastAsia="es-ES"/>
    </w:rPr>
  </w:style>
  <w:style w:type="paragraph" w:styleId="Sangra3detindependiente">
    <w:name w:val="Body Text Indent 3"/>
    <w:basedOn w:val="Normal"/>
    <w:link w:val="Sangra3detindependienteCar"/>
    <w:uiPriority w:val="99"/>
    <w:semiHidden/>
    <w:unhideWhenUsed/>
    <w:rsid w:val="00730043"/>
    <w:pPr>
      <w:widowControl/>
      <w:suppressAutoHyphens w:val="0"/>
      <w:spacing w:after="120"/>
      <w:ind w:left="283"/>
      <w:jc w:val="both"/>
    </w:pPr>
    <w:rPr>
      <w:rFonts w:ascii="Arial" w:eastAsia="Times New Roman" w:hAnsi="Arial"/>
      <w:kern w:val="0"/>
      <w:sz w:val="16"/>
      <w:szCs w:val="16"/>
      <w:lang w:eastAsia="es-ES"/>
    </w:rPr>
  </w:style>
  <w:style w:type="character" w:customStyle="1" w:styleId="Sangra3detindependienteCar">
    <w:name w:val="Sangría 3 de t. independiente Car"/>
    <w:basedOn w:val="Fuentedeprrafopredeter"/>
    <w:link w:val="Sangra3detindependiente"/>
    <w:uiPriority w:val="99"/>
    <w:semiHidden/>
    <w:rsid w:val="00730043"/>
    <w:rPr>
      <w:rFonts w:ascii="Arial" w:eastAsia="Times New Roman" w:hAnsi="Arial" w:cs="Times New Roman"/>
      <w:sz w:val="16"/>
      <w:szCs w:val="16"/>
      <w:lang w:eastAsia="es-ES"/>
    </w:rPr>
  </w:style>
  <w:style w:type="paragraph" w:styleId="Textosinformato">
    <w:name w:val="Plain Text"/>
    <w:basedOn w:val="Normal"/>
    <w:link w:val="TextosinformatoCar"/>
    <w:uiPriority w:val="99"/>
    <w:semiHidden/>
    <w:unhideWhenUsed/>
    <w:rsid w:val="00730043"/>
    <w:pPr>
      <w:widowControl/>
      <w:suppressAutoHyphens w:val="0"/>
    </w:pPr>
    <w:rPr>
      <w:rFonts w:ascii="Courier New" w:eastAsia="Times New Roman" w:hAnsi="Courier New" w:cs="Courier New"/>
      <w:kern w:val="0"/>
      <w:sz w:val="20"/>
      <w:szCs w:val="20"/>
      <w:lang w:val="ca-ES" w:eastAsia="es-ES"/>
    </w:rPr>
  </w:style>
  <w:style w:type="character" w:customStyle="1" w:styleId="TextosinformatoCar">
    <w:name w:val="Texto sin formato Car"/>
    <w:basedOn w:val="Fuentedeprrafopredeter"/>
    <w:link w:val="Textosinformato"/>
    <w:uiPriority w:val="99"/>
    <w:semiHidden/>
    <w:rsid w:val="00730043"/>
    <w:rPr>
      <w:rFonts w:ascii="Courier New" w:eastAsia="Times New Roman" w:hAnsi="Courier New" w:cs="Courier New"/>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rsid w:val="00730043"/>
    <w:rPr>
      <w:b/>
      <w:bCs/>
    </w:rPr>
  </w:style>
  <w:style w:type="character" w:customStyle="1" w:styleId="AsuntodelcomentarioCar">
    <w:name w:val="Asunto del comentario Car"/>
    <w:basedOn w:val="TextocomentarioCar"/>
    <w:link w:val="Asuntodelcomentario"/>
    <w:uiPriority w:val="99"/>
    <w:semiHidden/>
    <w:rsid w:val="00730043"/>
    <w:rPr>
      <w:rFonts w:ascii="Arial" w:eastAsia="Times New Roman" w:hAnsi="Arial" w:cs="Times New Roman"/>
      <w:b/>
      <w:bCs/>
      <w:sz w:val="20"/>
      <w:szCs w:val="20"/>
      <w:lang w:eastAsia="es-ES"/>
    </w:rPr>
  </w:style>
  <w:style w:type="paragraph" w:customStyle="1" w:styleId="articulo">
    <w:name w:val="articulo"/>
    <w:basedOn w:val="Normal"/>
    <w:uiPriority w:val="99"/>
    <w:rsid w:val="00730043"/>
    <w:pPr>
      <w:widowControl/>
      <w:spacing w:before="120" w:after="120"/>
      <w:jc w:val="both"/>
    </w:pPr>
    <w:rPr>
      <w:rFonts w:ascii="Arial" w:eastAsia="Times New Roman" w:hAnsi="Arial"/>
      <w:spacing w:val="-2"/>
      <w:kern w:val="0"/>
      <w:sz w:val="20"/>
      <w:szCs w:val="20"/>
      <w:lang w:val="es-ES_tradnl" w:eastAsia="es-ES"/>
    </w:rPr>
  </w:style>
  <w:style w:type="paragraph" w:customStyle="1" w:styleId="Textoindependiente31">
    <w:name w:val="Texto independiente 31"/>
    <w:basedOn w:val="Normal"/>
    <w:uiPriority w:val="99"/>
    <w:rsid w:val="00730043"/>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jc w:val="both"/>
    </w:pPr>
    <w:rPr>
      <w:rFonts w:ascii="Arial" w:eastAsia="Times New Roman" w:hAnsi="Arial"/>
      <w:b/>
      <w:spacing w:val="-3"/>
      <w:kern w:val="0"/>
      <w:sz w:val="24"/>
      <w:szCs w:val="20"/>
      <w:lang w:val="ca-ES" w:eastAsia="es-ES"/>
    </w:rPr>
  </w:style>
  <w:style w:type="paragraph" w:customStyle="1" w:styleId="Textoindependiente21">
    <w:name w:val="Texto independiente 21"/>
    <w:basedOn w:val="Normal"/>
    <w:uiPriority w:val="99"/>
    <w:rsid w:val="00730043"/>
    <w:pPr>
      <w:widowControl/>
      <w:suppressAutoHyphens w:val="0"/>
      <w:overflowPunct w:val="0"/>
      <w:autoSpaceDE w:val="0"/>
      <w:autoSpaceDN w:val="0"/>
      <w:adjustRightInd w:val="0"/>
      <w:spacing w:after="120"/>
      <w:jc w:val="both"/>
    </w:pPr>
    <w:rPr>
      <w:rFonts w:ascii="Arial" w:eastAsia="Times New Roman" w:hAnsi="Arial"/>
      <w:kern w:val="0"/>
      <w:szCs w:val="20"/>
      <w:lang w:val="ca-ES" w:eastAsia="es-ES"/>
    </w:rPr>
  </w:style>
  <w:style w:type="character" w:styleId="Refdecomentario">
    <w:name w:val="annotation reference"/>
    <w:semiHidden/>
    <w:unhideWhenUsed/>
    <w:rsid w:val="00730043"/>
    <w:rPr>
      <w:sz w:val="16"/>
      <w:szCs w:val="16"/>
    </w:rPr>
  </w:style>
  <w:style w:type="character" w:customStyle="1" w:styleId="ng-binding">
    <w:name w:val="ng-binding"/>
    <w:basedOn w:val="Fuentedeprrafopredeter"/>
    <w:rsid w:val="00730043"/>
  </w:style>
  <w:style w:type="numbering" w:customStyle="1" w:styleId="EstiloEstiloConvietas8ptEsquemanumerado">
    <w:name w:val="Estilo Estilo Con viñetas 8 pt + Esquema numerado"/>
    <w:rsid w:val="00730043"/>
    <w:pPr>
      <w:numPr>
        <w:numId w:val="1"/>
      </w:numPr>
    </w:pPr>
  </w:style>
  <w:style w:type="table" w:customStyle="1" w:styleId="Tablaconcuadrcula1">
    <w:name w:val="Tabla con cuadrícula1"/>
    <w:basedOn w:val="Tablanormal"/>
    <w:next w:val="Tablaconcuadrcula"/>
    <w:uiPriority w:val="59"/>
    <w:rsid w:val="00A53937"/>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reformatat">
    <w:name w:val="Text preformatat"/>
    <w:basedOn w:val="Normal"/>
    <w:rsid w:val="00A53937"/>
    <w:rPr>
      <w:rFonts w:ascii="Liberation Mono" w:eastAsia="NSimSun" w:hAnsi="Liberation Mono" w:cs="Liberation Mono"/>
      <w:sz w:val="20"/>
      <w:szCs w:val="20"/>
    </w:rPr>
  </w:style>
  <w:style w:type="character" w:customStyle="1" w:styleId="PrrafodelistaCar">
    <w:name w:val="Párrafo de lista Car"/>
    <w:link w:val="Prrafodelista"/>
    <w:uiPriority w:val="1"/>
    <w:rsid w:val="00A53937"/>
    <w:rPr>
      <w:rFonts w:ascii="Calibri" w:eastAsia="Calibri" w:hAnsi="Calibri" w:cs="Arial"/>
      <w:sz w:val="20"/>
      <w:lang w:val="ca-ES"/>
    </w:rPr>
  </w:style>
  <w:style w:type="table" w:customStyle="1" w:styleId="Tablaconcuadrcula2">
    <w:name w:val="Tabla con cuadrícula2"/>
    <w:basedOn w:val="Tablanormal"/>
    <w:next w:val="Tablaconcuadrcula"/>
    <w:uiPriority w:val="39"/>
    <w:rsid w:val="00A53937"/>
    <w:pPr>
      <w:spacing w:after="0" w:line="240" w:lineRule="auto"/>
    </w:pPr>
    <w:rPr>
      <w:rFonts w:ascii="Calibri" w:eastAsia="Calibri" w:hAnsi="Calibri" w:cs="Arial"/>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539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053E-81A5-468A-99A1-1EEB926F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Rossillo</dc:creator>
  <cp:keywords/>
  <dc:description/>
  <cp:lastModifiedBy>CHUECOS RUIZ, Ruth</cp:lastModifiedBy>
  <cp:revision>2</cp:revision>
  <dcterms:created xsi:type="dcterms:W3CDTF">2024-02-29T11:44:00Z</dcterms:created>
  <dcterms:modified xsi:type="dcterms:W3CDTF">2024-02-29T11:44:00Z</dcterms:modified>
</cp:coreProperties>
</file>