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963505" w:rsidRDefault="001B04EA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963505">
        <w:rPr>
          <w:rFonts w:ascii="Arial" w:hAnsi="Arial" w:cs="Arial"/>
          <w:b/>
          <w:bCs/>
          <w:szCs w:val="22"/>
          <w:lang w:val="es-ES"/>
        </w:rPr>
        <w:t>Anexo núm. 8 – LOTE 1</w:t>
      </w:r>
      <w:r w:rsidR="00287368" w:rsidRPr="00963505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963505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963505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963505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963505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963505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963505" w:rsidRDefault="00A542E3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963505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963505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963505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963505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963505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963505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963505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963505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963505">
        <w:rPr>
          <w:rFonts w:ascii="Arial" w:hAnsi="Arial" w:cs="Arial"/>
          <w:szCs w:val="22"/>
          <w:lang w:val="es-ES"/>
        </w:rPr>
        <w:t>El/la señor/a</w:t>
      </w:r>
      <w:r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Pr="00963505">
        <w:rPr>
          <w:rFonts w:ascii="Arial" w:hAnsi="Arial" w:cs="Arial"/>
          <w:szCs w:val="22"/>
          <w:lang w:val="es-ES"/>
        </w:rPr>
      </w:r>
      <w:r w:rsidRPr="00963505">
        <w:rPr>
          <w:rFonts w:ascii="Arial" w:hAnsi="Arial" w:cs="Arial"/>
          <w:szCs w:val="22"/>
          <w:lang w:val="es-ES"/>
        </w:rPr>
        <w:fldChar w:fldCharType="separate"/>
      </w:r>
      <w:r w:rsidRPr="00963505">
        <w:rPr>
          <w:rFonts w:ascii="Arial" w:hAnsi="Arial" w:cs="Arial"/>
          <w:noProof/>
          <w:szCs w:val="22"/>
          <w:lang w:val="es-ES"/>
        </w:rPr>
        <w:t>     </w:t>
      </w:r>
      <w:r w:rsidRPr="00963505">
        <w:rPr>
          <w:rFonts w:ascii="Arial" w:hAnsi="Arial" w:cs="Arial"/>
          <w:szCs w:val="22"/>
          <w:lang w:val="es-ES"/>
        </w:rPr>
        <w:fldChar w:fldCharType="end"/>
      </w:r>
      <w:r w:rsidRPr="00963505">
        <w:rPr>
          <w:rFonts w:ascii="Arial" w:hAnsi="Arial" w:cs="Arial"/>
          <w:szCs w:val="22"/>
          <w:lang w:val="es-ES"/>
        </w:rPr>
        <w:t>, en nombre propio, o como representante de la empresa</w:t>
      </w:r>
      <w:r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Pr="00963505">
        <w:rPr>
          <w:rFonts w:ascii="Arial" w:hAnsi="Arial" w:cs="Arial"/>
          <w:szCs w:val="22"/>
          <w:lang w:val="es-ES"/>
        </w:rPr>
      </w:r>
      <w:r w:rsidRPr="00963505">
        <w:rPr>
          <w:rFonts w:ascii="Arial" w:hAnsi="Arial" w:cs="Arial"/>
          <w:szCs w:val="22"/>
          <w:lang w:val="es-ES"/>
        </w:rPr>
        <w:fldChar w:fldCharType="separate"/>
      </w:r>
      <w:r w:rsidRPr="00963505">
        <w:rPr>
          <w:rFonts w:ascii="Arial" w:hAnsi="Arial" w:cs="Arial"/>
          <w:noProof/>
          <w:szCs w:val="22"/>
          <w:lang w:val="es-ES"/>
        </w:rPr>
        <w:t>     </w:t>
      </w:r>
      <w:r w:rsidRPr="00963505">
        <w:rPr>
          <w:rFonts w:ascii="Arial" w:hAnsi="Arial" w:cs="Arial"/>
          <w:szCs w:val="22"/>
          <w:lang w:val="es-ES"/>
        </w:rPr>
        <w:fldChar w:fldCharType="end"/>
      </w:r>
      <w:r w:rsidRPr="00963505">
        <w:rPr>
          <w:rFonts w:ascii="Arial" w:hAnsi="Arial" w:cs="Arial"/>
          <w:szCs w:val="22"/>
          <w:lang w:val="es-ES"/>
        </w:rPr>
        <w:t>, con NIF</w:t>
      </w:r>
      <w:r w:rsidR="00A84332"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63505">
        <w:rPr>
          <w:rFonts w:ascii="Arial" w:hAnsi="Arial" w:cs="Arial"/>
          <w:szCs w:val="22"/>
          <w:lang w:val="es-ES"/>
        </w:rPr>
      </w:r>
      <w:r w:rsidR="00A84332" w:rsidRPr="00963505">
        <w:rPr>
          <w:rFonts w:ascii="Arial" w:hAnsi="Arial" w:cs="Arial"/>
          <w:szCs w:val="22"/>
          <w:lang w:val="es-ES"/>
        </w:rPr>
        <w:fldChar w:fldCharType="separate"/>
      </w:r>
      <w:r w:rsidR="00A84332" w:rsidRPr="00963505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63505">
        <w:rPr>
          <w:rFonts w:ascii="Arial" w:hAnsi="Arial" w:cs="Arial"/>
          <w:szCs w:val="22"/>
          <w:lang w:val="es-ES"/>
        </w:rPr>
        <w:fldChar w:fldCharType="end"/>
      </w:r>
      <w:r w:rsidR="00A84332" w:rsidRPr="00963505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63505">
        <w:rPr>
          <w:rFonts w:ascii="Arial" w:hAnsi="Arial" w:cs="Arial"/>
          <w:szCs w:val="22"/>
          <w:lang w:val="es-ES"/>
        </w:rPr>
      </w:r>
      <w:r w:rsidR="00A84332" w:rsidRPr="00963505">
        <w:rPr>
          <w:rFonts w:ascii="Arial" w:hAnsi="Arial" w:cs="Arial"/>
          <w:szCs w:val="22"/>
          <w:lang w:val="es-ES"/>
        </w:rPr>
        <w:fldChar w:fldCharType="separate"/>
      </w:r>
      <w:r w:rsidR="00A84332" w:rsidRPr="00963505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63505">
        <w:rPr>
          <w:rFonts w:ascii="Arial" w:hAnsi="Arial" w:cs="Arial"/>
          <w:szCs w:val="22"/>
          <w:lang w:val="es-ES"/>
        </w:rPr>
        <w:fldChar w:fldCharType="end"/>
      </w:r>
      <w:r w:rsidR="00A84332" w:rsidRPr="00963505">
        <w:rPr>
          <w:rFonts w:ascii="Arial" w:hAnsi="Arial" w:cs="Arial"/>
          <w:szCs w:val="22"/>
          <w:lang w:val="es-ES"/>
        </w:rPr>
        <w:t>otorgada ante el notario</w:t>
      </w:r>
      <w:r w:rsidR="00A84332"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63505">
        <w:rPr>
          <w:rFonts w:ascii="Arial" w:hAnsi="Arial" w:cs="Arial"/>
          <w:szCs w:val="22"/>
          <w:lang w:val="es-ES"/>
        </w:rPr>
      </w:r>
      <w:r w:rsidR="00A84332" w:rsidRPr="00963505">
        <w:rPr>
          <w:rFonts w:ascii="Arial" w:hAnsi="Arial" w:cs="Arial"/>
          <w:szCs w:val="22"/>
          <w:lang w:val="es-ES"/>
        </w:rPr>
        <w:fldChar w:fldCharType="separate"/>
      </w:r>
      <w:r w:rsidR="00A84332" w:rsidRPr="00963505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63505">
        <w:rPr>
          <w:rFonts w:ascii="Arial" w:hAnsi="Arial" w:cs="Arial"/>
          <w:szCs w:val="22"/>
          <w:lang w:val="es-ES"/>
        </w:rPr>
        <w:fldChar w:fldCharType="end"/>
      </w:r>
      <w:r w:rsidR="00A84332" w:rsidRPr="00963505">
        <w:rPr>
          <w:rFonts w:ascii="Arial" w:hAnsi="Arial" w:cs="Arial"/>
          <w:szCs w:val="22"/>
          <w:lang w:val="es-ES"/>
        </w:rPr>
        <w:t>con número de protocolo</w:t>
      </w:r>
      <w:r w:rsidR="00A84332"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63505">
        <w:rPr>
          <w:rFonts w:ascii="Arial" w:hAnsi="Arial" w:cs="Arial"/>
          <w:szCs w:val="22"/>
          <w:lang w:val="es-ES"/>
        </w:rPr>
      </w:r>
      <w:r w:rsidR="00A84332" w:rsidRPr="00963505">
        <w:rPr>
          <w:rFonts w:ascii="Arial" w:hAnsi="Arial" w:cs="Arial"/>
          <w:szCs w:val="22"/>
          <w:lang w:val="es-ES"/>
        </w:rPr>
        <w:fldChar w:fldCharType="separate"/>
      </w:r>
      <w:r w:rsidR="00A84332" w:rsidRPr="00963505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63505">
        <w:rPr>
          <w:rFonts w:ascii="Arial" w:hAnsi="Arial" w:cs="Arial"/>
          <w:szCs w:val="22"/>
          <w:lang w:val="es-ES"/>
        </w:rPr>
        <w:fldChar w:fldCharType="end"/>
      </w:r>
      <w:r w:rsidR="00A84332" w:rsidRPr="00963505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963505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63505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63505">
        <w:rPr>
          <w:rFonts w:ascii="Arial" w:hAnsi="Arial" w:cs="Arial"/>
          <w:szCs w:val="22"/>
          <w:lang w:val="es-ES"/>
        </w:rPr>
      </w:r>
      <w:r w:rsidR="00A84332" w:rsidRPr="00963505">
        <w:rPr>
          <w:rFonts w:ascii="Arial" w:hAnsi="Arial" w:cs="Arial"/>
          <w:szCs w:val="22"/>
          <w:lang w:val="es-ES"/>
        </w:rPr>
        <w:fldChar w:fldCharType="separate"/>
      </w:r>
      <w:r w:rsidR="00A84332" w:rsidRPr="00963505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63505">
        <w:rPr>
          <w:rFonts w:ascii="Arial" w:hAnsi="Arial" w:cs="Arial"/>
          <w:szCs w:val="22"/>
          <w:lang w:val="es-ES"/>
        </w:rPr>
        <w:fldChar w:fldCharType="end"/>
      </w:r>
      <w:r w:rsidR="00A84332" w:rsidRPr="00963505">
        <w:rPr>
          <w:rFonts w:ascii="Arial" w:hAnsi="Arial" w:cs="Arial"/>
          <w:szCs w:val="22"/>
          <w:lang w:val="es-ES"/>
        </w:rPr>
        <w:t>, vigente a fecha de hoy,</w:t>
      </w:r>
    </w:p>
    <w:p w:rsidR="00E51963" w:rsidRPr="00963505" w:rsidRDefault="00E51963" w:rsidP="002F73CA">
      <w:pPr>
        <w:jc w:val="both"/>
        <w:rPr>
          <w:rFonts w:ascii="Arial" w:hAnsi="Arial" w:cs="Arial"/>
          <w:szCs w:val="22"/>
          <w:lang w:val="es-ES"/>
        </w:rPr>
      </w:pPr>
      <w:bookmarkStart w:id="0" w:name="_GoBack"/>
      <w:bookmarkEnd w:id="0"/>
    </w:p>
    <w:p w:rsidR="002F73CA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963505">
        <w:rPr>
          <w:rFonts w:ascii="Arial" w:hAnsi="Arial" w:cs="Arial"/>
          <w:szCs w:val="22"/>
          <w:lang w:val="es-ES"/>
        </w:rPr>
        <w:t>PRESENTA:</w:t>
      </w:r>
    </w:p>
    <w:p w:rsidR="002F73CA" w:rsidRPr="00963505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E51963" w:rsidRPr="00963505" w:rsidRDefault="009D70F2" w:rsidP="002F73CA">
      <w:pPr>
        <w:jc w:val="both"/>
        <w:rPr>
          <w:rFonts w:ascii="Arial" w:hAnsi="Arial" w:cs="Arial"/>
          <w:szCs w:val="22"/>
          <w:lang w:val="es-ES"/>
        </w:rPr>
      </w:pPr>
      <w:r w:rsidRPr="00963505">
        <w:rPr>
          <w:rFonts w:ascii="Arial" w:hAnsi="Arial"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963505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963505" w:rsidTr="008B1750">
        <w:tc>
          <w:tcPr>
            <w:tcW w:w="3118" w:type="dxa"/>
            <w:shd w:val="pct15" w:color="auto" w:fill="auto"/>
            <w:vAlign w:val="center"/>
          </w:tcPr>
          <w:p w:rsidR="008B1750" w:rsidRPr="00963505" w:rsidRDefault="008B1750" w:rsidP="00121B80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963505" w:rsidRDefault="008B1750" w:rsidP="00121B80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963505" w:rsidRDefault="008B1750" w:rsidP="00121B80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t>Fabricante del vehículo</w:t>
            </w:r>
          </w:p>
        </w:tc>
      </w:tr>
      <w:tr w:rsidR="008B1750" w:rsidRPr="00963505" w:rsidTr="008B1750">
        <w:tc>
          <w:tcPr>
            <w:tcW w:w="3118" w:type="dxa"/>
          </w:tcPr>
          <w:p w:rsidR="008B1750" w:rsidRPr="00963505" w:rsidRDefault="008B1750" w:rsidP="00E453CD">
            <w:pPr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6350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63505">
              <w:rPr>
                <w:rFonts w:ascii="Arial" w:hAnsi="Arial" w:cs="Arial"/>
                <w:szCs w:val="22"/>
                <w:lang w:val="es-ES"/>
              </w:rPr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63505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963505" w:rsidRDefault="008B1750" w:rsidP="00E453CD">
            <w:pPr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6350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63505">
              <w:rPr>
                <w:rFonts w:ascii="Arial" w:hAnsi="Arial" w:cs="Arial"/>
                <w:szCs w:val="22"/>
                <w:lang w:val="es-ES"/>
              </w:rPr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63505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963505" w:rsidRDefault="008B1750" w:rsidP="00E453CD">
            <w:pPr>
              <w:rPr>
                <w:rFonts w:ascii="Arial" w:hAnsi="Arial" w:cs="Arial"/>
                <w:szCs w:val="22"/>
                <w:lang w:val="es-ES"/>
              </w:rPr>
            </w:pPr>
            <w:r w:rsidRPr="0096350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6350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63505">
              <w:rPr>
                <w:rFonts w:ascii="Arial" w:hAnsi="Arial" w:cs="Arial"/>
                <w:szCs w:val="22"/>
                <w:lang w:val="es-ES"/>
              </w:rPr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63505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6350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963505" w:rsidRDefault="00E95202" w:rsidP="002F73CA">
      <w:pPr>
        <w:jc w:val="both"/>
        <w:rPr>
          <w:rFonts w:ascii="Arial" w:hAnsi="Arial" w:cs="Arial"/>
          <w:szCs w:val="22"/>
          <w:lang w:val="es-ES"/>
        </w:rPr>
      </w:pPr>
    </w:p>
    <w:p w:rsidR="00E95202" w:rsidRPr="00963505" w:rsidRDefault="00E95202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63505" w:rsidRDefault="00E42410" w:rsidP="002F73CA">
      <w:pPr>
        <w:jc w:val="both"/>
        <w:rPr>
          <w:rFonts w:ascii="Arial" w:hAnsi="Arial" w:cs="Arial"/>
          <w:szCs w:val="22"/>
          <w:lang w:val="es-ES"/>
        </w:rPr>
      </w:pPr>
      <w:r w:rsidRPr="00963505">
        <w:rPr>
          <w:rFonts w:ascii="Arial" w:hAnsi="Arial" w:cs="Arial"/>
          <w:szCs w:val="22"/>
          <w:lang w:val="es-ES"/>
        </w:rPr>
        <w:t>(*) Especificar en los mismos términos que aparecen en el catálogo del fabricante</w:t>
      </w:r>
    </w:p>
    <w:p w:rsidR="00A84332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63505" w:rsidRDefault="00A84332" w:rsidP="002F73CA">
      <w:pPr>
        <w:jc w:val="both"/>
        <w:rPr>
          <w:rFonts w:ascii="Arial" w:hAnsi="Arial" w:cs="Arial"/>
          <w:szCs w:val="22"/>
          <w:lang w:val="es-ES"/>
        </w:rPr>
      </w:pPr>
    </w:p>
    <w:sectPr w:rsidR="00A84332" w:rsidRPr="00963505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F0" w:rsidRDefault="00CE0AF0">
      <w:r>
        <w:separator/>
      </w:r>
    </w:p>
  </w:endnote>
  <w:endnote w:type="continuationSeparator" w:id="0">
    <w:p w:rsidR="00CE0AF0" w:rsidRDefault="00CE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E3" w:rsidRDefault="00A542E3">
    <w:pPr>
      <w:pStyle w:val="Peu"/>
    </w:pPr>
    <w:r>
      <w:rPr>
        <w:noProof/>
        <w:lang w:eastAsia="ca-ES"/>
      </w:rPr>
      <w:drawing>
        <wp:inline distT="0" distB="0" distL="0" distR="0" wp14:anchorId="2F79717A" wp14:editId="4F6669E6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F0" w:rsidRDefault="00CE0AF0">
      <w:r>
        <w:separator/>
      </w:r>
    </w:p>
  </w:footnote>
  <w:footnote w:type="continuationSeparator" w:id="0">
    <w:p w:rsidR="00CE0AF0" w:rsidRDefault="00CE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Pr="00A542E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A542E3">
      <w:rPr>
        <w:rFonts w:ascii="Arial" w:hAnsi="Arial" w:cs="Arial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2E3">
      <w:rPr>
        <w:rFonts w:ascii="Arial" w:hAnsi="Arial" w:cs="Arial"/>
        <w:sz w:val="24"/>
      </w:rPr>
      <w:t>Generalitat de Catalunya</w:t>
    </w:r>
  </w:p>
  <w:p w:rsidR="00BA3DC1" w:rsidRPr="00A542E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A542E3">
      <w:rPr>
        <w:rFonts w:ascii="Arial" w:hAnsi="Arial" w:cs="Arial"/>
        <w:sz w:val="24"/>
      </w:rPr>
      <w:t>Departament i d’Economia i Hisenda</w:t>
    </w:r>
  </w:p>
  <w:p w:rsidR="00BA3DC1" w:rsidRPr="00A542E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A542E3">
      <w:rPr>
        <w:rFonts w:ascii="Arial" w:hAnsi="Arial" w:cs="Arial"/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505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42E3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0AF0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7D57-1297-4622-85DB-01DB7FC9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4</cp:revision>
  <cp:lastPrinted>2012-03-29T10:09:00Z</cp:lastPrinted>
  <dcterms:created xsi:type="dcterms:W3CDTF">2024-02-12T09:00:00Z</dcterms:created>
  <dcterms:modified xsi:type="dcterms:W3CDTF">2024-02-13T12:26:00Z</dcterms:modified>
</cp:coreProperties>
</file>