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8C7DA" w14:textId="77777777" w:rsidR="00F70528" w:rsidRPr="00575307" w:rsidRDefault="00F70528" w:rsidP="006220AC">
      <w:pPr>
        <w:pStyle w:val="Textindependent3"/>
        <w:spacing w:line="276" w:lineRule="auto"/>
        <w:jc w:val="left"/>
        <w:rPr>
          <w:rFonts w:cs="Arial"/>
          <w:bCs w:val="0"/>
          <w:sz w:val="20"/>
          <w:lang w:val="es-ES"/>
        </w:rPr>
      </w:pPr>
    </w:p>
    <w:p w14:paraId="45A7BBCE" w14:textId="77777777" w:rsidR="00F70528" w:rsidRPr="00575307" w:rsidRDefault="00F70528" w:rsidP="006220AC">
      <w:pPr>
        <w:pStyle w:val="Textindependent3"/>
        <w:spacing w:line="276" w:lineRule="auto"/>
        <w:jc w:val="left"/>
        <w:rPr>
          <w:rFonts w:cs="Arial"/>
          <w:bCs w:val="0"/>
          <w:sz w:val="20"/>
          <w:lang w:val="es-ES"/>
        </w:rPr>
      </w:pPr>
    </w:p>
    <w:p w14:paraId="4EDC9DDC" w14:textId="77777777" w:rsidR="00F70528" w:rsidRPr="00575307" w:rsidRDefault="00F70528" w:rsidP="006220AC">
      <w:pPr>
        <w:pStyle w:val="Textindependent3"/>
        <w:spacing w:line="276" w:lineRule="auto"/>
        <w:jc w:val="left"/>
        <w:rPr>
          <w:rFonts w:cs="Arial"/>
          <w:bCs w:val="0"/>
          <w:sz w:val="20"/>
          <w:lang w:val="es-ES"/>
        </w:rPr>
      </w:pPr>
    </w:p>
    <w:p w14:paraId="00A0DA77" w14:textId="77777777" w:rsidR="00F70528" w:rsidRPr="00575307" w:rsidRDefault="00F70528" w:rsidP="006220AC">
      <w:pPr>
        <w:pStyle w:val="Textindependent3"/>
        <w:spacing w:line="276" w:lineRule="auto"/>
        <w:jc w:val="left"/>
        <w:rPr>
          <w:rFonts w:cs="Arial"/>
          <w:bCs w:val="0"/>
          <w:sz w:val="20"/>
          <w:lang w:val="es-ES"/>
        </w:rPr>
      </w:pPr>
    </w:p>
    <w:p w14:paraId="35E9BD08" w14:textId="77777777" w:rsidR="00F70528" w:rsidRPr="00575307" w:rsidRDefault="00F70528" w:rsidP="006220AC">
      <w:pPr>
        <w:pStyle w:val="Textindependent3"/>
        <w:spacing w:line="276" w:lineRule="auto"/>
        <w:jc w:val="left"/>
        <w:rPr>
          <w:rFonts w:cs="Arial"/>
          <w:bCs w:val="0"/>
          <w:sz w:val="20"/>
          <w:lang w:val="es-ES"/>
        </w:rPr>
      </w:pPr>
    </w:p>
    <w:p w14:paraId="6EFEED16" w14:textId="2D7FEB89" w:rsidR="00BB7F88" w:rsidRPr="00575307" w:rsidRDefault="00BF21E2" w:rsidP="006220AC">
      <w:pPr>
        <w:pStyle w:val="Ttol1"/>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lang w:val="es-ES"/>
        </w:rPr>
      </w:pPr>
      <w:bookmarkStart w:id="0" w:name="_Toc149809479"/>
      <w:r w:rsidRPr="00575307">
        <w:rPr>
          <w:rFonts w:ascii="Arial" w:hAnsi="Arial" w:cs="Arial"/>
          <w:sz w:val="20"/>
          <w:szCs w:val="20"/>
          <w:lang w:val="es-ES"/>
        </w:rPr>
        <w:t>CLÁUSULAS ADMINISTRATIVAS PARTICULARES</w:t>
      </w:r>
      <w:r w:rsidR="004B7DD9" w:rsidRPr="00575307">
        <w:rPr>
          <w:rFonts w:ascii="Arial" w:hAnsi="Arial" w:cs="Arial"/>
          <w:sz w:val="20"/>
          <w:szCs w:val="20"/>
          <w:lang w:val="es-ES"/>
        </w:rPr>
        <w:t xml:space="preserve"> </w:t>
      </w:r>
      <w:r w:rsidRPr="00575307">
        <w:rPr>
          <w:rFonts w:ascii="Arial" w:hAnsi="Arial" w:cs="Arial"/>
          <w:sz w:val="20"/>
          <w:szCs w:val="20"/>
          <w:lang w:val="es-ES"/>
        </w:rPr>
        <w:t xml:space="preserve">PARA LA </w:t>
      </w:r>
      <w:r w:rsidR="004B7DD9" w:rsidRPr="00575307">
        <w:rPr>
          <w:rFonts w:ascii="Arial" w:hAnsi="Arial" w:cs="Arial"/>
          <w:sz w:val="20"/>
          <w:szCs w:val="20"/>
          <w:lang w:val="es-ES"/>
        </w:rPr>
        <w:t xml:space="preserve">CONTRATACIÓN </w:t>
      </w:r>
      <w:r w:rsidRPr="00575307">
        <w:rPr>
          <w:rFonts w:ascii="Arial" w:hAnsi="Arial" w:cs="Arial"/>
          <w:sz w:val="20"/>
          <w:szCs w:val="20"/>
          <w:lang w:val="es-ES"/>
        </w:rPr>
        <w:t>BASADA</w:t>
      </w:r>
      <w:r w:rsidR="004B7DD9" w:rsidRPr="00575307">
        <w:rPr>
          <w:rFonts w:ascii="Arial" w:hAnsi="Arial" w:cs="Arial"/>
          <w:sz w:val="20"/>
          <w:szCs w:val="20"/>
          <w:lang w:val="es-ES"/>
        </w:rPr>
        <w:t xml:space="preserve"> </w:t>
      </w:r>
      <w:r w:rsidRPr="00575307">
        <w:rPr>
          <w:rFonts w:ascii="Arial" w:hAnsi="Arial" w:cs="Arial"/>
          <w:sz w:val="20"/>
          <w:szCs w:val="20"/>
          <w:lang w:val="es-ES"/>
        </w:rPr>
        <w:t xml:space="preserve">EN </w:t>
      </w:r>
      <w:r w:rsidR="004B7DD9" w:rsidRPr="00575307">
        <w:rPr>
          <w:rFonts w:ascii="Arial" w:hAnsi="Arial" w:cs="Arial"/>
          <w:sz w:val="20"/>
          <w:szCs w:val="20"/>
          <w:lang w:val="es-ES"/>
        </w:rPr>
        <w:t xml:space="preserve">EL ACUERDO MARCO DE LOS SERVICIOS DE </w:t>
      </w:r>
      <w:r w:rsidR="007E0781" w:rsidRPr="00575307">
        <w:rPr>
          <w:rFonts w:ascii="Arial" w:hAnsi="Arial" w:cs="Arial"/>
          <w:sz w:val="20"/>
          <w:szCs w:val="20"/>
          <w:lang w:val="es-ES"/>
        </w:rPr>
        <w:t xml:space="preserve">LIMPIEZA </w:t>
      </w:r>
      <w:r w:rsidR="00980B7B" w:rsidRPr="00575307">
        <w:rPr>
          <w:rFonts w:ascii="Arial" w:hAnsi="Arial" w:cs="Arial"/>
          <w:snapToGrid w:val="0"/>
          <w:sz w:val="20"/>
          <w:szCs w:val="20"/>
          <w:lang w:val="es-ES"/>
        </w:rPr>
        <w:t>DEL EDIFICIO DE LA ESCUELA DE ADMINISTRACIÓN PÚBLICA DE CATALUÑA EN LA CALLE GIRONA, 20, DE BARCELONA</w:t>
      </w:r>
      <w:bookmarkEnd w:id="0"/>
    </w:p>
    <w:p w14:paraId="670C35B6" w14:textId="77777777" w:rsidR="00357540" w:rsidRPr="00575307" w:rsidRDefault="00357540" w:rsidP="006220AC">
      <w:pPr>
        <w:spacing w:line="276" w:lineRule="auto"/>
        <w:rPr>
          <w:rFonts w:cs="Arial"/>
          <w:sz w:val="20"/>
          <w:lang w:val="es-ES"/>
        </w:rPr>
      </w:pPr>
    </w:p>
    <w:p w14:paraId="1D34D2D4" w14:textId="09454569" w:rsidR="003E71E3" w:rsidRPr="00575307" w:rsidRDefault="003E71E3" w:rsidP="006220AC">
      <w:pPr>
        <w:spacing w:line="276" w:lineRule="auto"/>
        <w:rPr>
          <w:rFonts w:cs="Arial"/>
          <w:sz w:val="20"/>
          <w:lang w:val="es-ES"/>
        </w:rPr>
      </w:pPr>
    </w:p>
    <w:p w14:paraId="4184906E" w14:textId="32BE11A4" w:rsidR="003E71E3" w:rsidRPr="00575307" w:rsidRDefault="003E71E3" w:rsidP="006220AC">
      <w:pPr>
        <w:spacing w:line="276" w:lineRule="auto"/>
        <w:rPr>
          <w:rFonts w:cs="Arial"/>
          <w:sz w:val="20"/>
          <w:lang w:val="es-ES"/>
        </w:rPr>
      </w:pPr>
      <w:r w:rsidRPr="00575307">
        <w:rPr>
          <w:rFonts w:cs="Arial"/>
          <w:sz w:val="20"/>
          <w:lang w:val="es-ES"/>
        </w:rPr>
        <w:t xml:space="preserve">EXPEDIENTE GEEC </w:t>
      </w:r>
      <w:r w:rsidR="007226E7" w:rsidRPr="00575307">
        <w:rPr>
          <w:rFonts w:cs="Arial"/>
          <w:sz w:val="20"/>
          <w:lang w:val="es-ES"/>
        </w:rPr>
        <w:t>EAPC-2024-2</w:t>
      </w:r>
    </w:p>
    <w:p w14:paraId="44BFCBA2" w14:textId="77777777" w:rsidR="00EA340B" w:rsidRPr="00575307" w:rsidRDefault="00EA340B" w:rsidP="006220AC">
      <w:pPr>
        <w:spacing w:line="276" w:lineRule="auto"/>
        <w:rPr>
          <w:rFonts w:cs="Arial"/>
          <w:b/>
          <w:sz w:val="20"/>
          <w:lang w:val="es-ES"/>
        </w:rPr>
      </w:pPr>
      <w:r w:rsidRPr="00575307">
        <w:rPr>
          <w:rFonts w:cs="Arial"/>
          <w:bCs/>
          <w:sz w:val="20"/>
          <w:lang w:val="es-ES"/>
        </w:rPr>
        <w:br w:type="page"/>
      </w:r>
    </w:p>
    <w:bookmarkStart w:id="1" w:name="_Toc149045009" w:displacedByCustomXml="next"/>
    <w:bookmarkStart w:id="2" w:name="_Toc138767304" w:displacedByCustomXml="next"/>
    <w:sdt>
      <w:sdtPr>
        <w:rPr>
          <w:rFonts w:ascii="Arial" w:eastAsia="Times New Roman" w:hAnsi="Arial" w:cs="Arial"/>
          <w:b w:val="0"/>
          <w:bCs w:val="0"/>
          <w:color w:val="auto"/>
          <w:sz w:val="20"/>
          <w:szCs w:val="20"/>
          <w:lang w:val="es-ES"/>
        </w:rPr>
        <w:id w:val="508718964"/>
        <w:docPartObj>
          <w:docPartGallery w:val="Table of Contents"/>
          <w:docPartUnique/>
        </w:docPartObj>
      </w:sdtPr>
      <w:sdtContent>
        <w:bookmarkEnd w:id="1" w:displacedByCustomXml="prev"/>
        <w:p w14:paraId="0CF3ED2E" w14:textId="4540DEA5" w:rsidR="00BA637A" w:rsidRPr="00575307" w:rsidRDefault="00BA637A" w:rsidP="006220AC">
          <w:pPr>
            <w:pStyle w:val="Ttol2"/>
            <w:spacing w:line="276" w:lineRule="auto"/>
            <w:rPr>
              <w:rStyle w:val="Ttol1Car"/>
              <w:rFonts w:ascii="Arial" w:eastAsiaTheme="majorEastAsia" w:hAnsi="Arial" w:cs="Arial"/>
              <w:sz w:val="20"/>
              <w:szCs w:val="20"/>
              <w:lang w:val="es-ES"/>
            </w:rPr>
          </w:pPr>
        </w:p>
        <w:p w14:paraId="61FF0B34" w14:textId="7DCEB70A" w:rsidR="00C62495" w:rsidRPr="00575307" w:rsidRDefault="00BA637A" w:rsidP="006220AC">
          <w:pPr>
            <w:pStyle w:val="IDC1"/>
            <w:jc w:val="left"/>
            <w:rPr>
              <w:rFonts w:asciiTheme="minorHAnsi" w:eastAsiaTheme="minorEastAsia" w:hAnsiTheme="minorHAnsi" w:cstheme="minorBidi"/>
              <w:lang w:val="es-ES"/>
            </w:rPr>
          </w:pPr>
          <w:r w:rsidRPr="00575307">
            <w:rPr>
              <w:sz w:val="20"/>
              <w:szCs w:val="20"/>
              <w:lang w:val="es-ES"/>
            </w:rPr>
            <w:fldChar w:fldCharType="begin"/>
          </w:r>
          <w:r w:rsidRPr="00575307">
            <w:rPr>
              <w:sz w:val="20"/>
              <w:szCs w:val="20"/>
              <w:lang w:val="es-ES"/>
            </w:rPr>
            <w:instrText xml:space="preserve"> TOC \o "1-3" \h \z \u </w:instrText>
          </w:r>
          <w:r w:rsidRPr="00575307">
            <w:rPr>
              <w:sz w:val="20"/>
              <w:szCs w:val="20"/>
              <w:lang w:val="es-ES"/>
            </w:rPr>
            <w:fldChar w:fldCharType="separate"/>
          </w:r>
          <w:hyperlink w:anchor="_Toc149809479" w:history="1">
            <w:r w:rsidR="006E7247">
              <w:rPr>
                <w:rStyle w:val="Enlla"/>
                <w:lang w:val="es-ES"/>
              </w:rPr>
              <w:t>PLIEGO</w:t>
            </w:r>
            <w:r w:rsidR="00C62495" w:rsidRPr="00575307">
              <w:rPr>
                <w:rStyle w:val="Enlla"/>
                <w:vanish/>
                <w:lang w:val="es-ES"/>
              </w:rPr>
              <w:t>&lt;A[PLIEGUE|PLIEGO]&gt;</w:t>
            </w:r>
            <w:r w:rsidR="00C62495" w:rsidRPr="00575307">
              <w:rPr>
                <w:rStyle w:val="Enlla"/>
                <w:lang w:val="es-ES"/>
              </w:rPr>
              <w:t xml:space="preserve"> DE CLÁUSULAS ADMINISTRATIVAS PARTICULARES PARA LA CONTRATACIÓN BASADA EN EL ACUERDO MARCO DE LOS SERVICIOS DE LIMPIEZA </w:t>
            </w:r>
            <w:r w:rsidR="00C62495" w:rsidRPr="00575307">
              <w:rPr>
                <w:rStyle w:val="Enlla"/>
                <w:snapToGrid w:val="0"/>
                <w:lang w:val="es-ES"/>
              </w:rPr>
              <w:t>DEL EDIFICIO DE LA ESCUELA DE ADMINISTRACIÓN PÚBLICA DE CATALUÑA EN LA CALLE GIRONA, 20, DE BARCELONA</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_Toc149809479 \h </w:instrText>
            </w:r>
            <w:r w:rsidR="00C62495" w:rsidRPr="00575307">
              <w:rPr>
                <w:webHidden/>
                <w:lang w:val="es-ES"/>
              </w:rPr>
            </w:r>
            <w:r w:rsidR="00C62495" w:rsidRPr="00575307">
              <w:rPr>
                <w:webHidden/>
                <w:lang w:val="es-ES"/>
              </w:rPr>
              <w:fldChar w:fldCharType="separate"/>
            </w:r>
            <w:r w:rsidR="00C62495" w:rsidRPr="00575307">
              <w:rPr>
                <w:webHidden/>
                <w:lang w:val="es-ES"/>
              </w:rPr>
              <w:t>1</w:t>
            </w:r>
            <w:r w:rsidR="00C62495" w:rsidRPr="00575307">
              <w:rPr>
                <w:webHidden/>
                <w:lang w:val="es-ES"/>
              </w:rPr>
              <w:fldChar w:fldCharType="end"/>
            </w:r>
          </w:hyperlink>
        </w:p>
        <w:p w14:paraId="105DBF15" w14:textId="4B4B1992" w:rsidR="00C62495" w:rsidRPr="00575307" w:rsidRDefault="00830950" w:rsidP="006220AC">
          <w:pPr>
            <w:pStyle w:val="IDC1"/>
            <w:jc w:val="left"/>
            <w:rPr>
              <w:rFonts w:asciiTheme="minorHAnsi" w:eastAsiaTheme="minorEastAsia" w:hAnsiTheme="minorHAnsi" w:cstheme="minorBidi"/>
              <w:lang w:val="es-ES"/>
            </w:rPr>
          </w:pPr>
          <w:hyperlink w:anchor="_Toc149809480" w:history="1">
            <w:r w:rsidR="00C62495" w:rsidRPr="00575307">
              <w:rPr>
                <w:rStyle w:val="Enlla"/>
                <w:lang w:val="es-ES"/>
              </w:rPr>
              <w:t>CUADRO DE CARACTERÍSTICAS DEL CONTRATO BASADO</w:t>
            </w:r>
            <w:r w:rsidR="00C62495" w:rsidRPr="00575307">
              <w:rPr>
                <w:rStyle w:val="Enlla"/>
                <w:snapToGrid w:val="0"/>
                <w:lang w:val="es-ES"/>
              </w:rPr>
              <w:t xml:space="preserve">  EN EL ACUERDO MARCO DE LOS SERVICIOS DE LIMPIEZA (CCS 2022 1) DEL EDIFICIO DE LA ESCUELA DE ADMINISTRACIÓN PÚBLICA DE CATALUÑA EN LA CALLE GIRONA, 20, DE BARCELONA</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_Toc149809480 \h </w:instrText>
            </w:r>
            <w:r w:rsidR="00C62495" w:rsidRPr="00575307">
              <w:rPr>
                <w:webHidden/>
                <w:lang w:val="es-ES"/>
              </w:rPr>
            </w:r>
            <w:r w:rsidR="00C62495" w:rsidRPr="00575307">
              <w:rPr>
                <w:webHidden/>
                <w:lang w:val="es-ES"/>
              </w:rPr>
              <w:fldChar w:fldCharType="separate"/>
            </w:r>
            <w:r w:rsidR="00C62495" w:rsidRPr="00575307">
              <w:rPr>
                <w:webHidden/>
                <w:lang w:val="es-ES"/>
              </w:rPr>
              <w:t>5</w:t>
            </w:r>
            <w:r w:rsidR="00C62495" w:rsidRPr="00575307">
              <w:rPr>
                <w:webHidden/>
                <w:lang w:val="es-ES"/>
              </w:rPr>
              <w:fldChar w:fldCharType="end"/>
            </w:r>
          </w:hyperlink>
        </w:p>
        <w:p w14:paraId="77783F66" w14:textId="00958567"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81" w:history="1">
            <w:r w:rsidR="00C62495" w:rsidRPr="00575307">
              <w:rPr>
                <w:rStyle w:val="Enlla"/>
                <w:rFonts w:cs="Arial"/>
                <w:caps/>
                <w:noProof/>
                <w:lang w:val="es-ES"/>
              </w:rPr>
              <w:t>A. Descripción del objeto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_Toc149809481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5</w:t>
            </w:r>
            <w:r w:rsidR="00C62495" w:rsidRPr="00575307">
              <w:rPr>
                <w:noProof/>
                <w:webHidden/>
                <w:lang w:val="es-ES"/>
              </w:rPr>
              <w:fldChar w:fldCharType="end"/>
            </w:r>
          </w:hyperlink>
        </w:p>
        <w:p w14:paraId="5B2523CA" w14:textId="13C01555"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82" w:history="1">
            <w:r w:rsidR="00C62495" w:rsidRPr="00575307">
              <w:rPr>
                <w:rStyle w:val="Enlla"/>
                <w:rFonts w:cs="Arial"/>
                <w:caps/>
                <w:noProof/>
                <w:lang w:val="es-ES"/>
              </w:rPr>
              <w:t>B. Datos económicos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_Toc149809482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5</w:t>
            </w:r>
            <w:r w:rsidR="00C62495" w:rsidRPr="00575307">
              <w:rPr>
                <w:noProof/>
                <w:webHidden/>
                <w:lang w:val="es-ES"/>
              </w:rPr>
              <w:fldChar w:fldCharType="end"/>
            </w:r>
          </w:hyperlink>
        </w:p>
        <w:p w14:paraId="3ADAE06A" w14:textId="42F9BD81"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83" w:history="1">
            <w:r w:rsidR="00C62495" w:rsidRPr="00575307">
              <w:rPr>
                <w:rStyle w:val="Enlla"/>
                <w:rFonts w:cs="Arial"/>
                <w:caps/>
                <w:noProof/>
                <w:lang w:val="es-ES"/>
              </w:rPr>
              <w:t>C. Existencia de crédito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_Toc149809483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6</w:t>
            </w:r>
            <w:r w:rsidR="00C62495" w:rsidRPr="00575307">
              <w:rPr>
                <w:noProof/>
                <w:webHidden/>
                <w:lang w:val="es-ES"/>
              </w:rPr>
              <w:fldChar w:fldCharType="end"/>
            </w:r>
          </w:hyperlink>
        </w:p>
        <w:p w14:paraId="79E008CA" w14:textId="0FD3EF7A"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84" w:history="1">
            <w:r w:rsidR="00C62495" w:rsidRPr="00575307">
              <w:rPr>
                <w:rStyle w:val="Enlla"/>
                <w:rFonts w:cs="Arial"/>
                <w:caps/>
                <w:noProof/>
                <w:lang w:val="es-ES"/>
              </w:rPr>
              <w:t>D. Plazo de duración del contrato basado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_Toc149809484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7</w:t>
            </w:r>
            <w:r w:rsidR="00C62495" w:rsidRPr="00575307">
              <w:rPr>
                <w:noProof/>
                <w:webHidden/>
                <w:lang w:val="es-ES"/>
              </w:rPr>
              <w:fldChar w:fldCharType="end"/>
            </w:r>
          </w:hyperlink>
        </w:p>
        <w:p w14:paraId="22BE15C3" w14:textId="6E94C515"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85" w:history="1">
            <w:r w:rsidR="00C62495" w:rsidRPr="00575307">
              <w:rPr>
                <w:rStyle w:val="Enlla"/>
                <w:rFonts w:cs="Arial"/>
                <w:caps/>
                <w:noProof/>
                <w:lang w:val="es-ES"/>
              </w:rPr>
              <w:t>E. Variantes: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_Toc149809485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7</w:t>
            </w:r>
            <w:r w:rsidR="00C62495" w:rsidRPr="00575307">
              <w:rPr>
                <w:noProof/>
                <w:webHidden/>
                <w:lang w:val="es-ES"/>
              </w:rPr>
              <w:fldChar w:fldCharType="end"/>
            </w:r>
          </w:hyperlink>
        </w:p>
        <w:p w14:paraId="71558E5D" w14:textId="365E7DEC"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86" w:history="1">
            <w:r w:rsidR="00C62495" w:rsidRPr="00575307">
              <w:rPr>
                <w:rStyle w:val="Enlla"/>
                <w:rFonts w:cs="Arial"/>
                <w:caps/>
                <w:noProof/>
                <w:lang w:val="es-ES"/>
              </w:rPr>
              <w:t>F. Tramitación del expediente:</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_Toc149809486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7</w:t>
            </w:r>
            <w:r w:rsidR="00C62495" w:rsidRPr="00575307">
              <w:rPr>
                <w:noProof/>
                <w:webHidden/>
                <w:lang w:val="es-ES"/>
              </w:rPr>
              <w:fldChar w:fldCharType="end"/>
            </w:r>
          </w:hyperlink>
        </w:p>
        <w:p w14:paraId="7A436C49" w14:textId="09F55A5D"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87" w:history="1">
            <w:r w:rsidR="00C62495" w:rsidRPr="00575307">
              <w:rPr>
                <w:rStyle w:val="Enlla"/>
                <w:rFonts w:cs="Arial"/>
                <w:caps/>
                <w:noProof/>
                <w:lang w:val="es-ES"/>
              </w:rPr>
              <w:t>G. Empresas invitadas: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_Toc149809487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7</w:t>
            </w:r>
            <w:r w:rsidR="00C62495" w:rsidRPr="00575307">
              <w:rPr>
                <w:noProof/>
                <w:webHidden/>
                <w:lang w:val="es-ES"/>
              </w:rPr>
              <w:fldChar w:fldCharType="end"/>
            </w:r>
          </w:hyperlink>
        </w:p>
        <w:p w14:paraId="079E18F2" w14:textId="14D83525"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88" w:history="1">
            <w:r w:rsidR="00C62495" w:rsidRPr="00575307">
              <w:rPr>
                <w:rStyle w:val="Enlla"/>
                <w:rFonts w:cs="Arial"/>
                <w:noProof/>
                <w:lang w:val="es-ES"/>
              </w:rPr>
              <w:t>Todas las empresas adjudicatarias del Lot 1 del Acuerdo Marco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_Toc149809488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7</w:t>
            </w:r>
            <w:r w:rsidR="00C62495" w:rsidRPr="00575307">
              <w:rPr>
                <w:noProof/>
                <w:webHidden/>
                <w:lang w:val="es-ES"/>
              </w:rPr>
              <w:fldChar w:fldCharType="end"/>
            </w:r>
          </w:hyperlink>
        </w:p>
        <w:p w14:paraId="572FA918" w14:textId="3B679C50"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89" w:history="1">
            <w:r w:rsidR="00C62495" w:rsidRPr="00575307">
              <w:rPr>
                <w:rStyle w:val="Enlla"/>
                <w:rFonts w:cs="Arial"/>
                <w:caps/>
                <w:noProof/>
                <w:lang w:val="es-ES"/>
              </w:rPr>
              <w:t>H. Solvencia y clasificación empresarial</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_Toc149809489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8</w:t>
            </w:r>
            <w:r w:rsidR="00C62495" w:rsidRPr="00575307">
              <w:rPr>
                <w:noProof/>
                <w:webHidden/>
                <w:lang w:val="es-ES"/>
              </w:rPr>
              <w:fldChar w:fldCharType="end"/>
            </w:r>
          </w:hyperlink>
        </w:p>
        <w:p w14:paraId="5A76EBDD" w14:textId="0311A3A9"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0" w:history="1">
            <w:r w:rsidR="00C62495" w:rsidRPr="00575307">
              <w:rPr>
                <w:rStyle w:val="Enlla"/>
                <w:rFonts w:cs="Arial"/>
                <w:caps/>
                <w:noProof/>
                <w:lang w:val="es-ES"/>
              </w:rPr>
              <w:t>I. Adscripción de medios materiales y/o personales a la ejecución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_Toc149809490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8</w:t>
            </w:r>
            <w:r w:rsidR="00C62495" w:rsidRPr="00575307">
              <w:rPr>
                <w:noProof/>
                <w:webHidden/>
                <w:lang w:val="es-ES"/>
              </w:rPr>
              <w:fldChar w:fldCharType="end"/>
            </w:r>
          </w:hyperlink>
        </w:p>
        <w:p w14:paraId="1F435793" w14:textId="0856D37B"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1" w:history="1">
            <w:r w:rsidR="00C62495" w:rsidRPr="00575307">
              <w:rPr>
                <w:rStyle w:val="Enlla"/>
                <w:rFonts w:cs="Arial"/>
                <w:caps/>
                <w:noProof/>
                <w:lang w:val="es-ES"/>
              </w:rPr>
              <w:t>J. Presentación de documentación y de proposiciones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_Toc149809491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8</w:t>
            </w:r>
            <w:r w:rsidR="00C62495" w:rsidRPr="00575307">
              <w:rPr>
                <w:noProof/>
                <w:webHidden/>
                <w:lang w:val="es-ES"/>
              </w:rPr>
              <w:fldChar w:fldCharType="end"/>
            </w:r>
          </w:hyperlink>
        </w:p>
        <w:p w14:paraId="75837785" w14:textId="7E959E3B"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2" w:history="1">
            <w:r w:rsidR="00C62495" w:rsidRPr="00575307">
              <w:rPr>
                <w:rStyle w:val="Enlla"/>
                <w:rFonts w:cs="Arial"/>
                <w:caps/>
                <w:noProof/>
                <w:snapToGrid w:val="0"/>
                <w:lang w:val="es-ES"/>
              </w:rPr>
              <w:t>K. Criterios de adjudicación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_Toc149809492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9</w:t>
            </w:r>
            <w:r w:rsidR="00C62495" w:rsidRPr="00575307">
              <w:rPr>
                <w:noProof/>
                <w:webHidden/>
                <w:lang w:val="es-ES"/>
              </w:rPr>
              <w:fldChar w:fldCharType="end"/>
            </w:r>
          </w:hyperlink>
        </w:p>
        <w:p w14:paraId="4F8D1058" w14:textId="14E395EF"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3" w:history="1">
            <w:r w:rsidR="00C62495" w:rsidRPr="00575307">
              <w:rPr>
                <w:rStyle w:val="Enlla"/>
                <w:rFonts w:cs="Arial"/>
                <w:caps/>
                <w:noProof/>
                <w:snapToGrid w:val="0"/>
                <w:lang w:val="es-ES"/>
              </w:rPr>
              <w:t>L. Criterios para la determinación de la existencia de bajas presuntamente anormales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_Toc149809493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9</w:t>
            </w:r>
            <w:r w:rsidR="00C62495" w:rsidRPr="00575307">
              <w:rPr>
                <w:noProof/>
                <w:webHidden/>
                <w:lang w:val="es-ES"/>
              </w:rPr>
              <w:fldChar w:fldCharType="end"/>
            </w:r>
          </w:hyperlink>
        </w:p>
        <w:p w14:paraId="71B8D084" w14:textId="39133AB7"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4" w:history="1">
            <w:r w:rsidR="00C62495" w:rsidRPr="00575307">
              <w:rPr>
                <w:rStyle w:val="Enlla"/>
                <w:rFonts w:cs="Arial"/>
                <w:caps/>
                <w:noProof/>
                <w:snapToGrid w:val="0"/>
                <w:lang w:val="es-ES"/>
              </w:rPr>
              <w:t>M. Otra documentación a presentar para</w:t>
            </w:r>
            <w:r w:rsidR="00C62495" w:rsidRPr="00575307">
              <w:rPr>
                <w:rStyle w:val="Enlla"/>
                <w:rFonts w:cs="Arial"/>
                <w:caps/>
                <w:noProof/>
                <w:snapToGrid w:val="0"/>
                <w:vanish/>
                <w:lang w:val="es-ES"/>
              </w:rPr>
              <w:t>&lt;A[para|por]&gt;</w:t>
            </w:r>
            <w:r w:rsidR="00C62495" w:rsidRPr="00575307">
              <w:rPr>
                <w:rStyle w:val="Enlla"/>
                <w:rFonts w:cs="Arial"/>
                <w:caps/>
                <w:noProof/>
                <w:snapToGrid w:val="0"/>
                <w:lang w:val="es-ES"/>
              </w:rPr>
              <w:t xml:space="preserve"> las empresas licitadoras o para</w:t>
            </w:r>
            <w:r w:rsidR="00C62495" w:rsidRPr="00575307">
              <w:rPr>
                <w:rStyle w:val="Enlla"/>
                <w:rFonts w:cs="Arial"/>
                <w:caps/>
                <w:noProof/>
                <w:snapToGrid w:val="0"/>
                <w:vanish/>
                <w:lang w:val="es-ES"/>
              </w:rPr>
              <w:t>&lt;A[para|por]&gt;</w:t>
            </w:r>
            <w:r w:rsidR="00C62495" w:rsidRPr="00575307">
              <w:rPr>
                <w:rStyle w:val="Enlla"/>
                <w:rFonts w:cs="Arial"/>
                <w:caps/>
                <w:noProof/>
                <w:snapToGrid w:val="0"/>
                <w:lang w:val="es-ES"/>
              </w:rPr>
              <w:t xml:space="preserve"> las empresas propuestas como adjudicatarias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_Toc149809494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10</w:t>
            </w:r>
            <w:r w:rsidR="00C62495" w:rsidRPr="00575307">
              <w:rPr>
                <w:noProof/>
                <w:webHidden/>
                <w:lang w:val="es-ES"/>
              </w:rPr>
              <w:fldChar w:fldCharType="end"/>
            </w:r>
          </w:hyperlink>
        </w:p>
        <w:p w14:paraId="5A243BE8" w14:textId="4CBC467F"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5" w:history="1">
            <w:r w:rsidR="00C62495" w:rsidRPr="00575307">
              <w:rPr>
                <w:rStyle w:val="Enlla"/>
                <w:rFonts w:cs="Arial"/>
                <w:caps/>
                <w:noProof/>
                <w:lang w:val="es-ES"/>
              </w:rPr>
              <w:t>N. Garantías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_Toc149809495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10</w:t>
            </w:r>
            <w:r w:rsidR="00C62495" w:rsidRPr="00575307">
              <w:rPr>
                <w:noProof/>
                <w:webHidden/>
                <w:lang w:val="es-ES"/>
              </w:rPr>
              <w:fldChar w:fldCharType="end"/>
            </w:r>
          </w:hyperlink>
        </w:p>
        <w:p w14:paraId="3B1B191C" w14:textId="0019C702"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6" w:history="1">
            <w:r w:rsidR="00C62495" w:rsidRPr="00575307">
              <w:rPr>
                <w:rStyle w:val="Enlla"/>
                <w:rFonts w:cs="Arial"/>
                <w:caps/>
                <w:noProof/>
                <w:lang w:val="es-ES"/>
              </w:rPr>
              <w:t>O. Ejecución del contrato basado. Condiciones especiales de ejecución, penalidades y obligaciones esenciales del contrato basado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_Toc149809496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11</w:t>
            </w:r>
            <w:r w:rsidR="00C62495" w:rsidRPr="00575307">
              <w:rPr>
                <w:noProof/>
                <w:webHidden/>
                <w:lang w:val="es-ES"/>
              </w:rPr>
              <w:fldChar w:fldCharType="end"/>
            </w:r>
          </w:hyperlink>
        </w:p>
        <w:p w14:paraId="199F1B3E" w14:textId="52A96B18"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7" w:history="1">
            <w:r w:rsidR="00C62495" w:rsidRPr="00575307">
              <w:rPr>
                <w:rStyle w:val="Enlla"/>
                <w:rFonts w:cs="Arial"/>
                <w:caps/>
                <w:noProof/>
                <w:lang w:val="es-ES"/>
              </w:rPr>
              <w:t>P. Responsable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_Toc149809497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13</w:t>
            </w:r>
            <w:r w:rsidR="00C62495" w:rsidRPr="00575307">
              <w:rPr>
                <w:noProof/>
                <w:webHidden/>
                <w:lang w:val="es-ES"/>
              </w:rPr>
              <w:fldChar w:fldCharType="end"/>
            </w:r>
          </w:hyperlink>
        </w:p>
        <w:p w14:paraId="07E4EBB9" w14:textId="03A56D73"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8" w:history="1">
            <w:r w:rsidR="00C62495" w:rsidRPr="00575307">
              <w:rPr>
                <w:rStyle w:val="Enlla"/>
                <w:rFonts w:cs="Arial"/>
                <w:caps/>
                <w:noProof/>
                <w:lang w:val="es-ES"/>
              </w:rPr>
              <w:t>Q. Modificaciones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_Toc149809498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13</w:t>
            </w:r>
            <w:r w:rsidR="00C62495" w:rsidRPr="00575307">
              <w:rPr>
                <w:noProof/>
                <w:webHidden/>
                <w:lang w:val="es-ES"/>
              </w:rPr>
              <w:fldChar w:fldCharType="end"/>
            </w:r>
          </w:hyperlink>
        </w:p>
        <w:p w14:paraId="7433D5A5" w14:textId="00CECDB1"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499" w:history="1">
            <w:r w:rsidR="00C62495" w:rsidRPr="00575307">
              <w:rPr>
                <w:rStyle w:val="Enlla"/>
                <w:rFonts w:cs="Arial"/>
                <w:noProof/>
                <w:lang w:val="es-ES"/>
              </w:rPr>
              <w:t xml:space="preserve">R. </w:t>
            </w:r>
            <w:r w:rsidR="00C4721E" w:rsidRPr="00575307">
              <w:rPr>
                <w:rStyle w:val="Enlla"/>
                <w:rFonts w:cs="Arial"/>
                <w:noProof/>
                <w:lang w:val="es-ES"/>
              </w:rPr>
              <w:t>CESIÓN DEL CONTRATO BASADO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_Toc149809499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13</w:t>
            </w:r>
            <w:r w:rsidR="00C62495" w:rsidRPr="00575307">
              <w:rPr>
                <w:noProof/>
                <w:webHidden/>
                <w:lang w:val="es-ES"/>
              </w:rPr>
              <w:fldChar w:fldCharType="end"/>
            </w:r>
          </w:hyperlink>
        </w:p>
        <w:p w14:paraId="0398190D" w14:textId="01DF5D64"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00" w:history="1">
            <w:r w:rsidR="00C62495" w:rsidRPr="00575307">
              <w:rPr>
                <w:rStyle w:val="Enlla"/>
                <w:rFonts w:cs="Arial"/>
                <w:caps/>
                <w:noProof/>
                <w:lang w:val="es-ES"/>
              </w:rPr>
              <w:t>S. Subcontratación del contrato basado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_Toc149809500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13</w:t>
            </w:r>
            <w:r w:rsidR="00C62495" w:rsidRPr="00575307">
              <w:rPr>
                <w:noProof/>
                <w:webHidden/>
                <w:lang w:val="es-ES"/>
              </w:rPr>
              <w:fldChar w:fldCharType="end"/>
            </w:r>
          </w:hyperlink>
        </w:p>
        <w:p w14:paraId="7D05AFCE" w14:textId="22430E53"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01" w:history="1">
            <w:r w:rsidR="00C62495" w:rsidRPr="00575307">
              <w:rPr>
                <w:rStyle w:val="Enlla"/>
                <w:rFonts w:cs="Arial"/>
                <w:caps/>
                <w:noProof/>
                <w:lang w:val="es-ES"/>
              </w:rPr>
              <w:t>T. Plazo de garantía: no procede.</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_Toc149809501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13</w:t>
            </w:r>
            <w:r w:rsidR="00C62495" w:rsidRPr="00575307">
              <w:rPr>
                <w:noProof/>
                <w:webHidden/>
                <w:lang w:val="es-ES"/>
              </w:rPr>
              <w:fldChar w:fldCharType="end"/>
            </w:r>
          </w:hyperlink>
        </w:p>
        <w:p w14:paraId="5E3678DB" w14:textId="449D644A"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02" w:history="1">
            <w:r w:rsidR="00C62495" w:rsidRPr="00575307">
              <w:rPr>
                <w:rStyle w:val="Enlla"/>
                <w:rFonts w:cs="Arial"/>
                <w:caps/>
                <w:noProof/>
                <w:lang w:val="es-ES"/>
              </w:rPr>
              <w:t>U. Revisión de precios del contrato basado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_Toc149809502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14</w:t>
            </w:r>
            <w:r w:rsidR="00C62495" w:rsidRPr="00575307">
              <w:rPr>
                <w:noProof/>
                <w:webHidden/>
                <w:lang w:val="es-ES"/>
              </w:rPr>
              <w:fldChar w:fldCharType="end"/>
            </w:r>
          </w:hyperlink>
        </w:p>
        <w:p w14:paraId="6AC74FAF" w14:textId="5490CC06"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03" w:history="1">
            <w:r w:rsidR="00C62495" w:rsidRPr="00575307">
              <w:rPr>
                <w:rStyle w:val="Enlla"/>
                <w:rFonts w:cs="Arial"/>
                <w:caps/>
                <w:noProof/>
                <w:lang w:val="es-ES"/>
              </w:rPr>
              <w:t>V. Ficheros que contengan datos de carácter personal a tratar</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_Toc149809503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14</w:t>
            </w:r>
            <w:r w:rsidR="00C62495" w:rsidRPr="00575307">
              <w:rPr>
                <w:noProof/>
                <w:webHidden/>
                <w:lang w:val="es-ES"/>
              </w:rPr>
              <w:fldChar w:fldCharType="end"/>
            </w:r>
          </w:hyperlink>
        </w:p>
        <w:p w14:paraId="7B48DC84" w14:textId="20944C55"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04" w:history="1">
            <w:r w:rsidR="00C62495" w:rsidRPr="00575307">
              <w:rPr>
                <w:rStyle w:val="Enlla"/>
                <w:rFonts w:cs="Arial"/>
                <w:caps/>
                <w:noProof/>
                <w:lang w:val="es-ES"/>
              </w:rPr>
              <w:t>W. Obligación de visitar las dependencias y/o locales objeto de licitación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_Toc149809504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14</w:t>
            </w:r>
            <w:r w:rsidR="00C62495" w:rsidRPr="00575307">
              <w:rPr>
                <w:noProof/>
                <w:webHidden/>
                <w:lang w:val="es-ES"/>
              </w:rPr>
              <w:fldChar w:fldCharType="end"/>
            </w:r>
          </w:hyperlink>
        </w:p>
        <w:p w14:paraId="35409C2E" w14:textId="608A2FDB"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05" w:history="1">
            <w:r w:rsidR="00C62495" w:rsidRPr="00575307">
              <w:rPr>
                <w:rStyle w:val="Enlla"/>
                <w:rFonts w:cs="Arial"/>
                <w:caps/>
                <w:noProof/>
                <w:lang w:val="es-ES"/>
              </w:rPr>
              <w:t>X. Subrogación de personal</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_Toc149809505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14</w:t>
            </w:r>
            <w:r w:rsidR="00C62495" w:rsidRPr="00575307">
              <w:rPr>
                <w:noProof/>
                <w:webHidden/>
                <w:lang w:val="es-ES"/>
              </w:rPr>
              <w:fldChar w:fldCharType="end"/>
            </w:r>
          </w:hyperlink>
        </w:p>
        <w:p w14:paraId="0AB45DAA" w14:textId="617EAE8A"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06" w:history="1">
            <w:r w:rsidR="00C62495" w:rsidRPr="00575307">
              <w:rPr>
                <w:rStyle w:val="Enlla"/>
                <w:rFonts w:cs="Arial"/>
                <w:caps/>
                <w:noProof/>
                <w:lang w:val="es-ES"/>
              </w:rPr>
              <w:t>Y. Tramitación del pago y presentación de facturas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_Toc149809506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14</w:t>
            </w:r>
            <w:r w:rsidR="00C62495" w:rsidRPr="00575307">
              <w:rPr>
                <w:noProof/>
                <w:webHidden/>
                <w:lang w:val="es-ES"/>
              </w:rPr>
              <w:fldChar w:fldCharType="end"/>
            </w:r>
          </w:hyperlink>
        </w:p>
        <w:p w14:paraId="447A0B23" w14:textId="23BBBB9D"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07" w:history="1">
            <w:r w:rsidR="00C62495" w:rsidRPr="00575307">
              <w:rPr>
                <w:rStyle w:val="Enlla"/>
                <w:rFonts w:cs="Arial"/>
                <w:caps/>
                <w:noProof/>
                <w:lang w:val="es-ES"/>
              </w:rPr>
              <w:t>Z. Otra información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_Toc149809507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15</w:t>
            </w:r>
            <w:r w:rsidR="00C62495" w:rsidRPr="00575307">
              <w:rPr>
                <w:noProof/>
                <w:webHidden/>
                <w:lang w:val="es-ES"/>
              </w:rPr>
              <w:fldChar w:fldCharType="end"/>
            </w:r>
          </w:hyperlink>
        </w:p>
        <w:p w14:paraId="190A2964" w14:textId="014111B0" w:rsidR="00C62495" w:rsidRPr="00575307" w:rsidRDefault="00830950" w:rsidP="006220AC">
          <w:pPr>
            <w:pStyle w:val="IDC1"/>
            <w:jc w:val="left"/>
            <w:rPr>
              <w:rFonts w:asciiTheme="minorHAnsi" w:eastAsiaTheme="minorEastAsia" w:hAnsiTheme="minorHAnsi" w:cstheme="minorBidi"/>
              <w:lang w:val="es-ES"/>
            </w:rPr>
          </w:pPr>
          <w:hyperlink w:anchor="_Toc149809508" w:history="1">
            <w:r w:rsidR="006E7247">
              <w:rPr>
                <w:rStyle w:val="Enlla"/>
                <w:lang w:val="es-ES"/>
              </w:rPr>
              <w:t>PLIEGO</w:t>
            </w:r>
            <w:r w:rsidR="00C62495" w:rsidRPr="00575307">
              <w:rPr>
                <w:rStyle w:val="Enlla"/>
                <w:vanish/>
                <w:lang w:val="es-ES"/>
              </w:rPr>
              <w:t>&lt;A[PLIEGUE|PLIEGO]&gt;</w:t>
            </w:r>
            <w:r w:rsidR="00C62495" w:rsidRPr="00575307">
              <w:rPr>
                <w:rStyle w:val="Enlla"/>
                <w:lang w:val="es-ES"/>
              </w:rPr>
              <w:t xml:space="preserve"> DE CLÁUSULAS ADMINISTRATIVAS PARTICULARES QUE REGULAN LA CONTRATACIÓN DERIVADA DE LOS</w:t>
            </w:r>
            <w:r w:rsidR="00C62495" w:rsidRPr="00575307">
              <w:rPr>
                <w:rStyle w:val="Enlla"/>
                <w:snapToGrid w:val="0"/>
                <w:lang w:val="es-ES"/>
              </w:rPr>
              <w:t xml:space="preserve"> SERVICIOS DE LIMPIEZA DE LOS EDIFICIOS DE LA SEDE DE LA ESCUELA DE ADMINISTRACIÓN PÚBLICA A BARCELONA</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_Toc149809508 \h </w:instrText>
            </w:r>
            <w:r w:rsidR="00C62495" w:rsidRPr="00575307">
              <w:rPr>
                <w:webHidden/>
                <w:lang w:val="es-ES"/>
              </w:rPr>
            </w:r>
            <w:r w:rsidR="00C62495" w:rsidRPr="00575307">
              <w:rPr>
                <w:webHidden/>
                <w:lang w:val="es-ES"/>
              </w:rPr>
              <w:fldChar w:fldCharType="separate"/>
            </w:r>
            <w:r w:rsidR="00C62495" w:rsidRPr="00575307">
              <w:rPr>
                <w:webHidden/>
                <w:lang w:val="es-ES"/>
              </w:rPr>
              <w:t>16</w:t>
            </w:r>
            <w:r w:rsidR="00C62495" w:rsidRPr="00575307">
              <w:rPr>
                <w:webHidden/>
                <w:lang w:val="es-ES"/>
              </w:rPr>
              <w:fldChar w:fldCharType="end"/>
            </w:r>
          </w:hyperlink>
        </w:p>
        <w:p w14:paraId="35E2957B" w14:textId="0570AB2A" w:rsidR="00C62495" w:rsidRPr="00575307" w:rsidRDefault="00830950" w:rsidP="006220AC">
          <w:pPr>
            <w:pStyle w:val="IDC1"/>
            <w:jc w:val="left"/>
            <w:rPr>
              <w:rFonts w:asciiTheme="minorHAnsi" w:eastAsiaTheme="minorEastAsia" w:hAnsiTheme="minorHAnsi" w:cstheme="minorBidi"/>
              <w:lang w:val="es-ES"/>
            </w:rPr>
          </w:pPr>
          <w:hyperlink w:anchor="_Toc149809509" w:history="1">
            <w:r w:rsidR="00C62495" w:rsidRPr="00575307">
              <w:rPr>
                <w:rStyle w:val="Enlla"/>
                <w:bCs/>
                <w:lang w:val="es-ES"/>
              </w:rPr>
              <w:t>I. DISPOSICIONES GENERALES</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_Toc149809509 \h </w:instrText>
            </w:r>
            <w:r w:rsidR="00C62495" w:rsidRPr="00575307">
              <w:rPr>
                <w:webHidden/>
                <w:lang w:val="es-ES"/>
              </w:rPr>
            </w:r>
            <w:r w:rsidR="00C62495" w:rsidRPr="00575307">
              <w:rPr>
                <w:webHidden/>
                <w:lang w:val="es-ES"/>
              </w:rPr>
              <w:fldChar w:fldCharType="separate"/>
            </w:r>
            <w:r w:rsidR="00C62495" w:rsidRPr="00575307">
              <w:rPr>
                <w:webHidden/>
                <w:lang w:val="es-ES"/>
              </w:rPr>
              <w:t>17</w:t>
            </w:r>
            <w:r w:rsidR="00C62495" w:rsidRPr="00575307">
              <w:rPr>
                <w:webHidden/>
                <w:lang w:val="es-ES"/>
              </w:rPr>
              <w:fldChar w:fldCharType="end"/>
            </w:r>
          </w:hyperlink>
        </w:p>
        <w:p w14:paraId="508D5358" w14:textId="0F90658F"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10" w:history="1">
            <w:r w:rsidR="00C62495" w:rsidRPr="00575307">
              <w:rPr>
                <w:rStyle w:val="Enlla"/>
                <w:rFonts w:cs="Arial"/>
                <w:noProof/>
                <w:lang w:val="es-ES"/>
              </w:rPr>
              <w:t>Primera. Objeto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_Toc149809510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17</w:t>
            </w:r>
            <w:r w:rsidR="00C62495" w:rsidRPr="00575307">
              <w:rPr>
                <w:noProof/>
                <w:webHidden/>
                <w:lang w:val="es-ES"/>
              </w:rPr>
              <w:fldChar w:fldCharType="end"/>
            </w:r>
          </w:hyperlink>
        </w:p>
        <w:p w14:paraId="58C331A1" w14:textId="1DFC2E05"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11" w:history="1">
            <w:r w:rsidR="00C62495" w:rsidRPr="00575307">
              <w:rPr>
                <w:rStyle w:val="Enlla"/>
                <w:rFonts w:cs="Arial"/>
                <w:noProof/>
                <w:lang w:val="es-ES"/>
              </w:rPr>
              <w:t>Segunda. Órgano de contratación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_Toc149809511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17</w:t>
            </w:r>
            <w:r w:rsidR="00C62495" w:rsidRPr="00575307">
              <w:rPr>
                <w:noProof/>
                <w:webHidden/>
                <w:lang w:val="es-ES"/>
              </w:rPr>
              <w:fldChar w:fldCharType="end"/>
            </w:r>
          </w:hyperlink>
        </w:p>
        <w:p w14:paraId="5353E573" w14:textId="0537674D"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12" w:history="1">
            <w:r w:rsidR="00C62495" w:rsidRPr="00575307">
              <w:rPr>
                <w:rStyle w:val="Enlla"/>
                <w:rFonts w:cs="Arial"/>
                <w:noProof/>
                <w:snapToGrid w:val="0"/>
                <w:lang w:val="es-ES"/>
              </w:rPr>
              <w:t>Tercera. Necesidades administrativas que hay que satisfacer e idoneidad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_Toc149809512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17</w:t>
            </w:r>
            <w:r w:rsidR="00C62495" w:rsidRPr="00575307">
              <w:rPr>
                <w:noProof/>
                <w:webHidden/>
                <w:lang w:val="es-ES"/>
              </w:rPr>
              <w:fldChar w:fldCharType="end"/>
            </w:r>
          </w:hyperlink>
        </w:p>
        <w:p w14:paraId="54963F33" w14:textId="58DA526B"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13" w:history="1">
            <w:r w:rsidR="00C62495" w:rsidRPr="00575307">
              <w:rPr>
                <w:rStyle w:val="Enlla"/>
                <w:rFonts w:cs="Arial"/>
                <w:noProof/>
                <w:lang w:val="es-ES"/>
              </w:rPr>
              <w:t>Cuarta. Datos económicos del contrato y existencia de crédito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_Toc149809513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17</w:t>
            </w:r>
            <w:r w:rsidR="00C62495" w:rsidRPr="00575307">
              <w:rPr>
                <w:noProof/>
                <w:webHidden/>
                <w:lang w:val="es-ES"/>
              </w:rPr>
              <w:fldChar w:fldCharType="end"/>
            </w:r>
          </w:hyperlink>
        </w:p>
        <w:p w14:paraId="230359E0" w14:textId="0F1AAE40"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14" w:history="1">
            <w:r w:rsidR="00C62495" w:rsidRPr="00575307">
              <w:rPr>
                <w:rStyle w:val="Enlla"/>
                <w:rFonts w:cs="Arial"/>
                <w:noProof/>
                <w:lang w:val="es-ES"/>
              </w:rPr>
              <w:t>Quinta. Plazo de duración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_Toc149809514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18</w:t>
            </w:r>
            <w:r w:rsidR="00C62495" w:rsidRPr="00575307">
              <w:rPr>
                <w:noProof/>
                <w:webHidden/>
                <w:lang w:val="es-ES"/>
              </w:rPr>
              <w:fldChar w:fldCharType="end"/>
            </w:r>
          </w:hyperlink>
        </w:p>
        <w:p w14:paraId="529BB1C1" w14:textId="631B8653"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15" w:history="1">
            <w:r w:rsidR="00C62495" w:rsidRPr="00575307">
              <w:rPr>
                <w:rStyle w:val="Enlla"/>
                <w:rFonts w:cs="Arial"/>
                <w:noProof/>
                <w:lang w:val="es-ES"/>
              </w:rPr>
              <w:t>Sexta. Régimen jurídico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_Toc149809515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18</w:t>
            </w:r>
            <w:r w:rsidR="00C62495" w:rsidRPr="00575307">
              <w:rPr>
                <w:noProof/>
                <w:webHidden/>
                <w:lang w:val="es-ES"/>
              </w:rPr>
              <w:fldChar w:fldCharType="end"/>
            </w:r>
          </w:hyperlink>
        </w:p>
        <w:p w14:paraId="39FF089D" w14:textId="5CB0DBE1"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16" w:history="1">
            <w:r w:rsidR="00C62495" w:rsidRPr="00575307">
              <w:rPr>
                <w:rStyle w:val="Enlla"/>
                <w:rFonts w:cs="Arial"/>
                <w:noProof/>
                <w:lang w:val="es-ES"/>
              </w:rPr>
              <w:t>Séptima. Admisión de variantes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_Toc149809516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19</w:t>
            </w:r>
            <w:r w:rsidR="00C62495" w:rsidRPr="00575307">
              <w:rPr>
                <w:noProof/>
                <w:webHidden/>
                <w:lang w:val="es-ES"/>
              </w:rPr>
              <w:fldChar w:fldCharType="end"/>
            </w:r>
          </w:hyperlink>
        </w:p>
        <w:p w14:paraId="07FA3E2A" w14:textId="18C36CC9"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17" w:history="1">
            <w:r w:rsidR="00C62495" w:rsidRPr="00575307">
              <w:rPr>
                <w:rStyle w:val="Enlla"/>
                <w:rFonts w:cs="Arial"/>
                <w:noProof/>
                <w:lang w:val="es-ES"/>
              </w:rPr>
              <w:t>Octava. Tramitación del expediente y procedimiento de adjudicación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_Toc149809517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19</w:t>
            </w:r>
            <w:r w:rsidR="00C62495" w:rsidRPr="00575307">
              <w:rPr>
                <w:noProof/>
                <w:webHidden/>
                <w:lang w:val="es-ES"/>
              </w:rPr>
              <w:fldChar w:fldCharType="end"/>
            </w:r>
          </w:hyperlink>
        </w:p>
        <w:p w14:paraId="262F7D8B" w14:textId="5D2710C3"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18" w:history="1">
            <w:r w:rsidR="00C62495" w:rsidRPr="00575307">
              <w:rPr>
                <w:rStyle w:val="Enlla"/>
                <w:rFonts w:cs="Arial"/>
                <w:noProof/>
                <w:lang w:val="es-ES"/>
              </w:rPr>
              <w:t>Novena. Medios de comunicación electrónicos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_Toc149809518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19</w:t>
            </w:r>
            <w:r w:rsidR="00C62495" w:rsidRPr="00575307">
              <w:rPr>
                <w:noProof/>
                <w:webHidden/>
                <w:lang w:val="es-ES"/>
              </w:rPr>
              <w:fldChar w:fldCharType="end"/>
            </w:r>
          </w:hyperlink>
        </w:p>
        <w:p w14:paraId="06EFFE63" w14:textId="258ECA33" w:rsidR="00C62495" w:rsidRPr="00575307" w:rsidRDefault="00830950" w:rsidP="006220AC">
          <w:pPr>
            <w:pStyle w:val="IDC1"/>
            <w:jc w:val="left"/>
            <w:rPr>
              <w:rFonts w:asciiTheme="minorHAnsi" w:eastAsiaTheme="minorEastAsia" w:hAnsiTheme="minorHAnsi" w:cstheme="minorBidi"/>
              <w:lang w:val="es-ES"/>
            </w:rPr>
          </w:pPr>
          <w:hyperlink w:anchor="_Toc149809519" w:history="1">
            <w:r w:rsidR="00C62495" w:rsidRPr="00575307">
              <w:rPr>
                <w:rStyle w:val="Enlla"/>
                <w:lang w:val="es-ES"/>
              </w:rPr>
              <w:t>II. DISPOSICIONES RELATIVAS A LA LICITACIÓN, LA ADJUDICACIÓN Y LA FORMALIZACIÓN DEL CONTRATO</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_Toc149809519 \h </w:instrText>
            </w:r>
            <w:r w:rsidR="00C62495" w:rsidRPr="00575307">
              <w:rPr>
                <w:webHidden/>
                <w:lang w:val="es-ES"/>
              </w:rPr>
            </w:r>
            <w:r w:rsidR="00C62495" w:rsidRPr="00575307">
              <w:rPr>
                <w:webHidden/>
                <w:lang w:val="es-ES"/>
              </w:rPr>
              <w:fldChar w:fldCharType="separate"/>
            </w:r>
            <w:r w:rsidR="00C62495" w:rsidRPr="00575307">
              <w:rPr>
                <w:webHidden/>
                <w:lang w:val="es-ES"/>
              </w:rPr>
              <w:t>20</w:t>
            </w:r>
            <w:r w:rsidR="00C62495" w:rsidRPr="00575307">
              <w:rPr>
                <w:webHidden/>
                <w:lang w:val="es-ES"/>
              </w:rPr>
              <w:fldChar w:fldCharType="end"/>
            </w:r>
          </w:hyperlink>
        </w:p>
        <w:p w14:paraId="3FFEDAFB" w14:textId="576EFE70"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20" w:history="1">
            <w:r w:rsidR="00C62495" w:rsidRPr="00575307">
              <w:rPr>
                <w:rStyle w:val="Enlla"/>
                <w:rFonts w:cs="Arial"/>
                <w:noProof/>
                <w:lang w:val="es-ES"/>
              </w:rPr>
              <w:t>Decena. Empresas invitadas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_Toc149809520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20</w:t>
            </w:r>
            <w:r w:rsidR="00C62495" w:rsidRPr="00575307">
              <w:rPr>
                <w:noProof/>
                <w:webHidden/>
                <w:lang w:val="es-ES"/>
              </w:rPr>
              <w:fldChar w:fldCharType="end"/>
            </w:r>
          </w:hyperlink>
        </w:p>
        <w:p w14:paraId="2F239FCF" w14:textId="6ECAA093"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21" w:history="1">
            <w:r w:rsidR="00C62495" w:rsidRPr="00575307">
              <w:rPr>
                <w:rStyle w:val="Enlla"/>
                <w:rFonts w:cs="Arial"/>
                <w:noProof/>
                <w:lang w:val="es-ES"/>
              </w:rPr>
              <w:t>Undécima. Presentación de documentación y de proposiciones y valoración de las ofertas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_Toc149809521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20</w:t>
            </w:r>
            <w:r w:rsidR="00C62495" w:rsidRPr="00575307">
              <w:rPr>
                <w:noProof/>
                <w:webHidden/>
                <w:lang w:val="es-ES"/>
              </w:rPr>
              <w:fldChar w:fldCharType="end"/>
            </w:r>
          </w:hyperlink>
        </w:p>
        <w:p w14:paraId="04B68CC3" w14:textId="698AD781"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22" w:history="1">
            <w:r w:rsidR="00C62495" w:rsidRPr="00575307">
              <w:rPr>
                <w:rStyle w:val="Enlla"/>
                <w:rFonts w:cs="Arial"/>
                <w:noProof/>
                <w:lang w:val="es-ES"/>
              </w:rPr>
              <w:t>Docena. Contenido de los sobres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_Toc149809522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24</w:t>
            </w:r>
            <w:r w:rsidR="00C62495" w:rsidRPr="00575307">
              <w:rPr>
                <w:noProof/>
                <w:webHidden/>
                <w:lang w:val="es-ES"/>
              </w:rPr>
              <w:fldChar w:fldCharType="end"/>
            </w:r>
          </w:hyperlink>
        </w:p>
        <w:p w14:paraId="6A42D008" w14:textId="21F45CCE"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23" w:history="1">
            <w:r w:rsidR="00C62495" w:rsidRPr="00575307">
              <w:rPr>
                <w:rStyle w:val="Enlla"/>
                <w:rFonts w:cs="Arial"/>
                <w:noProof/>
                <w:lang w:val="es-ES"/>
              </w:rPr>
              <w:t>Decimotercera. Mesa de contratación:  No se prevé</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_Toc149809523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26</w:t>
            </w:r>
            <w:r w:rsidR="00C62495" w:rsidRPr="00575307">
              <w:rPr>
                <w:noProof/>
                <w:webHidden/>
                <w:lang w:val="es-ES"/>
              </w:rPr>
              <w:fldChar w:fldCharType="end"/>
            </w:r>
          </w:hyperlink>
        </w:p>
        <w:p w14:paraId="2033AFC8" w14:textId="72274B1F"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24" w:history="1">
            <w:r w:rsidR="00C62495" w:rsidRPr="00575307">
              <w:rPr>
                <w:rStyle w:val="Enlla"/>
                <w:rFonts w:cs="Arial"/>
                <w:noProof/>
                <w:lang w:val="es-ES"/>
              </w:rPr>
              <w:t>Apertura</w:t>
            </w:r>
            <w:r w:rsidR="00C62495" w:rsidRPr="00575307">
              <w:rPr>
                <w:rStyle w:val="Enlla"/>
                <w:rFonts w:cs="Arial"/>
                <w:noProof/>
                <w:vanish/>
                <w:lang w:val="es-ES"/>
              </w:rPr>
              <w:t>&lt;A[Apertura|Abertura]&gt;</w:t>
            </w:r>
            <w:r w:rsidR="00C62495" w:rsidRPr="00575307">
              <w:rPr>
                <w:rStyle w:val="Enlla"/>
                <w:rFonts w:cs="Arial"/>
                <w:noProof/>
                <w:lang w:val="es-ES"/>
              </w:rPr>
              <w:t xml:space="preserve"> de sobra, clasificación de ofertas y acreditación documental previa a la adjudicación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_Toc149809524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26</w:t>
            </w:r>
            <w:r w:rsidR="00C62495" w:rsidRPr="00575307">
              <w:rPr>
                <w:noProof/>
                <w:webHidden/>
                <w:lang w:val="es-ES"/>
              </w:rPr>
              <w:fldChar w:fldCharType="end"/>
            </w:r>
          </w:hyperlink>
        </w:p>
        <w:p w14:paraId="79EB3C35" w14:textId="0044AC23"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25" w:history="1">
            <w:r w:rsidR="00C62495" w:rsidRPr="00575307">
              <w:rPr>
                <w:rStyle w:val="Enlla"/>
                <w:rFonts w:cs="Arial"/>
                <w:noProof/>
                <w:lang w:val="es-ES"/>
              </w:rPr>
              <w:t>Decimocuarta. Apertura</w:t>
            </w:r>
            <w:r w:rsidR="00C62495" w:rsidRPr="00575307">
              <w:rPr>
                <w:rStyle w:val="Enlla"/>
                <w:rFonts w:cs="Arial"/>
                <w:noProof/>
                <w:vanish/>
                <w:lang w:val="es-ES"/>
              </w:rPr>
              <w:t>&lt;A[Apertura|Abertura]&gt;</w:t>
            </w:r>
            <w:r w:rsidR="00C62495" w:rsidRPr="00575307">
              <w:rPr>
                <w:rStyle w:val="Enlla"/>
                <w:rFonts w:cs="Arial"/>
                <w:noProof/>
                <w:lang w:val="es-ES"/>
              </w:rPr>
              <w:t xml:space="preserve"> de sobra, clasificación de ofertas y acreditación documental previa a la adjudicación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_Toc149809525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27</w:t>
            </w:r>
            <w:r w:rsidR="00C62495" w:rsidRPr="00575307">
              <w:rPr>
                <w:noProof/>
                <w:webHidden/>
                <w:lang w:val="es-ES"/>
              </w:rPr>
              <w:fldChar w:fldCharType="end"/>
            </w:r>
          </w:hyperlink>
        </w:p>
        <w:p w14:paraId="5071B211" w14:textId="48D05A00"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26" w:history="1">
            <w:r w:rsidR="00C62495" w:rsidRPr="00575307">
              <w:rPr>
                <w:rStyle w:val="Enlla"/>
                <w:rFonts w:cs="Arial"/>
                <w:noProof/>
                <w:lang w:val="es-ES"/>
              </w:rPr>
              <w:t>Quincena. Garantía definitiva</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_Toc149809526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30</w:t>
            </w:r>
            <w:r w:rsidR="00C62495" w:rsidRPr="00575307">
              <w:rPr>
                <w:noProof/>
                <w:webHidden/>
                <w:lang w:val="es-ES"/>
              </w:rPr>
              <w:fldChar w:fldCharType="end"/>
            </w:r>
          </w:hyperlink>
        </w:p>
        <w:p w14:paraId="34C916E9" w14:textId="2095082E"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27" w:history="1">
            <w:r w:rsidR="00C62495" w:rsidRPr="00575307">
              <w:rPr>
                <w:rStyle w:val="Enlla"/>
                <w:rFonts w:cs="Arial"/>
                <w:noProof/>
                <w:lang w:val="es-ES"/>
              </w:rPr>
              <w:t>Decimosexta. Decisión de no adjudicar o suscribir el contrato y desistimiento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_Toc149809527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32</w:t>
            </w:r>
            <w:r w:rsidR="00C62495" w:rsidRPr="00575307">
              <w:rPr>
                <w:noProof/>
                <w:webHidden/>
                <w:lang w:val="es-ES"/>
              </w:rPr>
              <w:fldChar w:fldCharType="end"/>
            </w:r>
          </w:hyperlink>
        </w:p>
        <w:p w14:paraId="2180AF3B" w14:textId="3FBBF65A"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28" w:history="1">
            <w:r w:rsidR="00C62495" w:rsidRPr="00575307">
              <w:rPr>
                <w:rStyle w:val="Enlla"/>
                <w:rFonts w:cs="Arial"/>
                <w:noProof/>
                <w:lang w:val="es-ES"/>
              </w:rPr>
              <w:t>Decimoséptima. Adjudicación y formalización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_Toc149809528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32</w:t>
            </w:r>
            <w:r w:rsidR="00C62495" w:rsidRPr="00575307">
              <w:rPr>
                <w:noProof/>
                <w:webHidden/>
                <w:lang w:val="es-ES"/>
              </w:rPr>
              <w:fldChar w:fldCharType="end"/>
            </w:r>
          </w:hyperlink>
        </w:p>
        <w:p w14:paraId="60CF21F4" w14:textId="082F42B9" w:rsidR="00C62495" w:rsidRPr="00575307" w:rsidRDefault="00830950" w:rsidP="006220AC">
          <w:pPr>
            <w:pStyle w:val="IDC1"/>
            <w:jc w:val="left"/>
            <w:rPr>
              <w:rFonts w:asciiTheme="minorHAnsi" w:eastAsiaTheme="minorEastAsia" w:hAnsiTheme="minorHAnsi" w:cstheme="minorBidi"/>
              <w:lang w:val="es-ES"/>
            </w:rPr>
          </w:pPr>
          <w:hyperlink w:anchor="_Toc149809529" w:history="1">
            <w:r w:rsidR="00C62495" w:rsidRPr="00575307">
              <w:rPr>
                <w:rStyle w:val="Enlla"/>
                <w:lang w:val="es-ES"/>
              </w:rPr>
              <w:t>III DISPOSICIONES RELATIVAS A LA EJECUCIÓN DEL CONTRATO</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_Toc149809529 \h </w:instrText>
            </w:r>
            <w:r w:rsidR="00C62495" w:rsidRPr="00575307">
              <w:rPr>
                <w:webHidden/>
                <w:lang w:val="es-ES"/>
              </w:rPr>
            </w:r>
            <w:r w:rsidR="00C62495" w:rsidRPr="00575307">
              <w:rPr>
                <w:webHidden/>
                <w:lang w:val="es-ES"/>
              </w:rPr>
              <w:fldChar w:fldCharType="separate"/>
            </w:r>
            <w:r w:rsidR="00C62495" w:rsidRPr="00575307">
              <w:rPr>
                <w:webHidden/>
                <w:lang w:val="es-ES"/>
              </w:rPr>
              <w:t>32</w:t>
            </w:r>
            <w:r w:rsidR="00C62495" w:rsidRPr="00575307">
              <w:rPr>
                <w:webHidden/>
                <w:lang w:val="es-ES"/>
              </w:rPr>
              <w:fldChar w:fldCharType="end"/>
            </w:r>
          </w:hyperlink>
        </w:p>
        <w:p w14:paraId="05567E56" w14:textId="395FD26F"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0" w:history="1">
            <w:r w:rsidR="00C62495" w:rsidRPr="00575307">
              <w:rPr>
                <w:rStyle w:val="Enlla"/>
                <w:rFonts w:cs="Arial"/>
                <w:noProof/>
                <w:lang w:val="es-ES"/>
              </w:rPr>
              <w:t>Decimoctava. Condiciones especiales de ejecución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_Toc149809530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33</w:t>
            </w:r>
            <w:r w:rsidR="00C62495" w:rsidRPr="00575307">
              <w:rPr>
                <w:noProof/>
                <w:webHidden/>
                <w:lang w:val="es-ES"/>
              </w:rPr>
              <w:fldChar w:fldCharType="end"/>
            </w:r>
          </w:hyperlink>
        </w:p>
        <w:p w14:paraId="623963E9" w14:textId="15826355"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1" w:history="1">
            <w:r w:rsidR="00C62495" w:rsidRPr="00575307">
              <w:rPr>
                <w:rStyle w:val="Enlla"/>
                <w:rFonts w:cs="Arial"/>
                <w:noProof/>
                <w:lang w:val="es-ES"/>
              </w:rPr>
              <w:t>Decimonovena. Ejecución y supervisión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_Toc149809531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33</w:t>
            </w:r>
            <w:r w:rsidR="00C62495" w:rsidRPr="00575307">
              <w:rPr>
                <w:noProof/>
                <w:webHidden/>
                <w:lang w:val="es-ES"/>
              </w:rPr>
              <w:fldChar w:fldCharType="end"/>
            </w:r>
          </w:hyperlink>
        </w:p>
        <w:p w14:paraId="4EBAC41A" w14:textId="37EB4DFA"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2" w:history="1">
            <w:r w:rsidR="00C62495" w:rsidRPr="00575307">
              <w:rPr>
                <w:rStyle w:val="Enlla"/>
                <w:rFonts w:cs="Arial"/>
                <w:noProof/>
                <w:lang w:val="es-ES"/>
              </w:rPr>
              <w:t>Veintena. Programa de trabajo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_Toc149809532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33</w:t>
            </w:r>
            <w:r w:rsidR="00C62495" w:rsidRPr="00575307">
              <w:rPr>
                <w:noProof/>
                <w:webHidden/>
                <w:lang w:val="es-ES"/>
              </w:rPr>
              <w:fldChar w:fldCharType="end"/>
            </w:r>
          </w:hyperlink>
        </w:p>
        <w:p w14:paraId="6E01E6D8" w14:textId="0A3A1BEB"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3" w:history="1">
            <w:r w:rsidR="00C62495" w:rsidRPr="00575307">
              <w:rPr>
                <w:rStyle w:val="Enlla"/>
                <w:rFonts w:cs="Arial"/>
                <w:noProof/>
                <w:lang w:val="es-ES"/>
              </w:rPr>
              <w:t>Vigésimaprimera. Cumplimiento</w:t>
            </w:r>
            <w:r w:rsidR="00C62495" w:rsidRPr="00575307">
              <w:rPr>
                <w:rStyle w:val="Enlla"/>
                <w:rFonts w:cs="Arial"/>
                <w:noProof/>
                <w:vanish/>
                <w:lang w:val="es-ES"/>
              </w:rPr>
              <w:t>&lt;A[Cumplimiento|Cumplido]&gt;</w:t>
            </w:r>
            <w:r w:rsidR="00C62495" w:rsidRPr="00575307">
              <w:rPr>
                <w:rStyle w:val="Enlla"/>
                <w:rFonts w:cs="Arial"/>
                <w:noProof/>
                <w:lang w:val="es-ES"/>
              </w:rPr>
              <w:t xml:space="preserve"> de plazos y correcta ejecución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_Toc149809533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33</w:t>
            </w:r>
            <w:r w:rsidR="00C62495" w:rsidRPr="00575307">
              <w:rPr>
                <w:noProof/>
                <w:webHidden/>
                <w:lang w:val="es-ES"/>
              </w:rPr>
              <w:fldChar w:fldCharType="end"/>
            </w:r>
          </w:hyperlink>
        </w:p>
        <w:p w14:paraId="5A01DEA8" w14:textId="6F3590BF"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4" w:history="1">
            <w:r w:rsidR="00C62495" w:rsidRPr="00575307">
              <w:rPr>
                <w:rStyle w:val="Enlla"/>
                <w:rFonts w:cs="Arial"/>
                <w:noProof/>
                <w:lang w:val="es-ES"/>
              </w:rPr>
              <w:t>Vigésimasegunda. Responsable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_Toc149809534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33</w:t>
            </w:r>
            <w:r w:rsidR="00C62495" w:rsidRPr="00575307">
              <w:rPr>
                <w:noProof/>
                <w:webHidden/>
                <w:lang w:val="es-ES"/>
              </w:rPr>
              <w:fldChar w:fldCharType="end"/>
            </w:r>
          </w:hyperlink>
        </w:p>
        <w:p w14:paraId="14C7CC58" w14:textId="06EBE966"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5" w:history="1">
            <w:r w:rsidR="00C62495" w:rsidRPr="00575307">
              <w:rPr>
                <w:rStyle w:val="Enlla"/>
                <w:rFonts w:cs="Arial"/>
                <w:noProof/>
                <w:lang w:val="es-ES"/>
              </w:rPr>
              <w:t>Vigésimatercera. Abonos en la empresa contratista</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_Toc149809535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34</w:t>
            </w:r>
            <w:r w:rsidR="00C62495" w:rsidRPr="00575307">
              <w:rPr>
                <w:noProof/>
                <w:webHidden/>
                <w:lang w:val="es-ES"/>
              </w:rPr>
              <w:fldChar w:fldCharType="end"/>
            </w:r>
          </w:hyperlink>
        </w:p>
        <w:p w14:paraId="4FF7025E" w14:textId="5BB01AD5"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6" w:history="1">
            <w:r w:rsidR="00C62495" w:rsidRPr="00575307">
              <w:rPr>
                <w:rStyle w:val="Enlla"/>
                <w:rFonts w:cs="Arial"/>
                <w:noProof/>
                <w:lang w:val="es-ES"/>
              </w:rPr>
              <w:t>Vigésimacuarta. Responsabilidad de la empresa contratista</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_Toc149809536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35</w:t>
            </w:r>
            <w:r w:rsidR="00C62495" w:rsidRPr="00575307">
              <w:rPr>
                <w:noProof/>
                <w:webHidden/>
                <w:lang w:val="es-ES"/>
              </w:rPr>
              <w:fldChar w:fldCharType="end"/>
            </w:r>
          </w:hyperlink>
        </w:p>
        <w:p w14:paraId="5222A50B" w14:textId="6783FC9B"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7" w:history="1">
            <w:r w:rsidR="00C62495" w:rsidRPr="00575307">
              <w:rPr>
                <w:rStyle w:val="Enlla"/>
                <w:rFonts w:cs="Arial"/>
                <w:noProof/>
                <w:lang w:val="es-ES"/>
              </w:rPr>
              <w:t>Vigésimaquinta. Otras obligaciones de la empresa contratista</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_Toc149809537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35</w:t>
            </w:r>
            <w:r w:rsidR="00C62495" w:rsidRPr="00575307">
              <w:rPr>
                <w:noProof/>
                <w:webHidden/>
                <w:lang w:val="es-ES"/>
              </w:rPr>
              <w:fldChar w:fldCharType="end"/>
            </w:r>
          </w:hyperlink>
        </w:p>
        <w:p w14:paraId="1622691F" w14:textId="119870A5"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8" w:history="1">
            <w:r w:rsidR="00C62495" w:rsidRPr="00575307">
              <w:rPr>
                <w:rStyle w:val="Enlla"/>
                <w:rFonts w:cs="Arial"/>
                <w:noProof/>
                <w:lang w:val="es-ES"/>
              </w:rPr>
              <w:t>Vigésimasexta. Penalidades por incumplimiento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_Toc149809538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37</w:t>
            </w:r>
            <w:r w:rsidR="00C62495" w:rsidRPr="00575307">
              <w:rPr>
                <w:noProof/>
                <w:webHidden/>
                <w:lang w:val="es-ES"/>
              </w:rPr>
              <w:fldChar w:fldCharType="end"/>
            </w:r>
          </w:hyperlink>
        </w:p>
        <w:p w14:paraId="412780BC" w14:textId="7CAD1093"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39" w:history="1">
            <w:r w:rsidR="00C62495" w:rsidRPr="00575307">
              <w:rPr>
                <w:rStyle w:val="Enlla"/>
                <w:rFonts w:cs="Arial"/>
                <w:noProof/>
                <w:lang w:val="es-ES"/>
              </w:rPr>
              <w:t>Vigésimaséptima. Prerrogativas de la Administración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_Toc149809539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37</w:t>
            </w:r>
            <w:r w:rsidR="00C62495" w:rsidRPr="00575307">
              <w:rPr>
                <w:noProof/>
                <w:webHidden/>
                <w:lang w:val="es-ES"/>
              </w:rPr>
              <w:fldChar w:fldCharType="end"/>
            </w:r>
          </w:hyperlink>
        </w:p>
        <w:p w14:paraId="23828829" w14:textId="4E496328"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40" w:history="1">
            <w:r w:rsidR="00C62495" w:rsidRPr="00575307">
              <w:rPr>
                <w:rStyle w:val="Enlla"/>
                <w:rFonts w:cs="Arial"/>
                <w:noProof/>
                <w:lang w:val="es-ES"/>
              </w:rPr>
              <w:t>Vigésimaoctava. Modificación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_Toc149809540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37</w:t>
            </w:r>
            <w:r w:rsidR="00C62495" w:rsidRPr="00575307">
              <w:rPr>
                <w:noProof/>
                <w:webHidden/>
                <w:lang w:val="es-ES"/>
              </w:rPr>
              <w:fldChar w:fldCharType="end"/>
            </w:r>
          </w:hyperlink>
        </w:p>
        <w:p w14:paraId="61AE5AE5" w14:textId="5CF1B3C2"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41" w:history="1">
            <w:r w:rsidR="00C62495" w:rsidRPr="00575307">
              <w:rPr>
                <w:rStyle w:val="Enlla"/>
                <w:rFonts w:cs="Arial"/>
                <w:noProof/>
                <w:lang w:val="es-ES"/>
              </w:rPr>
              <w:t>Vigésimanovena. Suspensión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_Toc149809541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38</w:t>
            </w:r>
            <w:r w:rsidR="00C62495" w:rsidRPr="00575307">
              <w:rPr>
                <w:noProof/>
                <w:webHidden/>
                <w:lang w:val="es-ES"/>
              </w:rPr>
              <w:fldChar w:fldCharType="end"/>
            </w:r>
          </w:hyperlink>
        </w:p>
        <w:p w14:paraId="78E1E066" w14:textId="25497EDD"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42" w:history="1">
            <w:r w:rsidR="00C62495" w:rsidRPr="00575307">
              <w:rPr>
                <w:rStyle w:val="Enlla"/>
                <w:rFonts w:cs="Arial"/>
                <w:noProof/>
                <w:lang w:val="es-ES"/>
              </w:rPr>
              <w:t>Treintena. Cláusula ética</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_Toc149809542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38</w:t>
            </w:r>
            <w:r w:rsidR="00C62495" w:rsidRPr="00575307">
              <w:rPr>
                <w:noProof/>
                <w:webHidden/>
                <w:lang w:val="es-ES"/>
              </w:rPr>
              <w:fldChar w:fldCharType="end"/>
            </w:r>
          </w:hyperlink>
        </w:p>
        <w:p w14:paraId="0C6AA7C3" w14:textId="131DC254" w:rsidR="00C62495" w:rsidRPr="00575307" w:rsidRDefault="00830950" w:rsidP="006220AC">
          <w:pPr>
            <w:pStyle w:val="IDC1"/>
            <w:jc w:val="left"/>
            <w:rPr>
              <w:rFonts w:asciiTheme="minorHAnsi" w:eastAsiaTheme="minorEastAsia" w:hAnsiTheme="minorHAnsi" w:cstheme="minorBidi"/>
              <w:lang w:val="es-ES"/>
            </w:rPr>
          </w:pPr>
          <w:hyperlink w:anchor="_Toc149809543" w:history="1">
            <w:r w:rsidR="00C62495" w:rsidRPr="00575307">
              <w:rPr>
                <w:rStyle w:val="Enlla"/>
                <w:lang w:val="es-ES"/>
              </w:rPr>
              <w:t>V. DISPOSICIONES RELATIVAS A LA SUCESIÓN, CESIÓN, LA SUBCONTRATACIÓN Y LA REVISIÓN DE PRECIOS DEL CONTRATO</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_Toc149809543 \h </w:instrText>
            </w:r>
            <w:r w:rsidR="00C62495" w:rsidRPr="00575307">
              <w:rPr>
                <w:webHidden/>
                <w:lang w:val="es-ES"/>
              </w:rPr>
            </w:r>
            <w:r w:rsidR="00C62495" w:rsidRPr="00575307">
              <w:rPr>
                <w:webHidden/>
                <w:lang w:val="es-ES"/>
              </w:rPr>
              <w:fldChar w:fldCharType="separate"/>
            </w:r>
            <w:r w:rsidR="00C62495" w:rsidRPr="00575307">
              <w:rPr>
                <w:webHidden/>
                <w:lang w:val="es-ES"/>
              </w:rPr>
              <w:t>38</w:t>
            </w:r>
            <w:r w:rsidR="00C62495" w:rsidRPr="00575307">
              <w:rPr>
                <w:webHidden/>
                <w:lang w:val="es-ES"/>
              </w:rPr>
              <w:fldChar w:fldCharType="end"/>
            </w:r>
          </w:hyperlink>
        </w:p>
        <w:p w14:paraId="72B29D4F" w14:textId="6300165B"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44" w:history="1">
            <w:r w:rsidR="00C62495" w:rsidRPr="00575307">
              <w:rPr>
                <w:rStyle w:val="Enlla"/>
                <w:rFonts w:cs="Arial"/>
                <w:noProof/>
                <w:lang w:val="es-ES"/>
              </w:rPr>
              <w:t>Trigésimaprimera. Sucesión y Cesión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_Toc149809544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38</w:t>
            </w:r>
            <w:r w:rsidR="00C62495" w:rsidRPr="00575307">
              <w:rPr>
                <w:noProof/>
                <w:webHidden/>
                <w:lang w:val="es-ES"/>
              </w:rPr>
              <w:fldChar w:fldCharType="end"/>
            </w:r>
          </w:hyperlink>
        </w:p>
        <w:p w14:paraId="4949C5C0" w14:textId="124F57D8"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45" w:history="1">
            <w:r w:rsidR="00C62495" w:rsidRPr="00575307">
              <w:rPr>
                <w:rStyle w:val="Enlla"/>
                <w:rFonts w:cs="Arial"/>
                <w:noProof/>
                <w:lang w:val="es-ES"/>
              </w:rPr>
              <w:t>Trigésimasegunda. Subcontratación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_Toc149809545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40</w:t>
            </w:r>
            <w:r w:rsidR="00C62495" w:rsidRPr="00575307">
              <w:rPr>
                <w:noProof/>
                <w:webHidden/>
                <w:lang w:val="es-ES"/>
              </w:rPr>
              <w:fldChar w:fldCharType="end"/>
            </w:r>
          </w:hyperlink>
        </w:p>
        <w:p w14:paraId="2E343FE0" w14:textId="79ED105B"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46" w:history="1">
            <w:r w:rsidR="00C62495" w:rsidRPr="00575307">
              <w:rPr>
                <w:rStyle w:val="Enlla"/>
                <w:rFonts w:cs="Arial"/>
                <w:noProof/>
                <w:lang w:val="es-ES"/>
              </w:rPr>
              <w:t>Trigésimatercera. Revisión de precios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_Toc149809546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41</w:t>
            </w:r>
            <w:r w:rsidR="00C62495" w:rsidRPr="00575307">
              <w:rPr>
                <w:noProof/>
                <w:webHidden/>
                <w:lang w:val="es-ES"/>
              </w:rPr>
              <w:fldChar w:fldCharType="end"/>
            </w:r>
          </w:hyperlink>
        </w:p>
        <w:p w14:paraId="25834826" w14:textId="5C3D141B" w:rsidR="00C62495" w:rsidRPr="00575307" w:rsidRDefault="00830950" w:rsidP="006220AC">
          <w:pPr>
            <w:pStyle w:val="IDC1"/>
            <w:jc w:val="left"/>
            <w:rPr>
              <w:rFonts w:asciiTheme="minorHAnsi" w:eastAsiaTheme="minorEastAsia" w:hAnsiTheme="minorHAnsi" w:cstheme="minorBidi"/>
              <w:lang w:val="es-ES"/>
            </w:rPr>
          </w:pPr>
          <w:hyperlink w:anchor="_Toc149809547" w:history="1">
            <w:r w:rsidR="00C62495" w:rsidRPr="00575307">
              <w:rPr>
                <w:rStyle w:val="Enlla"/>
                <w:lang w:val="es-ES"/>
              </w:rPr>
              <w:t>VINO. DISPOSICIONES RELATIVAS A LA EXTINCIÓN DEL CONTRATO</w:t>
            </w:r>
            <w:r w:rsidR="00C62495" w:rsidRPr="00575307">
              <w:rPr>
                <w:webHidden/>
                <w:lang w:val="es-ES"/>
              </w:rPr>
              <w:tab/>
            </w:r>
            <w:r w:rsidR="00BD735B" w:rsidRPr="00575307">
              <w:rPr>
                <w:webHidden/>
                <w:lang w:val="es-ES"/>
              </w:rPr>
              <w:t>..</w:t>
            </w:r>
            <w:r w:rsidR="00C62495" w:rsidRPr="00575307">
              <w:rPr>
                <w:webHidden/>
                <w:lang w:val="es-ES"/>
              </w:rPr>
              <w:fldChar w:fldCharType="begin"/>
            </w:r>
            <w:r w:rsidR="00C62495" w:rsidRPr="00575307">
              <w:rPr>
                <w:webHidden/>
                <w:lang w:val="es-ES"/>
              </w:rPr>
              <w:instrText xml:space="preserve"> PAGEREF _Toc149809547 \h </w:instrText>
            </w:r>
            <w:r w:rsidR="00C62495" w:rsidRPr="00575307">
              <w:rPr>
                <w:webHidden/>
                <w:lang w:val="es-ES"/>
              </w:rPr>
            </w:r>
            <w:r w:rsidR="00C62495" w:rsidRPr="00575307">
              <w:rPr>
                <w:webHidden/>
                <w:lang w:val="es-ES"/>
              </w:rPr>
              <w:fldChar w:fldCharType="separate"/>
            </w:r>
            <w:r w:rsidR="00C62495" w:rsidRPr="00575307">
              <w:rPr>
                <w:webHidden/>
                <w:lang w:val="es-ES"/>
              </w:rPr>
              <w:t>41</w:t>
            </w:r>
            <w:r w:rsidR="00C62495" w:rsidRPr="00575307">
              <w:rPr>
                <w:webHidden/>
                <w:lang w:val="es-ES"/>
              </w:rPr>
              <w:fldChar w:fldCharType="end"/>
            </w:r>
          </w:hyperlink>
        </w:p>
        <w:p w14:paraId="38739021" w14:textId="14F1A69F"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48" w:history="1">
            <w:r w:rsidR="00C62495" w:rsidRPr="00575307">
              <w:rPr>
                <w:rStyle w:val="Enlla"/>
                <w:rFonts w:cs="Arial"/>
                <w:noProof/>
                <w:lang w:val="es-ES"/>
              </w:rPr>
              <w:t>Trigésimacuarta. Recepción y liquidación</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_Toc149809548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41</w:t>
            </w:r>
            <w:r w:rsidR="00C62495" w:rsidRPr="00575307">
              <w:rPr>
                <w:noProof/>
                <w:webHidden/>
                <w:lang w:val="es-ES"/>
              </w:rPr>
              <w:fldChar w:fldCharType="end"/>
            </w:r>
          </w:hyperlink>
        </w:p>
        <w:p w14:paraId="446D0FEA" w14:textId="28B5C363"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49" w:history="1">
            <w:r w:rsidR="00C62495" w:rsidRPr="00575307">
              <w:rPr>
                <w:rStyle w:val="Enlla"/>
                <w:rFonts w:cs="Arial"/>
                <w:noProof/>
                <w:lang w:val="es-ES"/>
              </w:rPr>
              <w:t>Trigésimaquinta. Termine de garantía y devolución o cancelación de la garantía definitiva</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_Toc149809549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42</w:t>
            </w:r>
            <w:r w:rsidR="00C62495" w:rsidRPr="00575307">
              <w:rPr>
                <w:noProof/>
                <w:webHidden/>
                <w:lang w:val="es-ES"/>
              </w:rPr>
              <w:fldChar w:fldCharType="end"/>
            </w:r>
          </w:hyperlink>
        </w:p>
        <w:p w14:paraId="27085A41" w14:textId="26ECD870"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50" w:history="1">
            <w:r w:rsidR="00C62495" w:rsidRPr="00575307">
              <w:rPr>
                <w:rStyle w:val="Enlla"/>
                <w:rFonts w:cs="Arial"/>
                <w:noProof/>
                <w:lang w:val="es-ES"/>
              </w:rPr>
              <w:t>Trigésimasexta. Resolución del contrato</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_Toc149809550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42</w:t>
            </w:r>
            <w:r w:rsidR="00C62495" w:rsidRPr="00575307">
              <w:rPr>
                <w:noProof/>
                <w:webHidden/>
                <w:lang w:val="es-ES"/>
              </w:rPr>
              <w:fldChar w:fldCharType="end"/>
            </w:r>
          </w:hyperlink>
        </w:p>
        <w:p w14:paraId="067B25B7" w14:textId="217D0EDD" w:rsidR="00C62495" w:rsidRPr="00575307" w:rsidRDefault="00830950" w:rsidP="006220AC">
          <w:pPr>
            <w:pStyle w:val="IDC1"/>
            <w:jc w:val="left"/>
            <w:rPr>
              <w:rFonts w:asciiTheme="minorHAnsi" w:eastAsiaTheme="minorEastAsia" w:hAnsiTheme="minorHAnsi" w:cstheme="minorBidi"/>
              <w:lang w:val="es-ES"/>
            </w:rPr>
          </w:pPr>
          <w:hyperlink w:anchor="_Toc149809551" w:history="1">
            <w:r w:rsidR="00C62495" w:rsidRPr="00575307">
              <w:rPr>
                <w:rStyle w:val="Enlla"/>
                <w:lang w:val="es-ES"/>
              </w:rPr>
              <w:t>VII. RECURSOS, MEDIDAS PROVISIONALES Y SUPUESTOS ESPECIALES DE NULIDAD CONTRACTUAL</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_Toc149809551 \h </w:instrText>
            </w:r>
            <w:r w:rsidR="00C62495" w:rsidRPr="00575307">
              <w:rPr>
                <w:webHidden/>
                <w:lang w:val="es-ES"/>
              </w:rPr>
            </w:r>
            <w:r w:rsidR="00C62495" w:rsidRPr="00575307">
              <w:rPr>
                <w:webHidden/>
                <w:lang w:val="es-ES"/>
              </w:rPr>
              <w:fldChar w:fldCharType="separate"/>
            </w:r>
            <w:r w:rsidR="00C62495" w:rsidRPr="00575307">
              <w:rPr>
                <w:webHidden/>
                <w:lang w:val="es-ES"/>
              </w:rPr>
              <w:t>43</w:t>
            </w:r>
            <w:r w:rsidR="00C62495" w:rsidRPr="00575307">
              <w:rPr>
                <w:webHidden/>
                <w:lang w:val="es-ES"/>
              </w:rPr>
              <w:fldChar w:fldCharType="end"/>
            </w:r>
          </w:hyperlink>
        </w:p>
        <w:p w14:paraId="3D629680" w14:textId="22E8F725"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52" w:history="1">
            <w:r w:rsidR="00C62495" w:rsidRPr="00575307">
              <w:rPr>
                <w:rStyle w:val="Enlla"/>
                <w:rFonts w:cs="Arial"/>
                <w:noProof/>
                <w:lang w:val="es-ES"/>
              </w:rPr>
              <w:t>Trigésimaséptima. Régimen de recursos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_Toc149809552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43</w:t>
            </w:r>
            <w:r w:rsidR="00C62495" w:rsidRPr="00575307">
              <w:rPr>
                <w:noProof/>
                <w:webHidden/>
                <w:lang w:val="es-ES"/>
              </w:rPr>
              <w:fldChar w:fldCharType="end"/>
            </w:r>
          </w:hyperlink>
        </w:p>
        <w:p w14:paraId="0A348F1C" w14:textId="72040DAD"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53" w:history="1">
            <w:r w:rsidR="00C62495" w:rsidRPr="00575307">
              <w:rPr>
                <w:rStyle w:val="Enlla"/>
                <w:rFonts w:cs="Arial"/>
                <w:noProof/>
                <w:lang w:val="es-ES"/>
              </w:rPr>
              <w:t>Trigésimaoctava. Arbitraje</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_Toc149809553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43</w:t>
            </w:r>
            <w:r w:rsidR="00C62495" w:rsidRPr="00575307">
              <w:rPr>
                <w:noProof/>
                <w:webHidden/>
                <w:lang w:val="es-ES"/>
              </w:rPr>
              <w:fldChar w:fldCharType="end"/>
            </w:r>
          </w:hyperlink>
        </w:p>
        <w:p w14:paraId="1D62DA26" w14:textId="1462CBCC"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54" w:history="1">
            <w:r w:rsidR="00C62495" w:rsidRPr="00575307">
              <w:rPr>
                <w:rStyle w:val="Enlla"/>
                <w:rFonts w:cs="Arial"/>
                <w:noProof/>
                <w:lang w:val="es-ES"/>
              </w:rPr>
              <w:t>Trigésimanovena. Medidas cautelares</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_Toc149809554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44</w:t>
            </w:r>
            <w:r w:rsidR="00C62495" w:rsidRPr="00575307">
              <w:rPr>
                <w:noProof/>
                <w:webHidden/>
                <w:lang w:val="es-ES"/>
              </w:rPr>
              <w:fldChar w:fldCharType="end"/>
            </w:r>
          </w:hyperlink>
        </w:p>
        <w:p w14:paraId="7457A763" w14:textId="71E90D6C"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55" w:history="1">
            <w:r w:rsidR="00C62495" w:rsidRPr="00575307">
              <w:rPr>
                <w:rStyle w:val="Enlla"/>
                <w:rFonts w:cs="Arial"/>
                <w:noProof/>
                <w:lang w:val="es-ES"/>
              </w:rPr>
              <w:t>Cuarentena. Régimen de invalidez</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_Toc149809555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44</w:t>
            </w:r>
            <w:r w:rsidR="00C62495" w:rsidRPr="00575307">
              <w:rPr>
                <w:noProof/>
                <w:webHidden/>
                <w:lang w:val="es-ES"/>
              </w:rPr>
              <w:fldChar w:fldCharType="end"/>
            </w:r>
          </w:hyperlink>
        </w:p>
        <w:p w14:paraId="61BD7B05" w14:textId="56E7B0C6" w:rsidR="00C62495" w:rsidRPr="00575307" w:rsidRDefault="00830950" w:rsidP="006220AC">
          <w:pPr>
            <w:pStyle w:val="IDC2"/>
            <w:tabs>
              <w:tab w:val="right" w:leader="dot" w:pos="9204"/>
            </w:tabs>
            <w:jc w:val="left"/>
            <w:rPr>
              <w:rFonts w:asciiTheme="minorHAnsi" w:eastAsiaTheme="minorEastAsia" w:hAnsiTheme="minorHAnsi" w:cstheme="minorBidi"/>
              <w:noProof/>
              <w:lang w:val="es-ES"/>
            </w:rPr>
          </w:pPr>
          <w:hyperlink w:anchor="_Toc149809556" w:history="1">
            <w:r w:rsidR="00C62495" w:rsidRPr="00575307">
              <w:rPr>
                <w:rStyle w:val="Enlla"/>
                <w:rFonts w:cs="Arial"/>
                <w:noProof/>
                <w:lang w:val="es-ES"/>
              </w:rPr>
              <w:t>Cuadragésimaprimera. Jurisdicción competente</w:t>
            </w:r>
            <w:r w:rsidR="00C62495" w:rsidRPr="00575307">
              <w:rPr>
                <w:noProof/>
                <w:webHidden/>
                <w:lang w:val="es-ES"/>
              </w:rPr>
              <w:tab/>
            </w:r>
            <w:r w:rsidR="00C62495" w:rsidRPr="00575307">
              <w:rPr>
                <w:noProof/>
                <w:webHidden/>
                <w:lang w:val="es-ES"/>
              </w:rPr>
              <w:fldChar w:fldCharType="begin"/>
            </w:r>
            <w:r w:rsidR="00C62495" w:rsidRPr="00575307">
              <w:rPr>
                <w:noProof/>
                <w:webHidden/>
                <w:lang w:val="es-ES"/>
              </w:rPr>
              <w:instrText xml:space="preserve"> PAGEREF _Toc149809556 \h </w:instrText>
            </w:r>
            <w:r w:rsidR="00C62495" w:rsidRPr="00575307">
              <w:rPr>
                <w:noProof/>
                <w:webHidden/>
                <w:lang w:val="es-ES"/>
              </w:rPr>
            </w:r>
            <w:r w:rsidR="00C62495" w:rsidRPr="00575307">
              <w:rPr>
                <w:noProof/>
                <w:webHidden/>
                <w:lang w:val="es-ES"/>
              </w:rPr>
              <w:fldChar w:fldCharType="separate"/>
            </w:r>
            <w:r w:rsidR="00C62495" w:rsidRPr="00575307">
              <w:rPr>
                <w:noProof/>
                <w:webHidden/>
                <w:lang w:val="es-ES"/>
              </w:rPr>
              <w:t>44</w:t>
            </w:r>
            <w:r w:rsidR="00C62495" w:rsidRPr="00575307">
              <w:rPr>
                <w:noProof/>
                <w:webHidden/>
                <w:lang w:val="es-ES"/>
              </w:rPr>
              <w:fldChar w:fldCharType="end"/>
            </w:r>
          </w:hyperlink>
        </w:p>
        <w:p w14:paraId="3D256AF9" w14:textId="3BBD5650" w:rsidR="00C62495" w:rsidRPr="00575307" w:rsidRDefault="00830950" w:rsidP="006220AC">
          <w:pPr>
            <w:pStyle w:val="IDC1"/>
            <w:jc w:val="left"/>
            <w:rPr>
              <w:rFonts w:asciiTheme="minorHAnsi" w:eastAsiaTheme="minorEastAsia" w:hAnsiTheme="minorHAnsi" w:cstheme="minorBidi"/>
              <w:lang w:val="es-ES"/>
            </w:rPr>
          </w:pPr>
          <w:hyperlink w:anchor="_Toc149809557" w:history="1">
            <w:r w:rsidR="00C62495" w:rsidRPr="00575307">
              <w:rPr>
                <w:rStyle w:val="Enlla"/>
                <w:lang w:val="es-ES"/>
              </w:rPr>
              <w:t>ANEXO Nº 1</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_Toc149809557 \h </w:instrText>
            </w:r>
            <w:r w:rsidR="00C62495" w:rsidRPr="00575307">
              <w:rPr>
                <w:webHidden/>
                <w:lang w:val="es-ES"/>
              </w:rPr>
            </w:r>
            <w:r w:rsidR="00C62495" w:rsidRPr="00575307">
              <w:rPr>
                <w:webHidden/>
                <w:lang w:val="es-ES"/>
              </w:rPr>
              <w:fldChar w:fldCharType="separate"/>
            </w:r>
            <w:r w:rsidR="00C62495" w:rsidRPr="00575307">
              <w:rPr>
                <w:webHidden/>
                <w:lang w:val="es-ES"/>
              </w:rPr>
              <w:t>45</w:t>
            </w:r>
            <w:r w:rsidR="00C62495" w:rsidRPr="00575307">
              <w:rPr>
                <w:webHidden/>
                <w:lang w:val="es-ES"/>
              </w:rPr>
              <w:fldChar w:fldCharType="end"/>
            </w:r>
          </w:hyperlink>
        </w:p>
        <w:p w14:paraId="5F85AB78" w14:textId="1F9ADAB1" w:rsidR="00C62495" w:rsidRPr="00575307" w:rsidRDefault="00830950" w:rsidP="006220AC">
          <w:pPr>
            <w:pStyle w:val="IDC1"/>
            <w:jc w:val="left"/>
            <w:rPr>
              <w:rFonts w:asciiTheme="minorHAnsi" w:eastAsiaTheme="minorEastAsia" w:hAnsiTheme="minorHAnsi" w:cstheme="minorBidi"/>
              <w:lang w:val="es-ES"/>
            </w:rPr>
          </w:pPr>
          <w:hyperlink w:anchor="_Toc149809558" w:history="1">
            <w:r w:rsidR="00C62495" w:rsidRPr="00575307">
              <w:rPr>
                <w:rStyle w:val="Enlla"/>
                <w:lang w:val="es-ES"/>
              </w:rPr>
              <w:t>ANEXO Nº 2</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_Toc149809558 \h </w:instrText>
            </w:r>
            <w:r w:rsidR="00C62495" w:rsidRPr="00575307">
              <w:rPr>
                <w:webHidden/>
                <w:lang w:val="es-ES"/>
              </w:rPr>
            </w:r>
            <w:r w:rsidR="00C62495" w:rsidRPr="00575307">
              <w:rPr>
                <w:webHidden/>
                <w:lang w:val="es-ES"/>
              </w:rPr>
              <w:fldChar w:fldCharType="separate"/>
            </w:r>
            <w:r w:rsidR="00C62495" w:rsidRPr="00575307">
              <w:rPr>
                <w:webHidden/>
                <w:lang w:val="es-ES"/>
              </w:rPr>
              <w:t>46</w:t>
            </w:r>
            <w:r w:rsidR="00C62495" w:rsidRPr="00575307">
              <w:rPr>
                <w:webHidden/>
                <w:lang w:val="es-ES"/>
              </w:rPr>
              <w:fldChar w:fldCharType="end"/>
            </w:r>
          </w:hyperlink>
        </w:p>
        <w:p w14:paraId="261012B5" w14:textId="66FF8F7F" w:rsidR="00C62495" w:rsidRPr="00575307" w:rsidRDefault="00830950" w:rsidP="006220AC">
          <w:pPr>
            <w:pStyle w:val="IDC1"/>
            <w:jc w:val="left"/>
            <w:rPr>
              <w:rFonts w:asciiTheme="minorHAnsi" w:eastAsiaTheme="minorEastAsia" w:hAnsiTheme="minorHAnsi" w:cstheme="minorBidi"/>
              <w:lang w:val="es-ES"/>
            </w:rPr>
          </w:pPr>
          <w:hyperlink w:anchor="_Toc149809559" w:history="1">
            <w:r w:rsidR="00C62495" w:rsidRPr="00575307">
              <w:rPr>
                <w:rStyle w:val="Enlla"/>
                <w:lang w:val="es-ES"/>
              </w:rPr>
              <w:t>ANEXO Nº 3</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_Toc149809559 \h </w:instrText>
            </w:r>
            <w:r w:rsidR="00C62495" w:rsidRPr="00575307">
              <w:rPr>
                <w:webHidden/>
                <w:lang w:val="es-ES"/>
              </w:rPr>
            </w:r>
            <w:r w:rsidR="00C62495" w:rsidRPr="00575307">
              <w:rPr>
                <w:webHidden/>
                <w:lang w:val="es-ES"/>
              </w:rPr>
              <w:fldChar w:fldCharType="separate"/>
            </w:r>
            <w:r w:rsidR="00C62495" w:rsidRPr="00575307">
              <w:rPr>
                <w:webHidden/>
                <w:lang w:val="es-ES"/>
              </w:rPr>
              <w:t>47</w:t>
            </w:r>
            <w:r w:rsidR="00C62495" w:rsidRPr="00575307">
              <w:rPr>
                <w:webHidden/>
                <w:lang w:val="es-ES"/>
              </w:rPr>
              <w:fldChar w:fldCharType="end"/>
            </w:r>
          </w:hyperlink>
        </w:p>
        <w:p w14:paraId="51AA63BF" w14:textId="139CEB34" w:rsidR="00C62495" w:rsidRPr="00575307" w:rsidRDefault="00830950" w:rsidP="006220AC">
          <w:pPr>
            <w:pStyle w:val="IDC1"/>
            <w:jc w:val="left"/>
            <w:rPr>
              <w:rFonts w:asciiTheme="minorHAnsi" w:eastAsiaTheme="minorEastAsia" w:hAnsiTheme="minorHAnsi" w:cstheme="minorBidi"/>
              <w:lang w:val="es-ES"/>
            </w:rPr>
          </w:pPr>
          <w:hyperlink w:anchor="_Toc149809560" w:history="1">
            <w:r w:rsidR="00C62495" w:rsidRPr="00575307">
              <w:rPr>
                <w:rStyle w:val="Enlla"/>
                <w:lang w:val="es-ES"/>
              </w:rPr>
              <w:t>ANEXO Nº 4</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_Toc149809560 \h </w:instrText>
            </w:r>
            <w:r w:rsidR="00C62495" w:rsidRPr="00575307">
              <w:rPr>
                <w:webHidden/>
                <w:lang w:val="es-ES"/>
              </w:rPr>
            </w:r>
            <w:r w:rsidR="00C62495" w:rsidRPr="00575307">
              <w:rPr>
                <w:webHidden/>
                <w:lang w:val="es-ES"/>
              </w:rPr>
              <w:fldChar w:fldCharType="separate"/>
            </w:r>
            <w:r w:rsidR="00C62495" w:rsidRPr="00575307">
              <w:rPr>
                <w:webHidden/>
                <w:lang w:val="es-ES"/>
              </w:rPr>
              <w:t>48</w:t>
            </w:r>
            <w:r w:rsidR="00C62495" w:rsidRPr="00575307">
              <w:rPr>
                <w:webHidden/>
                <w:lang w:val="es-ES"/>
              </w:rPr>
              <w:fldChar w:fldCharType="end"/>
            </w:r>
          </w:hyperlink>
        </w:p>
        <w:p w14:paraId="10C186DB" w14:textId="406B0ACE" w:rsidR="00C62495" w:rsidRPr="00575307" w:rsidRDefault="00830950" w:rsidP="006220AC">
          <w:pPr>
            <w:pStyle w:val="IDC1"/>
            <w:jc w:val="left"/>
            <w:rPr>
              <w:rFonts w:asciiTheme="minorHAnsi" w:eastAsiaTheme="minorEastAsia" w:hAnsiTheme="minorHAnsi" w:cstheme="minorBidi"/>
              <w:lang w:val="es-ES"/>
            </w:rPr>
          </w:pPr>
          <w:hyperlink w:anchor="_Toc149809561" w:history="1">
            <w:r w:rsidR="00C62495" w:rsidRPr="00575307">
              <w:rPr>
                <w:rStyle w:val="Enlla"/>
                <w:lang w:val="es-ES"/>
              </w:rPr>
              <w:t>ANEXO Nº 5</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_Toc149809561 \h </w:instrText>
            </w:r>
            <w:r w:rsidR="00C62495" w:rsidRPr="00575307">
              <w:rPr>
                <w:webHidden/>
                <w:lang w:val="es-ES"/>
              </w:rPr>
            </w:r>
            <w:r w:rsidR="00C62495" w:rsidRPr="00575307">
              <w:rPr>
                <w:webHidden/>
                <w:lang w:val="es-ES"/>
              </w:rPr>
              <w:fldChar w:fldCharType="separate"/>
            </w:r>
            <w:r w:rsidR="00C62495" w:rsidRPr="00575307">
              <w:rPr>
                <w:webHidden/>
                <w:lang w:val="es-ES"/>
              </w:rPr>
              <w:t>49</w:t>
            </w:r>
            <w:r w:rsidR="00C62495" w:rsidRPr="00575307">
              <w:rPr>
                <w:webHidden/>
                <w:lang w:val="es-ES"/>
              </w:rPr>
              <w:fldChar w:fldCharType="end"/>
            </w:r>
          </w:hyperlink>
        </w:p>
        <w:p w14:paraId="6B5F4BAF" w14:textId="718BC314" w:rsidR="00C62495" w:rsidRPr="00575307" w:rsidRDefault="00830950" w:rsidP="006220AC">
          <w:pPr>
            <w:pStyle w:val="IDC1"/>
            <w:jc w:val="left"/>
            <w:rPr>
              <w:rFonts w:asciiTheme="minorHAnsi" w:eastAsiaTheme="minorEastAsia" w:hAnsiTheme="minorHAnsi" w:cstheme="minorBidi"/>
              <w:lang w:val="es-ES"/>
            </w:rPr>
          </w:pPr>
          <w:hyperlink w:anchor="_Toc149809562" w:history="1">
            <w:r w:rsidR="00C62495" w:rsidRPr="00575307">
              <w:rPr>
                <w:rStyle w:val="Enlla"/>
                <w:lang w:val="es-ES"/>
              </w:rPr>
              <w:t>ANEXO Nº 6</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_Toc149809562 \h </w:instrText>
            </w:r>
            <w:r w:rsidR="00C62495" w:rsidRPr="00575307">
              <w:rPr>
                <w:webHidden/>
                <w:lang w:val="es-ES"/>
              </w:rPr>
            </w:r>
            <w:r w:rsidR="00C62495" w:rsidRPr="00575307">
              <w:rPr>
                <w:webHidden/>
                <w:lang w:val="es-ES"/>
              </w:rPr>
              <w:fldChar w:fldCharType="separate"/>
            </w:r>
            <w:r w:rsidR="00C62495" w:rsidRPr="00575307">
              <w:rPr>
                <w:webHidden/>
                <w:lang w:val="es-ES"/>
              </w:rPr>
              <w:t>50</w:t>
            </w:r>
            <w:r w:rsidR="00C62495" w:rsidRPr="00575307">
              <w:rPr>
                <w:webHidden/>
                <w:lang w:val="es-ES"/>
              </w:rPr>
              <w:fldChar w:fldCharType="end"/>
            </w:r>
          </w:hyperlink>
        </w:p>
        <w:p w14:paraId="41E76765" w14:textId="05B6032F" w:rsidR="00C62495" w:rsidRPr="00575307" w:rsidRDefault="00830950" w:rsidP="006220AC">
          <w:pPr>
            <w:pStyle w:val="IDC1"/>
            <w:jc w:val="left"/>
            <w:rPr>
              <w:rFonts w:asciiTheme="minorHAnsi" w:eastAsiaTheme="minorEastAsia" w:hAnsiTheme="minorHAnsi" w:cstheme="minorBidi"/>
              <w:lang w:val="es-ES"/>
            </w:rPr>
          </w:pPr>
          <w:hyperlink w:anchor="_Toc149809563" w:history="1">
            <w:r w:rsidR="00C62495" w:rsidRPr="00575307">
              <w:rPr>
                <w:rStyle w:val="Enlla"/>
                <w:lang w:val="es-ES"/>
              </w:rPr>
              <w:t>ANEXO Nº 7</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_Toc149809563 \h </w:instrText>
            </w:r>
            <w:r w:rsidR="00C62495" w:rsidRPr="00575307">
              <w:rPr>
                <w:webHidden/>
                <w:lang w:val="es-ES"/>
              </w:rPr>
            </w:r>
            <w:r w:rsidR="00C62495" w:rsidRPr="00575307">
              <w:rPr>
                <w:webHidden/>
                <w:lang w:val="es-ES"/>
              </w:rPr>
              <w:fldChar w:fldCharType="separate"/>
            </w:r>
            <w:r w:rsidR="00C62495" w:rsidRPr="00575307">
              <w:rPr>
                <w:webHidden/>
                <w:lang w:val="es-ES"/>
              </w:rPr>
              <w:t>51</w:t>
            </w:r>
            <w:r w:rsidR="00C62495" w:rsidRPr="00575307">
              <w:rPr>
                <w:webHidden/>
                <w:lang w:val="es-ES"/>
              </w:rPr>
              <w:fldChar w:fldCharType="end"/>
            </w:r>
          </w:hyperlink>
        </w:p>
        <w:p w14:paraId="65765A0B" w14:textId="3FC15AB5" w:rsidR="00C62495" w:rsidRPr="00575307" w:rsidRDefault="00830950" w:rsidP="006220AC">
          <w:pPr>
            <w:pStyle w:val="IDC1"/>
            <w:jc w:val="left"/>
            <w:rPr>
              <w:rFonts w:asciiTheme="minorHAnsi" w:eastAsiaTheme="minorEastAsia" w:hAnsiTheme="minorHAnsi" w:cstheme="minorBidi"/>
              <w:lang w:val="es-ES"/>
            </w:rPr>
          </w:pPr>
          <w:hyperlink w:anchor="_Toc149809564" w:history="1">
            <w:r w:rsidR="00C62495" w:rsidRPr="00575307">
              <w:rPr>
                <w:rStyle w:val="Enlla"/>
                <w:lang w:val="es-ES"/>
              </w:rPr>
              <w:t>ANEXO Nº 8</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_Toc149809564 \h </w:instrText>
            </w:r>
            <w:r w:rsidR="00C62495" w:rsidRPr="00575307">
              <w:rPr>
                <w:webHidden/>
                <w:lang w:val="es-ES"/>
              </w:rPr>
            </w:r>
            <w:r w:rsidR="00C62495" w:rsidRPr="00575307">
              <w:rPr>
                <w:webHidden/>
                <w:lang w:val="es-ES"/>
              </w:rPr>
              <w:fldChar w:fldCharType="separate"/>
            </w:r>
            <w:r w:rsidR="00C62495" w:rsidRPr="00575307">
              <w:rPr>
                <w:webHidden/>
                <w:lang w:val="es-ES"/>
              </w:rPr>
              <w:t>53</w:t>
            </w:r>
            <w:r w:rsidR="00C62495" w:rsidRPr="00575307">
              <w:rPr>
                <w:webHidden/>
                <w:lang w:val="es-ES"/>
              </w:rPr>
              <w:fldChar w:fldCharType="end"/>
            </w:r>
          </w:hyperlink>
        </w:p>
        <w:p w14:paraId="0869355C" w14:textId="0D1DA2EE" w:rsidR="00C62495" w:rsidRPr="00575307" w:rsidRDefault="00830950" w:rsidP="006220AC">
          <w:pPr>
            <w:pStyle w:val="IDC1"/>
            <w:jc w:val="left"/>
            <w:rPr>
              <w:rFonts w:asciiTheme="minorHAnsi" w:eastAsiaTheme="minorEastAsia" w:hAnsiTheme="minorHAnsi" w:cstheme="minorBidi"/>
              <w:lang w:val="es-ES"/>
            </w:rPr>
          </w:pPr>
          <w:hyperlink w:anchor="_Toc149809565" w:history="1">
            <w:r w:rsidR="00C62495" w:rsidRPr="00575307">
              <w:rPr>
                <w:rStyle w:val="Enlla"/>
                <w:lang w:val="es-ES"/>
              </w:rPr>
              <w:t>ANEXO Nº 9</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_Toc149809565 \h </w:instrText>
            </w:r>
            <w:r w:rsidR="00C62495" w:rsidRPr="00575307">
              <w:rPr>
                <w:webHidden/>
                <w:lang w:val="es-ES"/>
              </w:rPr>
            </w:r>
            <w:r w:rsidR="00C62495" w:rsidRPr="00575307">
              <w:rPr>
                <w:webHidden/>
                <w:lang w:val="es-ES"/>
              </w:rPr>
              <w:fldChar w:fldCharType="separate"/>
            </w:r>
            <w:r w:rsidR="00C62495" w:rsidRPr="00575307">
              <w:rPr>
                <w:webHidden/>
                <w:lang w:val="es-ES"/>
              </w:rPr>
              <w:t>54</w:t>
            </w:r>
            <w:r w:rsidR="00C62495" w:rsidRPr="00575307">
              <w:rPr>
                <w:webHidden/>
                <w:lang w:val="es-ES"/>
              </w:rPr>
              <w:fldChar w:fldCharType="end"/>
            </w:r>
          </w:hyperlink>
        </w:p>
        <w:p w14:paraId="4730CA56" w14:textId="78004C12" w:rsidR="00C62495" w:rsidRPr="00575307" w:rsidRDefault="00830950" w:rsidP="006220AC">
          <w:pPr>
            <w:pStyle w:val="IDC1"/>
            <w:jc w:val="left"/>
            <w:rPr>
              <w:rFonts w:asciiTheme="minorHAnsi" w:eastAsiaTheme="minorEastAsia" w:hAnsiTheme="minorHAnsi" w:cstheme="minorBidi"/>
              <w:lang w:val="es-ES"/>
            </w:rPr>
          </w:pPr>
          <w:hyperlink w:anchor="_Toc149809566" w:history="1">
            <w:r w:rsidR="00C62495" w:rsidRPr="00575307">
              <w:rPr>
                <w:rStyle w:val="Enlla"/>
                <w:lang w:val="es-ES"/>
              </w:rPr>
              <w:t>ANEXO Nº 10</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_Toc149809566 \h </w:instrText>
            </w:r>
            <w:r w:rsidR="00C62495" w:rsidRPr="00575307">
              <w:rPr>
                <w:webHidden/>
                <w:lang w:val="es-ES"/>
              </w:rPr>
            </w:r>
            <w:r w:rsidR="00C62495" w:rsidRPr="00575307">
              <w:rPr>
                <w:webHidden/>
                <w:lang w:val="es-ES"/>
              </w:rPr>
              <w:fldChar w:fldCharType="separate"/>
            </w:r>
            <w:r w:rsidR="00C62495" w:rsidRPr="00575307">
              <w:rPr>
                <w:webHidden/>
                <w:lang w:val="es-ES"/>
              </w:rPr>
              <w:t>55</w:t>
            </w:r>
            <w:r w:rsidR="00C62495" w:rsidRPr="00575307">
              <w:rPr>
                <w:webHidden/>
                <w:lang w:val="es-ES"/>
              </w:rPr>
              <w:fldChar w:fldCharType="end"/>
            </w:r>
          </w:hyperlink>
        </w:p>
        <w:p w14:paraId="35CF1CC2" w14:textId="78682B1A" w:rsidR="00C62495" w:rsidRPr="00575307" w:rsidRDefault="00830950" w:rsidP="006220AC">
          <w:pPr>
            <w:pStyle w:val="IDC1"/>
            <w:jc w:val="left"/>
            <w:rPr>
              <w:rFonts w:asciiTheme="minorHAnsi" w:eastAsiaTheme="minorEastAsia" w:hAnsiTheme="minorHAnsi" w:cstheme="minorBidi"/>
              <w:lang w:val="es-ES"/>
            </w:rPr>
          </w:pPr>
          <w:hyperlink w:anchor="_Toc149809567" w:history="1">
            <w:r w:rsidR="00C62495" w:rsidRPr="00575307">
              <w:rPr>
                <w:rStyle w:val="Enlla"/>
                <w:lang w:val="es-ES"/>
              </w:rPr>
              <w:t>ANEXO Nº 11</w:t>
            </w:r>
            <w:r w:rsidR="00C62495" w:rsidRPr="00575307">
              <w:rPr>
                <w:webHidden/>
                <w:lang w:val="es-ES"/>
              </w:rPr>
              <w:tab/>
            </w:r>
            <w:r w:rsidR="00C62495" w:rsidRPr="00575307">
              <w:rPr>
                <w:webHidden/>
                <w:lang w:val="es-ES"/>
              </w:rPr>
              <w:fldChar w:fldCharType="begin"/>
            </w:r>
            <w:r w:rsidR="00C62495" w:rsidRPr="00575307">
              <w:rPr>
                <w:webHidden/>
                <w:lang w:val="es-ES"/>
              </w:rPr>
              <w:instrText xml:space="preserve"> PAGEREF _Toc149809567 \h </w:instrText>
            </w:r>
            <w:r w:rsidR="00C62495" w:rsidRPr="00575307">
              <w:rPr>
                <w:webHidden/>
                <w:lang w:val="es-ES"/>
              </w:rPr>
            </w:r>
            <w:r w:rsidR="00C62495" w:rsidRPr="00575307">
              <w:rPr>
                <w:webHidden/>
                <w:lang w:val="es-ES"/>
              </w:rPr>
              <w:fldChar w:fldCharType="separate"/>
            </w:r>
            <w:r w:rsidR="00C62495" w:rsidRPr="00575307">
              <w:rPr>
                <w:webHidden/>
                <w:lang w:val="es-ES"/>
              </w:rPr>
              <w:t>56</w:t>
            </w:r>
            <w:r w:rsidR="00C62495" w:rsidRPr="00575307">
              <w:rPr>
                <w:webHidden/>
                <w:lang w:val="es-ES"/>
              </w:rPr>
              <w:fldChar w:fldCharType="end"/>
            </w:r>
          </w:hyperlink>
        </w:p>
        <w:p w14:paraId="2B5D345B" w14:textId="43EC343F" w:rsidR="00BA637A" w:rsidRPr="00575307" w:rsidRDefault="00BA637A" w:rsidP="006220AC">
          <w:pPr>
            <w:spacing w:line="276" w:lineRule="auto"/>
            <w:rPr>
              <w:rFonts w:cs="Arial"/>
              <w:sz w:val="20"/>
              <w:lang w:val="es-ES"/>
            </w:rPr>
          </w:pPr>
          <w:r w:rsidRPr="00575307">
            <w:rPr>
              <w:rFonts w:cs="Arial"/>
              <w:b/>
              <w:bCs/>
              <w:sz w:val="20"/>
              <w:lang w:val="es-ES"/>
            </w:rPr>
            <w:fldChar w:fldCharType="end"/>
          </w:r>
        </w:p>
      </w:sdtContent>
    </w:sdt>
    <w:p w14:paraId="31AE5835" w14:textId="77777777" w:rsidR="007872AC" w:rsidRPr="00575307" w:rsidRDefault="007872AC" w:rsidP="006220AC">
      <w:pPr>
        <w:spacing w:line="276" w:lineRule="auto"/>
        <w:rPr>
          <w:rFonts w:cs="Arial"/>
          <w:b/>
          <w:bCs/>
          <w:kern w:val="32"/>
          <w:sz w:val="20"/>
          <w:lang w:val="es-ES"/>
        </w:rPr>
      </w:pPr>
      <w:r w:rsidRPr="00575307">
        <w:rPr>
          <w:rFonts w:cs="Arial"/>
          <w:sz w:val="20"/>
          <w:lang w:val="es-ES"/>
        </w:rPr>
        <w:br w:type="page"/>
      </w:r>
    </w:p>
    <w:p w14:paraId="087AB83B" w14:textId="005AD7A1" w:rsidR="00EA340B" w:rsidRPr="00575307" w:rsidRDefault="00EA340B" w:rsidP="006220AC">
      <w:pPr>
        <w:pStyle w:val="Ttol1"/>
        <w:spacing w:line="276" w:lineRule="auto"/>
        <w:rPr>
          <w:rFonts w:ascii="Arial" w:hAnsi="Arial" w:cs="Arial"/>
          <w:snapToGrid w:val="0"/>
          <w:sz w:val="20"/>
          <w:szCs w:val="20"/>
          <w:lang w:val="es-ES"/>
        </w:rPr>
      </w:pPr>
      <w:bookmarkStart w:id="3" w:name="_Toc149809480"/>
      <w:r w:rsidRPr="00575307">
        <w:rPr>
          <w:rFonts w:ascii="Arial" w:hAnsi="Arial" w:cs="Arial"/>
          <w:sz w:val="20"/>
          <w:szCs w:val="20"/>
          <w:lang w:val="es-ES"/>
        </w:rPr>
        <w:t xml:space="preserve">CUADRO DE CARACTERÍSTICAS DEL CONTRATO </w:t>
      </w:r>
      <w:proofErr w:type="gramStart"/>
      <w:r w:rsidRPr="00575307">
        <w:rPr>
          <w:rFonts w:ascii="Arial" w:hAnsi="Arial" w:cs="Arial"/>
          <w:sz w:val="20"/>
          <w:szCs w:val="20"/>
          <w:lang w:val="es-ES"/>
        </w:rPr>
        <w:t>BASADO</w:t>
      </w:r>
      <w:r w:rsidRPr="00575307">
        <w:rPr>
          <w:rFonts w:ascii="Arial" w:hAnsi="Arial" w:cs="Arial"/>
          <w:snapToGrid w:val="0"/>
          <w:sz w:val="20"/>
          <w:szCs w:val="20"/>
          <w:lang w:val="es-ES"/>
        </w:rPr>
        <w:t xml:space="preserve">  EN</w:t>
      </w:r>
      <w:proofErr w:type="gramEnd"/>
      <w:r w:rsidRPr="00575307">
        <w:rPr>
          <w:rFonts w:ascii="Arial" w:hAnsi="Arial" w:cs="Arial"/>
          <w:snapToGrid w:val="0"/>
          <w:sz w:val="20"/>
          <w:szCs w:val="20"/>
          <w:lang w:val="es-ES"/>
        </w:rPr>
        <w:t xml:space="preserve"> EL ACUERDO MARCO DE LOS SERVICIOS DE LIMPIEZA (CCS 2022 1)</w:t>
      </w:r>
      <w:bookmarkEnd w:id="2"/>
      <w:r w:rsidR="00926966" w:rsidRPr="00575307">
        <w:rPr>
          <w:rFonts w:ascii="Arial" w:hAnsi="Arial" w:cs="Arial"/>
          <w:snapToGrid w:val="0"/>
          <w:sz w:val="20"/>
          <w:szCs w:val="20"/>
          <w:lang w:val="es-ES"/>
        </w:rPr>
        <w:t xml:space="preserve"> DEL EDIFICIO DE LA ESCUELA DE ADMINISTRACIÓN PÚBLICA DE CATALUÑA EN LA CALLE GIRONA, 20, DE BARCELONA</w:t>
      </w:r>
      <w:bookmarkEnd w:id="3"/>
    </w:p>
    <w:p w14:paraId="6B0EC55E" w14:textId="30B6A195" w:rsidR="00357540" w:rsidRPr="00575307" w:rsidRDefault="00357540" w:rsidP="006220AC">
      <w:pPr>
        <w:spacing w:line="276" w:lineRule="auto"/>
        <w:rPr>
          <w:rFonts w:cs="Arial"/>
          <w:sz w:val="20"/>
          <w:lang w:val="es-ES"/>
        </w:rPr>
      </w:pPr>
    </w:p>
    <w:p w14:paraId="6961A379" w14:textId="0FF4E77C" w:rsidR="00357540" w:rsidRPr="00575307" w:rsidRDefault="00357540" w:rsidP="006220AC">
      <w:pPr>
        <w:spacing w:line="276" w:lineRule="auto"/>
        <w:rPr>
          <w:rFonts w:cs="Arial"/>
          <w:b/>
          <w:sz w:val="20"/>
          <w:lang w:val="es-ES"/>
        </w:rPr>
      </w:pPr>
      <w:r w:rsidRPr="00575307">
        <w:rPr>
          <w:rFonts w:cs="Arial"/>
          <w:b/>
          <w:sz w:val="20"/>
          <w:lang w:val="es-ES"/>
        </w:rPr>
        <w:t xml:space="preserve">Código de expediente </w:t>
      </w:r>
      <w:r w:rsidR="003A13DC" w:rsidRPr="00575307">
        <w:rPr>
          <w:rFonts w:cs="Arial"/>
          <w:b/>
          <w:sz w:val="20"/>
          <w:lang w:val="es-ES"/>
        </w:rPr>
        <w:t>GEEC EAPC</w:t>
      </w:r>
      <w:r w:rsidRPr="00575307">
        <w:rPr>
          <w:rFonts w:cs="Arial"/>
          <w:b/>
          <w:sz w:val="20"/>
          <w:lang w:val="es-ES"/>
        </w:rPr>
        <w:t>-2024-2</w:t>
      </w:r>
    </w:p>
    <w:p w14:paraId="4D2E2E3E" w14:textId="77777777" w:rsidR="00FB728C" w:rsidRPr="00575307" w:rsidRDefault="00FB728C" w:rsidP="006220AC">
      <w:pPr>
        <w:pStyle w:val="Textindependent3"/>
        <w:spacing w:line="276" w:lineRule="auto"/>
        <w:jc w:val="left"/>
        <w:rPr>
          <w:rFonts w:cs="Arial"/>
          <w:b w:val="0"/>
          <w:bCs w:val="0"/>
          <w:sz w:val="20"/>
          <w:lang w:val="es-ES"/>
        </w:rPr>
      </w:pPr>
    </w:p>
    <w:p w14:paraId="7FB0CC33" w14:textId="77777777" w:rsidR="00FB728C" w:rsidRPr="00575307" w:rsidRDefault="0083016B" w:rsidP="006220AC">
      <w:pPr>
        <w:pStyle w:val="Ttol2"/>
        <w:spacing w:line="276" w:lineRule="auto"/>
        <w:rPr>
          <w:rFonts w:ascii="Arial" w:hAnsi="Arial" w:cs="Arial"/>
          <w:caps/>
          <w:color w:val="auto"/>
          <w:sz w:val="20"/>
          <w:szCs w:val="20"/>
          <w:lang w:val="es-ES"/>
        </w:rPr>
      </w:pPr>
      <w:bookmarkStart w:id="4" w:name="_Toc138767305"/>
      <w:bookmarkStart w:id="5" w:name="_Toc149809481"/>
      <w:r w:rsidRPr="00575307">
        <w:rPr>
          <w:rFonts w:ascii="Arial" w:hAnsi="Arial" w:cs="Arial"/>
          <w:caps/>
          <w:color w:val="auto"/>
          <w:sz w:val="20"/>
          <w:szCs w:val="20"/>
          <w:lang w:val="es-ES"/>
        </w:rPr>
        <w:t xml:space="preserve">A. </w:t>
      </w:r>
      <w:r w:rsidR="00FB728C" w:rsidRPr="00575307">
        <w:rPr>
          <w:rFonts w:ascii="Arial" w:hAnsi="Arial" w:cs="Arial"/>
          <w:caps/>
          <w:color w:val="auto"/>
          <w:sz w:val="20"/>
          <w:szCs w:val="20"/>
          <w:lang w:val="es-ES"/>
        </w:rPr>
        <w:t>Descripción del objeto del contrato</w:t>
      </w:r>
      <w:bookmarkEnd w:id="4"/>
      <w:bookmarkEnd w:id="5"/>
    </w:p>
    <w:p w14:paraId="3C96ABE6" w14:textId="5EA0C87C" w:rsidR="00EA340B" w:rsidRPr="00575307" w:rsidRDefault="00EA340B" w:rsidP="006220AC">
      <w:pPr>
        <w:pStyle w:val="Textindependent3"/>
        <w:spacing w:line="276" w:lineRule="auto"/>
        <w:jc w:val="left"/>
        <w:rPr>
          <w:rFonts w:cs="Arial"/>
          <w:b w:val="0"/>
          <w:bCs w:val="0"/>
          <w:sz w:val="20"/>
          <w:lang w:val="es-ES"/>
        </w:rPr>
      </w:pPr>
      <w:r w:rsidRPr="00575307">
        <w:rPr>
          <w:rFonts w:cs="Arial"/>
          <w:b w:val="0"/>
          <w:bCs w:val="0"/>
          <w:sz w:val="20"/>
          <w:lang w:val="es-ES"/>
        </w:rPr>
        <w:t>Este contrato de servicios es un contrato basado en el Acuerdo marco de los servicios de limpieza (</w:t>
      </w:r>
      <w:proofErr w:type="spellStart"/>
      <w:r w:rsidRPr="00575307">
        <w:rPr>
          <w:rFonts w:cs="Arial"/>
          <w:b w:val="0"/>
          <w:bCs w:val="0"/>
          <w:sz w:val="20"/>
          <w:lang w:val="es-ES"/>
        </w:rPr>
        <w:t>exp</w:t>
      </w:r>
      <w:proofErr w:type="spellEnd"/>
      <w:r w:rsidRPr="00575307">
        <w:rPr>
          <w:rFonts w:cs="Arial"/>
          <w:b w:val="0"/>
          <w:bCs w:val="0"/>
          <w:sz w:val="20"/>
          <w:lang w:val="es-ES"/>
        </w:rPr>
        <w:t xml:space="preserve">. CCS 2022 1), adjudicado por Acuerdo de la Comisión Central de Suministros de fecha </w:t>
      </w:r>
      <w:r w:rsidR="00476C35">
        <w:rPr>
          <w:rFonts w:cs="Arial"/>
          <w:b w:val="0"/>
          <w:bCs w:val="0"/>
          <w:sz w:val="20"/>
          <w:lang w:val="es-ES"/>
        </w:rPr>
        <w:t>12 de abril de 2022, con un peri</w:t>
      </w:r>
      <w:r w:rsidRPr="00575307">
        <w:rPr>
          <w:rFonts w:cs="Arial"/>
          <w:b w:val="0"/>
          <w:bCs w:val="0"/>
          <w:sz w:val="20"/>
          <w:lang w:val="es-ES"/>
        </w:rPr>
        <w:t>odo de vigencia del 20 de mayo de 2022 al 19 de mayo de 2024.</w:t>
      </w:r>
    </w:p>
    <w:p w14:paraId="7B4D7BA1" w14:textId="77777777" w:rsidR="00EA340B" w:rsidRPr="00575307" w:rsidRDefault="00EA340B" w:rsidP="006220AC">
      <w:pPr>
        <w:pStyle w:val="Textindependent3"/>
        <w:spacing w:line="276" w:lineRule="auto"/>
        <w:jc w:val="left"/>
        <w:rPr>
          <w:rFonts w:cs="Arial"/>
          <w:bCs w:val="0"/>
          <w:sz w:val="20"/>
          <w:lang w:val="es-ES"/>
        </w:rPr>
      </w:pPr>
    </w:p>
    <w:p w14:paraId="668CD0F6" w14:textId="67502E7E" w:rsidR="00A13575" w:rsidRPr="00575307" w:rsidRDefault="0049179A" w:rsidP="006220AC">
      <w:pPr>
        <w:pStyle w:val="Sagniadetextindependent"/>
        <w:spacing w:line="276" w:lineRule="auto"/>
        <w:ind w:left="0"/>
        <w:jc w:val="left"/>
        <w:rPr>
          <w:rFonts w:ascii="Arial" w:hAnsi="Arial" w:cs="Arial"/>
          <w:b/>
          <w:snapToGrid w:val="0"/>
          <w:sz w:val="20"/>
          <w:szCs w:val="20"/>
          <w:lang w:val="es-ES"/>
        </w:rPr>
      </w:pPr>
      <w:r w:rsidRPr="00575307">
        <w:rPr>
          <w:rFonts w:ascii="Arial" w:hAnsi="Arial" w:cs="Arial"/>
          <w:b/>
          <w:snapToGrid w:val="0"/>
          <w:sz w:val="20"/>
          <w:szCs w:val="20"/>
          <w:lang w:val="es-ES"/>
        </w:rPr>
        <w:t xml:space="preserve">A1. </w:t>
      </w:r>
      <w:r w:rsidR="00FB728C" w:rsidRPr="00575307">
        <w:rPr>
          <w:rFonts w:ascii="Arial" w:hAnsi="Arial" w:cs="Arial"/>
          <w:b/>
          <w:snapToGrid w:val="0"/>
          <w:sz w:val="20"/>
          <w:szCs w:val="20"/>
          <w:lang w:val="es-ES"/>
        </w:rPr>
        <w:t>Objeto del contrato:</w:t>
      </w:r>
      <w:r w:rsidR="00FB728C" w:rsidRPr="00575307">
        <w:rPr>
          <w:rFonts w:ascii="Arial" w:hAnsi="Arial" w:cs="Arial"/>
          <w:b/>
          <w:bCs/>
          <w:sz w:val="20"/>
          <w:szCs w:val="20"/>
          <w:lang w:val="es-ES"/>
        </w:rPr>
        <w:t xml:space="preserve"> </w:t>
      </w:r>
      <w:r w:rsidR="00CA10A9" w:rsidRPr="00575307">
        <w:rPr>
          <w:rFonts w:ascii="Arial" w:hAnsi="Arial" w:cs="Arial"/>
          <w:sz w:val="20"/>
          <w:szCs w:val="20"/>
          <w:lang w:val="es-ES"/>
        </w:rPr>
        <w:t>El objeto del contrato es la prestación de los servicios de limpieza respetuosos con el medio ambiente, mediante procedimiento basado en el Acuerdo marco de los servicios de limpieza (CCS 2022 1), en los edificios, locales y dependencias de la Escuela de Administración Pública de Cataluña (en adelante EAPC) en la calle Girona, 20 de Barcelona</w:t>
      </w:r>
      <w:r w:rsidR="00A70065" w:rsidRPr="00575307">
        <w:rPr>
          <w:rFonts w:ascii="Arial" w:hAnsi="Arial" w:cs="Arial"/>
          <w:sz w:val="20"/>
          <w:szCs w:val="20"/>
          <w:lang w:val="es-ES"/>
        </w:rPr>
        <w:t>.</w:t>
      </w:r>
    </w:p>
    <w:p w14:paraId="433968C6" w14:textId="77777777" w:rsidR="00313A4B" w:rsidRPr="00575307" w:rsidRDefault="00313A4B" w:rsidP="006220AC">
      <w:pPr>
        <w:spacing w:line="276" w:lineRule="auto"/>
        <w:rPr>
          <w:rFonts w:cs="Arial"/>
          <w:snapToGrid w:val="0"/>
          <w:sz w:val="20"/>
          <w:lang w:val="es-ES"/>
        </w:rPr>
      </w:pPr>
    </w:p>
    <w:p w14:paraId="0C7553FE" w14:textId="77777777" w:rsidR="00313A4B" w:rsidRPr="00575307" w:rsidRDefault="00313A4B" w:rsidP="006220AC">
      <w:pPr>
        <w:tabs>
          <w:tab w:val="left" w:pos="1701"/>
          <w:tab w:val="left" w:pos="3686"/>
        </w:tabs>
        <w:spacing w:line="276" w:lineRule="auto"/>
        <w:rPr>
          <w:rFonts w:cs="Arial"/>
          <w:snapToGrid w:val="0"/>
          <w:sz w:val="20"/>
          <w:lang w:val="es-ES"/>
        </w:rPr>
      </w:pPr>
      <w:r w:rsidRPr="00575307">
        <w:rPr>
          <w:rFonts w:cs="Arial"/>
          <w:b/>
          <w:snapToGrid w:val="0"/>
          <w:sz w:val="20"/>
          <w:lang w:val="es-ES"/>
        </w:rPr>
        <w:t xml:space="preserve">A.2. </w:t>
      </w:r>
      <w:r w:rsidR="00A70065" w:rsidRPr="00575307">
        <w:rPr>
          <w:rFonts w:cs="Arial"/>
          <w:b/>
          <w:snapToGrid w:val="0"/>
          <w:sz w:val="20"/>
          <w:lang w:val="es-ES"/>
        </w:rPr>
        <w:t>Lotes:</w:t>
      </w:r>
      <w:r w:rsidRPr="00575307">
        <w:rPr>
          <w:rFonts w:cs="Arial"/>
          <w:b/>
          <w:snapToGrid w:val="0"/>
          <w:sz w:val="20"/>
          <w:lang w:val="es-ES"/>
        </w:rPr>
        <w:tab/>
      </w:r>
      <w:r w:rsidR="00A70065" w:rsidRPr="00575307">
        <w:rPr>
          <w:rFonts w:cs="Arial"/>
          <w:snapToGrid w:val="0"/>
          <w:sz w:val="20"/>
          <w:lang w:val="es-ES"/>
        </w:rPr>
        <w:t xml:space="preserve"> </w:t>
      </w: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Sí</w:t>
      </w:r>
      <w:r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No</w:t>
      </w:r>
    </w:p>
    <w:p w14:paraId="0C23E582" w14:textId="77777777" w:rsidR="00A70065" w:rsidRPr="00575307" w:rsidRDefault="00A70065" w:rsidP="006220AC">
      <w:pPr>
        <w:spacing w:line="276" w:lineRule="auto"/>
        <w:rPr>
          <w:rFonts w:cs="Arial"/>
          <w:snapToGrid w:val="0"/>
          <w:sz w:val="20"/>
          <w:lang w:val="es-ES"/>
        </w:rPr>
      </w:pPr>
    </w:p>
    <w:p w14:paraId="58286279" w14:textId="44DA498C" w:rsidR="00EA340B" w:rsidRPr="00575307" w:rsidRDefault="00DE6834" w:rsidP="006220AC">
      <w:pPr>
        <w:spacing w:line="276" w:lineRule="auto"/>
        <w:rPr>
          <w:rFonts w:cs="Arial"/>
          <w:bCs/>
          <w:sz w:val="20"/>
          <w:lang w:val="es-ES"/>
        </w:rPr>
      </w:pPr>
      <w:r w:rsidRPr="00575307">
        <w:rPr>
          <w:rFonts w:cs="Arial"/>
          <w:sz w:val="20"/>
          <w:lang w:val="es-ES"/>
        </w:rPr>
        <w:t xml:space="preserve">El contrato no se divide en lotes, según se recoge en el informe justificativo para la contratación del servicio del día </w:t>
      </w:r>
      <w:r w:rsidR="005B1918" w:rsidRPr="00575307">
        <w:rPr>
          <w:rFonts w:cs="Arial"/>
          <w:bCs/>
          <w:sz w:val="20"/>
          <w:lang w:val="es-ES"/>
        </w:rPr>
        <w:t>17</w:t>
      </w:r>
      <w:r w:rsidRPr="00575307">
        <w:rPr>
          <w:rFonts w:cs="Arial"/>
          <w:bCs/>
          <w:sz w:val="20"/>
          <w:lang w:val="es-ES"/>
        </w:rPr>
        <w:t xml:space="preserve"> julio de 2023.</w:t>
      </w:r>
    </w:p>
    <w:p w14:paraId="4948FE98" w14:textId="105BE7F6" w:rsidR="0037424A" w:rsidRPr="00575307" w:rsidRDefault="0037424A" w:rsidP="006220AC">
      <w:pPr>
        <w:spacing w:line="276" w:lineRule="auto"/>
        <w:rPr>
          <w:rFonts w:cs="Arial"/>
          <w:bCs/>
          <w:sz w:val="20"/>
          <w:lang w:val="es-ES"/>
        </w:rPr>
      </w:pPr>
    </w:p>
    <w:p w14:paraId="0103DDB8" w14:textId="5D5F201E" w:rsidR="0037424A" w:rsidRPr="00575307" w:rsidRDefault="0037424A" w:rsidP="006220AC">
      <w:pPr>
        <w:autoSpaceDE w:val="0"/>
        <w:autoSpaceDN w:val="0"/>
        <w:adjustRightInd w:val="0"/>
        <w:spacing w:line="276" w:lineRule="auto"/>
        <w:rPr>
          <w:rFonts w:cs="Arial"/>
          <w:sz w:val="20"/>
          <w:lang w:val="es-ES"/>
        </w:rPr>
      </w:pPr>
      <w:r w:rsidRPr="00575307">
        <w:rPr>
          <w:rFonts w:cs="Arial"/>
          <w:sz w:val="20"/>
          <w:lang w:val="es-ES"/>
        </w:rPr>
        <w:t>La propia naturaleza del contrato recomienda no proceder a la subdivisión de lo mismo en lotes, vis</w:t>
      </w:r>
      <w:r w:rsidR="00272B75" w:rsidRPr="00575307">
        <w:rPr>
          <w:rFonts w:cs="Arial"/>
          <w:sz w:val="20"/>
          <w:lang w:val="es-ES"/>
        </w:rPr>
        <w:t>ta</w:t>
      </w:r>
      <w:r w:rsidRPr="00575307">
        <w:rPr>
          <w:rFonts w:cs="Arial"/>
          <w:sz w:val="20"/>
          <w:lang w:val="es-ES"/>
        </w:rPr>
        <w:t xml:space="preserve"> su unidad funcional. </w:t>
      </w:r>
    </w:p>
    <w:p w14:paraId="0A129198" w14:textId="77777777" w:rsidR="0037424A" w:rsidRPr="00575307" w:rsidRDefault="0037424A" w:rsidP="006220AC">
      <w:pPr>
        <w:autoSpaceDE w:val="0"/>
        <w:autoSpaceDN w:val="0"/>
        <w:adjustRightInd w:val="0"/>
        <w:spacing w:line="276" w:lineRule="auto"/>
        <w:rPr>
          <w:rFonts w:cs="Arial"/>
          <w:sz w:val="20"/>
          <w:lang w:val="es-ES"/>
        </w:rPr>
      </w:pPr>
    </w:p>
    <w:p w14:paraId="7DC9CEDF" w14:textId="71909165" w:rsidR="0037424A" w:rsidRPr="00575307" w:rsidRDefault="0037424A" w:rsidP="006220AC">
      <w:pPr>
        <w:autoSpaceDE w:val="0"/>
        <w:autoSpaceDN w:val="0"/>
        <w:adjustRightInd w:val="0"/>
        <w:spacing w:line="276" w:lineRule="auto"/>
        <w:rPr>
          <w:rFonts w:cs="Arial"/>
          <w:sz w:val="20"/>
          <w:lang w:val="es-ES"/>
        </w:rPr>
      </w:pPr>
      <w:r w:rsidRPr="00575307">
        <w:rPr>
          <w:rFonts w:cs="Arial"/>
          <w:sz w:val="20"/>
          <w:lang w:val="es-ES"/>
        </w:rPr>
        <w:t xml:space="preserve">Que en el expediente de contratación del servicio de limpieza del edificio </w:t>
      </w:r>
      <w:r w:rsidR="00BA39F1" w:rsidRPr="00575307">
        <w:rPr>
          <w:rFonts w:cs="Arial"/>
          <w:sz w:val="20"/>
          <w:lang w:val="es-ES"/>
        </w:rPr>
        <w:t>de</w:t>
      </w:r>
      <w:r w:rsidR="00272B75" w:rsidRPr="00575307">
        <w:rPr>
          <w:rFonts w:cs="Arial"/>
          <w:sz w:val="20"/>
          <w:lang w:val="es-ES"/>
        </w:rPr>
        <w:t xml:space="preserve"> </w:t>
      </w:r>
      <w:r w:rsidR="00BA39F1" w:rsidRPr="00575307">
        <w:rPr>
          <w:rFonts w:cs="Arial"/>
          <w:sz w:val="20"/>
          <w:lang w:val="es-ES"/>
        </w:rPr>
        <w:t>l</w:t>
      </w:r>
      <w:r w:rsidR="00272B75" w:rsidRPr="00575307">
        <w:rPr>
          <w:rFonts w:cs="Arial"/>
          <w:sz w:val="20"/>
          <w:lang w:val="es-ES"/>
        </w:rPr>
        <w:t>a</w:t>
      </w:r>
      <w:r w:rsidR="00BA39F1" w:rsidRPr="00575307">
        <w:rPr>
          <w:rFonts w:cs="Arial"/>
          <w:sz w:val="20"/>
          <w:lang w:val="es-ES"/>
        </w:rPr>
        <w:t xml:space="preserve"> EAPC </w:t>
      </w:r>
      <w:r w:rsidRPr="00575307">
        <w:rPr>
          <w:rFonts w:cs="Arial"/>
          <w:sz w:val="20"/>
          <w:lang w:val="es-ES"/>
        </w:rPr>
        <w:t xml:space="preserve">se justifica la no división en lotes del objeto contractual, en base a los argumentos siguientes: </w:t>
      </w:r>
    </w:p>
    <w:p w14:paraId="5353B62B" w14:textId="77777777" w:rsidR="0037424A" w:rsidRPr="00575307" w:rsidRDefault="0037424A" w:rsidP="006220AC">
      <w:pPr>
        <w:autoSpaceDE w:val="0"/>
        <w:autoSpaceDN w:val="0"/>
        <w:adjustRightInd w:val="0"/>
        <w:spacing w:line="276" w:lineRule="auto"/>
        <w:rPr>
          <w:rFonts w:cs="Arial"/>
          <w:sz w:val="20"/>
          <w:lang w:val="es-ES"/>
        </w:rPr>
      </w:pPr>
    </w:p>
    <w:p w14:paraId="7A61A4B4" w14:textId="2CB905B3" w:rsidR="0037424A" w:rsidRPr="00575307" w:rsidRDefault="0037424A" w:rsidP="006220AC">
      <w:pPr>
        <w:pStyle w:val="Pargrafdellista"/>
        <w:numPr>
          <w:ilvl w:val="0"/>
          <w:numId w:val="22"/>
        </w:numPr>
        <w:autoSpaceDE w:val="0"/>
        <w:autoSpaceDN w:val="0"/>
        <w:adjustRightInd w:val="0"/>
        <w:spacing w:line="276" w:lineRule="auto"/>
        <w:ind w:left="360"/>
        <w:rPr>
          <w:rFonts w:cs="Arial"/>
          <w:sz w:val="20"/>
          <w:lang w:val="es-ES"/>
        </w:rPr>
      </w:pPr>
      <w:r w:rsidRPr="00575307">
        <w:rPr>
          <w:rFonts w:cs="Arial"/>
          <w:sz w:val="20"/>
          <w:lang w:val="es-ES"/>
        </w:rPr>
        <w:t xml:space="preserve">No hay prestaciones suficientemente diferenciadas y de una envergadura tal que aconsejan la división en lotes del objeto del contrato, ya que este consiste básicamente en la limpieza de los espacios en el edificio </w:t>
      </w:r>
      <w:r w:rsidR="00BA39F1" w:rsidRPr="00575307">
        <w:rPr>
          <w:rFonts w:cs="Arial"/>
          <w:sz w:val="20"/>
          <w:lang w:val="es-ES"/>
        </w:rPr>
        <w:t xml:space="preserve">del EAPC. </w:t>
      </w:r>
    </w:p>
    <w:p w14:paraId="3B5A34C0" w14:textId="77777777" w:rsidR="00BA39F1" w:rsidRPr="00575307" w:rsidRDefault="00BA39F1" w:rsidP="006220AC">
      <w:pPr>
        <w:autoSpaceDE w:val="0"/>
        <w:autoSpaceDN w:val="0"/>
        <w:adjustRightInd w:val="0"/>
        <w:spacing w:line="276" w:lineRule="auto"/>
        <w:rPr>
          <w:rFonts w:cs="Arial"/>
          <w:sz w:val="20"/>
          <w:lang w:val="es-ES"/>
        </w:rPr>
      </w:pPr>
    </w:p>
    <w:p w14:paraId="0EA66C37" w14:textId="19A65363" w:rsidR="00BA39F1" w:rsidRPr="00575307" w:rsidRDefault="00BA39F1" w:rsidP="006220AC">
      <w:pPr>
        <w:pStyle w:val="Pargrafdellista"/>
        <w:numPr>
          <w:ilvl w:val="0"/>
          <w:numId w:val="22"/>
        </w:numPr>
        <w:autoSpaceDE w:val="0"/>
        <w:autoSpaceDN w:val="0"/>
        <w:adjustRightInd w:val="0"/>
        <w:spacing w:line="276" w:lineRule="auto"/>
        <w:ind w:left="360"/>
        <w:rPr>
          <w:rFonts w:cs="Arial"/>
          <w:sz w:val="20"/>
          <w:lang w:val="es-ES"/>
        </w:rPr>
      </w:pPr>
      <w:r w:rsidRPr="00575307">
        <w:rPr>
          <w:rFonts w:cs="Arial"/>
          <w:sz w:val="20"/>
          <w:lang w:val="es-ES"/>
        </w:rPr>
        <w:t>La división en lotes d</w:t>
      </w:r>
      <w:r w:rsidR="0091264B" w:rsidRPr="00575307">
        <w:rPr>
          <w:rFonts w:cs="Arial"/>
          <w:sz w:val="20"/>
          <w:lang w:val="es-ES"/>
        </w:rPr>
        <w:t xml:space="preserve">e las diversas prestaciones (mano </w:t>
      </w:r>
      <w:r w:rsidRPr="00575307">
        <w:rPr>
          <w:rFonts w:cs="Arial"/>
          <w:sz w:val="20"/>
          <w:lang w:val="es-ES"/>
        </w:rPr>
        <w:t xml:space="preserve">de obra y material) podría poner en riesgo la correcta ejecución del contrato, </w:t>
      </w:r>
      <w:r w:rsidR="00476C35" w:rsidRPr="00575307">
        <w:rPr>
          <w:rFonts w:cs="Arial"/>
          <w:sz w:val="20"/>
          <w:lang w:val="es-ES"/>
        </w:rPr>
        <w:t>ya que,</w:t>
      </w:r>
      <w:r w:rsidRPr="00575307">
        <w:rPr>
          <w:rFonts w:cs="Arial"/>
          <w:sz w:val="20"/>
          <w:lang w:val="es-ES"/>
        </w:rPr>
        <w:t xml:space="preserve"> si el personal se atribuye a varios contratistas, por ejemplo, fallaría la coordinación adecuada entre estos y, por lo tanto, la calidad del servicio a prestar. </w:t>
      </w:r>
    </w:p>
    <w:p w14:paraId="219231E1" w14:textId="77777777" w:rsidR="00BA39F1" w:rsidRPr="00575307" w:rsidRDefault="00BA39F1" w:rsidP="006220AC">
      <w:pPr>
        <w:autoSpaceDE w:val="0"/>
        <w:autoSpaceDN w:val="0"/>
        <w:adjustRightInd w:val="0"/>
        <w:spacing w:line="276" w:lineRule="auto"/>
        <w:rPr>
          <w:rFonts w:cs="Arial"/>
          <w:sz w:val="20"/>
          <w:lang w:val="es-ES"/>
        </w:rPr>
      </w:pPr>
    </w:p>
    <w:p w14:paraId="00904B8D" w14:textId="120FEA72" w:rsidR="00BA39F1" w:rsidRPr="00575307" w:rsidRDefault="00BA39F1" w:rsidP="006220AC">
      <w:pPr>
        <w:pStyle w:val="Pargrafdellista"/>
        <w:numPr>
          <w:ilvl w:val="0"/>
          <w:numId w:val="22"/>
        </w:numPr>
        <w:autoSpaceDE w:val="0"/>
        <w:autoSpaceDN w:val="0"/>
        <w:adjustRightInd w:val="0"/>
        <w:spacing w:line="276" w:lineRule="auto"/>
        <w:ind w:left="360"/>
        <w:rPr>
          <w:rFonts w:cs="Arial"/>
          <w:sz w:val="20"/>
          <w:lang w:val="es-ES"/>
        </w:rPr>
      </w:pPr>
      <w:r w:rsidRPr="00575307">
        <w:rPr>
          <w:rFonts w:cs="Arial"/>
          <w:sz w:val="20"/>
          <w:lang w:val="es-ES"/>
        </w:rPr>
        <w:t xml:space="preserve">Todas las tareas descritas en el </w:t>
      </w:r>
      <w:r w:rsidR="00A8239B">
        <w:rPr>
          <w:rFonts w:cs="Arial"/>
          <w:sz w:val="20"/>
          <w:lang w:val="es-ES"/>
        </w:rPr>
        <w:t>pliego</w:t>
      </w:r>
      <w:r w:rsidRPr="00575307">
        <w:rPr>
          <w:rFonts w:cs="Arial"/>
          <w:sz w:val="20"/>
          <w:lang w:val="es-ES"/>
        </w:rPr>
        <w:t xml:space="preserve"> se pueden realizar desde una misma empresa adjudicataria. La licitación en un solo lote permite garantizar la eficacia y la simplificación en la gestión. La inter</w:t>
      </w:r>
      <w:r w:rsidR="0091264B" w:rsidRPr="00575307">
        <w:rPr>
          <w:rFonts w:cs="Arial"/>
          <w:sz w:val="20"/>
          <w:lang w:val="es-ES"/>
        </w:rPr>
        <w:t>locución con una sola empresa</w:t>
      </w:r>
      <w:r w:rsidRPr="00575307">
        <w:rPr>
          <w:rFonts w:cs="Arial"/>
          <w:sz w:val="20"/>
          <w:lang w:val="es-ES"/>
        </w:rPr>
        <w:t xml:space="preserve"> facilita este recurso. </w:t>
      </w:r>
    </w:p>
    <w:p w14:paraId="6B7C5835" w14:textId="77777777" w:rsidR="00BA39F1" w:rsidRPr="00575307" w:rsidRDefault="00BA39F1" w:rsidP="006220AC">
      <w:pPr>
        <w:autoSpaceDE w:val="0"/>
        <w:autoSpaceDN w:val="0"/>
        <w:adjustRightInd w:val="0"/>
        <w:spacing w:line="276" w:lineRule="auto"/>
        <w:rPr>
          <w:rFonts w:cs="Arial"/>
          <w:sz w:val="20"/>
          <w:lang w:val="es-ES"/>
        </w:rPr>
      </w:pPr>
    </w:p>
    <w:p w14:paraId="30DE7A92" w14:textId="77777777" w:rsidR="0037424A" w:rsidRPr="00575307" w:rsidRDefault="0037424A" w:rsidP="006220AC">
      <w:pPr>
        <w:spacing w:line="276" w:lineRule="auto"/>
        <w:rPr>
          <w:rFonts w:cs="Arial"/>
          <w:snapToGrid w:val="0"/>
          <w:sz w:val="20"/>
          <w:lang w:val="es-ES"/>
        </w:rPr>
      </w:pPr>
    </w:p>
    <w:p w14:paraId="37A8E328" w14:textId="0E8F83F6" w:rsidR="00AE5611" w:rsidRPr="00575307" w:rsidRDefault="00313A4B" w:rsidP="006220AC">
      <w:pPr>
        <w:pStyle w:val="Textindependent3"/>
        <w:spacing w:line="276" w:lineRule="auto"/>
        <w:jc w:val="left"/>
        <w:rPr>
          <w:rFonts w:cs="Arial"/>
          <w:b w:val="0"/>
          <w:bCs w:val="0"/>
          <w:sz w:val="20"/>
          <w:lang w:val="es-ES"/>
        </w:rPr>
      </w:pPr>
      <w:r w:rsidRPr="00575307">
        <w:rPr>
          <w:rFonts w:cs="Arial"/>
          <w:bCs w:val="0"/>
          <w:sz w:val="20"/>
          <w:lang w:val="es-ES"/>
        </w:rPr>
        <w:t>A3</w:t>
      </w:r>
      <w:r w:rsidR="00AE5611" w:rsidRPr="00575307">
        <w:rPr>
          <w:rFonts w:cs="Arial"/>
          <w:b w:val="0"/>
          <w:bCs w:val="0"/>
          <w:sz w:val="20"/>
          <w:lang w:val="es-ES"/>
        </w:rPr>
        <w:t xml:space="preserve">. </w:t>
      </w:r>
      <w:r w:rsidR="00AE5611" w:rsidRPr="00575307">
        <w:rPr>
          <w:rFonts w:cs="Arial"/>
          <w:bCs w:val="0"/>
          <w:sz w:val="20"/>
          <w:lang w:val="es-ES"/>
        </w:rPr>
        <w:t>Código de e</w:t>
      </w:r>
      <w:r w:rsidR="007503FF" w:rsidRPr="00575307">
        <w:rPr>
          <w:rFonts w:cs="Arial"/>
          <w:bCs w:val="0"/>
          <w:sz w:val="20"/>
          <w:lang w:val="es-ES"/>
        </w:rPr>
        <w:t>xpediente</w:t>
      </w:r>
      <w:r w:rsidR="00EA340B" w:rsidRPr="00575307">
        <w:rPr>
          <w:rFonts w:cs="Arial"/>
          <w:b w:val="0"/>
          <w:bCs w:val="0"/>
          <w:sz w:val="20"/>
          <w:lang w:val="es-ES"/>
        </w:rPr>
        <w:t>: 01/2024</w:t>
      </w:r>
    </w:p>
    <w:p w14:paraId="32C63854" w14:textId="77777777" w:rsidR="00BA39F1" w:rsidRPr="00575307" w:rsidRDefault="00BA39F1" w:rsidP="006220AC">
      <w:pPr>
        <w:pStyle w:val="Textindependent3"/>
        <w:spacing w:line="276" w:lineRule="auto"/>
        <w:jc w:val="left"/>
        <w:rPr>
          <w:rFonts w:cs="Arial"/>
          <w:b w:val="0"/>
          <w:bCs w:val="0"/>
          <w:sz w:val="20"/>
          <w:lang w:val="es-ES"/>
        </w:rPr>
      </w:pPr>
    </w:p>
    <w:p w14:paraId="7DDE892B" w14:textId="751F4A3B" w:rsidR="00BA39F1" w:rsidRPr="00575307" w:rsidRDefault="00313A4B" w:rsidP="006220AC">
      <w:pPr>
        <w:pStyle w:val="Default"/>
        <w:spacing w:line="276" w:lineRule="auto"/>
        <w:rPr>
          <w:rFonts w:ascii="Arial" w:hAnsi="Arial" w:cs="Arial"/>
          <w:color w:val="auto"/>
          <w:sz w:val="20"/>
          <w:szCs w:val="20"/>
          <w:lang w:val="es-ES"/>
        </w:rPr>
      </w:pPr>
      <w:r w:rsidRPr="00575307">
        <w:rPr>
          <w:rFonts w:ascii="Arial" w:hAnsi="Arial" w:cs="Arial"/>
          <w:b/>
          <w:bCs/>
          <w:color w:val="auto"/>
          <w:sz w:val="20"/>
          <w:szCs w:val="20"/>
          <w:lang w:val="es-ES"/>
        </w:rPr>
        <w:t>A4</w:t>
      </w:r>
      <w:r w:rsidR="0049179A" w:rsidRPr="00575307">
        <w:rPr>
          <w:rFonts w:ascii="Arial" w:hAnsi="Arial" w:cs="Arial"/>
          <w:b/>
          <w:bCs/>
          <w:color w:val="auto"/>
          <w:sz w:val="20"/>
          <w:szCs w:val="20"/>
          <w:lang w:val="es-ES"/>
        </w:rPr>
        <w:t>.</w:t>
      </w:r>
      <w:r w:rsidR="0049179A" w:rsidRPr="00575307">
        <w:rPr>
          <w:rFonts w:ascii="Arial" w:hAnsi="Arial" w:cs="Arial"/>
          <w:bCs/>
          <w:color w:val="auto"/>
          <w:sz w:val="20"/>
          <w:szCs w:val="20"/>
          <w:lang w:val="es-ES"/>
        </w:rPr>
        <w:t xml:space="preserve"> </w:t>
      </w:r>
      <w:r w:rsidR="0091264B" w:rsidRPr="00575307">
        <w:rPr>
          <w:rFonts w:ascii="Arial" w:hAnsi="Arial" w:cs="Arial"/>
          <w:b/>
          <w:bCs/>
          <w:color w:val="auto"/>
          <w:sz w:val="20"/>
          <w:szCs w:val="20"/>
          <w:lang w:val="es-ES"/>
        </w:rPr>
        <w:t>Código</w:t>
      </w:r>
      <w:r w:rsidR="00FB728C" w:rsidRPr="00575307">
        <w:rPr>
          <w:rFonts w:ascii="Arial" w:hAnsi="Arial" w:cs="Arial"/>
          <w:b/>
          <w:bCs/>
          <w:color w:val="auto"/>
          <w:sz w:val="20"/>
          <w:szCs w:val="20"/>
          <w:lang w:val="es-ES"/>
        </w:rPr>
        <w:t xml:space="preserve"> CPV</w:t>
      </w:r>
      <w:r w:rsidR="00FB728C" w:rsidRPr="00575307">
        <w:rPr>
          <w:rFonts w:ascii="Arial" w:hAnsi="Arial" w:cs="Arial"/>
          <w:bCs/>
          <w:color w:val="auto"/>
          <w:sz w:val="20"/>
          <w:szCs w:val="20"/>
          <w:lang w:val="es-ES"/>
        </w:rPr>
        <w:t xml:space="preserve">: </w:t>
      </w:r>
      <w:r w:rsidR="00BA39F1" w:rsidRPr="00575307">
        <w:rPr>
          <w:rFonts w:ascii="Arial" w:hAnsi="Arial" w:cs="Arial"/>
          <w:bCs/>
          <w:color w:val="auto"/>
          <w:sz w:val="20"/>
          <w:szCs w:val="20"/>
          <w:lang w:val="es-ES"/>
        </w:rPr>
        <w:t xml:space="preserve"> </w:t>
      </w:r>
      <w:r w:rsidR="00BA39F1" w:rsidRPr="00575307">
        <w:rPr>
          <w:rFonts w:ascii="Arial" w:hAnsi="Arial" w:cs="Arial"/>
          <w:color w:val="auto"/>
          <w:sz w:val="20"/>
          <w:szCs w:val="20"/>
          <w:lang w:val="es-ES"/>
        </w:rPr>
        <w:t xml:space="preserve">La expresión de la codificación correspondiente a la nomenclatura del Vocabulario Común de Contratos (CPV) es: 90910000-9 (servicios de limpieza) y 90919200- 4 (servicios de limpieza de oficinas). </w:t>
      </w:r>
    </w:p>
    <w:p w14:paraId="7D8AFD4D" w14:textId="36968CBA" w:rsidR="00FB728C" w:rsidRPr="00575307" w:rsidRDefault="00FB728C" w:rsidP="006220AC">
      <w:pPr>
        <w:spacing w:line="276" w:lineRule="auto"/>
        <w:rPr>
          <w:rFonts w:cs="Arial"/>
          <w:b/>
          <w:bCs/>
          <w:sz w:val="20"/>
          <w:lang w:val="es-ES"/>
        </w:rPr>
      </w:pPr>
    </w:p>
    <w:p w14:paraId="58246A2F" w14:textId="1D6F58CA" w:rsidR="00FB728C" w:rsidRPr="00575307" w:rsidRDefault="00124794" w:rsidP="006220AC">
      <w:pPr>
        <w:pStyle w:val="Ttol2"/>
        <w:spacing w:line="276" w:lineRule="auto"/>
        <w:rPr>
          <w:rFonts w:ascii="Arial" w:hAnsi="Arial" w:cs="Arial"/>
          <w:caps/>
          <w:color w:val="auto"/>
          <w:sz w:val="20"/>
          <w:szCs w:val="20"/>
          <w:lang w:val="es-ES"/>
        </w:rPr>
      </w:pPr>
      <w:bookmarkStart w:id="6" w:name="_Toc138767306"/>
      <w:bookmarkStart w:id="7" w:name="_Toc149809482"/>
      <w:r w:rsidRPr="00575307">
        <w:rPr>
          <w:rFonts w:ascii="Arial" w:hAnsi="Arial" w:cs="Arial"/>
          <w:caps/>
          <w:color w:val="auto"/>
          <w:sz w:val="20"/>
          <w:szCs w:val="20"/>
          <w:lang w:val="es-ES"/>
        </w:rPr>
        <w:t>B</w:t>
      </w:r>
      <w:r w:rsidR="00FB728C" w:rsidRPr="00575307">
        <w:rPr>
          <w:rFonts w:ascii="Arial" w:hAnsi="Arial" w:cs="Arial"/>
          <w:caps/>
          <w:color w:val="auto"/>
          <w:sz w:val="20"/>
          <w:szCs w:val="20"/>
          <w:lang w:val="es-ES"/>
        </w:rPr>
        <w:t>. Datos económicos</w:t>
      </w:r>
      <w:bookmarkEnd w:id="6"/>
      <w:bookmarkEnd w:id="7"/>
    </w:p>
    <w:p w14:paraId="53AE0A69" w14:textId="77777777" w:rsidR="00872E05" w:rsidRPr="00575307" w:rsidRDefault="00872E05" w:rsidP="006220AC">
      <w:pPr>
        <w:spacing w:line="276" w:lineRule="auto"/>
        <w:rPr>
          <w:rFonts w:cs="Arial"/>
          <w:sz w:val="20"/>
          <w:lang w:val="es-ES"/>
        </w:rPr>
      </w:pPr>
    </w:p>
    <w:p w14:paraId="080A669E" w14:textId="77777777" w:rsidR="00313A4B" w:rsidRPr="00575307" w:rsidRDefault="00124794" w:rsidP="006220AC">
      <w:pPr>
        <w:spacing w:line="276" w:lineRule="auto"/>
        <w:rPr>
          <w:rFonts w:cs="Arial"/>
          <w:bCs/>
          <w:sz w:val="20"/>
          <w:lang w:val="es-ES"/>
        </w:rPr>
      </w:pPr>
      <w:r w:rsidRPr="00575307">
        <w:rPr>
          <w:rFonts w:cs="Arial"/>
          <w:b/>
          <w:bCs/>
          <w:sz w:val="20"/>
          <w:lang w:val="es-ES"/>
        </w:rPr>
        <w:t>B</w:t>
      </w:r>
      <w:r w:rsidR="004867AD" w:rsidRPr="00575307">
        <w:rPr>
          <w:rFonts w:cs="Arial"/>
          <w:b/>
          <w:bCs/>
          <w:sz w:val="20"/>
          <w:lang w:val="es-ES"/>
        </w:rPr>
        <w:t>1. Determinación del precio</w:t>
      </w:r>
      <w:r w:rsidR="004867AD" w:rsidRPr="00575307">
        <w:rPr>
          <w:rFonts w:cs="Arial"/>
          <w:bCs/>
          <w:sz w:val="20"/>
          <w:lang w:val="es-ES"/>
        </w:rPr>
        <w:t xml:space="preserve">: </w:t>
      </w:r>
    </w:p>
    <w:p w14:paraId="120F7133" w14:textId="77777777" w:rsidR="00313A4B" w:rsidRPr="00575307" w:rsidRDefault="00313A4B" w:rsidP="006220AC">
      <w:pPr>
        <w:spacing w:line="276" w:lineRule="auto"/>
        <w:rPr>
          <w:rFonts w:cs="Arial"/>
          <w:snapToGrid w:val="0"/>
          <w:sz w:val="20"/>
          <w:lang w:val="es-ES"/>
        </w:rPr>
      </w:pP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A tanto alzado</w:t>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Precios unitarios</w:t>
      </w:r>
    </w:p>
    <w:p w14:paraId="75767509" w14:textId="77777777" w:rsidR="00313A4B" w:rsidRPr="00575307" w:rsidRDefault="00313A4B" w:rsidP="006220AC">
      <w:pPr>
        <w:spacing w:line="276" w:lineRule="auto"/>
        <w:rPr>
          <w:rFonts w:cs="Arial"/>
          <w:bCs/>
          <w:sz w:val="20"/>
          <w:lang w:val="es-ES"/>
        </w:rPr>
      </w:pPr>
    </w:p>
    <w:p w14:paraId="5C74CD5C" w14:textId="238DF18C" w:rsidR="004867AD" w:rsidRPr="00575307" w:rsidRDefault="00313A4B" w:rsidP="006220AC">
      <w:pPr>
        <w:spacing w:line="276" w:lineRule="auto"/>
        <w:rPr>
          <w:rFonts w:cs="Arial"/>
          <w:bCs/>
          <w:sz w:val="20"/>
          <w:lang w:val="es-ES"/>
        </w:rPr>
      </w:pPr>
      <w:r w:rsidRPr="00575307">
        <w:rPr>
          <w:rFonts w:cs="Arial"/>
          <w:bCs/>
          <w:sz w:val="20"/>
          <w:lang w:val="es-ES"/>
        </w:rPr>
        <w:t>De acuerdo con</w:t>
      </w:r>
      <w:r w:rsidR="00361306" w:rsidRPr="00575307">
        <w:rPr>
          <w:rFonts w:cs="Arial"/>
          <w:bCs/>
          <w:sz w:val="20"/>
          <w:lang w:val="es-ES"/>
        </w:rPr>
        <w:t xml:space="preserve"> el informe de de</w:t>
      </w:r>
      <w:r w:rsidR="00DE6834" w:rsidRPr="00575307">
        <w:rPr>
          <w:rFonts w:cs="Arial"/>
          <w:bCs/>
          <w:sz w:val="20"/>
          <w:lang w:val="es-ES"/>
        </w:rPr>
        <w:t xml:space="preserve">terminación de precio de fecha </w:t>
      </w:r>
      <w:r w:rsidR="00EA1C53" w:rsidRPr="00575307">
        <w:rPr>
          <w:rFonts w:cs="Arial"/>
          <w:bCs/>
          <w:sz w:val="20"/>
          <w:lang w:val="es-ES"/>
        </w:rPr>
        <w:t>17</w:t>
      </w:r>
      <w:r w:rsidR="00DE6834" w:rsidRPr="00575307">
        <w:rPr>
          <w:rFonts w:cs="Arial"/>
          <w:bCs/>
          <w:sz w:val="20"/>
          <w:lang w:val="es-ES"/>
        </w:rPr>
        <w:t xml:space="preserve"> julio de 2023</w:t>
      </w:r>
      <w:r w:rsidR="00B16FAE" w:rsidRPr="00575307">
        <w:rPr>
          <w:rFonts w:cs="Arial"/>
          <w:bCs/>
          <w:sz w:val="20"/>
          <w:lang w:val="es-ES"/>
        </w:rPr>
        <w:t xml:space="preserve"> e informe complementario de fecha 30 de octubre de 2023.</w:t>
      </w:r>
    </w:p>
    <w:p w14:paraId="07F71C44" w14:textId="77777777" w:rsidR="00313A4B" w:rsidRPr="00575307" w:rsidRDefault="00313A4B" w:rsidP="006220AC">
      <w:pPr>
        <w:spacing w:line="276" w:lineRule="auto"/>
        <w:ind w:left="708" w:hanging="708"/>
        <w:rPr>
          <w:rFonts w:cs="Arial"/>
          <w:bCs/>
          <w:sz w:val="20"/>
          <w:lang w:val="es-ES"/>
        </w:rPr>
      </w:pPr>
    </w:p>
    <w:p w14:paraId="1AAE7DCB" w14:textId="77777777" w:rsidR="00515E38" w:rsidRPr="00575307" w:rsidRDefault="00515E38" w:rsidP="006220AC">
      <w:pPr>
        <w:spacing w:line="276" w:lineRule="auto"/>
        <w:rPr>
          <w:rFonts w:cs="Arial"/>
          <w:bCs/>
          <w:sz w:val="20"/>
          <w:u w:val="single"/>
          <w:lang w:val="es-ES"/>
        </w:rPr>
      </w:pPr>
      <w:r w:rsidRPr="00575307">
        <w:rPr>
          <w:rFonts w:cs="Arial"/>
          <w:bCs/>
          <w:sz w:val="20"/>
          <w:u w:val="single"/>
          <w:lang w:val="es-ES"/>
        </w:rPr>
        <w:t xml:space="preserve">Precios unitarios máximos: </w:t>
      </w:r>
    </w:p>
    <w:p w14:paraId="2E040803" w14:textId="189AA145" w:rsidR="00BF5A6D" w:rsidRPr="00575307" w:rsidRDefault="00BF5A6D" w:rsidP="006220AC">
      <w:pPr>
        <w:spacing w:line="276" w:lineRule="auto"/>
        <w:rPr>
          <w:rFonts w:cs="Arial"/>
          <w:bCs/>
          <w:sz w:val="20"/>
          <w:lang w:val="es-ES"/>
        </w:rPr>
      </w:pPr>
      <w:r w:rsidRPr="00575307">
        <w:rPr>
          <w:rFonts w:cs="Arial"/>
          <w:bCs/>
          <w:sz w:val="20"/>
          <w:lang w:val="es-ES"/>
        </w:rPr>
        <w:t xml:space="preserve">Lote 1: </w:t>
      </w:r>
      <w:r w:rsidR="00D46395" w:rsidRPr="00575307">
        <w:rPr>
          <w:rFonts w:cs="Arial"/>
          <w:bCs/>
          <w:sz w:val="20"/>
          <w:lang w:val="es-ES"/>
        </w:rPr>
        <w:t>21,</w:t>
      </w:r>
      <w:r w:rsidR="00DF631B" w:rsidRPr="00575307">
        <w:rPr>
          <w:rFonts w:cs="Arial"/>
          <w:bCs/>
          <w:sz w:val="20"/>
          <w:lang w:val="es-ES"/>
        </w:rPr>
        <w:t>14</w:t>
      </w:r>
      <w:r w:rsidRPr="00575307">
        <w:rPr>
          <w:rFonts w:cs="Arial"/>
          <w:bCs/>
          <w:sz w:val="20"/>
          <w:lang w:val="es-ES"/>
        </w:rPr>
        <w:t xml:space="preserve"> €/hora sin IVA (</w:t>
      </w:r>
      <w:r w:rsidR="00433868" w:rsidRPr="00575307">
        <w:rPr>
          <w:rFonts w:cs="Arial"/>
          <w:bCs/>
          <w:sz w:val="20"/>
          <w:lang w:val="es-ES"/>
        </w:rPr>
        <w:t>7</w:t>
      </w:r>
      <w:r w:rsidR="00515E38" w:rsidRPr="00575307">
        <w:rPr>
          <w:rFonts w:cs="Arial"/>
          <w:bCs/>
          <w:sz w:val="20"/>
          <w:lang w:val="es-ES"/>
        </w:rPr>
        <w:t>.</w:t>
      </w:r>
      <w:r w:rsidR="00497C6F" w:rsidRPr="00575307">
        <w:rPr>
          <w:rFonts w:cs="Arial"/>
          <w:bCs/>
          <w:sz w:val="20"/>
          <w:lang w:val="es-ES"/>
        </w:rPr>
        <w:t>1</w:t>
      </w:r>
      <w:r w:rsidR="00EF4D1E" w:rsidRPr="00575307">
        <w:rPr>
          <w:rFonts w:cs="Arial"/>
          <w:bCs/>
          <w:sz w:val="20"/>
          <w:lang w:val="es-ES"/>
        </w:rPr>
        <w:t>20</w:t>
      </w:r>
      <w:r w:rsidRPr="00575307">
        <w:rPr>
          <w:rFonts w:cs="Arial"/>
          <w:bCs/>
          <w:sz w:val="20"/>
          <w:lang w:val="es-ES"/>
        </w:rPr>
        <w:t xml:space="preserve"> horas anuales</w:t>
      </w:r>
      <w:r w:rsidR="00507AB7" w:rsidRPr="00575307">
        <w:rPr>
          <w:rFonts w:cs="Arial"/>
          <w:bCs/>
          <w:sz w:val="20"/>
          <w:lang w:val="es-ES"/>
        </w:rPr>
        <w:t>).</w:t>
      </w:r>
    </w:p>
    <w:p w14:paraId="7F2985E4" w14:textId="77027403" w:rsidR="00507AB7" w:rsidRPr="00575307" w:rsidRDefault="00507AB7" w:rsidP="006220AC">
      <w:pPr>
        <w:spacing w:line="276" w:lineRule="auto"/>
        <w:rPr>
          <w:rFonts w:cs="Arial"/>
          <w:bCs/>
          <w:sz w:val="20"/>
          <w:lang w:val="es-ES"/>
        </w:rPr>
      </w:pPr>
    </w:p>
    <w:p w14:paraId="34297E6B" w14:textId="53796514" w:rsidR="00507AB7" w:rsidRPr="00575307" w:rsidRDefault="00FE29CB" w:rsidP="006220AC">
      <w:pPr>
        <w:spacing w:line="276" w:lineRule="auto"/>
        <w:rPr>
          <w:rFonts w:cs="Arial"/>
          <w:b/>
          <w:bCs/>
          <w:sz w:val="20"/>
          <w:lang w:val="es-ES"/>
        </w:rPr>
      </w:pPr>
      <w:r w:rsidRPr="00575307">
        <w:rPr>
          <w:rFonts w:cs="Arial"/>
          <w:bCs/>
          <w:sz w:val="20"/>
          <w:lang w:val="es-ES"/>
        </w:rPr>
        <w:t xml:space="preserve">Se ha llevado a cabo un análisis exhaustivo de las tareas de limpieza, las horas necesarias y las horas que actualmente se están llevando a cabo. Como resultado, se ha detectado una sobreestimación de las horas requeridas, especialmente teniendo en cuenta que el personal de administración trabaja dos días a la semana en teletrabajo, lo cual ha reducido la carga de trabajo de limpieza. Por eso, se establece una reducción de horas semanales de 150 horas a 135 horas. Incluye 125 horas/semana por la limpieza ordinaria y 10 horas/semana </w:t>
      </w:r>
      <w:r w:rsidR="00A8239B">
        <w:rPr>
          <w:rFonts w:cs="Arial"/>
          <w:bCs/>
          <w:sz w:val="20"/>
          <w:lang w:val="es-ES"/>
        </w:rPr>
        <w:t>para</w:t>
      </w:r>
      <w:r w:rsidRPr="00575307">
        <w:rPr>
          <w:rFonts w:cs="Arial"/>
          <w:bCs/>
          <w:sz w:val="20"/>
          <w:lang w:val="es-ES"/>
        </w:rPr>
        <w:t xml:space="preserve"> la limpieza con personal especialista.  </w:t>
      </w:r>
      <w:r w:rsidRPr="00575307">
        <w:rPr>
          <w:rFonts w:cs="Arial"/>
          <w:b/>
          <w:bCs/>
          <w:sz w:val="20"/>
          <w:lang w:val="es-ES"/>
        </w:rPr>
        <w:t xml:space="preserve">En total, pues, se han establecido un total de 7.020 horas </w:t>
      </w:r>
      <w:r w:rsidR="00476C35">
        <w:rPr>
          <w:rFonts w:cs="Arial"/>
          <w:b/>
          <w:bCs/>
          <w:sz w:val="20"/>
          <w:lang w:val="es-ES"/>
        </w:rPr>
        <w:t>al</w:t>
      </w:r>
      <w:r w:rsidRPr="00575307">
        <w:rPr>
          <w:rFonts w:cs="Arial"/>
          <w:b/>
          <w:bCs/>
          <w:sz w:val="20"/>
          <w:lang w:val="es-ES"/>
        </w:rPr>
        <w:t xml:space="preserve"> año para llevar a cabo tanto las tareas de limpieza ordinaria como las especializadas, así como 100 horas de limpieza no periódica</w:t>
      </w:r>
      <w:r w:rsidR="0006799A" w:rsidRPr="00575307">
        <w:rPr>
          <w:rFonts w:cs="Arial"/>
          <w:b/>
          <w:bCs/>
          <w:sz w:val="20"/>
          <w:lang w:val="es-ES"/>
        </w:rPr>
        <w:t xml:space="preserve">, haciendo un total de 7.120 horas anuales. </w:t>
      </w:r>
    </w:p>
    <w:p w14:paraId="0C69C917" w14:textId="51542C08" w:rsidR="00FE29CB" w:rsidRPr="00575307" w:rsidRDefault="00FE29CB" w:rsidP="006220AC">
      <w:pPr>
        <w:spacing w:line="276" w:lineRule="auto"/>
        <w:rPr>
          <w:rFonts w:cs="Arial"/>
          <w:bCs/>
          <w:sz w:val="20"/>
          <w:lang w:val="es-ES"/>
        </w:rPr>
      </w:pPr>
    </w:p>
    <w:p w14:paraId="2529FCFC" w14:textId="596E3569" w:rsidR="00FE29CB" w:rsidRPr="00575307" w:rsidRDefault="00FE29CB" w:rsidP="006220AC">
      <w:pPr>
        <w:spacing w:line="276" w:lineRule="auto"/>
        <w:rPr>
          <w:rFonts w:cs="Arial"/>
          <w:bCs/>
          <w:sz w:val="20"/>
          <w:lang w:val="es-ES"/>
        </w:rPr>
      </w:pPr>
      <w:r w:rsidRPr="00575307">
        <w:rPr>
          <w:rFonts w:cs="Arial"/>
          <w:bCs/>
          <w:sz w:val="20"/>
          <w:lang w:val="es-ES"/>
        </w:rPr>
        <w:t>Se es</w:t>
      </w:r>
      <w:r w:rsidR="00A8239B">
        <w:rPr>
          <w:rFonts w:cs="Arial"/>
          <w:bCs/>
          <w:sz w:val="20"/>
          <w:lang w:val="es-ES"/>
        </w:rPr>
        <w:t>tablece el precio hora igual para</w:t>
      </w:r>
      <w:r w:rsidRPr="00575307">
        <w:rPr>
          <w:rFonts w:cs="Arial"/>
          <w:bCs/>
          <w:sz w:val="20"/>
          <w:lang w:val="es-ES"/>
        </w:rPr>
        <w:t xml:space="preserve"> la limpieza ordinaria como </w:t>
      </w:r>
      <w:r w:rsidR="00A8239B">
        <w:rPr>
          <w:rFonts w:cs="Arial"/>
          <w:bCs/>
          <w:sz w:val="20"/>
          <w:lang w:val="es-ES"/>
        </w:rPr>
        <w:t xml:space="preserve">para </w:t>
      </w:r>
      <w:r w:rsidR="0006799A" w:rsidRPr="00575307">
        <w:rPr>
          <w:rFonts w:cs="Arial"/>
          <w:bCs/>
          <w:sz w:val="20"/>
          <w:lang w:val="es-ES"/>
        </w:rPr>
        <w:t>la especializada</w:t>
      </w:r>
      <w:r w:rsidRPr="00575307">
        <w:rPr>
          <w:rFonts w:cs="Arial"/>
          <w:bCs/>
          <w:sz w:val="20"/>
          <w:lang w:val="es-ES"/>
        </w:rPr>
        <w:t xml:space="preserve">. </w:t>
      </w:r>
    </w:p>
    <w:p w14:paraId="551FF82C" w14:textId="468092D1" w:rsidR="00515E38" w:rsidRPr="00575307" w:rsidRDefault="00515E38" w:rsidP="006220AC">
      <w:pPr>
        <w:spacing w:line="276" w:lineRule="auto"/>
        <w:rPr>
          <w:rFonts w:cs="Arial"/>
          <w:bCs/>
          <w:sz w:val="20"/>
          <w:lang w:val="es-ES"/>
        </w:rPr>
      </w:pPr>
    </w:p>
    <w:p w14:paraId="7B4E20E8" w14:textId="3380C611" w:rsidR="004867AD" w:rsidRPr="00575307" w:rsidRDefault="00124794" w:rsidP="006220AC">
      <w:pPr>
        <w:spacing w:line="276" w:lineRule="auto"/>
        <w:rPr>
          <w:rFonts w:cs="Arial"/>
          <w:b/>
          <w:bCs/>
          <w:sz w:val="20"/>
          <w:lang w:val="es-ES"/>
        </w:rPr>
      </w:pPr>
      <w:r w:rsidRPr="00575307">
        <w:rPr>
          <w:rFonts w:cs="Arial"/>
          <w:b/>
          <w:bCs/>
          <w:sz w:val="20"/>
          <w:lang w:val="es-ES"/>
        </w:rPr>
        <w:t>B</w:t>
      </w:r>
      <w:r w:rsidR="004867AD" w:rsidRPr="00575307">
        <w:rPr>
          <w:rFonts w:cs="Arial"/>
          <w:b/>
          <w:bCs/>
          <w:sz w:val="20"/>
          <w:lang w:val="es-ES"/>
        </w:rPr>
        <w:t xml:space="preserve">2. Valor </w:t>
      </w:r>
      <w:r w:rsidR="00401E30" w:rsidRPr="00575307">
        <w:rPr>
          <w:rFonts w:cs="Arial"/>
          <w:b/>
          <w:bCs/>
          <w:sz w:val="20"/>
          <w:lang w:val="es-ES"/>
        </w:rPr>
        <w:t>estimado</w:t>
      </w:r>
      <w:r w:rsidR="004867AD" w:rsidRPr="00575307">
        <w:rPr>
          <w:rFonts w:cs="Arial"/>
          <w:b/>
          <w:bCs/>
          <w:sz w:val="20"/>
          <w:lang w:val="es-ES"/>
        </w:rPr>
        <w:t xml:space="preserve"> del contrato: </w:t>
      </w:r>
      <w:r w:rsidR="008D74E9" w:rsidRPr="00575307">
        <w:rPr>
          <w:rFonts w:cs="Arial"/>
          <w:b/>
          <w:bCs/>
          <w:sz w:val="20"/>
          <w:lang w:val="es-ES"/>
        </w:rPr>
        <w:t xml:space="preserve"> </w:t>
      </w:r>
      <w:r w:rsidR="00DF631B" w:rsidRPr="00575307">
        <w:rPr>
          <w:rFonts w:cs="Arial"/>
          <w:b/>
          <w:bCs/>
          <w:sz w:val="20"/>
          <w:lang w:val="es-ES"/>
        </w:rPr>
        <w:t>541.814,47</w:t>
      </w:r>
      <w:r w:rsidR="004776DD" w:rsidRPr="00575307">
        <w:rPr>
          <w:rFonts w:cs="Arial"/>
          <w:b/>
          <w:bCs/>
          <w:sz w:val="20"/>
          <w:lang w:val="es-ES"/>
        </w:rPr>
        <w:t xml:space="preserve"> </w:t>
      </w:r>
      <w:r w:rsidR="00361306" w:rsidRPr="00575307">
        <w:rPr>
          <w:rFonts w:cs="Arial"/>
          <w:b/>
          <w:bCs/>
          <w:sz w:val="20"/>
          <w:lang w:val="es-ES"/>
        </w:rPr>
        <w:t>€</w:t>
      </w:r>
      <w:r w:rsidR="004867AD" w:rsidRPr="00575307">
        <w:rPr>
          <w:rFonts w:cs="Arial"/>
          <w:b/>
          <w:bCs/>
          <w:sz w:val="20"/>
          <w:lang w:val="es-ES"/>
        </w:rPr>
        <w:t xml:space="preserve">. </w:t>
      </w:r>
    </w:p>
    <w:p w14:paraId="45C0B7BB" w14:textId="66EF62ED" w:rsidR="00F2088E" w:rsidRPr="00575307" w:rsidRDefault="00F2088E" w:rsidP="006220AC">
      <w:pPr>
        <w:spacing w:line="276" w:lineRule="auto"/>
        <w:rPr>
          <w:rFonts w:cs="Arial"/>
          <w:b/>
          <w:bCs/>
          <w:sz w:val="20"/>
          <w:lang w:val="es-ES"/>
        </w:rPr>
      </w:pPr>
    </w:p>
    <w:p w14:paraId="430DAC4C" w14:textId="3F9BC8FC" w:rsidR="00F2088E" w:rsidRPr="00575307" w:rsidRDefault="00F2088E"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Método aplicado para su cálculo: </w:t>
      </w:r>
    </w:p>
    <w:p w14:paraId="567A5186" w14:textId="2D9663B0" w:rsidR="00B24928" w:rsidRPr="00575307" w:rsidRDefault="00B24928" w:rsidP="006220AC">
      <w:pPr>
        <w:autoSpaceDE w:val="0"/>
        <w:autoSpaceDN w:val="0"/>
        <w:adjustRightInd w:val="0"/>
        <w:spacing w:line="276" w:lineRule="auto"/>
        <w:rPr>
          <w:rFonts w:cs="Arial"/>
          <w:color w:val="000000"/>
          <w:sz w:val="20"/>
          <w:lang w:val="es-ES"/>
        </w:rPr>
      </w:pPr>
    </w:p>
    <w:p w14:paraId="1DD037E1" w14:textId="0917F298" w:rsidR="00F2088E" w:rsidRPr="00575307" w:rsidRDefault="00F2088E" w:rsidP="006220AC">
      <w:pPr>
        <w:spacing w:line="276" w:lineRule="auto"/>
        <w:rPr>
          <w:rFonts w:cs="Arial"/>
          <w:b/>
          <w:bCs/>
          <w:sz w:val="20"/>
          <w:lang w:val="es-ES"/>
        </w:rPr>
      </w:pPr>
      <w:r w:rsidRPr="00575307">
        <w:rPr>
          <w:rFonts w:cs="Arial"/>
          <w:color w:val="000000"/>
          <w:sz w:val="20"/>
          <w:lang w:val="es-ES"/>
        </w:rPr>
        <w:t>Este valor incluye el importe máximo de licitación</w:t>
      </w:r>
      <w:r w:rsidR="00E51776" w:rsidRPr="00575307">
        <w:rPr>
          <w:rFonts w:cs="Arial"/>
          <w:color w:val="000000"/>
          <w:sz w:val="20"/>
          <w:lang w:val="es-ES"/>
        </w:rPr>
        <w:t>, dos prórrogas</w:t>
      </w:r>
      <w:r w:rsidRPr="00575307">
        <w:rPr>
          <w:rFonts w:cs="Arial"/>
          <w:color w:val="000000"/>
          <w:sz w:val="20"/>
          <w:lang w:val="es-ES"/>
        </w:rPr>
        <w:t xml:space="preserve"> y un posible incremento del 20% para cada anualidad en concepto de una eventual modificación del contrato y se desglosa de la forma siguiente</w:t>
      </w:r>
      <w:r w:rsidR="00EC12BC" w:rsidRPr="00575307">
        <w:rPr>
          <w:rFonts w:cs="Arial"/>
          <w:color w:val="000000"/>
          <w:sz w:val="20"/>
          <w:lang w:val="es-ES"/>
        </w:rPr>
        <w:t>:</w:t>
      </w:r>
    </w:p>
    <w:p w14:paraId="7F515665" w14:textId="58ABC91C" w:rsidR="00BF5A6D" w:rsidRPr="00575307" w:rsidRDefault="00BF5A6D" w:rsidP="006220AC">
      <w:pPr>
        <w:pStyle w:val="Textindependent3"/>
        <w:spacing w:line="276" w:lineRule="auto"/>
        <w:jc w:val="left"/>
        <w:rPr>
          <w:rFonts w:cs="Arial"/>
          <w:b w:val="0"/>
          <w:bCs w:val="0"/>
          <w:sz w:val="20"/>
          <w:highlight w:val="yellow"/>
          <w:lang w:val="es-ES"/>
        </w:rPr>
      </w:pPr>
    </w:p>
    <w:tbl>
      <w:tblPr>
        <w:tblW w:w="9038" w:type="dxa"/>
        <w:tblCellMar>
          <w:left w:w="70" w:type="dxa"/>
          <w:right w:w="70" w:type="dxa"/>
        </w:tblCellMar>
        <w:tblLook w:val="04A0" w:firstRow="1" w:lastRow="0" w:firstColumn="1" w:lastColumn="0" w:noHBand="0" w:noVBand="1"/>
      </w:tblPr>
      <w:tblGrid>
        <w:gridCol w:w="5133"/>
        <w:gridCol w:w="1916"/>
        <w:gridCol w:w="1989"/>
      </w:tblGrid>
      <w:tr w:rsidR="00F675A0" w:rsidRPr="00575307" w14:paraId="2FBCB8AF" w14:textId="77777777" w:rsidTr="00BA451C">
        <w:trPr>
          <w:trHeight w:val="415"/>
        </w:trPr>
        <w:tc>
          <w:tcPr>
            <w:tcW w:w="5133"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7B7CD69" w14:textId="77777777" w:rsidR="00F675A0" w:rsidRPr="00575307" w:rsidRDefault="00F675A0" w:rsidP="006220AC">
            <w:pPr>
              <w:rPr>
                <w:rFonts w:cs="Arial"/>
                <w:b/>
                <w:bCs/>
                <w:color w:val="000000"/>
                <w:sz w:val="16"/>
                <w:szCs w:val="16"/>
                <w:lang w:val="es-ES"/>
              </w:rPr>
            </w:pPr>
            <w:r w:rsidRPr="00575307">
              <w:rPr>
                <w:rFonts w:cs="Arial"/>
                <w:b/>
                <w:bCs/>
                <w:color w:val="000000"/>
                <w:sz w:val="16"/>
                <w:szCs w:val="16"/>
                <w:lang w:val="es-ES"/>
              </w:rPr>
              <w:t>Escuela de Administración Pública de Cataluña</w:t>
            </w:r>
          </w:p>
        </w:tc>
        <w:tc>
          <w:tcPr>
            <w:tcW w:w="1916" w:type="dxa"/>
            <w:tcBorders>
              <w:top w:val="single" w:sz="4" w:space="0" w:color="auto"/>
              <w:left w:val="nil"/>
              <w:bottom w:val="single" w:sz="4" w:space="0" w:color="auto"/>
              <w:right w:val="single" w:sz="4" w:space="0" w:color="auto"/>
            </w:tcBorders>
            <w:shd w:val="clear" w:color="000000" w:fill="E7E6E6"/>
            <w:vAlign w:val="center"/>
            <w:hideMark/>
          </w:tcPr>
          <w:p w14:paraId="5150082A" w14:textId="77777777" w:rsidR="00F675A0" w:rsidRPr="00575307" w:rsidRDefault="00F675A0" w:rsidP="006220AC">
            <w:pPr>
              <w:rPr>
                <w:rFonts w:cs="Arial"/>
                <w:b/>
                <w:bCs/>
                <w:color w:val="000000"/>
                <w:sz w:val="16"/>
                <w:szCs w:val="16"/>
                <w:lang w:val="es-ES"/>
              </w:rPr>
            </w:pPr>
            <w:r w:rsidRPr="00575307">
              <w:rPr>
                <w:rFonts w:cs="Arial"/>
                <w:b/>
                <w:bCs/>
                <w:color w:val="000000"/>
                <w:sz w:val="16"/>
                <w:szCs w:val="16"/>
                <w:lang w:val="es-ES"/>
              </w:rPr>
              <w:t>Horas máximas estimadas</w:t>
            </w:r>
          </w:p>
        </w:tc>
        <w:tc>
          <w:tcPr>
            <w:tcW w:w="1989" w:type="dxa"/>
            <w:tcBorders>
              <w:top w:val="single" w:sz="4" w:space="0" w:color="auto"/>
              <w:left w:val="nil"/>
              <w:bottom w:val="single" w:sz="4" w:space="0" w:color="auto"/>
              <w:right w:val="single" w:sz="4" w:space="0" w:color="auto"/>
            </w:tcBorders>
            <w:shd w:val="clear" w:color="000000" w:fill="E7E6E6"/>
            <w:vAlign w:val="center"/>
            <w:hideMark/>
          </w:tcPr>
          <w:p w14:paraId="065616FE" w14:textId="77777777" w:rsidR="00F675A0" w:rsidRPr="00575307" w:rsidRDefault="00F675A0" w:rsidP="006220AC">
            <w:pPr>
              <w:rPr>
                <w:rFonts w:cs="Arial"/>
                <w:b/>
                <w:bCs/>
                <w:color w:val="000000"/>
                <w:sz w:val="16"/>
                <w:szCs w:val="16"/>
                <w:lang w:val="es-ES"/>
              </w:rPr>
            </w:pPr>
            <w:r w:rsidRPr="00575307">
              <w:rPr>
                <w:rFonts w:cs="Arial"/>
                <w:b/>
                <w:bCs/>
                <w:color w:val="000000"/>
                <w:sz w:val="16"/>
                <w:szCs w:val="16"/>
                <w:lang w:val="es-ES"/>
              </w:rPr>
              <w:t>Importe máximo (IVA no incluido)</w:t>
            </w:r>
          </w:p>
        </w:tc>
      </w:tr>
      <w:tr w:rsidR="00F675A0" w:rsidRPr="00575307" w14:paraId="015CF0CE" w14:textId="77777777" w:rsidTr="00BA451C">
        <w:trPr>
          <w:trHeight w:val="270"/>
        </w:trPr>
        <w:tc>
          <w:tcPr>
            <w:tcW w:w="5133" w:type="dxa"/>
            <w:tcBorders>
              <w:top w:val="nil"/>
              <w:left w:val="single" w:sz="4" w:space="0" w:color="auto"/>
              <w:bottom w:val="single" w:sz="4" w:space="0" w:color="auto"/>
              <w:right w:val="single" w:sz="4" w:space="0" w:color="auto"/>
            </w:tcBorders>
            <w:shd w:val="clear" w:color="000000" w:fill="FFFFFF"/>
            <w:noWrap/>
            <w:vAlign w:val="center"/>
            <w:hideMark/>
          </w:tcPr>
          <w:p w14:paraId="7605E411" w14:textId="77777777" w:rsidR="00F675A0" w:rsidRPr="00575307" w:rsidRDefault="00F675A0" w:rsidP="006220AC">
            <w:pPr>
              <w:rPr>
                <w:rFonts w:cs="Arial"/>
                <w:color w:val="000000"/>
                <w:sz w:val="16"/>
                <w:szCs w:val="16"/>
                <w:lang w:val="es-ES"/>
              </w:rPr>
            </w:pPr>
            <w:r w:rsidRPr="00575307">
              <w:rPr>
                <w:rFonts w:cs="Arial"/>
                <w:color w:val="000000"/>
                <w:sz w:val="16"/>
                <w:szCs w:val="16"/>
                <w:lang w:val="es-ES"/>
              </w:rPr>
              <w:t>Total contrato 2024</w:t>
            </w:r>
          </w:p>
        </w:tc>
        <w:tc>
          <w:tcPr>
            <w:tcW w:w="1916" w:type="dxa"/>
            <w:tcBorders>
              <w:top w:val="nil"/>
              <w:left w:val="nil"/>
              <w:bottom w:val="single" w:sz="4" w:space="0" w:color="auto"/>
              <w:right w:val="single" w:sz="4" w:space="0" w:color="auto"/>
            </w:tcBorders>
            <w:shd w:val="clear" w:color="000000" w:fill="FFFFFF"/>
            <w:noWrap/>
            <w:vAlign w:val="center"/>
            <w:hideMark/>
          </w:tcPr>
          <w:p w14:paraId="5B0B5FDA" w14:textId="77777777" w:rsidR="00F675A0" w:rsidRPr="00575307" w:rsidRDefault="00F675A0" w:rsidP="00401E30">
            <w:pPr>
              <w:jc w:val="center"/>
              <w:rPr>
                <w:rFonts w:cs="Arial"/>
                <w:color w:val="000000"/>
                <w:sz w:val="16"/>
                <w:szCs w:val="16"/>
                <w:lang w:val="es-ES"/>
              </w:rPr>
            </w:pPr>
            <w:r w:rsidRPr="00575307">
              <w:rPr>
                <w:rFonts w:cs="Arial"/>
                <w:color w:val="000000"/>
                <w:sz w:val="16"/>
                <w:szCs w:val="16"/>
                <w:lang w:val="es-ES"/>
              </w:rPr>
              <w:t>7.120</w:t>
            </w:r>
          </w:p>
        </w:tc>
        <w:tc>
          <w:tcPr>
            <w:tcW w:w="1989" w:type="dxa"/>
            <w:tcBorders>
              <w:top w:val="nil"/>
              <w:left w:val="nil"/>
              <w:bottom w:val="single" w:sz="4" w:space="0" w:color="auto"/>
              <w:right w:val="single" w:sz="4" w:space="0" w:color="auto"/>
            </w:tcBorders>
            <w:shd w:val="clear" w:color="000000" w:fill="FFFFFF"/>
            <w:noWrap/>
            <w:vAlign w:val="center"/>
            <w:hideMark/>
          </w:tcPr>
          <w:p w14:paraId="5E691BD0" w14:textId="77777777" w:rsidR="00F675A0" w:rsidRPr="00575307" w:rsidRDefault="00F675A0" w:rsidP="00401E30">
            <w:pPr>
              <w:jc w:val="right"/>
              <w:rPr>
                <w:rFonts w:cs="Arial"/>
                <w:color w:val="000000"/>
                <w:sz w:val="16"/>
                <w:szCs w:val="16"/>
                <w:lang w:val="es-ES"/>
              </w:rPr>
            </w:pPr>
            <w:r w:rsidRPr="00575307">
              <w:rPr>
                <w:rFonts w:cs="Arial"/>
                <w:color w:val="000000"/>
                <w:sz w:val="16"/>
                <w:szCs w:val="16"/>
                <w:lang w:val="es-ES"/>
              </w:rPr>
              <w:t>150.504,02 €</w:t>
            </w:r>
          </w:p>
        </w:tc>
      </w:tr>
      <w:tr w:rsidR="00F675A0" w:rsidRPr="00575307" w14:paraId="50C9CCD9" w14:textId="77777777" w:rsidTr="00BA451C">
        <w:trPr>
          <w:trHeight w:val="274"/>
        </w:trPr>
        <w:tc>
          <w:tcPr>
            <w:tcW w:w="5133" w:type="dxa"/>
            <w:tcBorders>
              <w:top w:val="nil"/>
              <w:left w:val="single" w:sz="4" w:space="0" w:color="auto"/>
              <w:bottom w:val="single" w:sz="4" w:space="0" w:color="auto"/>
              <w:right w:val="single" w:sz="4" w:space="0" w:color="auto"/>
            </w:tcBorders>
            <w:shd w:val="clear" w:color="000000" w:fill="FFFFFF"/>
            <w:noWrap/>
            <w:vAlign w:val="center"/>
            <w:hideMark/>
          </w:tcPr>
          <w:p w14:paraId="658EB413" w14:textId="77777777" w:rsidR="00F675A0" w:rsidRPr="00575307" w:rsidRDefault="00F675A0" w:rsidP="006220AC">
            <w:pPr>
              <w:rPr>
                <w:rFonts w:cs="Arial"/>
                <w:color w:val="000000"/>
                <w:sz w:val="16"/>
                <w:szCs w:val="16"/>
                <w:lang w:val="es-ES"/>
              </w:rPr>
            </w:pPr>
            <w:r w:rsidRPr="00575307">
              <w:rPr>
                <w:rFonts w:cs="Arial"/>
                <w:color w:val="000000"/>
                <w:sz w:val="16"/>
                <w:szCs w:val="16"/>
                <w:lang w:val="es-ES"/>
              </w:rPr>
              <w:t>Total contrato 2025</w:t>
            </w:r>
          </w:p>
        </w:tc>
        <w:tc>
          <w:tcPr>
            <w:tcW w:w="1916" w:type="dxa"/>
            <w:tcBorders>
              <w:top w:val="nil"/>
              <w:left w:val="nil"/>
              <w:bottom w:val="single" w:sz="4" w:space="0" w:color="auto"/>
              <w:right w:val="single" w:sz="4" w:space="0" w:color="auto"/>
            </w:tcBorders>
            <w:shd w:val="clear" w:color="000000" w:fill="FFFFFF"/>
            <w:noWrap/>
            <w:vAlign w:val="center"/>
            <w:hideMark/>
          </w:tcPr>
          <w:p w14:paraId="2E9F214F" w14:textId="77777777" w:rsidR="00F675A0" w:rsidRPr="00575307" w:rsidRDefault="00F675A0" w:rsidP="00401E30">
            <w:pPr>
              <w:jc w:val="center"/>
              <w:rPr>
                <w:rFonts w:cs="Arial"/>
                <w:color w:val="000000"/>
                <w:sz w:val="16"/>
                <w:szCs w:val="16"/>
                <w:lang w:val="es-ES"/>
              </w:rPr>
            </w:pPr>
            <w:r w:rsidRPr="00575307">
              <w:rPr>
                <w:rFonts w:cs="Arial"/>
                <w:color w:val="000000"/>
                <w:sz w:val="16"/>
                <w:szCs w:val="16"/>
                <w:lang w:val="es-ES"/>
              </w:rPr>
              <w:t>7.120</w:t>
            </w:r>
          </w:p>
        </w:tc>
        <w:tc>
          <w:tcPr>
            <w:tcW w:w="1989" w:type="dxa"/>
            <w:tcBorders>
              <w:top w:val="nil"/>
              <w:left w:val="nil"/>
              <w:bottom w:val="single" w:sz="4" w:space="0" w:color="auto"/>
              <w:right w:val="single" w:sz="4" w:space="0" w:color="auto"/>
            </w:tcBorders>
            <w:shd w:val="clear" w:color="000000" w:fill="FFFFFF"/>
            <w:noWrap/>
            <w:vAlign w:val="center"/>
            <w:hideMark/>
          </w:tcPr>
          <w:p w14:paraId="29CDA1ED" w14:textId="77777777" w:rsidR="00F675A0" w:rsidRPr="00575307" w:rsidRDefault="00F675A0" w:rsidP="00401E30">
            <w:pPr>
              <w:jc w:val="right"/>
              <w:rPr>
                <w:rFonts w:cs="Arial"/>
                <w:color w:val="000000"/>
                <w:sz w:val="16"/>
                <w:szCs w:val="16"/>
                <w:lang w:val="es-ES"/>
              </w:rPr>
            </w:pPr>
            <w:r w:rsidRPr="00575307">
              <w:rPr>
                <w:rFonts w:cs="Arial"/>
                <w:color w:val="000000"/>
                <w:sz w:val="16"/>
                <w:szCs w:val="16"/>
                <w:lang w:val="es-ES"/>
              </w:rPr>
              <w:t>150.504,02 €</w:t>
            </w:r>
          </w:p>
        </w:tc>
      </w:tr>
      <w:tr w:rsidR="00F675A0" w:rsidRPr="00575307" w14:paraId="44187344" w14:textId="77777777" w:rsidTr="00BA451C">
        <w:trPr>
          <w:trHeight w:val="264"/>
        </w:trPr>
        <w:tc>
          <w:tcPr>
            <w:tcW w:w="5133" w:type="dxa"/>
            <w:tcBorders>
              <w:top w:val="nil"/>
              <w:left w:val="single" w:sz="4" w:space="0" w:color="auto"/>
              <w:bottom w:val="single" w:sz="4" w:space="0" w:color="auto"/>
              <w:right w:val="single" w:sz="4" w:space="0" w:color="auto"/>
            </w:tcBorders>
            <w:shd w:val="clear" w:color="000000" w:fill="FFFFFF"/>
            <w:noWrap/>
            <w:vAlign w:val="center"/>
            <w:hideMark/>
          </w:tcPr>
          <w:p w14:paraId="68C4932C" w14:textId="77777777" w:rsidR="00F675A0" w:rsidRPr="00575307" w:rsidRDefault="00F675A0" w:rsidP="006220AC">
            <w:pPr>
              <w:rPr>
                <w:rFonts w:cs="Arial"/>
                <w:color w:val="000000"/>
                <w:sz w:val="16"/>
                <w:szCs w:val="16"/>
                <w:lang w:val="es-ES"/>
              </w:rPr>
            </w:pPr>
            <w:r w:rsidRPr="00575307">
              <w:rPr>
                <w:rFonts w:cs="Arial"/>
                <w:color w:val="000000"/>
                <w:sz w:val="16"/>
                <w:szCs w:val="16"/>
                <w:lang w:val="es-ES"/>
              </w:rPr>
              <w:t>Total contrato 2026</w:t>
            </w:r>
          </w:p>
        </w:tc>
        <w:tc>
          <w:tcPr>
            <w:tcW w:w="1916" w:type="dxa"/>
            <w:tcBorders>
              <w:top w:val="nil"/>
              <w:left w:val="nil"/>
              <w:bottom w:val="single" w:sz="4" w:space="0" w:color="auto"/>
              <w:right w:val="single" w:sz="4" w:space="0" w:color="auto"/>
            </w:tcBorders>
            <w:shd w:val="clear" w:color="000000" w:fill="FFFFFF"/>
            <w:noWrap/>
            <w:vAlign w:val="center"/>
            <w:hideMark/>
          </w:tcPr>
          <w:p w14:paraId="584EDFDE" w14:textId="77777777" w:rsidR="00F675A0" w:rsidRPr="00575307" w:rsidRDefault="00F675A0" w:rsidP="00401E30">
            <w:pPr>
              <w:jc w:val="center"/>
              <w:rPr>
                <w:rFonts w:cs="Arial"/>
                <w:color w:val="000000"/>
                <w:sz w:val="16"/>
                <w:szCs w:val="16"/>
                <w:lang w:val="es-ES"/>
              </w:rPr>
            </w:pPr>
            <w:r w:rsidRPr="00575307">
              <w:rPr>
                <w:rFonts w:cs="Arial"/>
                <w:color w:val="000000"/>
                <w:sz w:val="16"/>
                <w:szCs w:val="16"/>
                <w:lang w:val="es-ES"/>
              </w:rPr>
              <w:t>7.120</w:t>
            </w:r>
          </w:p>
        </w:tc>
        <w:tc>
          <w:tcPr>
            <w:tcW w:w="1989" w:type="dxa"/>
            <w:tcBorders>
              <w:top w:val="nil"/>
              <w:left w:val="nil"/>
              <w:bottom w:val="single" w:sz="4" w:space="0" w:color="auto"/>
              <w:right w:val="single" w:sz="4" w:space="0" w:color="auto"/>
            </w:tcBorders>
            <w:shd w:val="clear" w:color="000000" w:fill="FFFFFF"/>
            <w:noWrap/>
            <w:vAlign w:val="center"/>
            <w:hideMark/>
          </w:tcPr>
          <w:p w14:paraId="64EF1C2A" w14:textId="77777777" w:rsidR="00F675A0" w:rsidRPr="00575307" w:rsidRDefault="00F675A0" w:rsidP="00401E30">
            <w:pPr>
              <w:jc w:val="right"/>
              <w:rPr>
                <w:rFonts w:cs="Arial"/>
                <w:color w:val="000000"/>
                <w:sz w:val="16"/>
                <w:szCs w:val="16"/>
                <w:lang w:val="es-ES"/>
              </w:rPr>
            </w:pPr>
            <w:r w:rsidRPr="00575307">
              <w:rPr>
                <w:rFonts w:cs="Arial"/>
                <w:color w:val="000000"/>
                <w:sz w:val="16"/>
                <w:szCs w:val="16"/>
                <w:lang w:val="es-ES"/>
              </w:rPr>
              <w:t>150.504,02 €</w:t>
            </w:r>
          </w:p>
        </w:tc>
      </w:tr>
      <w:tr w:rsidR="00F675A0" w:rsidRPr="00575307" w14:paraId="56F2133D" w14:textId="77777777" w:rsidTr="00BA451C">
        <w:trPr>
          <w:trHeight w:val="282"/>
        </w:trPr>
        <w:tc>
          <w:tcPr>
            <w:tcW w:w="5133" w:type="dxa"/>
            <w:tcBorders>
              <w:top w:val="nil"/>
              <w:left w:val="single" w:sz="4" w:space="0" w:color="auto"/>
              <w:bottom w:val="single" w:sz="4" w:space="0" w:color="auto"/>
              <w:right w:val="single" w:sz="4" w:space="0" w:color="auto"/>
            </w:tcBorders>
            <w:shd w:val="clear" w:color="000000" w:fill="FFFFFF"/>
            <w:noWrap/>
            <w:vAlign w:val="center"/>
            <w:hideMark/>
          </w:tcPr>
          <w:p w14:paraId="790AC2C7" w14:textId="77777777" w:rsidR="00F675A0" w:rsidRPr="00575307" w:rsidRDefault="00F675A0" w:rsidP="006220AC">
            <w:pPr>
              <w:rPr>
                <w:rFonts w:cs="Arial"/>
                <w:color w:val="000000"/>
                <w:sz w:val="16"/>
                <w:szCs w:val="16"/>
                <w:lang w:val="es-ES"/>
              </w:rPr>
            </w:pPr>
            <w:r w:rsidRPr="00575307">
              <w:rPr>
                <w:rFonts w:cs="Arial"/>
                <w:color w:val="000000"/>
                <w:sz w:val="16"/>
                <w:szCs w:val="16"/>
                <w:lang w:val="es-ES"/>
              </w:rPr>
              <w:t>Modificación 20% anualidad 2024</w:t>
            </w:r>
          </w:p>
        </w:tc>
        <w:tc>
          <w:tcPr>
            <w:tcW w:w="1916" w:type="dxa"/>
            <w:tcBorders>
              <w:top w:val="nil"/>
              <w:left w:val="nil"/>
              <w:bottom w:val="single" w:sz="4" w:space="0" w:color="auto"/>
              <w:right w:val="single" w:sz="4" w:space="0" w:color="auto"/>
            </w:tcBorders>
            <w:shd w:val="clear" w:color="000000" w:fill="FFFFFF"/>
            <w:noWrap/>
            <w:vAlign w:val="center"/>
            <w:hideMark/>
          </w:tcPr>
          <w:p w14:paraId="2CDF4CA6" w14:textId="77777777" w:rsidR="00F675A0" w:rsidRPr="00575307" w:rsidRDefault="00F675A0" w:rsidP="006220AC">
            <w:pPr>
              <w:rPr>
                <w:rFonts w:cs="Arial"/>
                <w:color w:val="000000"/>
                <w:sz w:val="16"/>
                <w:szCs w:val="16"/>
                <w:lang w:val="es-ES"/>
              </w:rPr>
            </w:pPr>
            <w:r w:rsidRPr="00575307">
              <w:rPr>
                <w:rFonts w:cs="Arial"/>
                <w:color w:val="000000"/>
                <w:sz w:val="16"/>
                <w:szCs w:val="16"/>
                <w:lang w:val="es-ES"/>
              </w:rPr>
              <w:t> </w:t>
            </w:r>
          </w:p>
        </w:tc>
        <w:tc>
          <w:tcPr>
            <w:tcW w:w="1989" w:type="dxa"/>
            <w:tcBorders>
              <w:top w:val="nil"/>
              <w:left w:val="nil"/>
              <w:bottom w:val="single" w:sz="4" w:space="0" w:color="auto"/>
              <w:right w:val="single" w:sz="4" w:space="0" w:color="auto"/>
            </w:tcBorders>
            <w:shd w:val="clear" w:color="000000" w:fill="FFFFFF"/>
            <w:noWrap/>
            <w:vAlign w:val="center"/>
            <w:hideMark/>
          </w:tcPr>
          <w:p w14:paraId="0D8C35A1" w14:textId="77777777" w:rsidR="00F675A0" w:rsidRPr="00575307" w:rsidRDefault="00F675A0" w:rsidP="00401E30">
            <w:pPr>
              <w:jc w:val="right"/>
              <w:rPr>
                <w:rFonts w:cs="Arial"/>
                <w:color w:val="000000"/>
                <w:sz w:val="16"/>
                <w:szCs w:val="16"/>
                <w:lang w:val="es-ES"/>
              </w:rPr>
            </w:pPr>
            <w:r w:rsidRPr="00575307">
              <w:rPr>
                <w:rFonts w:cs="Arial"/>
                <w:color w:val="000000"/>
                <w:sz w:val="16"/>
                <w:szCs w:val="16"/>
                <w:lang w:val="es-ES"/>
              </w:rPr>
              <w:t>30.100,80 €</w:t>
            </w:r>
          </w:p>
        </w:tc>
      </w:tr>
      <w:tr w:rsidR="00F675A0" w:rsidRPr="00575307" w14:paraId="2C5373DD" w14:textId="77777777" w:rsidTr="00BA451C">
        <w:trPr>
          <w:trHeight w:val="258"/>
        </w:trPr>
        <w:tc>
          <w:tcPr>
            <w:tcW w:w="5133" w:type="dxa"/>
            <w:tcBorders>
              <w:top w:val="nil"/>
              <w:left w:val="single" w:sz="4" w:space="0" w:color="auto"/>
              <w:bottom w:val="single" w:sz="4" w:space="0" w:color="auto"/>
              <w:right w:val="single" w:sz="4" w:space="0" w:color="auto"/>
            </w:tcBorders>
            <w:shd w:val="clear" w:color="000000" w:fill="FFFFFF"/>
            <w:noWrap/>
            <w:vAlign w:val="center"/>
            <w:hideMark/>
          </w:tcPr>
          <w:p w14:paraId="1FD8FC61" w14:textId="77777777" w:rsidR="00F675A0" w:rsidRPr="00575307" w:rsidRDefault="00F675A0" w:rsidP="006220AC">
            <w:pPr>
              <w:rPr>
                <w:rFonts w:cs="Arial"/>
                <w:color w:val="000000"/>
                <w:sz w:val="16"/>
                <w:szCs w:val="16"/>
                <w:lang w:val="es-ES"/>
              </w:rPr>
            </w:pPr>
            <w:r w:rsidRPr="00575307">
              <w:rPr>
                <w:rFonts w:cs="Arial"/>
                <w:color w:val="000000"/>
                <w:sz w:val="16"/>
                <w:szCs w:val="16"/>
                <w:lang w:val="es-ES"/>
              </w:rPr>
              <w:t>Modificación 20% anualidad 2025</w:t>
            </w:r>
          </w:p>
        </w:tc>
        <w:tc>
          <w:tcPr>
            <w:tcW w:w="1916" w:type="dxa"/>
            <w:tcBorders>
              <w:top w:val="nil"/>
              <w:left w:val="nil"/>
              <w:bottom w:val="single" w:sz="4" w:space="0" w:color="auto"/>
              <w:right w:val="single" w:sz="4" w:space="0" w:color="auto"/>
            </w:tcBorders>
            <w:shd w:val="clear" w:color="000000" w:fill="FFFFFF"/>
            <w:noWrap/>
            <w:vAlign w:val="center"/>
            <w:hideMark/>
          </w:tcPr>
          <w:p w14:paraId="6256DA52" w14:textId="77777777" w:rsidR="00F675A0" w:rsidRPr="00575307" w:rsidRDefault="00F675A0" w:rsidP="006220AC">
            <w:pPr>
              <w:rPr>
                <w:rFonts w:cs="Arial"/>
                <w:color w:val="000000"/>
                <w:sz w:val="16"/>
                <w:szCs w:val="16"/>
                <w:lang w:val="es-ES"/>
              </w:rPr>
            </w:pPr>
            <w:r w:rsidRPr="00575307">
              <w:rPr>
                <w:rFonts w:cs="Arial"/>
                <w:color w:val="000000"/>
                <w:sz w:val="16"/>
                <w:szCs w:val="16"/>
                <w:lang w:val="es-ES"/>
              </w:rPr>
              <w:t> </w:t>
            </w:r>
          </w:p>
        </w:tc>
        <w:tc>
          <w:tcPr>
            <w:tcW w:w="1989" w:type="dxa"/>
            <w:tcBorders>
              <w:top w:val="nil"/>
              <w:left w:val="nil"/>
              <w:bottom w:val="single" w:sz="4" w:space="0" w:color="auto"/>
              <w:right w:val="single" w:sz="4" w:space="0" w:color="auto"/>
            </w:tcBorders>
            <w:shd w:val="clear" w:color="000000" w:fill="FFFFFF"/>
            <w:noWrap/>
            <w:vAlign w:val="center"/>
            <w:hideMark/>
          </w:tcPr>
          <w:p w14:paraId="390267C3" w14:textId="77777777" w:rsidR="00F675A0" w:rsidRPr="00575307" w:rsidRDefault="00F675A0" w:rsidP="00401E30">
            <w:pPr>
              <w:jc w:val="right"/>
              <w:rPr>
                <w:rFonts w:cs="Arial"/>
                <w:color w:val="000000"/>
                <w:sz w:val="16"/>
                <w:szCs w:val="16"/>
                <w:lang w:val="es-ES"/>
              </w:rPr>
            </w:pPr>
            <w:r w:rsidRPr="00575307">
              <w:rPr>
                <w:rFonts w:cs="Arial"/>
                <w:color w:val="000000"/>
                <w:sz w:val="16"/>
                <w:szCs w:val="16"/>
                <w:lang w:val="es-ES"/>
              </w:rPr>
              <w:t>30.100,80 €</w:t>
            </w:r>
          </w:p>
        </w:tc>
      </w:tr>
      <w:tr w:rsidR="00F675A0" w:rsidRPr="00575307" w14:paraId="6080B66A" w14:textId="77777777" w:rsidTr="00BA451C">
        <w:trPr>
          <w:trHeight w:val="289"/>
        </w:trPr>
        <w:tc>
          <w:tcPr>
            <w:tcW w:w="5133" w:type="dxa"/>
            <w:tcBorders>
              <w:top w:val="nil"/>
              <w:left w:val="single" w:sz="4" w:space="0" w:color="auto"/>
              <w:bottom w:val="single" w:sz="4" w:space="0" w:color="auto"/>
              <w:right w:val="single" w:sz="4" w:space="0" w:color="auto"/>
            </w:tcBorders>
            <w:shd w:val="clear" w:color="000000" w:fill="FFFFFF"/>
            <w:noWrap/>
            <w:vAlign w:val="center"/>
            <w:hideMark/>
          </w:tcPr>
          <w:p w14:paraId="1890BED4" w14:textId="77777777" w:rsidR="00F675A0" w:rsidRPr="00575307" w:rsidRDefault="00F675A0" w:rsidP="006220AC">
            <w:pPr>
              <w:rPr>
                <w:rFonts w:cs="Arial"/>
                <w:color w:val="000000"/>
                <w:sz w:val="16"/>
                <w:szCs w:val="16"/>
                <w:lang w:val="es-ES"/>
              </w:rPr>
            </w:pPr>
            <w:r w:rsidRPr="00575307">
              <w:rPr>
                <w:rFonts w:cs="Arial"/>
                <w:color w:val="000000"/>
                <w:sz w:val="16"/>
                <w:szCs w:val="16"/>
                <w:lang w:val="es-ES"/>
              </w:rPr>
              <w:t>Modificación 20% anualidad 2026</w:t>
            </w:r>
          </w:p>
        </w:tc>
        <w:tc>
          <w:tcPr>
            <w:tcW w:w="1916" w:type="dxa"/>
            <w:tcBorders>
              <w:top w:val="nil"/>
              <w:left w:val="nil"/>
              <w:bottom w:val="single" w:sz="4" w:space="0" w:color="auto"/>
              <w:right w:val="single" w:sz="4" w:space="0" w:color="auto"/>
            </w:tcBorders>
            <w:shd w:val="clear" w:color="000000" w:fill="FFFFFF"/>
            <w:noWrap/>
            <w:vAlign w:val="center"/>
            <w:hideMark/>
          </w:tcPr>
          <w:p w14:paraId="03F580D1" w14:textId="77777777" w:rsidR="00F675A0" w:rsidRPr="00575307" w:rsidRDefault="00F675A0" w:rsidP="006220AC">
            <w:pPr>
              <w:rPr>
                <w:rFonts w:cs="Arial"/>
                <w:color w:val="000000"/>
                <w:sz w:val="16"/>
                <w:szCs w:val="16"/>
                <w:lang w:val="es-ES"/>
              </w:rPr>
            </w:pPr>
            <w:r w:rsidRPr="00575307">
              <w:rPr>
                <w:rFonts w:cs="Arial"/>
                <w:color w:val="000000"/>
                <w:sz w:val="16"/>
                <w:szCs w:val="16"/>
                <w:lang w:val="es-ES"/>
              </w:rPr>
              <w:t> </w:t>
            </w:r>
          </w:p>
        </w:tc>
        <w:tc>
          <w:tcPr>
            <w:tcW w:w="1989" w:type="dxa"/>
            <w:tcBorders>
              <w:top w:val="nil"/>
              <w:left w:val="nil"/>
              <w:bottom w:val="single" w:sz="4" w:space="0" w:color="auto"/>
              <w:right w:val="single" w:sz="4" w:space="0" w:color="auto"/>
            </w:tcBorders>
            <w:shd w:val="clear" w:color="000000" w:fill="FFFFFF"/>
            <w:noWrap/>
            <w:vAlign w:val="center"/>
            <w:hideMark/>
          </w:tcPr>
          <w:p w14:paraId="7C5B956F" w14:textId="77777777" w:rsidR="00F675A0" w:rsidRPr="00575307" w:rsidRDefault="00F675A0" w:rsidP="00401E30">
            <w:pPr>
              <w:jc w:val="right"/>
              <w:rPr>
                <w:rFonts w:cs="Arial"/>
                <w:color w:val="000000"/>
                <w:sz w:val="16"/>
                <w:szCs w:val="16"/>
                <w:lang w:val="es-ES"/>
              </w:rPr>
            </w:pPr>
            <w:r w:rsidRPr="00575307">
              <w:rPr>
                <w:rFonts w:cs="Arial"/>
                <w:color w:val="000000"/>
                <w:sz w:val="16"/>
                <w:szCs w:val="16"/>
                <w:lang w:val="es-ES"/>
              </w:rPr>
              <w:t>30.100,80 €</w:t>
            </w:r>
          </w:p>
        </w:tc>
      </w:tr>
      <w:tr w:rsidR="00F675A0" w:rsidRPr="00575307" w14:paraId="0C8CB1C2" w14:textId="77777777" w:rsidTr="00BA451C">
        <w:trPr>
          <w:trHeight w:val="400"/>
        </w:trPr>
        <w:tc>
          <w:tcPr>
            <w:tcW w:w="7049" w:type="dxa"/>
            <w:gridSpan w:val="2"/>
            <w:tcBorders>
              <w:top w:val="single" w:sz="8" w:space="0" w:color="auto"/>
              <w:left w:val="single" w:sz="8" w:space="0" w:color="auto"/>
              <w:bottom w:val="single" w:sz="8" w:space="0" w:color="auto"/>
              <w:right w:val="nil"/>
            </w:tcBorders>
            <w:shd w:val="clear" w:color="000000" w:fill="E7E6E6"/>
            <w:noWrap/>
            <w:vAlign w:val="center"/>
            <w:hideMark/>
          </w:tcPr>
          <w:p w14:paraId="44E2DA59" w14:textId="2133A712" w:rsidR="00F675A0" w:rsidRPr="00575307" w:rsidRDefault="00F675A0" w:rsidP="00476C35">
            <w:pPr>
              <w:rPr>
                <w:rFonts w:cs="Arial"/>
                <w:b/>
                <w:bCs/>
                <w:color w:val="000000"/>
                <w:sz w:val="16"/>
                <w:szCs w:val="16"/>
                <w:lang w:val="es-ES"/>
              </w:rPr>
            </w:pPr>
            <w:r w:rsidRPr="00575307">
              <w:rPr>
                <w:rFonts w:cs="Arial"/>
                <w:b/>
                <w:bCs/>
                <w:color w:val="000000"/>
                <w:sz w:val="16"/>
                <w:szCs w:val="16"/>
                <w:lang w:val="es-ES"/>
              </w:rPr>
              <w:t xml:space="preserve">Total valor </w:t>
            </w:r>
            <w:r w:rsidR="00476C35" w:rsidRPr="00476C35">
              <w:rPr>
                <w:rFonts w:cs="Arial"/>
                <w:b/>
                <w:bCs/>
                <w:sz w:val="16"/>
                <w:szCs w:val="16"/>
                <w:lang w:val="es-ES"/>
              </w:rPr>
              <w:t>estimado</w:t>
            </w:r>
            <w:r w:rsidRPr="00476C35">
              <w:rPr>
                <w:rFonts w:cs="Arial"/>
                <w:b/>
                <w:bCs/>
                <w:vanish/>
                <w:sz w:val="16"/>
                <w:szCs w:val="16"/>
                <w:lang w:val="es-ES"/>
              </w:rPr>
              <w:t>&lt;A[amado|estimado]&gt;</w:t>
            </w:r>
            <w:r w:rsidRPr="00476C35">
              <w:rPr>
                <w:rFonts w:cs="Arial"/>
                <w:b/>
                <w:bCs/>
                <w:sz w:val="16"/>
                <w:szCs w:val="16"/>
                <w:lang w:val="es-ES"/>
              </w:rPr>
              <w:t xml:space="preserve"> del contrato VEC 2024</w:t>
            </w:r>
            <w:r w:rsidRPr="00575307">
              <w:rPr>
                <w:rFonts w:cs="Arial"/>
                <w:b/>
                <w:bCs/>
                <w:color w:val="000000"/>
                <w:sz w:val="16"/>
                <w:szCs w:val="16"/>
                <w:lang w:val="es-ES"/>
              </w:rPr>
              <w:t>-2026</w:t>
            </w:r>
          </w:p>
        </w:tc>
        <w:tc>
          <w:tcPr>
            <w:tcW w:w="1989" w:type="dxa"/>
            <w:tcBorders>
              <w:top w:val="single" w:sz="8" w:space="0" w:color="auto"/>
              <w:left w:val="nil"/>
              <w:bottom w:val="single" w:sz="8" w:space="0" w:color="auto"/>
              <w:right w:val="single" w:sz="8" w:space="0" w:color="auto"/>
            </w:tcBorders>
            <w:shd w:val="clear" w:color="000000" w:fill="E7E6E6"/>
            <w:noWrap/>
            <w:vAlign w:val="center"/>
            <w:hideMark/>
          </w:tcPr>
          <w:p w14:paraId="4DDF5A01" w14:textId="77777777" w:rsidR="00F675A0" w:rsidRPr="00575307" w:rsidRDefault="00F675A0" w:rsidP="00401E30">
            <w:pPr>
              <w:jc w:val="right"/>
              <w:rPr>
                <w:rFonts w:cs="Arial"/>
                <w:b/>
                <w:bCs/>
                <w:color w:val="000000"/>
                <w:sz w:val="16"/>
                <w:szCs w:val="16"/>
                <w:lang w:val="es-ES"/>
              </w:rPr>
            </w:pPr>
            <w:r w:rsidRPr="00575307">
              <w:rPr>
                <w:rFonts w:cs="Arial"/>
                <w:b/>
                <w:bCs/>
                <w:color w:val="000000"/>
                <w:sz w:val="16"/>
                <w:szCs w:val="16"/>
                <w:lang w:val="es-ES"/>
              </w:rPr>
              <w:t>541.814,47 €</w:t>
            </w:r>
          </w:p>
        </w:tc>
      </w:tr>
    </w:tbl>
    <w:p w14:paraId="6DDE25E8" w14:textId="0FBF6C58" w:rsidR="00BF57EA" w:rsidRPr="00575307" w:rsidRDefault="00BF57EA" w:rsidP="006220AC">
      <w:pPr>
        <w:pStyle w:val="Textindependent3"/>
        <w:spacing w:line="276" w:lineRule="auto"/>
        <w:jc w:val="left"/>
        <w:rPr>
          <w:rFonts w:cs="Arial"/>
          <w:sz w:val="20"/>
          <w:highlight w:val="yellow"/>
          <w:lang w:val="es-ES"/>
        </w:rPr>
      </w:pPr>
    </w:p>
    <w:p w14:paraId="72CAF614" w14:textId="77777777" w:rsidR="00742713" w:rsidRPr="00575307" w:rsidRDefault="00742713" w:rsidP="006220AC">
      <w:pPr>
        <w:pStyle w:val="Textindependent3"/>
        <w:spacing w:line="276" w:lineRule="auto"/>
        <w:jc w:val="left"/>
        <w:rPr>
          <w:rFonts w:cs="Arial"/>
          <w:bCs w:val="0"/>
          <w:sz w:val="20"/>
          <w:lang w:val="es-ES"/>
        </w:rPr>
      </w:pPr>
    </w:p>
    <w:p w14:paraId="1BC086BE" w14:textId="6CE08603" w:rsidR="00BF5A6D" w:rsidRPr="00575307" w:rsidRDefault="00124794" w:rsidP="006220AC">
      <w:pPr>
        <w:pStyle w:val="Textindependent3"/>
        <w:spacing w:line="276" w:lineRule="auto"/>
        <w:jc w:val="left"/>
        <w:rPr>
          <w:rFonts w:cs="Arial"/>
          <w:szCs w:val="22"/>
          <w:lang w:val="es-ES"/>
        </w:rPr>
      </w:pPr>
      <w:r w:rsidRPr="00575307">
        <w:rPr>
          <w:rFonts w:cs="Arial"/>
          <w:bCs w:val="0"/>
          <w:sz w:val="20"/>
          <w:lang w:val="es-ES"/>
        </w:rPr>
        <w:t>B</w:t>
      </w:r>
      <w:r w:rsidR="004867AD" w:rsidRPr="00575307">
        <w:rPr>
          <w:rFonts w:cs="Arial"/>
          <w:bCs w:val="0"/>
          <w:sz w:val="20"/>
          <w:lang w:val="es-ES"/>
        </w:rPr>
        <w:t xml:space="preserve">3. Presupuesto </w:t>
      </w:r>
      <w:r w:rsidR="00D6226C" w:rsidRPr="00575307">
        <w:rPr>
          <w:rFonts w:cs="Arial"/>
          <w:bCs w:val="0"/>
          <w:sz w:val="20"/>
          <w:lang w:val="es-ES"/>
        </w:rPr>
        <w:t xml:space="preserve">base </w:t>
      </w:r>
      <w:r w:rsidR="004867AD" w:rsidRPr="00575307">
        <w:rPr>
          <w:rFonts w:cs="Arial"/>
          <w:bCs w:val="0"/>
          <w:sz w:val="20"/>
          <w:lang w:val="es-ES"/>
        </w:rPr>
        <w:t>de licitación</w:t>
      </w:r>
      <w:r w:rsidR="004867AD" w:rsidRPr="00575307">
        <w:rPr>
          <w:rFonts w:cs="Arial"/>
          <w:b w:val="0"/>
          <w:bCs w:val="0"/>
          <w:sz w:val="20"/>
          <w:lang w:val="es-ES"/>
        </w:rPr>
        <w:t xml:space="preserve"> (IVA </w:t>
      </w:r>
      <w:r w:rsidR="00D6226C" w:rsidRPr="00575307">
        <w:rPr>
          <w:rFonts w:cs="Arial"/>
          <w:b w:val="0"/>
          <w:bCs w:val="0"/>
          <w:sz w:val="20"/>
          <w:lang w:val="es-ES"/>
        </w:rPr>
        <w:t>incluido</w:t>
      </w:r>
      <w:r w:rsidR="004867AD" w:rsidRPr="00575307">
        <w:rPr>
          <w:rFonts w:cs="Arial"/>
          <w:b w:val="0"/>
          <w:bCs w:val="0"/>
          <w:sz w:val="20"/>
          <w:lang w:val="es-ES"/>
        </w:rPr>
        <w:t xml:space="preserve">): </w:t>
      </w:r>
      <w:r w:rsidR="00F675A0" w:rsidRPr="00575307">
        <w:rPr>
          <w:rFonts w:cs="Arial"/>
          <w:b w:val="0"/>
          <w:szCs w:val="22"/>
          <w:lang w:val="es-ES"/>
        </w:rPr>
        <w:t>182.109,8</w:t>
      </w:r>
      <w:r w:rsidR="006339E2" w:rsidRPr="00575307">
        <w:rPr>
          <w:rFonts w:cs="Arial"/>
          <w:b w:val="0"/>
          <w:szCs w:val="22"/>
          <w:lang w:val="es-ES"/>
        </w:rPr>
        <w:t>6</w:t>
      </w:r>
      <w:r w:rsidR="00B16FAE" w:rsidRPr="00575307">
        <w:rPr>
          <w:rFonts w:cs="Arial"/>
          <w:b w:val="0"/>
          <w:szCs w:val="22"/>
          <w:lang w:val="es-ES"/>
        </w:rPr>
        <w:t xml:space="preserve"> €</w:t>
      </w:r>
      <w:r w:rsidR="00B16FAE" w:rsidRPr="00575307">
        <w:rPr>
          <w:rFonts w:cs="Arial"/>
          <w:szCs w:val="22"/>
          <w:lang w:val="es-ES"/>
        </w:rPr>
        <w:t xml:space="preserve"> </w:t>
      </w:r>
    </w:p>
    <w:p w14:paraId="0F0FF9BE" w14:textId="77777777" w:rsidR="00B16FAE" w:rsidRPr="00575307" w:rsidRDefault="00B16FAE" w:rsidP="006220AC">
      <w:pPr>
        <w:pStyle w:val="Textindependent3"/>
        <w:spacing w:line="276" w:lineRule="auto"/>
        <w:jc w:val="left"/>
        <w:rPr>
          <w:rFonts w:cs="Arial"/>
          <w:b w:val="0"/>
          <w:bCs w:val="0"/>
          <w:sz w:val="20"/>
          <w:lang w:val="es-ES"/>
        </w:rPr>
      </w:pPr>
    </w:p>
    <w:p w14:paraId="43FDE3CA" w14:textId="4A858979" w:rsidR="004867AD" w:rsidRPr="00575307" w:rsidRDefault="00124794" w:rsidP="006220AC">
      <w:pPr>
        <w:pStyle w:val="Textindependent3"/>
        <w:spacing w:line="276" w:lineRule="auto"/>
        <w:jc w:val="left"/>
        <w:rPr>
          <w:rFonts w:cs="Arial"/>
          <w:b w:val="0"/>
          <w:bCs w:val="0"/>
          <w:sz w:val="20"/>
          <w:lang w:val="es-ES"/>
        </w:rPr>
      </w:pPr>
      <w:r w:rsidRPr="00575307">
        <w:rPr>
          <w:rFonts w:cs="Arial"/>
          <w:bCs w:val="0"/>
          <w:sz w:val="20"/>
          <w:lang w:val="es-ES"/>
        </w:rPr>
        <w:t xml:space="preserve">B.3.1. </w:t>
      </w:r>
      <w:r w:rsidR="004867AD" w:rsidRPr="00575307">
        <w:rPr>
          <w:rFonts w:cs="Arial"/>
          <w:bCs w:val="0"/>
          <w:sz w:val="20"/>
          <w:lang w:val="es-ES"/>
        </w:rPr>
        <w:t>Importe correspondiente al IVA</w:t>
      </w:r>
      <w:r w:rsidR="004867AD" w:rsidRPr="00575307">
        <w:rPr>
          <w:rFonts w:cs="Arial"/>
          <w:b w:val="0"/>
          <w:bCs w:val="0"/>
          <w:sz w:val="20"/>
          <w:lang w:val="es-ES"/>
        </w:rPr>
        <w:t xml:space="preserve"> </w:t>
      </w:r>
      <w:r w:rsidR="004867AD" w:rsidRPr="00575307">
        <w:rPr>
          <w:rFonts w:cs="Arial"/>
          <w:bCs w:val="0"/>
          <w:sz w:val="20"/>
          <w:lang w:val="es-ES"/>
        </w:rPr>
        <w:t xml:space="preserve">del presupuesto </w:t>
      </w:r>
      <w:r w:rsidR="00D6226C" w:rsidRPr="00575307">
        <w:rPr>
          <w:rFonts w:cs="Arial"/>
          <w:bCs w:val="0"/>
          <w:sz w:val="20"/>
          <w:lang w:val="es-ES"/>
        </w:rPr>
        <w:t xml:space="preserve">base </w:t>
      </w:r>
      <w:r w:rsidR="004867AD" w:rsidRPr="00575307">
        <w:rPr>
          <w:rFonts w:cs="Arial"/>
          <w:bCs w:val="0"/>
          <w:sz w:val="20"/>
          <w:lang w:val="es-ES"/>
        </w:rPr>
        <w:t>de licitación</w:t>
      </w:r>
      <w:r w:rsidR="004867AD" w:rsidRPr="00575307">
        <w:rPr>
          <w:rFonts w:cs="Arial"/>
          <w:b w:val="0"/>
          <w:bCs w:val="0"/>
          <w:sz w:val="20"/>
          <w:lang w:val="es-ES"/>
        </w:rPr>
        <w:t xml:space="preserve">: </w:t>
      </w:r>
      <w:r w:rsidR="00F675A0" w:rsidRPr="00575307">
        <w:rPr>
          <w:rFonts w:cs="Arial"/>
          <w:b w:val="0"/>
          <w:bCs w:val="0"/>
          <w:szCs w:val="22"/>
          <w:lang w:val="es-ES"/>
        </w:rPr>
        <w:t>31.605,84</w:t>
      </w:r>
      <w:r w:rsidR="005E3589" w:rsidRPr="00575307">
        <w:rPr>
          <w:rFonts w:cs="Arial"/>
          <w:b w:val="0"/>
          <w:bCs w:val="0"/>
          <w:szCs w:val="22"/>
          <w:lang w:val="es-ES"/>
        </w:rPr>
        <w:t xml:space="preserve"> </w:t>
      </w:r>
      <w:r w:rsidR="00361306" w:rsidRPr="00575307">
        <w:rPr>
          <w:rFonts w:cs="Arial"/>
          <w:b w:val="0"/>
          <w:bCs w:val="0"/>
          <w:szCs w:val="22"/>
          <w:lang w:val="es-ES"/>
        </w:rPr>
        <w:t>€</w:t>
      </w:r>
    </w:p>
    <w:p w14:paraId="09D46671" w14:textId="77777777" w:rsidR="00B16FAE" w:rsidRPr="00575307" w:rsidRDefault="00B16FAE" w:rsidP="006220AC">
      <w:pPr>
        <w:pStyle w:val="Textindependent3"/>
        <w:spacing w:line="276" w:lineRule="auto"/>
        <w:jc w:val="left"/>
        <w:rPr>
          <w:rFonts w:cs="Arial"/>
          <w:b w:val="0"/>
          <w:bCs w:val="0"/>
          <w:sz w:val="20"/>
          <w:lang w:val="es-ES"/>
        </w:rPr>
      </w:pPr>
    </w:p>
    <w:tbl>
      <w:tblPr>
        <w:tblW w:w="9062" w:type="dxa"/>
        <w:tblCellMar>
          <w:left w:w="70" w:type="dxa"/>
          <w:right w:w="70" w:type="dxa"/>
        </w:tblCellMar>
        <w:tblLook w:val="04A0" w:firstRow="1" w:lastRow="0" w:firstColumn="1" w:lastColumn="0" w:noHBand="0" w:noVBand="1"/>
      </w:tblPr>
      <w:tblGrid>
        <w:gridCol w:w="1550"/>
        <w:gridCol w:w="1559"/>
        <w:gridCol w:w="1417"/>
        <w:gridCol w:w="1701"/>
        <w:gridCol w:w="1134"/>
        <w:gridCol w:w="1701"/>
      </w:tblGrid>
      <w:tr w:rsidR="00F675A0" w:rsidRPr="00575307" w14:paraId="1B0816FC" w14:textId="77777777" w:rsidTr="00BA451C">
        <w:trPr>
          <w:trHeight w:val="315"/>
        </w:trPr>
        <w:tc>
          <w:tcPr>
            <w:tcW w:w="1550" w:type="dxa"/>
            <w:tcBorders>
              <w:top w:val="single" w:sz="8" w:space="0" w:color="auto"/>
              <w:left w:val="single" w:sz="8" w:space="0" w:color="auto"/>
              <w:bottom w:val="nil"/>
              <w:right w:val="nil"/>
            </w:tcBorders>
            <w:shd w:val="clear" w:color="000000" w:fill="E7E6E6"/>
            <w:noWrap/>
            <w:vAlign w:val="center"/>
            <w:hideMark/>
          </w:tcPr>
          <w:p w14:paraId="3886C929" w14:textId="77777777" w:rsidR="00F675A0" w:rsidRPr="00575307" w:rsidRDefault="00F675A0" w:rsidP="006220AC">
            <w:pPr>
              <w:rPr>
                <w:rFonts w:cs="Arial"/>
                <w:b/>
                <w:bCs/>
                <w:sz w:val="16"/>
                <w:szCs w:val="16"/>
                <w:lang w:val="es-ES"/>
              </w:rPr>
            </w:pPr>
            <w:r w:rsidRPr="00575307">
              <w:rPr>
                <w:rFonts w:cs="Arial"/>
                <w:b/>
                <w:bCs/>
                <w:sz w:val="16"/>
                <w:szCs w:val="16"/>
                <w:lang w:val="es-ES"/>
              </w:rPr>
              <w:t>LOTE 1</w:t>
            </w:r>
          </w:p>
        </w:tc>
        <w:tc>
          <w:tcPr>
            <w:tcW w:w="7512" w:type="dxa"/>
            <w:gridSpan w:val="5"/>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25DFF008" w14:textId="77777777" w:rsidR="00F675A0" w:rsidRPr="00575307" w:rsidRDefault="00F675A0" w:rsidP="006220AC">
            <w:pPr>
              <w:rPr>
                <w:rFonts w:cs="Arial"/>
                <w:b/>
                <w:bCs/>
                <w:sz w:val="16"/>
                <w:szCs w:val="16"/>
                <w:lang w:val="es-ES"/>
              </w:rPr>
            </w:pPr>
            <w:r w:rsidRPr="00575307">
              <w:rPr>
                <w:rFonts w:cs="Arial"/>
                <w:b/>
                <w:bCs/>
                <w:sz w:val="16"/>
                <w:szCs w:val="16"/>
                <w:lang w:val="es-ES"/>
              </w:rPr>
              <w:t>PRESUPUESTO BASE DE LICITACIÓN</w:t>
            </w:r>
          </w:p>
        </w:tc>
      </w:tr>
      <w:tr w:rsidR="00F675A0" w:rsidRPr="00575307" w14:paraId="4BFFA8D4" w14:textId="77777777" w:rsidTr="00BA451C">
        <w:trPr>
          <w:trHeight w:val="372"/>
        </w:trPr>
        <w:tc>
          <w:tcPr>
            <w:tcW w:w="15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667E3E" w14:textId="77777777" w:rsidR="00F675A0" w:rsidRPr="00575307" w:rsidRDefault="00F675A0" w:rsidP="006220AC">
            <w:pPr>
              <w:rPr>
                <w:rFonts w:cs="Arial"/>
                <w:b/>
                <w:bCs/>
                <w:sz w:val="16"/>
                <w:szCs w:val="16"/>
                <w:lang w:val="es-ES"/>
              </w:rPr>
            </w:pPr>
            <w:r w:rsidRPr="00575307">
              <w:rPr>
                <w:rFonts w:cs="Arial"/>
                <w:b/>
                <w:bCs/>
                <w:sz w:val="16"/>
                <w:szCs w:val="16"/>
                <w:lang w:val="es-ES"/>
              </w:rPr>
              <w:t>Horas diurnas laborables periódicas y no periódicas</w:t>
            </w:r>
          </w:p>
        </w:tc>
        <w:tc>
          <w:tcPr>
            <w:tcW w:w="1559" w:type="dxa"/>
            <w:tcBorders>
              <w:top w:val="nil"/>
              <w:left w:val="nil"/>
              <w:bottom w:val="single" w:sz="4" w:space="0" w:color="auto"/>
              <w:right w:val="single" w:sz="4" w:space="0" w:color="auto"/>
            </w:tcBorders>
            <w:shd w:val="clear" w:color="auto" w:fill="auto"/>
            <w:noWrap/>
            <w:vAlign w:val="center"/>
            <w:hideMark/>
          </w:tcPr>
          <w:p w14:paraId="1705C8F3" w14:textId="77777777" w:rsidR="00F675A0" w:rsidRPr="00575307" w:rsidRDefault="00F675A0" w:rsidP="006220AC">
            <w:pPr>
              <w:rPr>
                <w:rFonts w:cs="Arial"/>
                <w:b/>
                <w:bCs/>
                <w:sz w:val="16"/>
                <w:szCs w:val="16"/>
                <w:lang w:val="es-ES"/>
              </w:rPr>
            </w:pPr>
            <w:r w:rsidRPr="00575307">
              <w:rPr>
                <w:rFonts w:cs="Arial"/>
                <w:b/>
                <w:bCs/>
                <w:sz w:val="16"/>
                <w:szCs w:val="16"/>
                <w:lang w:val="es-ES"/>
              </w:rPr>
              <w:t>Precio máximo</w:t>
            </w:r>
          </w:p>
        </w:tc>
        <w:tc>
          <w:tcPr>
            <w:tcW w:w="1417" w:type="dxa"/>
            <w:tcBorders>
              <w:top w:val="nil"/>
              <w:left w:val="nil"/>
              <w:bottom w:val="single" w:sz="4" w:space="0" w:color="auto"/>
              <w:right w:val="single" w:sz="8" w:space="0" w:color="auto"/>
            </w:tcBorders>
            <w:shd w:val="clear" w:color="auto" w:fill="auto"/>
            <w:noWrap/>
            <w:vAlign w:val="center"/>
            <w:hideMark/>
          </w:tcPr>
          <w:p w14:paraId="53FABD23" w14:textId="77777777" w:rsidR="00F675A0" w:rsidRPr="00575307" w:rsidRDefault="00F675A0" w:rsidP="006220AC">
            <w:pPr>
              <w:rPr>
                <w:rFonts w:cs="Arial"/>
                <w:b/>
                <w:bCs/>
                <w:sz w:val="16"/>
                <w:szCs w:val="16"/>
                <w:lang w:val="es-ES"/>
              </w:rPr>
            </w:pPr>
            <w:r w:rsidRPr="00575307">
              <w:rPr>
                <w:rFonts w:cs="Arial"/>
                <w:b/>
                <w:bCs/>
                <w:sz w:val="16"/>
                <w:szCs w:val="16"/>
                <w:lang w:val="es-ES"/>
              </w:rPr>
              <w:t>Horas totales</w:t>
            </w:r>
          </w:p>
        </w:tc>
        <w:tc>
          <w:tcPr>
            <w:tcW w:w="1701" w:type="dxa"/>
            <w:tcBorders>
              <w:top w:val="nil"/>
              <w:left w:val="nil"/>
              <w:bottom w:val="single" w:sz="4" w:space="0" w:color="auto"/>
              <w:right w:val="single" w:sz="4" w:space="0" w:color="auto"/>
            </w:tcBorders>
            <w:shd w:val="clear" w:color="auto" w:fill="auto"/>
            <w:noWrap/>
            <w:vAlign w:val="center"/>
            <w:hideMark/>
          </w:tcPr>
          <w:p w14:paraId="5536BDA8" w14:textId="77777777" w:rsidR="00F675A0" w:rsidRPr="00575307" w:rsidRDefault="00F675A0" w:rsidP="006220AC">
            <w:pPr>
              <w:rPr>
                <w:rFonts w:cs="Arial"/>
                <w:b/>
                <w:bCs/>
                <w:sz w:val="16"/>
                <w:szCs w:val="16"/>
                <w:lang w:val="es-ES"/>
              </w:rPr>
            </w:pPr>
            <w:r w:rsidRPr="00575307">
              <w:rPr>
                <w:rFonts w:cs="Arial"/>
                <w:b/>
                <w:bCs/>
                <w:sz w:val="16"/>
                <w:szCs w:val="16"/>
                <w:lang w:val="es-ES"/>
              </w:rPr>
              <w:t xml:space="preserve">Importe </w:t>
            </w:r>
          </w:p>
        </w:tc>
        <w:tc>
          <w:tcPr>
            <w:tcW w:w="1134" w:type="dxa"/>
            <w:tcBorders>
              <w:top w:val="nil"/>
              <w:left w:val="nil"/>
              <w:bottom w:val="single" w:sz="4" w:space="0" w:color="auto"/>
              <w:right w:val="nil"/>
            </w:tcBorders>
            <w:shd w:val="clear" w:color="auto" w:fill="auto"/>
            <w:noWrap/>
            <w:vAlign w:val="center"/>
            <w:hideMark/>
          </w:tcPr>
          <w:p w14:paraId="3016BCFC" w14:textId="77777777" w:rsidR="00F675A0" w:rsidRPr="00575307" w:rsidRDefault="00F675A0" w:rsidP="006220AC">
            <w:pPr>
              <w:rPr>
                <w:rFonts w:cs="Arial"/>
                <w:b/>
                <w:bCs/>
                <w:sz w:val="16"/>
                <w:szCs w:val="16"/>
                <w:lang w:val="es-ES"/>
              </w:rPr>
            </w:pPr>
            <w:r w:rsidRPr="00575307">
              <w:rPr>
                <w:rFonts w:cs="Arial"/>
                <w:b/>
                <w:bCs/>
                <w:sz w:val="16"/>
                <w:szCs w:val="16"/>
                <w:lang w:val="es-ES"/>
              </w:rPr>
              <w:t>IVA (21%)</w:t>
            </w:r>
          </w:p>
        </w:tc>
        <w:tc>
          <w:tcPr>
            <w:tcW w:w="1701"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735CD90C" w14:textId="77777777" w:rsidR="00F675A0" w:rsidRPr="00575307" w:rsidRDefault="00F675A0" w:rsidP="006220AC">
            <w:pPr>
              <w:rPr>
                <w:rFonts w:cs="Arial"/>
                <w:b/>
                <w:bCs/>
                <w:sz w:val="16"/>
                <w:szCs w:val="16"/>
                <w:lang w:val="es-ES"/>
              </w:rPr>
            </w:pPr>
            <w:r w:rsidRPr="00575307">
              <w:rPr>
                <w:rFonts w:cs="Arial"/>
                <w:b/>
                <w:bCs/>
                <w:sz w:val="16"/>
                <w:szCs w:val="16"/>
                <w:lang w:val="es-ES"/>
              </w:rPr>
              <w:t>TOTAL (IVA incluido)</w:t>
            </w:r>
          </w:p>
        </w:tc>
      </w:tr>
      <w:tr w:rsidR="00F675A0" w:rsidRPr="00575307" w14:paraId="41B47AC3" w14:textId="77777777" w:rsidTr="00BA451C">
        <w:trPr>
          <w:trHeight w:val="503"/>
        </w:trPr>
        <w:tc>
          <w:tcPr>
            <w:tcW w:w="1550" w:type="dxa"/>
            <w:vMerge/>
            <w:tcBorders>
              <w:top w:val="single" w:sz="8" w:space="0" w:color="auto"/>
              <w:left w:val="single" w:sz="8" w:space="0" w:color="auto"/>
              <w:bottom w:val="single" w:sz="8" w:space="0" w:color="000000"/>
              <w:right w:val="single" w:sz="8" w:space="0" w:color="auto"/>
            </w:tcBorders>
            <w:vAlign w:val="center"/>
            <w:hideMark/>
          </w:tcPr>
          <w:p w14:paraId="29FCB671" w14:textId="77777777" w:rsidR="00F675A0" w:rsidRPr="00575307" w:rsidRDefault="00F675A0" w:rsidP="006220AC">
            <w:pPr>
              <w:rPr>
                <w:rFonts w:cs="Arial"/>
                <w:b/>
                <w:bCs/>
                <w:sz w:val="16"/>
                <w:szCs w:val="16"/>
                <w:lang w:val="es-ES"/>
              </w:rPr>
            </w:pPr>
          </w:p>
        </w:tc>
        <w:tc>
          <w:tcPr>
            <w:tcW w:w="1559" w:type="dxa"/>
            <w:tcBorders>
              <w:top w:val="nil"/>
              <w:left w:val="nil"/>
              <w:bottom w:val="single" w:sz="8" w:space="0" w:color="auto"/>
              <w:right w:val="single" w:sz="4" w:space="0" w:color="auto"/>
            </w:tcBorders>
            <w:shd w:val="clear" w:color="auto" w:fill="auto"/>
            <w:noWrap/>
            <w:vAlign w:val="center"/>
            <w:hideMark/>
          </w:tcPr>
          <w:p w14:paraId="5EEFD654" w14:textId="77777777" w:rsidR="00F675A0" w:rsidRPr="00575307" w:rsidRDefault="00F675A0" w:rsidP="006220AC">
            <w:pPr>
              <w:rPr>
                <w:rFonts w:cs="Arial"/>
                <w:sz w:val="16"/>
                <w:szCs w:val="16"/>
                <w:lang w:val="es-ES"/>
              </w:rPr>
            </w:pPr>
            <w:r w:rsidRPr="00575307">
              <w:rPr>
                <w:rFonts w:cs="Arial"/>
                <w:sz w:val="16"/>
                <w:szCs w:val="16"/>
                <w:lang w:val="es-ES"/>
              </w:rPr>
              <w:t>21,14 €</w:t>
            </w:r>
          </w:p>
        </w:tc>
        <w:tc>
          <w:tcPr>
            <w:tcW w:w="1417" w:type="dxa"/>
            <w:tcBorders>
              <w:top w:val="nil"/>
              <w:left w:val="nil"/>
              <w:bottom w:val="single" w:sz="8" w:space="0" w:color="auto"/>
              <w:right w:val="single" w:sz="8" w:space="0" w:color="auto"/>
            </w:tcBorders>
            <w:shd w:val="clear" w:color="auto" w:fill="auto"/>
            <w:noWrap/>
            <w:vAlign w:val="center"/>
            <w:hideMark/>
          </w:tcPr>
          <w:p w14:paraId="31FE4715" w14:textId="77777777" w:rsidR="00F675A0" w:rsidRPr="00575307" w:rsidRDefault="00F675A0" w:rsidP="006220AC">
            <w:pPr>
              <w:rPr>
                <w:rFonts w:cs="Arial"/>
                <w:sz w:val="16"/>
                <w:szCs w:val="16"/>
                <w:lang w:val="es-ES"/>
              </w:rPr>
            </w:pPr>
            <w:r w:rsidRPr="00575307">
              <w:rPr>
                <w:rFonts w:cs="Arial"/>
                <w:sz w:val="16"/>
                <w:szCs w:val="16"/>
                <w:lang w:val="es-ES"/>
              </w:rPr>
              <w:t>7.120</w:t>
            </w:r>
          </w:p>
        </w:tc>
        <w:tc>
          <w:tcPr>
            <w:tcW w:w="1701" w:type="dxa"/>
            <w:tcBorders>
              <w:top w:val="nil"/>
              <w:left w:val="nil"/>
              <w:bottom w:val="single" w:sz="8" w:space="0" w:color="auto"/>
              <w:right w:val="single" w:sz="4" w:space="0" w:color="auto"/>
            </w:tcBorders>
            <w:shd w:val="clear" w:color="auto" w:fill="auto"/>
            <w:noWrap/>
            <w:vAlign w:val="center"/>
            <w:hideMark/>
          </w:tcPr>
          <w:p w14:paraId="02F9C00F" w14:textId="77777777" w:rsidR="00F675A0" w:rsidRPr="00575307" w:rsidRDefault="00F675A0" w:rsidP="006220AC">
            <w:pPr>
              <w:rPr>
                <w:rFonts w:cs="Arial"/>
                <w:sz w:val="16"/>
                <w:szCs w:val="16"/>
                <w:lang w:val="es-ES"/>
              </w:rPr>
            </w:pPr>
            <w:r w:rsidRPr="00575307">
              <w:rPr>
                <w:rFonts w:cs="Arial"/>
                <w:sz w:val="16"/>
                <w:szCs w:val="16"/>
                <w:lang w:val="es-ES"/>
              </w:rPr>
              <w:t>150.504,02 €</w:t>
            </w:r>
          </w:p>
        </w:tc>
        <w:tc>
          <w:tcPr>
            <w:tcW w:w="1134" w:type="dxa"/>
            <w:tcBorders>
              <w:top w:val="nil"/>
              <w:left w:val="nil"/>
              <w:bottom w:val="single" w:sz="8" w:space="0" w:color="auto"/>
              <w:right w:val="nil"/>
            </w:tcBorders>
            <w:shd w:val="clear" w:color="auto" w:fill="auto"/>
            <w:noWrap/>
            <w:vAlign w:val="center"/>
            <w:hideMark/>
          </w:tcPr>
          <w:p w14:paraId="4249A13E" w14:textId="77777777" w:rsidR="00F675A0" w:rsidRPr="00575307" w:rsidRDefault="00F675A0" w:rsidP="006220AC">
            <w:pPr>
              <w:rPr>
                <w:rFonts w:cs="Arial"/>
                <w:sz w:val="16"/>
                <w:szCs w:val="16"/>
                <w:lang w:val="es-ES"/>
              </w:rPr>
            </w:pPr>
            <w:r w:rsidRPr="00575307">
              <w:rPr>
                <w:rFonts w:cs="Arial"/>
                <w:sz w:val="16"/>
                <w:szCs w:val="16"/>
                <w:lang w:val="es-ES"/>
              </w:rPr>
              <w:t>31.605,84 €</w:t>
            </w:r>
          </w:p>
        </w:tc>
        <w:tc>
          <w:tcPr>
            <w:tcW w:w="1701" w:type="dxa"/>
            <w:tcBorders>
              <w:top w:val="nil"/>
              <w:left w:val="single" w:sz="4" w:space="0" w:color="auto"/>
              <w:bottom w:val="single" w:sz="8" w:space="0" w:color="auto"/>
              <w:right w:val="single" w:sz="8" w:space="0" w:color="000000"/>
            </w:tcBorders>
            <w:shd w:val="clear" w:color="auto" w:fill="auto"/>
            <w:noWrap/>
            <w:vAlign w:val="center"/>
            <w:hideMark/>
          </w:tcPr>
          <w:p w14:paraId="1DBB9E4C" w14:textId="7C82153A" w:rsidR="00F675A0" w:rsidRPr="00575307" w:rsidRDefault="00F675A0" w:rsidP="006220AC">
            <w:pPr>
              <w:rPr>
                <w:rFonts w:cs="Arial"/>
                <w:b/>
                <w:bCs/>
                <w:sz w:val="16"/>
                <w:szCs w:val="16"/>
                <w:lang w:val="es-ES"/>
              </w:rPr>
            </w:pPr>
            <w:r w:rsidRPr="00575307">
              <w:rPr>
                <w:rFonts w:cs="Arial"/>
                <w:b/>
                <w:bCs/>
                <w:sz w:val="16"/>
                <w:szCs w:val="16"/>
                <w:lang w:val="es-ES"/>
              </w:rPr>
              <w:t>182.109,8</w:t>
            </w:r>
            <w:r w:rsidR="006339E2" w:rsidRPr="00575307">
              <w:rPr>
                <w:rFonts w:cs="Arial"/>
                <w:b/>
                <w:bCs/>
                <w:sz w:val="16"/>
                <w:szCs w:val="16"/>
                <w:lang w:val="es-ES"/>
              </w:rPr>
              <w:t>6</w:t>
            </w:r>
            <w:r w:rsidRPr="00575307">
              <w:rPr>
                <w:rFonts w:cs="Arial"/>
                <w:b/>
                <w:bCs/>
                <w:sz w:val="16"/>
                <w:szCs w:val="16"/>
                <w:lang w:val="es-ES"/>
              </w:rPr>
              <w:t xml:space="preserve"> €</w:t>
            </w:r>
          </w:p>
        </w:tc>
      </w:tr>
    </w:tbl>
    <w:p w14:paraId="7E18A222" w14:textId="67F90240" w:rsidR="000306A5" w:rsidRPr="00575307" w:rsidRDefault="000306A5" w:rsidP="006220AC">
      <w:pPr>
        <w:pStyle w:val="Textindependent3"/>
        <w:spacing w:line="276" w:lineRule="auto"/>
        <w:jc w:val="left"/>
        <w:rPr>
          <w:rFonts w:cs="Arial"/>
          <w:bCs w:val="0"/>
          <w:sz w:val="20"/>
          <w:lang w:val="es-ES"/>
        </w:rPr>
      </w:pPr>
    </w:p>
    <w:p w14:paraId="62D84274" w14:textId="144E52B7" w:rsidR="00124794" w:rsidRPr="00575307" w:rsidRDefault="00124794" w:rsidP="006220AC">
      <w:pPr>
        <w:pStyle w:val="Textindependent3"/>
        <w:spacing w:line="276" w:lineRule="auto"/>
        <w:jc w:val="left"/>
        <w:rPr>
          <w:rFonts w:cs="Arial"/>
          <w:bCs w:val="0"/>
          <w:sz w:val="20"/>
          <w:lang w:val="es-ES"/>
        </w:rPr>
      </w:pPr>
    </w:p>
    <w:p w14:paraId="58A00920" w14:textId="0E63E930" w:rsidR="005050FB" w:rsidRPr="00575307" w:rsidRDefault="005050FB"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El presupuesto de licitación se ha </w:t>
      </w:r>
      <w:r w:rsidRPr="00575307">
        <w:rPr>
          <w:rFonts w:cs="Arial"/>
          <w:sz w:val="20"/>
          <w:lang w:val="es-ES"/>
        </w:rPr>
        <w:t>determinado por</w:t>
      </w:r>
      <w:r w:rsidRPr="00575307">
        <w:rPr>
          <w:rFonts w:cs="Arial"/>
          <w:vanish/>
          <w:sz w:val="20"/>
          <w:lang w:val="es-ES"/>
        </w:rPr>
        <w:t>&lt;A[por|para]&gt;</w:t>
      </w:r>
      <w:r w:rsidRPr="00575307">
        <w:rPr>
          <w:rFonts w:cs="Arial"/>
          <w:sz w:val="20"/>
          <w:lang w:val="es-ES"/>
        </w:rPr>
        <w:t xml:space="preserve"> precios </w:t>
      </w:r>
      <w:r w:rsidRPr="00575307">
        <w:rPr>
          <w:rFonts w:cs="Arial"/>
          <w:color w:val="000000"/>
          <w:sz w:val="20"/>
          <w:lang w:val="es-ES"/>
        </w:rPr>
        <w:t>unitarios con</w:t>
      </w:r>
      <w:r w:rsidR="00401E30" w:rsidRPr="00575307">
        <w:rPr>
          <w:rFonts w:cs="Arial"/>
          <w:color w:val="000000"/>
          <w:sz w:val="20"/>
          <w:lang w:val="es-ES"/>
        </w:rPr>
        <w:t>tando</w:t>
      </w:r>
      <w:r w:rsidRPr="00575307">
        <w:rPr>
          <w:rFonts w:cs="Arial"/>
          <w:color w:val="000000"/>
          <w:sz w:val="20"/>
          <w:lang w:val="es-ES"/>
        </w:rPr>
        <w:t xml:space="preserve"> el precio hora de limpieza</w:t>
      </w:r>
      <w:r w:rsidR="00F675A0" w:rsidRPr="00575307">
        <w:rPr>
          <w:rFonts w:cs="Arial"/>
          <w:color w:val="000000"/>
          <w:sz w:val="20"/>
          <w:lang w:val="es-ES"/>
        </w:rPr>
        <w:t xml:space="preserve">. Puede encontrarse un mayor detalle en </w:t>
      </w:r>
      <w:r w:rsidR="00F675A0" w:rsidRPr="00575307">
        <w:rPr>
          <w:rFonts w:cs="Arial"/>
          <w:bCs/>
          <w:sz w:val="20"/>
          <w:lang w:val="es-ES"/>
        </w:rPr>
        <w:t>el informe de determinación de precio de fecha 17 julio de 2023 e informe complementario de fecha 30 de octubre de 2023.</w:t>
      </w:r>
      <w:r w:rsidRPr="00575307">
        <w:rPr>
          <w:rFonts w:cs="Arial"/>
          <w:sz w:val="20"/>
          <w:lang w:val="es-ES"/>
        </w:rPr>
        <w:t xml:space="preserve"> </w:t>
      </w:r>
    </w:p>
    <w:p w14:paraId="2293A5F4" w14:textId="77777777" w:rsidR="00494BEA" w:rsidRPr="00575307" w:rsidRDefault="00494BEA" w:rsidP="006220AC">
      <w:pPr>
        <w:autoSpaceDE w:val="0"/>
        <w:autoSpaceDN w:val="0"/>
        <w:adjustRightInd w:val="0"/>
        <w:spacing w:line="276" w:lineRule="auto"/>
        <w:rPr>
          <w:rFonts w:cs="Arial"/>
          <w:color w:val="000000"/>
          <w:sz w:val="20"/>
          <w:lang w:val="es-ES"/>
        </w:rPr>
      </w:pPr>
    </w:p>
    <w:p w14:paraId="422D2960" w14:textId="0D43481D" w:rsidR="009501B7" w:rsidRPr="00575307" w:rsidRDefault="009501B7" w:rsidP="006220AC">
      <w:pPr>
        <w:pStyle w:val="Textindependent3"/>
        <w:spacing w:line="276" w:lineRule="auto"/>
        <w:jc w:val="left"/>
        <w:rPr>
          <w:rFonts w:cs="Arial"/>
          <w:b w:val="0"/>
          <w:sz w:val="20"/>
          <w:lang w:val="es-ES"/>
        </w:rPr>
      </w:pPr>
      <w:r w:rsidRPr="00575307">
        <w:rPr>
          <w:rFonts w:cs="Arial"/>
          <w:b w:val="0"/>
          <w:sz w:val="20"/>
          <w:lang w:val="es-ES"/>
        </w:rPr>
        <w:t>Dado que el presupuesto de licitación está determinado por precios unitarios, este importe es máximo y se agotará o no en función del número de horas efectivamente realizadas en la prestación del servicio, y a razón del precio unitario ofrecido y adjudicado</w:t>
      </w:r>
      <w:r w:rsidR="00E32A88" w:rsidRPr="00575307">
        <w:rPr>
          <w:rFonts w:cs="Arial"/>
          <w:b w:val="0"/>
          <w:sz w:val="20"/>
          <w:lang w:val="es-ES"/>
        </w:rPr>
        <w:t>.</w:t>
      </w:r>
    </w:p>
    <w:p w14:paraId="69324AC9" w14:textId="496C0172" w:rsidR="00E32A88" w:rsidRPr="00575307" w:rsidRDefault="00E32A88" w:rsidP="006220AC">
      <w:pPr>
        <w:pStyle w:val="Textindependent3"/>
        <w:spacing w:line="276" w:lineRule="auto"/>
        <w:jc w:val="left"/>
        <w:rPr>
          <w:rFonts w:cs="Arial"/>
          <w:b w:val="0"/>
          <w:sz w:val="20"/>
          <w:lang w:val="es-ES"/>
        </w:rPr>
      </w:pPr>
    </w:p>
    <w:p w14:paraId="4F8058FE" w14:textId="76F68672" w:rsidR="00E32A88" w:rsidRPr="00575307" w:rsidRDefault="0006799A" w:rsidP="006220AC">
      <w:pPr>
        <w:pStyle w:val="Textindependent3"/>
        <w:spacing w:line="276" w:lineRule="auto"/>
        <w:jc w:val="left"/>
        <w:rPr>
          <w:rFonts w:cs="Arial"/>
          <w:b w:val="0"/>
          <w:bCs w:val="0"/>
          <w:sz w:val="20"/>
          <w:lang w:val="es-ES"/>
        </w:rPr>
      </w:pPr>
      <w:r w:rsidRPr="00575307">
        <w:rPr>
          <w:rFonts w:cs="Arial"/>
          <w:b w:val="0"/>
          <w:sz w:val="20"/>
          <w:lang w:val="es-ES"/>
        </w:rPr>
        <w:t xml:space="preserve">Se ha calculado el mismo precio hora unitario por la </w:t>
      </w:r>
      <w:r w:rsidR="00E32A88" w:rsidRPr="00575307">
        <w:rPr>
          <w:rFonts w:cs="Arial"/>
          <w:b w:val="0"/>
          <w:sz w:val="20"/>
          <w:lang w:val="es-ES"/>
        </w:rPr>
        <w:t xml:space="preserve">limpieza ordinaria y el precio hora de especialista. </w:t>
      </w:r>
    </w:p>
    <w:p w14:paraId="5754298F" w14:textId="52824FF2" w:rsidR="00547C07" w:rsidRPr="00575307" w:rsidRDefault="00547C07" w:rsidP="006220AC">
      <w:pPr>
        <w:pStyle w:val="Textindependent3"/>
        <w:spacing w:line="276" w:lineRule="auto"/>
        <w:jc w:val="left"/>
        <w:rPr>
          <w:rFonts w:cs="Arial"/>
          <w:b w:val="0"/>
          <w:sz w:val="20"/>
          <w:lang w:val="es-ES"/>
        </w:rPr>
      </w:pPr>
    </w:p>
    <w:p w14:paraId="1D7A3934" w14:textId="68B91E2A" w:rsidR="004867AD" w:rsidRPr="00575307" w:rsidRDefault="00124794" w:rsidP="006220AC">
      <w:pPr>
        <w:pStyle w:val="Ttol2"/>
        <w:spacing w:line="276" w:lineRule="auto"/>
        <w:rPr>
          <w:rFonts w:ascii="Arial" w:hAnsi="Arial" w:cs="Arial"/>
          <w:caps/>
          <w:color w:val="auto"/>
          <w:sz w:val="20"/>
          <w:szCs w:val="20"/>
          <w:lang w:val="es-ES"/>
        </w:rPr>
      </w:pPr>
      <w:bookmarkStart w:id="8" w:name="_Toc138767307"/>
      <w:bookmarkStart w:id="9" w:name="_Toc149809483"/>
      <w:r w:rsidRPr="00575307">
        <w:rPr>
          <w:rFonts w:ascii="Arial" w:hAnsi="Arial" w:cs="Arial"/>
          <w:caps/>
          <w:color w:val="auto"/>
          <w:sz w:val="20"/>
          <w:szCs w:val="20"/>
          <w:lang w:val="es-ES"/>
        </w:rPr>
        <w:t>C</w:t>
      </w:r>
      <w:r w:rsidR="004867AD" w:rsidRPr="00575307">
        <w:rPr>
          <w:rFonts w:ascii="Arial" w:hAnsi="Arial" w:cs="Arial"/>
          <w:caps/>
          <w:color w:val="auto"/>
          <w:sz w:val="20"/>
          <w:szCs w:val="20"/>
          <w:lang w:val="es-ES"/>
        </w:rPr>
        <w:t>. Existencia de crédito</w:t>
      </w:r>
      <w:bookmarkEnd w:id="8"/>
      <w:bookmarkEnd w:id="9"/>
    </w:p>
    <w:p w14:paraId="20C72E77" w14:textId="77777777" w:rsidR="005050FB" w:rsidRPr="00575307" w:rsidRDefault="005050FB" w:rsidP="006220AC">
      <w:pPr>
        <w:spacing w:line="276" w:lineRule="auto"/>
        <w:rPr>
          <w:rFonts w:cs="Arial"/>
          <w:sz w:val="20"/>
          <w:lang w:val="es-ES"/>
        </w:rPr>
      </w:pPr>
    </w:p>
    <w:p w14:paraId="74F14A4B" w14:textId="1E06C66B" w:rsidR="004867AD" w:rsidRPr="00575307" w:rsidRDefault="00124794" w:rsidP="006220AC">
      <w:pPr>
        <w:pStyle w:val="Textindependent3"/>
        <w:spacing w:line="276" w:lineRule="auto"/>
        <w:jc w:val="left"/>
        <w:rPr>
          <w:rFonts w:cs="Arial"/>
          <w:b w:val="0"/>
          <w:bCs w:val="0"/>
          <w:sz w:val="20"/>
          <w:lang w:val="es-ES"/>
        </w:rPr>
      </w:pPr>
      <w:r w:rsidRPr="00575307">
        <w:rPr>
          <w:rFonts w:cs="Arial"/>
          <w:bCs w:val="0"/>
          <w:sz w:val="20"/>
          <w:lang w:val="es-ES"/>
        </w:rPr>
        <w:t>C</w:t>
      </w:r>
      <w:r w:rsidR="004867AD" w:rsidRPr="00575307">
        <w:rPr>
          <w:rFonts w:cs="Arial"/>
          <w:bCs w:val="0"/>
          <w:sz w:val="20"/>
          <w:lang w:val="es-ES"/>
        </w:rPr>
        <w:t>1. Partida presupuestaria</w:t>
      </w:r>
      <w:r w:rsidR="004867AD" w:rsidRPr="00575307">
        <w:rPr>
          <w:rFonts w:cs="Arial"/>
          <w:b w:val="0"/>
          <w:bCs w:val="0"/>
          <w:sz w:val="20"/>
          <w:lang w:val="es-ES"/>
        </w:rPr>
        <w:t xml:space="preserve">: </w:t>
      </w:r>
      <w:r w:rsidR="00BF5A6D" w:rsidRPr="00575307">
        <w:rPr>
          <w:rFonts w:cs="Arial"/>
          <w:b w:val="0"/>
          <w:bCs w:val="0"/>
          <w:sz w:val="20"/>
          <w:lang w:val="es-ES"/>
        </w:rPr>
        <w:t>D/227000100/1220/0000</w:t>
      </w:r>
      <w:r w:rsidR="000C74D1" w:rsidRPr="00575307">
        <w:rPr>
          <w:rFonts w:cs="Arial"/>
          <w:b w:val="0"/>
          <w:bCs w:val="0"/>
          <w:sz w:val="20"/>
          <w:lang w:val="es-ES"/>
        </w:rPr>
        <w:t xml:space="preserve"> del presupuesto de la Escuela de Administración Públi</w:t>
      </w:r>
      <w:r w:rsidR="00DE6834" w:rsidRPr="00575307">
        <w:rPr>
          <w:rFonts w:cs="Arial"/>
          <w:b w:val="0"/>
          <w:bCs w:val="0"/>
          <w:sz w:val="20"/>
          <w:lang w:val="es-ES"/>
        </w:rPr>
        <w:t>ca de Cataluña para el año 2024</w:t>
      </w:r>
      <w:r w:rsidR="000C74D1" w:rsidRPr="00575307">
        <w:rPr>
          <w:rFonts w:cs="Arial"/>
          <w:b w:val="0"/>
          <w:bCs w:val="0"/>
          <w:sz w:val="20"/>
          <w:lang w:val="es-ES"/>
        </w:rPr>
        <w:t xml:space="preserve"> o la que la sustituya.</w:t>
      </w:r>
    </w:p>
    <w:p w14:paraId="67BC073F" w14:textId="77777777" w:rsidR="00313A4B" w:rsidRPr="00575307" w:rsidRDefault="00313A4B" w:rsidP="006220AC">
      <w:pPr>
        <w:pStyle w:val="Textindependent3"/>
        <w:spacing w:line="276" w:lineRule="auto"/>
        <w:jc w:val="left"/>
        <w:rPr>
          <w:rFonts w:cs="Arial"/>
          <w:b w:val="0"/>
          <w:bCs w:val="0"/>
          <w:sz w:val="20"/>
          <w:lang w:val="es-ES"/>
        </w:rPr>
      </w:pPr>
    </w:p>
    <w:p w14:paraId="336EDA39" w14:textId="77777777" w:rsidR="004867AD" w:rsidRPr="00575307" w:rsidRDefault="00124794" w:rsidP="006220AC">
      <w:pPr>
        <w:pStyle w:val="Textindependent3"/>
        <w:spacing w:line="276" w:lineRule="auto"/>
        <w:jc w:val="left"/>
        <w:rPr>
          <w:rFonts w:cs="Arial"/>
          <w:b w:val="0"/>
          <w:bCs w:val="0"/>
          <w:sz w:val="20"/>
          <w:lang w:val="es-ES"/>
        </w:rPr>
      </w:pPr>
      <w:r w:rsidRPr="00575307">
        <w:rPr>
          <w:rFonts w:cs="Arial"/>
          <w:bCs w:val="0"/>
          <w:sz w:val="20"/>
          <w:lang w:val="es-ES"/>
        </w:rPr>
        <w:t>C</w:t>
      </w:r>
      <w:r w:rsidR="004867AD" w:rsidRPr="00575307">
        <w:rPr>
          <w:rFonts w:cs="Arial"/>
          <w:bCs w:val="0"/>
          <w:sz w:val="20"/>
          <w:lang w:val="es-ES"/>
        </w:rPr>
        <w:t>2. Gasto anticipado</w:t>
      </w:r>
      <w:r w:rsidR="00313A4B" w:rsidRPr="00575307">
        <w:rPr>
          <w:rFonts w:cs="Arial"/>
          <w:b w:val="0"/>
          <w:bCs w:val="0"/>
          <w:sz w:val="20"/>
          <w:lang w:val="es-ES"/>
        </w:rPr>
        <w:t xml:space="preserve">: </w:t>
      </w:r>
    </w:p>
    <w:p w14:paraId="3EB68A7C" w14:textId="65D524A7" w:rsidR="00313A4B" w:rsidRPr="00575307" w:rsidRDefault="00E32A88" w:rsidP="006220AC">
      <w:pPr>
        <w:pStyle w:val="Textindependent3"/>
        <w:spacing w:line="276" w:lineRule="auto"/>
        <w:jc w:val="left"/>
        <w:rPr>
          <w:rFonts w:cs="Arial"/>
          <w:snapToGrid w:val="0"/>
          <w:sz w:val="20"/>
          <w:lang w:val="es-ES"/>
        </w:rPr>
      </w:pP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w:t>
      </w:r>
      <w:r w:rsidR="00313A4B" w:rsidRPr="00575307">
        <w:rPr>
          <w:rFonts w:cs="Arial"/>
          <w:snapToGrid w:val="0"/>
          <w:sz w:val="20"/>
          <w:lang w:val="es-ES"/>
        </w:rPr>
        <w:t>Sí</w:t>
      </w:r>
      <w:r w:rsidR="00313A4B"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w:t>
      </w:r>
      <w:r w:rsidR="00313A4B" w:rsidRPr="00575307">
        <w:rPr>
          <w:rFonts w:cs="Arial"/>
          <w:snapToGrid w:val="0"/>
          <w:sz w:val="20"/>
          <w:lang w:val="es-ES"/>
        </w:rPr>
        <w:t>No</w:t>
      </w:r>
    </w:p>
    <w:p w14:paraId="7BEB7F59" w14:textId="052BB47A" w:rsidR="00313A4B" w:rsidRPr="00575307" w:rsidRDefault="00313A4B" w:rsidP="006220AC">
      <w:pPr>
        <w:pStyle w:val="Textindependent3"/>
        <w:spacing w:line="276" w:lineRule="auto"/>
        <w:jc w:val="left"/>
        <w:rPr>
          <w:rFonts w:cs="Arial"/>
          <w:b w:val="0"/>
          <w:bCs w:val="0"/>
          <w:sz w:val="20"/>
          <w:lang w:val="es-ES"/>
        </w:rPr>
      </w:pPr>
    </w:p>
    <w:p w14:paraId="2742A46A" w14:textId="77777777" w:rsidR="00AF5E67" w:rsidRPr="00575307" w:rsidRDefault="00AF5E67" w:rsidP="006220AC">
      <w:pPr>
        <w:pStyle w:val="Textindependent3"/>
        <w:spacing w:line="276" w:lineRule="auto"/>
        <w:jc w:val="left"/>
        <w:rPr>
          <w:rFonts w:cs="Arial"/>
          <w:b w:val="0"/>
          <w:bCs w:val="0"/>
          <w:sz w:val="20"/>
          <w:lang w:val="es-ES"/>
        </w:rPr>
      </w:pPr>
    </w:p>
    <w:p w14:paraId="14818467" w14:textId="77777777" w:rsidR="004867AD" w:rsidRPr="00575307" w:rsidRDefault="00124794" w:rsidP="006220AC">
      <w:pPr>
        <w:pStyle w:val="Textindependent3"/>
        <w:spacing w:line="276" w:lineRule="auto"/>
        <w:jc w:val="left"/>
        <w:rPr>
          <w:rFonts w:cs="Arial"/>
          <w:b w:val="0"/>
          <w:bCs w:val="0"/>
          <w:sz w:val="20"/>
          <w:lang w:val="es-ES"/>
        </w:rPr>
      </w:pPr>
      <w:r w:rsidRPr="00575307">
        <w:rPr>
          <w:rFonts w:cs="Arial"/>
          <w:bCs w:val="0"/>
          <w:sz w:val="20"/>
          <w:lang w:val="es-ES"/>
        </w:rPr>
        <w:t>C</w:t>
      </w:r>
      <w:r w:rsidR="004867AD" w:rsidRPr="00575307">
        <w:rPr>
          <w:rFonts w:cs="Arial"/>
          <w:bCs w:val="0"/>
          <w:sz w:val="20"/>
          <w:lang w:val="es-ES"/>
        </w:rPr>
        <w:t xml:space="preserve">3. Expediente de alcance </w:t>
      </w:r>
      <w:proofErr w:type="spellStart"/>
      <w:r w:rsidR="004867AD" w:rsidRPr="00575307">
        <w:rPr>
          <w:rFonts w:cs="Arial"/>
          <w:bCs w:val="0"/>
          <w:sz w:val="20"/>
          <w:lang w:val="es-ES"/>
        </w:rPr>
        <w:t>plurienal</w:t>
      </w:r>
      <w:proofErr w:type="spellEnd"/>
      <w:r w:rsidR="00313A4B" w:rsidRPr="00575307">
        <w:rPr>
          <w:rFonts w:cs="Arial"/>
          <w:b w:val="0"/>
          <w:bCs w:val="0"/>
          <w:sz w:val="20"/>
          <w:lang w:val="es-ES"/>
        </w:rPr>
        <w:t xml:space="preserve">: </w:t>
      </w:r>
    </w:p>
    <w:p w14:paraId="47C11BB0" w14:textId="77777777" w:rsidR="00313A4B" w:rsidRPr="00575307" w:rsidRDefault="00313A4B" w:rsidP="006220AC">
      <w:pPr>
        <w:pStyle w:val="Textindependent3"/>
        <w:spacing w:line="276" w:lineRule="auto"/>
        <w:jc w:val="left"/>
        <w:rPr>
          <w:rFonts w:cs="Arial"/>
          <w:b w:val="0"/>
          <w:bCs w:val="0"/>
          <w:sz w:val="20"/>
          <w:lang w:val="es-ES"/>
        </w:rPr>
      </w:pP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Sí</w:t>
      </w:r>
      <w:r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No</w:t>
      </w:r>
    </w:p>
    <w:p w14:paraId="56501896" w14:textId="77777777" w:rsidR="00124794" w:rsidRPr="00575307" w:rsidRDefault="00124794" w:rsidP="006220AC">
      <w:pPr>
        <w:pStyle w:val="Ttol2"/>
        <w:spacing w:line="276" w:lineRule="auto"/>
        <w:rPr>
          <w:rFonts w:ascii="Arial" w:hAnsi="Arial" w:cs="Arial"/>
          <w:caps/>
          <w:color w:val="auto"/>
          <w:sz w:val="20"/>
          <w:szCs w:val="20"/>
          <w:lang w:val="es-ES"/>
        </w:rPr>
      </w:pPr>
      <w:bookmarkStart w:id="10" w:name="_Toc138767308"/>
      <w:bookmarkStart w:id="11" w:name="_Toc149809484"/>
      <w:r w:rsidRPr="00575307">
        <w:rPr>
          <w:rFonts w:ascii="Arial" w:hAnsi="Arial" w:cs="Arial"/>
          <w:caps/>
          <w:color w:val="auto"/>
          <w:sz w:val="20"/>
          <w:szCs w:val="20"/>
          <w:lang w:val="es-ES"/>
        </w:rPr>
        <w:t>D. Plazo de duración del contrato basado</w:t>
      </w:r>
      <w:bookmarkEnd w:id="10"/>
      <w:bookmarkEnd w:id="11"/>
    </w:p>
    <w:p w14:paraId="59CC10AD" w14:textId="77777777" w:rsidR="00124794" w:rsidRPr="00575307" w:rsidRDefault="00124794" w:rsidP="006220AC">
      <w:pPr>
        <w:spacing w:line="276" w:lineRule="auto"/>
        <w:rPr>
          <w:rFonts w:cs="Arial"/>
          <w:sz w:val="20"/>
          <w:lang w:val="es-ES"/>
        </w:rPr>
      </w:pPr>
      <w:r w:rsidRPr="00575307">
        <w:rPr>
          <w:rFonts w:cs="Arial"/>
          <w:b/>
          <w:bCs/>
          <w:sz w:val="20"/>
          <w:lang w:val="es-ES"/>
        </w:rPr>
        <w:t>D1. Plazo de duración del contrato</w:t>
      </w:r>
      <w:r w:rsidRPr="00575307">
        <w:rPr>
          <w:rFonts w:cs="Arial"/>
          <w:bCs/>
          <w:sz w:val="20"/>
          <w:lang w:val="es-ES"/>
        </w:rPr>
        <w:t>: desde el 1 de enero de 2024,</w:t>
      </w:r>
      <w:r w:rsidRPr="00575307">
        <w:rPr>
          <w:rFonts w:cs="Arial"/>
          <w:sz w:val="20"/>
          <w:lang w:val="es-ES"/>
        </w:rPr>
        <w:t xml:space="preserve"> o desde la fecha de firma del contrato si esta es posterior, hasta el 31 de diciembre de 2024.</w:t>
      </w:r>
    </w:p>
    <w:p w14:paraId="04A8A30E" w14:textId="77777777" w:rsidR="00313A4B" w:rsidRPr="00575307" w:rsidRDefault="00313A4B" w:rsidP="006220AC">
      <w:pPr>
        <w:spacing w:line="276" w:lineRule="auto"/>
        <w:rPr>
          <w:rFonts w:cs="Arial"/>
          <w:sz w:val="20"/>
          <w:lang w:val="es-ES"/>
        </w:rPr>
      </w:pPr>
    </w:p>
    <w:p w14:paraId="5483FA45" w14:textId="77777777" w:rsidR="00124794" w:rsidRPr="00575307" w:rsidRDefault="00124794" w:rsidP="006220AC">
      <w:pPr>
        <w:pStyle w:val="Textindependent3"/>
        <w:spacing w:line="276" w:lineRule="auto"/>
        <w:jc w:val="left"/>
        <w:rPr>
          <w:rFonts w:cs="Arial"/>
          <w:b w:val="0"/>
          <w:bCs w:val="0"/>
          <w:sz w:val="20"/>
          <w:lang w:val="es-ES"/>
        </w:rPr>
      </w:pPr>
      <w:r w:rsidRPr="00575307">
        <w:rPr>
          <w:rFonts w:cs="Arial"/>
          <w:bCs w:val="0"/>
          <w:sz w:val="20"/>
          <w:lang w:val="es-ES"/>
        </w:rPr>
        <w:t>D2. Se admite prórroga</w:t>
      </w:r>
      <w:r w:rsidR="00313A4B" w:rsidRPr="00575307">
        <w:rPr>
          <w:rFonts w:cs="Arial"/>
          <w:b w:val="0"/>
          <w:bCs w:val="0"/>
          <w:sz w:val="20"/>
          <w:lang w:val="es-ES"/>
        </w:rPr>
        <w:t xml:space="preserve">: </w:t>
      </w:r>
      <w:r w:rsidRPr="00575307">
        <w:rPr>
          <w:rFonts w:cs="Arial"/>
          <w:b w:val="0"/>
          <w:bCs w:val="0"/>
          <w:sz w:val="20"/>
          <w:lang w:val="es-ES"/>
        </w:rPr>
        <w:tab/>
      </w:r>
    </w:p>
    <w:p w14:paraId="66250D05" w14:textId="28578F07" w:rsidR="00313A4B" w:rsidRPr="00575307" w:rsidRDefault="00313A4B" w:rsidP="006220AC">
      <w:pPr>
        <w:pStyle w:val="Textindependent3"/>
        <w:spacing w:line="276" w:lineRule="auto"/>
        <w:jc w:val="left"/>
        <w:rPr>
          <w:rFonts w:cs="Arial"/>
          <w:snapToGrid w:val="0"/>
          <w:sz w:val="20"/>
          <w:lang w:val="es-ES"/>
        </w:rPr>
      </w:pP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Sí</w:t>
      </w:r>
      <w:r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No</w:t>
      </w:r>
    </w:p>
    <w:p w14:paraId="4216C23B" w14:textId="77777777" w:rsidR="00AF5E67" w:rsidRPr="00575307" w:rsidRDefault="00AF5E67" w:rsidP="006220AC">
      <w:pPr>
        <w:pStyle w:val="Textindependent3"/>
        <w:spacing w:line="276" w:lineRule="auto"/>
        <w:jc w:val="left"/>
        <w:rPr>
          <w:rFonts w:cs="Arial"/>
          <w:b w:val="0"/>
          <w:bCs w:val="0"/>
          <w:sz w:val="20"/>
          <w:lang w:val="es-ES"/>
        </w:rPr>
      </w:pPr>
    </w:p>
    <w:p w14:paraId="36715E7F" w14:textId="3D81849B" w:rsidR="009552BA" w:rsidRPr="00575307" w:rsidRDefault="00124794" w:rsidP="006220AC">
      <w:pPr>
        <w:spacing w:line="276" w:lineRule="auto"/>
        <w:rPr>
          <w:rFonts w:cs="Arial"/>
          <w:sz w:val="20"/>
          <w:lang w:val="es-ES"/>
        </w:rPr>
      </w:pPr>
      <w:r w:rsidRPr="00575307">
        <w:rPr>
          <w:rFonts w:cs="Arial"/>
          <w:sz w:val="20"/>
          <w:lang w:val="es-ES"/>
        </w:rPr>
        <w:t>D3. Duración de la posible prórroga: 2 años</w:t>
      </w:r>
      <w:r w:rsidR="009552BA" w:rsidRPr="00575307">
        <w:rPr>
          <w:rFonts w:cs="Arial"/>
          <w:b/>
          <w:bCs/>
          <w:sz w:val="20"/>
          <w:lang w:val="es-ES"/>
        </w:rPr>
        <w:t xml:space="preserve">, </w:t>
      </w:r>
      <w:r w:rsidR="009552BA" w:rsidRPr="00575307">
        <w:rPr>
          <w:rFonts w:cs="Arial"/>
          <w:sz w:val="20"/>
          <w:lang w:val="es-ES"/>
        </w:rPr>
        <w:t>condicionados</w:t>
      </w:r>
      <w:r w:rsidR="009552BA" w:rsidRPr="00575307">
        <w:rPr>
          <w:rFonts w:cs="Arial"/>
          <w:vanish/>
          <w:sz w:val="20"/>
          <w:lang w:val="es-ES"/>
        </w:rPr>
        <w:t>&lt;A[acondicionados|condicion</w:t>
      </w:r>
      <w:r w:rsidR="00351613" w:rsidRPr="00575307">
        <w:rPr>
          <w:rFonts w:cs="Arial"/>
          <w:vanish/>
          <w:sz w:val="20"/>
          <w:lang w:val="es-ES"/>
        </w:rPr>
        <w:t>ados]&gt;</w:t>
      </w:r>
      <w:r w:rsidR="009552BA" w:rsidRPr="00575307">
        <w:rPr>
          <w:rFonts w:cs="Arial"/>
          <w:sz w:val="20"/>
          <w:lang w:val="es-ES"/>
        </w:rPr>
        <w:t xml:space="preserve"> a la aprobación de la prórroga del acuerdo marco </w:t>
      </w:r>
      <w:r w:rsidR="00EF4B7F" w:rsidRPr="00575307">
        <w:rPr>
          <w:rFonts w:cs="Arial"/>
          <w:sz w:val="20"/>
          <w:lang w:val="es-ES"/>
        </w:rPr>
        <w:t>para</w:t>
      </w:r>
      <w:r w:rsidR="009552BA" w:rsidRPr="00575307">
        <w:rPr>
          <w:rFonts w:cs="Arial"/>
          <w:vanish/>
          <w:color w:val="008000"/>
          <w:sz w:val="20"/>
          <w:lang w:val="es-ES"/>
        </w:rPr>
        <w:t>&lt;A[por|para]&gt;</w:t>
      </w:r>
      <w:r w:rsidR="009552BA" w:rsidRPr="00575307">
        <w:rPr>
          <w:rFonts w:cs="Arial"/>
          <w:sz w:val="20"/>
          <w:lang w:val="es-ES"/>
        </w:rPr>
        <w:t xml:space="preserve"> los años 2025 y 2026.</w:t>
      </w:r>
    </w:p>
    <w:p w14:paraId="3642F445" w14:textId="77777777" w:rsidR="00124794" w:rsidRPr="00575307" w:rsidRDefault="00124794" w:rsidP="006220AC">
      <w:pPr>
        <w:pStyle w:val="Textindependent3"/>
        <w:spacing w:line="276" w:lineRule="auto"/>
        <w:jc w:val="left"/>
        <w:rPr>
          <w:rFonts w:cs="Arial"/>
          <w:b w:val="0"/>
          <w:bCs w:val="0"/>
          <w:sz w:val="20"/>
          <w:lang w:val="es-ES"/>
        </w:rPr>
      </w:pPr>
    </w:p>
    <w:p w14:paraId="41A1D581" w14:textId="1494E239" w:rsidR="00124794" w:rsidRPr="00575307" w:rsidRDefault="004867AD" w:rsidP="006220AC">
      <w:pPr>
        <w:pStyle w:val="Ttol2"/>
        <w:spacing w:line="276" w:lineRule="auto"/>
        <w:rPr>
          <w:rFonts w:ascii="Arial" w:hAnsi="Arial" w:cs="Arial"/>
          <w:caps/>
          <w:color w:val="auto"/>
          <w:sz w:val="20"/>
          <w:szCs w:val="20"/>
          <w:lang w:val="es-ES"/>
        </w:rPr>
      </w:pPr>
      <w:bookmarkStart w:id="12" w:name="_Toc149809485"/>
      <w:bookmarkStart w:id="13" w:name="_Toc138767309"/>
      <w:r w:rsidRPr="00575307">
        <w:rPr>
          <w:rFonts w:ascii="Arial" w:hAnsi="Arial" w:cs="Arial"/>
          <w:caps/>
          <w:color w:val="auto"/>
          <w:sz w:val="20"/>
          <w:szCs w:val="20"/>
          <w:lang w:val="es-ES"/>
        </w:rPr>
        <w:t>E.</w:t>
      </w:r>
      <w:r w:rsidR="00124794" w:rsidRPr="00575307">
        <w:rPr>
          <w:rFonts w:ascii="Arial" w:hAnsi="Arial" w:cs="Arial"/>
          <w:caps/>
          <w:color w:val="auto"/>
          <w:sz w:val="20"/>
          <w:szCs w:val="20"/>
          <w:lang w:val="es-ES"/>
        </w:rPr>
        <w:t xml:space="preserve"> Variantes</w:t>
      </w:r>
      <w:bookmarkEnd w:id="12"/>
      <w:r w:rsidR="00124794" w:rsidRPr="00575307">
        <w:rPr>
          <w:rFonts w:ascii="Arial" w:hAnsi="Arial" w:cs="Arial"/>
          <w:caps/>
          <w:color w:val="auto"/>
          <w:sz w:val="20"/>
          <w:szCs w:val="20"/>
          <w:lang w:val="es-ES"/>
        </w:rPr>
        <w:t xml:space="preserve"> </w:t>
      </w:r>
      <w:bookmarkEnd w:id="13"/>
      <w:r w:rsidRPr="00575307">
        <w:rPr>
          <w:rFonts w:ascii="Arial" w:hAnsi="Arial" w:cs="Arial"/>
          <w:caps/>
          <w:color w:val="auto"/>
          <w:sz w:val="20"/>
          <w:szCs w:val="20"/>
          <w:lang w:val="es-ES"/>
        </w:rPr>
        <w:t xml:space="preserve"> </w:t>
      </w:r>
    </w:p>
    <w:p w14:paraId="788898EA" w14:textId="77777777" w:rsidR="00313A4B" w:rsidRPr="00575307" w:rsidRDefault="00313A4B" w:rsidP="006220AC">
      <w:pPr>
        <w:spacing w:line="276" w:lineRule="auto"/>
        <w:rPr>
          <w:rFonts w:cs="Arial"/>
          <w:sz w:val="20"/>
          <w:lang w:val="es-ES"/>
        </w:rPr>
      </w:pP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Sí</w:t>
      </w:r>
      <w:r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No</w:t>
      </w:r>
    </w:p>
    <w:p w14:paraId="2B5F4E28" w14:textId="24B62B8B" w:rsidR="004867AD" w:rsidRPr="00575307" w:rsidRDefault="00124794" w:rsidP="006220AC">
      <w:pPr>
        <w:pStyle w:val="Ttol2"/>
        <w:spacing w:line="276" w:lineRule="auto"/>
        <w:rPr>
          <w:rFonts w:ascii="Arial" w:hAnsi="Arial" w:cs="Arial"/>
          <w:caps/>
          <w:color w:val="auto"/>
          <w:sz w:val="20"/>
          <w:szCs w:val="20"/>
          <w:lang w:val="es-ES"/>
        </w:rPr>
      </w:pPr>
      <w:bookmarkStart w:id="14" w:name="_Toc138767310"/>
      <w:bookmarkStart w:id="15" w:name="_Toc149809486"/>
      <w:r w:rsidRPr="00575307">
        <w:rPr>
          <w:rFonts w:ascii="Arial" w:hAnsi="Arial" w:cs="Arial"/>
          <w:caps/>
          <w:color w:val="auto"/>
          <w:sz w:val="20"/>
          <w:szCs w:val="20"/>
          <w:lang w:val="es-ES"/>
        </w:rPr>
        <w:t xml:space="preserve">F. </w:t>
      </w:r>
      <w:r w:rsidR="004867AD" w:rsidRPr="00575307">
        <w:rPr>
          <w:rFonts w:ascii="Arial" w:hAnsi="Arial" w:cs="Arial"/>
          <w:caps/>
          <w:color w:val="auto"/>
          <w:sz w:val="20"/>
          <w:szCs w:val="20"/>
          <w:lang w:val="es-ES"/>
        </w:rPr>
        <w:t xml:space="preserve">Tramitación del expediente </w:t>
      </w:r>
      <w:bookmarkEnd w:id="14"/>
      <w:bookmarkEnd w:id="15"/>
    </w:p>
    <w:p w14:paraId="024625D5" w14:textId="77777777" w:rsidR="00313A4B" w:rsidRPr="00575307" w:rsidRDefault="00313A4B" w:rsidP="006220AC">
      <w:pPr>
        <w:tabs>
          <w:tab w:val="left" w:pos="2268"/>
        </w:tabs>
        <w:spacing w:line="276" w:lineRule="auto"/>
        <w:rPr>
          <w:rFonts w:cs="Arial"/>
          <w:sz w:val="20"/>
          <w:lang w:val="es-ES"/>
        </w:rPr>
      </w:pP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Ordinaria</w:t>
      </w:r>
      <w:r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urgente</w:t>
      </w:r>
    </w:p>
    <w:p w14:paraId="582612ED" w14:textId="77777777" w:rsidR="006B785E" w:rsidRPr="00575307" w:rsidRDefault="006B785E" w:rsidP="006220AC">
      <w:pPr>
        <w:spacing w:line="276" w:lineRule="auto"/>
        <w:rPr>
          <w:rFonts w:cs="Arial"/>
          <w:sz w:val="20"/>
          <w:lang w:val="es-ES"/>
        </w:rPr>
      </w:pPr>
    </w:p>
    <w:p w14:paraId="47B0F0EE" w14:textId="77777777" w:rsidR="00313A4B" w:rsidRPr="00575307" w:rsidRDefault="00313A4B" w:rsidP="006220AC">
      <w:pPr>
        <w:spacing w:line="276" w:lineRule="auto"/>
        <w:rPr>
          <w:rFonts w:cs="Arial"/>
          <w:sz w:val="20"/>
          <w:lang w:val="es-ES"/>
        </w:rPr>
      </w:pPr>
      <w:r w:rsidRPr="00575307">
        <w:rPr>
          <w:rFonts w:cs="Arial"/>
          <w:sz w:val="20"/>
          <w:lang w:val="es-ES"/>
        </w:rPr>
        <w:t>F.1 Expediente armonizado</w:t>
      </w:r>
    </w:p>
    <w:p w14:paraId="6A17BB57" w14:textId="77777777" w:rsidR="00313A4B" w:rsidRPr="00575307" w:rsidRDefault="004D0749" w:rsidP="006220AC">
      <w:pPr>
        <w:spacing w:line="276" w:lineRule="auto"/>
        <w:rPr>
          <w:rFonts w:cs="Arial"/>
          <w:sz w:val="20"/>
          <w:lang w:val="es-ES"/>
        </w:rPr>
      </w:pP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00313A4B" w:rsidRPr="00575307">
        <w:rPr>
          <w:rFonts w:cs="Arial"/>
          <w:snapToGrid w:val="0"/>
          <w:sz w:val="20"/>
          <w:lang w:val="es-ES"/>
        </w:rPr>
        <w:t xml:space="preserve"> Sí</w:t>
      </w:r>
      <w:r w:rsidR="00313A4B"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00313A4B" w:rsidRPr="00575307">
        <w:rPr>
          <w:rFonts w:cs="Arial"/>
          <w:snapToGrid w:val="0"/>
          <w:sz w:val="20"/>
          <w:lang w:val="es-ES"/>
        </w:rPr>
        <w:t xml:space="preserve"> No</w:t>
      </w:r>
    </w:p>
    <w:p w14:paraId="2B7AF37D" w14:textId="77777777" w:rsidR="00313A4B" w:rsidRPr="00575307" w:rsidRDefault="00313A4B" w:rsidP="006220AC">
      <w:pPr>
        <w:spacing w:line="276" w:lineRule="auto"/>
        <w:rPr>
          <w:rFonts w:cs="Arial"/>
          <w:sz w:val="20"/>
          <w:lang w:val="es-ES"/>
        </w:rPr>
      </w:pPr>
    </w:p>
    <w:p w14:paraId="26DBD80E" w14:textId="32B67ADB" w:rsidR="004867AD" w:rsidRPr="00575307" w:rsidRDefault="004867AD" w:rsidP="006220AC">
      <w:pPr>
        <w:spacing w:line="276" w:lineRule="auto"/>
        <w:rPr>
          <w:rFonts w:cs="Arial"/>
          <w:b/>
          <w:sz w:val="20"/>
          <w:lang w:val="es-ES"/>
        </w:rPr>
      </w:pPr>
      <w:r w:rsidRPr="00575307">
        <w:rPr>
          <w:rFonts w:cs="Arial"/>
          <w:b/>
          <w:sz w:val="20"/>
          <w:lang w:val="es-ES"/>
        </w:rPr>
        <w:t>F</w:t>
      </w:r>
      <w:r w:rsidR="00DA5669" w:rsidRPr="00575307">
        <w:rPr>
          <w:rFonts w:cs="Arial"/>
          <w:b/>
          <w:sz w:val="20"/>
          <w:lang w:val="es-ES"/>
        </w:rPr>
        <w:t>.2</w:t>
      </w:r>
      <w:r w:rsidRPr="00575307">
        <w:rPr>
          <w:rFonts w:cs="Arial"/>
          <w:b/>
          <w:sz w:val="20"/>
          <w:lang w:val="es-ES"/>
        </w:rPr>
        <w:t>. Procedimiento de adjudicación</w:t>
      </w:r>
    </w:p>
    <w:p w14:paraId="5AFC5C2A" w14:textId="77777777" w:rsidR="00124794" w:rsidRPr="00575307" w:rsidRDefault="00124794" w:rsidP="006220AC">
      <w:pPr>
        <w:pStyle w:val="Textindependent3"/>
        <w:spacing w:line="276" w:lineRule="auto"/>
        <w:jc w:val="left"/>
        <w:rPr>
          <w:rFonts w:cs="Arial"/>
          <w:b w:val="0"/>
          <w:bCs w:val="0"/>
          <w:sz w:val="20"/>
          <w:lang w:val="es-ES"/>
        </w:rPr>
      </w:pPr>
      <w:r w:rsidRPr="00575307">
        <w:rPr>
          <w:rFonts w:cs="Arial"/>
          <w:b w:val="0"/>
          <w:bCs w:val="0"/>
          <w:sz w:val="20"/>
          <w:lang w:val="es-ES"/>
        </w:rPr>
        <w:t>Contratación basada en un Acuerdo marco con nueva licitación.</w:t>
      </w:r>
    </w:p>
    <w:p w14:paraId="1E689140" w14:textId="77777777" w:rsidR="00124794" w:rsidRPr="00575307" w:rsidRDefault="00124794" w:rsidP="006220AC">
      <w:pPr>
        <w:pStyle w:val="Textindependent3"/>
        <w:spacing w:line="276" w:lineRule="auto"/>
        <w:jc w:val="left"/>
        <w:rPr>
          <w:rFonts w:cs="Arial"/>
          <w:b w:val="0"/>
          <w:bCs w:val="0"/>
          <w:sz w:val="20"/>
          <w:lang w:val="es-ES"/>
        </w:rPr>
      </w:pPr>
    </w:p>
    <w:p w14:paraId="2C98FD7F" w14:textId="7E8D4F4D" w:rsidR="007C23D1" w:rsidRPr="00575307" w:rsidRDefault="007C23D1" w:rsidP="006220AC">
      <w:pPr>
        <w:pStyle w:val="Textindependent3"/>
        <w:spacing w:line="276" w:lineRule="auto"/>
        <w:jc w:val="left"/>
        <w:rPr>
          <w:rFonts w:cs="Arial"/>
          <w:b w:val="0"/>
          <w:bCs w:val="0"/>
          <w:sz w:val="20"/>
          <w:lang w:val="es-ES"/>
        </w:rPr>
      </w:pPr>
      <w:r w:rsidRPr="00575307">
        <w:rPr>
          <w:rFonts w:cs="Arial"/>
          <w:b w:val="0"/>
          <w:bCs w:val="0"/>
          <w:sz w:val="20"/>
          <w:lang w:val="es-ES"/>
        </w:rPr>
        <w:t xml:space="preserve">Consulta empresas adjudicatarias del Acuerdo marco (CCS </w:t>
      </w:r>
      <w:r w:rsidR="00DE6834" w:rsidRPr="00575307">
        <w:rPr>
          <w:rFonts w:cs="Arial"/>
          <w:b w:val="0"/>
          <w:bCs w:val="0"/>
          <w:sz w:val="20"/>
          <w:lang w:val="es-ES"/>
        </w:rPr>
        <w:t>2022 1</w:t>
      </w:r>
      <w:r w:rsidRPr="00575307">
        <w:rPr>
          <w:rFonts w:cs="Arial"/>
          <w:b w:val="0"/>
          <w:bCs w:val="0"/>
          <w:sz w:val="20"/>
          <w:lang w:val="es-ES"/>
        </w:rPr>
        <w:t xml:space="preserve">): artículo </w:t>
      </w:r>
      <w:r w:rsidR="00DE6834" w:rsidRPr="00575307">
        <w:rPr>
          <w:rFonts w:cs="Arial"/>
          <w:b w:val="0"/>
          <w:bCs w:val="0"/>
          <w:sz w:val="20"/>
          <w:lang w:val="es-ES"/>
        </w:rPr>
        <w:t>221</w:t>
      </w:r>
      <w:r w:rsidR="00124794" w:rsidRPr="00575307">
        <w:rPr>
          <w:rFonts w:cs="Arial"/>
          <w:b w:val="0"/>
          <w:bCs w:val="0"/>
          <w:sz w:val="20"/>
          <w:lang w:val="es-ES"/>
        </w:rPr>
        <w:t xml:space="preserve">.4 </w:t>
      </w:r>
      <w:r w:rsidR="00DE6834" w:rsidRPr="00575307">
        <w:rPr>
          <w:rFonts w:cs="Arial"/>
          <w:b w:val="0"/>
          <w:bCs w:val="0"/>
          <w:sz w:val="20"/>
          <w:lang w:val="es-ES"/>
        </w:rPr>
        <w:t>de la Ley 9/2017, de 8 de noviembre, de Contratos</w:t>
      </w:r>
      <w:r w:rsidRPr="00575307">
        <w:rPr>
          <w:rFonts w:cs="Arial"/>
          <w:b w:val="0"/>
          <w:bCs w:val="0"/>
          <w:sz w:val="20"/>
          <w:lang w:val="es-ES"/>
        </w:rPr>
        <w:t xml:space="preserve"> del Sector Público</w:t>
      </w:r>
      <w:r w:rsidR="00124794" w:rsidRPr="00575307">
        <w:rPr>
          <w:rFonts w:cs="Arial"/>
          <w:b w:val="0"/>
          <w:bCs w:val="0"/>
          <w:sz w:val="20"/>
          <w:lang w:val="es-ES"/>
        </w:rPr>
        <w:t>, por</w:t>
      </w:r>
      <w:r w:rsidR="00124794" w:rsidRPr="00575307">
        <w:rPr>
          <w:rFonts w:cs="Arial"/>
          <w:b w:val="0"/>
          <w:bCs w:val="0"/>
          <w:vanish/>
          <w:sz w:val="20"/>
          <w:lang w:val="es-ES"/>
        </w:rPr>
        <w:t>&lt;A[por|para]&gt;</w:t>
      </w:r>
      <w:r w:rsidR="00124794" w:rsidRPr="00575307">
        <w:rPr>
          <w:rFonts w:cs="Arial"/>
          <w:b w:val="0"/>
          <w:bCs w:val="0"/>
          <w:sz w:val="20"/>
          <w:lang w:val="es-ES"/>
        </w:rPr>
        <w:t xml:space="preserve"> la cual se invierten al ordenamiento jurídico español las directivas del Parlamento Europeo y del Consejo 2014/23/UE y 2014/24/UE, de 26 de febrero de 2014 </w:t>
      </w:r>
      <w:r w:rsidR="00C14016" w:rsidRPr="00575307">
        <w:rPr>
          <w:rFonts w:cs="Arial"/>
          <w:b w:val="0"/>
          <w:bCs w:val="0"/>
          <w:sz w:val="20"/>
          <w:lang w:val="es-ES"/>
        </w:rPr>
        <w:t>( en adelante LCSP 9/2017</w:t>
      </w:r>
      <w:r w:rsidRPr="00575307">
        <w:rPr>
          <w:rFonts w:cs="Arial"/>
          <w:b w:val="0"/>
          <w:bCs w:val="0"/>
          <w:sz w:val="20"/>
          <w:lang w:val="es-ES"/>
        </w:rPr>
        <w:t xml:space="preserve">), y </w:t>
      </w:r>
      <w:r w:rsidR="00124794" w:rsidRPr="00575307">
        <w:rPr>
          <w:rFonts w:cs="Arial"/>
          <w:b w:val="0"/>
          <w:bCs w:val="0"/>
          <w:sz w:val="20"/>
          <w:lang w:val="es-ES"/>
        </w:rPr>
        <w:t xml:space="preserve">anexo número 11 del </w:t>
      </w:r>
      <w:r w:rsidR="006E7247">
        <w:rPr>
          <w:rFonts w:cs="Arial"/>
          <w:b w:val="0"/>
          <w:bCs w:val="0"/>
          <w:sz w:val="20"/>
          <w:lang w:val="es-ES"/>
        </w:rPr>
        <w:t>PLIEGO</w:t>
      </w:r>
      <w:r w:rsidRPr="00575307">
        <w:rPr>
          <w:rFonts w:cs="Arial"/>
          <w:b w:val="0"/>
          <w:bCs w:val="0"/>
          <w:vanish/>
          <w:sz w:val="20"/>
          <w:lang w:val="es-ES"/>
        </w:rPr>
        <w:t>&lt;A[Pliegue|Pliego]&gt;</w:t>
      </w:r>
      <w:r w:rsidRPr="00575307">
        <w:rPr>
          <w:rFonts w:cs="Arial"/>
          <w:b w:val="0"/>
          <w:bCs w:val="0"/>
          <w:sz w:val="20"/>
          <w:lang w:val="es-ES"/>
        </w:rPr>
        <w:t xml:space="preserve"> de cláusulas administrativas del Acuerdo marco.</w:t>
      </w:r>
    </w:p>
    <w:p w14:paraId="0441C24A" w14:textId="77777777" w:rsidR="000C74D1" w:rsidRPr="00575307" w:rsidRDefault="000C74D1" w:rsidP="006220AC">
      <w:pPr>
        <w:pStyle w:val="Textindependent3"/>
        <w:spacing w:line="276" w:lineRule="auto"/>
        <w:jc w:val="left"/>
        <w:rPr>
          <w:rFonts w:cs="Arial"/>
          <w:bCs w:val="0"/>
          <w:sz w:val="20"/>
          <w:lang w:val="es-ES"/>
        </w:rPr>
      </w:pPr>
    </w:p>
    <w:p w14:paraId="1BF98735" w14:textId="257540E4" w:rsidR="00AF5E67" w:rsidRPr="00575307" w:rsidRDefault="00124794" w:rsidP="006220AC">
      <w:pPr>
        <w:pStyle w:val="Ttol2"/>
        <w:spacing w:line="276" w:lineRule="auto"/>
        <w:rPr>
          <w:rFonts w:ascii="Arial" w:hAnsi="Arial" w:cs="Arial"/>
          <w:caps/>
          <w:color w:val="auto"/>
          <w:sz w:val="20"/>
          <w:szCs w:val="20"/>
          <w:lang w:val="es-ES"/>
        </w:rPr>
      </w:pPr>
      <w:bookmarkStart w:id="16" w:name="_Toc138767311"/>
      <w:bookmarkStart w:id="17" w:name="_Toc149809487"/>
      <w:r w:rsidRPr="00575307">
        <w:rPr>
          <w:rFonts w:ascii="Arial" w:hAnsi="Arial" w:cs="Arial"/>
          <w:caps/>
          <w:color w:val="auto"/>
          <w:sz w:val="20"/>
          <w:szCs w:val="20"/>
          <w:lang w:val="es-ES"/>
        </w:rPr>
        <w:t>G.</w:t>
      </w:r>
      <w:r w:rsidR="007C23D1" w:rsidRPr="00575307">
        <w:rPr>
          <w:rFonts w:ascii="Arial" w:hAnsi="Arial" w:cs="Arial"/>
          <w:caps/>
          <w:color w:val="auto"/>
          <w:sz w:val="20"/>
          <w:szCs w:val="20"/>
          <w:lang w:val="es-ES"/>
        </w:rPr>
        <w:t xml:space="preserve"> Empresas invitadas</w:t>
      </w:r>
      <w:bookmarkEnd w:id="16"/>
      <w:bookmarkEnd w:id="17"/>
      <w:r w:rsidR="00AF5E67" w:rsidRPr="00575307">
        <w:rPr>
          <w:rFonts w:ascii="Arial" w:hAnsi="Arial" w:cs="Arial"/>
          <w:caps/>
          <w:color w:val="auto"/>
          <w:sz w:val="20"/>
          <w:szCs w:val="20"/>
          <w:lang w:val="es-ES"/>
        </w:rPr>
        <w:t xml:space="preserve"> </w:t>
      </w:r>
    </w:p>
    <w:p w14:paraId="69C7397E" w14:textId="6B27C1F1" w:rsidR="007C23D1" w:rsidRPr="00575307" w:rsidRDefault="00AF5E67" w:rsidP="006220AC">
      <w:pPr>
        <w:pStyle w:val="Ttol2"/>
        <w:spacing w:line="276" w:lineRule="auto"/>
        <w:rPr>
          <w:rFonts w:ascii="Arial" w:eastAsia="Times New Roman" w:hAnsi="Arial" w:cs="Arial"/>
          <w:b w:val="0"/>
          <w:bCs w:val="0"/>
          <w:color w:val="auto"/>
          <w:sz w:val="20"/>
          <w:szCs w:val="20"/>
          <w:lang w:val="es-ES"/>
        </w:rPr>
      </w:pPr>
      <w:bookmarkStart w:id="18" w:name="_Toc149809488"/>
      <w:r w:rsidRPr="00575307">
        <w:rPr>
          <w:rFonts w:ascii="Arial" w:eastAsia="Times New Roman" w:hAnsi="Arial" w:cs="Arial"/>
          <w:b w:val="0"/>
          <w:bCs w:val="0"/>
          <w:color w:val="auto"/>
          <w:sz w:val="20"/>
          <w:szCs w:val="20"/>
          <w:lang w:val="es-ES"/>
        </w:rPr>
        <w:t>Todas las empresas adjudicatarias del Lot</w:t>
      </w:r>
      <w:r w:rsidR="00B16181" w:rsidRPr="00575307">
        <w:rPr>
          <w:rFonts w:ascii="Arial" w:eastAsia="Times New Roman" w:hAnsi="Arial" w:cs="Arial"/>
          <w:b w:val="0"/>
          <w:bCs w:val="0"/>
          <w:color w:val="auto"/>
          <w:sz w:val="20"/>
          <w:szCs w:val="20"/>
          <w:lang w:val="es-ES"/>
        </w:rPr>
        <w:t>e</w:t>
      </w:r>
      <w:r w:rsidRPr="00575307">
        <w:rPr>
          <w:rFonts w:ascii="Arial" w:eastAsia="Times New Roman" w:hAnsi="Arial" w:cs="Arial"/>
          <w:b w:val="0"/>
          <w:bCs w:val="0"/>
          <w:color w:val="auto"/>
          <w:sz w:val="20"/>
          <w:szCs w:val="20"/>
          <w:lang w:val="es-ES"/>
        </w:rPr>
        <w:t xml:space="preserve"> 1 del Acuerdo Marco</w:t>
      </w:r>
      <w:bookmarkEnd w:id="18"/>
    </w:p>
    <w:p w14:paraId="1AF581D9" w14:textId="77777777" w:rsidR="000C74D1" w:rsidRPr="00575307" w:rsidRDefault="000C74D1" w:rsidP="006220AC">
      <w:pPr>
        <w:pStyle w:val="Textindependent3"/>
        <w:spacing w:line="276" w:lineRule="auto"/>
        <w:jc w:val="left"/>
        <w:rPr>
          <w:rFonts w:cs="Arial"/>
          <w:bCs w:val="0"/>
          <w:sz w:val="20"/>
          <w:lang w:val="es-ES"/>
        </w:rPr>
      </w:pPr>
    </w:p>
    <w:p w14:paraId="57832AF6" w14:textId="77777777" w:rsidR="000C74D1" w:rsidRPr="00575307" w:rsidRDefault="000C74D1" w:rsidP="006220AC">
      <w:pPr>
        <w:pStyle w:val="Pargrafdellista"/>
        <w:numPr>
          <w:ilvl w:val="0"/>
          <w:numId w:val="14"/>
        </w:numPr>
        <w:spacing w:line="276" w:lineRule="auto"/>
        <w:ind w:right="137"/>
        <w:rPr>
          <w:rFonts w:cs="Arial"/>
          <w:sz w:val="20"/>
          <w:lang w:val="es-ES"/>
        </w:rPr>
      </w:pPr>
      <w:r w:rsidRPr="00575307">
        <w:rPr>
          <w:rFonts w:eastAsia="Arial" w:cs="Arial"/>
          <w:sz w:val="20"/>
          <w:lang w:val="es-ES"/>
        </w:rPr>
        <w:t>ACCIONA FACILITY SERVICES, S. A.</w:t>
      </w:r>
    </w:p>
    <w:p w14:paraId="5E1403FF" w14:textId="77777777" w:rsidR="00F70528" w:rsidRPr="00575307" w:rsidRDefault="00F70528" w:rsidP="006220AC">
      <w:pPr>
        <w:pStyle w:val="Pargrafdellista"/>
        <w:numPr>
          <w:ilvl w:val="0"/>
          <w:numId w:val="14"/>
        </w:numPr>
        <w:spacing w:line="276" w:lineRule="auto"/>
        <w:ind w:right="137"/>
        <w:rPr>
          <w:rFonts w:cs="Arial"/>
          <w:sz w:val="20"/>
          <w:lang w:val="es-ES"/>
        </w:rPr>
      </w:pPr>
      <w:r w:rsidRPr="00575307">
        <w:rPr>
          <w:rFonts w:eastAsia="Arial" w:cs="Arial"/>
          <w:sz w:val="20"/>
          <w:lang w:val="es-ES"/>
        </w:rPr>
        <w:t>ACCIONA FACILITY SOLUTIONS, SL</w:t>
      </w:r>
    </w:p>
    <w:p w14:paraId="40EA254E" w14:textId="77777777" w:rsidR="00F70528" w:rsidRPr="00575307" w:rsidRDefault="00F70528" w:rsidP="006220AC">
      <w:pPr>
        <w:pStyle w:val="Pargrafdellista"/>
        <w:numPr>
          <w:ilvl w:val="0"/>
          <w:numId w:val="14"/>
        </w:numPr>
        <w:spacing w:line="276" w:lineRule="auto"/>
        <w:ind w:right="137"/>
        <w:rPr>
          <w:rFonts w:cs="Arial"/>
          <w:sz w:val="20"/>
          <w:lang w:val="es-ES"/>
        </w:rPr>
      </w:pPr>
      <w:r w:rsidRPr="00575307">
        <w:rPr>
          <w:rFonts w:eastAsia="Arial" w:cs="Arial"/>
          <w:sz w:val="20"/>
          <w:lang w:val="es-ES"/>
        </w:rPr>
        <w:t>ARMONIA LIMPIEZA SOFT FACILITIES SOLUTIONS, SLU</w:t>
      </w:r>
    </w:p>
    <w:p w14:paraId="71A5E8BD"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EULEN, SANO</w:t>
      </w:r>
    </w:p>
    <w:p w14:paraId="04DE9ED6" w14:textId="77777777" w:rsidR="00F70528" w:rsidRPr="00575307" w:rsidRDefault="00F70528" w:rsidP="006220AC">
      <w:pPr>
        <w:pStyle w:val="Pargrafdellista"/>
        <w:numPr>
          <w:ilvl w:val="0"/>
          <w:numId w:val="14"/>
        </w:numPr>
        <w:spacing w:line="276" w:lineRule="auto"/>
        <w:ind w:right="137"/>
        <w:rPr>
          <w:rFonts w:cs="Arial"/>
          <w:sz w:val="20"/>
          <w:lang w:val="es-ES"/>
        </w:rPr>
      </w:pPr>
      <w:r w:rsidRPr="00575307">
        <w:rPr>
          <w:rFonts w:cs="Arial"/>
          <w:sz w:val="20"/>
          <w:lang w:val="es-ES"/>
        </w:rPr>
        <w:t>FCC MEDIO AMBIENTE, SAU</w:t>
      </w:r>
    </w:p>
    <w:p w14:paraId="6B803B1A" w14:textId="77777777" w:rsidR="00F70528" w:rsidRPr="00575307" w:rsidRDefault="00F70528" w:rsidP="006220AC">
      <w:pPr>
        <w:pStyle w:val="Pargrafdellista"/>
        <w:numPr>
          <w:ilvl w:val="0"/>
          <w:numId w:val="14"/>
        </w:numPr>
        <w:spacing w:line="276" w:lineRule="auto"/>
        <w:ind w:right="137"/>
        <w:rPr>
          <w:rFonts w:cs="Arial"/>
          <w:sz w:val="20"/>
          <w:lang w:val="es-ES"/>
        </w:rPr>
      </w:pPr>
      <w:r w:rsidRPr="00575307">
        <w:rPr>
          <w:rFonts w:cs="Arial"/>
          <w:sz w:val="20"/>
          <w:lang w:val="es-ES"/>
        </w:rPr>
        <w:t>FOMENTO VALENCIA MANTENIMIENTO Y LIMPIEZA, SAU</w:t>
      </w:r>
    </w:p>
    <w:p w14:paraId="3168399A"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GELIM, SANO</w:t>
      </w:r>
    </w:p>
    <w:p w14:paraId="067684D1"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ILUNION LIMPIEZA Y MEDIO AMBIENTE, SANO</w:t>
      </w:r>
    </w:p>
    <w:p w14:paraId="0BD1FE6D" w14:textId="77777777" w:rsidR="00F70528" w:rsidRPr="00575307" w:rsidRDefault="00F70528" w:rsidP="006220AC">
      <w:pPr>
        <w:pStyle w:val="Pargrafdellista"/>
        <w:numPr>
          <w:ilvl w:val="0"/>
          <w:numId w:val="14"/>
        </w:numPr>
        <w:spacing w:line="276" w:lineRule="auto"/>
        <w:ind w:right="137"/>
        <w:rPr>
          <w:rFonts w:cs="Arial"/>
          <w:sz w:val="20"/>
          <w:lang w:val="es-ES"/>
        </w:rPr>
      </w:pPr>
      <w:r w:rsidRPr="00575307">
        <w:rPr>
          <w:rFonts w:cs="Arial"/>
          <w:sz w:val="20"/>
          <w:lang w:val="es-ES"/>
        </w:rPr>
        <w:t>IMAN CLEANING, SL</w:t>
      </w:r>
    </w:p>
    <w:p w14:paraId="121A4D6E" w14:textId="77777777" w:rsidR="00F70528" w:rsidRPr="00575307" w:rsidRDefault="00F70528" w:rsidP="006220AC">
      <w:pPr>
        <w:pStyle w:val="Pargrafdellista"/>
        <w:numPr>
          <w:ilvl w:val="0"/>
          <w:numId w:val="14"/>
        </w:numPr>
        <w:spacing w:line="276" w:lineRule="auto"/>
        <w:ind w:right="137"/>
        <w:rPr>
          <w:rFonts w:cs="Arial"/>
          <w:sz w:val="20"/>
          <w:lang w:val="es-ES"/>
        </w:rPr>
      </w:pPr>
      <w:r w:rsidRPr="00575307">
        <w:rPr>
          <w:rFonts w:cs="Arial"/>
          <w:sz w:val="20"/>
          <w:lang w:val="es-ES"/>
        </w:rPr>
        <w:t>ISS FACILITY SERVICES, SANO</w:t>
      </w:r>
    </w:p>
    <w:p w14:paraId="1619206C"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LA BRUJA LIMPIEZAS GENERALES Y MANTENIMIENTOS, SL</w:t>
      </w:r>
    </w:p>
    <w:p w14:paraId="5CFD9032"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LACERA SERVICIOS Y MANTENIMIENTO, SANO</w:t>
      </w:r>
    </w:p>
    <w:p w14:paraId="0691BA84"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LD EMPRESA DE LIMPIEZA Y DESINFECCION, SAU</w:t>
      </w:r>
    </w:p>
    <w:p w14:paraId="1FAD0018" w14:textId="6D52B986"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LIMASA MEDITERRANEA, SA</w:t>
      </w:r>
      <w:r w:rsidR="005B1918" w:rsidRPr="00575307">
        <w:rPr>
          <w:rFonts w:cs="Arial"/>
          <w:sz w:val="20"/>
          <w:lang w:val="es-ES"/>
        </w:rPr>
        <w:t>U</w:t>
      </w:r>
    </w:p>
    <w:p w14:paraId="4AE95DA7" w14:textId="092A62E6"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LIMP'TRES, SL</w:t>
      </w:r>
    </w:p>
    <w:p w14:paraId="3A20D97D" w14:textId="1FE5B31A" w:rsidR="005B1918" w:rsidRPr="00575307" w:rsidRDefault="005B1918" w:rsidP="006220AC">
      <w:pPr>
        <w:pStyle w:val="Pargrafdellista"/>
        <w:numPr>
          <w:ilvl w:val="0"/>
          <w:numId w:val="14"/>
        </w:numPr>
        <w:spacing w:line="276" w:lineRule="auto"/>
        <w:ind w:right="137"/>
        <w:rPr>
          <w:rFonts w:cs="Arial"/>
          <w:sz w:val="20"/>
          <w:lang w:val="es-ES"/>
        </w:rPr>
      </w:pPr>
      <w:r w:rsidRPr="00575307">
        <w:rPr>
          <w:rFonts w:cs="Arial"/>
          <w:sz w:val="20"/>
          <w:lang w:val="es-ES"/>
        </w:rPr>
        <w:t>MITIE FACILITIES SERVICES, SANO</w:t>
      </w:r>
    </w:p>
    <w:p w14:paraId="4A14B127" w14:textId="473E6B3A" w:rsidR="005B1918" w:rsidRPr="00575307" w:rsidRDefault="005B1918" w:rsidP="006220AC">
      <w:pPr>
        <w:pStyle w:val="Pargrafdellista"/>
        <w:numPr>
          <w:ilvl w:val="0"/>
          <w:numId w:val="14"/>
        </w:numPr>
        <w:spacing w:line="276" w:lineRule="auto"/>
        <w:ind w:right="137"/>
        <w:rPr>
          <w:rFonts w:cs="Arial"/>
          <w:sz w:val="20"/>
          <w:lang w:val="es-ES"/>
        </w:rPr>
      </w:pPr>
      <w:r w:rsidRPr="00575307">
        <w:rPr>
          <w:rFonts w:cs="Arial"/>
          <w:sz w:val="20"/>
          <w:lang w:val="es-ES"/>
        </w:rPr>
        <w:t>MULTIANAU</w:t>
      </w:r>
    </w:p>
    <w:p w14:paraId="75BAADB3"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MULTISERVICIOS NDAVANT, SL</w:t>
      </w:r>
    </w:p>
    <w:p w14:paraId="15A6AAA9"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NET-EXPRES, SL</w:t>
      </w:r>
    </w:p>
    <w:p w14:paraId="35EDC7F9"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OHL SERVICIOS INGESAN, SANO</w:t>
      </w:r>
    </w:p>
    <w:p w14:paraId="7E1D663B" w14:textId="4DF954AE" w:rsidR="00F70528" w:rsidRPr="00575307" w:rsidRDefault="00F70528" w:rsidP="006220AC">
      <w:pPr>
        <w:pStyle w:val="Pargrafdellista"/>
        <w:numPr>
          <w:ilvl w:val="0"/>
          <w:numId w:val="14"/>
        </w:numPr>
        <w:spacing w:line="276" w:lineRule="auto"/>
        <w:ind w:right="137"/>
        <w:rPr>
          <w:rFonts w:cs="Arial"/>
          <w:sz w:val="20"/>
          <w:lang w:val="es-ES"/>
        </w:rPr>
      </w:pPr>
      <w:r w:rsidRPr="00575307">
        <w:rPr>
          <w:rFonts w:cs="Arial"/>
          <w:sz w:val="20"/>
          <w:lang w:val="es-ES"/>
        </w:rPr>
        <w:t>ONET IBERIA SOLUCIONAS, SAU</w:t>
      </w:r>
    </w:p>
    <w:p w14:paraId="48E7F047"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PULIM, SANO</w:t>
      </w:r>
    </w:p>
    <w:p w14:paraId="04F99D9A"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RAMCON</w:t>
      </w:r>
      <w:r w:rsidR="00C03997" w:rsidRPr="00575307">
        <w:rPr>
          <w:rFonts w:cs="Arial"/>
          <w:sz w:val="20"/>
          <w:lang w:val="es-ES"/>
        </w:rPr>
        <w:t xml:space="preserve"> EMPRENDIDA DE SERVICIOS</w:t>
      </w:r>
      <w:r w:rsidRPr="00575307">
        <w:rPr>
          <w:rFonts w:cs="Arial"/>
          <w:sz w:val="20"/>
          <w:lang w:val="es-ES"/>
        </w:rPr>
        <w:t>, SANO</w:t>
      </w:r>
    </w:p>
    <w:p w14:paraId="771FCD32" w14:textId="77777777" w:rsidR="00C03997" w:rsidRPr="00575307" w:rsidRDefault="00C03997" w:rsidP="006220AC">
      <w:pPr>
        <w:pStyle w:val="Pargrafdellista"/>
        <w:numPr>
          <w:ilvl w:val="0"/>
          <w:numId w:val="14"/>
        </w:numPr>
        <w:spacing w:line="276" w:lineRule="auto"/>
        <w:ind w:right="137"/>
        <w:rPr>
          <w:rFonts w:cs="Arial"/>
          <w:sz w:val="20"/>
          <w:lang w:val="es-ES"/>
        </w:rPr>
      </w:pPr>
      <w:r w:rsidRPr="00575307">
        <w:rPr>
          <w:rFonts w:cs="Arial"/>
          <w:sz w:val="20"/>
          <w:lang w:val="es-ES"/>
        </w:rPr>
        <w:t>RECIMANT, SL</w:t>
      </w:r>
    </w:p>
    <w:p w14:paraId="1A0FF678" w14:textId="77777777" w:rsidR="00C03997" w:rsidRPr="00575307" w:rsidRDefault="00C03997" w:rsidP="006220AC">
      <w:pPr>
        <w:pStyle w:val="Pargrafdellista"/>
        <w:numPr>
          <w:ilvl w:val="0"/>
          <w:numId w:val="14"/>
        </w:numPr>
        <w:spacing w:line="276" w:lineRule="auto"/>
        <w:ind w:right="137"/>
        <w:rPr>
          <w:rFonts w:cs="Arial"/>
          <w:sz w:val="20"/>
          <w:lang w:val="es-ES"/>
        </w:rPr>
      </w:pPr>
      <w:r w:rsidRPr="00575307">
        <w:rPr>
          <w:rFonts w:cs="Arial"/>
          <w:sz w:val="20"/>
          <w:lang w:val="es-ES"/>
        </w:rPr>
        <w:t>SACYR FACILITIES, SANO</w:t>
      </w:r>
    </w:p>
    <w:p w14:paraId="716F2472" w14:textId="77777777" w:rsidR="00C03997" w:rsidRPr="00575307" w:rsidRDefault="00C03997" w:rsidP="006220AC">
      <w:pPr>
        <w:pStyle w:val="Pargrafdellista"/>
        <w:numPr>
          <w:ilvl w:val="0"/>
          <w:numId w:val="14"/>
        </w:numPr>
        <w:spacing w:line="276" w:lineRule="auto"/>
        <w:ind w:right="137"/>
        <w:rPr>
          <w:rFonts w:cs="Arial"/>
          <w:sz w:val="20"/>
          <w:lang w:val="es-ES"/>
        </w:rPr>
      </w:pPr>
      <w:r w:rsidRPr="00575307">
        <w:rPr>
          <w:rFonts w:cs="Arial"/>
          <w:sz w:val="20"/>
          <w:lang w:val="es-ES"/>
        </w:rPr>
        <w:t>SAGITAL LIMPIEZA, SANO</w:t>
      </w:r>
    </w:p>
    <w:p w14:paraId="4FD614DC"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SERVICIOS DE PERSONAL Y LIMPIEZA, SL</w:t>
      </w:r>
      <w:r w:rsidR="00C03997" w:rsidRPr="00575307">
        <w:rPr>
          <w:rFonts w:cs="Arial"/>
          <w:sz w:val="20"/>
          <w:lang w:val="es-ES"/>
        </w:rPr>
        <w:t xml:space="preserve"> (SERVINET)</w:t>
      </w:r>
    </w:p>
    <w:p w14:paraId="62EB280B"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SERVICIOS INTEGRALES DE MANTENIMIENTO RUBATEC, SANO</w:t>
      </w:r>
    </w:p>
    <w:p w14:paraId="726C0BF4" w14:textId="77777777" w:rsidR="00C03997" w:rsidRPr="00575307" w:rsidRDefault="00C03997" w:rsidP="006220AC">
      <w:pPr>
        <w:pStyle w:val="Pargrafdellista"/>
        <w:numPr>
          <w:ilvl w:val="0"/>
          <w:numId w:val="14"/>
        </w:numPr>
        <w:spacing w:line="276" w:lineRule="auto"/>
        <w:ind w:right="137"/>
        <w:rPr>
          <w:rFonts w:cs="Arial"/>
          <w:sz w:val="20"/>
          <w:lang w:val="es-ES"/>
        </w:rPr>
      </w:pPr>
      <w:r w:rsidRPr="00575307">
        <w:rPr>
          <w:rFonts w:cs="Arial"/>
          <w:sz w:val="20"/>
          <w:lang w:val="es-ES"/>
        </w:rPr>
        <w:t xml:space="preserve">SERVEO SERVICIOS, SAU </w:t>
      </w:r>
    </w:p>
    <w:p w14:paraId="3613874D" w14:textId="77777777" w:rsidR="00C03997" w:rsidRPr="00575307" w:rsidRDefault="00C03997" w:rsidP="006220AC">
      <w:pPr>
        <w:pStyle w:val="Pargrafdellista"/>
        <w:spacing w:line="276" w:lineRule="auto"/>
        <w:ind w:left="720" w:right="137"/>
        <w:rPr>
          <w:rFonts w:cs="Arial"/>
          <w:sz w:val="20"/>
          <w:lang w:val="es-ES"/>
        </w:rPr>
      </w:pPr>
      <w:r w:rsidRPr="00575307">
        <w:rPr>
          <w:rFonts w:cs="Arial"/>
          <w:sz w:val="20"/>
          <w:lang w:val="es-ES"/>
        </w:rPr>
        <w:t>(ANTES FERROVIAL SERVICIOS, SAU)</w:t>
      </w:r>
    </w:p>
    <w:p w14:paraId="263A71F6" w14:textId="77777777" w:rsidR="00AD71D5" w:rsidRPr="00575307" w:rsidRDefault="00AD71D5" w:rsidP="006220AC">
      <w:pPr>
        <w:pStyle w:val="Pargrafdellista"/>
        <w:numPr>
          <w:ilvl w:val="0"/>
          <w:numId w:val="14"/>
        </w:numPr>
        <w:spacing w:line="276" w:lineRule="auto"/>
        <w:ind w:right="137"/>
        <w:rPr>
          <w:rFonts w:cs="Arial"/>
          <w:sz w:val="20"/>
          <w:lang w:val="es-ES"/>
        </w:rPr>
      </w:pPr>
      <w:r w:rsidRPr="00575307">
        <w:rPr>
          <w:rFonts w:cs="Arial"/>
          <w:sz w:val="20"/>
          <w:lang w:val="es-ES"/>
        </w:rPr>
        <w:t xml:space="preserve">SERVICIOS </w:t>
      </w:r>
      <w:r w:rsidR="000E4495" w:rsidRPr="00575307">
        <w:rPr>
          <w:rFonts w:cs="Arial"/>
          <w:sz w:val="20"/>
          <w:lang w:val="es-ES"/>
        </w:rPr>
        <w:t>INDUSTRIALES REUNIDOS, SAU (SIRSA)</w:t>
      </w:r>
    </w:p>
    <w:p w14:paraId="2B32ADCE" w14:textId="742F68FF" w:rsidR="000E4495" w:rsidRPr="00575307" w:rsidRDefault="000E4495" w:rsidP="006220AC">
      <w:pPr>
        <w:pStyle w:val="Pargrafdellista"/>
        <w:spacing w:line="276" w:lineRule="auto"/>
        <w:ind w:left="720" w:right="137"/>
        <w:rPr>
          <w:rFonts w:cs="Arial"/>
          <w:sz w:val="20"/>
          <w:lang w:val="es-ES"/>
        </w:rPr>
      </w:pPr>
    </w:p>
    <w:p w14:paraId="2B2A8712" w14:textId="77777777" w:rsidR="007C23D1" w:rsidRPr="00575307" w:rsidRDefault="00124794" w:rsidP="006220AC">
      <w:pPr>
        <w:pStyle w:val="Ttol2"/>
        <w:spacing w:line="276" w:lineRule="auto"/>
        <w:rPr>
          <w:rFonts w:ascii="Arial" w:hAnsi="Arial" w:cs="Arial"/>
          <w:caps/>
          <w:color w:val="auto"/>
          <w:sz w:val="20"/>
          <w:szCs w:val="20"/>
          <w:lang w:val="es-ES"/>
        </w:rPr>
      </w:pPr>
      <w:bookmarkStart w:id="19" w:name="_Toc138767312"/>
      <w:bookmarkStart w:id="20" w:name="_Toc149809489"/>
      <w:r w:rsidRPr="00575307">
        <w:rPr>
          <w:rFonts w:ascii="Arial" w:hAnsi="Arial" w:cs="Arial"/>
          <w:caps/>
          <w:color w:val="auto"/>
          <w:sz w:val="20"/>
          <w:szCs w:val="20"/>
          <w:lang w:val="es-ES"/>
        </w:rPr>
        <w:t>H</w:t>
      </w:r>
      <w:r w:rsidR="007C23D1" w:rsidRPr="00575307">
        <w:rPr>
          <w:rFonts w:ascii="Arial" w:hAnsi="Arial" w:cs="Arial"/>
          <w:caps/>
          <w:color w:val="auto"/>
          <w:sz w:val="20"/>
          <w:szCs w:val="20"/>
          <w:lang w:val="es-ES"/>
        </w:rPr>
        <w:t xml:space="preserve">. Solvencia </w:t>
      </w:r>
      <w:r w:rsidR="00A70A3E" w:rsidRPr="00575307">
        <w:rPr>
          <w:rFonts w:ascii="Arial" w:hAnsi="Arial" w:cs="Arial"/>
          <w:caps/>
          <w:color w:val="auto"/>
          <w:sz w:val="20"/>
          <w:szCs w:val="20"/>
          <w:lang w:val="es-ES"/>
        </w:rPr>
        <w:t xml:space="preserve">y </w:t>
      </w:r>
      <w:r w:rsidR="007C23D1" w:rsidRPr="00575307">
        <w:rPr>
          <w:rFonts w:ascii="Arial" w:hAnsi="Arial" w:cs="Arial"/>
          <w:caps/>
          <w:color w:val="auto"/>
          <w:sz w:val="20"/>
          <w:szCs w:val="20"/>
          <w:lang w:val="es-ES"/>
        </w:rPr>
        <w:t>clasificación empresarial</w:t>
      </w:r>
      <w:bookmarkEnd w:id="19"/>
      <w:bookmarkEnd w:id="20"/>
    </w:p>
    <w:p w14:paraId="3E341CF8" w14:textId="77777777" w:rsidR="00784FB8" w:rsidRPr="00575307" w:rsidRDefault="00784FB8" w:rsidP="006220AC">
      <w:pPr>
        <w:pStyle w:val="Textindependent3"/>
        <w:spacing w:line="276" w:lineRule="auto"/>
        <w:jc w:val="left"/>
        <w:rPr>
          <w:rFonts w:cs="Arial"/>
          <w:b w:val="0"/>
          <w:bCs w:val="0"/>
          <w:sz w:val="20"/>
          <w:lang w:val="es-ES"/>
        </w:rPr>
      </w:pPr>
    </w:p>
    <w:p w14:paraId="70481A0D" w14:textId="77777777" w:rsidR="00784FB8" w:rsidRPr="00575307" w:rsidRDefault="005E2900" w:rsidP="006220AC">
      <w:pPr>
        <w:pStyle w:val="Textindependent3"/>
        <w:spacing w:line="276" w:lineRule="auto"/>
        <w:jc w:val="left"/>
        <w:rPr>
          <w:rFonts w:cs="Arial"/>
          <w:bCs w:val="0"/>
          <w:sz w:val="20"/>
          <w:lang w:val="es-ES"/>
        </w:rPr>
      </w:pPr>
      <w:r w:rsidRPr="00575307">
        <w:rPr>
          <w:rFonts w:cs="Arial"/>
          <w:bCs w:val="0"/>
          <w:sz w:val="20"/>
          <w:lang w:val="es-ES"/>
        </w:rPr>
        <w:t xml:space="preserve">H.1. </w:t>
      </w:r>
      <w:r w:rsidR="00784FB8" w:rsidRPr="00575307">
        <w:rPr>
          <w:rFonts w:cs="Arial"/>
          <w:bCs w:val="0"/>
          <w:sz w:val="20"/>
          <w:lang w:val="es-ES"/>
        </w:rPr>
        <w:t>Solvencia</w:t>
      </w:r>
      <w:r w:rsidR="00C14016" w:rsidRPr="00575307">
        <w:rPr>
          <w:rFonts w:cs="Arial"/>
          <w:bCs w:val="0"/>
          <w:sz w:val="20"/>
          <w:lang w:val="es-ES"/>
        </w:rPr>
        <w:t xml:space="preserve"> económica y financiera</w:t>
      </w:r>
      <w:r w:rsidR="00784FB8" w:rsidRPr="00575307">
        <w:rPr>
          <w:rFonts w:cs="Arial"/>
          <w:bCs w:val="0"/>
          <w:sz w:val="20"/>
          <w:lang w:val="es-ES"/>
        </w:rPr>
        <w:t>:</w:t>
      </w:r>
    </w:p>
    <w:p w14:paraId="191C5B43" w14:textId="77777777" w:rsidR="004D0749" w:rsidRPr="00575307" w:rsidRDefault="004D0749" w:rsidP="006220AC">
      <w:pPr>
        <w:pStyle w:val="Textindependent3"/>
        <w:spacing w:line="276" w:lineRule="auto"/>
        <w:jc w:val="left"/>
        <w:rPr>
          <w:rFonts w:cs="Arial"/>
          <w:b w:val="0"/>
          <w:sz w:val="20"/>
          <w:lang w:val="es-ES"/>
        </w:rPr>
      </w:pPr>
      <w:r w:rsidRPr="00575307">
        <w:rPr>
          <w:rFonts w:cs="Arial"/>
          <w:b w:val="0"/>
          <w:sz w:val="20"/>
          <w:lang w:val="es-ES"/>
        </w:rPr>
        <w:t>Para este procedimiento es suficiente una declaración responsable de vigencia de la documentación administrativa acreditada en el Acuerdo marco.</w:t>
      </w:r>
    </w:p>
    <w:p w14:paraId="6FE5DA9A" w14:textId="77777777" w:rsidR="00C14016" w:rsidRPr="00575307" w:rsidRDefault="00C14016" w:rsidP="006220AC">
      <w:pPr>
        <w:pStyle w:val="Textindependent3"/>
        <w:spacing w:line="276" w:lineRule="auto"/>
        <w:jc w:val="left"/>
        <w:rPr>
          <w:rFonts w:cs="Arial"/>
          <w:b w:val="0"/>
          <w:bCs w:val="0"/>
          <w:sz w:val="20"/>
          <w:lang w:val="es-ES"/>
        </w:rPr>
      </w:pPr>
    </w:p>
    <w:p w14:paraId="600027CD" w14:textId="77777777" w:rsidR="00C14016" w:rsidRPr="00575307" w:rsidRDefault="005E2900" w:rsidP="006220AC">
      <w:pPr>
        <w:pStyle w:val="Textindependent3"/>
        <w:spacing w:line="276" w:lineRule="auto"/>
        <w:jc w:val="left"/>
        <w:rPr>
          <w:rFonts w:cs="Arial"/>
          <w:b w:val="0"/>
          <w:bCs w:val="0"/>
          <w:sz w:val="20"/>
          <w:lang w:val="es-ES"/>
        </w:rPr>
      </w:pPr>
      <w:r w:rsidRPr="00575307">
        <w:rPr>
          <w:rFonts w:cs="Arial"/>
          <w:bCs w:val="0"/>
          <w:sz w:val="20"/>
          <w:lang w:val="es-ES"/>
        </w:rPr>
        <w:t xml:space="preserve">H.2. </w:t>
      </w:r>
      <w:r w:rsidR="00C14016" w:rsidRPr="00575307">
        <w:rPr>
          <w:rFonts w:cs="Arial"/>
          <w:bCs w:val="0"/>
          <w:sz w:val="20"/>
          <w:lang w:val="es-ES"/>
        </w:rPr>
        <w:t>Solvencia técnica o profesional:</w:t>
      </w:r>
    </w:p>
    <w:p w14:paraId="0103C602" w14:textId="77777777" w:rsidR="004D0749" w:rsidRPr="00575307" w:rsidRDefault="004D0749" w:rsidP="006220AC">
      <w:pPr>
        <w:pStyle w:val="Textindependent3"/>
        <w:spacing w:line="276" w:lineRule="auto"/>
        <w:jc w:val="left"/>
        <w:rPr>
          <w:rFonts w:cs="Arial"/>
          <w:b w:val="0"/>
          <w:sz w:val="20"/>
          <w:lang w:val="es-ES"/>
        </w:rPr>
      </w:pPr>
      <w:r w:rsidRPr="00575307">
        <w:rPr>
          <w:rFonts w:cs="Arial"/>
          <w:b w:val="0"/>
          <w:sz w:val="20"/>
          <w:lang w:val="es-ES"/>
        </w:rPr>
        <w:t>Para este procedimiento es suficiente una declaración responsable de vigencia de la documentación administrativa acreditada en el Acuerdo marco.</w:t>
      </w:r>
    </w:p>
    <w:p w14:paraId="08CFE8BC" w14:textId="77777777" w:rsidR="005E2900" w:rsidRPr="00575307" w:rsidRDefault="005E2900" w:rsidP="006220AC">
      <w:pPr>
        <w:spacing w:line="276" w:lineRule="auto"/>
        <w:rPr>
          <w:rFonts w:cs="Arial"/>
          <w:b/>
          <w:color w:val="0070C0"/>
          <w:sz w:val="20"/>
          <w:lang w:val="es-ES"/>
        </w:rPr>
      </w:pPr>
    </w:p>
    <w:p w14:paraId="0EAAD130" w14:textId="46CD26BD" w:rsidR="005F455E" w:rsidRPr="00575307" w:rsidRDefault="00394082" w:rsidP="006220AC">
      <w:pPr>
        <w:spacing w:line="276" w:lineRule="auto"/>
        <w:rPr>
          <w:rFonts w:cs="Arial"/>
          <w:b/>
          <w:sz w:val="20"/>
          <w:lang w:val="es-ES"/>
        </w:rPr>
      </w:pPr>
      <w:r w:rsidRPr="00575307">
        <w:rPr>
          <w:rFonts w:cs="Arial"/>
          <w:b/>
          <w:sz w:val="20"/>
          <w:lang w:val="es-ES"/>
        </w:rPr>
        <w:t>H.3</w:t>
      </w:r>
      <w:r w:rsidR="005E2900" w:rsidRPr="00575307">
        <w:rPr>
          <w:rFonts w:cs="Arial"/>
          <w:b/>
          <w:sz w:val="20"/>
          <w:lang w:val="es-ES"/>
        </w:rPr>
        <w:t xml:space="preserve">. </w:t>
      </w:r>
      <w:r w:rsidR="005F455E" w:rsidRPr="00575307">
        <w:rPr>
          <w:rFonts w:cs="Arial"/>
          <w:b/>
          <w:sz w:val="20"/>
          <w:lang w:val="es-ES"/>
        </w:rPr>
        <w:t>Clasificación</w:t>
      </w:r>
      <w:r w:rsidR="00F1539A" w:rsidRPr="00575307">
        <w:rPr>
          <w:rFonts w:cs="Arial"/>
          <w:b/>
          <w:sz w:val="20"/>
          <w:lang w:val="es-ES"/>
        </w:rPr>
        <w:t xml:space="preserve"> empresarial</w:t>
      </w:r>
      <w:r w:rsidR="005F455E" w:rsidRPr="00575307">
        <w:rPr>
          <w:rFonts w:cs="Arial"/>
          <w:b/>
          <w:sz w:val="20"/>
          <w:lang w:val="es-ES"/>
        </w:rPr>
        <w:t>:</w:t>
      </w:r>
    </w:p>
    <w:p w14:paraId="4A27DFF6" w14:textId="13B8B98B" w:rsidR="00F90E6C" w:rsidRPr="00575307" w:rsidRDefault="00F90E6C" w:rsidP="006220AC">
      <w:pPr>
        <w:pStyle w:val="Textindependent3"/>
        <w:spacing w:line="276" w:lineRule="auto"/>
        <w:jc w:val="left"/>
        <w:rPr>
          <w:rFonts w:cs="Arial"/>
          <w:b w:val="0"/>
          <w:sz w:val="20"/>
          <w:lang w:val="es-ES"/>
        </w:rPr>
      </w:pPr>
      <w:r w:rsidRPr="00575307">
        <w:rPr>
          <w:rFonts w:cs="Arial"/>
          <w:b w:val="0"/>
          <w:bCs w:val="0"/>
          <w:sz w:val="20"/>
          <w:lang w:val="es-ES"/>
        </w:rPr>
        <w:t xml:space="preserve">Grupo U (servicios generales) - subgrupo </w:t>
      </w:r>
      <w:r w:rsidR="00B470E9" w:rsidRPr="00575307">
        <w:rPr>
          <w:rFonts w:cs="Arial"/>
          <w:b w:val="0"/>
          <w:bCs w:val="0"/>
          <w:sz w:val="20"/>
          <w:lang w:val="es-ES"/>
        </w:rPr>
        <w:t>U-</w:t>
      </w:r>
      <w:r w:rsidRPr="00575307">
        <w:rPr>
          <w:rFonts w:cs="Arial"/>
          <w:b w:val="0"/>
          <w:bCs w:val="0"/>
          <w:sz w:val="20"/>
          <w:lang w:val="es-ES"/>
        </w:rPr>
        <w:t>1 (servicios de limpieza)</w:t>
      </w:r>
      <w:r w:rsidR="009B4FCF" w:rsidRPr="00575307">
        <w:rPr>
          <w:rFonts w:cs="Arial"/>
          <w:b w:val="0"/>
          <w:sz w:val="20"/>
          <w:lang w:val="es-ES"/>
        </w:rPr>
        <w:t xml:space="preserve"> – categoría 2 o superior</w:t>
      </w:r>
      <w:r w:rsidR="00356F19" w:rsidRPr="00575307">
        <w:rPr>
          <w:rFonts w:cs="Arial"/>
          <w:b w:val="0"/>
          <w:sz w:val="20"/>
          <w:lang w:val="es-ES"/>
        </w:rPr>
        <w:t>.</w:t>
      </w:r>
    </w:p>
    <w:p w14:paraId="60588EAE" w14:textId="43898B00" w:rsidR="00481732" w:rsidRPr="00575307" w:rsidRDefault="00481732" w:rsidP="006220AC">
      <w:pPr>
        <w:pStyle w:val="Textindependent3"/>
        <w:spacing w:line="276" w:lineRule="auto"/>
        <w:jc w:val="left"/>
        <w:rPr>
          <w:rFonts w:cs="Arial"/>
          <w:b w:val="0"/>
          <w:sz w:val="20"/>
          <w:lang w:val="es-ES"/>
        </w:rPr>
      </w:pPr>
    </w:p>
    <w:p w14:paraId="0EA655C5" w14:textId="0275202E" w:rsidR="00481732" w:rsidRPr="00575307" w:rsidRDefault="00481732" w:rsidP="006220AC">
      <w:pPr>
        <w:pStyle w:val="Textindependent3"/>
        <w:spacing w:line="276" w:lineRule="auto"/>
        <w:jc w:val="left"/>
        <w:rPr>
          <w:rFonts w:cs="Arial"/>
          <w:sz w:val="20"/>
          <w:lang w:val="es-ES"/>
        </w:rPr>
      </w:pPr>
      <w:r w:rsidRPr="00575307">
        <w:rPr>
          <w:rFonts w:cs="Arial"/>
          <w:b w:val="0"/>
          <w:sz w:val="20"/>
          <w:lang w:val="es-ES"/>
        </w:rPr>
        <w:t>Para concurrir en esta licitación, las empresas licitadoras pueden acreditar su solvencia indistintamente mediante su clasificación en el grupo, subgrupo y categoría de clasificación correspondiente al contrato</w:t>
      </w:r>
      <w:r w:rsidRPr="00575307">
        <w:rPr>
          <w:rFonts w:cs="Arial"/>
          <w:sz w:val="20"/>
          <w:lang w:val="es-ES"/>
        </w:rPr>
        <w:t>.</w:t>
      </w:r>
    </w:p>
    <w:p w14:paraId="62602D18" w14:textId="1EAEEE41" w:rsidR="001A1B3B" w:rsidRPr="00575307" w:rsidRDefault="001A1B3B" w:rsidP="006220AC">
      <w:pPr>
        <w:pStyle w:val="Textindependent3"/>
        <w:spacing w:line="276" w:lineRule="auto"/>
        <w:jc w:val="left"/>
        <w:rPr>
          <w:rFonts w:cs="Arial"/>
          <w:sz w:val="20"/>
          <w:lang w:val="es-ES"/>
        </w:rPr>
      </w:pPr>
    </w:p>
    <w:p w14:paraId="693AAE0F" w14:textId="5777FA6E" w:rsidR="002A45AE" w:rsidRPr="00575307" w:rsidRDefault="0083016B" w:rsidP="006220AC">
      <w:pPr>
        <w:pStyle w:val="Ttol2"/>
        <w:spacing w:line="276" w:lineRule="auto"/>
        <w:rPr>
          <w:rFonts w:ascii="Arial" w:hAnsi="Arial" w:cs="Arial"/>
          <w:caps/>
          <w:color w:val="auto"/>
          <w:sz w:val="20"/>
          <w:szCs w:val="20"/>
          <w:lang w:val="es-ES"/>
        </w:rPr>
      </w:pPr>
      <w:bookmarkStart w:id="21" w:name="_Toc149809490"/>
      <w:r w:rsidRPr="00575307">
        <w:rPr>
          <w:rFonts w:ascii="Arial" w:hAnsi="Arial" w:cs="Arial"/>
          <w:caps/>
          <w:color w:val="auto"/>
          <w:sz w:val="20"/>
          <w:szCs w:val="20"/>
          <w:lang w:val="es-ES"/>
        </w:rPr>
        <w:t xml:space="preserve">I. </w:t>
      </w:r>
      <w:bookmarkStart w:id="22" w:name="_Toc138767313"/>
      <w:r w:rsidR="002A45AE" w:rsidRPr="00575307">
        <w:rPr>
          <w:rFonts w:ascii="Arial" w:hAnsi="Arial" w:cs="Arial"/>
          <w:caps/>
          <w:color w:val="auto"/>
          <w:sz w:val="20"/>
          <w:szCs w:val="20"/>
          <w:lang w:val="es-ES"/>
        </w:rPr>
        <w:t>Adscripción de medios materiales y/o personales a la ejecución del contrato</w:t>
      </w:r>
      <w:bookmarkEnd w:id="22"/>
      <w:bookmarkEnd w:id="21"/>
    </w:p>
    <w:p w14:paraId="30CF31FE" w14:textId="77777777" w:rsidR="00D454D4" w:rsidRPr="00575307" w:rsidRDefault="00D454D4" w:rsidP="006220AC">
      <w:pPr>
        <w:spacing w:line="276" w:lineRule="auto"/>
        <w:rPr>
          <w:rFonts w:cs="Arial"/>
          <w:sz w:val="20"/>
          <w:lang w:val="es-ES"/>
        </w:rPr>
      </w:pPr>
    </w:p>
    <w:p w14:paraId="0B347342" w14:textId="77777777" w:rsidR="003F6AE6" w:rsidRPr="00575307" w:rsidRDefault="003F6AE6" w:rsidP="006220AC">
      <w:pPr>
        <w:pStyle w:val="Textindependent3"/>
        <w:spacing w:line="276" w:lineRule="auto"/>
        <w:ind w:left="1080"/>
        <w:jc w:val="left"/>
        <w:rPr>
          <w:rFonts w:cs="Arial"/>
          <w:bCs w:val="0"/>
          <w:sz w:val="20"/>
          <w:lang w:val="es-ES"/>
        </w:rPr>
      </w:pPr>
      <w:r w:rsidRPr="00575307">
        <w:rPr>
          <w:rFonts w:cs="Arial"/>
          <w:bCs w:val="0"/>
          <w:sz w:val="20"/>
          <w:lang w:val="es-ES"/>
        </w:rPr>
        <w:fldChar w:fldCharType="begin">
          <w:ffData>
            <w:name w:val=""/>
            <w:enabled/>
            <w:calcOnExit w:val="0"/>
            <w:checkBox>
              <w:sizeAuto/>
              <w:default w:val="0"/>
            </w:checkBox>
          </w:ffData>
        </w:fldChar>
      </w:r>
      <w:r w:rsidRPr="00575307">
        <w:rPr>
          <w:rFonts w:cs="Arial"/>
          <w:sz w:val="20"/>
          <w:lang w:val="es-ES"/>
        </w:rPr>
        <w:instrText xml:space="preserve"> FORMCHECKBOX </w:instrText>
      </w:r>
      <w:r w:rsidR="00830950">
        <w:rPr>
          <w:rFonts w:cs="Arial"/>
          <w:bCs w:val="0"/>
          <w:sz w:val="20"/>
          <w:lang w:val="es-ES"/>
        </w:rPr>
      </w:r>
      <w:r w:rsidR="00830950">
        <w:rPr>
          <w:rFonts w:cs="Arial"/>
          <w:bCs w:val="0"/>
          <w:sz w:val="20"/>
          <w:lang w:val="es-ES"/>
        </w:rPr>
        <w:fldChar w:fldCharType="separate"/>
      </w:r>
      <w:r w:rsidRPr="00575307">
        <w:rPr>
          <w:rFonts w:cs="Arial"/>
          <w:bCs w:val="0"/>
          <w:sz w:val="20"/>
          <w:lang w:val="es-ES"/>
        </w:rPr>
        <w:fldChar w:fldCharType="end"/>
      </w:r>
      <w:r w:rsidRPr="00575307">
        <w:rPr>
          <w:rFonts w:cs="Arial"/>
          <w:sz w:val="20"/>
          <w:lang w:val="es-ES"/>
        </w:rPr>
        <w:t xml:space="preserve"> Sí</w:t>
      </w:r>
      <w:r w:rsidRPr="00575307">
        <w:rPr>
          <w:rFonts w:cs="Arial"/>
          <w:snapToGrid w:val="0"/>
          <w:sz w:val="20"/>
          <w:lang w:val="es-ES"/>
        </w:rPr>
        <w:t xml:space="preserve">: </w:t>
      </w:r>
      <w:r w:rsidRPr="00575307">
        <w:rPr>
          <w:rFonts w:cs="Arial"/>
          <w:bCs w:val="0"/>
          <w:sz w:val="20"/>
          <w:lang w:val="es-ES"/>
        </w:rPr>
        <w:fldChar w:fldCharType="begin">
          <w:ffData>
            <w:name w:val=""/>
            <w:enabled/>
            <w:calcOnExit w:val="0"/>
            <w:checkBox>
              <w:sizeAuto/>
              <w:default w:val="1"/>
            </w:checkBox>
          </w:ffData>
        </w:fldChar>
      </w:r>
      <w:r w:rsidRPr="00575307">
        <w:rPr>
          <w:rFonts w:cs="Arial"/>
          <w:bCs w:val="0"/>
          <w:sz w:val="20"/>
          <w:lang w:val="es-ES"/>
        </w:rPr>
        <w:instrText xml:space="preserve"> FORMCHECKBOX </w:instrText>
      </w:r>
      <w:r w:rsidR="00830950">
        <w:rPr>
          <w:rFonts w:cs="Arial"/>
          <w:bCs w:val="0"/>
          <w:sz w:val="20"/>
          <w:lang w:val="es-ES"/>
        </w:rPr>
      </w:r>
      <w:r w:rsidR="00830950">
        <w:rPr>
          <w:rFonts w:cs="Arial"/>
          <w:bCs w:val="0"/>
          <w:sz w:val="20"/>
          <w:lang w:val="es-ES"/>
        </w:rPr>
        <w:fldChar w:fldCharType="separate"/>
      </w:r>
      <w:r w:rsidRPr="00575307">
        <w:rPr>
          <w:rFonts w:cs="Arial"/>
          <w:bCs w:val="0"/>
          <w:sz w:val="20"/>
          <w:lang w:val="es-ES"/>
        </w:rPr>
        <w:fldChar w:fldCharType="end"/>
      </w:r>
      <w:r w:rsidRPr="00575307">
        <w:rPr>
          <w:rFonts w:cs="Arial"/>
          <w:sz w:val="20"/>
          <w:lang w:val="es-ES"/>
        </w:rPr>
        <w:t xml:space="preserve"> No</w:t>
      </w:r>
    </w:p>
    <w:p w14:paraId="1EACFB7F" w14:textId="77777777" w:rsidR="003F6AE6" w:rsidRPr="00575307" w:rsidRDefault="003F6AE6" w:rsidP="006220AC">
      <w:pPr>
        <w:pStyle w:val="Ttol2"/>
        <w:spacing w:line="276" w:lineRule="auto"/>
        <w:rPr>
          <w:rFonts w:ascii="Arial" w:hAnsi="Arial" w:cs="Arial"/>
          <w:caps/>
          <w:color w:val="auto"/>
          <w:sz w:val="20"/>
          <w:szCs w:val="20"/>
          <w:lang w:val="es-ES"/>
        </w:rPr>
      </w:pPr>
      <w:bookmarkStart w:id="23" w:name="_Toc138767314"/>
      <w:bookmarkStart w:id="24" w:name="_Toc149809491"/>
      <w:r w:rsidRPr="00575307">
        <w:rPr>
          <w:rFonts w:ascii="Arial" w:hAnsi="Arial" w:cs="Arial"/>
          <w:caps/>
          <w:color w:val="auto"/>
          <w:sz w:val="20"/>
          <w:szCs w:val="20"/>
          <w:lang w:val="es-ES"/>
        </w:rPr>
        <w:t>J. Presentación de documentación y de proposiciones</w:t>
      </w:r>
      <w:bookmarkEnd w:id="23"/>
      <w:bookmarkEnd w:id="24"/>
      <w:r w:rsidRPr="00575307">
        <w:rPr>
          <w:rFonts w:ascii="Arial" w:hAnsi="Arial" w:cs="Arial"/>
          <w:caps/>
          <w:color w:val="auto"/>
          <w:sz w:val="20"/>
          <w:szCs w:val="20"/>
          <w:lang w:val="es-ES"/>
        </w:rPr>
        <w:t xml:space="preserve"> </w:t>
      </w:r>
    </w:p>
    <w:p w14:paraId="6D38F972" w14:textId="77777777" w:rsidR="003F6AE6" w:rsidRPr="00575307" w:rsidRDefault="003F6AE6" w:rsidP="006220AC">
      <w:pPr>
        <w:spacing w:line="276" w:lineRule="auto"/>
        <w:rPr>
          <w:rFonts w:cs="Arial"/>
          <w:sz w:val="20"/>
          <w:lang w:val="es-ES"/>
        </w:rPr>
      </w:pPr>
    </w:p>
    <w:p w14:paraId="3DC6811A" w14:textId="65D4B3DB" w:rsidR="003F6AE6" w:rsidRPr="00575307" w:rsidRDefault="003F6AE6" w:rsidP="006220AC">
      <w:pPr>
        <w:tabs>
          <w:tab w:val="num" w:pos="2160"/>
        </w:tabs>
        <w:spacing w:line="276" w:lineRule="auto"/>
        <w:rPr>
          <w:rFonts w:cs="Arial"/>
          <w:snapToGrid w:val="0"/>
          <w:sz w:val="20"/>
          <w:lang w:val="es-ES"/>
        </w:rPr>
      </w:pPr>
      <w:r w:rsidRPr="00575307">
        <w:rPr>
          <w:rFonts w:cs="Arial"/>
          <w:b/>
          <w:snapToGrid w:val="0"/>
          <w:sz w:val="20"/>
          <w:lang w:val="es-ES"/>
        </w:rPr>
        <w:t>J.1.</w:t>
      </w:r>
      <w:r w:rsidRPr="00575307">
        <w:rPr>
          <w:rFonts w:cs="Arial"/>
          <w:snapToGrid w:val="0"/>
          <w:sz w:val="20"/>
          <w:lang w:val="es-ES"/>
        </w:rPr>
        <w:t xml:space="preserve"> Presentación de ofertas mediante herramienta de </w:t>
      </w:r>
      <w:r w:rsidR="000D1828" w:rsidRPr="00575307">
        <w:rPr>
          <w:rFonts w:cs="Arial"/>
          <w:snapToGrid w:val="0"/>
          <w:sz w:val="20"/>
          <w:lang w:val="es-ES"/>
        </w:rPr>
        <w:t>Sobre</w:t>
      </w:r>
      <w:r w:rsidRPr="00575307">
        <w:rPr>
          <w:rFonts w:cs="Arial"/>
          <w:snapToGrid w:val="0"/>
          <w:sz w:val="20"/>
          <w:lang w:val="es-ES"/>
        </w:rPr>
        <w:t xml:space="preserve"> Digital:</w:t>
      </w:r>
    </w:p>
    <w:p w14:paraId="03539180" w14:textId="77777777" w:rsidR="003F6AE6" w:rsidRPr="00575307" w:rsidRDefault="003F6AE6" w:rsidP="006220AC">
      <w:pPr>
        <w:tabs>
          <w:tab w:val="num" w:pos="2160"/>
        </w:tabs>
        <w:spacing w:line="276" w:lineRule="auto"/>
        <w:rPr>
          <w:rFonts w:cs="Arial"/>
          <w:snapToGrid w:val="0"/>
          <w:sz w:val="20"/>
          <w:lang w:val="es-ES"/>
        </w:rPr>
      </w:pPr>
    </w:p>
    <w:p w14:paraId="380180D1" w14:textId="77777777" w:rsidR="003F6AE6" w:rsidRPr="00575307" w:rsidRDefault="003F6AE6" w:rsidP="006220AC">
      <w:pPr>
        <w:spacing w:line="276" w:lineRule="auto"/>
        <w:rPr>
          <w:rFonts w:cs="Arial"/>
          <w:snapToGrid w:val="0"/>
          <w:sz w:val="20"/>
          <w:lang w:val="es-ES"/>
        </w:rPr>
      </w:pP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Sí</w:t>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No</w:t>
      </w:r>
    </w:p>
    <w:p w14:paraId="2CB796F0" w14:textId="77777777" w:rsidR="003F6AE6" w:rsidRPr="00575307" w:rsidRDefault="003F6AE6" w:rsidP="006220AC">
      <w:pPr>
        <w:spacing w:line="276" w:lineRule="auto"/>
        <w:rPr>
          <w:rFonts w:cs="Arial"/>
          <w:snapToGrid w:val="0"/>
          <w:sz w:val="20"/>
          <w:lang w:val="es-ES"/>
        </w:rPr>
      </w:pPr>
    </w:p>
    <w:p w14:paraId="1A264AD5" w14:textId="50CA7E87" w:rsidR="003F6AE6" w:rsidRPr="00575307" w:rsidRDefault="003F6AE6" w:rsidP="006220AC">
      <w:pPr>
        <w:pStyle w:val="Textindependent3"/>
        <w:spacing w:line="276" w:lineRule="auto"/>
        <w:jc w:val="left"/>
        <w:rPr>
          <w:rFonts w:cs="Arial"/>
          <w:b w:val="0"/>
          <w:sz w:val="20"/>
          <w:lang w:val="es-ES"/>
        </w:rPr>
      </w:pPr>
      <w:r w:rsidRPr="00575307">
        <w:rPr>
          <w:rFonts w:cs="Arial"/>
          <w:b w:val="0"/>
          <w:sz w:val="20"/>
          <w:lang w:val="es-ES"/>
        </w:rPr>
        <w:t>Se accederá desde el acceso restringido al anuncio de licitación en el Perfil de</w:t>
      </w:r>
      <w:r w:rsidR="002E56DE">
        <w:rPr>
          <w:rFonts w:cs="Arial"/>
          <w:b w:val="0"/>
          <w:sz w:val="20"/>
          <w:lang w:val="es-ES"/>
        </w:rPr>
        <w:t>l</w:t>
      </w:r>
      <w:r w:rsidRPr="00575307">
        <w:rPr>
          <w:rFonts w:cs="Arial"/>
          <w:b w:val="0"/>
          <w:sz w:val="20"/>
          <w:lang w:val="es-ES"/>
        </w:rPr>
        <w:t xml:space="preserve"> contratante.</w:t>
      </w:r>
    </w:p>
    <w:p w14:paraId="45BB7A59" w14:textId="5701C8C1" w:rsidR="001A1B3B" w:rsidRPr="00575307" w:rsidRDefault="001A1B3B" w:rsidP="006220AC">
      <w:pPr>
        <w:pStyle w:val="Textindependent3"/>
        <w:spacing w:line="276" w:lineRule="auto"/>
        <w:jc w:val="left"/>
        <w:rPr>
          <w:rFonts w:cs="Arial"/>
          <w:b w:val="0"/>
          <w:sz w:val="20"/>
          <w:lang w:val="es-ES"/>
        </w:rPr>
      </w:pPr>
    </w:p>
    <w:p w14:paraId="4A119875" w14:textId="5220B94D" w:rsidR="003F6AE6" w:rsidRPr="00575307" w:rsidRDefault="003F6AE6" w:rsidP="006220AC">
      <w:pPr>
        <w:tabs>
          <w:tab w:val="num" w:pos="2160"/>
        </w:tabs>
        <w:spacing w:line="276" w:lineRule="auto"/>
        <w:rPr>
          <w:rFonts w:cs="Arial"/>
          <w:snapToGrid w:val="0"/>
          <w:sz w:val="20"/>
          <w:lang w:val="es-ES"/>
        </w:rPr>
      </w:pPr>
    </w:p>
    <w:p w14:paraId="20129A7F" w14:textId="77777777" w:rsidR="003F6AE6" w:rsidRPr="00575307" w:rsidRDefault="003F6AE6" w:rsidP="006220AC">
      <w:pPr>
        <w:tabs>
          <w:tab w:val="num" w:pos="2160"/>
        </w:tabs>
        <w:spacing w:line="276" w:lineRule="auto"/>
        <w:rPr>
          <w:rFonts w:cs="Arial"/>
          <w:snapToGrid w:val="0"/>
          <w:sz w:val="20"/>
          <w:lang w:val="es-ES"/>
        </w:rPr>
      </w:pPr>
      <w:r w:rsidRPr="00575307">
        <w:rPr>
          <w:rFonts w:cs="Arial"/>
          <w:b/>
          <w:snapToGrid w:val="0"/>
          <w:sz w:val="20"/>
          <w:lang w:val="es-ES"/>
        </w:rPr>
        <w:t xml:space="preserve">J.2. </w:t>
      </w:r>
      <w:r w:rsidRPr="00575307">
        <w:rPr>
          <w:rFonts w:cs="Arial"/>
          <w:snapToGrid w:val="0"/>
          <w:sz w:val="20"/>
          <w:lang w:val="es-ES"/>
        </w:rPr>
        <w:t>Presentación de ofertas en dos sobres:</w:t>
      </w:r>
    </w:p>
    <w:p w14:paraId="04BDB363" w14:textId="77777777" w:rsidR="003F6AE6" w:rsidRPr="00575307" w:rsidRDefault="003F6AE6" w:rsidP="006220AC">
      <w:pPr>
        <w:tabs>
          <w:tab w:val="num" w:pos="2160"/>
        </w:tabs>
        <w:spacing w:line="276" w:lineRule="auto"/>
        <w:rPr>
          <w:rFonts w:cs="Arial"/>
          <w:snapToGrid w:val="0"/>
          <w:sz w:val="20"/>
          <w:lang w:val="es-ES"/>
        </w:rPr>
      </w:pPr>
    </w:p>
    <w:p w14:paraId="7C9787BF" w14:textId="561452D0" w:rsidR="003F6AE6" w:rsidRPr="00575307" w:rsidRDefault="003F6AE6" w:rsidP="006220AC">
      <w:pPr>
        <w:tabs>
          <w:tab w:val="num" w:pos="2160"/>
        </w:tabs>
        <w:spacing w:line="276" w:lineRule="auto"/>
        <w:rPr>
          <w:rFonts w:cs="Arial"/>
          <w:snapToGrid w:val="0"/>
          <w:sz w:val="20"/>
          <w:lang w:val="es-ES"/>
        </w:rPr>
      </w:pPr>
      <w:r w:rsidRPr="00575307">
        <w:rPr>
          <w:rFonts w:cs="Arial"/>
          <w:b/>
          <w:snapToGrid w:val="0"/>
          <w:sz w:val="20"/>
          <w:lang w:val="es-ES"/>
        </w:rPr>
        <w:t>Sobre A:</w:t>
      </w:r>
      <w:r w:rsidRPr="00575307">
        <w:rPr>
          <w:rFonts w:cs="Arial"/>
          <w:snapToGrid w:val="0"/>
          <w:sz w:val="20"/>
          <w:lang w:val="es-ES"/>
        </w:rPr>
        <w:t xml:space="preserve"> Documentación general y documentación de los criterios evaluables mediante un juicio de valor. </w:t>
      </w:r>
    </w:p>
    <w:p w14:paraId="58D42FF3" w14:textId="77777777" w:rsidR="001A1B3B" w:rsidRPr="00575307" w:rsidRDefault="001A1B3B" w:rsidP="006220AC">
      <w:pPr>
        <w:tabs>
          <w:tab w:val="num" w:pos="2160"/>
        </w:tabs>
        <w:spacing w:line="276" w:lineRule="auto"/>
        <w:rPr>
          <w:rFonts w:cs="Arial"/>
          <w:snapToGrid w:val="0"/>
          <w:sz w:val="20"/>
          <w:lang w:val="es-ES"/>
        </w:rPr>
      </w:pPr>
    </w:p>
    <w:p w14:paraId="5C3F9FB9" w14:textId="77777777" w:rsidR="003F6AE6" w:rsidRPr="00575307" w:rsidRDefault="003F6AE6" w:rsidP="006220AC">
      <w:pPr>
        <w:tabs>
          <w:tab w:val="num" w:pos="2160"/>
        </w:tabs>
        <w:spacing w:line="276" w:lineRule="auto"/>
        <w:rPr>
          <w:rFonts w:cs="Arial"/>
          <w:snapToGrid w:val="0"/>
          <w:sz w:val="20"/>
          <w:lang w:val="es-ES"/>
        </w:rPr>
      </w:pPr>
      <w:r w:rsidRPr="00575307">
        <w:rPr>
          <w:rFonts w:cs="Arial"/>
          <w:b/>
          <w:snapToGrid w:val="0"/>
          <w:sz w:val="20"/>
          <w:lang w:val="es-ES"/>
        </w:rPr>
        <w:t>Sobre B:</w:t>
      </w:r>
      <w:r w:rsidRPr="00575307">
        <w:rPr>
          <w:rFonts w:cs="Arial"/>
          <w:snapToGrid w:val="0"/>
          <w:sz w:val="20"/>
          <w:lang w:val="es-ES"/>
        </w:rPr>
        <w:t xml:space="preserve"> Proposición económica.</w:t>
      </w:r>
    </w:p>
    <w:p w14:paraId="0FDF676F" w14:textId="77777777" w:rsidR="003F6AE6" w:rsidRPr="00575307" w:rsidRDefault="003F6AE6" w:rsidP="006220AC">
      <w:pPr>
        <w:tabs>
          <w:tab w:val="num" w:pos="2160"/>
        </w:tabs>
        <w:spacing w:line="276" w:lineRule="auto"/>
        <w:rPr>
          <w:rFonts w:cs="Arial"/>
          <w:snapToGrid w:val="0"/>
          <w:sz w:val="20"/>
          <w:lang w:val="es-ES"/>
        </w:rPr>
      </w:pPr>
    </w:p>
    <w:p w14:paraId="088FBE08" w14:textId="77777777" w:rsidR="003F6AE6" w:rsidRPr="00575307" w:rsidRDefault="003F6AE6" w:rsidP="006220AC">
      <w:pPr>
        <w:pStyle w:val="Ttol2"/>
        <w:spacing w:line="276" w:lineRule="auto"/>
        <w:rPr>
          <w:rFonts w:ascii="Arial" w:hAnsi="Arial" w:cs="Arial"/>
          <w:caps/>
          <w:snapToGrid w:val="0"/>
          <w:color w:val="auto"/>
          <w:sz w:val="20"/>
          <w:szCs w:val="20"/>
          <w:lang w:val="es-ES"/>
        </w:rPr>
      </w:pPr>
      <w:bookmarkStart w:id="25" w:name="_Toc138767315"/>
      <w:bookmarkStart w:id="26" w:name="_Toc149809492"/>
      <w:r w:rsidRPr="00575307">
        <w:rPr>
          <w:rFonts w:ascii="Arial" w:hAnsi="Arial" w:cs="Arial"/>
          <w:caps/>
          <w:snapToGrid w:val="0"/>
          <w:color w:val="auto"/>
          <w:sz w:val="20"/>
          <w:szCs w:val="20"/>
          <w:lang w:val="es-ES"/>
        </w:rPr>
        <w:t>K. Criterios de adjudicación</w:t>
      </w:r>
      <w:bookmarkEnd w:id="25"/>
      <w:bookmarkEnd w:id="26"/>
    </w:p>
    <w:p w14:paraId="0D79EEEF" w14:textId="77777777" w:rsidR="003F6AE6" w:rsidRPr="00575307" w:rsidRDefault="003F6AE6" w:rsidP="006220AC">
      <w:pPr>
        <w:spacing w:line="276" w:lineRule="auto"/>
        <w:rPr>
          <w:rFonts w:cs="Arial"/>
          <w:strike/>
          <w:sz w:val="20"/>
          <w:lang w:val="es-ES"/>
        </w:rPr>
      </w:pPr>
    </w:p>
    <w:p w14:paraId="19CFF8E1" w14:textId="77777777" w:rsidR="003F6AE6" w:rsidRPr="00575307" w:rsidRDefault="003F6AE6" w:rsidP="006220AC">
      <w:pPr>
        <w:spacing w:line="276" w:lineRule="auto"/>
        <w:rPr>
          <w:rFonts w:cs="Arial"/>
          <w:sz w:val="20"/>
          <w:lang w:val="es-ES"/>
        </w:rPr>
      </w:pPr>
      <w:r w:rsidRPr="00575307">
        <w:rPr>
          <w:rFonts w:cs="Arial"/>
          <w:sz w:val="20"/>
          <w:lang w:val="es-ES"/>
        </w:rPr>
        <w:t>Presentación de ofertas en dos sobres, aunque se establecen, conjuntamente, criterios de adjudicación evaluables mediante un juicio de valor y criterios de adjudicación evaluables de manera automática.</w:t>
      </w:r>
    </w:p>
    <w:p w14:paraId="5A8B901A" w14:textId="77777777" w:rsidR="003F6AE6" w:rsidRPr="00575307" w:rsidRDefault="003F6AE6" w:rsidP="006220AC">
      <w:pPr>
        <w:spacing w:line="276" w:lineRule="auto"/>
        <w:rPr>
          <w:rFonts w:cs="Arial"/>
          <w:sz w:val="20"/>
          <w:lang w:val="es-ES"/>
        </w:rPr>
      </w:pPr>
    </w:p>
    <w:p w14:paraId="37241069" w14:textId="35BD5BC1" w:rsidR="003F6AE6" w:rsidRPr="00575307" w:rsidRDefault="003F6AE6" w:rsidP="006220AC">
      <w:pPr>
        <w:spacing w:line="276" w:lineRule="auto"/>
        <w:rPr>
          <w:rFonts w:cs="Arial"/>
          <w:sz w:val="20"/>
          <w:lang w:val="es-ES"/>
        </w:rPr>
      </w:pPr>
      <w:r w:rsidRPr="00575307">
        <w:rPr>
          <w:rFonts w:cs="Arial"/>
          <w:sz w:val="20"/>
          <w:lang w:val="es-ES"/>
        </w:rPr>
        <w:t xml:space="preserve">Los criterios de valoración de las propuestas son los que figuran a continuación y en el anexo nº </w:t>
      </w:r>
      <w:r w:rsidR="00630E29" w:rsidRPr="00575307">
        <w:rPr>
          <w:rFonts w:cs="Arial"/>
          <w:sz w:val="20"/>
          <w:lang w:val="es-ES"/>
        </w:rPr>
        <w:t>7</w:t>
      </w:r>
      <w:r w:rsidRPr="00575307">
        <w:rPr>
          <w:rFonts w:cs="Arial"/>
          <w:sz w:val="20"/>
          <w:lang w:val="es-ES"/>
        </w:rPr>
        <w:t xml:space="preserve"> de este </w:t>
      </w:r>
      <w:r w:rsidR="006E7247">
        <w:rPr>
          <w:rFonts w:cs="Arial"/>
          <w:sz w:val="20"/>
          <w:lang w:val="es-ES"/>
        </w:rPr>
        <w:t>PLIEGO</w:t>
      </w:r>
      <w:r w:rsidRPr="00575307">
        <w:rPr>
          <w:rFonts w:cs="Arial"/>
          <w:vanish/>
          <w:sz w:val="20"/>
          <w:lang w:val="es-ES"/>
        </w:rPr>
        <w:t>&lt;A[Pliegue|Pliego]&gt;</w:t>
      </w:r>
      <w:r w:rsidRPr="00575307">
        <w:rPr>
          <w:rFonts w:cs="Arial"/>
          <w:sz w:val="20"/>
          <w:lang w:val="es-ES"/>
        </w:rPr>
        <w:t>:</w:t>
      </w:r>
    </w:p>
    <w:p w14:paraId="7D965340" w14:textId="77777777" w:rsidR="003F6AE6" w:rsidRPr="00575307" w:rsidRDefault="003F6AE6" w:rsidP="006220AC">
      <w:pPr>
        <w:spacing w:line="276" w:lineRule="auto"/>
        <w:rPr>
          <w:rFonts w:cs="Arial"/>
          <w:sz w:val="20"/>
          <w:lang w:val="es-ES"/>
        </w:rPr>
      </w:pPr>
    </w:p>
    <w:p w14:paraId="0B04A68E" w14:textId="77777777" w:rsidR="003F6AE6" w:rsidRPr="00575307" w:rsidRDefault="003F6AE6" w:rsidP="006220AC">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line="276" w:lineRule="auto"/>
        <w:rPr>
          <w:rFonts w:cs="Arial"/>
          <w:b/>
          <w:sz w:val="20"/>
          <w:lang w:val="es-ES"/>
        </w:rPr>
      </w:pPr>
    </w:p>
    <w:p w14:paraId="4C764311" w14:textId="4919B240" w:rsidR="003F6AE6" w:rsidRPr="00575307" w:rsidRDefault="003F6AE6" w:rsidP="006220AC">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line="276" w:lineRule="auto"/>
        <w:rPr>
          <w:rFonts w:cs="Arial"/>
          <w:b/>
          <w:sz w:val="20"/>
          <w:lang w:val="es-ES"/>
        </w:rPr>
      </w:pPr>
      <w:r w:rsidRPr="00575307">
        <w:rPr>
          <w:rFonts w:cs="Arial"/>
          <w:b/>
          <w:sz w:val="20"/>
          <w:lang w:val="es-ES"/>
        </w:rPr>
        <w:t>1. Criterios evaluables mediante un j</w:t>
      </w:r>
      <w:r w:rsidR="007C4CF5" w:rsidRPr="00575307">
        <w:rPr>
          <w:rFonts w:cs="Arial"/>
          <w:b/>
          <w:sz w:val="20"/>
          <w:lang w:val="es-ES"/>
        </w:rPr>
        <w:t>uicio de valor, sobre A</w:t>
      </w:r>
      <w:r w:rsidR="007C4CF5" w:rsidRPr="00575307">
        <w:rPr>
          <w:rFonts w:cs="Arial"/>
          <w:b/>
          <w:sz w:val="20"/>
          <w:lang w:val="es-ES"/>
        </w:rPr>
        <w:tab/>
        <w:t>Máximo 35</w:t>
      </w:r>
      <w:r w:rsidRPr="00575307">
        <w:rPr>
          <w:rFonts w:cs="Arial"/>
          <w:b/>
          <w:sz w:val="20"/>
          <w:lang w:val="es-ES"/>
        </w:rPr>
        <w:t xml:space="preserve"> puntos</w:t>
      </w:r>
    </w:p>
    <w:p w14:paraId="6FF7C6D4" w14:textId="741261D3" w:rsidR="003F6AE6" w:rsidRPr="00575307" w:rsidRDefault="003F6AE6" w:rsidP="006220AC">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line="276" w:lineRule="auto"/>
        <w:rPr>
          <w:rFonts w:cs="Arial"/>
          <w:sz w:val="20"/>
          <w:lang w:val="es-ES"/>
        </w:rPr>
      </w:pPr>
      <w:r w:rsidRPr="00575307">
        <w:rPr>
          <w:rFonts w:cs="Arial"/>
          <w:sz w:val="20"/>
          <w:lang w:val="es-ES"/>
        </w:rPr>
        <w:t>1.1. Metod</w:t>
      </w:r>
      <w:r w:rsidR="007C4CF5" w:rsidRPr="00575307">
        <w:rPr>
          <w:rFonts w:cs="Arial"/>
          <w:sz w:val="20"/>
          <w:lang w:val="es-ES"/>
        </w:rPr>
        <w:t>ología o plan de trabajo</w:t>
      </w:r>
      <w:r w:rsidR="007C4CF5" w:rsidRPr="00575307">
        <w:rPr>
          <w:rFonts w:cs="Arial"/>
          <w:sz w:val="20"/>
          <w:lang w:val="es-ES"/>
        </w:rPr>
        <w:tab/>
        <w:t>Máximo 35</w:t>
      </w:r>
      <w:r w:rsidRPr="00575307">
        <w:rPr>
          <w:rFonts w:cs="Arial"/>
          <w:sz w:val="20"/>
          <w:lang w:val="es-ES"/>
        </w:rPr>
        <w:t xml:space="preserve"> puntos</w:t>
      </w:r>
    </w:p>
    <w:p w14:paraId="0F93A330" w14:textId="77777777" w:rsidR="003F6AE6" w:rsidRPr="00575307" w:rsidRDefault="003F6AE6" w:rsidP="006220AC">
      <w:pPr>
        <w:pBdr>
          <w:top w:val="single" w:sz="12" w:space="1" w:color="auto"/>
          <w:left w:val="single" w:sz="12" w:space="4" w:color="auto"/>
          <w:bottom w:val="single" w:sz="12" w:space="1" w:color="auto"/>
          <w:right w:val="single" w:sz="12" w:space="4" w:color="auto"/>
        </w:pBdr>
        <w:spacing w:line="276" w:lineRule="auto"/>
        <w:rPr>
          <w:rFonts w:cs="Arial"/>
          <w:sz w:val="20"/>
          <w:lang w:val="es-ES"/>
        </w:rPr>
      </w:pPr>
    </w:p>
    <w:p w14:paraId="2DE818C5" w14:textId="2B2D45F7" w:rsidR="003F6AE6" w:rsidRPr="00575307" w:rsidRDefault="003F6AE6" w:rsidP="006220AC">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line="276" w:lineRule="auto"/>
        <w:rPr>
          <w:rFonts w:cs="Arial"/>
          <w:b/>
          <w:sz w:val="20"/>
          <w:lang w:val="es-ES"/>
        </w:rPr>
      </w:pPr>
      <w:r w:rsidRPr="00575307">
        <w:rPr>
          <w:rFonts w:cs="Arial"/>
          <w:b/>
          <w:sz w:val="20"/>
          <w:lang w:val="es-ES"/>
        </w:rPr>
        <w:t>2. Criterios evaluables de manera automática, sob</w:t>
      </w:r>
      <w:r w:rsidR="007C4CF5" w:rsidRPr="00575307">
        <w:rPr>
          <w:rFonts w:cs="Arial"/>
          <w:b/>
          <w:sz w:val="20"/>
          <w:lang w:val="es-ES"/>
        </w:rPr>
        <w:t>re B</w:t>
      </w:r>
      <w:r w:rsidR="007C4CF5" w:rsidRPr="00575307">
        <w:rPr>
          <w:rFonts w:cs="Arial"/>
          <w:b/>
          <w:sz w:val="20"/>
          <w:lang w:val="es-ES"/>
        </w:rPr>
        <w:tab/>
        <w:t>Máximo 65</w:t>
      </w:r>
      <w:r w:rsidRPr="00575307">
        <w:rPr>
          <w:rFonts w:cs="Arial"/>
          <w:b/>
          <w:sz w:val="20"/>
          <w:lang w:val="es-ES"/>
        </w:rPr>
        <w:t xml:space="preserve"> puntos</w:t>
      </w:r>
    </w:p>
    <w:p w14:paraId="3C0AF71D" w14:textId="2DA77856" w:rsidR="003F6AE6" w:rsidRPr="00575307" w:rsidRDefault="004D0749" w:rsidP="006220AC">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line="276" w:lineRule="auto"/>
        <w:rPr>
          <w:rFonts w:cs="Arial"/>
          <w:sz w:val="20"/>
          <w:lang w:val="es-ES"/>
        </w:rPr>
      </w:pPr>
      <w:r w:rsidRPr="00575307">
        <w:rPr>
          <w:rFonts w:cs="Arial"/>
          <w:sz w:val="20"/>
          <w:lang w:val="es-ES"/>
        </w:rPr>
        <w:t>2</w:t>
      </w:r>
      <w:r w:rsidR="007C4CF5" w:rsidRPr="00575307">
        <w:rPr>
          <w:rFonts w:cs="Arial"/>
          <w:sz w:val="20"/>
          <w:lang w:val="es-ES"/>
        </w:rPr>
        <w:t>.1. Precio.</w:t>
      </w:r>
      <w:r w:rsidR="007C4CF5" w:rsidRPr="00575307">
        <w:rPr>
          <w:rFonts w:cs="Arial"/>
          <w:sz w:val="20"/>
          <w:lang w:val="es-ES"/>
        </w:rPr>
        <w:tab/>
        <w:t>Máximo 50</w:t>
      </w:r>
      <w:r w:rsidR="003F6AE6" w:rsidRPr="00575307">
        <w:rPr>
          <w:rFonts w:cs="Arial"/>
          <w:sz w:val="20"/>
          <w:lang w:val="es-ES"/>
        </w:rPr>
        <w:t xml:space="preserve"> puntos</w:t>
      </w:r>
    </w:p>
    <w:p w14:paraId="0BB6DA32" w14:textId="77777777" w:rsidR="003F6AE6" w:rsidRPr="00575307" w:rsidRDefault="003F6AE6" w:rsidP="006220AC">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line="276" w:lineRule="auto"/>
        <w:rPr>
          <w:rFonts w:cs="Arial"/>
          <w:sz w:val="20"/>
          <w:lang w:val="es-ES"/>
        </w:rPr>
      </w:pPr>
      <w:r w:rsidRPr="00575307">
        <w:rPr>
          <w:rFonts w:cs="Arial"/>
          <w:sz w:val="20"/>
          <w:lang w:val="es-ES"/>
        </w:rPr>
        <w:t>2.2. Puntuación obtenida en la valoración del Acuerdo marco en lo referente a los criterios de Plan</w:t>
      </w:r>
      <w:r w:rsidRPr="00575307">
        <w:rPr>
          <w:rFonts w:cs="Arial"/>
          <w:vanish/>
          <w:sz w:val="20"/>
          <w:lang w:val="es-ES"/>
        </w:rPr>
        <w:t>&lt;A[Plan|Plano]&gt;</w:t>
      </w:r>
      <w:r w:rsidRPr="00575307">
        <w:rPr>
          <w:rFonts w:cs="Arial"/>
          <w:sz w:val="20"/>
          <w:lang w:val="es-ES"/>
        </w:rPr>
        <w:t xml:space="preserve"> de calidad, formación, criterios sociales y criterios ambientales.</w:t>
      </w:r>
      <w:r w:rsidRPr="00575307">
        <w:rPr>
          <w:rFonts w:cs="Arial"/>
          <w:sz w:val="20"/>
          <w:lang w:val="es-ES"/>
        </w:rPr>
        <w:tab/>
        <w:t>Máximo 15 puntos</w:t>
      </w:r>
    </w:p>
    <w:p w14:paraId="00DD6EA9" w14:textId="77777777" w:rsidR="003F6AE6" w:rsidRPr="00575307" w:rsidRDefault="003F6AE6" w:rsidP="006220AC">
      <w:pPr>
        <w:pBdr>
          <w:top w:val="single" w:sz="12" w:space="1" w:color="auto"/>
          <w:left w:val="single" w:sz="12" w:space="4" w:color="auto"/>
          <w:bottom w:val="single" w:sz="12" w:space="1" w:color="auto"/>
          <w:right w:val="single" w:sz="12" w:space="4" w:color="auto"/>
        </w:pBdr>
        <w:spacing w:line="276" w:lineRule="auto"/>
        <w:rPr>
          <w:rFonts w:cs="Arial"/>
          <w:b/>
          <w:snapToGrid w:val="0"/>
          <w:sz w:val="20"/>
          <w:lang w:val="es-ES"/>
        </w:rPr>
      </w:pPr>
    </w:p>
    <w:p w14:paraId="49EAE93D" w14:textId="77777777" w:rsidR="003F6AE6" w:rsidRPr="00575307" w:rsidRDefault="003F6AE6" w:rsidP="006220AC">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line="276" w:lineRule="auto"/>
        <w:rPr>
          <w:rFonts w:cs="Arial"/>
          <w:b/>
          <w:sz w:val="20"/>
          <w:lang w:val="es-ES"/>
        </w:rPr>
      </w:pPr>
      <w:r w:rsidRPr="00575307">
        <w:rPr>
          <w:rFonts w:cs="Arial"/>
          <w:b/>
          <w:sz w:val="20"/>
          <w:lang w:val="es-ES"/>
        </w:rPr>
        <w:t>TOTAL</w:t>
      </w:r>
      <w:r w:rsidRPr="00575307">
        <w:rPr>
          <w:rFonts w:cs="Arial"/>
          <w:b/>
          <w:sz w:val="20"/>
          <w:lang w:val="es-ES"/>
        </w:rPr>
        <w:tab/>
        <w:t>100 puntos</w:t>
      </w:r>
    </w:p>
    <w:p w14:paraId="5402AA91" w14:textId="77777777" w:rsidR="003F6AE6" w:rsidRPr="00575307" w:rsidRDefault="003F6AE6" w:rsidP="006220AC">
      <w:pPr>
        <w:spacing w:line="276" w:lineRule="auto"/>
        <w:rPr>
          <w:rFonts w:cs="Arial"/>
          <w:sz w:val="20"/>
          <w:lang w:val="es-ES"/>
        </w:rPr>
      </w:pPr>
    </w:p>
    <w:p w14:paraId="05566714" w14:textId="4F38C28C" w:rsidR="003F6AE6" w:rsidRPr="00575307" w:rsidRDefault="003F6AE6" w:rsidP="006220AC">
      <w:pPr>
        <w:pStyle w:val="Ttol2"/>
        <w:spacing w:line="276" w:lineRule="auto"/>
        <w:rPr>
          <w:rFonts w:ascii="Arial" w:hAnsi="Arial" w:cs="Arial"/>
          <w:caps/>
          <w:snapToGrid w:val="0"/>
          <w:color w:val="auto"/>
          <w:sz w:val="20"/>
          <w:szCs w:val="20"/>
          <w:lang w:val="es-ES"/>
        </w:rPr>
      </w:pPr>
      <w:bookmarkStart w:id="27" w:name="_Toc138767316"/>
      <w:bookmarkStart w:id="28" w:name="_Toc149809493"/>
      <w:r w:rsidRPr="00575307">
        <w:rPr>
          <w:rFonts w:ascii="Arial" w:hAnsi="Arial" w:cs="Arial"/>
          <w:caps/>
          <w:snapToGrid w:val="0"/>
          <w:color w:val="auto"/>
          <w:sz w:val="20"/>
          <w:szCs w:val="20"/>
          <w:lang w:val="es-ES"/>
        </w:rPr>
        <w:t xml:space="preserve">L. Criterios para la determinación de la existencia </w:t>
      </w:r>
      <w:r w:rsidR="00974614" w:rsidRPr="00575307">
        <w:rPr>
          <w:rFonts w:ascii="Arial" w:hAnsi="Arial" w:cs="Arial"/>
          <w:caps/>
          <w:snapToGrid w:val="0"/>
          <w:color w:val="auto"/>
          <w:sz w:val="20"/>
          <w:szCs w:val="20"/>
          <w:lang w:val="es-ES"/>
        </w:rPr>
        <w:t>de OFERTAS ANORMALMENTE BAJAS</w:t>
      </w:r>
      <w:bookmarkEnd w:id="27"/>
      <w:bookmarkEnd w:id="28"/>
    </w:p>
    <w:p w14:paraId="4E8E8ECB" w14:textId="744D92AE" w:rsidR="000A27DC" w:rsidRPr="00575307" w:rsidRDefault="000A27DC" w:rsidP="006220AC">
      <w:pPr>
        <w:spacing w:line="276" w:lineRule="auto"/>
        <w:rPr>
          <w:rFonts w:cs="Arial"/>
          <w:sz w:val="20"/>
          <w:lang w:val="es-ES"/>
        </w:rPr>
      </w:pPr>
    </w:p>
    <w:p w14:paraId="6354DCBA" w14:textId="466214B1" w:rsidR="00AB338D" w:rsidRPr="00575307" w:rsidRDefault="00AB338D" w:rsidP="006220AC">
      <w:pPr>
        <w:rPr>
          <w:rFonts w:cs="Arial"/>
          <w:snapToGrid w:val="0"/>
          <w:sz w:val="20"/>
          <w:lang w:val="es-ES"/>
        </w:rPr>
      </w:pPr>
      <w:r w:rsidRPr="00575307">
        <w:rPr>
          <w:rFonts w:cs="Arial"/>
          <w:bCs/>
          <w:sz w:val="20"/>
          <w:lang w:val="es-ES"/>
        </w:rPr>
        <w:t>Se considerará una oferta incursa en valor anormal o desproporcionado, a los efectos del artículo 149.4 de la LCSP, cuando</w:t>
      </w:r>
      <w:r w:rsidRPr="00575307">
        <w:rPr>
          <w:rFonts w:cs="Arial"/>
          <w:bCs/>
          <w:vanish/>
          <w:sz w:val="20"/>
          <w:lang w:val="es-ES"/>
        </w:rPr>
        <w:t>&lt;A[cuando|cuándo]&gt;</w:t>
      </w:r>
      <w:r w:rsidRPr="00575307">
        <w:rPr>
          <w:rFonts w:cs="Arial"/>
          <w:bCs/>
          <w:sz w:val="20"/>
          <w:lang w:val="es-ES"/>
        </w:rPr>
        <w:t xml:space="preserve"> la puntuación obtenida por</w:t>
      </w:r>
      <w:r w:rsidRPr="00575307">
        <w:rPr>
          <w:rFonts w:cs="Arial"/>
          <w:bCs/>
          <w:vanish/>
          <w:sz w:val="20"/>
          <w:lang w:val="es-ES"/>
        </w:rPr>
        <w:t>&lt;A[por|para]&gt;</w:t>
      </w:r>
      <w:r w:rsidRPr="00575307">
        <w:rPr>
          <w:rFonts w:cs="Arial"/>
          <w:bCs/>
          <w:sz w:val="20"/>
          <w:lang w:val="es-ES"/>
        </w:rPr>
        <w:t xml:space="preserve"> los </w:t>
      </w:r>
      <w:r w:rsidRPr="00575307">
        <w:rPr>
          <w:rFonts w:cs="Arial"/>
          <w:b/>
          <w:bCs/>
          <w:sz w:val="20"/>
          <w:u w:val="single"/>
          <w:lang w:val="es-ES"/>
        </w:rPr>
        <w:t>criterios de adjudicación que no son precio</w:t>
      </w:r>
      <w:r w:rsidRPr="00575307">
        <w:rPr>
          <w:rFonts w:cs="Arial"/>
          <w:bCs/>
          <w:sz w:val="20"/>
          <w:lang w:val="es-ES"/>
        </w:rPr>
        <w:t xml:space="preserve"> esté por </w:t>
      </w:r>
      <w:r w:rsidR="002E56DE">
        <w:rPr>
          <w:rFonts w:cs="Arial"/>
          <w:bCs/>
          <w:sz w:val="20"/>
          <w:lang w:val="es-ES"/>
        </w:rPr>
        <w:t>encima</w:t>
      </w:r>
      <w:r w:rsidRPr="00575307">
        <w:rPr>
          <w:rFonts w:cs="Arial"/>
          <w:bCs/>
          <w:sz w:val="20"/>
          <w:lang w:val="es-ES"/>
        </w:rPr>
        <w:t xml:space="preserve"> del valor que resulte de la suma de las </w:t>
      </w:r>
      <w:r w:rsidRPr="00575307">
        <w:rPr>
          <w:rFonts w:cs="Arial"/>
          <w:bCs/>
          <w:color w:val="000000"/>
          <w:sz w:val="20"/>
          <w:lang w:val="es-ES"/>
        </w:rPr>
        <w:t>siguientes variables 1 y 3, y que, al mismo tiempo, su oferta económica (precio) sea inferior</w:t>
      </w:r>
      <w:r w:rsidRPr="00575307">
        <w:rPr>
          <w:rFonts w:cs="Arial"/>
          <w:bCs/>
          <w:sz w:val="20"/>
          <w:lang w:val="es-ES"/>
        </w:rPr>
        <w:t xml:space="preserve"> a la media aritmética (*) de las ofertas económicas presentadas en un porcentaje </w:t>
      </w:r>
      <w:r w:rsidRPr="00575307">
        <w:rPr>
          <w:rFonts w:cs="Arial"/>
          <w:snapToGrid w:val="0"/>
          <w:sz w:val="20"/>
          <w:lang w:val="es-ES"/>
        </w:rPr>
        <w:t>superior al 20%:</w:t>
      </w:r>
    </w:p>
    <w:p w14:paraId="49A4A46F" w14:textId="77777777" w:rsidR="00AB338D" w:rsidRPr="00575307" w:rsidRDefault="00AB338D" w:rsidP="006220AC">
      <w:pPr>
        <w:rPr>
          <w:rFonts w:cs="Arial"/>
          <w:snapToGrid w:val="0"/>
          <w:sz w:val="20"/>
          <w:lang w:val="es-ES"/>
        </w:rPr>
      </w:pPr>
    </w:p>
    <w:p w14:paraId="4C45207F" w14:textId="77777777" w:rsidR="00AB338D" w:rsidRPr="00575307" w:rsidRDefault="00AB338D" w:rsidP="006220AC">
      <w:pPr>
        <w:pStyle w:val="Pargrafdellista"/>
        <w:numPr>
          <w:ilvl w:val="0"/>
          <w:numId w:val="16"/>
        </w:numPr>
        <w:contextualSpacing/>
        <w:rPr>
          <w:rFonts w:cs="Arial"/>
          <w:snapToGrid w:val="0"/>
          <w:sz w:val="20"/>
          <w:lang w:val="es-ES"/>
        </w:rPr>
      </w:pPr>
      <w:r w:rsidRPr="00575307">
        <w:rPr>
          <w:rFonts w:cs="Arial"/>
          <w:snapToGrid w:val="0"/>
          <w:sz w:val="20"/>
          <w:lang w:val="es-ES"/>
        </w:rPr>
        <w:t>La media aritmética de la puntuación obtenida por las empresas licitadoras en los criterios de adjudicación que no son precio.</w:t>
      </w:r>
    </w:p>
    <w:p w14:paraId="12FC90BD" w14:textId="77777777" w:rsidR="00AB338D" w:rsidRPr="00575307" w:rsidRDefault="00AB338D" w:rsidP="006220AC">
      <w:pPr>
        <w:pStyle w:val="Pargrafdellista"/>
        <w:numPr>
          <w:ilvl w:val="0"/>
          <w:numId w:val="16"/>
        </w:numPr>
        <w:contextualSpacing/>
        <w:rPr>
          <w:rFonts w:cs="Arial"/>
          <w:snapToGrid w:val="0"/>
          <w:sz w:val="20"/>
          <w:lang w:val="es-ES"/>
        </w:rPr>
      </w:pPr>
      <w:r w:rsidRPr="00575307">
        <w:rPr>
          <w:rFonts w:cs="Arial"/>
          <w:snapToGrid w:val="0"/>
          <w:sz w:val="20"/>
          <w:lang w:val="es-ES"/>
        </w:rPr>
        <w:t>La desviación de cada una de las puntuaciones obtenidas por las empresas licitadoras con respecto a la media de las puntuaciones en los criterios de adjudicación que no son precio.</w:t>
      </w:r>
    </w:p>
    <w:p w14:paraId="7E496C03" w14:textId="77777777" w:rsidR="00AB338D" w:rsidRPr="00575307" w:rsidRDefault="00AB338D" w:rsidP="006220AC">
      <w:pPr>
        <w:pStyle w:val="Pargrafdellista"/>
        <w:numPr>
          <w:ilvl w:val="0"/>
          <w:numId w:val="16"/>
        </w:numPr>
        <w:contextualSpacing/>
        <w:rPr>
          <w:rFonts w:cs="Arial"/>
          <w:snapToGrid w:val="0"/>
          <w:sz w:val="20"/>
          <w:lang w:val="es-ES"/>
        </w:rPr>
      </w:pPr>
      <w:r w:rsidRPr="00575307">
        <w:rPr>
          <w:rFonts w:cs="Arial"/>
          <w:snapToGrid w:val="0"/>
          <w:sz w:val="20"/>
          <w:lang w:val="es-ES"/>
        </w:rPr>
        <w:t>El cálculo de la media aritmética de las desviaciones obtenidas en valor absoluto, es decir, sin tener en cuenta el signo más o menos, en los criterios de adjudicación que no son precio.</w:t>
      </w:r>
    </w:p>
    <w:p w14:paraId="61C1A89F" w14:textId="77777777" w:rsidR="00AB338D" w:rsidRPr="00575307" w:rsidRDefault="00AB338D" w:rsidP="006220AC">
      <w:pPr>
        <w:rPr>
          <w:rFonts w:cs="Arial"/>
          <w:snapToGrid w:val="0"/>
          <w:sz w:val="20"/>
          <w:lang w:val="es-ES"/>
        </w:rPr>
      </w:pPr>
    </w:p>
    <w:p w14:paraId="5D6ECD94" w14:textId="77777777" w:rsidR="00AB338D" w:rsidRPr="00575307" w:rsidRDefault="00AB338D" w:rsidP="006220AC">
      <w:pPr>
        <w:rPr>
          <w:rFonts w:cs="Arial"/>
          <w:snapToGrid w:val="0"/>
          <w:sz w:val="20"/>
          <w:lang w:val="es-ES"/>
        </w:rPr>
      </w:pPr>
      <w:r w:rsidRPr="00575307">
        <w:rPr>
          <w:rFonts w:cs="Arial"/>
          <w:snapToGrid w:val="0"/>
          <w:sz w:val="20"/>
          <w:lang w:val="es-ES"/>
        </w:rPr>
        <w:t>(*) No obstante, cuando</w:t>
      </w:r>
      <w:r w:rsidRPr="00575307">
        <w:rPr>
          <w:rFonts w:cs="Arial"/>
          <w:snapToGrid w:val="0"/>
          <w:vanish/>
          <w:sz w:val="20"/>
          <w:lang w:val="es-ES"/>
        </w:rPr>
        <w:t>&lt;A[cuando|cuándo]&gt;</w:t>
      </w:r>
      <w:r w:rsidRPr="00575307">
        <w:rPr>
          <w:rFonts w:cs="Arial"/>
          <w:snapToGrid w:val="0"/>
          <w:sz w:val="20"/>
          <w:lang w:val="es-ES"/>
        </w:rPr>
        <w:t xml:space="preserve"> concurran </w:t>
      </w:r>
      <w:r w:rsidRPr="00575307">
        <w:rPr>
          <w:rFonts w:cs="Arial"/>
          <w:snapToGrid w:val="0"/>
          <w:sz w:val="20"/>
          <w:u w:val="single"/>
          <w:lang w:val="es-ES"/>
        </w:rPr>
        <w:t>tres empresas licitadoras</w:t>
      </w:r>
      <w:r w:rsidRPr="00575307">
        <w:rPr>
          <w:rFonts w:cs="Arial"/>
          <w:snapToGrid w:val="0"/>
          <w:sz w:val="20"/>
          <w:lang w:val="es-ES"/>
        </w:rPr>
        <w:t>, para el cómputo de la media se tiene que excluir la oferta económica (precio) que sea de una cuantía más elevada cuando sea superior en más de 15 unidades porcentuales en la media.</w:t>
      </w:r>
    </w:p>
    <w:p w14:paraId="7ED17D3B" w14:textId="77777777" w:rsidR="00AB338D" w:rsidRPr="00575307" w:rsidRDefault="00AB338D" w:rsidP="006220AC">
      <w:pPr>
        <w:rPr>
          <w:rFonts w:cs="Arial"/>
          <w:snapToGrid w:val="0"/>
          <w:sz w:val="20"/>
          <w:lang w:val="es-ES"/>
        </w:rPr>
      </w:pPr>
    </w:p>
    <w:p w14:paraId="45BE31CD" w14:textId="77777777" w:rsidR="00AB338D" w:rsidRPr="00575307" w:rsidRDefault="00AB338D" w:rsidP="006220AC">
      <w:pPr>
        <w:rPr>
          <w:rFonts w:cs="Arial"/>
          <w:snapToGrid w:val="0"/>
          <w:sz w:val="20"/>
          <w:lang w:val="es-ES"/>
        </w:rPr>
      </w:pPr>
      <w:r w:rsidRPr="00575307">
        <w:rPr>
          <w:rFonts w:cs="Arial"/>
          <w:snapToGrid w:val="0"/>
          <w:sz w:val="20"/>
          <w:lang w:val="es-ES"/>
        </w:rPr>
        <w:t xml:space="preserve">De la misma manera, cuando concurran </w:t>
      </w:r>
      <w:r w:rsidRPr="00575307">
        <w:rPr>
          <w:rFonts w:cs="Arial"/>
          <w:snapToGrid w:val="0"/>
          <w:sz w:val="20"/>
          <w:u w:val="single"/>
          <w:lang w:val="es-ES"/>
        </w:rPr>
        <w:t>cuatro empresas licitadoras o más</w:t>
      </w:r>
      <w:r w:rsidRPr="00575307">
        <w:rPr>
          <w:rFonts w:cs="Arial"/>
          <w:snapToGrid w:val="0"/>
          <w:sz w:val="20"/>
          <w:lang w:val="es-ES"/>
        </w:rPr>
        <w:t>, si hay ofertas económicas (precios) superiores a la media en más de 15 unidades porcentuales, se tiene que calcular una nueva media sólo con las ofertas que no estén en el caso indicado. En todo caso, si el número de las otras ofertas es inferior a tres, la nueva media se tiene que calcular sobre las tres ofertas de menor cuantía.</w:t>
      </w:r>
    </w:p>
    <w:p w14:paraId="29A613DD" w14:textId="77777777" w:rsidR="00AB338D" w:rsidRPr="00575307" w:rsidRDefault="00AB338D" w:rsidP="006220AC">
      <w:pPr>
        <w:spacing w:line="276" w:lineRule="auto"/>
        <w:rPr>
          <w:rFonts w:cs="Arial"/>
          <w:sz w:val="20"/>
          <w:lang w:val="es-ES"/>
        </w:rPr>
      </w:pPr>
    </w:p>
    <w:p w14:paraId="6488672F" w14:textId="4537E75B" w:rsidR="009536BF" w:rsidRPr="00575307" w:rsidRDefault="009536BF" w:rsidP="006220AC">
      <w:pPr>
        <w:spacing w:line="276" w:lineRule="auto"/>
        <w:rPr>
          <w:rFonts w:cs="Arial"/>
          <w:sz w:val="20"/>
          <w:lang w:val="es-ES"/>
        </w:rPr>
      </w:pPr>
      <w:r w:rsidRPr="00575307">
        <w:rPr>
          <w:rFonts w:cs="Arial"/>
          <w:sz w:val="20"/>
          <w:lang w:val="es-ES"/>
        </w:rPr>
        <w:t>L</w:t>
      </w:r>
      <w:r w:rsidR="000A27DC" w:rsidRPr="00575307">
        <w:rPr>
          <w:rFonts w:cs="Arial"/>
          <w:sz w:val="20"/>
          <w:lang w:val="es-ES"/>
        </w:rPr>
        <w:t>as ofertas que presenten unos precios por debajo del precio/</w:t>
      </w:r>
      <w:r w:rsidR="002E56DE" w:rsidRPr="00575307">
        <w:rPr>
          <w:rFonts w:cs="Arial"/>
          <w:sz w:val="20"/>
          <w:lang w:val="es-ES"/>
        </w:rPr>
        <w:t>hora mínima</w:t>
      </w:r>
      <w:r w:rsidR="000A27DC" w:rsidRPr="00575307">
        <w:rPr>
          <w:rFonts w:cs="Arial"/>
          <w:sz w:val="20"/>
          <w:lang w:val="es-ES"/>
        </w:rPr>
        <w:t xml:space="preserve"> que se considera que la empresa tiene que ofertar para considerar que se puede cumplir con el convenio colectivo vigente</w:t>
      </w:r>
      <w:r w:rsidR="00AB338D" w:rsidRPr="00575307">
        <w:rPr>
          <w:rFonts w:cs="Arial"/>
          <w:sz w:val="20"/>
          <w:lang w:val="es-ES"/>
        </w:rPr>
        <w:t xml:space="preserve"> (15,44€/h, IVA excluido)</w:t>
      </w:r>
      <w:r w:rsidR="000A27DC" w:rsidRPr="00575307">
        <w:rPr>
          <w:rFonts w:cs="Arial"/>
          <w:sz w:val="20"/>
          <w:lang w:val="es-ES"/>
        </w:rPr>
        <w:t>, podrá ser considerada anormalmente baja, requiriendo justificación y, si procede, pudiendo llegar a comportar la exclusión</w:t>
      </w:r>
      <w:r w:rsidR="002E56DE">
        <w:rPr>
          <w:rFonts w:cs="Arial"/>
          <w:sz w:val="20"/>
          <w:lang w:val="es-ES"/>
        </w:rPr>
        <w:t>.</w:t>
      </w:r>
    </w:p>
    <w:p w14:paraId="1ECD7A66" w14:textId="4BDD5F8A" w:rsidR="009536BF" w:rsidRPr="00575307" w:rsidRDefault="009536BF" w:rsidP="006220AC">
      <w:pPr>
        <w:spacing w:line="276" w:lineRule="auto"/>
        <w:rPr>
          <w:rFonts w:cs="Arial"/>
          <w:snapToGrid w:val="0"/>
          <w:sz w:val="20"/>
          <w:lang w:val="es-ES"/>
        </w:rPr>
      </w:pPr>
    </w:p>
    <w:p w14:paraId="477EF53A" w14:textId="2FCE778F" w:rsidR="000A27DC" w:rsidRPr="00575307" w:rsidRDefault="000A27DC" w:rsidP="006220AC">
      <w:pPr>
        <w:spacing w:line="276" w:lineRule="auto"/>
        <w:rPr>
          <w:rFonts w:cs="Arial"/>
          <w:b/>
          <w:snapToGrid w:val="0"/>
          <w:sz w:val="20"/>
          <w:lang w:val="es-ES"/>
        </w:rPr>
      </w:pPr>
      <w:r w:rsidRPr="00575307">
        <w:rPr>
          <w:rFonts w:cs="Arial"/>
          <w:sz w:val="20"/>
          <w:lang w:val="es-ES"/>
        </w:rPr>
        <w:t>Identificada esta oferta como desproporcionada o anormal se iniciará el procedimiento establecido en el artículo 149.4 de la LCSP.</w:t>
      </w:r>
    </w:p>
    <w:p w14:paraId="3B07DA58" w14:textId="77777777" w:rsidR="000A27DC" w:rsidRPr="00575307" w:rsidRDefault="000A27DC" w:rsidP="006220AC">
      <w:pPr>
        <w:spacing w:line="276" w:lineRule="auto"/>
        <w:rPr>
          <w:rFonts w:cs="Arial"/>
          <w:bCs/>
          <w:sz w:val="20"/>
          <w:lang w:val="es-ES"/>
        </w:rPr>
      </w:pPr>
    </w:p>
    <w:p w14:paraId="3B1CF80C" w14:textId="77777777" w:rsidR="003F6AE6" w:rsidRPr="00575307" w:rsidRDefault="003F6AE6" w:rsidP="006220AC">
      <w:pPr>
        <w:pStyle w:val="Ttol2"/>
        <w:spacing w:line="276" w:lineRule="auto"/>
        <w:rPr>
          <w:rFonts w:ascii="Arial" w:hAnsi="Arial" w:cs="Arial"/>
          <w:caps/>
          <w:snapToGrid w:val="0"/>
          <w:color w:val="auto"/>
          <w:sz w:val="20"/>
          <w:szCs w:val="20"/>
          <w:lang w:val="es-ES"/>
        </w:rPr>
      </w:pPr>
      <w:bookmarkStart w:id="29" w:name="_Toc138767317"/>
      <w:bookmarkStart w:id="30" w:name="_Toc149809494"/>
      <w:r w:rsidRPr="00575307">
        <w:rPr>
          <w:rFonts w:ascii="Arial" w:hAnsi="Arial" w:cs="Arial"/>
          <w:caps/>
          <w:snapToGrid w:val="0"/>
          <w:color w:val="auto"/>
          <w:sz w:val="20"/>
          <w:szCs w:val="20"/>
          <w:lang w:val="es-ES"/>
        </w:rPr>
        <w:t>M. Otra documentación a presentar para</w:t>
      </w:r>
      <w:r w:rsidRPr="00575307">
        <w:rPr>
          <w:rFonts w:ascii="Arial" w:hAnsi="Arial" w:cs="Arial"/>
          <w:caps/>
          <w:snapToGrid w:val="0"/>
          <w:vanish/>
          <w:color w:val="auto"/>
          <w:sz w:val="20"/>
          <w:szCs w:val="20"/>
          <w:lang w:val="es-ES"/>
        </w:rPr>
        <w:t>&lt;A[para|por]&gt;</w:t>
      </w:r>
      <w:r w:rsidRPr="00575307">
        <w:rPr>
          <w:rFonts w:ascii="Arial" w:hAnsi="Arial" w:cs="Arial"/>
          <w:caps/>
          <w:snapToGrid w:val="0"/>
          <w:color w:val="auto"/>
          <w:sz w:val="20"/>
          <w:szCs w:val="20"/>
          <w:lang w:val="es-ES"/>
        </w:rPr>
        <w:t xml:space="preserve"> las empresas licitadoras o para</w:t>
      </w:r>
      <w:r w:rsidRPr="00575307">
        <w:rPr>
          <w:rFonts w:ascii="Arial" w:hAnsi="Arial" w:cs="Arial"/>
          <w:caps/>
          <w:snapToGrid w:val="0"/>
          <w:vanish/>
          <w:color w:val="auto"/>
          <w:sz w:val="20"/>
          <w:szCs w:val="20"/>
          <w:lang w:val="es-ES"/>
        </w:rPr>
        <w:t>&lt;A[para|por]&gt;</w:t>
      </w:r>
      <w:r w:rsidRPr="00575307">
        <w:rPr>
          <w:rFonts w:ascii="Arial" w:hAnsi="Arial" w:cs="Arial"/>
          <w:caps/>
          <w:snapToGrid w:val="0"/>
          <w:color w:val="auto"/>
          <w:sz w:val="20"/>
          <w:szCs w:val="20"/>
          <w:lang w:val="es-ES"/>
        </w:rPr>
        <w:t xml:space="preserve"> las empresas propuestas como adjudicatarias</w:t>
      </w:r>
      <w:bookmarkEnd w:id="29"/>
      <w:bookmarkEnd w:id="30"/>
    </w:p>
    <w:p w14:paraId="6164B1FC" w14:textId="77777777" w:rsidR="003F6AE6" w:rsidRPr="00575307" w:rsidRDefault="003F6AE6" w:rsidP="006220AC">
      <w:pPr>
        <w:spacing w:line="276" w:lineRule="auto"/>
        <w:rPr>
          <w:rFonts w:cs="Arial"/>
          <w:snapToGrid w:val="0"/>
          <w:sz w:val="20"/>
          <w:lang w:val="es-ES"/>
        </w:rPr>
      </w:pPr>
    </w:p>
    <w:p w14:paraId="6F0CF147" w14:textId="77777777" w:rsidR="003F6AE6" w:rsidRPr="00575307" w:rsidRDefault="003F6AE6" w:rsidP="006220AC">
      <w:pPr>
        <w:tabs>
          <w:tab w:val="left" w:pos="4320"/>
        </w:tabs>
        <w:spacing w:line="276" w:lineRule="auto"/>
        <w:rPr>
          <w:rFonts w:cs="Arial"/>
          <w:snapToGrid w:val="0"/>
          <w:sz w:val="20"/>
          <w:lang w:val="es-ES"/>
        </w:rPr>
      </w:pPr>
      <w:r w:rsidRPr="00575307">
        <w:rPr>
          <w:rFonts w:cs="Arial"/>
          <w:b/>
          <w:snapToGrid w:val="0"/>
          <w:sz w:val="20"/>
          <w:lang w:val="es-ES"/>
        </w:rPr>
        <w:t>M.1.</w:t>
      </w:r>
      <w:r w:rsidRPr="00575307">
        <w:rPr>
          <w:rFonts w:cs="Arial"/>
          <w:snapToGrid w:val="0"/>
          <w:sz w:val="20"/>
          <w:lang w:val="es-ES"/>
        </w:rPr>
        <w:t xml:space="preserve"> Empresas licitadoras:</w:t>
      </w:r>
    </w:p>
    <w:p w14:paraId="5E911DBD" w14:textId="77777777" w:rsidR="003F6AE6" w:rsidRPr="00575307" w:rsidRDefault="003F6AE6" w:rsidP="006220AC">
      <w:pPr>
        <w:pStyle w:val="Textindependent3"/>
        <w:spacing w:line="276" w:lineRule="auto"/>
        <w:jc w:val="left"/>
        <w:rPr>
          <w:rFonts w:cs="Arial"/>
          <w:bCs w:val="0"/>
          <w:sz w:val="20"/>
          <w:lang w:val="es-ES"/>
        </w:rPr>
      </w:pPr>
    </w:p>
    <w:p w14:paraId="0D5FECF2" w14:textId="77777777" w:rsidR="00B7338A" w:rsidRPr="00575307" w:rsidRDefault="00B7338A" w:rsidP="006220AC">
      <w:pPr>
        <w:pStyle w:val="Textindependent3"/>
        <w:spacing w:line="276" w:lineRule="auto"/>
        <w:jc w:val="left"/>
        <w:rPr>
          <w:rFonts w:cs="Arial"/>
          <w:snapToGrid w:val="0"/>
          <w:sz w:val="20"/>
          <w:lang w:val="es-ES"/>
        </w:rPr>
      </w:pPr>
      <w:r w:rsidRPr="00575307">
        <w:rPr>
          <w:rFonts w:cs="Arial"/>
          <w:bCs w:val="0"/>
          <w:sz w:val="20"/>
          <w:lang w:val="es-ES"/>
        </w:rPr>
        <w:fldChar w:fldCharType="begin">
          <w:ffData>
            <w:name w:val=""/>
            <w:enabled/>
            <w:calcOnExit w:val="0"/>
            <w:checkBox>
              <w:sizeAuto/>
              <w:default w:val="1"/>
            </w:checkBox>
          </w:ffData>
        </w:fldChar>
      </w:r>
      <w:r w:rsidRPr="00575307">
        <w:rPr>
          <w:rFonts w:cs="Arial"/>
          <w:sz w:val="20"/>
          <w:lang w:val="es-ES"/>
        </w:rPr>
        <w:instrText xml:space="preserve"> FORMCHECKBOX </w:instrText>
      </w:r>
      <w:r w:rsidR="00830950">
        <w:rPr>
          <w:rFonts w:cs="Arial"/>
          <w:bCs w:val="0"/>
          <w:sz w:val="20"/>
          <w:lang w:val="es-ES"/>
        </w:rPr>
      </w:r>
      <w:r w:rsidR="00830950">
        <w:rPr>
          <w:rFonts w:cs="Arial"/>
          <w:bCs w:val="0"/>
          <w:sz w:val="20"/>
          <w:lang w:val="es-ES"/>
        </w:rPr>
        <w:fldChar w:fldCharType="separate"/>
      </w:r>
      <w:r w:rsidRPr="00575307">
        <w:rPr>
          <w:rFonts w:cs="Arial"/>
          <w:bCs w:val="0"/>
          <w:sz w:val="20"/>
          <w:lang w:val="es-ES"/>
        </w:rPr>
        <w:fldChar w:fldCharType="end"/>
      </w:r>
      <w:r w:rsidRPr="00575307">
        <w:rPr>
          <w:rFonts w:cs="Arial"/>
          <w:sz w:val="20"/>
          <w:lang w:val="es-ES"/>
        </w:rPr>
        <w:t xml:space="preserve"> Sí</w:t>
      </w:r>
      <w:r w:rsidRPr="00575307">
        <w:rPr>
          <w:rFonts w:cs="Arial"/>
          <w:snapToGrid w:val="0"/>
          <w:sz w:val="20"/>
          <w:lang w:val="es-ES"/>
        </w:rPr>
        <w:t xml:space="preserve">: </w:t>
      </w:r>
    </w:p>
    <w:p w14:paraId="5E0F871C" w14:textId="0F3B0908" w:rsidR="00B7338A" w:rsidRPr="00575307" w:rsidRDefault="00B87366" w:rsidP="006220AC">
      <w:pPr>
        <w:pStyle w:val="Textindependent3"/>
        <w:spacing w:line="276" w:lineRule="auto"/>
        <w:jc w:val="left"/>
        <w:rPr>
          <w:rFonts w:cs="Arial"/>
          <w:b w:val="0"/>
          <w:bCs w:val="0"/>
          <w:sz w:val="20"/>
          <w:lang w:val="es-ES"/>
        </w:rPr>
      </w:pPr>
      <w:r w:rsidRPr="00575307">
        <w:rPr>
          <w:rFonts w:cs="Arial"/>
          <w:b w:val="0"/>
          <w:bCs w:val="0"/>
          <w:sz w:val="20"/>
          <w:lang w:val="es-ES"/>
        </w:rPr>
        <w:t xml:space="preserve">De acuerdo con </w:t>
      </w:r>
      <w:r w:rsidR="004B7D99" w:rsidRPr="00575307">
        <w:rPr>
          <w:rFonts w:cs="Arial"/>
          <w:b w:val="0"/>
          <w:bCs w:val="0"/>
          <w:sz w:val="20"/>
          <w:lang w:val="es-ES"/>
        </w:rPr>
        <w:t xml:space="preserve">la cláusula </w:t>
      </w:r>
      <w:r w:rsidR="008A5CFB" w:rsidRPr="00575307">
        <w:rPr>
          <w:rFonts w:cs="Arial"/>
          <w:b w:val="0"/>
          <w:bCs w:val="0"/>
          <w:sz w:val="20"/>
          <w:lang w:val="es-ES"/>
        </w:rPr>
        <w:t>duodécima</w:t>
      </w:r>
      <w:r w:rsidR="004B7D99" w:rsidRPr="00575307">
        <w:rPr>
          <w:rFonts w:cs="Arial"/>
          <w:b w:val="0"/>
          <w:bCs w:val="0"/>
          <w:sz w:val="20"/>
          <w:lang w:val="es-ES"/>
        </w:rPr>
        <w:t xml:space="preserve"> </w:t>
      </w:r>
      <w:r w:rsidR="00B7338A" w:rsidRPr="00575307">
        <w:rPr>
          <w:rFonts w:cs="Arial"/>
          <w:b w:val="0"/>
          <w:bCs w:val="0"/>
          <w:sz w:val="20"/>
          <w:lang w:val="es-ES"/>
        </w:rPr>
        <w:t xml:space="preserve">del </w:t>
      </w:r>
      <w:r w:rsidR="006E7247">
        <w:rPr>
          <w:rFonts w:cs="Arial"/>
          <w:b w:val="0"/>
          <w:bCs w:val="0"/>
          <w:sz w:val="20"/>
          <w:lang w:val="es-ES"/>
        </w:rPr>
        <w:t>PLIEGO</w:t>
      </w:r>
      <w:r w:rsidR="00B7338A" w:rsidRPr="00575307">
        <w:rPr>
          <w:rFonts w:cs="Arial"/>
          <w:b w:val="0"/>
          <w:bCs w:val="0"/>
          <w:vanish/>
          <w:sz w:val="20"/>
          <w:lang w:val="es-ES"/>
        </w:rPr>
        <w:t>&lt;A[Pliegue|Pliego]&gt;</w:t>
      </w:r>
      <w:r w:rsidR="00B7338A" w:rsidRPr="00575307">
        <w:rPr>
          <w:rFonts w:cs="Arial"/>
          <w:b w:val="0"/>
          <w:bCs w:val="0"/>
          <w:sz w:val="20"/>
          <w:lang w:val="es-ES"/>
        </w:rPr>
        <w:t xml:space="preserve"> de cláusulas administrativas particulares. Contenido de los sobres</w:t>
      </w:r>
    </w:p>
    <w:p w14:paraId="002EB9B3" w14:textId="7E35390F" w:rsidR="003F6AE6" w:rsidRPr="00575307" w:rsidRDefault="003F6AE6" w:rsidP="006220AC">
      <w:pPr>
        <w:pStyle w:val="Textindependent3"/>
        <w:spacing w:line="276" w:lineRule="auto"/>
        <w:jc w:val="left"/>
        <w:rPr>
          <w:rFonts w:cs="Arial"/>
          <w:bCs w:val="0"/>
          <w:sz w:val="20"/>
          <w:lang w:val="es-ES"/>
        </w:rPr>
      </w:pPr>
    </w:p>
    <w:p w14:paraId="1B96B9EF" w14:textId="1D4FF7C3" w:rsidR="003F6AE6" w:rsidRPr="00575307" w:rsidRDefault="00B87366" w:rsidP="006220AC">
      <w:pPr>
        <w:pStyle w:val="Textindependent3"/>
        <w:spacing w:line="276" w:lineRule="auto"/>
        <w:jc w:val="left"/>
        <w:rPr>
          <w:rFonts w:cs="Arial"/>
          <w:bCs w:val="0"/>
          <w:sz w:val="20"/>
          <w:lang w:val="es-ES"/>
        </w:rPr>
      </w:pPr>
      <w:r w:rsidRPr="00575307">
        <w:rPr>
          <w:rFonts w:cs="Arial"/>
          <w:bCs w:val="0"/>
          <w:sz w:val="20"/>
          <w:lang w:val="es-ES"/>
        </w:rPr>
        <w:fldChar w:fldCharType="begin">
          <w:ffData>
            <w:name w:val=""/>
            <w:enabled/>
            <w:calcOnExit w:val="0"/>
            <w:checkBox>
              <w:sizeAuto/>
              <w:default w:val="0"/>
            </w:checkBox>
          </w:ffData>
        </w:fldChar>
      </w:r>
      <w:r w:rsidRPr="00575307">
        <w:rPr>
          <w:rFonts w:cs="Arial"/>
          <w:sz w:val="20"/>
          <w:lang w:val="es-ES"/>
        </w:rPr>
        <w:instrText xml:space="preserve"> FORMCHECKBOX </w:instrText>
      </w:r>
      <w:r w:rsidR="00830950">
        <w:rPr>
          <w:rFonts w:cs="Arial"/>
          <w:bCs w:val="0"/>
          <w:sz w:val="20"/>
          <w:lang w:val="es-ES"/>
        </w:rPr>
      </w:r>
      <w:r w:rsidR="00830950">
        <w:rPr>
          <w:rFonts w:cs="Arial"/>
          <w:bCs w:val="0"/>
          <w:sz w:val="20"/>
          <w:lang w:val="es-ES"/>
        </w:rPr>
        <w:fldChar w:fldCharType="separate"/>
      </w:r>
      <w:r w:rsidRPr="00575307">
        <w:rPr>
          <w:rFonts w:cs="Arial"/>
          <w:bCs w:val="0"/>
          <w:sz w:val="20"/>
          <w:lang w:val="es-ES"/>
        </w:rPr>
        <w:fldChar w:fldCharType="end"/>
      </w:r>
      <w:r w:rsidRPr="00575307">
        <w:rPr>
          <w:rFonts w:cs="Arial"/>
          <w:sz w:val="20"/>
          <w:lang w:val="es-ES"/>
        </w:rPr>
        <w:t xml:space="preserve">  No</w:t>
      </w:r>
    </w:p>
    <w:p w14:paraId="0067B842" w14:textId="77777777" w:rsidR="003F6AE6" w:rsidRPr="00575307" w:rsidRDefault="003F6AE6" w:rsidP="006220AC">
      <w:pPr>
        <w:pStyle w:val="Textindependent3"/>
        <w:spacing w:line="276" w:lineRule="auto"/>
        <w:ind w:left="709" w:firstLine="709"/>
        <w:jc w:val="left"/>
        <w:rPr>
          <w:rFonts w:cs="Arial"/>
          <w:bCs w:val="0"/>
          <w:sz w:val="20"/>
          <w:lang w:val="es-ES"/>
        </w:rPr>
      </w:pPr>
    </w:p>
    <w:p w14:paraId="261460D8" w14:textId="77777777" w:rsidR="003F6AE6" w:rsidRPr="00575307" w:rsidRDefault="003F6AE6" w:rsidP="006220AC">
      <w:pPr>
        <w:spacing w:line="276" w:lineRule="auto"/>
        <w:rPr>
          <w:rFonts w:cs="Arial"/>
          <w:snapToGrid w:val="0"/>
          <w:sz w:val="20"/>
          <w:lang w:val="es-ES"/>
        </w:rPr>
      </w:pPr>
      <w:r w:rsidRPr="00575307">
        <w:rPr>
          <w:rFonts w:cs="Arial"/>
          <w:b/>
          <w:snapToGrid w:val="0"/>
          <w:sz w:val="20"/>
          <w:lang w:val="es-ES"/>
        </w:rPr>
        <w:t>M.2.</w:t>
      </w:r>
      <w:r w:rsidRPr="00575307">
        <w:rPr>
          <w:rFonts w:cs="Arial"/>
          <w:snapToGrid w:val="0"/>
          <w:sz w:val="20"/>
          <w:lang w:val="es-ES"/>
        </w:rPr>
        <w:t xml:space="preserve"> Empresas propuestas como adjudicatarias:</w:t>
      </w:r>
    </w:p>
    <w:p w14:paraId="76D40008" w14:textId="77777777" w:rsidR="003F6AE6" w:rsidRPr="00575307" w:rsidRDefault="003F6AE6" w:rsidP="006220AC">
      <w:pPr>
        <w:pStyle w:val="Textindependent3"/>
        <w:spacing w:line="276" w:lineRule="auto"/>
        <w:jc w:val="left"/>
        <w:rPr>
          <w:rFonts w:cs="Arial"/>
          <w:bCs w:val="0"/>
          <w:sz w:val="20"/>
          <w:lang w:val="es-ES"/>
        </w:rPr>
      </w:pPr>
    </w:p>
    <w:p w14:paraId="3E1218A9" w14:textId="1017D699" w:rsidR="003F6AE6" w:rsidRPr="00575307" w:rsidRDefault="003F6AE6" w:rsidP="006220AC">
      <w:pPr>
        <w:pStyle w:val="Textindependent3"/>
        <w:spacing w:line="276" w:lineRule="auto"/>
        <w:jc w:val="left"/>
        <w:rPr>
          <w:rFonts w:cs="Arial"/>
          <w:snapToGrid w:val="0"/>
          <w:sz w:val="20"/>
          <w:lang w:val="es-ES"/>
        </w:rPr>
      </w:pPr>
      <w:r w:rsidRPr="00575307">
        <w:rPr>
          <w:rFonts w:cs="Arial"/>
          <w:bCs w:val="0"/>
          <w:sz w:val="20"/>
          <w:lang w:val="es-ES"/>
        </w:rPr>
        <w:fldChar w:fldCharType="begin">
          <w:ffData>
            <w:name w:val=""/>
            <w:enabled/>
            <w:calcOnExit w:val="0"/>
            <w:checkBox>
              <w:sizeAuto/>
              <w:default w:val="1"/>
            </w:checkBox>
          </w:ffData>
        </w:fldChar>
      </w:r>
      <w:r w:rsidRPr="00575307">
        <w:rPr>
          <w:rFonts w:cs="Arial"/>
          <w:sz w:val="20"/>
          <w:lang w:val="es-ES"/>
        </w:rPr>
        <w:instrText xml:space="preserve"> FORMCHECKBOX </w:instrText>
      </w:r>
      <w:r w:rsidR="00830950">
        <w:rPr>
          <w:rFonts w:cs="Arial"/>
          <w:bCs w:val="0"/>
          <w:sz w:val="20"/>
          <w:lang w:val="es-ES"/>
        </w:rPr>
      </w:r>
      <w:r w:rsidR="00830950">
        <w:rPr>
          <w:rFonts w:cs="Arial"/>
          <w:bCs w:val="0"/>
          <w:sz w:val="20"/>
          <w:lang w:val="es-ES"/>
        </w:rPr>
        <w:fldChar w:fldCharType="separate"/>
      </w:r>
      <w:r w:rsidRPr="00575307">
        <w:rPr>
          <w:rFonts w:cs="Arial"/>
          <w:bCs w:val="0"/>
          <w:sz w:val="20"/>
          <w:lang w:val="es-ES"/>
        </w:rPr>
        <w:fldChar w:fldCharType="end"/>
      </w:r>
      <w:r w:rsidRPr="00575307">
        <w:rPr>
          <w:rFonts w:cs="Arial"/>
          <w:sz w:val="20"/>
          <w:lang w:val="es-ES"/>
        </w:rPr>
        <w:t xml:space="preserve"> Sí</w:t>
      </w:r>
      <w:r w:rsidRPr="00575307">
        <w:rPr>
          <w:rFonts w:cs="Arial"/>
          <w:snapToGrid w:val="0"/>
          <w:sz w:val="20"/>
          <w:lang w:val="es-ES"/>
        </w:rPr>
        <w:t>:</w:t>
      </w:r>
      <w:r w:rsidR="004B7D99" w:rsidRPr="00575307">
        <w:rPr>
          <w:rFonts w:cs="Arial"/>
          <w:snapToGrid w:val="0"/>
          <w:sz w:val="20"/>
          <w:lang w:val="es-ES"/>
        </w:rPr>
        <w:t xml:space="preserve"> </w:t>
      </w:r>
    </w:p>
    <w:p w14:paraId="20AC1633" w14:textId="42B2701C" w:rsidR="003F6AE6" w:rsidRPr="00575307" w:rsidRDefault="00BC3B62" w:rsidP="006220AC">
      <w:pPr>
        <w:spacing w:line="276" w:lineRule="auto"/>
        <w:rPr>
          <w:rFonts w:cs="Arial"/>
          <w:sz w:val="20"/>
          <w:lang w:val="es-ES"/>
        </w:rPr>
      </w:pPr>
      <w:r w:rsidRPr="00575307">
        <w:rPr>
          <w:rFonts w:cs="Arial"/>
          <w:sz w:val="20"/>
          <w:lang w:val="es-ES"/>
        </w:rPr>
        <w:t xml:space="preserve">Se requerirá la documentación establecida en la cláusula </w:t>
      </w:r>
      <w:r w:rsidR="00E21370" w:rsidRPr="00575307">
        <w:rPr>
          <w:rFonts w:cs="Arial"/>
          <w:sz w:val="20"/>
          <w:lang w:val="es-ES"/>
        </w:rPr>
        <w:t xml:space="preserve">decimocuarta </w:t>
      </w:r>
      <w:r w:rsidRPr="002E56DE">
        <w:rPr>
          <w:rFonts w:cs="Arial"/>
          <w:sz w:val="20"/>
          <w:lang w:val="es-ES"/>
        </w:rPr>
        <w:t xml:space="preserve">del </w:t>
      </w:r>
      <w:r w:rsidR="006E7247" w:rsidRPr="002E56DE">
        <w:rPr>
          <w:rFonts w:cs="Arial"/>
          <w:sz w:val="20"/>
          <w:lang w:val="es-ES"/>
        </w:rPr>
        <w:t>PLIEGO</w:t>
      </w:r>
      <w:r w:rsidRPr="002E56DE">
        <w:rPr>
          <w:rFonts w:cs="Arial"/>
          <w:vanish/>
          <w:sz w:val="20"/>
          <w:lang w:val="es-ES"/>
        </w:rPr>
        <w:t>&lt;A[Pliegue|Pliego]&gt;</w:t>
      </w:r>
      <w:r w:rsidRPr="002E56DE">
        <w:rPr>
          <w:rFonts w:cs="Arial"/>
          <w:sz w:val="20"/>
          <w:lang w:val="es-ES"/>
        </w:rPr>
        <w:t xml:space="preserve"> </w:t>
      </w:r>
      <w:r w:rsidRPr="00575307">
        <w:rPr>
          <w:rFonts w:cs="Arial"/>
          <w:sz w:val="20"/>
          <w:lang w:val="es-ES"/>
        </w:rPr>
        <w:t xml:space="preserve">de cláusulas administrativas particulares a aquella empresa que presente la oferta económicamente más ventajosa. </w:t>
      </w:r>
    </w:p>
    <w:p w14:paraId="5C988CC9" w14:textId="77777777" w:rsidR="007D1E9F" w:rsidRPr="00575307" w:rsidRDefault="007D1E9F" w:rsidP="006220AC">
      <w:pPr>
        <w:pStyle w:val="Textindependent3"/>
        <w:spacing w:line="276" w:lineRule="auto"/>
        <w:jc w:val="left"/>
        <w:rPr>
          <w:rFonts w:cs="Arial"/>
          <w:color w:val="FF0000"/>
          <w:sz w:val="20"/>
          <w:lang w:val="es-ES"/>
        </w:rPr>
      </w:pPr>
    </w:p>
    <w:p w14:paraId="140FF3B6" w14:textId="08CFB142" w:rsidR="00BC3B62" w:rsidRPr="00575307" w:rsidRDefault="00BC3B62" w:rsidP="006220AC">
      <w:pPr>
        <w:pStyle w:val="Ttol2"/>
        <w:spacing w:line="276" w:lineRule="auto"/>
        <w:rPr>
          <w:rFonts w:ascii="Arial" w:hAnsi="Arial" w:cs="Arial"/>
          <w:caps/>
          <w:color w:val="auto"/>
          <w:sz w:val="20"/>
          <w:szCs w:val="20"/>
          <w:lang w:val="es-ES"/>
        </w:rPr>
      </w:pPr>
      <w:bookmarkStart w:id="31" w:name="_Toc138767318"/>
      <w:bookmarkStart w:id="32" w:name="_Toc149809495"/>
      <w:r w:rsidRPr="00575307">
        <w:rPr>
          <w:rFonts w:ascii="Arial" w:hAnsi="Arial" w:cs="Arial"/>
          <w:caps/>
          <w:color w:val="auto"/>
          <w:sz w:val="20"/>
          <w:szCs w:val="20"/>
          <w:lang w:val="es-ES"/>
        </w:rPr>
        <w:t>N. Garantías</w:t>
      </w:r>
      <w:bookmarkEnd w:id="31"/>
      <w:bookmarkEnd w:id="32"/>
    </w:p>
    <w:p w14:paraId="430542B1" w14:textId="77777777" w:rsidR="00BC3B62" w:rsidRPr="00575307" w:rsidRDefault="00BC3B62" w:rsidP="006220AC">
      <w:pPr>
        <w:pStyle w:val="Textindependent3"/>
        <w:spacing w:line="276" w:lineRule="auto"/>
        <w:jc w:val="left"/>
        <w:rPr>
          <w:rFonts w:cs="Arial"/>
          <w:sz w:val="20"/>
          <w:lang w:val="es-ES"/>
        </w:rPr>
      </w:pPr>
    </w:p>
    <w:p w14:paraId="3BDC5545" w14:textId="77777777" w:rsidR="00BC3B62" w:rsidRPr="00575307" w:rsidRDefault="00BC3B62" w:rsidP="006220AC">
      <w:pPr>
        <w:pStyle w:val="Textindependent3"/>
        <w:spacing w:line="276" w:lineRule="auto"/>
        <w:jc w:val="left"/>
        <w:rPr>
          <w:rFonts w:cs="Arial"/>
          <w:sz w:val="20"/>
          <w:lang w:val="es-ES"/>
        </w:rPr>
      </w:pPr>
      <w:bookmarkStart w:id="33" w:name="_Toc103931931"/>
      <w:r w:rsidRPr="00575307">
        <w:rPr>
          <w:rFonts w:cs="Arial"/>
          <w:sz w:val="20"/>
          <w:lang w:val="es-ES"/>
        </w:rPr>
        <w:t>N.1. Garantía provisional:</w:t>
      </w:r>
      <w:bookmarkEnd w:id="33"/>
    </w:p>
    <w:p w14:paraId="0EC01129" w14:textId="77777777" w:rsidR="00BC3B62" w:rsidRPr="00575307" w:rsidRDefault="00BC3B62" w:rsidP="006220AC">
      <w:pPr>
        <w:spacing w:line="276" w:lineRule="auto"/>
        <w:rPr>
          <w:rFonts w:cs="Arial"/>
          <w:snapToGrid w:val="0"/>
          <w:sz w:val="20"/>
          <w:lang w:val="es-ES"/>
        </w:rPr>
      </w:pP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Sí</w:t>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No</w:t>
      </w:r>
    </w:p>
    <w:p w14:paraId="795F043E" w14:textId="77777777" w:rsidR="00BC3B62" w:rsidRPr="00575307" w:rsidRDefault="00BC3B62" w:rsidP="006220AC">
      <w:pPr>
        <w:spacing w:line="276" w:lineRule="auto"/>
        <w:rPr>
          <w:rFonts w:cs="Arial"/>
          <w:snapToGrid w:val="0"/>
          <w:sz w:val="20"/>
          <w:lang w:val="es-ES"/>
        </w:rPr>
      </w:pPr>
    </w:p>
    <w:p w14:paraId="4D32C11F" w14:textId="77777777" w:rsidR="00BC3B62" w:rsidRPr="00575307" w:rsidRDefault="00BC3B62" w:rsidP="006220AC">
      <w:pPr>
        <w:pStyle w:val="Textindependent3"/>
        <w:spacing w:line="276" w:lineRule="auto"/>
        <w:jc w:val="left"/>
        <w:rPr>
          <w:rFonts w:cs="Arial"/>
          <w:b w:val="0"/>
          <w:sz w:val="20"/>
          <w:lang w:val="es-ES"/>
        </w:rPr>
      </w:pPr>
      <w:bookmarkStart w:id="34" w:name="_Toc88739125"/>
      <w:bookmarkStart w:id="35" w:name="_Toc103931932"/>
      <w:r w:rsidRPr="00575307">
        <w:rPr>
          <w:rFonts w:cs="Arial"/>
          <w:sz w:val="20"/>
          <w:lang w:val="es-ES"/>
        </w:rPr>
        <w:t>N.2. Garantía definitiva</w:t>
      </w:r>
      <w:bookmarkEnd w:id="34"/>
      <w:r w:rsidRPr="00575307">
        <w:rPr>
          <w:rFonts w:cs="Arial"/>
          <w:sz w:val="20"/>
          <w:lang w:val="es-ES"/>
        </w:rPr>
        <w:t>:</w:t>
      </w:r>
      <w:bookmarkEnd w:id="35"/>
    </w:p>
    <w:p w14:paraId="2F27B32E" w14:textId="77777777" w:rsidR="00BC3B62" w:rsidRPr="00575307" w:rsidRDefault="00BC3B62" w:rsidP="006220AC">
      <w:pPr>
        <w:spacing w:line="276" w:lineRule="auto"/>
        <w:rPr>
          <w:rFonts w:cs="Arial"/>
          <w:snapToGrid w:val="0"/>
          <w:sz w:val="20"/>
          <w:lang w:val="es-ES"/>
        </w:rPr>
      </w:pPr>
      <w:r w:rsidRPr="00575307">
        <w:rPr>
          <w:rFonts w:cs="Arial"/>
          <w:snapToGrid w:val="0"/>
          <w:sz w:val="20"/>
          <w:lang w:val="es-ES"/>
        </w:rPr>
        <w:fldChar w:fldCharType="begin">
          <w:ffData>
            <w:name w:val=""/>
            <w:enabled/>
            <w:calcOnExit w:val="0"/>
            <w:checkBox>
              <w:sizeAuto/>
              <w:default w:val="1"/>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Sí</w:t>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tab/>
      </w:r>
      <w:r w:rsidRPr="00575307">
        <w:rPr>
          <w:rFonts w:cs="Arial"/>
          <w:snapToGrid w:val="0"/>
          <w:sz w:val="20"/>
          <w:lang w:val="es-ES"/>
        </w:rPr>
        <w:fldChar w:fldCharType="begin">
          <w:ffData>
            <w:name w:val=""/>
            <w:enabled/>
            <w:calcOnExit w:val="0"/>
            <w:checkBox>
              <w:sizeAuto/>
              <w:default w:val="0"/>
            </w:checkBox>
          </w:ffData>
        </w:fldChar>
      </w:r>
      <w:r w:rsidRPr="00575307">
        <w:rPr>
          <w:rFonts w:cs="Arial"/>
          <w:snapToGrid w:val="0"/>
          <w:sz w:val="20"/>
          <w:lang w:val="es-ES"/>
        </w:rPr>
        <w:instrText xml:space="preserve"> FORMCHECKBOX </w:instrText>
      </w:r>
      <w:r w:rsidR="00830950">
        <w:rPr>
          <w:rFonts w:cs="Arial"/>
          <w:snapToGrid w:val="0"/>
          <w:sz w:val="20"/>
          <w:lang w:val="es-ES"/>
        </w:rPr>
      </w:r>
      <w:r w:rsidR="00830950">
        <w:rPr>
          <w:rFonts w:cs="Arial"/>
          <w:snapToGrid w:val="0"/>
          <w:sz w:val="20"/>
          <w:lang w:val="es-ES"/>
        </w:rPr>
        <w:fldChar w:fldCharType="separate"/>
      </w:r>
      <w:r w:rsidRPr="00575307">
        <w:rPr>
          <w:rFonts w:cs="Arial"/>
          <w:snapToGrid w:val="0"/>
          <w:sz w:val="20"/>
          <w:lang w:val="es-ES"/>
        </w:rPr>
        <w:fldChar w:fldCharType="end"/>
      </w:r>
      <w:r w:rsidRPr="00575307">
        <w:rPr>
          <w:rFonts w:cs="Arial"/>
          <w:snapToGrid w:val="0"/>
          <w:sz w:val="20"/>
          <w:lang w:val="es-ES"/>
        </w:rPr>
        <w:t xml:space="preserve"> No</w:t>
      </w:r>
    </w:p>
    <w:p w14:paraId="2111BB49" w14:textId="77777777" w:rsidR="00BC3B62" w:rsidRPr="00575307" w:rsidRDefault="00BC3B62" w:rsidP="006220AC">
      <w:pPr>
        <w:pStyle w:val="Textindependent3"/>
        <w:spacing w:line="276" w:lineRule="auto"/>
        <w:jc w:val="left"/>
        <w:rPr>
          <w:rFonts w:cs="Arial"/>
          <w:sz w:val="20"/>
          <w:lang w:val="es-ES"/>
        </w:rPr>
      </w:pPr>
    </w:p>
    <w:p w14:paraId="16F176A2" w14:textId="5CE41CB4" w:rsidR="00D672B8" w:rsidRPr="00575307" w:rsidRDefault="0037162B" w:rsidP="006220AC">
      <w:pPr>
        <w:pStyle w:val="Textindependent3"/>
        <w:spacing w:line="276" w:lineRule="auto"/>
        <w:jc w:val="left"/>
        <w:rPr>
          <w:rFonts w:cs="Arial"/>
          <w:b w:val="0"/>
          <w:sz w:val="20"/>
          <w:lang w:val="es-ES"/>
        </w:rPr>
      </w:pPr>
      <w:r w:rsidRPr="00575307">
        <w:rPr>
          <w:rFonts w:cs="Arial"/>
          <w:b w:val="0"/>
          <w:sz w:val="20"/>
          <w:lang w:val="es-ES"/>
        </w:rPr>
        <w:t xml:space="preserve">Importe: </w:t>
      </w:r>
      <w:r w:rsidR="00D672B8" w:rsidRPr="00575307">
        <w:rPr>
          <w:rFonts w:cs="Arial"/>
          <w:b w:val="0"/>
          <w:sz w:val="20"/>
          <w:lang w:val="es-ES"/>
        </w:rPr>
        <w:t xml:space="preserve">Como importe </w:t>
      </w:r>
      <w:r w:rsidR="001B75D3" w:rsidRPr="00575307">
        <w:rPr>
          <w:rFonts w:cs="Arial"/>
          <w:b w:val="0"/>
          <w:sz w:val="20"/>
          <w:lang w:val="es-ES"/>
        </w:rPr>
        <w:t>de la garantía</w:t>
      </w:r>
      <w:r w:rsidR="00D672B8" w:rsidRPr="00575307">
        <w:rPr>
          <w:rFonts w:cs="Arial"/>
          <w:b w:val="0"/>
          <w:sz w:val="20"/>
          <w:lang w:val="es-ES"/>
        </w:rPr>
        <w:t xml:space="preserve"> </w:t>
      </w:r>
      <w:r w:rsidR="009123F3" w:rsidRPr="00575307">
        <w:rPr>
          <w:rFonts w:cs="Arial"/>
          <w:b w:val="0"/>
          <w:sz w:val="20"/>
          <w:lang w:val="es-ES"/>
        </w:rPr>
        <w:t xml:space="preserve">en los contratos basados, </w:t>
      </w:r>
      <w:r w:rsidR="00D672B8" w:rsidRPr="00575307">
        <w:rPr>
          <w:rFonts w:cs="Arial"/>
          <w:b w:val="0"/>
          <w:sz w:val="20"/>
          <w:lang w:val="es-ES"/>
        </w:rPr>
        <w:t xml:space="preserve">se considera </w:t>
      </w:r>
      <w:r w:rsidR="001B75D3" w:rsidRPr="00575307">
        <w:rPr>
          <w:rFonts w:cs="Arial"/>
          <w:b w:val="0"/>
          <w:sz w:val="20"/>
          <w:lang w:val="es-ES"/>
        </w:rPr>
        <w:t xml:space="preserve">el 5% del </w:t>
      </w:r>
      <w:r w:rsidR="00D672B8" w:rsidRPr="00575307">
        <w:rPr>
          <w:rFonts w:cs="Arial"/>
          <w:b w:val="0"/>
          <w:sz w:val="20"/>
          <w:lang w:val="es-ES"/>
        </w:rPr>
        <w:t xml:space="preserve">importe </w:t>
      </w:r>
      <w:r w:rsidR="001B75D3" w:rsidRPr="00575307">
        <w:rPr>
          <w:rFonts w:cs="Arial"/>
          <w:b w:val="0"/>
          <w:sz w:val="20"/>
          <w:lang w:val="es-ES"/>
        </w:rPr>
        <w:t xml:space="preserve">base de licitación (IVA excluido) </w:t>
      </w:r>
      <w:r w:rsidR="00D672B8" w:rsidRPr="00575307">
        <w:rPr>
          <w:rFonts w:cs="Arial"/>
          <w:b w:val="0"/>
          <w:sz w:val="20"/>
          <w:lang w:val="es-ES"/>
        </w:rPr>
        <w:t>del año 2.</w:t>
      </w:r>
      <w:r w:rsidR="001B75D3" w:rsidRPr="00575307">
        <w:rPr>
          <w:rFonts w:cs="Arial"/>
          <w:b w:val="0"/>
          <w:sz w:val="20"/>
          <w:lang w:val="es-ES"/>
        </w:rPr>
        <w:t>0</w:t>
      </w:r>
      <w:r w:rsidR="00D672B8" w:rsidRPr="00575307">
        <w:rPr>
          <w:rFonts w:cs="Arial"/>
          <w:b w:val="0"/>
          <w:sz w:val="20"/>
          <w:lang w:val="es-ES"/>
        </w:rPr>
        <w:t>24.</w:t>
      </w:r>
    </w:p>
    <w:p w14:paraId="093C5394" w14:textId="77777777" w:rsidR="00BC3B62" w:rsidRPr="00575307" w:rsidRDefault="00BC3B62" w:rsidP="006220AC">
      <w:pPr>
        <w:pStyle w:val="Textindependent3"/>
        <w:spacing w:line="276" w:lineRule="auto"/>
        <w:jc w:val="left"/>
        <w:rPr>
          <w:rFonts w:cs="Arial"/>
          <w:sz w:val="20"/>
          <w:lang w:val="es-ES"/>
        </w:rPr>
      </w:pPr>
    </w:p>
    <w:tbl>
      <w:tblPr>
        <w:tblStyle w:val="Taulaambquadrcula"/>
        <w:tblW w:w="0" w:type="auto"/>
        <w:tblLook w:val="04A0" w:firstRow="1" w:lastRow="0" w:firstColumn="1" w:lastColumn="0" w:noHBand="0" w:noVBand="1"/>
      </w:tblPr>
      <w:tblGrid>
        <w:gridCol w:w="4247"/>
        <w:gridCol w:w="4247"/>
      </w:tblGrid>
      <w:tr w:rsidR="00BC3B62" w:rsidRPr="00575307" w14:paraId="77380DDA" w14:textId="77777777" w:rsidTr="00DA1A23">
        <w:trPr>
          <w:tblHeader/>
        </w:trPr>
        <w:tc>
          <w:tcPr>
            <w:tcW w:w="4247" w:type="dxa"/>
            <w:shd w:val="clear" w:color="auto" w:fill="D9D9D9" w:themeFill="background1" w:themeFillShade="D9"/>
          </w:tcPr>
          <w:p w14:paraId="6A5F1042" w14:textId="77777777" w:rsidR="00BC3B62" w:rsidRPr="00575307" w:rsidRDefault="00BC3B62" w:rsidP="006220AC">
            <w:pPr>
              <w:pStyle w:val="Textindependent3"/>
              <w:spacing w:line="276" w:lineRule="auto"/>
              <w:jc w:val="left"/>
              <w:rPr>
                <w:rFonts w:cs="Arial"/>
                <w:bCs w:val="0"/>
                <w:sz w:val="20"/>
                <w:lang w:val="es-ES"/>
              </w:rPr>
            </w:pPr>
            <w:r w:rsidRPr="00575307">
              <w:rPr>
                <w:rFonts w:cs="Arial"/>
                <w:sz w:val="20"/>
                <w:lang w:val="es-ES"/>
              </w:rPr>
              <w:t>Nº. lote</w:t>
            </w:r>
          </w:p>
        </w:tc>
        <w:tc>
          <w:tcPr>
            <w:tcW w:w="4247" w:type="dxa"/>
            <w:shd w:val="clear" w:color="auto" w:fill="D9D9D9" w:themeFill="background1" w:themeFillShade="D9"/>
          </w:tcPr>
          <w:p w14:paraId="5BFF965B" w14:textId="77777777" w:rsidR="00BC3B62" w:rsidRPr="00575307" w:rsidRDefault="00BC3B62" w:rsidP="006220AC">
            <w:pPr>
              <w:pStyle w:val="Textindependent3"/>
              <w:spacing w:line="276" w:lineRule="auto"/>
              <w:jc w:val="left"/>
              <w:rPr>
                <w:rFonts w:cs="Arial"/>
                <w:bCs w:val="0"/>
                <w:sz w:val="20"/>
                <w:lang w:val="es-ES"/>
              </w:rPr>
            </w:pPr>
            <w:r w:rsidRPr="00575307">
              <w:rPr>
                <w:rFonts w:cs="Arial"/>
                <w:sz w:val="20"/>
                <w:lang w:val="es-ES"/>
              </w:rPr>
              <w:t xml:space="preserve">Importe </w:t>
            </w:r>
            <w:r w:rsidR="004D0749" w:rsidRPr="00575307">
              <w:rPr>
                <w:rFonts w:cs="Arial"/>
                <w:sz w:val="20"/>
                <w:lang w:val="es-ES"/>
              </w:rPr>
              <w:t xml:space="preserve">máximo </w:t>
            </w:r>
            <w:r w:rsidRPr="00575307">
              <w:rPr>
                <w:rFonts w:cs="Arial"/>
                <w:sz w:val="20"/>
                <w:lang w:val="es-ES"/>
              </w:rPr>
              <w:t>de la garantía</w:t>
            </w:r>
          </w:p>
        </w:tc>
      </w:tr>
      <w:tr w:rsidR="00BC3B62" w:rsidRPr="00575307" w14:paraId="3C48F543" w14:textId="77777777" w:rsidTr="00DA1A23">
        <w:tc>
          <w:tcPr>
            <w:tcW w:w="4247" w:type="dxa"/>
          </w:tcPr>
          <w:p w14:paraId="3C785A82" w14:textId="77777777" w:rsidR="00BC3B62" w:rsidRPr="00575307" w:rsidRDefault="00BC3B62" w:rsidP="006220AC">
            <w:pPr>
              <w:pStyle w:val="Textindependent3"/>
              <w:spacing w:line="276" w:lineRule="auto"/>
              <w:jc w:val="left"/>
              <w:rPr>
                <w:rFonts w:cs="Arial"/>
                <w:bCs w:val="0"/>
                <w:sz w:val="20"/>
                <w:lang w:val="es-ES"/>
              </w:rPr>
            </w:pPr>
            <w:r w:rsidRPr="00575307">
              <w:rPr>
                <w:rFonts w:cs="Arial"/>
                <w:sz w:val="20"/>
                <w:lang w:val="es-ES"/>
              </w:rPr>
              <w:t>1</w:t>
            </w:r>
          </w:p>
        </w:tc>
        <w:tc>
          <w:tcPr>
            <w:tcW w:w="4247" w:type="dxa"/>
          </w:tcPr>
          <w:p w14:paraId="7034FFDF" w14:textId="7B5F3CDE" w:rsidR="00BC3B62" w:rsidRPr="00575307" w:rsidRDefault="00DD6911" w:rsidP="006220AC">
            <w:pPr>
              <w:pStyle w:val="Textindependent3"/>
              <w:spacing w:line="276" w:lineRule="auto"/>
              <w:jc w:val="left"/>
              <w:rPr>
                <w:rFonts w:cs="Arial"/>
                <w:bCs w:val="0"/>
                <w:sz w:val="20"/>
                <w:lang w:val="es-ES"/>
              </w:rPr>
            </w:pPr>
            <w:r w:rsidRPr="00575307">
              <w:rPr>
                <w:rFonts w:cs="Arial"/>
                <w:bCs w:val="0"/>
                <w:sz w:val="20"/>
                <w:lang w:val="es-ES"/>
              </w:rPr>
              <w:t>7.525,20</w:t>
            </w:r>
            <w:r w:rsidR="00D672B8" w:rsidRPr="00575307">
              <w:rPr>
                <w:rFonts w:cs="Arial"/>
                <w:bCs w:val="0"/>
                <w:sz w:val="20"/>
                <w:lang w:val="es-ES"/>
              </w:rPr>
              <w:t xml:space="preserve"> </w:t>
            </w:r>
            <w:r w:rsidR="004D0749" w:rsidRPr="00575307">
              <w:rPr>
                <w:rFonts w:cs="Arial"/>
                <w:bCs w:val="0"/>
                <w:sz w:val="20"/>
                <w:lang w:val="es-ES"/>
              </w:rPr>
              <w:t>€</w:t>
            </w:r>
          </w:p>
        </w:tc>
      </w:tr>
    </w:tbl>
    <w:p w14:paraId="55F5F0DE" w14:textId="4E0DE0BF" w:rsidR="00BC3B62" w:rsidRPr="00575307" w:rsidRDefault="00BC3B62" w:rsidP="006220AC">
      <w:pPr>
        <w:pStyle w:val="Textindependent3"/>
        <w:spacing w:line="276" w:lineRule="auto"/>
        <w:jc w:val="left"/>
        <w:rPr>
          <w:rFonts w:cs="Arial"/>
          <w:bCs w:val="0"/>
          <w:sz w:val="20"/>
          <w:lang w:val="es-ES"/>
        </w:rPr>
      </w:pPr>
    </w:p>
    <w:p w14:paraId="0573E61E" w14:textId="77777777" w:rsidR="00D672B8" w:rsidRPr="00575307" w:rsidRDefault="00D672B8" w:rsidP="006220AC">
      <w:pPr>
        <w:pStyle w:val="Textindependent3"/>
        <w:spacing w:line="276" w:lineRule="auto"/>
        <w:jc w:val="left"/>
        <w:rPr>
          <w:rFonts w:cs="Arial"/>
          <w:bCs w:val="0"/>
          <w:sz w:val="20"/>
          <w:lang w:val="es-ES"/>
        </w:rPr>
      </w:pPr>
    </w:p>
    <w:p w14:paraId="57265335" w14:textId="2049CDDD" w:rsidR="00BC3B62" w:rsidRPr="00575307" w:rsidRDefault="00BC3B62" w:rsidP="006220AC">
      <w:pPr>
        <w:spacing w:line="276" w:lineRule="auto"/>
        <w:rPr>
          <w:rFonts w:cs="Arial"/>
          <w:snapToGrid w:val="0"/>
          <w:sz w:val="20"/>
          <w:lang w:val="es-ES"/>
        </w:rPr>
      </w:pPr>
      <w:r w:rsidRPr="00575307">
        <w:rPr>
          <w:rFonts w:cs="Arial"/>
          <w:snapToGrid w:val="0"/>
          <w:sz w:val="20"/>
          <w:lang w:val="es-ES"/>
        </w:rPr>
        <w:t>Forma de constitución:</w:t>
      </w:r>
      <w:r w:rsidRPr="00575307" w:rsidDel="001656D0">
        <w:rPr>
          <w:rFonts w:cs="Arial"/>
          <w:snapToGrid w:val="0"/>
          <w:sz w:val="20"/>
          <w:lang w:val="es-ES"/>
        </w:rPr>
        <w:t xml:space="preserve"> </w:t>
      </w:r>
      <w:r w:rsidRPr="00575307">
        <w:rPr>
          <w:rFonts w:cs="Arial"/>
          <w:snapToGrid w:val="0"/>
          <w:sz w:val="20"/>
          <w:lang w:val="es-ES"/>
        </w:rPr>
        <w:t xml:space="preserve">Las establecidas en la </w:t>
      </w:r>
      <w:r w:rsidRPr="00575307">
        <w:rPr>
          <w:rFonts w:cs="Arial"/>
          <w:b/>
          <w:snapToGrid w:val="0"/>
          <w:sz w:val="20"/>
          <w:lang w:val="es-ES"/>
        </w:rPr>
        <w:t>cláusula decimoquinta</w:t>
      </w:r>
      <w:r w:rsidRPr="00575307">
        <w:rPr>
          <w:rFonts w:cs="Arial"/>
          <w:snapToGrid w:val="0"/>
          <w:sz w:val="20"/>
          <w:lang w:val="es-ES"/>
        </w:rPr>
        <w:t xml:space="preserve"> de este </w:t>
      </w:r>
      <w:r w:rsidR="006E7247">
        <w:rPr>
          <w:rFonts w:cs="Arial"/>
          <w:snapToGrid w:val="0"/>
          <w:sz w:val="20"/>
          <w:lang w:val="es-ES"/>
        </w:rPr>
        <w:t>PLIEGO</w:t>
      </w:r>
      <w:r w:rsidRPr="00575307">
        <w:rPr>
          <w:rFonts w:cs="Arial"/>
          <w:snapToGrid w:val="0"/>
          <w:vanish/>
          <w:color w:val="008000"/>
          <w:sz w:val="20"/>
          <w:lang w:val="es-ES"/>
        </w:rPr>
        <w:t>&lt;A[Pliegue|Pliego]&gt;</w:t>
      </w:r>
      <w:r w:rsidRPr="00575307">
        <w:rPr>
          <w:rFonts w:cs="Arial"/>
          <w:snapToGrid w:val="0"/>
          <w:sz w:val="20"/>
          <w:lang w:val="es-ES"/>
        </w:rPr>
        <w:t>.</w:t>
      </w:r>
    </w:p>
    <w:p w14:paraId="7452FAEE" w14:textId="77777777" w:rsidR="00BC3B62" w:rsidRPr="00575307" w:rsidRDefault="00BC3B62" w:rsidP="006220AC">
      <w:pPr>
        <w:pStyle w:val="Default"/>
        <w:spacing w:line="276" w:lineRule="auto"/>
        <w:rPr>
          <w:rFonts w:ascii="Arial" w:hAnsi="Arial" w:cs="Arial"/>
          <w:snapToGrid w:val="0"/>
          <w:sz w:val="20"/>
          <w:szCs w:val="20"/>
          <w:lang w:val="es-ES"/>
        </w:rPr>
      </w:pPr>
    </w:p>
    <w:p w14:paraId="2E718522" w14:textId="77777777" w:rsidR="00BC3B62" w:rsidRPr="00575307" w:rsidRDefault="00BC3B62" w:rsidP="006220AC">
      <w:pPr>
        <w:pStyle w:val="Default"/>
        <w:spacing w:line="276" w:lineRule="auto"/>
        <w:rPr>
          <w:rFonts w:ascii="Arial" w:hAnsi="Arial" w:cs="Arial"/>
          <w:snapToGrid w:val="0"/>
          <w:sz w:val="20"/>
          <w:szCs w:val="20"/>
          <w:lang w:val="es-ES"/>
        </w:rPr>
      </w:pPr>
      <w:r w:rsidRPr="00575307">
        <w:rPr>
          <w:rFonts w:ascii="Arial" w:hAnsi="Arial" w:cs="Arial"/>
          <w:snapToGrid w:val="0"/>
          <w:sz w:val="20"/>
          <w:szCs w:val="20"/>
          <w:lang w:val="es-ES"/>
        </w:rPr>
        <w:t xml:space="preserve">Las instrucciones para su constitución son: </w:t>
      </w:r>
    </w:p>
    <w:p w14:paraId="540D28D1" w14:textId="77777777" w:rsidR="00BC3B62" w:rsidRPr="00575307" w:rsidRDefault="00BC3B62" w:rsidP="006220AC">
      <w:pPr>
        <w:pStyle w:val="Default"/>
        <w:spacing w:line="276" w:lineRule="auto"/>
        <w:rPr>
          <w:rFonts w:ascii="Arial" w:hAnsi="Arial" w:cs="Arial"/>
          <w:sz w:val="20"/>
          <w:szCs w:val="20"/>
          <w:lang w:val="es-ES"/>
        </w:rPr>
      </w:pPr>
    </w:p>
    <w:p w14:paraId="17E3AE00" w14:textId="43590746" w:rsidR="00BC3B62" w:rsidRPr="00575307" w:rsidRDefault="00BC3B62" w:rsidP="006220AC">
      <w:pPr>
        <w:pStyle w:val="Default"/>
        <w:spacing w:line="276" w:lineRule="auto"/>
        <w:rPr>
          <w:rFonts w:ascii="Arial" w:hAnsi="Arial" w:cs="Arial"/>
          <w:color w:val="1E477B"/>
          <w:sz w:val="20"/>
          <w:szCs w:val="20"/>
          <w:lang w:val="es-ES"/>
        </w:rPr>
      </w:pPr>
      <w:r w:rsidRPr="00575307">
        <w:rPr>
          <w:rFonts w:ascii="Arial" w:hAnsi="Arial" w:cs="Arial"/>
          <w:snapToGrid w:val="0"/>
          <w:sz w:val="20"/>
          <w:szCs w:val="20"/>
          <w:lang w:val="es-ES"/>
        </w:rPr>
        <w:t xml:space="preserve">Enlace en la ficha de la Oficina Virtual de Trámites en lo referente al trámite de “Constitución y devolución de garantías y depósitos”, en la cual se irá actualizando la información de acuerdo con las novedades que </w:t>
      </w:r>
      <w:r w:rsidR="002E56DE">
        <w:rPr>
          <w:rFonts w:ascii="Arial" w:hAnsi="Arial" w:cs="Arial"/>
          <w:snapToGrid w:val="0"/>
          <w:sz w:val="20"/>
          <w:szCs w:val="20"/>
          <w:lang w:val="es-ES"/>
        </w:rPr>
        <w:t xml:space="preserve">se </w:t>
      </w:r>
      <w:r w:rsidRPr="00575307">
        <w:rPr>
          <w:rFonts w:ascii="Arial" w:hAnsi="Arial" w:cs="Arial"/>
          <w:snapToGrid w:val="0"/>
          <w:sz w:val="20"/>
          <w:szCs w:val="20"/>
          <w:lang w:val="es-ES"/>
        </w:rPr>
        <w:t xml:space="preserve">vayan </w:t>
      </w:r>
      <w:r w:rsidR="002E56DE">
        <w:rPr>
          <w:rFonts w:ascii="Arial" w:hAnsi="Arial" w:cs="Arial"/>
          <w:snapToGrid w:val="0"/>
          <w:sz w:val="20"/>
          <w:szCs w:val="20"/>
          <w:lang w:val="es-ES"/>
        </w:rPr>
        <w:t>publicando</w:t>
      </w:r>
      <w:r w:rsidRPr="00575307">
        <w:rPr>
          <w:rFonts w:ascii="Arial" w:hAnsi="Arial" w:cs="Arial"/>
          <w:snapToGrid w:val="0"/>
          <w:sz w:val="20"/>
          <w:szCs w:val="20"/>
          <w:lang w:val="es-ES"/>
        </w:rPr>
        <w:t xml:space="preserve"> sobre plazos y la forma de hacer el trámite:</w:t>
      </w:r>
    </w:p>
    <w:p w14:paraId="1496E1D6" w14:textId="77777777" w:rsidR="00BC3B62" w:rsidRPr="00575307" w:rsidRDefault="00830950" w:rsidP="006220AC">
      <w:pPr>
        <w:spacing w:line="276" w:lineRule="auto"/>
        <w:rPr>
          <w:rFonts w:cs="Arial"/>
          <w:color w:val="0000FF"/>
          <w:sz w:val="20"/>
          <w:lang w:val="es-ES"/>
        </w:rPr>
      </w:pPr>
      <w:hyperlink r:id="rId11" w:history="1">
        <w:r w:rsidR="00BC3B62" w:rsidRPr="00575307">
          <w:rPr>
            <w:rStyle w:val="Enlla"/>
            <w:rFonts w:cs="Arial"/>
            <w:sz w:val="20"/>
            <w:lang w:val="es-ES"/>
          </w:rPr>
          <w:t>http://web.gencat.cat/ca/tramits/tramits-temes/Constitucio-i-devolucio-de-garanties-i-diposits?category=7410c472-a82c-11e3-a972-000c29052e2c&amp;evolutiuTramit=1</w:t>
        </w:r>
      </w:hyperlink>
    </w:p>
    <w:p w14:paraId="7B628C2E" w14:textId="77777777" w:rsidR="006B785E" w:rsidRPr="00575307" w:rsidRDefault="006B785E" w:rsidP="006220AC">
      <w:pPr>
        <w:pStyle w:val="Ttol2"/>
        <w:spacing w:line="276" w:lineRule="auto"/>
        <w:rPr>
          <w:rFonts w:ascii="Arial" w:hAnsi="Arial" w:cs="Arial"/>
          <w:caps/>
          <w:color w:val="auto"/>
          <w:sz w:val="20"/>
          <w:szCs w:val="20"/>
          <w:lang w:val="es-ES"/>
        </w:rPr>
      </w:pPr>
      <w:bookmarkStart w:id="36" w:name="_Toc103931933"/>
      <w:bookmarkStart w:id="37" w:name="_Toc138767319"/>
      <w:bookmarkStart w:id="38" w:name="_Toc149809496"/>
      <w:r w:rsidRPr="00575307">
        <w:rPr>
          <w:rFonts w:ascii="Arial" w:hAnsi="Arial" w:cs="Arial"/>
          <w:caps/>
          <w:color w:val="auto"/>
          <w:sz w:val="20"/>
          <w:szCs w:val="20"/>
          <w:lang w:val="es-ES"/>
        </w:rPr>
        <w:t>O. Ejecución del contrato basado. Condiciones especiales de ejecución, penalidades y obligaciones esenciales del contrato basado</w:t>
      </w:r>
      <w:bookmarkEnd w:id="36"/>
      <w:bookmarkEnd w:id="37"/>
      <w:bookmarkEnd w:id="38"/>
    </w:p>
    <w:p w14:paraId="0EA8BED2" w14:textId="77777777" w:rsidR="006B785E" w:rsidRPr="00575307" w:rsidRDefault="006B785E" w:rsidP="006220AC">
      <w:pPr>
        <w:pStyle w:val="Default"/>
        <w:spacing w:line="276" w:lineRule="auto"/>
        <w:rPr>
          <w:rFonts w:ascii="Arial" w:hAnsi="Arial" w:cs="Arial"/>
          <w:caps/>
          <w:color w:val="auto"/>
          <w:sz w:val="20"/>
          <w:szCs w:val="20"/>
          <w:lang w:val="es-ES"/>
        </w:rPr>
      </w:pPr>
    </w:p>
    <w:p w14:paraId="7AAD265F" w14:textId="77777777" w:rsidR="006B785E" w:rsidRPr="00575307" w:rsidRDefault="006B785E" w:rsidP="006220AC">
      <w:pPr>
        <w:pStyle w:val="Default"/>
        <w:spacing w:line="276" w:lineRule="auto"/>
        <w:rPr>
          <w:rFonts w:ascii="Arial" w:hAnsi="Arial" w:cs="Arial"/>
          <w:sz w:val="20"/>
          <w:szCs w:val="20"/>
          <w:lang w:val="es-ES"/>
        </w:rPr>
      </w:pPr>
      <w:r w:rsidRPr="00575307">
        <w:rPr>
          <w:rFonts w:ascii="Arial" w:hAnsi="Arial" w:cs="Arial"/>
          <w:b/>
          <w:sz w:val="20"/>
          <w:szCs w:val="20"/>
          <w:lang w:val="es-ES"/>
        </w:rPr>
        <w:t>O.1.</w:t>
      </w:r>
      <w:r w:rsidRPr="00575307">
        <w:rPr>
          <w:rFonts w:ascii="Arial" w:hAnsi="Arial" w:cs="Arial"/>
          <w:sz w:val="20"/>
          <w:szCs w:val="20"/>
          <w:lang w:val="es-ES"/>
        </w:rPr>
        <w:t xml:space="preserve"> Condiciones especiales de ejecución:</w:t>
      </w:r>
    </w:p>
    <w:p w14:paraId="00FB748A" w14:textId="77777777" w:rsidR="006B785E" w:rsidRPr="00575307" w:rsidRDefault="006B785E" w:rsidP="006220AC">
      <w:pPr>
        <w:pStyle w:val="Textindependent3"/>
        <w:spacing w:line="276" w:lineRule="auto"/>
        <w:jc w:val="left"/>
        <w:rPr>
          <w:rFonts w:cs="Arial"/>
          <w:bCs w:val="0"/>
          <w:sz w:val="20"/>
          <w:lang w:val="es-ES"/>
        </w:rPr>
      </w:pPr>
    </w:p>
    <w:p w14:paraId="49B27559" w14:textId="77777777" w:rsidR="006B785E" w:rsidRPr="00575307" w:rsidRDefault="006B785E" w:rsidP="006220AC">
      <w:pPr>
        <w:pStyle w:val="Textindependent3"/>
        <w:spacing w:line="276" w:lineRule="auto"/>
        <w:jc w:val="left"/>
        <w:rPr>
          <w:rFonts w:cs="Arial"/>
          <w:snapToGrid w:val="0"/>
          <w:sz w:val="20"/>
          <w:lang w:val="es-ES"/>
        </w:rPr>
      </w:pPr>
      <w:r w:rsidRPr="00575307">
        <w:rPr>
          <w:rFonts w:cs="Arial"/>
          <w:bCs w:val="0"/>
          <w:sz w:val="20"/>
          <w:lang w:val="es-ES"/>
        </w:rPr>
        <w:fldChar w:fldCharType="begin">
          <w:ffData>
            <w:name w:val=""/>
            <w:enabled/>
            <w:calcOnExit w:val="0"/>
            <w:checkBox>
              <w:sizeAuto/>
              <w:default w:val="1"/>
            </w:checkBox>
          </w:ffData>
        </w:fldChar>
      </w:r>
      <w:r w:rsidRPr="00575307">
        <w:rPr>
          <w:rFonts w:cs="Arial"/>
          <w:sz w:val="20"/>
          <w:lang w:val="es-ES"/>
        </w:rPr>
        <w:instrText xml:space="preserve"> FORMCHECKBOX </w:instrText>
      </w:r>
      <w:r w:rsidR="00830950">
        <w:rPr>
          <w:rFonts w:cs="Arial"/>
          <w:bCs w:val="0"/>
          <w:sz w:val="20"/>
          <w:lang w:val="es-ES"/>
        </w:rPr>
      </w:r>
      <w:r w:rsidR="00830950">
        <w:rPr>
          <w:rFonts w:cs="Arial"/>
          <w:bCs w:val="0"/>
          <w:sz w:val="20"/>
          <w:lang w:val="es-ES"/>
        </w:rPr>
        <w:fldChar w:fldCharType="separate"/>
      </w:r>
      <w:r w:rsidRPr="00575307">
        <w:rPr>
          <w:rFonts w:cs="Arial"/>
          <w:bCs w:val="0"/>
          <w:sz w:val="20"/>
          <w:lang w:val="es-ES"/>
        </w:rPr>
        <w:fldChar w:fldCharType="end"/>
      </w:r>
      <w:r w:rsidRPr="00575307">
        <w:rPr>
          <w:rFonts w:cs="Arial"/>
          <w:sz w:val="20"/>
          <w:lang w:val="es-ES"/>
        </w:rPr>
        <w:t xml:space="preserve"> Sí</w:t>
      </w:r>
      <w:r w:rsidRPr="00575307">
        <w:rPr>
          <w:rFonts w:cs="Arial"/>
          <w:snapToGrid w:val="0"/>
          <w:sz w:val="20"/>
          <w:lang w:val="es-ES"/>
        </w:rPr>
        <w:t>:</w:t>
      </w:r>
    </w:p>
    <w:p w14:paraId="5E4CBF68" w14:textId="77777777" w:rsidR="006B785E" w:rsidRPr="00575307" w:rsidRDefault="006B785E" w:rsidP="006220AC">
      <w:pPr>
        <w:pStyle w:val="Textindependent3"/>
        <w:spacing w:line="276" w:lineRule="auto"/>
        <w:jc w:val="left"/>
        <w:rPr>
          <w:rFonts w:cs="Arial"/>
          <w:b w:val="0"/>
          <w:bCs w:val="0"/>
          <w:sz w:val="20"/>
          <w:lang w:val="es-ES"/>
        </w:rPr>
      </w:pPr>
    </w:p>
    <w:p w14:paraId="4BC617C5" w14:textId="5D2606DD" w:rsidR="001E2779" w:rsidRPr="00575307" w:rsidRDefault="001E2779" w:rsidP="006220AC">
      <w:pPr>
        <w:pStyle w:val="Pargrafdellista"/>
        <w:numPr>
          <w:ilvl w:val="0"/>
          <w:numId w:val="14"/>
        </w:numPr>
        <w:autoSpaceDE w:val="0"/>
        <w:autoSpaceDN w:val="0"/>
        <w:adjustRightInd w:val="0"/>
        <w:spacing w:line="276" w:lineRule="auto"/>
        <w:rPr>
          <w:rFonts w:cs="Arial"/>
          <w:color w:val="000000"/>
          <w:sz w:val="20"/>
          <w:lang w:val="es-ES"/>
        </w:rPr>
      </w:pPr>
      <w:r w:rsidRPr="00575307">
        <w:rPr>
          <w:rStyle w:val="ui-provider"/>
          <w:rFonts w:eastAsiaTheme="majorEastAsia"/>
          <w:lang w:val="es-ES"/>
        </w:rPr>
        <w:t xml:space="preserve">Las establecidas </w:t>
      </w:r>
      <w:r w:rsidR="00147234" w:rsidRPr="00575307">
        <w:rPr>
          <w:rStyle w:val="ui-provider"/>
          <w:rFonts w:eastAsiaTheme="majorEastAsia"/>
          <w:lang w:val="es-ES"/>
        </w:rPr>
        <w:t>en el</w:t>
      </w:r>
      <w:r w:rsidR="004A28DD" w:rsidRPr="00575307">
        <w:rPr>
          <w:rStyle w:val="ui-provider"/>
          <w:rFonts w:eastAsiaTheme="majorEastAsia"/>
          <w:lang w:val="es-ES"/>
        </w:rPr>
        <w:t xml:space="preserve"> </w:t>
      </w:r>
      <w:r w:rsidRPr="00575307">
        <w:rPr>
          <w:rStyle w:val="ui-provider"/>
          <w:rFonts w:eastAsiaTheme="majorEastAsia"/>
          <w:lang w:val="es-ES"/>
        </w:rPr>
        <w:t>apartado</w:t>
      </w:r>
      <w:r w:rsidR="004A28DD" w:rsidRPr="00575307">
        <w:rPr>
          <w:rStyle w:val="ui-provider"/>
          <w:rFonts w:eastAsiaTheme="majorEastAsia"/>
          <w:lang w:val="es-ES"/>
        </w:rPr>
        <w:t xml:space="preserve"> O del cuadro de características</w:t>
      </w:r>
      <w:r w:rsidRPr="00575307">
        <w:rPr>
          <w:rStyle w:val="ui-provider"/>
          <w:rFonts w:eastAsiaTheme="majorEastAsia"/>
          <w:lang w:val="es-ES"/>
        </w:rPr>
        <w:t xml:space="preserve"> </w:t>
      </w:r>
      <w:r w:rsidR="00B90FF8" w:rsidRPr="00575307">
        <w:rPr>
          <w:rStyle w:val="ui-provider"/>
          <w:rFonts w:eastAsiaTheme="majorEastAsia"/>
          <w:lang w:val="es-ES"/>
        </w:rPr>
        <w:t xml:space="preserve">y las condiciones especiales de ejecución, al régimen de penalidades establecido en el apartado 40 del PCAP del Acuerdo </w:t>
      </w:r>
      <w:r w:rsidR="002E56DE">
        <w:rPr>
          <w:rStyle w:val="ui-provider"/>
          <w:rFonts w:eastAsiaTheme="majorEastAsia"/>
          <w:lang w:val="es-ES"/>
        </w:rPr>
        <w:t>m</w:t>
      </w:r>
      <w:r w:rsidR="00B90FF8" w:rsidRPr="00575307">
        <w:rPr>
          <w:rStyle w:val="ui-provider"/>
          <w:rFonts w:eastAsiaTheme="majorEastAsia"/>
          <w:lang w:val="es-ES"/>
        </w:rPr>
        <w:t>arco.</w:t>
      </w:r>
      <w:r w:rsidR="00B90FF8" w:rsidRPr="00575307" w:rsidDel="00B90FF8">
        <w:rPr>
          <w:rFonts w:cs="Arial"/>
          <w:color w:val="000000"/>
          <w:sz w:val="20"/>
          <w:lang w:val="es-ES"/>
        </w:rPr>
        <w:t xml:space="preserve"> </w:t>
      </w:r>
    </w:p>
    <w:p w14:paraId="5A87BAA7" w14:textId="77777777" w:rsidR="001E2779" w:rsidRPr="00575307" w:rsidRDefault="001E2779" w:rsidP="006220AC">
      <w:pPr>
        <w:autoSpaceDE w:val="0"/>
        <w:autoSpaceDN w:val="0"/>
        <w:adjustRightInd w:val="0"/>
        <w:spacing w:line="276" w:lineRule="auto"/>
        <w:rPr>
          <w:rFonts w:cs="Arial"/>
          <w:color w:val="000000"/>
          <w:sz w:val="20"/>
          <w:lang w:val="es-ES"/>
        </w:rPr>
      </w:pPr>
    </w:p>
    <w:p w14:paraId="098ABA69" w14:textId="580C7825" w:rsidR="001E2779" w:rsidRPr="00575307" w:rsidRDefault="001E2779" w:rsidP="006220AC">
      <w:pPr>
        <w:pStyle w:val="Pargrafdellista"/>
        <w:numPr>
          <w:ilvl w:val="0"/>
          <w:numId w:val="14"/>
        </w:numPr>
        <w:autoSpaceDE w:val="0"/>
        <w:autoSpaceDN w:val="0"/>
        <w:adjustRightInd w:val="0"/>
        <w:spacing w:line="276" w:lineRule="auto"/>
        <w:rPr>
          <w:rFonts w:cs="Arial"/>
          <w:color w:val="000000"/>
          <w:sz w:val="20"/>
          <w:lang w:val="es-ES"/>
        </w:rPr>
      </w:pPr>
      <w:r w:rsidRPr="00575307">
        <w:rPr>
          <w:rFonts w:cs="Arial"/>
          <w:color w:val="000000"/>
          <w:sz w:val="20"/>
          <w:lang w:val="es-ES"/>
        </w:rPr>
        <w:t>Incorporar la perspectiva de género como una mejora de calidad organiza</w:t>
      </w:r>
      <w:r w:rsidR="002E56DE">
        <w:rPr>
          <w:rFonts w:cs="Arial"/>
          <w:color w:val="000000"/>
          <w:sz w:val="20"/>
          <w:lang w:val="es-ES"/>
        </w:rPr>
        <w:t>tiva</w:t>
      </w:r>
      <w:r w:rsidRPr="00575307">
        <w:rPr>
          <w:rFonts w:cs="Arial"/>
          <w:color w:val="000000"/>
          <w:sz w:val="20"/>
          <w:lang w:val="es-ES"/>
        </w:rPr>
        <w:t xml:space="preserve"> adaptada a las nuevas dinámicas sociales, la incorporación de la perspectiva de igualdad de género en la empresa responden también a un posicionamiento de responsabilidad social, que se alinea con uno de los objetivos políticos de prioridad de la Unión Europea y de sus Estados miembros, qué es el de promover la igualdad entre hombres y mujeres y eliminar las diferentes formas de discriminación basadas en género. </w:t>
      </w:r>
    </w:p>
    <w:p w14:paraId="4AB313EA" w14:textId="77777777" w:rsidR="001E2779" w:rsidRPr="00575307" w:rsidRDefault="001E2779" w:rsidP="006220AC">
      <w:pPr>
        <w:pStyle w:val="Pargrafdellista"/>
        <w:spacing w:line="276" w:lineRule="auto"/>
        <w:rPr>
          <w:rFonts w:cs="Arial"/>
          <w:color w:val="000000"/>
          <w:sz w:val="20"/>
          <w:lang w:val="es-ES"/>
        </w:rPr>
      </w:pPr>
    </w:p>
    <w:p w14:paraId="3651743E" w14:textId="5BD41D31" w:rsidR="006B785E" w:rsidRPr="00575307" w:rsidRDefault="001E2779" w:rsidP="006220AC">
      <w:pPr>
        <w:pStyle w:val="Textindependent3"/>
        <w:numPr>
          <w:ilvl w:val="0"/>
          <w:numId w:val="14"/>
        </w:numPr>
        <w:spacing w:line="276" w:lineRule="auto"/>
        <w:jc w:val="left"/>
        <w:rPr>
          <w:rFonts w:cs="Arial"/>
          <w:b w:val="0"/>
          <w:bCs w:val="0"/>
          <w:sz w:val="20"/>
          <w:lang w:val="es-ES"/>
        </w:rPr>
      </w:pPr>
      <w:r w:rsidRPr="00575307">
        <w:rPr>
          <w:rFonts w:cs="Arial"/>
          <w:b w:val="0"/>
          <w:bCs w:val="0"/>
          <w:color w:val="000000"/>
          <w:sz w:val="20"/>
          <w:lang w:val="es-ES"/>
        </w:rPr>
        <w:t xml:space="preserve">La empresa adjudicataria tendrá que </w:t>
      </w:r>
      <w:r w:rsidR="007954B8">
        <w:rPr>
          <w:rFonts w:cs="Arial"/>
          <w:b w:val="0"/>
          <w:bCs w:val="0"/>
          <w:color w:val="000000"/>
          <w:sz w:val="20"/>
          <w:lang w:val="es-ES"/>
        </w:rPr>
        <w:t>ofrecer</w:t>
      </w:r>
      <w:r w:rsidRPr="00575307">
        <w:rPr>
          <w:rFonts w:cs="Arial"/>
          <w:b w:val="0"/>
          <w:bCs w:val="0"/>
          <w:color w:val="000000"/>
          <w:sz w:val="20"/>
          <w:lang w:val="es-ES"/>
        </w:rPr>
        <w:t xml:space="preserve"> formación con la persona con el rol de supervisor en materia de perspectiva de género con un mínimo de 5 horas lectivas/curso dentro del primer semestre del contrato. Esta formación se tendrá que acreditar </w:t>
      </w:r>
      <w:r w:rsidR="002E56DE">
        <w:rPr>
          <w:rFonts w:cs="Arial"/>
          <w:b w:val="0"/>
          <w:bCs w:val="0"/>
          <w:color w:val="000000"/>
          <w:sz w:val="20"/>
          <w:lang w:val="es-ES"/>
        </w:rPr>
        <w:t>mediante</w:t>
      </w:r>
      <w:r w:rsidRPr="00575307">
        <w:rPr>
          <w:rFonts w:cs="Arial"/>
          <w:b w:val="0"/>
          <w:bCs w:val="0"/>
          <w:color w:val="000000"/>
          <w:sz w:val="20"/>
          <w:lang w:val="es-ES"/>
        </w:rPr>
        <w:t xml:space="preserve"> certificado de la entidad formadora.</w:t>
      </w:r>
    </w:p>
    <w:p w14:paraId="1149BE48" w14:textId="77777777" w:rsidR="001E2779" w:rsidRPr="00575307" w:rsidRDefault="001E2779" w:rsidP="006220AC">
      <w:pPr>
        <w:pStyle w:val="Pargrafdellista"/>
        <w:spacing w:line="276" w:lineRule="auto"/>
        <w:rPr>
          <w:rFonts w:cs="Arial"/>
          <w:b/>
          <w:bCs/>
          <w:sz w:val="20"/>
          <w:lang w:val="es-ES"/>
        </w:rPr>
      </w:pPr>
    </w:p>
    <w:p w14:paraId="18C67A2D" w14:textId="77777777" w:rsidR="001E2779" w:rsidRPr="00575307" w:rsidRDefault="001E2779" w:rsidP="006220AC">
      <w:pPr>
        <w:pStyle w:val="Textindependent3"/>
        <w:spacing w:line="276" w:lineRule="auto"/>
        <w:ind w:left="720"/>
        <w:jc w:val="left"/>
        <w:rPr>
          <w:rFonts w:cs="Arial"/>
          <w:b w:val="0"/>
          <w:bCs w:val="0"/>
          <w:sz w:val="20"/>
          <w:lang w:val="es-ES"/>
        </w:rPr>
      </w:pPr>
    </w:p>
    <w:p w14:paraId="6DE54E48" w14:textId="77777777" w:rsidR="00FA54B0" w:rsidRPr="00575307" w:rsidRDefault="00FA54B0" w:rsidP="006220AC">
      <w:pPr>
        <w:pStyle w:val="Default"/>
        <w:spacing w:line="276" w:lineRule="auto"/>
        <w:rPr>
          <w:rFonts w:ascii="Arial" w:hAnsi="Arial" w:cs="Arial"/>
          <w:b/>
          <w:sz w:val="20"/>
          <w:szCs w:val="20"/>
          <w:lang w:val="es-ES"/>
        </w:rPr>
      </w:pPr>
      <w:r w:rsidRPr="00575307">
        <w:rPr>
          <w:rFonts w:ascii="Arial" w:hAnsi="Arial" w:cs="Arial"/>
          <w:b/>
          <w:sz w:val="20"/>
          <w:szCs w:val="20"/>
          <w:lang w:val="es-ES"/>
        </w:rPr>
        <w:t>O.2. Penalidades:</w:t>
      </w:r>
    </w:p>
    <w:p w14:paraId="376478A2" w14:textId="77777777" w:rsidR="001E2779" w:rsidRPr="00575307" w:rsidRDefault="001E2779" w:rsidP="006220AC">
      <w:pPr>
        <w:pStyle w:val="Textindependent3"/>
        <w:spacing w:line="276" w:lineRule="auto"/>
        <w:jc w:val="left"/>
        <w:rPr>
          <w:rFonts w:cs="Arial"/>
          <w:b w:val="0"/>
          <w:snapToGrid w:val="0"/>
          <w:sz w:val="20"/>
          <w:lang w:val="es-ES"/>
        </w:rPr>
      </w:pPr>
      <w:bookmarkStart w:id="39" w:name="_Toc103931936"/>
    </w:p>
    <w:bookmarkEnd w:id="39"/>
    <w:p w14:paraId="37EEDC50" w14:textId="1208C20A" w:rsidR="00506FC5" w:rsidRPr="00575307" w:rsidRDefault="00506FC5" w:rsidP="006220AC">
      <w:pPr>
        <w:autoSpaceDE w:val="0"/>
        <w:autoSpaceDN w:val="0"/>
        <w:adjustRightInd w:val="0"/>
        <w:spacing w:line="276" w:lineRule="auto"/>
        <w:rPr>
          <w:rFonts w:cs="Arial"/>
          <w:sz w:val="20"/>
          <w:lang w:val="es-ES"/>
        </w:rPr>
      </w:pPr>
      <w:r w:rsidRPr="00575307">
        <w:rPr>
          <w:rFonts w:cs="Arial"/>
          <w:color w:val="000000"/>
          <w:sz w:val="20"/>
          <w:lang w:val="es-ES"/>
        </w:rPr>
        <w:t xml:space="preserve">Las penalidades por incumplimiento son las descritas a la cláusula cuadragésima del </w:t>
      </w:r>
      <w:r w:rsidR="006E7247">
        <w:rPr>
          <w:rFonts w:cs="Arial"/>
          <w:sz w:val="20"/>
          <w:lang w:val="es-ES"/>
        </w:rPr>
        <w:t>PLIEGO</w:t>
      </w:r>
      <w:r w:rsidRPr="00575307">
        <w:rPr>
          <w:rFonts w:cs="Arial"/>
          <w:vanish/>
          <w:sz w:val="20"/>
          <w:lang w:val="es-ES"/>
        </w:rPr>
        <w:t>&lt;A[Pliegue|Pliego]&gt;</w:t>
      </w:r>
      <w:r w:rsidRPr="00575307">
        <w:rPr>
          <w:rFonts w:cs="Arial"/>
          <w:sz w:val="20"/>
          <w:lang w:val="es-ES"/>
        </w:rPr>
        <w:t xml:space="preserve"> de cláusulas administrativas del Acuerdo marco: </w:t>
      </w:r>
    </w:p>
    <w:p w14:paraId="142D4DDA" w14:textId="77777777" w:rsidR="00506FC5" w:rsidRPr="00575307" w:rsidRDefault="00506FC5" w:rsidP="006220AC">
      <w:pPr>
        <w:autoSpaceDE w:val="0"/>
        <w:autoSpaceDN w:val="0"/>
        <w:adjustRightInd w:val="0"/>
        <w:spacing w:line="276" w:lineRule="auto"/>
        <w:rPr>
          <w:rFonts w:cs="Arial"/>
          <w:sz w:val="20"/>
          <w:lang w:val="es-ES"/>
        </w:rPr>
      </w:pPr>
    </w:p>
    <w:p w14:paraId="0B2EFB3D" w14:textId="263A64A4" w:rsidR="00506FC5" w:rsidRPr="00575307" w:rsidRDefault="00506FC5" w:rsidP="006220AC">
      <w:pPr>
        <w:pStyle w:val="Pargrafdellista"/>
        <w:numPr>
          <w:ilvl w:val="0"/>
          <w:numId w:val="14"/>
        </w:numPr>
        <w:autoSpaceDE w:val="0"/>
        <w:autoSpaceDN w:val="0"/>
        <w:adjustRightInd w:val="0"/>
        <w:spacing w:line="276" w:lineRule="auto"/>
        <w:rPr>
          <w:rFonts w:cs="Arial"/>
          <w:color w:val="000000"/>
          <w:sz w:val="20"/>
          <w:lang w:val="es-ES"/>
        </w:rPr>
      </w:pPr>
      <w:r w:rsidRPr="00575307">
        <w:rPr>
          <w:rFonts w:cs="Arial"/>
          <w:sz w:val="20"/>
          <w:lang w:val="es-ES"/>
        </w:rPr>
        <w:t>En caso de cumplimiento</w:t>
      </w:r>
      <w:r w:rsidRPr="00575307">
        <w:rPr>
          <w:rFonts w:cs="Arial"/>
          <w:vanish/>
          <w:sz w:val="20"/>
          <w:lang w:val="es-ES"/>
        </w:rPr>
        <w:t>&lt;A[cumplimiento|cumplido]&gt;</w:t>
      </w:r>
      <w:r w:rsidRPr="00575307">
        <w:rPr>
          <w:rFonts w:cs="Arial"/>
          <w:sz w:val="20"/>
          <w:lang w:val="es-ES"/>
        </w:rPr>
        <w:t xml:space="preserve"> defectuoso de la prestación objeto de este contrato o para el supuesto de incumplimiento de los compromisos o de las condiciones especiales </w:t>
      </w:r>
      <w:r w:rsidRPr="00575307">
        <w:rPr>
          <w:rFonts w:cs="Arial"/>
          <w:color w:val="000000"/>
          <w:sz w:val="20"/>
          <w:lang w:val="es-ES"/>
        </w:rPr>
        <w:t>de ejecución del contrato el incumplimiento y las cuantías serán del 10 por ciento del precio del contrato, IVA excluido.</w:t>
      </w:r>
    </w:p>
    <w:p w14:paraId="4913EE73" w14:textId="77777777" w:rsidR="00506FC5" w:rsidRPr="00575307" w:rsidRDefault="00506FC5" w:rsidP="006220AC">
      <w:pPr>
        <w:pStyle w:val="Pargrafdellista"/>
        <w:autoSpaceDE w:val="0"/>
        <w:autoSpaceDN w:val="0"/>
        <w:adjustRightInd w:val="0"/>
        <w:spacing w:line="276" w:lineRule="auto"/>
        <w:ind w:left="720"/>
        <w:rPr>
          <w:rFonts w:cs="Arial"/>
          <w:color w:val="000000"/>
          <w:sz w:val="20"/>
          <w:lang w:val="es-ES"/>
        </w:rPr>
      </w:pPr>
    </w:p>
    <w:p w14:paraId="6F7847E4" w14:textId="5A17C5F0" w:rsidR="00506FC5" w:rsidRPr="00575307" w:rsidRDefault="00506FC5" w:rsidP="006220AC">
      <w:pPr>
        <w:pStyle w:val="Pargrafdellista"/>
        <w:numPr>
          <w:ilvl w:val="0"/>
          <w:numId w:val="14"/>
        </w:numPr>
        <w:autoSpaceDE w:val="0"/>
        <w:autoSpaceDN w:val="0"/>
        <w:adjustRightInd w:val="0"/>
        <w:spacing w:line="276" w:lineRule="auto"/>
        <w:rPr>
          <w:rFonts w:cs="Arial"/>
          <w:sz w:val="20"/>
          <w:lang w:val="es-ES"/>
        </w:rPr>
      </w:pPr>
      <w:r w:rsidRPr="00575307">
        <w:rPr>
          <w:rFonts w:cs="Arial"/>
          <w:sz w:val="20"/>
          <w:lang w:val="es-ES"/>
        </w:rPr>
        <w:t>Cuando</w:t>
      </w:r>
      <w:r w:rsidRPr="00575307">
        <w:rPr>
          <w:rFonts w:cs="Arial"/>
          <w:vanish/>
          <w:sz w:val="20"/>
          <w:lang w:val="es-ES"/>
        </w:rPr>
        <w:t>&lt;A[Cuando|Cuándo]&gt;</w:t>
      </w:r>
      <w:r w:rsidRPr="00575307">
        <w:rPr>
          <w:rFonts w:cs="Arial"/>
          <w:sz w:val="20"/>
          <w:lang w:val="es-ES"/>
        </w:rPr>
        <w:t xml:space="preserve"> el contratista, por causas que le son imputables, haya incurrido en demora con respecto al cumplimiento</w:t>
      </w:r>
      <w:r w:rsidRPr="00575307">
        <w:rPr>
          <w:rFonts w:cs="Arial"/>
          <w:vanish/>
          <w:sz w:val="20"/>
          <w:lang w:val="es-ES"/>
        </w:rPr>
        <w:t>&lt;A[cumplimiento|cumplido]&gt;</w:t>
      </w:r>
      <w:r w:rsidRPr="00575307">
        <w:rPr>
          <w:rFonts w:cs="Arial"/>
          <w:sz w:val="20"/>
          <w:lang w:val="es-ES"/>
        </w:rPr>
        <w:t xml:space="preserve"> del plazo total, la Administración puede optar, </w:t>
      </w:r>
      <w:r w:rsidR="00396D77" w:rsidRPr="00575307">
        <w:rPr>
          <w:rFonts w:cs="Arial"/>
          <w:sz w:val="20"/>
          <w:lang w:val="es-ES"/>
        </w:rPr>
        <w:t>dadas</w:t>
      </w:r>
      <w:r w:rsidRPr="00575307">
        <w:rPr>
          <w:rFonts w:cs="Arial"/>
          <w:sz w:val="20"/>
          <w:lang w:val="es-ES"/>
        </w:rPr>
        <w:t xml:space="preserve"> las circunstancias del caso, por</w:t>
      </w:r>
      <w:r w:rsidRPr="00575307">
        <w:rPr>
          <w:rFonts w:cs="Arial"/>
          <w:vanish/>
          <w:sz w:val="20"/>
          <w:lang w:val="es-ES"/>
        </w:rPr>
        <w:t>&lt;A[por|para]&gt;</w:t>
      </w:r>
      <w:r w:rsidRPr="00575307">
        <w:rPr>
          <w:rFonts w:cs="Arial"/>
          <w:sz w:val="20"/>
          <w:lang w:val="es-ES"/>
        </w:rPr>
        <w:t xml:space="preserve"> la resolución del contrato basado con pérdida de la garantía o por</w:t>
      </w:r>
      <w:r w:rsidRPr="00575307">
        <w:rPr>
          <w:rFonts w:cs="Arial"/>
          <w:vanish/>
          <w:sz w:val="20"/>
          <w:lang w:val="es-ES"/>
        </w:rPr>
        <w:t>&lt;A[por|para]&gt;</w:t>
      </w:r>
      <w:r w:rsidRPr="00575307">
        <w:rPr>
          <w:rFonts w:cs="Arial"/>
          <w:sz w:val="20"/>
          <w:lang w:val="es-ES"/>
        </w:rPr>
        <w:t xml:space="preserve"> la imposición de las penalidades diarias en la proporción de 0,60 euros por</w:t>
      </w:r>
      <w:r w:rsidRPr="00575307">
        <w:rPr>
          <w:rFonts w:cs="Arial"/>
          <w:vanish/>
          <w:sz w:val="20"/>
          <w:lang w:val="es-ES"/>
        </w:rPr>
        <w:t>&lt;A[por|para]&gt;</w:t>
      </w:r>
      <w:r w:rsidRPr="00575307">
        <w:rPr>
          <w:rFonts w:cs="Arial"/>
          <w:sz w:val="20"/>
          <w:lang w:val="es-ES"/>
        </w:rPr>
        <w:t xml:space="preserve"> cada 1.000 euros del precio del contrato, IVA excluido. </w:t>
      </w:r>
    </w:p>
    <w:p w14:paraId="746AD835" w14:textId="77777777" w:rsidR="00506FC5" w:rsidRPr="00575307" w:rsidRDefault="00506FC5" w:rsidP="006220AC">
      <w:pPr>
        <w:autoSpaceDE w:val="0"/>
        <w:autoSpaceDN w:val="0"/>
        <w:adjustRightInd w:val="0"/>
        <w:spacing w:line="276" w:lineRule="auto"/>
        <w:rPr>
          <w:rFonts w:cs="Arial"/>
          <w:sz w:val="20"/>
          <w:lang w:val="es-ES"/>
        </w:rPr>
      </w:pPr>
    </w:p>
    <w:p w14:paraId="41F55620" w14:textId="19F5311A" w:rsidR="00506FC5" w:rsidRPr="00575307" w:rsidRDefault="00506FC5" w:rsidP="006220AC">
      <w:pPr>
        <w:pStyle w:val="Pargrafdellista"/>
        <w:numPr>
          <w:ilvl w:val="0"/>
          <w:numId w:val="14"/>
        </w:numPr>
        <w:autoSpaceDE w:val="0"/>
        <w:autoSpaceDN w:val="0"/>
        <w:adjustRightInd w:val="0"/>
        <w:spacing w:line="276" w:lineRule="auto"/>
        <w:rPr>
          <w:rFonts w:cs="Arial"/>
          <w:sz w:val="20"/>
          <w:lang w:val="es-ES"/>
        </w:rPr>
      </w:pPr>
      <w:r w:rsidRPr="00575307">
        <w:rPr>
          <w:rFonts w:cs="Arial"/>
          <w:sz w:val="20"/>
          <w:lang w:val="es-ES"/>
        </w:rPr>
        <w:t xml:space="preserve">Se establece la misma penalidad si la empresa contratista incumple parcialmente, por causas que le sean imputables, la ejecución de las prestaciones definidas en el contrato. </w:t>
      </w:r>
    </w:p>
    <w:p w14:paraId="0AD0B0DA" w14:textId="2933AFA9" w:rsidR="00506FC5" w:rsidRPr="00575307" w:rsidRDefault="00506FC5" w:rsidP="006220AC">
      <w:pPr>
        <w:autoSpaceDE w:val="0"/>
        <w:autoSpaceDN w:val="0"/>
        <w:adjustRightInd w:val="0"/>
        <w:spacing w:line="276" w:lineRule="auto"/>
        <w:rPr>
          <w:rFonts w:cs="Arial"/>
          <w:sz w:val="20"/>
          <w:lang w:val="es-ES"/>
        </w:rPr>
      </w:pPr>
    </w:p>
    <w:p w14:paraId="5E5FE19A" w14:textId="22D1AD3A" w:rsidR="00506FC5" w:rsidRPr="00575307" w:rsidRDefault="00506FC5" w:rsidP="006220AC">
      <w:pPr>
        <w:autoSpaceDE w:val="0"/>
        <w:autoSpaceDN w:val="0"/>
        <w:adjustRightInd w:val="0"/>
        <w:spacing w:line="276" w:lineRule="auto"/>
        <w:rPr>
          <w:rFonts w:cs="Arial"/>
          <w:sz w:val="20"/>
          <w:lang w:val="es-ES"/>
        </w:rPr>
      </w:pPr>
      <w:r w:rsidRPr="00575307">
        <w:rPr>
          <w:rFonts w:cs="Arial"/>
          <w:sz w:val="20"/>
          <w:lang w:val="es-ES"/>
        </w:rPr>
        <w:t xml:space="preserve">Al margen de las penalidades generales establecidas en la cláusula </w:t>
      </w:r>
      <w:r w:rsidR="001A7027" w:rsidRPr="00575307">
        <w:rPr>
          <w:rFonts w:cs="Arial"/>
          <w:sz w:val="20"/>
          <w:lang w:val="es-ES"/>
        </w:rPr>
        <w:t>cuadragésima</w:t>
      </w:r>
      <w:r w:rsidRPr="00575307">
        <w:rPr>
          <w:rFonts w:cs="Arial"/>
          <w:sz w:val="20"/>
          <w:lang w:val="es-ES"/>
        </w:rPr>
        <w:t xml:space="preserve"> del </w:t>
      </w:r>
      <w:r w:rsidR="006E7247">
        <w:rPr>
          <w:rFonts w:cs="Arial"/>
          <w:sz w:val="20"/>
          <w:lang w:val="es-ES"/>
        </w:rPr>
        <w:t>PLIEGO</w:t>
      </w:r>
      <w:r w:rsidRPr="00575307">
        <w:rPr>
          <w:rFonts w:cs="Arial"/>
          <w:vanish/>
          <w:sz w:val="20"/>
          <w:lang w:val="es-ES"/>
        </w:rPr>
        <w:t>&lt;A[Pliegue|Pliego]&gt;</w:t>
      </w:r>
      <w:r w:rsidRPr="00575307">
        <w:rPr>
          <w:rFonts w:cs="Arial"/>
          <w:sz w:val="20"/>
          <w:lang w:val="es-ES"/>
        </w:rPr>
        <w:t xml:space="preserve"> de cláusul</w:t>
      </w:r>
      <w:r w:rsidR="007954B8">
        <w:rPr>
          <w:rFonts w:cs="Arial"/>
          <w:sz w:val="20"/>
          <w:lang w:val="es-ES"/>
        </w:rPr>
        <w:t>as administrativas del Acuerdo m</w:t>
      </w:r>
      <w:r w:rsidRPr="00575307">
        <w:rPr>
          <w:rFonts w:cs="Arial"/>
          <w:sz w:val="20"/>
          <w:lang w:val="es-ES"/>
        </w:rPr>
        <w:t xml:space="preserve">arco y al </w:t>
      </w:r>
      <w:r w:rsidRPr="00575307">
        <w:rPr>
          <w:rFonts w:cs="Arial"/>
          <w:bCs/>
          <w:sz w:val="20"/>
          <w:lang w:val="es-ES"/>
        </w:rPr>
        <w:t xml:space="preserve">apartado Q.2 del cuadro de características del PCAP </w:t>
      </w:r>
      <w:r w:rsidR="00675592">
        <w:rPr>
          <w:rFonts w:cs="Arial"/>
          <w:bCs/>
          <w:sz w:val="20"/>
          <w:lang w:val="es-ES"/>
        </w:rPr>
        <w:t>del AM</w:t>
      </w:r>
      <w:r w:rsidRPr="00575307">
        <w:rPr>
          <w:rFonts w:cs="Arial"/>
          <w:sz w:val="20"/>
          <w:lang w:val="es-ES"/>
        </w:rPr>
        <w:t xml:space="preserve">, se establecen las siguientes penalidades específicas para la contratación basada: </w:t>
      </w:r>
    </w:p>
    <w:p w14:paraId="042BD2E7" w14:textId="77777777" w:rsidR="00506FC5" w:rsidRPr="00575307" w:rsidRDefault="00506FC5" w:rsidP="006220AC">
      <w:pPr>
        <w:autoSpaceDE w:val="0"/>
        <w:autoSpaceDN w:val="0"/>
        <w:adjustRightInd w:val="0"/>
        <w:spacing w:line="276" w:lineRule="auto"/>
        <w:rPr>
          <w:rFonts w:cs="Arial"/>
          <w:sz w:val="20"/>
          <w:lang w:val="es-ES"/>
        </w:rPr>
      </w:pPr>
    </w:p>
    <w:p w14:paraId="1F5EA864" w14:textId="7CD9B6DA" w:rsidR="00506FC5" w:rsidRPr="00575307" w:rsidRDefault="00506FC5" w:rsidP="006220AC">
      <w:pPr>
        <w:autoSpaceDE w:val="0"/>
        <w:autoSpaceDN w:val="0"/>
        <w:adjustRightInd w:val="0"/>
        <w:spacing w:line="276" w:lineRule="auto"/>
        <w:rPr>
          <w:rFonts w:cs="Arial"/>
          <w:sz w:val="20"/>
          <w:lang w:val="es-ES"/>
        </w:rPr>
      </w:pPr>
      <w:r w:rsidRPr="00575307">
        <w:rPr>
          <w:rFonts w:cs="Arial"/>
          <w:sz w:val="20"/>
          <w:lang w:val="es-ES"/>
        </w:rPr>
        <w:t>El a</w:t>
      </w:r>
      <w:r w:rsidRPr="00575307">
        <w:rPr>
          <w:rFonts w:cs="Arial"/>
          <w:bCs/>
          <w:sz w:val="20"/>
          <w:lang w:val="es-ES"/>
        </w:rPr>
        <w:t xml:space="preserve">nexo nº 7 del PCAP </w:t>
      </w:r>
      <w:r w:rsidR="00675592">
        <w:rPr>
          <w:rFonts w:cs="Arial"/>
          <w:bCs/>
          <w:sz w:val="20"/>
          <w:lang w:val="es-ES"/>
        </w:rPr>
        <w:t>del AM</w:t>
      </w:r>
      <w:r w:rsidRPr="00575307">
        <w:rPr>
          <w:rFonts w:cs="Arial"/>
          <w:bCs/>
          <w:sz w:val="20"/>
          <w:lang w:val="es-ES"/>
        </w:rPr>
        <w:t xml:space="preserve"> </w:t>
      </w:r>
      <w:r w:rsidRPr="00575307">
        <w:rPr>
          <w:rFonts w:cs="Arial"/>
          <w:sz w:val="20"/>
          <w:lang w:val="es-ES"/>
        </w:rPr>
        <w:t>establece, específicamente, con respecto al cumplimiento</w:t>
      </w:r>
      <w:r w:rsidRPr="00575307">
        <w:rPr>
          <w:rFonts w:cs="Arial"/>
          <w:vanish/>
          <w:sz w:val="20"/>
          <w:lang w:val="es-ES"/>
        </w:rPr>
        <w:t>&lt;A[cumplimiento|cumplido]&gt;</w:t>
      </w:r>
      <w:r w:rsidRPr="00575307">
        <w:rPr>
          <w:rFonts w:cs="Arial"/>
          <w:sz w:val="20"/>
          <w:lang w:val="es-ES"/>
        </w:rPr>
        <w:t xml:space="preserve"> del criterio de adjudicación de formación, que la empresa tendrá que entregar al responsable del contrato de la correspondiente contratación basada, los certificados emitidos por los centros docentes que acrediten el cumplimiento</w:t>
      </w:r>
      <w:r w:rsidRPr="00575307">
        <w:rPr>
          <w:rFonts w:cs="Arial"/>
          <w:vanish/>
          <w:sz w:val="20"/>
          <w:lang w:val="es-ES"/>
        </w:rPr>
        <w:t>&lt;A[cumplimiento|cumplido]&gt;</w:t>
      </w:r>
      <w:r w:rsidRPr="00575307">
        <w:rPr>
          <w:rFonts w:cs="Arial"/>
          <w:sz w:val="20"/>
          <w:lang w:val="es-ES"/>
        </w:rPr>
        <w:t xml:space="preserve"> del número de horas de formación ofrecidas. Los certificados tendrán que estar firmados </w:t>
      </w:r>
      <w:r w:rsidR="00396D77" w:rsidRPr="00575307">
        <w:rPr>
          <w:rFonts w:cs="Arial"/>
          <w:sz w:val="20"/>
          <w:lang w:val="es-ES"/>
        </w:rPr>
        <w:t>por el/</w:t>
      </w:r>
      <w:r w:rsidR="007954B8">
        <w:rPr>
          <w:rFonts w:cs="Arial"/>
          <w:sz w:val="20"/>
          <w:lang w:val="es-ES"/>
        </w:rPr>
        <w:t xml:space="preserve"> la profe</w:t>
      </w:r>
      <w:r w:rsidRPr="00575307">
        <w:rPr>
          <w:rFonts w:cs="Arial"/>
          <w:sz w:val="20"/>
          <w:lang w:val="es-ES"/>
        </w:rPr>
        <w:t xml:space="preserve">sor/a que haya impartido el curso y </w:t>
      </w:r>
      <w:r w:rsidR="00FD747E" w:rsidRPr="00575307">
        <w:rPr>
          <w:rFonts w:cs="Arial"/>
          <w:sz w:val="20"/>
          <w:lang w:val="es-ES"/>
        </w:rPr>
        <w:t>por el/</w:t>
      </w:r>
      <w:r w:rsidRPr="00575307">
        <w:rPr>
          <w:rFonts w:cs="Arial"/>
          <w:sz w:val="20"/>
          <w:lang w:val="es-ES"/>
        </w:rPr>
        <w:t xml:space="preserve">la trabajador/a correspondiente. </w:t>
      </w:r>
    </w:p>
    <w:p w14:paraId="7D5AA122" w14:textId="77777777" w:rsidR="00660AC5" w:rsidRPr="00575307" w:rsidRDefault="00660AC5" w:rsidP="006220AC">
      <w:pPr>
        <w:autoSpaceDE w:val="0"/>
        <w:autoSpaceDN w:val="0"/>
        <w:adjustRightInd w:val="0"/>
        <w:spacing w:line="276" w:lineRule="auto"/>
        <w:rPr>
          <w:rFonts w:cs="Arial"/>
          <w:sz w:val="20"/>
          <w:lang w:val="es-ES"/>
        </w:rPr>
      </w:pPr>
    </w:p>
    <w:p w14:paraId="3EE6B632" w14:textId="2AAE0A68" w:rsidR="00506FC5" w:rsidRPr="00575307" w:rsidRDefault="00506FC5" w:rsidP="006220AC">
      <w:pPr>
        <w:autoSpaceDE w:val="0"/>
        <w:autoSpaceDN w:val="0"/>
        <w:adjustRightInd w:val="0"/>
        <w:spacing w:line="276" w:lineRule="auto"/>
        <w:rPr>
          <w:rFonts w:cs="Arial"/>
          <w:sz w:val="20"/>
          <w:lang w:val="es-ES"/>
        </w:rPr>
      </w:pPr>
      <w:r w:rsidRPr="00575307">
        <w:rPr>
          <w:rFonts w:cs="Arial"/>
          <w:sz w:val="20"/>
          <w:lang w:val="es-ES"/>
        </w:rPr>
        <w:t xml:space="preserve">Además, anualmente la empresa tendrá que entregar al responsable del contrato de la correspondiente contratación basada, los manuales o procedimientos escritos </w:t>
      </w:r>
      <w:r w:rsidR="007954B8">
        <w:rPr>
          <w:rFonts w:cs="Arial"/>
          <w:sz w:val="20"/>
          <w:lang w:val="es-ES"/>
        </w:rPr>
        <w:t>de</w:t>
      </w:r>
      <w:r w:rsidRPr="00575307">
        <w:rPr>
          <w:rFonts w:cs="Arial"/>
          <w:sz w:val="20"/>
          <w:lang w:val="es-ES"/>
        </w:rPr>
        <w:t xml:space="preserve"> </w:t>
      </w:r>
      <w:r w:rsidR="007954B8">
        <w:rPr>
          <w:rFonts w:cs="Arial"/>
          <w:sz w:val="20"/>
          <w:lang w:val="es-ES"/>
        </w:rPr>
        <w:t>los</w:t>
      </w:r>
      <w:r w:rsidRPr="00575307">
        <w:rPr>
          <w:rFonts w:cs="Arial"/>
          <w:sz w:val="20"/>
          <w:lang w:val="es-ES"/>
        </w:rPr>
        <w:t>/a</w:t>
      </w:r>
      <w:r w:rsidR="007954B8">
        <w:rPr>
          <w:rFonts w:cs="Arial"/>
          <w:sz w:val="20"/>
          <w:lang w:val="es-ES"/>
        </w:rPr>
        <w:t>s</w:t>
      </w:r>
      <w:r w:rsidRPr="00575307">
        <w:rPr>
          <w:rFonts w:cs="Arial"/>
          <w:sz w:val="20"/>
          <w:lang w:val="es-ES"/>
        </w:rPr>
        <w:t xml:space="preserve"> </w:t>
      </w:r>
      <w:r w:rsidR="007954B8">
        <w:rPr>
          <w:rFonts w:cs="Arial"/>
          <w:sz w:val="20"/>
          <w:lang w:val="es-ES"/>
        </w:rPr>
        <w:t>trabajadores/a</w:t>
      </w:r>
      <w:r w:rsidRPr="00575307">
        <w:rPr>
          <w:rFonts w:cs="Arial"/>
          <w:sz w:val="20"/>
          <w:lang w:val="es-ES"/>
        </w:rPr>
        <w:t>s.</w:t>
      </w:r>
    </w:p>
    <w:p w14:paraId="15FF26AE" w14:textId="787B8E9D" w:rsidR="00660AC5" w:rsidRPr="00575307" w:rsidRDefault="00660AC5" w:rsidP="006220AC">
      <w:pPr>
        <w:autoSpaceDE w:val="0"/>
        <w:autoSpaceDN w:val="0"/>
        <w:adjustRightInd w:val="0"/>
        <w:spacing w:line="276" w:lineRule="auto"/>
        <w:rPr>
          <w:rFonts w:cs="Arial"/>
          <w:sz w:val="20"/>
          <w:lang w:val="es-ES"/>
        </w:rPr>
      </w:pPr>
    </w:p>
    <w:p w14:paraId="5DAF85BD" w14:textId="4C054EF9" w:rsidR="00660AC5" w:rsidRPr="00575307" w:rsidRDefault="00660AC5" w:rsidP="006220AC">
      <w:pPr>
        <w:autoSpaceDE w:val="0"/>
        <w:autoSpaceDN w:val="0"/>
        <w:adjustRightInd w:val="0"/>
        <w:spacing w:line="276" w:lineRule="auto"/>
        <w:rPr>
          <w:rFonts w:cs="Arial"/>
          <w:color w:val="000000"/>
          <w:sz w:val="20"/>
          <w:lang w:val="es-ES"/>
        </w:rPr>
      </w:pPr>
      <w:r w:rsidRPr="00575307">
        <w:rPr>
          <w:rFonts w:cs="Arial"/>
          <w:sz w:val="20"/>
          <w:lang w:val="es-ES"/>
        </w:rPr>
        <w:t>Transcurrido el plazo de un mes desde la recepción, por parte de la empresa contratista, del requerimiento de aportación de la documentación acreditativa del cumplimiento</w:t>
      </w:r>
      <w:r w:rsidRPr="00575307">
        <w:rPr>
          <w:rFonts w:cs="Arial"/>
          <w:vanish/>
          <w:sz w:val="20"/>
          <w:lang w:val="es-ES"/>
        </w:rPr>
        <w:t>&lt;A[cumplimiento|cumplido]&gt;</w:t>
      </w:r>
      <w:r w:rsidRPr="00575307">
        <w:rPr>
          <w:rFonts w:cs="Arial"/>
          <w:sz w:val="20"/>
          <w:lang w:val="es-ES"/>
        </w:rPr>
        <w:t xml:space="preserve"> </w:t>
      </w:r>
      <w:r w:rsidR="007954B8">
        <w:rPr>
          <w:rFonts w:cs="Arial"/>
          <w:color w:val="000000"/>
          <w:sz w:val="20"/>
          <w:lang w:val="es-ES"/>
        </w:rPr>
        <w:t xml:space="preserve">del criterio de formación, </w:t>
      </w:r>
      <w:r w:rsidRPr="00575307">
        <w:rPr>
          <w:rFonts w:cs="Arial"/>
          <w:color w:val="000000"/>
          <w:sz w:val="20"/>
          <w:lang w:val="es-ES"/>
        </w:rPr>
        <w:t xml:space="preserve">sin que esta documentación haya sido entregada, se impondrá de manera proporcional en función del hecho imputado la penalidad siguiente: </w:t>
      </w:r>
    </w:p>
    <w:p w14:paraId="1E74AB58" w14:textId="77777777" w:rsidR="00660AC5" w:rsidRPr="00575307" w:rsidRDefault="00660AC5" w:rsidP="006220AC">
      <w:pPr>
        <w:autoSpaceDE w:val="0"/>
        <w:autoSpaceDN w:val="0"/>
        <w:adjustRightInd w:val="0"/>
        <w:spacing w:line="276" w:lineRule="auto"/>
        <w:rPr>
          <w:rFonts w:cs="Arial"/>
          <w:color w:val="000000"/>
          <w:sz w:val="20"/>
          <w:lang w:val="es-ES"/>
        </w:rPr>
      </w:pPr>
    </w:p>
    <w:p w14:paraId="31AA8BE3" w14:textId="535C44EF" w:rsidR="00660AC5" w:rsidRPr="00575307" w:rsidRDefault="00660AC5" w:rsidP="006220AC">
      <w:pPr>
        <w:autoSpaceDE w:val="0"/>
        <w:autoSpaceDN w:val="0"/>
        <w:adjustRightInd w:val="0"/>
        <w:spacing w:line="276" w:lineRule="auto"/>
        <w:rPr>
          <w:rFonts w:cs="Arial"/>
          <w:sz w:val="20"/>
          <w:lang w:val="es-ES"/>
        </w:rPr>
      </w:pPr>
      <w:r w:rsidRPr="00575307">
        <w:rPr>
          <w:rFonts w:cs="Arial"/>
          <w:color w:val="000000"/>
          <w:sz w:val="20"/>
          <w:lang w:val="es-ES"/>
        </w:rPr>
        <w:t xml:space="preserve">- Hasta un </w:t>
      </w:r>
      <w:r w:rsidRPr="00575307">
        <w:rPr>
          <w:rFonts w:cs="Arial"/>
          <w:sz w:val="20"/>
          <w:lang w:val="es-ES"/>
        </w:rPr>
        <w:t xml:space="preserve">máximo del 10% del presupuesto </w:t>
      </w:r>
      <w:r w:rsidR="007954B8">
        <w:rPr>
          <w:rFonts w:cs="Arial"/>
          <w:sz w:val="20"/>
          <w:lang w:val="es-ES"/>
        </w:rPr>
        <w:t xml:space="preserve">de </w:t>
      </w:r>
      <w:r w:rsidRPr="00575307">
        <w:rPr>
          <w:rFonts w:cs="Arial"/>
          <w:sz w:val="20"/>
          <w:lang w:val="es-ES"/>
        </w:rPr>
        <w:t>licitación: 50 euros por certificado no entregado sin causa justificada y por</w:t>
      </w:r>
      <w:r w:rsidRPr="00575307">
        <w:rPr>
          <w:rFonts w:cs="Arial"/>
          <w:vanish/>
          <w:sz w:val="20"/>
          <w:lang w:val="es-ES"/>
        </w:rPr>
        <w:t>&lt;A[por|para]&gt;</w:t>
      </w:r>
      <w:r w:rsidRPr="00575307">
        <w:rPr>
          <w:rFonts w:cs="Arial"/>
          <w:sz w:val="20"/>
          <w:lang w:val="es-ES"/>
        </w:rPr>
        <w:t xml:space="preserve"> cada semana de retraso hasta el límite máximo del 10% del presupuesto base de licitación. Se entenderá que un certificado lo es por persona trabajadora y curso. </w:t>
      </w:r>
    </w:p>
    <w:p w14:paraId="4162F55F" w14:textId="0C6C1F72" w:rsidR="00604E96" w:rsidRPr="00575307" w:rsidRDefault="00604E96" w:rsidP="006220AC">
      <w:pPr>
        <w:autoSpaceDE w:val="0"/>
        <w:autoSpaceDN w:val="0"/>
        <w:adjustRightInd w:val="0"/>
        <w:spacing w:line="276" w:lineRule="auto"/>
        <w:rPr>
          <w:rFonts w:cs="Arial"/>
          <w:sz w:val="20"/>
          <w:lang w:val="es-ES"/>
        </w:rPr>
      </w:pPr>
    </w:p>
    <w:p w14:paraId="17CB00BB" w14:textId="77777777" w:rsidR="00604E96" w:rsidRPr="00575307" w:rsidRDefault="00604E96" w:rsidP="006220AC">
      <w:pPr>
        <w:autoSpaceDE w:val="0"/>
        <w:autoSpaceDN w:val="0"/>
        <w:adjustRightInd w:val="0"/>
        <w:spacing w:line="276" w:lineRule="auto"/>
        <w:rPr>
          <w:rFonts w:cs="Arial"/>
          <w:sz w:val="20"/>
          <w:lang w:val="es-ES"/>
        </w:rPr>
      </w:pPr>
      <w:r w:rsidRPr="00575307">
        <w:rPr>
          <w:rFonts w:cs="Arial"/>
          <w:sz w:val="20"/>
          <w:lang w:val="es-ES"/>
        </w:rPr>
        <w:t>El requerimiento de aportación de la documentación acreditativa del cumplimiento</w:t>
      </w:r>
      <w:r w:rsidRPr="00575307">
        <w:rPr>
          <w:rFonts w:cs="Arial"/>
          <w:vanish/>
          <w:sz w:val="20"/>
          <w:lang w:val="es-ES"/>
        </w:rPr>
        <w:t>&lt;A[cumplimiento|cumplido]&gt;</w:t>
      </w:r>
      <w:r w:rsidRPr="00575307">
        <w:rPr>
          <w:rFonts w:cs="Arial"/>
          <w:sz w:val="20"/>
          <w:lang w:val="es-ES"/>
        </w:rPr>
        <w:t xml:space="preserve"> del criterio de formación, podrá hacerse en cualquier momento a partir de los 6 meses de la firma del contrato. </w:t>
      </w:r>
    </w:p>
    <w:p w14:paraId="76C55057" w14:textId="77777777" w:rsidR="00660AC5" w:rsidRPr="00575307" w:rsidRDefault="00660AC5" w:rsidP="006220AC">
      <w:pPr>
        <w:autoSpaceDE w:val="0"/>
        <w:autoSpaceDN w:val="0"/>
        <w:adjustRightInd w:val="0"/>
        <w:spacing w:line="276" w:lineRule="auto"/>
        <w:rPr>
          <w:rFonts w:cs="Arial"/>
          <w:sz w:val="20"/>
          <w:lang w:val="es-ES"/>
        </w:rPr>
      </w:pPr>
    </w:p>
    <w:p w14:paraId="0AA80162" w14:textId="29FEE61D" w:rsidR="00660AC5" w:rsidRPr="00575307" w:rsidRDefault="00660AC5" w:rsidP="006220AC">
      <w:pPr>
        <w:autoSpaceDE w:val="0"/>
        <w:autoSpaceDN w:val="0"/>
        <w:adjustRightInd w:val="0"/>
        <w:spacing w:line="276" w:lineRule="auto"/>
        <w:rPr>
          <w:rFonts w:cs="Arial"/>
          <w:sz w:val="20"/>
          <w:lang w:val="es-ES"/>
        </w:rPr>
      </w:pPr>
      <w:r w:rsidRPr="00575307">
        <w:rPr>
          <w:rFonts w:cs="Arial"/>
          <w:sz w:val="20"/>
          <w:lang w:val="es-ES"/>
        </w:rPr>
        <w:t xml:space="preserve">Cuando se hagan efectivas sobre la </w:t>
      </w:r>
      <w:r w:rsidR="00FF0B1F" w:rsidRPr="00575307">
        <w:rPr>
          <w:rFonts w:cs="Arial"/>
          <w:sz w:val="20"/>
          <w:lang w:val="es-ES"/>
        </w:rPr>
        <w:t>garantía</w:t>
      </w:r>
      <w:r w:rsidR="00FD747E" w:rsidRPr="00575307">
        <w:rPr>
          <w:rFonts w:cs="Arial"/>
          <w:sz w:val="20"/>
          <w:lang w:val="es-ES"/>
        </w:rPr>
        <w:t>,</w:t>
      </w:r>
      <w:r w:rsidRPr="00575307">
        <w:rPr>
          <w:rFonts w:cs="Arial"/>
          <w:sz w:val="20"/>
          <w:lang w:val="es-ES"/>
        </w:rPr>
        <w:t xml:space="preserve"> las penalidades o indemnizaciones exigibles a la empresa adjudicataria, esta tendrá que reponer o ampliar la garantía, en la cuantía que corresponda, en el plazo de quince días desde la ejecución. </w:t>
      </w:r>
    </w:p>
    <w:p w14:paraId="6C80BC0A" w14:textId="77777777" w:rsidR="00660AC5" w:rsidRPr="00575307" w:rsidRDefault="00660AC5" w:rsidP="006220AC">
      <w:pPr>
        <w:autoSpaceDE w:val="0"/>
        <w:autoSpaceDN w:val="0"/>
        <w:adjustRightInd w:val="0"/>
        <w:spacing w:line="276" w:lineRule="auto"/>
        <w:rPr>
          <w:rFonts w:cs="Arial"/>
          <w:b/>
          <w:bCs/>
          <w:sz w:val="20"/>
          <w:lang w:val="es-ES"/>
        </w:rPr>
      </w:pPr>
    </w:p>
    <w:p w14:paraId="371B2016" w14:textId="67737CBB" w:rsidR="00660AC5" w:rsidRPr="00575307" w:rsidRDefault="00660AC5" w:rsidP="006220AC">
      <w:pPr>
        <w:autoSpaceDE w:val="0"/>
        <w:autoSpaceDN w:val="0"/>
        <w:adjustRightInd w:val="0"/>
        <w:spacing w:line="276" w:lineRule="auto"/>
        <w:rPr>
          <w:rFonts w:cs="Arial"/>
          <w:sz w:val="20"/>
          <w:lang w:val="es-ES"/>
        </w:rPr>
      </w:pPr>
      <w:r w:rsidRPr="00575307">
        <w:rPr>
          <w:rFonts w:cs="Arial"/>
          <w:bCs/>
          <w:sz w:val="20"/>
          <w:lang w:val="es-ES"/>
        </w:rPr>
        <w:t xml:space="preserve">El anexo número 7 del PCAP </w:t>
      </w:r>
      <w:r w:rsidR="00675592">
        <w:rPr>
          <w:rFonts w:cs="Arial"/>
          <w:bCs/>
          <w:sz w:val="20"/>
          <w:lang w:val="es-ES"/>
        </w:rPr>
        <w:t>del AM</w:t>
      </w:r>
      <w:r w:rsidRPr="00575307">
        <w:rPr>
          <w:rFonts w:cs="Arial"/>
          <w:bCs/>
          <w:sz w:val="20"/>
          <w:lang w:val="es-ES"/>
        </w:rPr>
        <w:t xml:space="preserve"> </w:t>
      </w:r>
      <w:r w:rsidRPr="00575307">
        <w:rPr>
          <w:rFonts w:cs="Arial"/>
          <w:sz w:val="20"/>
          <w:lang w:val="es-ES"/>
        </w:rPr>
        <w:t>establece específicamente con respecto al cumplimiento</w:t>
      </w:r>
      <w:r w:rsidRPr="00575307">
        <w:rPr>
          <w:rFonts w:cs="Arial"/>
          <w:vanish/>
          <w:sz w:val="20"/>
          <w:lang w:val="es-ES"/>
        </w:rPr>
        <w:t>&lt;A[cumplimiento|cumplido]&gt;</w:t>
      </w:r>
      <w:r w:rsidRPr="00575307">
        <w:rPr>
          <w:rFonts w:cs="Arial"/>
          <w:sz w:val="20"/>
          <w:lang w:val="es-ES"/>
        </w:rPr>
        <w:t xml:space="preserve"> del </w:t>
      </w:r>
      <w:r w:rsidRPr="00575307">
        <w:rPr>
          <w:rFonts w:cs="Arial"/>
          <w:bCs/>
          <w:sz w:val="20"/>
          <w:lang w:val="es-ES"/>
        </w:rPr>
        <w:t>criterio de adjudicación de los criterios sociales</w:t>
      </w:r>
      <w:r w:rsidRPr="00575307">
        <w:rPr>
          <w:rFonts w:cs="Arial"/>
          <w:sz w:val="20"/>
          <w:lang w:val="es-ES"/>
        </w:rPr>
        <w:t>, medidas en materia de seguridad y salud laboral, que la empresa tendrá que entregar al responsable del contrato de la correspondiente contratación basada, los certificados emitidos por los centros docentes que acrediten el cumplimiento</w:t>
      </w:r>
      <w:r w:rsidRPr="00575307">
        <w:rPr>
          <w:rFonts w:cs="Arial"/>
          <w:vanish/>
          <w:sz w:val="20"/>
          <w:lang w:val="es-ES"/>
        </w:rPr>
        <w:t>&lt;A[cumplimiento|cumplido]&gt;</w:t>
      </w:r>
      <w:r w:rsidRPr="00575307">
        <w:rPr>
          <w:rFonts w:cs="Arial"/>
          <w:sz w:val="20"/>
          <w:lang w:val="es-ES"/>
        </w:rPr>
        <w:t xml:space="preserve"> de este criterio, en concreto la impartición de formación en primeros auxilios al personal adscrito al contrato. Los certificados tendrán que estar firmados </w:t>
      </w:r>
      <w:r w:rsidR="00FF0B1F" w:rsidRPr="00575307">
        <w:rPr>
          <w:rFonts w:cs="Arial"/>
          <w:sz w:val="20"/>
          <w:lang w:val="es-ES"/>
        </w:rPr>
        <w:t>por el/</w:t>
      </w:r>
      <w:r w:rsidRPr="00575307">
        <w:rPr>
          <w:rFonts w:cs="Arial"/>
          <w:sz w:val="20"/>
          <w:lang w:val="es-ES"/>
        </w:rPr>
        <w:t>la prof</w:t>
      </w:r>
      <w:r w:rsidR="00FF0B1F" w:rsidRPr="00575307">
        <w:rPr>
          <w:rFonts w:cs="Arial"/>
          <w:sz w:val="20"/>
          <w:lang w:val="es-ES"/>
        </w:rPr>
        <w:t>e</w:t>
      </w:r>
      <w:r w:rsidRPr="00575307">
        <w:rPr>
          <w:rFonts w:cs="Arial"/>
          <w:sz w:val="20"/>
          <w:lang w:val="es-ES"/>
        </w:rPr>
        <w:t>sor/a que haya impartido el curso y p</w:t>
      </w:r>
      <w:r w:rsidR="00FF0B1F" w:rsidRPr="00575307">
        <w:rPr>
          <w:rFonts w:cs="Arial"/>
          <w:sz w:val="20"/>
          <w:lang w:val="es-ES"/>
        </w:rPr>
        <w:t>o</w:t>
      </w:r>
      <w:r w:rsidRPr="00575307">
        <w:rPr>
          <w:rFonts w:cs="Arial"/>
          <w:sz w:val="20"/>
          <w:lang w:val="es-ES"/>
        </w:rPr>
        <w:t xml:space="preserve">r </w:t>
      </w:r>
      <w:r w:rsidR="00FF0B1F" w:rsidRPr="00575307">
        <w:rPr>
          <w:rFonts w:cs="Arial"/>
          <w:sz w:val="20"/>
          <w:lang w:val="es-ES"/>
        </w:rPr>
        <w:t>el/</w:t>
      </w:r>
      <w:r w:rsidRPr="00575307">
        <w:rPr>
          <w:rFonts w:cs="Arial"/>
          <w:sz w:val="20"/>
          <w:lang w:val="es-ES"/>
        </w:rPr>
        <w:t>la trabajador</w:t>
      </w:r>
      <w:r w:rsidR="007954B8">
        <w:rPr>
          <w:rFonts w:cs="Arial"/>
          <w:sz w:val="20"/>
          <w:lang w:val="es-ES"/>
        </w:rPr>
        <w:t>/</w:t>
      </w:r>
      <w:r w:rsidRPr="00575307">
        <w:rPr>
          <w:rFonts w:cs="Arial"/>
          <w:sz w:val="20"/>
          <w:lang w:val="es-ES"/>
        </w:rPr>
        <w:t>a correspondiente.</w:t>
      </w:r>
    </w:p>
    <w:p w14:paraId="15056FAF" w14:textId="0C9A44EC" w:rsidR="00660AC5" w:rsidRPr="00575307" w:rsidRDefault="00660AC5" w:rsidP="006220AC">
      <w:pPr>
        <w:autoSpaceDE w:val="0"/>
        <w:autoSpaceDN w:val="0"/>
        <w:adjustRightInd w:val="0"/>
        <w:spacing w:line="276" w:lineRule="auto"/>
        <w:rPr>
          <w:rFonts w:cs="Arial"/>
          <w:color w:val="000000"/>
          <w:sz w:val="20"/>
          <w:lang w:val="es-ES"/>
        </w:rPr>
      </w:pPr>
    </w:p>
    <w:p w14:paraId="1552DBFE" w14:textId="68FE834B" w:rsidR="00660AC5" w:rsidRPr="00575307" w:rsidRDefault="00660AC5" w:rsidP="006220AC">
      <w:pPr>
        <w:autoSpaceDE w:val="0"/>
        <w:autoSpaceDN w:val="0"/>
        <w:adjustRightInd w:val="0"/>
        <w:spacing w:line="276" w:lineRule="auto"/>
        <w:rPr>
          <w:rFonts w:cs="Arial"/>
          <w:sz w:val="20"/>
          <w:lang w:val="es-ES"/>
        </w:rPr>
      </w:pPr>
      <w:r w:rsidRPr="00575307">
        <w:rPr>
          <w:rFonts w:cs="Arial"/>
          <w:sz w:val="20"/>
          <w:lang w:val="es-ES"/>
        </w:rPr>
        <w:t>Las personas trabajadoras que hayan recibido una formación en primeros auxilios en un periodo anterior al inicio de la ejecución del contrato basado no superior a un año, no tendrán que recibir esta formación hasta que no se cumplan los dos años desde la realización de la misma y siempre y cuando la empresa lo pueda acreditar.</w:t>
      </w:r>
    </w:p>
    <w:p w14:paraId="06FFC9F6" w14:textId="1DF3A38F" w:rsidR="00660AC5" w:rsidRPr="00575307" w:rsidRDefault="00660AC5" w:rsidP="006220AC">
      <w:pPr>
        <w:autoSpaceDE w:val="0"/>
        <w:autoSpaceDN w:val="0"/>
        <w:adjustRightInd w:val="0"/>
        <w:spacing w:line="276" w:lineRule="auto"/>
        <w:rPr>
          <w:rFonts w:cs="Arial"/>
          <w:sz w:val="20"/>
          <w:lang w:val="es-ES"/>
        </w:rPr>
      </w:pPr>
    </w:p>
    <w:p w14:paraId="7769869A" w14:textId="28277076" w:rsidR="00660AC5" w:rsidRPr="00575307" w:rsidRDefault="00660AC5"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Transcurrido el plazo de un mes desde la recepción, por parte de la empresa contratista, del requerimiento de aportación de la documentación acreditativa </w:t>
      </w:r>
      <w:r w:rsidRPr="00575307">
        <w:rPr>
          <w:rFonts w:cs="Arial"/>
          <w:sz w:val="20"/>
          <w:lang w:val="es-ES"/>
        </w:rPr>
        <w:t>del cumplimiento</w:t>
      </w:r>
      <w:r w:rsidRPr="00575307">
        <w:rPr>
          <w:rFonts w:cs="Arial"/>
          <w:vanish/>
          <w:sz w:val="20"/>
          <w:lang w:val="es-ES"/>
        </w:rPr>
        <w:t>&lt;A[cumplimiento|cumplido]&gt;</w:t>
      </w:r>
      <w:r w:rsidRPr="00575307">
        <w:rPr>
          <w:rFonts w:cs="Arial"/>
          <w:sz w:val="20"/>
          <w:lang w:val="es-ES"/>
        </w:rPr>
        <w:t xml:space="preserve"> </w:t>
      </w:r>
      <w:r w:rsidRPr="00575307">
        <w:rPr>
          <w:rFonts w:cs="Arial"/>
          <w:color w:val="000000"/>
          <w:sz w:val="20"/>
          <w:lang w:val="es-ES"/>
        </w:rPr>
        <w:t xml:space="preserve">del criterio de formación sin que esta documentación haya sido entregada, se impondrá de manera proporcional en función del hecho imputado la penalidad siguiente: </w:t>
      </w:r>
    </w:p>
    <w:p w14:paraId="0C12394F" w14:textId="77777777" w:rsidR="00660AC5" w:rsidRPr="00575307" w:rsidRDefault="00660AC5" w:rsidP="006220AC">
      <w:pPr>
        <w:autoSpaceDE w:val="0"/>
        <w:autoSpaceDN w:val="0"/>
        <w:adjustRightInd w:val="0"/>
        <w:spacing w:line="276" w:lineRule="auto"/>
        <w:rPr>
          <w:rFonts w:cs="Arial"/>
          <w:color w:val="000000"/>
          <w:sz w:val="20"/>
          <w:lang w:val="es-ES"/>
        </w:rPr>
      </w:pPr>
    </w:p>
    <w:p w14:paraId="265DBD0E" w14:textId="27E92130" w:rsidR="00660AC5" w:rsidRPr="00575307" w:rsidRDefault="00660AC5" w:rsidP="006220AC">
      <w:pPr>
        <w:pStyle w:val="Pargrafdellista"/>
        <w:numPr>
          <w:ilvl w:val="0"/>
          <w:numId w:val="14"/>
        </w:numPr>
        <w:autoSpaceDE w:val="0"/>
        <w:autoSpaceDN w:val="0"/>
        <w:adjustRightInd w:val="0"/>
        <w:spacing w:line="276" w:lineRule="auto"/>
        <w:rPr>
          <w:rFonts w:cs="Arial"/>
          <w:sz w:val="20"/>
          <w:lang w:val="es-ES"/>
        </w:rPr>
      </w:pPr>
      <w:r w:rsidRPr="00575307">
        <w:rPr>
          <w:rFonts w:cs="Arial"/>
          <w:color w:val="000000"/>
          <w:sz w:val="20"/>
          <w:lang w:val="es-ES"/>
        </w:rPr>
        <w:t xml:space="preserve">Hasta un máximo del 10% del presupuesto licitación: 50 euros por certificado no entregado sin causa </w:t>
      </w:r>
      <w:r w:rsidRPr="00575307">
        <w:rPr>
          <w:rFonts w:cs="Arial"/>
          <w:sz w:val="20"/>
          <w:lang w:val="es-ES"/>
        </w:rPr>
        <w:t>justificada y por</w:t>
      </w:r>
      <w:r w:rsidRPr="00575307">
        <w:rPr>
          <w:rFonts w:cs="Arial"/>
          <w:vanish/>
          <w:sz w:val="20"/>
          <w:lang w:val="es-ES"/>
        </w:rPr>
        <w:t>&lt;A[por|para]&gt;</w:t>
      </w:r>
      <w:r w:rsidRPr="00575307">
        <w:rPr>
          <w:rFonts w:cs="Arial"/>
          <w:sz w:val="20"/>
          <w:lang w:val="es-ES"/>
        </w:rPr>
        <w:t xml:space="preserve"> cada semana de retraso hasta el límite máximo del 10% del presupuesto base de licitación. Se entenderá que un certificado lo es por persona trabajadora y curso. </w:t>
      </w:r>
    </w:p>
    <w:p w14:paraId="35AB0308" w14:textId="1CC34C93" w:rsidR="00604E96" w:rsidRPr="00575307" w:rsidRDefault="00604E96" w:rsidP="006220AC">
      <w:pPr>
        <w:autoSpaceDE w:val="0"/>
        <w:autoSpaceDN w:val="0"/>
        <w:adjustRightInd w:val="0"/>
        <w:spacing w:line="276" w:lineRule="auto"/>
        <w:rPr>
          <w:rFonts w:cs="Arial"/>
          <w:sz w:val="20"/>
          <w:lang w:val="es-ES"/>
        </w:rPr>
      </w:pPr>
    </w:p>
    <w:p w14:paraId="0B5D52FC" w14:textId="54EB858C" w:rsidR="00604E96" w:rsidRPr="00575307" w:rsidRDefault="00604E96" w:rsidP="006220AC">
      <w:pPr>
        <w:autoSpaceDE w:val="0"/>
        <w:autoSpaceDN w:val="0"/>
        <w:adjustRightInd w:val="0"/>
        <w:spacing w:line="276" w:lineRule="auto"/>
        <w:rPr>
          <w:rFonts w:cs="Arial"/>
          <w:sz w:val="20"/>
          <w:lang w:val="es-ES"/>
        </w:rPr>
      </w:pPr>
      <w:r w:rsidRPr="00575307">
        <w:rPr>
          <w:rFonts w:cs="Arial"/>
          <w:sz w:val="20"/>
          <w:lang w:val="es-ES"/>
        </w:rPr>
        <w:t>El requerimiento de aportación de la documentación acreditativa del cumplimiento</w:t>
      </w:r>
      <w:r w:rsidRPr="00575307">
        <w:rPr>
          <w:rFonts w:cs="Arial"/>
          <w:vanish/>
          <w:sz w:val="20"/>
          <w:lang w:val="es-ES"/>
        </w:rPr>
        <w:t>&lt;A[cumplimiento|cumplido]&gt;</w:t>
      </w:r>
      <w:r w:rsidRPr="00575307">
        <w:rPr>
          <w:rFonts w:cs="Arial"/>
          <w:sz w:val="20"/>
          <w:lang w:val="es-ES"/>
        </w:rPr>
        <w:t xml:space="preserve"> del criterio de formación, podrá hacerse en cualquier momento a partir de los 6 meses de la firma del contrato. </w:t>
      </w:r>
    </w:p>
    <w:p w14:paraId="752A8658" w14:textId="77777777" w:rsidR="00660AC5" w:rsidRPr="00575307" w:rsidRDefault="00660AC5" w:rsidP="006220AC">
      <w:pPr>
        <w:autoSpaceDE w:val="0"/>
        <w:autoSpaceDN w:val="0"/>
        <w:adjustRightInd w:val="0"/>
        <w:spacing w:line="276" w:lineRule="auto"/>
        <w:rPr>
          <w:rFonts w:cs="Arial"/>
          <w:sz w:val="20"/>
          <w:lang w:val="es-ES"/>
        </w:rPr>
      </w:pPr>
    </w:p>
    <w:p w14:paraId="26D6597A" w14:textId="6FF2FEFA" w:rsidR="00660AC5" w:rsidRPr="00575307" w:rsidRDefault="00660AC5" w:rsidP="006220AC">
      <w:pPr>
        <w:autoSpaceDE w:val="0"/>
        <w:autoSpaceDN w:val="0"/>
        <w:adjustRightInd w:val="0"/>
        <w:spacing w:line="276" w:lineRule="auto"/>
        <w:rPr>
          <w:rFonts w:cs="Arial"/>
          <w:sz w:val="20"/>
          <w:lang w:val="es-ES"/>
        </w:rPr>
      </w:pPr>
      <w:r w:rsidRPr="00575307">
        <w:rPr>
          <w:rFonts w:cs="Arial"/>
          <w:sz w:val="20"/>
          <w:lang w:val="es-ES"/>
        </w:rPr>
        <w:t xml:space="preserve">Cuando se hagan efectivas sobre la </w:t>
      </w:r>
      <w:r w:rsidR="007954B8" w:rsidRPr="00575307">
        <w:rPr>
          <w:rFonts w:cs="Arial"/>
          <w:sz w:val="20"/>
          <w:lang w:val="es-ES"/>
        </w:rPr>
        <w:t>garantía</w:t>
      </w:r>
      <w:r w:rsidR="000366FD" w:rsidRPr="00575307">
        <w:rPr>
          <w:rFonts w:cs="Arial"/>
          <w:sz w:val="20"/>
          <w:lang w:val="es-ES"/>
        </w:rPr>
        <w:t>,</w:t>
      </w:r>
      <w:r w:rsidRPr="00575307">
        <w:rPr>
          <w:rFonts w:cs="Arial"/>
          <w:sz w:val="20"/>
          <w:lang w:val="es-ES"/>
        </w:rPr>
        <w:t xml:space="preserve"> las penalidades o indemnizaciones exigibles a la empresa adjudicataria, esta tendrá que reponer o ampliar la garantía, en la cuantía que corresponda, en el plazo de quince días desde la ejecución.</w:t>
      </w:r>
    </w:p>
    <w:p w14:paraId="773ACED4" w14:textId="77777777" w:rsidR="00660AC5" w:rsidRPr="00575307" w:rsidRDefault="00660AC5" w:rsidP="006220AC">
      <w:pPr>
        <w:autoSpaceDE w:val="0"/>
        <w:autoSpaceDN w:val="0"/>
        <w:adjustRightInd w:val="0"/>
        <w:spacing w:line="276" w:lineRule="auto"/>
        <w:rPr>
          <w:rFonts w:cs="Arial"/>
          <w:b/>
          <w:bCs/>
          <w:sz w:val="20"/>
          <w:lang w:val="es-ES"/>
        </w:rPr>
      </w:pPr>
    </w:p>
    <w:p w14:paraId="1C78ADDC" w14:textId="12F63ACE" w:rsidR="00660AC5" w:rsidRPr="00575307" w:rsidRDefault="00660AC5" w:rsidP="006220AC">
      <w:pPr>
        <w:autoSpaceDE w:val="0"/>
        <w:autoSpaceDN w:val="0"/>
        <w:adjustRightInd w:val="0"/>
        <w:spacing w:line="276" w:lineRule="auto"/>
        <w:rPr>
          <w:rFonts w:cs="Arial"/>
          <w:b/>
          <w:bCs/>
          <w:sz w:val="20"/>
          <w:lang w:val="es-ES"/>
        </w:rPr>
      </w:pPr>
      <w:r w:rsidRPr="00575307">
        <w:rPr>
          <w:rFonts w:cs="Arial"/>
          <w:b/>
          <w:bCs/>
          <w:sz w:val="20"/>
          <w:lang w:val="es-ES"/>
        </w:rPr>
        <w:t xml:space="preserve">Otros incumplimientos y penalidades </w:t>
      </w:r>
    </w:p>
    <w:p w14:paraId="0B3AA07E" w14:textId="77777777" w:rsidR="00C42CC4" w:rsidRPr="00575307" w:rsidRDefault="00C42CC4" w:rsidP="006220AC">
      <w:pPr>
        <w:autoSpaceDE w:val="0"/>
        <w:autoSpaceDN w:val="0"/>
        <w:adjustRightInd w:val="0"/>
        <w:spacing w:line="276" w:lineRule="auto"/>
        <w:rPr>
          <w:rFonts w:cs="Arial"/>
          <w:sz w:val="20"/>
          <w:lang w:val="es-ES"/>
        </w:rPr>
      </w:pPr>
    </w:p>
    <w:p w14:paraId="5CB29255" w14:textId="77777777" w:rsidR="00660AC5" w:rsidRPr="00575307" w:rsidRDefault="00660AC5" w:rsidP="006220AC">
      <w:pPr>
        <w:autoSpaceDE w:val="0"/>
        <w:autoSpaceDN w:val="0"/>
        <w:adjustRightInd w:val="0"/>
        <w:spacing w:line="276" w:lineRule="auto"/>
        <w:rPr>
          <w:rFonts w:cs="Arial"/>
          <w:sz w:val="20"/>
          <w:lang w:val="es-ES"/>
        </w:rPr>
      </w:pPr>
      <w:r w:rsidRPr="00575307">
        <w:rPr>
          <w:rFonts w:cs="Arial"/>
          <w:sz w:val="20"/>
          <w:lang w:val="es-ES"/>
        </w:rPr>
        <w:t xml:space="preserve">En caso de incumplimiento de la obligación de información sobre las condiciones de subrogación en contratos de trabajo, se impondrán, dentro de los límites establecidos en el artículo 192 de la LCSP, las penalidades siguientes: </w:t>
      </w:r>
    </w:p>
    <w:p w14:paraId="49A4B6AC" w14:textId="646CF6D2" w:rsidR="00660AC5" w:rsidRPr="00575307" w:rsidRDefault="00660AC5" w:rsidP="006220AC">
      <w:pPr>
        <w:pStyle w:val="Pargrafdellista"/>
        <w:numPr>
          <w:ilvl w:val="0"/>
          <w:numId w:val="14"/>
        </w:numPr>
        <w:autoSpaceDE w:val="0"/>
        <w:autoSpaceDN w:val="0"/>
        <w:adjustRightInd w:val="0"/>
        <w:spacing w:line="276" w:lineRule="auto"/>
        <w:rPr>
          <w:rFonts w:cs="Arial"/>
          <w:sz w:val="20"/>
          <w:lang w:val="es-ES"/>
        </w:rPr>
      </w:pPr>
      <w:r w:rsidRPr="00575307">
        <w:rPr>
          <w:rFonts w:cs="Arial"/>
          <w:sz w:val="20"/>
          <w:lang w:val="es-ES"/>
        </w:rPr>
        <w:t>Hasta un máximo del 10% del presupuesto licitación: 50 euros por</w:t>
      </w:r>
      <w:r w:rsidRPr="00575307">
        <w:rPr>
          <w:rFonts w:cs="Arial"/>
          <w:vanish/>
          <w:sz w:val="20"/>
          <w:lang w:val="es-ES"/>
        </w:rPr>
        <w:t>&lt;A[por|para]&gt;</w:t>
      </w:r>
      <w:r w:rsidRPr="00575307">
        <w:rPr>
          <w:rFonts w:cs="Arial"/>
          <w:sz w:val="20"/>
          <w:lang w:val="es-ES"/>
        </w:rPr>
        <w:t xml:space="preserve"> la falta de entrega del certificado informativo de las condiciones de subrogación y 50 euros más por</w:t>
      </w:r>
      <w:r w:rsidRPr="00575307">
        <w:rPr>
          <w:rFonts w:cs="Arial"/>
          <w:vanish/>
          <w:sz w:val="20"/>
          <w:lang w:val="es-ES"/>
        </w:rPr>
        <w:t>&lt;A[por|para]&gt;</w:t>
      </w:r>
      <w:r w:rsidRPr="00575307">
        <w:rPr>
          <w:rFonts w:cs="Arial"/>
          <w:sz w:val="20"/>
          <w:lang w:val="es-ES"/>
        </w:rPr>
        <w:t xml:space="preserve"> cada semana de retraso hasta el límite máximo del 10% del presupuesto base de licitación. </w:t>
      </w:r>
    </w:p>
    <w:p w14:paraId="4F00BE9F" w14:textId="77777777" w:rsidR="00660AC5" w:rsidRPr="00575307" w:rsidRDefault="00660AC5" w:rsidP="006220AC">
      <w:pPr>
        <w:autoSpaceDE w:val="0"/>
        <w:autoSpaceDN w:val="0"/>
        <w:adjustRightInd w:val="0"/>
        <w:spacing w:line="276" w:lineRule="auto"/>
        <w:rPr>
          <w:rFonts w:cs="Arial"/>
          <w:sz w:val="20"/>
          <w:lang w:val="es-ES"/>
        </w:rPr>
      </w:pPr>
    </w:p>
    <w:p w14:paraId="6A9DC74E" w14:textId="5E0074C2" w:rsidR="00660AC5" w:rsidRPr="00575307" w:rsidRDefault="00660AC5" w:rsidP="006220AC">
      <w:pPr>
        <w:autoSpaceDE w:val="0"/>
        <w:autoSpaceDN w:val="0"/>
        <w:adjustRightInd w:val="0"/>
        <w:spacing w:line="276" w:lineRule="auto"/>
        <w:rPr>
          <w:rFonts w:cs="Arial"/>
          <w:sz w:val="20"/>
          <w:lang w:val="es-ES"/>
        </w:rPr>
      </w:pPr>
      <w:r w:rsidRPr="00575307">
        <w:rPr>
          <w:rFonts w:cs="Arial"/>
          <w:sz w:val="20"/>
          <w:lang w:val="es-ES"/>
        </w:rPr>
        <w:t>En caso de incumplimiento de la obligación de la empresa contratista de remitir relación detallada de subcontratistas o suministradores y justificante de cumplimiento</w:t>
      </w:r>
      <w:r w:rsidRPr="00575307">
        <w:rPr>
          <w:rFonts w:cs="Arial"/>
          <w:vanish/>
          <w:sz w:val="20"/>
          <w:lang w:val="es-ES"/>
        </w:rPr>
        <w:t>&lt;A[cumplimiento|cumplido]&gt;</w:t>
      </w:r>
      <w:r w:rsidRPr="00575307">
        <w:rPr>
          <w:rFonts w:cs="Arial"/>
          <w:sz w:val="20"/>
          <w:lang w:val="es-ES"/>
        </w:rPr>
        <w:t xml:space="preserve"> de los pagos, prevista en la </w:t>
      </w:r>
      <w:r w:rsidRPr="00575307">
        <w:rPr>
          <w:rFonts w:cs="Arial"/>
          <w:bCs/>
          <w:sz w:val="20"/>
          <w:lang w:val="es-ES"/>
        </w:rPr>
        <w:t xml:space="preserve">cláusula </w:t>
      </w:r>
      <w:r w:rsidR="007954B8" w:rsidRPr="00575307">
        <w:rPr>
          <w:rFonts w:cs="Arial"/>
          <w:bCs/>
          <w:sz w:val="20"/>
          <w:lang w:val="es-ES"/>
        </w:rPr>
        <w:t>trigésima segunda</w:t>
      </w:r>
      <w:r w:rsidRPr="00575307">
        <w:rPr>
          <w:rFonts w:cs="Arial"/>
          <w:bCs/>
          <w:sz w:val="20"/>
          <w:lang w:val="es-ES"/>
        </w:rPr>
        <w:t xml:space="preserve"> </w:t>
      </w:r>
      <w:r w:rsidRPr="00575307">
        <w:rPr>
          <w:rFonts w:cs="Arial"/>
          <w:sz w:val="20"/>
          <w:lang w:val="es-ES"/>
        </w:rPr>
        <w:t xml:space="preserve">de este </w:t>
      </w:r>
      <w:r w:rsidR="006E7247">
        <w:rPr>
          <w:rFonts w:cs="Arial"/>
          <w:sz w:val="20"/>
          <w:lang w:val="es-ES"/>
        </w:rPr>
        <w:t>PLIEGO</w:t>
      </w:r>
      <w:r w:rsidRPr="00575307">
        <w:rPr>
          <w:rFonts w:cs="Arial"/>
          <w:vanish/>
          <w:sz w:val="20"/>
          <w:lang w:val="es-ES"/>
        </w:rPr>
        <w:t>&lt;A[Pliegue|Pliego]&gt;</w:t>
      </w:r>
      <w:r w:rsidRPr="00575307">
        <w:rPr>
          <w:rFonts w:cs="Arial"/>
          <w:sz w:val="20"/>
          <w:lang w:val="es-ES"/>
        </w:rPr>
        <w:t xml:space="preserve">, se podrán imponer las penalidades, de las cuales responderá la garantía definitiva, siguientes: </w:t>
      </w:r>
    </w:p>
    <w:p w14:paraId="1A1597E7" w14:textId="77777777" w:rsidR="00C42CC4" w:rsidRPr="00575307" w:rsidRDefault="00C42CC4" w:rsidP="006220AC">
      <w:pPr>
        <w:autoSpaceDE w:val="0"/>
        <w:autoSpaceDN w:val="0"/>
        <w:adjustRightInd w:val="0"/>
        <w:spacing w:line="276" w:lineRule="auto"/>
        <w:rPr>
          <w:rFonts w:cs="Arial"/>
          <w:sz w:val="20"/>
          <w:lang w:val="es-ES"/>
        </w:rPr>
      </w:pPr>
    </w:p>
    <w:p w14:paraId="41F3EA9B" w14:textId="1313B567" w:rsidR="00660AC5" w:rsidRPr="00575307" w:rsidRDefault="00660AC5" w:rsidP="006220AC">
      <w:pPr>
        <w:pStyle w:val="Pargrafdellista"/>
        <w:numPr>
          <w:ilvl w:val="0"/>
          <w:numId w:val="14"/>
        </w:numPr>
        <w:autoSpaceDE w:val="0"/>
        <w:autoSpaceDN w:val="0"/>
        <w:adjustRightInd w:val="0"/>
        <w:spacing w:line="276" w:lineRule="auto"/>
        <w:rPr>
          <w:rFonts w:cs="Arial"/>
          <w:sz w:val="20"/>
          <w:lang w:val="es-ES"/>
        </w:rPr>
      </w:pPr>
      <w:r w:rsidRPr="00575307">
        <w:rPr>
          <w:rFonts w:cs="Arial"/>
          <w:sz w:val="20"/>
          <w:lang w:val="es-ES"/>
        </w:rPr>
        <w:t>Imposición en la empresa contratista de una penalidad del 4% diario de la facturación mensual por</w:t>
      </w:r>
      <w:r w:rsidRPr="00575307">
        <w:rPr>
          <w:rFonts w:cs="Arial"/>
          <w:vanish/>
          <w:sz w:val="20"/>
          <w:lang w:val="es-ES"/>
        </w:rPr>
        <w:t>&lt;A[por|para]&gt;</w:t>
      </w:r>
      <w:r w:rsidRPr="00575307">
        <w:rPr>
          <w:rFonts w:cs="Arial"/>
          <w:sz w:val="20"/>
          <w:lang w:val="es-ES"/>
        </w:rPr>
        <w:t xml:space="preserve"> cada día de retraso. En este caso, si la penalidad no se puede descontar de la facturación, se retendrá de la garantía definitiva. </w:t>
      </w:r>
    </w:p>
    <w:p w14:paraId="2CC35AAE" w14:textId="189B1432" w:rsidR="00C42CC4" w:rsidRPr="00575307" w:rsidRDefault="00C42CC4" w:rsidP="006220AC">
      <w:pPr>
        <w:autoSpaceDE w:val="0"/>
        <w:autoSpaceDN w:val="0"/>
        <w:adjustRightInd w:val="0"/>
        <w:spacing w:line="276" w:lineRule="auto"/>
        <w:rPr>
          <w:rFonts w:cs="Arial"/>
          <w:sz w:val="20"/>
          <w:lang w:val="es-ES"/>
        </w:rPr>
      </w:pPr>
    </w:p>
    <w:p w14:paraId="3C62C426" w14:textId="77777777" w:rsidR="00FA54B0" w:rsidRPr="00575307" w:rsidRDefault="00FA54B0" w:rsidP="006220AC">
      <w:pPr>
        <w:pStyle w:val="Default"/>
        <w:spacing w:line="276" w:lineRule="auto"/>
        <w:rPr>
          <w:rFonts w:ascii="Arial" w:hAnsi="Arial" w:cs="Arial"/>
          <w:b/>
          <w:i/>
          <w:color w:val="auto"/>
          <w:sz w:val="20"/>
          <w:szCs w:val="20"/>
          <w:lang w:val="es-ES"/>
        </w:rPr>
      </w:pPr>
    </w:p>
    <w:p w14:paraId="340BBB13" w14:textId="77777777" w:rsidR="00FA54B0" w:rsidRPr="00575307" w:rsidRDefault="00FA54B0" w:rsidP="006220AC">
      <w:pPr>
        <w:spacing w:line="276" w:lineRule="auto"/>
        <w:rPr>
          <w:rFonts w:cs="Arial"/>
          <w:sz w:val="20"/>
          <w:lang w:val="es-ES"/>
        </w:rPr>
      </w:pPr>
      <w:bookmarkStart w:id="40" w:name="_Toc88739129"/>
      <w:bookmarkStart w:id="41" w:name="_Toc103931946"/>
      <w:r w:rsidRPr="00575307">
        <w:rPr>
          <w:rFonts w:cs="Arial"/>
          <w:b/>
          <w:sz w:val="20"/>
          <w:lang w:val="es-ES"/>
        </w:rPr>
        <w:t xml:space="preserve">O.3. </w:t>
      </w:r>
      <w:r w:rsidRPr="00575307">
        <w:rPr>
          <w:rFonts w:cs="Arial"/>
          <w:sz w:val="20"/>
          <w:lang w:val="es-ES"/>
        </w:rPr>
        <w:t>Atribución de carácter de obligación contractual esencial</w:t>
      </w:r>
      <w:bookmarkEnd w:id="40"/>
      <w:r w:rsidRPr="00575307">
        <w:rPr>
          <w:rFonts w:cs="Arial"/>
          <w:sz w:val="20"/>
          <w:lang w:val="es-ES"/>
        </w:rPr>
        <w:t>:</w:t>
      </w:r>
      <w:bookmarkEnd w:id="41"/>
    </w:p>
    <w:p w14:paraId="41149681" w14:textId="77777777" w:rsidR="00FA54B0" w:rsidRPr="00575307" w:rsidRDefault="00FA54B0" w:rsidP="006220AC">
      <w:pPr>
        <w:spacing w:line="276" w:lineRule="auto"/>
        <w:rPr>
          <w:rFonts w:cs="Arial"/>
          <w:sz w:val="20"/>
          <w:highlight w:val="magenta"/>
          <w:lang w:val="es-ES"/>
        </w:rPr>
      </w:pPr>
    </w:p>
    <w:p w14:paraId="4DDE9B18" w14:textId="560239A5" w:rsidR="00FA54B0" w:rsidRPr="00575307" w:rsidRDefault="00FA54B0" w:rsidP="006220AC">
      <w:pPr>
        <w:spacing w:line="276" w:lineRule="auto"/>
        <w:rPr>
          <w:rFonts w:cs="Arial"/>
          <w:sz w:val="20"/>
          <w:lang w:val="es-ES"/>
        </w:rPr>
      </w:pPr>
      <w:r w:rsidRPr="00575307">
        <w:rPr>
          <w:rFonts w:cs="Arial"/>
          <w:sz w:val="20"/>
          <w:lang w:val="es-ES"/>
        </w:rPr>
        <w:t>Aparte de las establecidas en el apartado Q.3 del cuadro de características del PCAP del Acuerdo marco:</w:t>
      </w:r>
      <w:r w:rsidR="00117110" w:rsidRPr="00575307">
        <w:rPr>
          <w:rFonts w:cs="Arial"/>
          <w:sz w:val="20"/>
          <w:lang w:val="es-ES"/>
        </w:rPr>
        <w:t xml:space="preserve"> </w:t>
      </w:r>
    </w:p>
    <w:p w14:paraId="2E6A5B5D" w14:textId="77777777" w:rsidR="00531B3F" w:rsidRPr="00575307" w:rsidRDefault="00531B3F" w:rsidP="006220AC">
      <w:pPr>
        <w:spacing w:line="276" w:lineRule="auto"/>
        <w:rPr>
          <w:rFonts w:cs="Arial"/>
          <w:sz w:val="20"/>
          <w:lang w:val="es-ES"/>
        </w:rPr>
      </w:pPr>
    </w:p>
    <w:p w14:paraId="5E6ADC65" w14:textId="77777777" w:rsidR="00531B3F" w:rsidRPr="00575307" w:rsidRDefault="00531B3F" w:rsidP="006220AC">
      <w:pPr>
        <w:pStyle w:val="Textindependent3"/>
        <w:numPr>
          <w:ilvl w:val="0"/>
          <w:numId w:val="14"/>
        </w:numPr>
        <w:spacing w:line="276" w:lineRule="auto"/>
        <w:jc w:val="left"/>
        <w:rPr>
          <w:rFonts w:cs="Arial"/>
          <w:b w:val="0"/>
          <w:bCs w:val="0"/>
          <w:sz w:val="20"/>
          <w:lang w:val="es-ES"/>
        </w:rPr>
      </w:pPr>
      <w:r w:rsidRPr="00575307">
        <w:rPr>
          <w:rFonts w:cs="Arial"/>
          <w:b w:val="0"/>
          <w:bCs w:val="0"/>
          <w:sz w:val="20"/>
          <w:lang w:val="es-ES"/>
        </w:rPr>
        <w:t>No se establecen</w:t>
      </w:r>
    </w:p>
    <w:p w14:paraId="275352A1" w14:textId="4295A588" w:rsidR="00117110" w:rsidRPr="00575307" w:rsidRDefault="00117110" w:rsidP="006220AC">
      <w:pPr>
        <w:spacing w:line="276" w:lineRule="auto"/>
        <w:rPr>
          <w:rFonts w:cs="Arial"/>
          <w:sz w:val="20"/>
          <w:lang w:val="es-ES"/>
        </w:rPr>
      </w:pPr>
    </w:p>
    <w:p w14:paraId="476DE312" w14:textId="77777777" w:rsidR="00FA54B0" w:rsidRPr="00575307" w:rsidRDefault="00FA54B0" w:rsidP="006220AC">
      <w:pPr>
        <w:pStyle w:val="Ttol2"/>
        <w:spacing w:line="276" w:lineRule="auto"/>
        <w:rPr>
          <w:rFonts w:ascii="Arial" w:hAnsi="Arial" w:cs="Arial"/>
          <w:caps/>
          <w:color w:val="auto"/>
          <w:sz w:val="20"/>
          <w:szCs w:val="20"/>
          <w:lang w:val="es-ES"/>
        </w:rPr>
      </w:pPr>
      <w:bookmarkStart w:id="42" w:name="_Toc138767320"/>
      <w:bookmarkStart w:id="43" w:name="_Toc149809497"/>
      <w:r w:rsidRPr="00575307">
        <w:rPr>
          <w:rFonts w:ascii="Arial" w:hAnsi="Arial" w:cs="Arial"/>
          <w:caps/>
          <w:color w:val="auto"/>
          <w:sz w:val="20"/>
          <w:szCs w:val="20"/>
          <w:lang w:val="es-ES"/>
        </w:rPr>
        <w:t>P. Responsable del contrato</w:t>
      </w:r>
      <w:bookmarkEnd w:id="42"/>
      <w:bookmarkEnd w:id="43"/>
    </w:p>
    <w:p w14:paraId="5DAD0553" w14:textId="77777777" w:rsidR="00FA54B0" w:rsidRPr="00575307" w:rsidRDefault="00FA54B0" w:rsidP="006220AC">
      <w:pPr>
        <w:pStyle w:val="Textindependent3"/>
        <w:spacing w:line="276" w:lineRule="auto"/>
        <w:jc w:val="left"/>
        <w:rPr>
          <w:rFonts w:cs="Arial"/>
          <w:b w:val="0"/>
          <w:bCs w:val="0"/>
          <w:sz w:val="20"/>
          <w:lang w:val="es-ES"/>
        </w:rPr>
      </w:pPr>
      <w:r w:rsidRPr="00575307">
        <w:rPr>
          <w:rFonts w:cs="Arial"/>
          <w:b w:val="0"/>
          <w:bCs w:val="0"/>
          <w:sz w:val="20"/>
          <w:lang w:val="es-ES"/>
        </w:rPr>
        <w:tab/>
        <w:t>Guillem Cubells Herrero</w:t>
      </w:r>
    </w:p>
    <w:p w14:paraId="51B22E8C" w14:textId="0453254B" w:rsidR="00FA54B0" w:rsidRPr="00575307" w:rsidRDefault="00FA54B0" w:rsidP="006220AC">
      <w:pPr>
        <w:pStyle w:val="Textindependent3"/>
        <w:spacing w:line="276" w:lineRule="auto"/>
        <w:ind w:firstLine="708"/>
        <w:jc w:val="left"/>
        <w:rPr>
          <w:rFonts w:cs="Arial"/>
          <w:b w:val="0"/>
          <w:bCs w:val="0"/>
          <w:sz w:val="20"/>
          <w:lang w:val="es-ES"/>
        </w:rPr>
      </w:pPr>
      <w:r w:rsidRPr="00575307">
        <w:rPr>
          <w:rFonts w:cs="Arial"/>
          <w:b w:val="0"/>
          <w:bCs w:val="0"/>
          <w:sz w:val="20"/>
          <w:lang w:val="es-ES"/>
        </w:rPr>
        <w:t>Encargado del Servicio de Gestión Administrativa y Régimen Interior</w:t>
      </w:r>
    </w:p>
    <w:p w14:paraId="04CA6938" w14:textId="3060BF6A" w:rsidR="007E7764" w:rsidRPr="00575307" w:rsidRDefault="007E7764" w:rsidP="006220AC">
      <w:pPr>
        <w:pStyle w:val="Textindependent3"/>
        <w:spacing w:line="276" w:lineRule="auto"/>
        <w:jc w:val="left"/>
        <w:rPr>
          <w:rFonts w:eastAsiaTheme="majorEastAsia" w:cs="Arial"/>
          <w:caps/>
          <w:sz w:val="20"/>
          <w:lang w:val="es-ES"/>
        </w:rPr>
      </w:pPr>
      <w:r w:rsidRPr="00575307">
        <w:rPr>
          <w:rFonts w:eastAsiaTheme="majorEastAsia" w:cs="Arial"/>
          <w:caps/>
          <w:sz w:val="20"/>
          <w:lang w:val="es-ES"/>
        </w:rPr>
        <w:t>P.1. UNIDAD ENCARGADA DEL SEGUIMIENTO</w:t>
      </w:r>
    </w:p>
    <w:p w14:paraId="0A9C032D" w14:textId="297A0922" w:rsidR="007E7764" w:rsidRPr="00575307" w:rsidRDefault="007E7764" w:rsidP="006220AC">
      <w:pPr>
        <w:pStyle w:val="Textindependent3"/>
        <w:spacing w:line="276" w:lineRule="auto"/>
        <w:jc w:val="left"/>
        <w:rPr>
          <w:rFonts w:cs="Arial"/>
          <w:b w:val="0"/>
          <w:bCs w:val="0"/>
          <w:sz w:val="20"/>
          <w:lang w:val="es-ES"/>
        </w:rPr>
      </w:pPr>
      <w:r w:rsidRPr="00575307">
        <w:rPr>
          <w:rFonts w:eastAsiaTheme="majorEastAsia" w:cs="Arial"/>
          <w:caps/>
          <w:sz w:val="20"/>
          <w:lang w:val="es-ES"/>
        </w:rPr>
        <w:tab/>
      </w:r>
      <w:r w:rsidR="00CC1139" w:rsidRPr="00575307">
        <w:rPr>
          <w:rFonts w:cs="Arial"/>
          <w:b w:val="0"/>
          <w:bCs w:val="0"/>
          <w:sz w:val="20"/>
          <w:lang w:val="es-ES"/>
        </w:rPr>
        <w:t>S</w:t>
      </w:r>
      <w:r w:rsidRPr="00575307">
        <w:rPr>
          <w:rFonts w:cs="Arial"/>
          <w:b w:val="0"/>
          <w:bCs w:val="0"/>
          <w:sz w:val="20"/>
          <w:lang w:val="es-ES"/>
        </w:rPr>
        <w:t>ervicio de Gestión Administrativa y Régimen Interior</w:t>
      </w:r>
    </w:p>
    <w:p w14:paraId="7B52172B" w14:textId="77777777" w:rsidR="007E7764" w:rsidRPr="00575307" w:rsidRDefault="007E7764" w:rsidP="006220AC">
      <w:pPr>
        <w:pStyle w:val="Textindependent3"/>
        <w:spacing w:line="276" w:lineRule="auto"/>
        <w:jc w:val="left"/>
        <w:rPr>
          <w:rFonts w:cs="Arial"/>
          <w:b w:val="0"/>
          <w:bCs w:val="0"/>
          <w:sz w:val="20"/>
          <w:lang w:val="es-ES"/>
        </w:rPr>
      </w:pPr>
    </w:p>
    <w:p w14:paraId="3BB09231" w14:textId="182C19F0" w:rsidR="00FA54B0" w:rsidRPr="00575307" w:rsidRDefault="00FA54B0" w:rsidP="006220AC">
      <w:pPr>
        <w:pStyle w:val="Ttol2"/>
        <w:spacing w:line="276" w:lineRule="auto"/>
        <w:rPr>
          <w:rFonts w:ascii="Arial" w:hAnsi="Arial" w:cs="Arial"/>
          <w:caps/>
          <w:color w:val="auto"/>
          <w:sz w:val="20"/>
          <w:szCs w:val="20"/>
          <w:lang w:val="es-ES"/>
        </w:rPr>
      </w:pPr>
      <w:bookmarkStart w:id="44" w:name="_Toc138767321"/>
      <w:bookmarkStart w:id="45" w:name="_Toc149809498"/>
      <w:r w:rsidRPr="00575307">
        <w:rPr>
          <w:rFonts w:ascii="Arial" w:hAnsi="Arial" w:cs="Arial"/>
          <w:caps/>
          <w:color w:val="auto"/>
          <w:sz w:val="20"/>
          <w:szCs w:val="20"/>
          <w:lang w:val="es-ES"/>
        </w:rPr>
        <w:t>Q. Modificaciones del contrato</w:t>
      </w:r>
      <w:bookmarkEnd w:id="44"/>
      <w:bookmarkEnd w:id="45"/>
      <w:r w:rsidR="003024C6" w:rsidRPr="00575307">
        <w:rPr>
          <w:rFonts w:ascii="Arial" w:hAnsi="Arial" w:cs="Arial"/>
          <w:caps/>
          <w:color w:val="auto"/>
          <w:sz w:val="20"/>
          <w:szCs w:val="20"/>
          <w:lang w:val="es-ES"/>
        </w:rPr>
        <w:t xml:space="preserve">   </w:t>
      </w:r>
    </w:p>
    <w:p w14:paraId="7305AE49" w14:textId="77777777" w:rsidR="00DF79A5" w:rsidRPr="00575307" w:rsidRDefault="00DF79A5" w:rsidP="006220AC">
      <w:pPr>
        <w:spacing w:line="276" w:lineRule="auto"/>
        <w:rPr>
          <w:rFonts w:cs="Arial"/>
          <w:bCs/>
          <w:sz w:val="20"/>
          <w:lang w:val="es-ES"/>
        </w:rPr>
      </w:pPr>
    </w:p>
    <w:p w14:paraId="7FE539C3" w14:textId="51B1C5D2" w:rsidR="00FA54B0" w:rsidRPr="00575307" w:rsidRDefault="00DF79A5" w:rsidP="006220AC">
      <w:pPr>
        <w:spacing w:line="276" w:lineRule="auto"/>
        <w:rPr>
          <w:rFonts w:cs="Arial"/>
          <w:sz w:val="20"/>
          <w:lang w:val="es-ES"/>
        </w:rPr>
      </w:pPr>
      <w:r w:rsidRPr="00575307">
        <w:rPr>
          <w:rFonts w:cs="Arial"/>
          <w:b/>
          <w:bCs/>
          <w:sz w:val="20"/>
          <w:lang w:val="es-ES"/>
        </w:rPr>
        <w:fldChar w:fldCharType="begin">
          <w:ffData>
            <w:name w:val="Verifica47"/>
            <w:enabled/>
            <w:calcOnExit w:val="0"/>
            <w:checkBox>
              <w:sizeAuto/>
              <w:default w:val="1"/>
            </w:checkBox>
          </w:ffData>
        </w:fldChar>
      </w:r>
      <w:r w:rsidRPr="00575307">
        <w:rPr>
          <w:rFonts w:cs="Arial"/>
          <w:b/>
          <w:bCs/>
          <w:sz w:val="20"/>
          <w:lang w:val="es-ES"/>
        </w:rPr>
        <w:instrText xml:space="preserve"> FORMCHECKBOX </w:instrText>
      </w:r>
      <w:r w:rsidR="00830950">
        <w:rPr>
          <w:rFonts w:cs="Arial"/>
          <w:b/>
          <w:bCs/>
          <w:sz w:val="20"/>
          <w:lang w:val="es-ES"/>
        </w:rPr>
      </w:r>
      <w:r w:rsidR="00830950">
        <w:rPr>
          <w:rFonts w:cs="Arial"/>
          <w:b/>
          <w:bCs/>
          <w:sz w:val="20"/>
          <w:lang w:val="es-ES"/>
        </w:rPr>
        <w:fldChar w:fldCharType="separate"/>
      </w:r>
      <w:r w:rsidRPr="00575307">
        <w:rPr>
          <w:rFonts w:cs="Arial"/>
          <w:b/>
          <w:bCs/>
          <w:sz w:val="20"/>
          <w:lang w:val="es-ES"/>
        </w:rPr>
        <w:fldChar w:fldCharType="end"/>
      </w:r>
      <w:r w:rsidRPr="00575307">
        <w:rPr>
          <w:rFonts w:cs="Arial"/>
          <w:b/>
          <w:bCs/>
          <w:sz w:val="20"/>
          <w:lang w:val="es-ES"/>
        </w:rPr>
        <w:t xml:space="preserve"> </w:t>
      </w:r>
      <w:r w:rsidR="00FA54B0" w:rsidRPr="00575307">
        <w:rPr>
          <w:rFonts w:cs="Arial"/>
          <w:bCs/>
          <w:sz w:val="20"/>
          <w:lang w:val="es-ES"/>
        </w:rPr>
        <w:t>Sí</w:t>
      </w:r>
      <w:r w:rsidR="00FA54B0" w:rsidRPr="00575307">
        <w:rPr>
          <w:rFonts w:cs="Arial"/>
          <w:b/>
          <w:bCs/>
          <w:sz w:val="20"/>
          <w:lang w:val="es-ES"/>
        </w:rPr>
        <w:t xml:space="preserve">. </w:t>
      </w:r>
      <w:r w:rsidR="00FA54B0" w:rsidRPr="00575307">
        <w:rPr>
          <w:rFonts w:cs="Arial"/>
          <w:sz w:val="20"/>
          <w:lang w:val="es-ES"/>
        </w:rPr>
        <w:t>En un porcentaje no superior</w:t>
      </w:r>
      <w:r w:rsidR="00FA54B0" w:rsidRPr="00575307">
        <w:rPr>
          <w:rFonts w:cs="Arial"/>
          <w:color w:val="E36C0A" w:themeColor="accent6" w:themeShade="BF"/>
          <w:sz w:val="20"/>
          <w:lang w:val="es-ES"/>
        </w:rPr>
        <w:t xml:space="preserve"> </w:t>
      </w:r>
      <w:r w:rsidR="00FA54B0" w:rsidRPr="00575307">
        <w:rPr>
          <w:rFonts w:cs="Arial"/>
          <w:sz w:val="20"/>
          <w:lang w:val="es-ES"/>
        </w:rPr>
        <w:t xml:space="preserve">(al alza o a la baja) al </w:t>
      </w:r>
      <w:r w:rsidR="00FA54B0" w:rsidRPr="00575307">
        <w:rPr>
          <w:rFonts w:cs="Arial"/>
          <w:snapToGrid w:val="0"/>
          <w:sz w:val="20"/>
          <w:lang w:val="es-ES"/>
        </w:rPr>
        <w:t>20</w:t>
      </w:r>
      <w:r w:rsidR="00FA54B0" w:rsidRPr="00575307">
        <w:rPr>
          <w:rFonts w:cs="Arial"/>
          <w:sz w:val="20"/>
          <w:lang w:val="es-ES"/>
        </w:rPr>
        <w:t>% del precio del contrato, en caso de que se produzcan las circunstancias siguientes:</w:t>
      </w:r>
    </w:p>
    <w:p w14:paraId="17E5F77C" w14:textId="77777777" w:rsidR="00FA54B0" w:rsidRPr="00575307" w:rsidRDefault="00FA54B0" w:rsidP="006220AC">
      <w:pPr>
        <w:pStyle w:val="Textindependent3"/>
        <w:numPr>
          <w:ilvl w:val="0"/>
          <w:numId w:val="7"/>
        </w:numPr>
        <w:spacing w:line="276" w:lineRule="auto"/>
        <w:jc w:val="left"/>
        <w:rPr>
          <w:rFonts w:cs="Arial"/>
          <w:b w:val="0"/>
          <w:snapToGrid w:val="0"/>
          <w:sz w:val="20"/>
          <w:lang w:val="es-ES"/>
        </w:rPr>
      </w:pPr>
      <w:r w:rsidRPr="00575307">
        <w:rPr>
          <w:rFonts w:cs="Arial"/>
          <w:b w:val="0"/>
          <w:snapToGrid w:val="0"/>
          <w:sz w:val="20"/>
          <w:lang w:val="es-ES"/>
        </w:rPr>
        <w:t>La asunción de nuevas competencias o la supresión de alguna o algunas de las existentes, por parte de la entidad.</w:t>
      </w:r>
    </w:p>
    <w:p w14:paraId="6C541D72" w14:textId="77777777" w:rsidR="00FA54B0" w:rsidRPr="00575307" w:rsidRDefault="00FA54B0" w:rsidP="006220AC">
      <w:pPr>
        <w:pStyle w:val="Textindependent3"/>
        <w:numPr>
          <w:ilvl w:val="0"/>
          <w:numId w:val="7"/>
        </w:numPr>
        <w:spacing w:line="276" w:lineRule="auto"/>
        <w:jc w:val="left"/>
        <w:rPr>
          <w:rFonts w:cs="Arial"/>
          <w:b w:val="0"/>
          <w:snapToGrid w:val="0"/>
          <w:sz w:val="20"/>
          <w:lang w:val="es-ES"/>
        </w:rPr>
      </w:pPr>
      <w:r w:rsidRPr="00575307">
        <w:rPr>
          <w:rFonts w:cs="Arial"/>
          <w:b w:val="0"/>
          <w:snapToGrid w:val="0"/>
          <w:sz w:val="20"/>
          <w:lang w:val="es-ES"/>
        </w:rPr>
        <w:t>La atribución a la entidad de nuevos medios o la reducción de los existentes como consecuencia de procesos de estructuración o reestructuración de la entidad.</w:t>
      </w:r>
    </w:p>
    <w:p w14:paraId="71FA909A" w14:textId="77777777" w:rsidR="00FA54B0" w:rsidRPr="00575307" w:rsidRDefault="00FA54B0" w:rsidP="006220AC">
      <w:pPr>
        <w:pStyle w:val="Textindependent3"/>
        <w:numPr>
          <w:ilvl w:val="0"/>
          <w:numId w:val="7"/>
        </w:numPr>
        <w:spacing w:line="276" w:lineRule="auto"/>
        <w:jc w:val="left"/>
        <w:rPr>
          <w:rFonts w:cs="Arial"/>
          <w:b w:val="0"/>
          <w:snapToGrid w:val="0"/>
          <w:sz w:val="20"/>
          <w:lang w:val="es-ES"/>
        </w:rPr>
      </w:pPr>
      <w:r w:rsidRPr="00575307">
        <w:rPr>
          <w:rFonts w:cs="Arial"/>
          <w:b w:val="0"/>
          <w:snapToGrid w:val="0"/>
          <w:sz w:val="20"/>
          <w:lang w:val="es-ES"/>
        </w:rPr>
        <w:t>Situaciones de restricción, contención o modificación del gasto por aplicación de medidas de estabilidad presupuestaria.</w:t>
      </w:r>
    </w:p>
    <w:p w14:paraId="348A5D41" w14:textId="77777777" w:rsidR="00FA54B0" w:rsidRPr="00575307" w:rsidRDefault="00FA54B0" w:rsidP="006220AC">
      <w:pPr>
        <w:pStyle w:val="Textindependent3"/>
        <w:numPr>
          <w:ilvl w:val="0"/>
          <w:numId w:val="7"/>
        </w:numPr>
        <w:spacing w:line="276" w:lineRule="auto"/>
        <w:jc w:val="left"/>
        <w:rPr>
          <w:rFonts w:cs="Arial"/>
          <w:b w:val="0"/>
          <w:snapToGrid w:val="0"/>
          <w:sz w:val="20"/>
          <w:lang w:val="es-ES"/>
        </w:rPr>
      </w:pPr>
      <w:r w:rsidRPr="00575307">
        <w:rPr>
          <w:rFonts w:cs="Arial"/>
          <w:b w:val="0"/>
          <w:snapToGrid w:val="0"/>
          <w:sz w:val="20"/>
          <w:lang w:val="es-ES"/>
        </w:rPr>
        <w:t>Cambios de ubicación de las dependencias donde se ejecuta el servicio que comporten una modificación de los espacios a limpiar y/o un aumento o disminución de las horas inicialmente previstas.</w:t>
      </w:r>
    </w:p>
    <w:p w14:paraId="3B286373" w14:textId="32A4CB13" w:rsidR="00FA54B0" w:rsidRPr="00575307" w:rsidRDefault="00FA54B0" w:rsidP="006220AC">
      <w:pPr>
        <w:pStyle w:val="Textindependent3"/>
        <w:numPr>
          <w:ilvl w:val="0"/>
          <w:numId w:val="7"/>
        </w:numPr>
        <w:spacing w:line="276" w:lineRule="auto"/>
        <w:jc w:val="left"/>
        <w:rPr>
          <w:rFonts w:cs="Arial"/>
          <w:b w:val="0"/>
          <w:snapToGrid w:val="0"/>
          <w:sz w:val="20"/>
          <w:lang w:val="es-ES"/>
        </w:rPr>
      </w:pPr>
      <w:r w:rsidRPr="00575307">
        <w:rPr>
          <w:rFonts w:cs="Arial"/>
          <w:b w:val="0"/>
          <w:snapToGrid w:val="0"/>
          <w:sz w:val="20"/>
          <w:lang w:val="es-ES"/>
        </w:rPr>
        <w:t xml:space="preserve">Cuando las necesidades reales del servicio fueran superiores a las </w:t>
      </w:r>
      <w:r w:rsidR="004A127D" w:rsidRPr="00575307">
        <w:rPr>
          <w:rFonts w:cs="Arial"/>
          <w:b w:val="0"/>
          <w:snapToGrid w:val="0"/>
          <w:sz w:val="20"/>
          <w:lang w:val="es-ES"/>
        </w:rPr>
        <w:t>estimadas</w:t>
      </w:r>
      <w:r w:rsidRPr="00575307">
        <w:rPr>
          <w:rFonts w:cs="Arial"/>
          <w:b w:val="0"/>
          <w:snapToGrid w:val="0"/>
          <w:sz w:val="20"/>
          <w:lang w:val="es-ES"/>
        </w:rPr>
        <w:t xml:space="preserve"> inicialmente.</w:t>
      </w:r>
    </w:p>
    <w:p w14:paraId="177C0EA4" w14:textId="3360FC03" w:rsidR="00FA54B0" w:rsidRPr="00575307" w:rsidRDefault="00FA54B0" w:rsidP="006220AC">
      <w:pPr>
        <w:pStyle w:val="Textindependent3"/>
        <w:numPr>
          <w:ilvl w:val="0"/>
          <w:numId w:val="7"/>
        </w:numPr>
        <w:spacing w:line="276" w:lineRule="auto"/>
        <w:jc w:val="left"/>
        <w:rPr>
          <w:rFonts w:cs="Arial"/>
          <w:b w:val="0"/>
          <w:snapToGrid w:val="0"/>
          <w:sz w:val="20"/>
          <w:lang w:val="es-ES"/>
        </w:rPr>
      </w:pPr>
      <w:r w:rsidRPr="00575307">
        <w:rPr>
          <w:rFonts w:cs="Arial"/>
          <w:b w:val="0"/>
          <w:snapToGrid w:val="0"/>
          <w:sz w:val="20"/>
          <w:lang w:val="es-ES"/>
        </w:rPr>
        <w:t xml:space="preserve">Cuando las necesidades reales del servicio resulten inferiores a las </w:t>
      </w:r>
      <w:r w:rsidR="004A127D" w:rsidRPr="00575307">
        <w:rPr>
          <w:rFonts w:cs="Arial"/>
          <w:b w:val="0"/>
          <w:snapToGrid w:val="0"/>
          <w:sz w:val="20"/>
          <w:lang w:val="es-ES"/>
        </w:rPr>
        <w:t>estimadas</w:t>
      </w:r>
      <w:r w:rsidRPr="00575307">
        <w:rPr>
          <w:rFonts w:cs="Arial"/>
          <w:b w:val="0"/>
          <w:snapToGrid w:val="0"/>
          <w:sz w:val="20"/>
          <w:lang w:val="es-ES"/>
        </w:rPr>
        <w:t xml:space="preserve"> inicialmente.</w:t>
      </w:r>
    </w:p>
    <w:p w14:paraId="5CBB6029" w14:textId="77777777" w:rsidR="006B785E" w:rsidRPr="00575307" w:rsidRDefault="006B785E" w:rsidP="006220AC">
      <w:pPr>
        <w:pStyle w:val="Textindependent3"/>
        <w:spacing w:line="276" w:lineRule="auto"/>
        <w:jc w:val="left"/>
        <w:rPr>
          <w:rFonts w:cs="Arial"/>
          <w:b w:val="0"/>
          <w:bCs w:val="0"/>
          <w:sz w:val="20"/>
          <w:lang w:val="es-ES"/>
        </w:rPr>
      </w:pPr>
    </w:p>
    <w:p w14:paraId="1B64E4BB" w14:textId="77777777" w:rsidR="000F49D2" w:rsidRPr="00575307" w:rsidRDefault="000F49D2" w:rsidP="006220AC">
      <w:pPr>
        <w:pStyle w:val="Ttol2"/>
        <w:spacing w:line="276" w:lineRule="auto"/>
        <w:rPr>
          <w:rFonts w:ascii="Arial" w:hAnsi="Arial" w:cs="Arial"/>
          <w:color w:val="auto"/>
          <w:sz w:val="20"/>
          <w:szCs w:val="20"/>
          <w:lang w:val="es-ES"/>
        </w:rPr>
      </w:pPr>
      <w:bookmarkStart w:id="46" w:name="_Toc88739132"/>
      <w:bookmarkStart w:id="47" w:name="_Toc103931948"/>
      <w:bookmarkStart w:id="48" w:name="_Toc138767322"/>
      <w:bookmarkStart w:id="49" w:name="_Toc149809499"/>
      <w:r w:rsidRPr="00575307">
        <w:rPr>
          <w:rFonts w:ascii="Arial" w:hAnsi="Arial" w:cs="Arial"/>
          <w:color w:val="auto"/>
          <w:sz w:val="20"/>
          <w:szCs w:val="20"/>
          <w:lang w:val="es-ES"/>
        </w:rPr>
        <w:t>R. Cesión del contrato</w:t>
      </w:r>
      <w:bookmarkEnd w:id="46"/>
      <w:r w:rsidRPr="00575307">
        <w:rPr>
          <w:rFonts w:ascii="Arial" w:hAnsi="Arial" w:cs="Arial"/>
          <w:color w:val="auto"/>
          <w:sz w:val="20"/>
          <w:szCs w:val="20"/>
          <w:lang w:val="es-ES"/>
        </w:rPr>
        <w:t xml:space="preserve"> basado</w:t>
      </w:r>
      <w:bookmarkEnd w:id="47"/>
      <w:bookmarkEnd w:id="48"/>
      <w:bookmarkEnd w:id="49"/>
    </w:p>
    <w:p w14:paraId="08A799A0" w14:textId="77777777" w:rsidR="000F49D2" w:rsidRPr="00575307" w:rsidRDefault="000F49D2" w:rsidP="006220AC">
      <w:pPr>
        <w:spacing w:line="276" w:lineRule="auto"/>
        <w:rPr>
          <w:rFonts w:cs="Arial"/>
          <w:sz w:val="20"/>
          <w:lang w:val="es-ES"/>
        </w:rPr>
      </w:pPr>
    </w:p>
    <w:p w14:paraId="20BD51BD" w14:textId="77777777" w:rsidR="000F49D2" w:rsidRPr="00575307" w:rsidRDefault="000F49D2" w:rsidP="006220AC">
      <w:pPr>
        <w:pStyle w:val="Textindependent3"/>
        <w:spacing w:line="276" w:lineRule="auto"/>
        <w:ind w:left="709" w:firstLine="709"/>
        <w:jc w:val="left"/>
        <w:rPr>
          <w:rFonts w:cs="Arial"/>
          <w:b w:val="0"/>
          <w:bCs w:val="0"/>
          <w:sz w:val="20"/>
          <w:lang w:val="es-ES"/>
        </w:rPr>
      </w:pPr>
      <w:r w:rsidRPr="00575307">
        <w:rPr>
          <w:rFonts w:cs="Arial"/>
          <w:i/>
          <w:snapToGrid w:val="0"/>
          <w:sz w:val="20"/>
          <w:lang w:val="es-ES"/>
        </w:rPr>
        <w:fldChar w:fldCharType="begin">
          <w:ffData>
            <w:name w:val=""/>
            <w:enabled/>
            <w:calcOnExit w:val="0"/>
            <w:checkBox>
              <w:sizeAuto/>
              <w:default w:val="1"/>
            </w:checkBox>
          </w:ffData>
        </w:fldChar>
      </w:r>
      <w:r w:rsidRPr="00575307">
        <w:rPr>
          <w:rFonts w:cs="Arial"/>
          <w:i/>
          <w:snapToGrid w:val="0"/>
          <w:sz w:val="20"/>
          <w:lang w:val="es-ES"/>
        </w:rPr>
        <w:instrText xml:space="preserve"> FORMCHECKBOX </w:instrText>
      </w:r>
      <w:r w:rsidR="00830950">
        <w:rPr>
          <w:rFonts w:cs="Arial"/>
          <w:i/>
          <w:snapToGrid w:val="0"/>
          <w:sz w:val="20"/>
          <w:lang w:val="es-ES"/>
        </w:rPr>
      </w:r>
      <w:r w:rsidR="00830950">
        <w:rPr>
          <w:rFonts w:cs="Arial"/>
          <w:i/>
          <w:snapToGrid w:val="0"/>
          <w:sz w:val="20"/>
          <w:lang w:val="es-ES"/>
        </w:rPr>
        <w:fldChar w:fldCharType="separate"/>
      </w:r>
      <w:r w:rsidRPr="00575307">
        <w:rPr>
          <w:rFonts w:cs="Arial"/>
          <w:i/>
          <w:snapToGrid w:val="0"/>
          <w:sz w:val="20"/>
          <w:lang w:val="es-ES"/>
        </w:rPr>
        <w:fldChar w:fldCharType="end"/>
      </w:r>
      <w:r w:rsidRPr="00575307">
        <w:rPr>
          <w:rFonts w:cs="Arial"/>
          <w:i/>
          <w:snapToGrid w:val="0"/>
          <w:sz w:val="20"/>
          <w:lang w:val="es-ES"/>
        </w:rPr>
        <w:t xml:space="preserve"> </w:t>
      </w:r>
      <w:r w:rsidRPr="00575307">
        <w:rPr>
          <w:rFonts w:cs="Arial"/>
          <w:snapToGrid w:val="0"/>
          <w:sz w:val="20"/>
          <w:lang w:val="es-ES"/>
        </w:rPr>
        <w:t xml:space="preserve">Sí  </w:t>
      </w:r>
      <w:r w:rsidRPr="00575307">
        <w:rPr>
          <w:rFonts w:cs="Arial"/>
          <w:i/>
          <w:snapToGrid w:val="0"/>
          <w:sz w:val="20"/>
          <w:lang w:val="es-ES"/>
        </w:rPr>
        <w:t xml:space="preserve">  </w:t>
      </w:r>
      <w:r w:rsidRPr="00575307">
        <w:rPr>
          <w:rFonts w:cs="Arial"/>
          <w:i/>
          <w:snapToGrid w:val="0"/>
          <w:sz w:val="20"/>
          <w:lang w:val="es-ES"/>
        </w:rPr>
        <w:tab/>
      </w:r>
      <w:r w:rsidRPr="00575307">
        <w:rPr>
          <w:rFonts w:cs="Arial"/>
          <w:i/>
          <w:snapToGrid w:val="0"/>
          <w:sz w:val="20"/>
          <w:lang w:val="es-ES"/>
        </w:rPr>
        <w:tab/>
      </w:r>
      <w:r w:rsidRPr="00575307">
        <w:rPr>
          <w:rFonts w:cs="Arial"/>
          <w:i/>
          <w:snapToGrid w:val="0"/>
          <w:sz w:val="20"/>
          <w:lang w:val="es-ES"/>
        </w:rPr>
        <w:fldChar w:fldCharType="begin">
          <w:ffData>
            <w:name w:val="Check13"/>
            <w:enabled/>
            <w:calcOnExit w:val="0"/>
            <w:checkBox>
              <w:sizeAuto/>
              <w:default w:val="0"/>
            </w:checkBox>
          </w:ffData>
        </w:fldChar>
      </w:r>
      <w:r w:rsidRPr="00575307">
        <w:rPr>
          <w:rFonts w:cs="Arial"/>
          <w:i/>
          <w:snapToGrid w:val="0"/>
          <w:sz w:val="20"/>
          <w:lang w:val="es-ES"/>
        </w:rPr>
        <w:instrText xml:space="preserve"> FORMCHECKBOX </w:instrText>
      </w:r>
      <w:r w:rsidR="00830950">
        <w:rPr>
          <w:rFonts w:cs="Arial"/>
          <w:i/>
          <w:snapToGrid w:val="0"/>
          <w:sz w:val="20"/>
          <w:lang w:val="es-ES"/>
        </w:rPr>
      </w:r>
      <w:r w:rsidR="00830950">
        <w:rPr>
          <w:rFonts w:cs="Arial"/>
          <w:i/>
          <w:snapToGrid w:val="0"/>
          <w:sz w:val="20"/>
          <w:lang w:val="es-ES"/>
        </w:rPr>
        <w:fldChar w:fldCharType="separate"/>
      </w:r>
      <w:r w:rsidRPr="00575307">
        <w:rPr>
          <w:rFonts w:cs="Arial"/>
          <w:i/>
          <w:snapToGrid w:val="0"/>
          <w:sz w:val="20"/>
          <w:lang w:val="es-ES"/>
        </w:rPr>
        <w:fldChar w:fldCharType="end"/>
      </w:r>
      <w:r w:rsidRPr="00575307">
        <w:rPr>
          <w:rFonts w:cs="Arial"/>
          <w:i/>
          <w:snapToGrid w:val="0"/>
          <w:sz w:val="20"/>
          <w:lang w:val="es-ES"/>
        </w:rPr>
        <w:t xml:space="preserve"> </w:t>
      </w:r>
      <w:r w:rsidRPr="00575307">
        <w:rPr>
          <w:rFonts w:cs="Arial"/>
          <w:snapToGrid w:val="0"/>
          <w:sz w:val="20"/>
          <w:lang w:val="es-ES"/>
        </w:rPr>
        <w:t>No</w:t>
      </w:r>
    </w:p>
    <w:p w14:paraId="19F5857F" w14:textId="77777777" w:rsidR="000F49D2" w:rsidRPr="00575307" w:rsidRDefault="000F49D2" w:rsidP="006220AC">
      <w:pPr>
        <w:spacing w:line="276" w:lineRule="auto"/>
        <w:rPr>
          <w:rFonts w:cs="Arial"/>
          <w:b/>
          <w:snapToGrid w:val="0"/>
          <w:sz w:val="20"/>
          <w:lang w:val="es-ES"/>
        </w:rPr>
      </w:pPr>
    </w:p>
    <w:p w14:paraId="7B0F17B3" w14:textId="77777777" w:rsidR="000F49D2" w:rsidRPr="00575307" w:rsidRDefault="000F49D2" w:rsidP="006220AC">
      <w:pPr>
        <w:pStyle w:val="Ttol2"/>
        <w:spacing w:line="276" w:lineRule="auto"/>
        <w:rPr>
          <w:rFonts w:ascii="Arial" w:hAnsi="Arial" w:cs="Arial"/>
          <w:caps/>
          <w:color w:val="auto"/>
          <w:sz w:val="20"/>
          <w:szCs w:val="20"/>
          <w:lang w:val="es-ES"/>
        </w:rPr>
      </w:pPr>
      <w:bookmarkStart w:id="50" w:name="_Toc138767323"/>
      <w:bookmarkStart w:id="51" w:name="_Toc149809500"/>
      <w:r w:rsidRPr="00575307">
        <w:rPr>
          <w:rFonts w:ascii="Arial" w:hAnsi="Arial" w:cs="Arial"/>
          <w:caps/>
          <w:color w:val="auto"/>
          <w:sz w:val="20"/>
          <w:szCs w:val="20"/>
          <w:lang w:val="es-ES"/>
        </w:rPr>
        <w:t>S. Subcontratación del contrato basado</w:t>
      </w:r>
      <w:bookmarkEnd w:id="50"/>
      <w:bookmarkEnd w:id="51"/>
    </w:p>
    <w:p w14:paraId="0D0D2192" w14:textId="77777777" w:rsidR="000F49D2" w:rsidRPr="00575307" w:rsidRDefault="000F49D2" w:rsidP="006220AC">
      <w:pPr>
        <w:pStyle w:val="Textindependent3"/>
        <w:spacing w:line="276" w:lineRule="auto"/>
        <w:jc w:val="left"/>
        <w:rPr>
          <w:rFonts w:cs="Arial"/>
          <w:b w:val="0"/>
          <w:bCs w:val="0"/>
          <w:sz w:val="20"/>
          <w:lang w:val="es-ES"/>
        </w:rPr>
      </w:pPr>
    </w:p>
    <w:p w14:paraId="4BCD951C" w14:textId="6B171027" w:rsidR="000F49D2" w:rsidRPr="00575307" w:rsidRDefault="001262A1" w:rsidP="006220AC">
      <w:pPr>
        <w:pStyle w:val="Textindependent3"/>
        <w:spacing w:line="276" w:lineRule="auto"/>
        <w:ind w:left="709" w:firstLine="709"/>
        <w:jc w:val="left"/>
        <w:rPr>
          <w:rFonts w:cs="Arial"/>
          <w:b w:val="0"/>
          <w:bCs w:val="0"/>
          <w:sz w:val="20"/>
          <w:lang w:val="es-ES"/>
        </w:rPr>
      </w:pPr>
      <w:r w:rsidRPr="00575307">
        <w:rPr>
          <w:rFonts w:cs="Arial"/>
          <w:b w:val="0"/>
          <w:bCs w:val="0"/>
          <w:sz w:val="20"/>
          <w:lang w:val="es-ES"/>
        </w:rPr>
        <w:fldChar w:fldCharType="begin">
          <w:ffData>
            <w:name w:val=""/>
            <w:enabled/>
            <w:calcOnExit w:val="0"/>
            <w:checkBox>
              <w:sizeAuto/>
              <w:default w:val="1"/>
            </w:checkBox>
          </w:ffData>
        </w:fldChar>
      </w:r>
      <w:r w:rsidRPr="00575307">
        <w:rPr>
          <w:rFonts w:cs="Arial"/>
          <w:b w:val="0"/>
          <w:bCs w:val="0"/>
          <w:sz w:val="20"/>
          <w:lang w:val="es-ES"/>
        </w:rPr>
        <w:instrText xml:space="preserve"> FORMCHECKBOX </w:instrText>
      </w:r>
      <w:r w:rsidR="00830950">
        <w:rPr>
          <w:rFonts w:cs="Arial"/>
          <w:b w:val="0"/>
          <w:bCs w:val="0"/>
          <w:sz w:val="20"/>
          <w:lang w:val="es-ES"/>
        </w:rPr>
      </w:r>
      <w:r w:rsidR="00830950">
        <w:rPr>
          <w:rFonts w:cs="Arial"/>
          <w:b w:val="0"/>
          <w:bCs w:val="0"/>
          <w:sz w:val="20"/>
          <w:lang w:val="es-ES"/>
        </w:rPr>
        <w:fldChar w:fldCharType="separate"/>
      </w:r>
      <w:r w:rsidRPr="00575307">
        <w:rPr>
          <w:rFonts w:cs="Arial"/>
          <w:b w:val="0"/>
          <w:bCs w:val="0"/>
          <w:sz w:val="20"/>
          <w:lang w:val="es-ES"/>
        </w:rPr>
        <w:fldChar w:fldCharType="end"/>
      </w:r>
      <w:r w:rsidRPr="00575307">
        <w:rPr>
          <w:rFonts w:cs="Arial"/>
          <w:b w:val="0"/>
          <w:bCs w:val="0"/>
          <w:sz w:val="20"/>
          <w:lang w:val="es-ES"/>
        </w:rPr>
        <w:t xml:space="preserve"> </w:t>
      </w:r>
      <w:r w:rsidR="000F49D2" w:rsidRPr="00575307">
        <w:rPr>
          <w:rFonts w:cs="Arial"/>
          <w:sz w:val="20"/>
          <w:lang w:val="es-ES"/>
        </w:rPr>
        <w:t xml:space="preserve">Sí </w:t>
      </w:r>
      <w:r w:rsidR="000F49D2" w:rsidRPr="00575307">
        <w:rPr>
          <w:rFonts w:cs="Arial"/>
          <w:sz w:val="20"/>
          <w:lang w:val="es-ES"/>
        </w:rPr>
        <w:tab/>
      </w:r>
      <w:r w:rsidR="000F49D2" w:rsidRPr="00575307">
        <w:rPr>
          <w:rFonts w:cs="Arial"/>
          <w:sz w:val="20"/>
          <w:lang w:val="es-ES"/>
        </w:rPr>
        <w:tab/>
      </w:r>
      <w:r w:rsidRPr="00575307">
        <w:rPr>
          <w:rFonts w:cs="Arial"/>
          <w:b w:val="0"/>
          <w:bCs w:val="0"/>
          <w:sz w:val="20"/>
          <w:lang w:val="es-ES"/>
        </w:rPr>
        <w:fldChar w:fldCharType="begin">
          <w:ffData>
            <w:name w:val=""/>
            <w:enabled/>
            <w:calcOnExit w:val="0"/>
            <w:checkBox>
              <w:sizeAuto/>
              <w:default w:val="0"/>
            </w:checkBox>
          </w:ffData>
        </w:fldChar>
      </w:r>
      <w:r w:rsidRPr="00575307">
        <w:rPr>
          <w:rFonts w:cs="Arial"/>
          <w:b w:val="0"/>
          <w:bCs w:val="0"/>
          <w:sz w:val="20"/>
          <w:lang w:val="es-ES"/>
        </w:rPr>
        <w:instrText xml:space="preserve"> FORMCHECKBOX </w:instrText>
      </w:r>
      <w:r w:rsidR="00830950">
        <w:rPr>
          <w:rFonts w:cs="Arial"/>
          <w:b w:val="0"/>
          <w:bCs w:val="0"/>
          <w:sz w:val="20"/>
          <w:lang w:val="es-ES"/>
        </w:rPr>
      </w:r>
      <w:r w:rsidR="00830950">
        <w:rPr>
          <w:rFonts w:cs="Arial"/>
          <w:b w:val="0"/>
          <w:bCs w:val="0"/>
          <w:sz w:val="20"/>
          <w:lang w:val="es-ES"/>
        </w:rPr>
        <w:fldChar w:fldCharType="separate"/>
      </w:r>
      <w:r w:rsidRPr="00575307">
        <w:rPr>
          <w:rFonts w:cs="Arial"/>
          <w:b w:val="0"/>
          <w:bCs w:val="0"/>
          <w:sz w:val="20"/>
          <w:lang w:val="es-ES"/>
        </w:rPr>
        <w:fldChar w:fldCharType="end"/>
      </w:r>
      <w:r w:rsidRPr="00575307">
        <w:rPr>
          <w:rFonts w:cs="Arial"/>
          <w:b w:val="0"/>
          <w:bCs w:val="0"/>
          <w:sz w:val="20"/>
          <w:lang w:val="es-ES"/>
        </w:rPr>
        <w:t xml:space="preserve"> </w:t>
      </w:r>
      <w:r w:rsidR="000F49D2" w:rsidRPr="00575307">
        <w:rPr>
          <w:rFonts w:cs="Arial"/>
          <w:sz w:val="20"/>
          <w:lang w:val="es-ES"/>
        </w:rPr>
        <w:t>No</w:t>
      </w:r>
    </w:p>
    <w:p w14:paraId="28DE406B" w14:textId="27AAC48E" w:rsidR="000F49D2" w:rsidRPr="00575307" w:rsidRDefault="000F49D2" w:rsidP="006220AC">
      <w:pPr>
        <w:pStyle w:val="Textindependent3"/>
        <w:spacing w:line="276" w:lineRule="auto"/>
        <w:jc w:val="left"/>
        <w:rPr>
          <w:rFonts w:cs="Arial"/>
          <w:bCs w:val="0"/>
          <w:sz w:val="20"/>
          <w:lang w:val="es-ES"/>
        </w:rPr>
      </w:pPr>
    </w:p>
    <w:p w14:paraId="5D4353A0" w14:textId="53A057A4" w:rsidR="00065D6A" w:rsidRPr="00575307" w:rsidRDefault="00065D6A" w:rsidP="006220AC">
      <w:pPr>
        <w:pStyle w:val="Textindependent3"/>
        <w:spacing w:line="276" w:lineRule="auto"/>
        <w:jc w:val="left"/>
        <w:rPr>
          <w:rFonts w:cs="Arial"/>
          <w:b w:val="0"/>
          <w:snapToGrid w:val="0"/>
          <w:sz w:val="20"/>
          <w:lang w:val="es-ES"/>
        </w:rPr>
      </w:pPr>
      <w:r w:rsidRPr="00575307">
        <w:rPr>
          <w:rFonts w:cs="Arial"/>
          <w:b w:val="0"/>
          <w:snapToGrid w:val="0"/>
          <w:sz w:val="20"/>
          <w:lang w:val="es-ES"/>
        </w:rPr>
        <w:t>En caso de que la empresa invitada tenga previsto subcontratar, hay que presentar una declaración responsable, de acuerdo con el modelo del anexo nº 3, donde se indique la parte del contrato a subcontratar, como también el nombre de la empresa o empresas a subcontratar o bien se detalle el perfil empresarial definido por referencia a las condiciones de solvencia profesional o técnica</w:t>
      </w:r>
    </w:p>
    <w:p w14:paraId="715A1C43" w14:textId="77777777" w:rsidR="000F49D2" w:rsidRPr="00575307" w:rsidRDefault="000F49D2" w:rsidP="006220AC">
      <w:pPr>
        <w:pStyle w:val="Ttol2"/>
        <w:spacing w:line="276" w:lineRule="auto"/>
        <w:rPr>
          <w:rFonts w:ascii="Arial" w:hAnsi="Arial" w:cs="Arial"/>
          <w:caps/>
          <w:color w:val="auto"/>
          <w:sz w:val="20"/>
          <w:szCs w:val="20"/>
          <w:lang w:val="es-ES"/>
        </w:rPr>
      </w:pPr>
      <w:bookmarkStart w:id="52" w:name="_Toc138767324"/>
      <w:bookmarkStart w:id="53" w:name="_Toc149809501"/>
      <w:r w:rsidRPr="00575307">
        <w:rPr>
          <w:rFonts w:ascii="Arial" w:hAnsi="Arial" w:cs="Arial"/>
          <w:caps/>
          <w:color w:val="auto"/>
          <w:sz w:val="20"/>
          <w:szCs w:val="20"/>
          <w:lang w:val="es-ES"/>
        </w:rPr>
        <w:t>T. Plazo de garantía: no procede.</w:t>
      </w:r>
      <w:bookmarkEnd w:id="52"/>
      <w:bookmarkEnd w:id="53"/>
    </w:p>
    <w:p w14:paraId="28FB3CEA" w14:textId="77777777" w:rsidR="000F49D2" w:rsidRPr="00575307" w:rsidRDefault="000F49D2" w:rsidP="006220AC">
      <w:pPr>
        <w:pStyle w:val="Textindependent3"/>
        <w:spacing w:line="276" w:lineRule="auto"/>
        <w:jc w:val="left"/>
        <w:rPr>
          <w:rFonts w:cs="Arial"/>
          <w:sz w:val="20"/>
          <w:highlight w:val="lightGray"/>
          <w:lang w:val="es-ES"/>
        </w:rPr>
      </w:pPr>
    </w:p>
    <w:p w14:paraId="66702536" w14:textId="0F469DD5" w:rsidR="00147C6C" w:rsidRPr="00575307" w:rsidRDefault="00147C6C" w:rsidP="006220AC">
      <w:pPr>
        <w:pStyle w:val="Textindependent3"/>
        <w:spacing w:line="276" w:lineRule="auto"/>
        <w:jc w:val="left"/>
        <w:rPr>
          <w:rFonts w:cs="Arial"/>
          <w:b w:val="0"/>
          <w:sz w:val="20"/>
          <w:lang w:val="es-ES"/>
        </w:rPr>
      </w:pPr>
      <w:r w:rsidRPr="00575307">
        <w:rPr>
          <w:rFonts w:cs="Arial"/>
          <w:b w:val="0"/>
          <w:sz w:val="20"/>
          <w:lang w:val="es-ES"/>
        </w:rPr>
        <w:t>En virtud de lo que establece el artículo 210.3 de la LCSP y de acuerdo con lo que se recoge en el apartado T del Cuadro de características del PCAP del Acuerdo marco, no procede establecer termin</w:t>
      </w:r>
      <w:r w:rsidR="00632D87">
        <w:rPr>
          <w:rFonts w:cs="Arial"/>
          <w:b w:val="0"/>
          <w:sz w:val="20"/>
          <w:lang w:val="es-ES"/>
        </w:rPr>
        <w:t>o</w:t>
      </w:r>
      <w:r w:rsidRPr="00575307">
        <w:rPr>
          <w:rFonts w:cs="Arial"/>
          <w:b w:val="0"/>
          <w:sz w:val="20"/>
          <w:lang w:val="es-ES"/>
        </w:rPr>
        <w:t xml:space="preserve"> de garantía.</w:t>
      </w:r>
    </w:p>
    <w:p w14:paraId="089B2C15" w14:textId="38D860A3" w:rsidR="00A85511" w:rsidRPr="00575307" w:rsidRDefault="00A85511" w:rsidP="006220AC">
      <w:pPr>
        <w:pStyle w:val="Textindependent3"/>
        <w:spacing w:line="276" w:lineRule="auto"/>
        <w:jc w:val="left"/>
        <w:rPr>
          <w:rFonts w:cs="Arial"/>
          <w:b w:val="0"/>
          <w:sz w:val="20"/>
          <w:lang w:val="es-ES"/>
        </w:rPr>
      </w:pPr>
      <w:r w:rsidRPr="00575307">
        <w:rPr>
          <w:rFonts w:cs="Arial"/>
          <w:b w:val="0"/>
          <w:sz w:val="20"/>
          <w:lang w:val="es-ES"/>
        </w:rPr>
        <w:t xml:space="preserve">Asimismo, </w:t>
      </w:r>
      <w:r w:rsidR="004A127D" w:rsidRPr="00575307">
        <w:rPr>
          <w:rFonts w:cs="Arial"/>
          <w:b w:val="0"/>
          <w:sz w:val="20"/>
          <w:lang w:val="es-ES"/>
        </w:rPr>
        <w:t xml:space="preserve">atendiendo a </w:t>
      </w:r>
      <w:r w:rsidRPr="00575307">
        <w:rPr>
          <w:rFonts w:cs="Arial"/>
          <w:b w:val="0"/>
          <w:sz w:val="20"/>
          <w:lang w:val="es-ES"/>
        </w:rPr>
        <w:t>la naturaleza de la prestación no se prevé que pueda haber vicios o defectos ocultos derivados del servicio.</w:t>
      </w:r>
    </w:p>
    <w:p w14:paraId="3169CA47" w14:textId="77777777" w:rsidR="000F49D2" w:rsidRPr="00575307" w:rsidRDefault="000F49D2" w:rsidP="006220AC">
      <w:pPr>
        <w:pStyle w:val="Ttol2"/>
        <w:spacing w:line="276" w:lineRule="auto"/>
        <w:rPr>
          <w:rFonts w:ascii="Arial" w:hAnsi="Arial" w:cs="Arial"/>
          <w:caps/>
          <w:color w:val="auto"/>
          <w:sz w:val="20"/>
          <w:szCs w:val="20"/>
          <w:lang w:val="es-ES"/>
        </w:rPr>
      </w:pPr>
      <w:bookmarkStart w:id="54" w:name="_Toc138767325"/>
      <w:bookmarkStart w:id="55" w:name="_Toc149809502"/>
      <w:r w:rsidRPr="00575307">
        <w:rPr>
          <w:rFonts w:ascii="Arial" w:hAnsi="Arial" w:cs="Arial"/>
          <w:caps/>
          <w:color w:val="auto"/>
          <w:sz w:val="20"/>
          <w:szCs w:val="20"/>
          <w:lang w:val="es-ES"/>
        </w:rPr>
        <w:t>U. Revisión de precios del contrato basado</w:t>
      </w:r>
      <w:bookmarkEnd w:id="54"/>
      <w:bookmarkEnd w:id="55"/>
    </w:p>
    <w:p w14:paraId="4281C51C" w14:textId="77777777" w:rsidR="000F49D2" w:rsidRPr="00575307" w:rsidRDefault="000F49D2" w:rsidP="006220AC">
      <w:pPr>
        <w:pStyle w:val="Textindependent3"/>
        <w:spacing w:line="276" w:lineRule="auto"/>
        <w:jc w:val="left"/>
        <w:rPr>
          <w:rFonts w:cs="Arial"/>
          <w:sz w:val="20"/>
          <w:lang w:val="es-ES"/>
        </w:rPr>
      </w:pPr>
    </w:p>
    <w:p w14:paraId="0773894F" w14:textId="77777777" w:rsidR="000F49D2" w:rsidRPr="00575307" w:rsidRDefault="000F49D2" w:rsidP="006220AC">
      <w:pPr>
        <w:pStyle w:val="Textindependent3"/>
        <w:spacing w:line="276" w:lineRule="auto"/>
        <w:ind w:left="709" w:firstLine="709"/>
        <w:jc w:val="left"/>
        <w:rPr>
          <w:rFonts w:cs="Arial"/>
          <w:b w:val="0"/>
          <w:bCs w:val="0"/>
          <w:sz w:val="20"/>
          <w:lang w:val="es-ES"/>
        </w:rPr>
      </w:pPr>
      <w:r w:rsidRPr="00575307">
        <w:rPr>
          <w:rFonts w:cs="Arial"/>
          <w:b w:val="0"/>
          <w:bCs w:val="0"/>
          <w:sz w:val="20"/>
          <w:lang w:val="es-ES"/>
        </w:rPr>
        <w:fldChar w:fldCharType="begin">
          <w:ffData>
            <w:name w:val=""/>
            <w:enabled/>
            <w:calcOnExit w:val="0"/>
            <w:checkBox>
              <w:sizeAuto/>
              <w:default w:val="0"/>
            </w:checkBox>
          </w:ffData>
        </w:fldChar>
      </w:r>
      <w:r w:rsidRPr="00575307">
        <w:rPr>
          <w:rFonts w:cs="Arial"/>
          <w:sz w:val="20"/>
          <w:lang w:val="es-ES"/>
        </w:rPr>
        <w:instrText xml:space="preserve"> FORMCHECKBOX </w:instrText>
      </w:r>
      <w:r w:rsidR="00830950">
        <w:rPr>
          <w:rFonts w:cs="Arial"/>
          <w:b w:val="0"/>
          <w:bCs w:val="0"/>
          <w:sz w:val="20"/>
          <w:lang w:val="es-ES"/>
        </w:rPr>
      </w:r>
      <w:r w:rsidR="00830950">
        <w:rPr>
          <w:rFonts w:cs="Arial"/>
          <w:b w:val="0"/>
          <w:bCs w:val="0"/>
          <w:sz w:val="20"/>
          <w:lang w:val="es-ES"/>
        </w:rPr>
        <w:fldChar w:fldCharType="separate"/>
      </w:r>
      <w:r w:rsidRPr="00575307">
        <w:rPr>
          <w:rFonts w:cs="Arial"/>
          <w:b w:val="0"/>
          <w:bCs w:val="0"/>
          <w:sz w:val="20"/>
          <w:lang w:val="es-ES"/>
        </w:rPr>
        <w:fldChar w:fldCharType="end"/>
      </w:r>
      <w:r w:rsidRPr="00575307">
        <w:rPr>
          <w:rFonts w:cs="Arial"/>
          <w:sz w:val="20"/>
          <w:lang w:val="es-ES"/>
        </w:rPr>
        <w:t xml:space="preserve"> Sí </w:t>
      </w:r>
      <w:r w:rsidRPr="00575307">
        <w:rPr>
          <w:rFonts w:cs="Arial"/>
          <w:sz w:val="20"/>
          <w:lang w:val="es-ES"/>
        </w:rPr>
        <w:tab/>
      </w:r>
      <w:r w:rsidRPr="00575307">
        <w:rPr>
          <w:rFonts w:cs="Arial"/>
          <w:sz w:val="20"/>
          <w:lang w:val="es-ES"/>
        </w:rPr>
        <w:tab/>
      </w:r>
      <w:r w:rsidRPr="00575307">
        <w:rPr>
          <w:rFonts w:cs="Arial"/>
          <w:sz w:val="20"/>
          <w:lang w:val="es-ES"/>
        </w:rPr>
        <w:tab/>
      </w:r>
      <w:r w:rsidRPr="00575307">
        <w:rPr>
          <w:rFonts w:cs="Arial"/>
          <w:b w:val="0"/>
          <w:bCs w:val="0"/>
          <w:sz w:val="20"/>
          <w:lang w:val="es-ES"/>
        </w:rPr>
        <w:fldChar w:fldCharType="begin">
          <w:ffData>
            <w:name w:val="Verifica36"/>
            <w:enabled/>
            <w:calcOnExit w:val="0"/>
            <w:checkBox>
              <w:sizeAuto/>
              <w:default w:val="1"/>
            </w:checkBox>
          </w:ffData>
        </w:fldChar>
      </w:r>
      <w:bookmarkStart w:id="56" w:name="Verifica36"/>
      <w:r w:rsidRPr="00575307">
        <w:rPr>
          <w:rFonts w:cs="Arial"/>
          <w:sz w:val="20"/>
          <w:lang w:val="es-ES"/>
        </w:rPr>
        <w:instrText xml:space="preserve"> FORMCHECKBOX </w:instrText>
      </w:r>
      <w:r w:rsidR="00830950">
        <w:rPr>
          <w:rFonts w:cs="Arial"/>
          <w:b w:val="0"/>
          <w:bCs w:val="0"/>
          <w:sz w:val="20"/>
          <w:lang w:val="es-ES"/>
        </w:rPr>
      </w:r>
      <w:r w:rsidR="00830950">
        <w:rPr>
          <w:rFonts w:cs="Arial"/>
          <w:b w:val="0"/>
          <w:bCs w:val="0"/>
          <w:sz w:val="20"/>
          <w:lang w:val="es-ES"/>
        </w:rPr>
        <w:fldChar w:fldCharType="separate"/>
      </w:r>
      <w:r w:rsidRPr="00575307">
        <w:rPr>
          <w:rFonts w:cs="Arial"/>
          <w:b w:val="0"/>
          <w:bCs w:val="0"/>
          <w:sz w:val="20"/>
          <w:lang w:val="es-ES"/>
        </w:rPr>
        <w:fldChar w:fldCharType="end"/>
      </w:r>
      <w:bookmarkEnd w:id="56"/>
      <w:r w:rsidRPr="00575307">
        <w:rPr>
          <w:rFonts w:cs="Arial"/>
          <w:sz w:val="20"/>
          <w:lang w:val="es-ES"/>
        </w:rPr>
        <w:t xml:space="preserve"> No</w:t>
      </w:r>
    </w:p>
    <w:p w14:paraId="76674FC5" w14:textId="77777777" w:rsidR="000F49D2" w:rsidRPr="00575307" w:rsidRDefault="000F49D2" w:rsidP="006220AC">
      <w:pPr>
        <w:spacing w:line="276" w:lineRule="auto"/>
        <w:rPr>
          <w:rFonts w:cs="Arial"/>
          <w:b/>
          <w:snapToGrid w:val="0"/>
          <w:sz w:val="20"/>
          <w:lang w:val="es-ES"/>
        </w:rPr>
      </w:pPr>
    </w:p>
    <w:p w14:paraId="782C3F7A" w14:textId="77777777" w:rsidR="000F49D2" w:rsidRPr="00575307" w:rsidRDefault="000F49D2" w:rsidP="006220AC">
      <w:pPr>
        <w:pStyle w:val="Ttol2"/>
        <w:spacing w:line="276" w:lineRule="auto"/>
        <w:rPr>
          <w:rFonts w:ascii="Arial" w:hAnsi="Arial" w:cs="Arial"/>
          <w:caps/>
          <w:color w:val="auto"/>
          <w:sz w:val="20"/>
          <w:szCs w:val="20"/>
          <w:lang w:val="es-ES"/>
        </w:rPr>
      </w:pPr>
      <w:bookmarkStart w:id="57" w:name="_Toc138767326"/>
      <w:bookmarkStart w:id="58" w:name="_Toc149809503"/>
      <w:r w:rsidRPr="00575307">
        <w:rPr>
          <w:rFonts w:ascii="Arial" w:hAnsi="Arial" w:cs="Arial"/>
          <w:caps/>
          <w:color w:val="auto"/>
          <w:sz w:val="20"/>
          <w:szCs w:val="20"/>
          <w:lang w:val="es-ES"/>
        </w:rPr>
        <w:t>V. Ficheros que contengan datos de carácter personal a tratar</w:t>
      </w:r>
      <w:bookmarkEnd w:id="57"/>
      <w:bookmarkEnd w:id="58"/>
      <w:r w:rsidRPr="00575307">
        <w:rPr>
          <w:rFonts w:ascii="Arial" w:hAnsi="Arial" w:cs="Arial"/>
          <w:caps/>
          <w:color w:val="auto"/>
          <w:sz w:val="20"/>
          <w:szCs w:val="20"/>
          <w:lang w:val="es-ES"/>
        </w:rPr>
        <w:t xml:space="preserve"> </w:t>
      </w:r>
    </w:p>
    <w:p w14:paraId="548C30EB" w14:textId="77777777" w:rsidR="000F49D2" w:rsidRPr="00575307" w:rsidRDefault="000F49D2" w:rsidP="006220AC">
      <w:pPr>
        <w:pStyle w:val="Textindependent3"/>
        <w:spacing w:line="276" w:lineRule="auto"/>
        <w:jc w:val="left"/>
        <w:rPr>
          <w:rFonts w:cs="Arial"/>
          <w:b w:val="0"/>
          <w:bCs w:val="0"/>
          <w:sz w:val="20"/>
          <w:lang w:val="es-ES"/>
        </w:rPr>
      </w:pPr>
    </w:p>
    <w:p w14:paraId="213D7C1E" w14:textId="6D272087" w:rsidR="000F49D2" w:rsidRPr="00575307" w:rsidRDefault="000F49D2" w:rsidP="006220AC">
      <w:pPr>
        <w:pStyle w:val="Textindependent3"/>
        <w:spacing w:line="276" w:lineRule="auto"/>
        <w:jc w:val="left"/>
        <w:rPr>
          <w:rFonts w:cs="Arial"/>
          <w:b w:val="0"/>
          <w:sz w:val="20"/>
          <w:lang w:val="es-ES"/>
        </w:rPr>
      </w:pPr>
      <w:r w:rsidRPr="00575307">
        <w:rPr>
          <w:rFonts w:cs="Arial"/>
          <w:b w:val="0"/>
          <w:sz w:val="20"/>
          <w:lang w:val="es-ES"/>
        </w:rPr>
        <w:t xml:space="preserve">Existen ficheros a tratar que contienen datos de carácter personal: </w:t>
      </w:r>
    </w:p>
    <w:p w14:paraId="1117BF13" w14:textId="77777777" w:rsidR="002520B8" w:rsidRPr="00575307" w:rsidRDefault="002520B8" w:rsidP="006220AC">
      <w:pPr>
        <w:pStyle w:val="Textindependent3"/>
        <w:spacing w:line="276" w:lineRule="auto"/>
        <w:jc w:val="left"/>
        <w:rPr>
          <w:rFonts w:cs="Arial"/>
          <w:b w:val="0"/>
          <w:sz w:val="20"/>
          <w:lang w:val="es-ES"/>
        </w:rPr>
      </w:pPr>
    </w:p>
    <w:p w14:paraId="4ECF4F15" w14:textId="77777777" w:rsidR="000F49D2" w:rsidRPr="00575307" w:rsidRDefault="000F49D2" w:rsidP="006220AC">
      <w:pPr>
        <w:pStyle w:val="Textindependent3"/>
        <w:spacing w:line="276" w:lineRule="auto"/>
        <w:jc w:val="left"/>
        <w:rPr>
          <w:rFonts w:cs="Arial"/>
          <w:b w:val="0"/>
          <w:bCs w:val="0"/>
          <w:sz w:val="20"/>
          <w:lang w:val="es-ES"/>
        </w:rPr>
      </w:pPr>
      <w:r w:rsidRPr="00575307">
        <w:rPr>
          <w:rFonts w:cs="Arial"/>
          <w:b w:val="0"/>
          <w:bCs w:val="0"/>
          <w:sz w:val="20"/>
          <w:lang w:val="es-ES"/>
        </w:rPr>
        <w:fldChar w:fldCharType="begin">
          <w:ffData>
            <w:name w:val=""/>
            <w:enabled/>
            <w:calcOnExit w:val="0"/>
            <w:checkBox>
              <w:sizeAuto/>
              <w:default w:val="0"/>
            </w:checkBox>
          </w:ffData>
        </w:fldChar>
      </w:r>
      <w:r w:rsidRPr="00575307">
        <w:rPr>
          <w:rFonts w:cs="Arial"/>
          <w:sz w:val="20"/>
          <w:lang w:val="es-ES"/>
        </w:rPr>
        <w:instrText xml:space="preserve"> FORMCHECKBOX </w:instrText>
      </w:r>
      <w:r w:rsidR="00830950">
        <w:rPr>
          <w:rFonts w:cs="Arial"/>
          <w:b w:val="0"/>
          <w:bCs w:val="0"/>
          <w:sz w:val="20"/>
          <w:lang w:val="es-ES"/>
        </w:rPr>
      </w:r>
      <w:r w:rsidR="00830950">
        <w:rPr>
          <w:rFonts w:cs="Arial"/>
          <w:b w:val="0"/>
          <w:bCs w:val="0"/>
          <w:sz w:val="20"/>
          <w:lang w:val="es-ES"/>
        </w:rPr>
        <w:fldChar w:fldCharType="separate"/>
      </w:r>
      <w:r w:rsidRPr="00575307">
        <w:rPr>
          <w:rFonts w:cs="Arial"/>
          <w:b w:val="0"/>
          <w:bCs w:val="0"/>
          <w:sz w:val="20"/>
          <w:lang w:val="es-ES"/>
        </w:rPr>
        <w:fldChar w:fldCharType="end"/>
      </w:r>
      <w:r w:rsidRPr="00575307">
        <w:rPr>
          <w:rFonts w:cs="Arial"/>
          <w:sz w:val="20"/>
          <w:lang w:val="es-ES"/>
        </w:rPr>
        <w:t xml:space="preserve"> Sí </w:t>
      </w:r>
      <w:r w:rsidRPr="00575307">
        <w:rPr>
          <w:rFonts w:cs="Arial"/>
          <w:sz w:val="20"/>
          <w:lang w:val="es-ES"/>
        </w:rPr>
        <w:tab/>
      </w:r>
      <w:r w:rsidRPr="00575307">
        <w:rPr>
          <w:rFonts w:cs="Arial"/>
          <w:b w:val="0"/>
          <w:bCs w:val="0"/>
          <w:sz w:val="20"/>
          <w:lang w:val="es-ES"/>
        </w:rPr>
        <w:fldChar w:fldCharType="begin">
          <w:ffData>
            <w:name w:val=""/>
            <w:enabled/>
            <w:calcOnExit w:val="0"/>
            <w:checkBox>
              <w:sizeAuto/>
              <w:default w:val="1"/>
            </w:checkBox>
          </w:ffData>
        </w:fldChar>
      </w:r>
      <w:r w:rsidRPr="00575307">
        <w:rPr>
          <w:rFonts w:cs="Arial"/>
          <w:b w:val="0"/>
          <w:bCs w:val="0"/>
          <w:sz w:val="20"/>
          <w:lang w:val="es-ES"/>
        </w:rPr>
        <w:instrText xml:space="preserve"> FORMCHECKBOX </w:instrText>
      </w:r>
      <w:r w:rsidR="00830950">
        <w:rPr>
          <w:rFonts w:cs="Arial"/>
          <w:b w:val="0"/>
          <w:bCs w:val="0"/>
          <w:sz w:val="20"/>
          <w:lang w:val="es-ES"/>
        </w:rPr>
      </w:r>
      <w:r w:rsidR="00830950">
        <w:rPr>
          <w:rFonts w:cs="Arial"/>
          <w:b w:val="0"/>
          <w:bCs w:val="0"/>
          <w:sz w:val="20"/>
          <w:lang w:val="es-ES"/>
        </w:rPr>
        <w:fldChar w:fldCharType="separate"/>
      </w:r>
      <w:r w:rsidRPr="00575307">
        <w:rPr>
          <w:rFonts w:cs="Arial"/>
          <w:b w:val="0"/>
          <w:bCs w:val="0"/>
          <w:sz w:val="20"/>
          <w:lang w:val="es-ES"/>
        </w:rPr>
        <w:fldChar w:fldCharType="end"/>
      </w:r>
      <w:r w:rsidRPr="00575307">
        <w:rPr>
          <w:rFonts w:cs="Arial"/>
          <w:sz w:val="20"/>
          <w:lang w:val="es-ES"/>
        </w:rPr>
        <w:t xml:space="preserve"> No</w:t>
      </w:r>
    </w:p>
    <w:p w14:paraId="0219BDB6" w14:textId="77777777" w:rsidR="006B785E" w:rsidRPr="00575307" w:rsidRDefault="006B785E" w:rsidP="006220AC">
      <w:pPr>
        <w:pStyle w:val="Textindependent3"/>
        <w:spacing w:line="276" w:lineRule="auto"/>
        <w:jc w:val="left"/>
        <w:rPr>
          <w:rFonts w:cs="Arial"/>
          <w:b w:val="0"/>
          <w:bCs w:val="0"/>
          <w:sz w:val="20"/>
          <w:lang w:val="es-ES"/>
        </w:rPr>
      </w:pPr>
    </w:p>
    <w:p w14:paraId="118E50B3" w14:textId="77777777" w:rsidR="000F49D2" w:rsidRPr="00575307" w:rsidRDefault="000F49D2" w:rsidP="006220AC">
      <w:pPr>
        <w:pStyle w:val="Ttol2"/>
        <w:spacing w:line="276" w:lineRule="auto"/>
        <w:rPr>
          <w:rFonts w:ascii="Arial" w:hAnsi="Arial" w:cs="Arial"/>
          <w:caps/>
          <w:color w:val="auto"/>
          <w:sz w:val="20"/>
          <w:szCs w:val="20"/>
          <w:lang w:val="es-ES"/>
        </w:rPr>
      </w:pPr>
      <w:bookmarkStart w:id="59" w:name="_Toc138767327"/>
      <w:bookmarkStart w:id="60" w:name="_Toc149809504"/>
      <w:r w:rsidRPr="00575307">
        <w:rPr>
          <w:rFonts w:ascii="Arial" w:hAnsi="Arial" w:cs="Arial"/>
          <w:caps/>
          <w:color w:val="auto"/>
          <w:sz w:val="20"/>
          <w:szCs w:val="20"/>
          <w:lang w:val="es-ES"/>
        </w:rPr>
        <w:t>W. Obligación de visitar las dependencias y/o locales objeto de licitación</w:t>
      </w:r>
      <w:bookmarkEnd w:id="59"/>
      <w:bookmarkEnd w:id="60"/>
    </w:p>
    <w:p w14:paraId="1BBA8D5D" w14:textId="77777777" w:rsidR="000F49D2" w:rsidRPr="00575307" w:rsidRDefault="000F49D2" w:rsidP="006220AC">
      <w:pPr>
        <w:widowControl w:val="0"/>
        <w:spacing w:line="276" w:lineRule="auto"/>
        <w:rPr>
          <w:rFonts w:cs="Arial"/>
          <w:b/>
          <w:bCs/>
          <w:sz w:val="20"/>
          <w:lang w:val="es-ES"/>
        </w:rPr>
      </w:pPr>
    </w:p>
    <w:p w14:paraId="5ECDF450" w14:textId="77777777" w:rsidR="000F49D2" w:rsidRPr="00575307" w:rsidRDefault="000F49D2" w:rsidP="006220AC">
      <w:pPr>
        <w:widowControl w:val="0"/>
        <w:spacing w:line="276" w:lineRule="auto"/>
        <w:rPr>
          <w:rFonts w:cs="Arial"/>
          <w:bCs/>
          <w:sz w:val="20"/>
          <w:lang w:val="es-ES"/>
        </w:rPr>
      </w:pPr>
      <w:r w:rsidRPr="00575307">
        <w:rPr>
          <w:rFonts w:cs="Arial"/>
          <w:b/>
          <w:bCs/>
          <w:sz w:val="20"/>
          <w:lang w:val="es-ES"/>
        </w:rPr>
        <w:fldChar w:fldCharType="begin">
          <w:ffData>
            <w:name w:val=""/>
            <w:enabled/>
            <w:calcOnExit w:val="0"/>
            <w:checkBox>
              <w:sizeAuto/>
              <w:default w:val="1"/>
            </w:checkBox>
          </w:ffData>
        </w:fldChar>
      </w:r>
      <w:r w:rsidRPr="00575307">
        <w:rPr>
          <w:rFonts w:cs="Arial"/>
          <w:b/>
          <w:bCs/>
          <w:sz w:val="20"/>
          <w:lang w:val="es-ES"/>
        </w:rPr>
        <w:instrText xml:space="preserve"> FORMCHECKBOX </w:instrText>
      </w:r>
      <w:r w:rsidR="00830950">
        <w:rPr>
          <w:rFonts w:cs="Arial"/>
          <w:b/>
          <w:bCs/>
          <w:sz w:val="20"/>
          <w:lang w:val="es-ES"/>
        </w:rPr>
      </w:r>
      <w:r w:rsidR="00830950">
        <w:rPr>
          <w:rFonts w:cs="Arial"/>
          <w:b/>
          <w:bCs/>
          <w:sz w:val="20"/>
          <w:lang w:val="es-ES"/>
        </w:rPr>
        <w:fldChar w:fldCharType="separate"/>
      </w:r>
      <w:r w:rsidRPr="00575307">
        <w:rPr>
          <w:rFonts w:cs="Arial"/>
          <w:b/>
          <w:bCs/>
          <w:sz w:val="20"/>
          <w:lang w:val="es-ES"/>
        </w:rPr>
        <w:fldChar w:fldCharType="end"/>
      </w:r>
      <w:r w:rsidRPr="00575307">
        <w:rPr>
          <w:rFonts w:cs="Arial"/>
          <w:b/>
          <w:bCs/>
          <w:sz w:val="20"/>
          <w:lang w:val="es-ES"/>
        </w:rPr>
        <w:t xml:space="preserve"> </w:t>
      </w:r>
      <w:r w:rsidRPr="00575307">
        <w:rPr>
          <w:rFonts w:cs="Arial"/>
          <w:bCs/>
          <w:sz w:val="20"/>
          <w:lang w:val="es-ES"/>
        </w:rPr>
        <w:t>Sí (</w:t>
      </w:r>
      <w:r w:rsidRPr="00575307">
        <w:rPr>
          <w:rFonts w:cs="Arial"/>
          <w:b/>
          <w:bCs/>
          <w:sz w:val="20"/>
          <w:lang w:val="es-ES"/>
        </w:rPr>
        <w:t>Anexo nº 4</w:t>
      </w:r>
      <w:r w:rsidRPr="00575307">
        <w:rPr>
          <w:rFonts w:cs="Arial"/>
          <w:bCs/>
          <w:sz w:val="20"/>
          <w:lang w:val="es-ES"/>
        </w:rPr>
        <w:t>)</w:t>
      </w:r>
    </w:p>
    <w:p w14:paraId="1E227E80" w14:textId="77777777" w:rsidR="000F49D2" w:rsidRPr="00575307" w:rsidRDefault="000F49D2" w:rsidP="006220AC">
      <w:pPr>
        <w:widowControl w:val="0"/>
        <w:spacing w:line="276" w:lineRule="auto"/>
        <w:rPr>
          <w:rFonts w:cs="Arial"/>
          <w:bCs/>
          <w:sz w:val="20"/>
          <w:lang w:val="es-ES"/>
        </w:rPr>
      </w:pPr>
      <w:r w:rsidRPr="00575307">
        <w:rPr>
          <w:rFonts w:cs="Arial"/>
          <w:b/>
          <w:bCs/>
          <w:sz w:val="20"/>
          <w:lang w:val="es-ES"/>
        </w:rPr>
        <w:fldChar w:fldCharType="begin">
          <w:ffData>
            <w:name w:val=""/>
            <w:enabled/>
            <w:calcOnExit w:val="0"/>
            <w:checkBox>
              <w:sizeAuto/>
              <w:default w:val="0"/>
            </w:checkBox>
          </w:ffData>
        </w:fldChar>
      </w:r>
      <w:r w:rsidRPr="00575307">
        <w:rPr>
          <w:rFonts w:cs="Arial"/>
          <w:sz w:val="20"/>
          <w:lang w:val="es-ES"/>
        </w:rPr>
        <w:instrText xml:space="preserve"> FORMCHECKBOX </w:instrText>
      </w:r>
      <w:r w:rsidR="00830950">
        <w:rPr>
          <w:rFonts w:cs="Arial"/>
          <w:b/>
          <w:bCs/>
          <w:sz w:val="20"/>
          <w:lang w:val="es-ES"/>
        </w:rPr>
      </w:r>
      <w:r w:rsidR="00830950">
        <w:rPr>
          <w:rFonts w:cs="Arial"/>
          <w:b/>
          <w:bCs/>
          <w:sz w:val="20"/>
          <w:lang w:val="es-ES"/>
        </w:rPr>
        <w:fldChar w:fldCharType="separate"/>
      </w:r>
      <w:r w:rsidRPr="00575307">
        <w:rPr>
          <w:rFonts w:cs="Arial"/>
          <w:b/>
          <w:bCs/>
          <w:sz w:val="20"/>
          <w:lang w:val="es-ES"/>
        </w:rPr>
        <w:fldChar w:fldCharType="end"/>
      </w:r>
      <w:r w:rsidRPr="00575307">
        <w:rPr>
          <w:rFonts w:cs="Arial"/>
          <w:b/>
          <w:bCs/>
          <w:sz w:val="20"/>
          <w:lang w:val="es-ES"/>
        </w:rPr>
        <w:t xml:space="preserve"> </w:t>
      </w:r>
      <w:r w:rsidRPr="00575307">
        <w:rPr>
          <w:rFonts w:cs="Arial"/>
          <w:bCs/>
          <w:sz w:val="20"/>
          <w:lang w:val="es-ES"/>
        </w:rPr>
        <w:t>No</w:t>
      </w:r>
    </w:p>
    <w:p w14:paraId="2C5BBB62" w14:textId="77777777" w:rsidR="000F49D2" w:rsidRPr="00575307" w:rsidRDefault="000F49D2" w:rsidP="006220AC">
      <w:pPr>
        <w:pStyle w:val="Textindependent3"/>
        <w:spacing w:line="276" w:lineRule="auto"/>
        <w:jc w:val="left"/>
        <w:rPr>
          <w:rFonts w:cs="Arial"/>
          <w:b w:val="0"/>
          <w:bCs w:val="0"/>
          <w:sz w:val="20"/>
          <w:lang w:val="es-ES"/>
        </w:rPr>
      </w:pPr>
    </w:p>
    <w:p w14:paraId="6EB5CFE5" w14:textId="17107491" w:rsidR="00A85511" w:rsidRPr="00575307" w:rsidRDefault="00A85511" w:rsidP="006220AC">
      <w:pPr>
        <w:autoSpaceDE w:val="0"/>
        <w:autoSpaceDN w:val="0"/>
        <w:adjustRightInd w:val="0"/>
        <w:rPr>
          <w:rFonts w:cs="Arial"/>
          <w:szCs w:val="22"/>
          <w:lang w:val="es-ES"/>
        </w:rPr>
      </w:pPr>
      <w:r w:rsidRPr="00575307">
        <w:rPr>
          <w:rFonts w:cs="Arial"/>
          <w:color w:val="000000"/>
          <w:szCs w:val="22"/>
          <w:lang w:val="es-ES"/>
        </w:rPr>
        <w:t xml:space="preserve">Con el fin de poder presentar una propuesta técnica adecuada a las </w:t>
      </w:r>
      <w:r w:rsidRPr="00575307">
        <w:rPr>
          <w:rFonts w:cs="Arial"/>
          <w:szCs w:val="22"/>
          <w:lang w:val="es-ES"/>
        </w:rPr>
        <w:t xml:space="preserve">dependencias del EAPC, antes de presentar las proposiciones las empresas que quieran licitar tendrán que realizar una visita previa a sus dependencias. </w:t>
      </w:r>
    </w:p>
    <w:p w14:paraId="18638E56" w14:textId="77777777" w:rsidR="00A85511" w:rsidRPr="00575307" w:rsidRDefault="00A85511" w:rsidP="006220AC">
      <w:pPr>
        <w:autoSpaceDE w:val="0"/>
        <w:autoSpaceDN w:val="0"/>
        <w:adjustRightInd w:val="0"/>
        <w:rPr>
          <w:rFonts w:cs="Arial"/>
          <w:color w:val="000000"/>
          <w:szCs w:val="22"/>
          <w:lang w:val="es-ES"/>
        </w:rPr>
      </w:pPr>
    </w:p>
    <w:p w14:paraId="19368851" w14:textId="4FF58105" w:rsidR="00A85511" w:rsidRPr="00575307" w:rsidRDefault="00A85511" w:rsidP="006220AC">
      <w:pPr>
        <w:autoSpaceDE w:val="0"/>
        <w:autoSpaceDN w:val="0"/>
        <w:adjustRightInd w:val="0"/>
        <w:rPr>
          <w:rFonts w:cs="Arial"/>
          <w:snapToGrid w:val="0"/>
          <w:sz w:val="20"/>
          <w:lang w:val="es-ES"/>
        </w:rPr>
      </w:pPr>
      <w:r w:rsidRPr="00575307">
        <w:rPr>
          <w:rFonts w:cs="Arial"/>
          <w:color w:val="000000"/>
          <w:szCs w:val="22"/>
          <w:lang w:val="es-ES"/>
        </w:rPr>
        <w:t>La unidad responsable de la tramitación, en el mismo correo electrónico que invite a las empresas a participar en la licitación, indicará con una antelación mínima de 48 horas el día y hora de la visita previa a las dependencias.</w:t>
      </w:r>
    </w:p>
    <w:p w14:paraId="1B9223D9" w14:textId="77777777" w:rsidR="000F49D2" w:rsidRPr="00575307" w:rsidRDefault="000F49D2" w:rsidP="006220AC">
      <w:pPr>
        <w:widowControl w:val="0"/>
        <w:spacing w:line="276" w:lineRule="auto"/>
        <w:rPr>
          <w:rFonts w:cs="Arial"/>
          <w:snapToGrid w:val="0"/>
          <w:sz w:val="20"/>
          <w:lang w:val="es-ES"/>
        </w:rPr>
      </w:pPr>
    </w:p>
    <w:p w14:paraId="22F3C038" w14:textId="4BB9A003" w:rsidR="000F49D2" w:rsidRPr="00575307" w:rsidRDefault="00575307" w:rsidP="006220AC">
      <w:pPr>
        <w:widowControl w:val="0"/>
        <w:spacing w:line="276" w:lineRule="auto"/>
        <w:rPr>
          <w:rFonts w:cs="Arial"/>
          <w:snapToGrid w:val="0"/>
          <w:szCs w:val="22"/>
          <w:lang w:val="es-ES"/>
        </w:rPr>
      </w:pPr>
      <w:r w:rsidRPr="00575307">
        <w:rPr>
          <w:rFonts w:cs="Arial"/>
          <w:snapToGrid w:val="0"/>
          <w:szCs w:val="22"/>
          <w:lang w:val="es-ES"/>
        </w:rPr>
        <w:t>Estarán</w:t>
      </w:r>
      <w:r w:rsidR="000F49D2" w:rsidRPr="00575307">
        <w:rPr>
          <w:rFonts w:cs="Arial"/>
          <w:snapToGrid w:val="0"/>
          <w:vanish/>
          <w:szCs w:val="22"/>
          <w:lang w:val="es-ES"/>
        </w:rPr>
        <w:t>&lt;A[Restarán|Quedarán]&gt;</w:t>
      </w:r>
      <w:r w:rsidR="000F49D2" w:rsidRPr="00575307">
        <w:rPr>
          <w:rFonts w:cs="Arial"/>
          <w:snapToGrid w:val="0"/>
          <w:szCs w:val="22"/>
          <w:lang w:val="es-ES"/>
        </w:rPr>
        <w:t xml:space="preserve"> excluidos de la lici</w:t>
      </w:r>
      <w:r w:rsidR="00EE00AE">
        <w:rPr>
          <w:rFonts w:cs="Arial"/>
          <w:snapToGrid w:val="0"/>
          <w:szCs w:val="22"/>
          <w:lang w:val="es-ES"/>
        </w:rPr>
        <w:t>tación de este contrato basado</w:t>
      </w:r>
      <w:r w:rsidR="000F49D2" w:rsidRPr="00575307">
        <w:rPr>
          <w:rFonts w:cs="Arial"/>
          <w:snapToGrid w:val="0"/>
          <w:szCs w:val="22"/>
          <w:lang w:val="es-ES"/>
        </w:rPr>
        <w:t xml:space="preserve"> los proveedores que no</w:t>
      </w:r>
      <w:r w:rsidR="00EE00AE">
        <w:rPr>
          <w:rFonts w:cs="Arial"/>
          <w:snapToGrid w:val="0"/>
          <w:szCs w:val="22"/>
          <w:lang w:val="es-ES"/>
        </w:rPr>
        <w:t xml:space="preserve"> acrediten haber realizado ésta visita</w:t>
      </w:r>
      <w:r w:rsidR="000F49D2" w:rsidRPr="00575307">
        <w:rPr>
          <w:rFonts w:cs="Arial"/>
          <w:snapToGrid w:val="0"/>
          <w:szCs w:val="22"/>
          <w:lang w:val="es-ES"/>
        </w:rPr>
        <w:t>.</w:t>
      </w:r>
    </w:p>
    <w:p w14:paraId="7C21F7A9" w14:textId="77777777" w:rsidR="000F49D2" w:rsidRPr="00575307" w:rsidRDefault="000F49D2" w:rsidP="006220AC">
      <w:pPr>
        <w:pStyle w:val="Ttol2"/>
        <w:spacing w:line="276" w:lineRule="auto"/>
        <w:rPr>
          <w:rFonts w:ascii="Arial" w:hAnsi="Arial" w:cs="Arial"/>
          <w:caps/>
          <w:color w:val="auto"/>
          <w:sz w:val="20"/>
          <w:szCs w:val="20"/>
          <w:lang w:val="es-ES"/>
        </w:rPr>
      </w:pPr>
      <w:bookmarkStart w:id="61" w:name="_Toc138767328"/>
      <w:bookmarkStart w:id="62" w:name="_Toc149809505"/>
      <w:r w:rsidRPr="00575307">
        <w:rPr>
          <w:rFonts w:ascii="Arial" w:hAnsi="Arial" w:cs="Arial"/>
          <w:caps/>
          <w:color w:val="auto"/>
          <w:sz w:val="20"/>
          <w:szCs w:val="20"/>
          <w:lang w:val="es-ES"/>
        </w:rPr>
        <w:t>X. Subrogación de personal</w:t>
      </w:r>
      <w:bookmarkEnd w:id="61"/>
      <w:bookmarkEnd w:id="62"/>
      <w:r w:rsidRPr="00575307">
        <w:rPr>
          <w:rFonts w:ascii="Arial" w:hAnsi="Arial" w:cs="Arial"/>
          <w:caps/>
          <w:color w:val="auto"/>
          <w:sz w:val="20"/>
          <w:szCs w:val="20"/>
          <w:lang w:val="es-ES"/>
        </w:rPr>
        <w:t xml:space="preserve"> </w:t>
      </w:r>
    </w:p>
    <w:p w14:paraId="3E270DFF" w14:textId="77777777" w:rsidR="000F49D2" w:rsidRPr="00575307" w:rsidRDefault="000F49D2" w:rsidP="006220AC">
      <w:pPr>
        <w:widowControl w:val="0"/>
        <w:spacing w:line="276" w:lineRule="auto"/>
        <w:rPr>
          <w:rFonts w:cs="Arial"/>
          <w:b/>
          <w:bCs/>
          <w:sz w:val="20"/>
          <w:lang w:val="es-ES"/>
        </w:rPr>
      </w:pPr>
    </w:p>
    <w:p w14:paraId="7B50D65C" w14:textId="05F81476" w:rsidR="000F49D2" w:rsidRPr="00575307" w:rsidRDefault="00EE3EF4" w:rsidP="006220AC">
      <w:pPr>
        <w:widowControl w:val="0"/>
        <w:spacing w:line="276" w:lineRule="auto"/>
        <w:rPr>
          <w:rFonts w:cs="Arial"/>
          <w:bCs/>
          <w:sz w:val="20"/>
          <w:lang w:val="es-ES"/>
        </w:rPr>
      </w:pPr>
      <w:r w:rsidRPr="00575307">
        <w:rPr>
          <w:rFonts w:cs="Arial"/>
          <w:b/>
          <w:bCs/>
          <w:sz w:val="20"/>
          <w:lang w:val="es-ES"/>
        </w:rPr>
        <w:fldChar w:fldCharType="begin">
          <w:ffData>
            <w:name w:val=""/>
            <w:enabled/>
            <w:calcOnExit w:val="0"/>
            <w:checkBox>
              <w:sizeAuto/>
              <w:default w:val="1"/>
            </w:checkBox>
          </w:ffData>
        </w:fldChar>
      </w:r>
      <w:r w:rsidRPr="00575307">
        <w:rPr>
          <w:rFonts w:cs="Arial"/>
          <w:b/>
          <w:bCs/>
          <w:sz w:val="20"/>
          <w:lang w:val="es-ES"/>
        </w:rPr>
        <w:instrText xml:space="preserve"> FORMCHECKBOX </w:instrText>
      </w:r>
      <w:r w:rsidR="00830950">
        <w:rPr>
          <w:rFonts w:cs="Arial"/>
          <w:b/>
          <w:bCs/>
          <w:sz w:val="20"/>
          <w:lang w:val="es-ES"/>
        </w:rPr>
      </w:r>
      <w:r w:rsidR="00830950">
        <w:rPr>
          <w:rFonts w:cs="Arial"/>
          <w:b/>
          <w:bCs/>
          <w:sz w:val="20"/>
          <w:lang w:val="es-ES"/>
        </w:rPr>
        <w:fldChar w:fldCharType="separate"/>
      </w:r>
      <w:r w:rsidRPr="00575307">
        <w:rPr>
          <w:rFonts w:cs="Arial"/>
          <w:b/>
          <w:bCs/>
          <w:sz w:val="20"/>
          <w:lang w:val="es-ES"/>
        </w:rPr>
        <w:fldChar w:fldCharType="end"/>
      </w:r>
      <w:r w:rsidR="000F49D2" w:rsidRPr="00575307">
        <w:rPr>
          <w:rFonts w:cs="Arial"/>
          <w:b/>
          <w:bCs/>
          <w:sz w:val="20"/>
          <w:lang w:val="es-ES"/>
        </w:rPr>
        <w:t xml:space="preserve"> </w:t>
      </w:r>
      <w:r w:rsidR="000F49D2" w:rsidRPr="00575307">
        <w:rPr>
          <w:rFonts w:cs="Arial"/>
          <w:bCs/>
          <w:sz w:val="20"/>
          <w:lang w:val="es-ES"/>
        </w:rPr>
        <w:t xml:space="preserve">Sí </w:t>
      </w:r>
      <w:r w:rsidR="000F49D2" w:rsidRPr="00575307">
        <w:rPr>
          <w:rFonts w:cs="Arial"/>
          <w:b/>
          <w:bCs/>
          <w:sz w:val="20"/>
          <w:lang w:val="es-ES"/>
        </w:rPr>
        <w:t>(Anexo nº 1</w:t>
      </w:r>
      <w:r w:rsidR="000936E2" w:rsidRPr="00575307">
        <w:rPr>
          <w:rFonts w:cs="Arial"/>
          <w:b/>
          <w:bCs/>
          <w:sz w:val="20"/>
          <w:lang w:val="es-ES"/>
        </w:rPr>
        <w:t>1</w:t>
      </w:r>
      <w:r w:rsidR="000F49D2" w:rsidRPr="00575307">
        <w:rPr>
          <w:rFonts w:cs="Arial"/>
          <w:b/>
          <w:bCs/>
          <w:sz w:val="20"/>
          <w:lang w:val="es-ES"/>
        </w:rPr>
        <w:t>)</w:t>
      </w:r>
    </w:p>
    <w:p w14:paraId="673C88BF" w14:textId="77777777" w:rsidR="000F49D2" w:rsidRPr="00575307" w:rsidRDefault="000F49D2" w:rsidP="006220AC">
      <w:pPr>
        <w:widowControl w:val="0"/>
        <w:spacing w:line="276" w:lineRule="auto"/>
        <w:rPr>
          <w:rFonts w:cs="Arial"/>
          <w:bCs/>
          <w:sz w:val="20"/>
          <w:lang w:val="es-ES"/>
        </w:rPr>
      </w:pPr>
      <w:r w:rsidRPr="00575307">
        <w:rPr>
          <w:rFonts w:cs="Arial"/>
          <w:b/>
          <w:bCs/>
          <w:sz w:val="20"/>
          <w:lang w:val="es-ES"/>
        </w:rPr>
        <w:fldChar w:fldCharType="begin">
          <w:ffData>
            <w:name w:val=""/>
            <w:enabled/>
            <w:calcOnExit w:val="0"/>
            <w:checkBox>
              <w:sizeAuto/>
              <w:default w:val="0"/>
            </w:checkBox>
          </w:ffData>
        </w:fldChar>
      </w:r>
      <w:r w:rsidRPr="00575307">
        <w:rPr>
          <w:rFonts w:cs="Arial"/>
          <w:sz w:val="20"/>
          <w:lang w:val="es-ES"/>
        </w:rPr>
        <w:instrText xml:space="preserve"> FORMCHECKBOX </w:instrText>
      </w:r>
      <w:r w:rsidR="00830950">
        <w:rPr>
          <w:rFonts w:cs="Arial"/>
          <w:b/>
          <w:bCs/>
          <w:sz w:val="20"/>
          <w:lang w:val="es-ES"/>
        </w:rPr>
      </w:r>
      <w:r w:rsidR="00830950">
        <w:rPr>
          <w:rFonts w:cs="Arial"/>
          <w:b/>
          <w:bCs/>
          <w:sz w:val="20"/>
          <w:lang w:val="es-ES"/>
        </w:rPr>
        <w:fldChar w:fldCharType="separate"/>
      </w:r>
      <w:r w:rsidRPr="00575307">
        <w:rPr>
          <w:rFonts w:cs="Arial"/>
          <w:b/>
          <w:bCs/>
          <w:sz w:val="20"/>
          <w:lang w:val="es-ES"/>
        </w:rPr>
        <w:fldChar w:fldCharType="end"/>
      </w:r>
      <w:r w:rsidRPr="00575307">
        <w:rPr>
          <w:rFonts w:cs="Arial"/>
          <w:b/>
          <w:bCs/>
          <w:sz w:val="20"/>
          <w:lang w:val="es-ES"/>
        </w:rPr>
        <w:t xml:space="preserve"> </w:t>
      </w:r>
      <w:r w:rsidRPr="00575307">
        <w:rPr>
          <w:rFonts w:cs="Arial"/>
          <w:bCs/>
          <w:sz w:val="20"/>
          <w:lang w:val="es-ES"/>
        </w:rPr>
        <w:t>No</w:t>
      </w:r>
    </w:p>
    <w:p w14:paraId="1856F502" w14:textId="77777777" w:rsidR="000F49D2" w:rsidRPr="00575307" w:rsidRDefault="000F49D2" w:rsidP="006220AC">
      <w:pPr>
        <w:widowControl w:val="0"/>
        <w:spacing w:line="276" w:lineRule="auto"/>
        <w:rPr>
          <w:rFonts w:cs="Arial"/>
          <w:snapToGrid w:val="0"/>
          <w:sz w:val="20"/>
          <w:lang w:val="es-ES"/>
        </w:rPr>
      </w:pPr>
    </w:p>
    <w:p w14:paraId="5B021D99" w14:textId="0D190A02" w:rsidR="00234E32" w:rsidRPr="00575307" w:rsidRDefault="00EE3EF4" w:rsidP="006220AC">
      <w:pPr>
        <w:pStyle w:val="Ttol2"/>
        <w:spacing w:line="276" w:lineRule="auto"/>
        <w:rPr>
          <w:rFonts w:ascii="Arial" w:hAnsi="Arial" w:cs="Arial"/>
          <w:caps/>
          <w:color w:val="auto"/>
          <w:sz w:val="20"/>
          <w:szCs w:val="20"/>
          <w:lang w:val="es-ES"/>
        </w:rPr>
      </w:pPr>
      <w:bookmarkStart w:id="63" w:name="_Toc138767329"/>
      <w:bookmarkStart w:id="64" w:name="_Toc149809506"/>
      <w:r w:rsidRPr="00575307">
        <w:rPr>
          <w:rFonts w:ascii="Arial" w:hAnsi="Arial" w:cs="Arial"/>
          <w:caps/>
          <w:color w:val="auto"/>
          <w:sz w:val="20"/>
          <w:szCs w:val="20"/>
          <w:lang w:val="es-ES"/>
        </w:rPr>
        <w:t>Y</w:t>
      </w:r>
      <w:r w:rsidR="00234E32" w:rsidRPr="00575307">
        <w:rPr>
          <w:rFonts w:ascii="Arial" w:hAnsi="Arial" w:cs="Arial"/>
          <w:caps/>
          <w:color w:val="auto"/>
          <w:sz w:val="20"/>
          <w:szCs w:val="20"/>
          <w:lang w:val="es-ES"/>
        </w:rPr>
        <w:t>. Tramitación del pago y presentación de facturas</w:t>
      </w:r>
      <w:bookmarkEnd w:id="63"/>
      <w:bookmarkEnd w:id="64"/>
    </w:p>
    <w:p w14:paraId="14A1AE7E" w14:textId="77777777" w:rsidR="00BC7AB7" w:rsidRPr="00575307" w:rsidRDefault="00BC7AB7" w:rsidP="006220AC">
      <w:pPr>
        <w:spacing w:line="276" w:lineRule="auto"/>
        <w:rPr>
          <w:rFonts w:cs="Arial"/>
          <w:sz w:val="20"/>
          <w:lang w:val="es-ES"/>
        </w:rPr>
      </w:pPr>
    </w:p>
    <w:p w14:paraId="7B36688B" w14:textId="41CD67DF" w:rsidR="007C23D1" w:rsidRPr="00575307" w:rsidRDefault="00EE3EF4" w:rsidP="006220AC">
      <w:pPr>
        <w:spacing w:line="276" w:lineRule="auto"/>
        <w:rPr>
          <w:rFonts w:cs="Arial"/>
          <w:sz w:val="20"/>
          <w:lang w:val="es-ES"/>
        </w:rPr>
      </w:pPr>
      <w:r w:rsidRPr="00575307">
        <w:rPr>
          <w:rFonts w:cs="Arial"/>
          <w:b/>
          <w:bCs/>
          <w:sz w:val="20"/>
          <w:lang w:val="es-ES"/>
        </w:rPr>
        <w:t>Y.</w:t>
      </w:r>
      <w:r w:rsidR="007C23D1" w:rsidRPr="00575307">
        <w:rPr>
          <w:rFonts w:cs="Arial"/>
          <w:b/>
          <w:bCs/>
          <w:sz w:val="20"/>
          <w:lang w:val="es-ES"/>
        </w:rPr>
        <w:t>1. Tramitación del pago</w:t>
      </w:r>
      <w:r w:rsidR="007C23D1" w:rsidRPr="00575307">
        <w:rPr>
          <w:rFonts w:cs="Arial"/>
          <w:bCs/>
          <w:sz w:val="20"/>
          <w:lang w:val="es-ES"/>
        </w:rPr>
        <w:t>:</w:t>
      </w:r>
      <w:r w:rsidR="00C14016" w:rsidRPr="00575307">
        <w:rPr>
          <w:rFonts w:cs="Arial"/>
          <w:bCs/>
          <w:sz w:val="20"/>
          <w:lang w:val="es-ES"/>
        </w:rPr>
        <w:t xml:space="preserve"> </w:t>
      </w:r>
      <w:r w:rsidR="00BC7AB7" w:rsidRPr="00575307">
        <w:rPr>
          <w:rFonts w:cs="Arial"/>
          <w:sz w:val="20"/>
          <w:lang w:val="es-ES"/>
        </w:rPr>
        <w:t>La tramitación del pago de esta facturación se hará mensualmente por mes vencido, por las horas efectivamente realizadas por los precios/hora adjudicados.</w:t>
      </w:r>
    </w:p>
    <w:p w14:paraId="7155A743" w14:textId="77777777" w:rsidR="00EE3EF4" w:rsidRPr="00575307" w:rsidRDefault="00EE3EF4" w:rsidP="006220AC">
      <w:pPr>
        <w:spacing w:line="276" w:lineRule="auto"/>
        <w:rPr>
          <w:rFonts w:cs="Arial"/>
          <w:bCs/>
          <w:sz w:val="20"/>
          <w:lang w:val="es-ES"/>
        </w:rPr>
      </w:pPr>
    </w:p>
    <w:p w14:paraId="7DFE9E76" w14:textId="77777777" w:rsidR="00EE3EF4" w:rsidRPr="00575307" w:rsidRDefault="00EE3EF4" w:rsidP="006220AC">
      <w:pPr>
        <w:pStyle w:val="Textindependent3"/>
        <w:spacing w:line="276" w:lineRule="auto"/>
        <w:ind w:left="3119" w:hanging="3119"/>
        <w:jc w:val="left"/>
        <w:rPr>
          <w:rFonts w:cs="Arial"/>
          <w:b w:val="0"/>
          <w:bCs w:val="0"/>
          <w:sz w:val="20"/>
          <w:lang w:val="es-ES"/>
        </w:rPr>
      </w:pPr>
      <w:r w:rsidRPr="00575307">
        <w:rPr>
          <w:rFonts w:cs="Arial"/>
          <w:bCs w:val="0"/>
          <w:sz w:val="20"/>
          <w:lang w:val="es-ES"/>
        </w:rPr>
        <w:t>Y.</w:t>
      </w:r>
      <w:r w:rsidR="007C23D1" w:rsidRPr="00575307">
        <w:rPr>
          <w:rFonts w:cs="Arial"/>
          <w:bCs w:val="0"/>
          <w:sz w:val="20"/>
          <w:lang w:val="es-ES"/>
        </w:rPr>
        <w:t>2. Destinatario de las facturas</w:t>
      </w:r>
      <w:r w:rsidR="00EA3A7D" w:rsidRPr="00575307">
        <w:rPr>
          <w:rFonts w:cs="Arial"/>
          <w:b w:val="0"/>
          <w:bCs w:val="0"/>
          <w:sz w:val="20"/>
          <w:lang w:val="es-ES"/>
        </w:rPr>
        <w:t xml:space="preserve">: </w:t>
      </w:r>
    </w:p>
    <w:p w14:paraId="4BD92FA2" w14:textId="77777777" w:rsidR="007C23D1" w:rsidRPr="00575307" w:rsidRDefault="00491D92" w:rsidP="006220AC">
      <w:pPr>
        <w:pStyle w:val="Textindependent3"/>
        <w:spacing w:line="276" w:lineRule="auto"/>
        <w:ind w:left="3119" w:hanging="3119"/>
        <w:jc w:val="left"/>
        <w:rPr>
          <w:rFonts w:cs="Arial"/>
          <w:b w:val="0"/>
          <w:bCs w:val="0"/>
          <w:sz w:val="20"/>
          <w:lang w:val="es-ES"/>
        </w:rPr>
      </w:pPr>
      <w:r w:rsidRPr="00575307">
        <w:rPr>
          <w:rFonts w:cs="Arial"/>
          <w:b w:val="0"/>
          <w:bCs w:val="0"/>
          <w:sz w:val="20"/>
          <w:lang w:val="es-ES"/>
        </w:rPr>
        <w:t>Escuela de Administración Pública de Cataluña</w:t>
      </w:r>
    </w:p>
    <w:p w14:paraId="66052A9F" w14:textId="77777777" w:rsidR="00EA3A7D" w:rsidRPr="00575307" w:rsidRDefault="00EA3A7D" w:rsidP="006220AC">
      <w:pPr>
        <w:pStyle w:val="Textindependent3"/>
        <w:spacing w:line="276" w:lineRule="auto"/>
        <w:jc w:val="left"/>
        <w:rPr>
          <w:rFonts w:cs="Arial"/>
          <w:b w:val="0"/>
          <w:bCs w:val="0"/>
          <w:sz w:val="20"/>
          <w:lang w:val="es-ES"/>
        </w:rPr>
      </w:pPr>
      <w:r w:rsidRPr="00575307">
        <w:rPr>
          <w:rFonts w:cs="Arial"/>
          <w:b w:val="0"/>
          <w:bCs w:val="0"/>
          <w:sz w:val="20"/>
          <w:lang w:val="es-ES"/>
        </w:rPr>
        <w:t>Unidad tramitadora:</w:t>
      </w:r>
      <w:r w:rsidR="00D248F2" w:rsidRPr="00575307">
        <w:rPr>
          <w:rFonts w:cs="Arial"/>
          <w:b w:val="0"/>
          <w:bCs w:val="0"/>
          <w:sz w:val="20"/>
          <w:lang w:val="es-ES"/>
        </w:rPr>
        <w:t xml:space="preserve"> </w:t>
      </w:r>
      <w:r w:rsidR="00491D92" w:rsidRPr="00575307">
        <w:rPr>
          <w:rFonts w:cs="Arial"/>
          <w:b w:val="0"/>
          <w:bCs w:val="0"/>
          <w:sz w:val="20"/>
          <w:lang w:val="es-ES"/>
        </w:rPr>
        <w:t>Escuela de Administración Pública de Cataluña</w:t>
      </w:r>
    </w:p>
    <w:p w14:paraId="6F410E9E" w14:textId="77777777" w:rsidR="00EA3A7D" w:rsidRPr="00575307" w:rsidRDefault="00F16D8C" w:rsidP="006220AC">
      <w:pPr>
        <w:pStyle w:val="Textindependent3"/>
        <w:spacing w:line="276" w:lineRule="auto"/>
        <w:jc w:val="left"/>
        <w:rPr>
          <w:rFonts w:cs="Arial"/>
          <w:b w:val="0"/>
          <w:bCs w:val="0"/>
          <w:sz w:val="20"/>
          <w:lang w:val="es-ES"/>
        </w:rPr>
      </w:pPr>
      <w:r w:rsidRPr="00575307">
        <w:rPr>
          <w:rFonts w:cs="Arial"/>
          <w:b w:val="0"/>
          <w:bCs w:val="0"/>
          <w:sz w:val="20"/>
          <w:lang w:val="es-ES"/>
        </w:rPr>
        <w:t>Órgano</w:t>
      </w:r>
      <w:r w:rsidR="00EA3A7D" w:rsidRPr="00575307">
        <w:rPr>
          <w:rFonts w:cs="Arial"/>
          <w:b w:val="0"/>
          <w:bCs w:val="0"/>
          <w:sz w:val="20"/>
          <w:lang w:val="es-ES"/>
        </w:rPr>
        <w:t xml:space="preserve"> gestor:</w:t>
      </w:r>
      <w:r w:rsidR="00D248F2" w:rsidRPr="00575307">
        <w:rPr>
          <w:rFonts w:cs="Arial"/>
          <w:b w:val="0"/>
          <w:bCs w:val="0"/>
          <w:sz w:val="20"/>
          <w:lang w:val="es-ES"/>
        </w:rPr>
        <w:t xml:space="preserve"> </w:t>
      </w:r>
      <w:r w:rsidR="00491D92" w:rsidRPr="00575307">
        <w:rPr>
          <w:rFonts w:cs="Arial"/>
          <w:b w:val="0"/>
          <w:bCs w:val="0"/>
          <w:sz w:val="20"/>
          <w:lang w:val="es-ES"/>
        </w:rPr>
        <w:t>Escuela de Administración Pública de Cataluña</w:t>
      </w:r>
    </w:p>
    <w:p w14:paraId="2DDAC314" w14:textId="77777777" w:rsidR="00FB728C" w:rsidRPr="00575307" w:rsidRDefault="005203A6" w:rsidP="006220AC">
      <w:pPr>
        <w:pStyle w:val="Textindependent3"/>
        <w:spacing w:line="276" w:lineRule="auto"/>
        <w:jc w:val="left"/>
        <w:rPr>
          <w:rFonts w:cs="Arial"/>
          <w:b w:val="0"/>
          <w:sz w:val="20"/>
          <w:lang w:val="es-ES"/>
        </w:rPr>
      </w:pPr>
      <w:r w:rsidRPr="00575307">
        <w:rPr>
          <w:rFonts w:cs="Arial"/>
          <w:b w:val="0"/>
          <w:sz w:val="20"/>
          <w:lang w:val="es-ES"/>
        </w:rPr>
        <w:t xml:space="preserve">Oficina contable: </w:t>
      </w:r>
      <w:r w:rsidR="00254C93" w:rsidRPr="00575307">
        <w:rPr>
          <w:rFonts w:cs="Arial"/>
          <w:b w:val="0"/>
          <w:sz w:val="20"/>
          <w:lang w:val="es-ES"/>
        </w:rPr>
        <w:t>Intervención G</w:t>
      </w:r>
      <w:r w:rsidRPr="00575307">
        <w:rPr>
          <w:rFonts w:cs="Arial"/>
          <w:b w:val="0"/>
          <w:sz w:val="20"/>
          <w:lang w:val="es-ES"/>
        </w:rPr>
        <w:t>ene</w:t>
      </w:r>
      <w:r w:rsidR="00254C93" w:rsidRPr="00575307">
        <w:rPr>
          <w:rFonts w:cs="Arial"/>
          <w:b w:val="0"/>
          <w:sz w:val="20"/>
          <w:lang w:val="es-ES"/>
        </w:rPr>
        <w:t xml:space="preserve">ral </w:t>
      </w:r>
      <w:r w:rsidR="00D248F2" w:rsidRPr="00575307">
        <w:rPr>
          <w:rFonts w:cs="Arial"/>
          <w:b w:val="0"/>
          <w:sz w:val="20"/>
          <w:lang w:val="es-ES"/>
        </w:rPr>
        <w:t xml:space="preserve">de la </w:t>
      </w:r>
      <w:r w:rsidR="00254C93" w:rsidRPr="00575307">
        <w:rPr>
          <w:rFonts w:cs="Arial"/>
          <w:b w:val="0"/>
          <w:sz w:val="20"/>
          <w:lang w:val="es-ES"/>
        </w:rPr>
        <w:t>Generalitat</w:t>
      </w:r>
      <w:r w:rsidRPr="00575307">
        <w:rPr>
          <w:rFonts w:cs="Arial"/>
          <w:b w:val="0"/>
          <w:sz w:val="20"/>
          <w:lang w:val="es-ES"/>
        </w:rPr>
        <w:t xml:space="preserve"> </w:t>
      </w:r>
      <w:r w:rsidR="00254C93" w:rsidRPr="00575307">
        <w:rPr>
          <w:rFonts w:cs="Arial"/>
          <w:b w:val="0"/>
          <w:sz w:val="20"/>
          <w:lang w:val="es-ES"/>
        </w:rPr>
        <w:t>de</w:t>
      </w:r>
      <w:r w:rsidRPr="00575307">
        <w:rPr>
          <w:rFonts w:cs="Arial"/>
          <w:b w:val="0"/>
          <w:sz w:val="20"/>
          <w:lang w:val="es-ES"/>
        </w:rPr>
        <w:t xml:space="preserve"> </w:t>
      </w:r>
      <w:r w:rsidR="00254C93" w:rsidRPr="00575307">
        <w:rPr>
          <w:rFonts w:cs="Arial"/>
          <w:b w:val="0"/>
          <w:sz w:val="20"/>
          <w:lang w:val="es-ES"/>
        </w:rPr>
        <w:t>Catalunya</w:t>
      </w:r>
    </w:p>
    <w:p w14:paraId="3C7A9D86" w14:textId="77777777" w:rsidR="00254C93" w:rsidRPr="00575307" w:rsidRDefault="00254C93" w:rsidP="006220AC">
      <w:pPr>
        <w:pStyle w:val="Textindependent3"/>
        <w:spacing w:line="276" w:lineRule="auto"/>
        <w:jc w:val="left"/>
        <w:rPr>
          <w:rFonts w:cs="Arial"/>
          <w:b w:val="0"/>
          <w:bCs w:val="0"/>
          <w:sz w:val="20"/>
          <w:lang w:val="es-E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096"/>
        <w:gridCol w:w="1918"/>
        <w:gridCol w:w="2430"/>
      </w:tblGrid>
      <w:tr w:rsidR="00491D92" w:rsidRPr="00575307" w14:paraId="0A684E3C" w14:textId="77777777" w:rsidTr="004B142C">
        <w:trPr>
          <w:trHeight w:val="55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6F9ED8E" w14:textId="6150C8E5" w:rsidR="00491D92" w:rsidRPr="00575307" w:rsidRDefault="00600943" w:rsidP="006220AC">
            <w:pPr>
              <w:spacing w:line="276" w:lineRule="auto"/>
              <w:ind w:right="-23"/>
              <w:rPr>
                <w:rFonts w:eastAsia="Arial" w:cs="Arial"/>
                <w:b/>
                <w:sz w:val="20"/>
                <w:lang w:val="es-ES"/>
              </w:rPr>
            </w:pPr>
            <w:r>
              <w:rPr>
                <w:rFonts w:eastAsia="Arial" w:cs="Arial"/>
                <w:b/>
                <w:sz w:val="20"/>
                <w:lang w:val="es-ES"/>
              </w:rPr>
              <w:t xml:space="preserve">DIR </w:t>
            </w:r>
            <w:r w:rsidR="00491D92" w:rsidRPr="00575307">
              <w:rPr>
                <w:rFonts w:eastAsia="Arial" w:cs="Arial"/>
                <w:b/>
                <w:sz w:val="20"/>
                <w:lang w:val="es-ES"/>
              </w:rPr>
              <w:t>Oficina contable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D1B2C2F" w14:textId="34362DAB" w:rsidR="00491D92" w:rsidRPr="00575307" w:rsidRDefault="00600943" w:rsidP="006220AC">
            <w:pPr>
              <w:spacing w:line="276" w:lineRule="auto"/>
              <w:ind w:right="-23"/>
              <w:rPr>
                <w:rFonts w:eastAsia="Arial" w:cs="Arial"/>
                <w:b/>
                <w:sz w:val="20"/>
                <w:lang w:val="es-ES"/>
              </w:rPr>
            </w:pPr>
            <w:r>
              <w:rPr>
                <w:rFonts w:eastAsia="Arial" w:cs="Arial"/>
                <w:b/>
                <w:sz w:val="20"/>
                <w:lang w:val="es-ES"/>
              </w:rPr>
              <w:t xml:space="preserve">DIR </w:t>
            </w:r>
            <w:r w:rsidR="00491D92" w:rsidRPr="00575307">
              <w:rPr>
                <w:rFonts w:eastAsia="Arial" w:cs="Arial"/>
                <w:b/>
                <w:sz w:val="20"/>
                <w:lang w:val="es-ES"/>
              </w:rPr>
              <w:t>Órgano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67B11D8" w14:textId="01F559D2" w:rsidR="00491D92" w:rsidRPr="00575307" w:rsidRDefault="00491D92" w:rsidP="006220AC">
            <w:pPr>
              <w:spacing w:line="276" w:lineRule="auto"/>
              <w:ind w:right="-23"/>
              <w:rPr>
                <w:rFonts w:eastAsia="Arial" w:cs="Arial"/>
                <w:b/>
                <w:sz w:val="20"/>
                <w:lang w:val="es-ES"/>
              </w:rPr>
            </w:pPr>
            <w:r w:rsidRPr="00575307">
              <w:rPr>
                <w:rFonts w:eastAsia="Arial" w:cs="Arial"/>
                <w:b/>
                <w:sz w:val="20"/>
                <w:lang w:val="es-ES"/>
              </w:rPr>
              <w:t xml:space="preserve"> </w:t>
            </w:r>
            <w:r w:rsidR="00600943">
              <w:rPr>
                <w:rFonts w:eastAsia="Arial" w:cs="Arial"/>
                <w:b/>
                <w:sz w:val="20"/>
                <w:lang w:val="es-ES"/>
              </w:rPr>
              <w:t xml:space="preserve">DIR </w:t>
            </w:r>
            <w:r w:rsidR="00EE00AE" w:rsidRPr="00600943">
              <w:rPr>
                <w:rFonts w:eastAsia="Arial" w:cs="Arial"/>
                <w:b/>
                <w:sz w:val="20"/>
                <w:lang w:val="es-ES"/>
              </w:rPr>
              <w:t>Unid</w:t>
            </w:r>
            <w:r w:rsidRPr="00600943">
              <w:rPr>
                <w:rFonts w:eastAsia="Arial" w:cs="Arial"/>
                <w:b/>
                <w:sz w:val="20"/>
                <w:lang w:val="es-ES"/>
              </w:rPr>
              <w:t>a</w:t>
            </w:r>
            <w:r w:rsidR="00EE00AE" w:rsidRPr="00600943">
              <w:rPr>
                <w:rFonts w:eastAsia="Arial" w:cs="Arial"/>
                <w:b/>
                <w:sz w:val="20"/>
                <w:lang w:val="es-ES"/>
              </w:rPr>
              <w:t>d</w:t>
            </w:r>
            <w:r w:rsidRPr="00600943">
              <w:rPr>
                <w:rFonts w:eastAsia="Arial" w:cs="Arial"/>
                <w:b/>
                <w:sz w:val="20"/>
                <w:lang w:val="es-ES"/>
              </w:rPr>
              <w:t xml:space="preserve"> tramitadora</w:t>
            </w:r>
          </w:p>
        </w:tc>
      </w:tr>
      <w:tr w:rsidR="00491D92" w:rsidRPr="00575307" w14:paraId="602EAF8B" w14:textId="77777777" w:rsidTr="004B142C">
        <w:trPr>
          <w:trHeight w:val="55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E8E0134" w14:textId="77777777" w:rsidR="00491D92" w:rsidRPr="00575307" w:rsidRDefault="00491D92" w:rsidP="00600943">
            <w:pPr>
              <w:spacing w:line="276" w:lineRule="auto"/>
              <w:ind w:right="-23"/>
              <w:jc w:val="center"/>
              <w:rPr>
                <w:rFonts w:eastAsia="Arial" w:cs="Arial"/>
                <w:sz w:val="20"/>
                <w:lang w:val="es-ES"/>
              </w:rPr>
            </w:pPr>
            <w:r w:rsidRPr="00575307">
              <w:rPr>
                <w:rFonts w:eastAsia="Arial" w:cs="Arial"/>
                <w:sz w:val="20"/>
                <w:lang w:val="es-ES"/>
              </w:rPr>
              <w:t>A09018876</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8D10495" w14:textId="77777777" w:rsidR="00491D92" w:rsidRPr="00575307" w:rsidRDefault="00491D92" w:rsidP="00600943">
            <w:pPr>
              <w:spacing w:line="276" w:lineRule="auto"/>
              <w:ind w:right="-23"/>
              <w:jc w:val="center"/>
              <w:rPr>
                <w:rFonts w:eastAsia="Arial" w:cs="Arial"/>
                <w:sz w:val="20"/>
                <w:lang w:val="es-ES"/>
              </w:rPr>
            </w:pPr>
            <w:r w:rsidRPr="00575307">
              <w:rPr>
                <w:rFonts w:eastAsia="Arial" w:cs="Arial"/>
                <w:sz w:val="20"/>
                <w:lang w:val="es-ES"/>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5A96FB1" w14:textId="77777777" w:rsidR="00491D92" w:rsidRPr="00575307" w:rsidRDefault="00491D92" w:rsidP="00600943">
            <w:pPr>
              <w:spacing w:line="276" w:lineRule="auto"/>
              <w:ind w:right="-23"/>
              <w:jc w:val="center"/>
              <w:rPr>
                <w:rFonts w:eastAsia="Arial" w:cs="Arial"/>
                <w:sz w:val="20"/>
                <w:lang w:val="es-ES"/>
              </w:rPr>
            </w:pPr>
            <w:r w:rsidRPr="00575307">
              <w:rPr>
                <w:rFonts w:eastAsia="Arial" w:cs="Arial"/>
                <w:sz w:val="20"/>
                <w:lang w:val="es-ES"/>
              </w:rPr>
              <w:t>A09018920</w:t>
            </w:r>
          </w:p>
        </w:tc>
      </w:tr>
    </w:tbl>
    <w:p w14:paraId="7A1143F4" w14:textId="77777777" w:rsidR="00491D92" w:rsidRPr="00575307" w:rsidRDefault="00491D92" w:rsidP="006220AC">
      <w:pPr>
        <w:pStyle w:val="Textindependent3"/>
        <w:spacing w:line="276" w:lineRule="auto"/>
        <w:jc w:val="left"/>
        <w:rPr>
          <w:rFonts w:cs="Arial"/>
          <w:b w:val="0"/>
          <w:bCs w:val="0"/>
          <w:sz w:val="20"/>
          <w:lang w:val="es-ES"/>
        </w:rPr>
      </w:pPr>
    </w:p>
    <w:p w14:paraId="330C0F8D" w14:textId="57CA3F7E" w:rsidR="00FB728C" w:rsidRPr="00575307" w:rsidRDefault="00EE3EF4" w:rsidP="006220AC">
      <w:pPr>
        <w:pStyle w:val="Ttol2"/>
        <w:spacing w:line="276" w:lineRule="auto"/>
        <w:rPr>
          <w:rFonts w:ascii="Arial" w:hAnsi="Arial" w:cs="Arial"/>
          <w:caps/>
          <w:color w:val="auto"/>
          <w:sz w:val="20"/>
          <w:szCs w:val="20"/>
          <w:lang w:val="es-ES"/>
        </w:rPr>
      </w:pPr>
      <w:bookmarkStart w:id="65" w:name="_Toc138767330"/>
      <w:bookmarkStart w:id="66" w:name="_Toc149809507"/>
      <w:r w:rsidRPr="00575307">
        <w:rPr>
          <w:rFonts w:ascii="Arial" w:hAnsi="Arial" w:cs="Arial"/>
          <w:caps/>
          <w:color w:val="auto"/>
          <w:sz w:val="20"/>
          <w:szCs w:val="20"/>
          <w:lang w:val="es-ES"/>
        </w:rPr>
        <w:t>Z</w:t>
      </w:r>
      <w:r w:rsidR="00AE092B" w:rsidRPr="00575307">
        <w:rPr>
          <w:rFonts w:ascii="Arial" w:hAnsi="Arial" w:cs="Arial"/>
          <w:caps/>
          <w:color w:val="auto"/>
          <w:sz w:val="20"/>
          <w:szCs w:val="20"/>
          <w:lang w:val="es-ES"/>
        </w:rPr>
        <w:t xml:space="preserve">. </w:t>
      </w:r>
      <w:r w:rsidR="00566E47" w:rsidRPr="00575307">
        <w:rPr>
          <w:rFonts w:ascii="Arial" w:hAnsi="Arial" w:cs="Arial"/>
          <w:caps/>
          <w:color w:val="auto"/>
          <w:sz w:val="20"/>
          <w:szCs w:val="20"/>
          <w:lang w:val="es-ES"/>
        </w:rPr>
        <w:t>Otra información</w:t>
      </w:r>
      <w:bookmarkEnd w:id="65"/>
      <w:bookmarkEnd w:id="66"/>
    </w:p>
    <w:p w14:paraId="70BD6691" w14:textId="77777777" w:rsidR="00566E47" w:rsidRPr="00575307" w:rsidRDefault="00566E47" w:rsidP="006220AC">
      <w:pPr>
        <w:pStyle w:val="Textindependent3"/>
        <w:spacing w:line="276" w:lineRule="auto"/>
        <w:jc w:val="left"/>
        <w:rPr>
          <w:rFonts w:cs="Arial"/>
          <w:b w:val="0"/>
          <w:bCs w:val="0"/>
          <w:sz w:val="20"/>
          <w:lang w:val="es-ES"/>
        </w:rPr>
      </w:pPr>
      <w:r w:rsidRPr="00575307">
        <w:rPr>
          <w:rFonts w:cs="Arial"/>
          <w:b w:val="0"/>
          <w:bCs w:val="0"/>
          <w:sz w:val="20"/>
          <w:u w:val="single"/>
          <w:lang w:val="es-ES"/>
        </w:rPr>
        <w:t>Órgano de contratación</w:t>
      </w:r>
      <w:r w:rsidRPr="00575307">
        <w:rPr>
          <w:rFonts w:cs="Arial"/>
          <w:b w:val="0"/>
          <w:bCs w:val="0"/>
          <w:sz w:val="20"/>
          <w:lang w:val="es-ES"/>
        </w:rPr>
        <w:t>:</w:t>
      </w:r>
      <w:r w:rsidR="008B10BB" w:rsidRPr="00575307">
        <w:rPr>
          <w:rFonts w:cs="Arial"/>
          <w:b w:val="0"/>
          <w:bCs w:val="0"/>
          <w:sz w:val="20"/>
          <w:lang w:val="es-ES"/>
        </w:rPr>
        <w:t xml:space="preserve"> Escuela de Administración Pública de Cataluña</w:t>
      </w:r>
    </w:p>
    <w:p w14:paraId="2D14BA6B" w14:textId="3C837394" w:rsidR="00684482" w:rsidRPr="00575307" w:rsidRDefault="00566E47" w:rsidP="006220AC">
      <w:pPr>
        <w:pStyle w:val="Textindependent3"/>
        <w:spacing w:line="276" w:lineRule="auto"/>
        <w:jc w:val="left"/>
        <w:rPr>
          <w:rFonts w:cs="Arial"/>
          <w:b w:val="0"/>
          <w:bCs w:val="0"/>
          <w:sz w:val="20"/>
          <w:lang w:val="es-ES"/>
        </w:rPr>
      </w:pPr>
      <w:r w:rsidRPr="00575307">
        <w:rPr>
          <w:rFonts w:cs="Arial"/>
          <w:b w:val="0"/>
          <w:bCs w:val="0"/>
          <w:sz w:val="20"/>
          <w:u w:val="single"/>
          <w:lang w:val="es-ES"/>
        </w:rPr>
        <w:t>Competencia del órgano de contratación</w:t>
      </w:r>
      <w:r w:rsidRPr="00575307">
        <w:rPr>
          <w:rFonts w:cs="Arial"/>
          <w:b w:val="0"/>
          <w:bCs w:val="0"/>
          <w:sz w:val="20"/>
          <w:lang w:val="es-ES"/>
        </w:rPr>
        <w:t xml:space="preserve">: </w:t>
      </w:r>
      <w:r w:rsidR="008B10BB" w:rsidRPr="00575307">
        <w:rPr>
          <w:rFonts w:cs="Arial"/>
          <w:b w:val="0"/>
          <w:bCs w:val="0"/>
          <w:sz w:val="20"/>
          <w:lang w:val="es-ES"/>
        </w:rPr>
        <w:t>Artículo 12 d) de la Ley 4/1987, de 24 de marzo, reguladora de la Escuela</w:t>
      </w:r>
      <w:r w:rsidR="00600943">
        <w:rPr>
          <w:rFonts w:cs="Arial"/>
          <w:b w:val="0"/>
          <w:bCs w:val="0"/>
          <w:sz w:val="20"/>
          <w:lang w:val="es-ES"/>
        </w:rPr>
        <w:t>.</w:t>
      </w:r>
    </w:p>
    <w:p w14:paraId="1CE06A3C" w14:textId="19F5C7A4" w:rsidR="00027899" w:rsidRPr="00575307" w:rsidRDefault="00027899" w:rsidP="006220AC">
      <w:pPr>
        <w:pStyle w:val="Textindependent3"/>
        <w:spacing w:line="276" w:lineRule="auto"/>
        <w:jc w:val="left"/>
        <w:rPr>
          <w:rFonts w:cs="Arial"/>
          <w:b w:val="0"/>
          <w:bCs w:val="0"/>
          <w:sz w:val="20"/>
          <w:lang w:val="es-ES"/>
        </w:rPr>
      </w:pPr>
      <w:r w:rsidRPr="00632D87">
        <w:rPr>
          <w:rFonts w:cs="Arial"/>
          <w:b w:val="0"/>
          <w:bCs w:val="0"/>
          <w:sz w:val="20"/>
          <w:u w:val="single"/>
          <w:lang w:val="es-ES"/>
        </w:rPr>
        <w:t>Unidad promotora de la contratación</w:t>
      </w:r>
      <w:r w:rsidRPr="00575307">
        <w:rPr>
          <w:rFonts w:cs="Arial"/>
          <w:b w:val="0"/>
          <w:bCs w:val="0"/>
          <w:sz w:val="20"/>
          <w:lang w:val="es-ES"/>
        </w:rPr>
        <w:t xml:space="preserve">: </w:t>
      </w:r>
      <w:r w:rsidR="00600943">
        <w:rPr>
          <w:rFonts w:cs="Arial"/>
          <w:b w:val="0"/>
          <w:bCs w:val="0"/>
          <w:sz w:val="20"/>
          <w:lang w:val="es-ES"/>
        </w:rPr>
        <w:t xml:space="preserve"> </w:t>
      </w:r>
      <w:r w:rsidRPr="00575307">
        <w:rPr>
          <w:rFonts w:cs="Arial"/>
          <w:b w:val="0"/>
          <w:bCs w:val="0"/>
          <w:sz w:val="20"/>
          <w:lang w:val="es-ES"/>
        </w:rPr>
        <w:t>Servicio de Gestión Administrativa y Régimen Interior</w:t>
      </w:r>
    </w:p>
    <w:p w14:paraId="0F406A86" w14:textId="77777777" w:rsidR="00092428" w:rsidRPr="00575307" w:rsidRDefault="00684482" w:rsidP="006220AC">
      <w:pPr>
        <w:pStyle w:val="Textindependent3"/>
        <w:spacing w:line="276" w:lineRule="auto"/>
        <w:jc w:val="left"/>
        <w:rPr>
          <w:rFonts w:cs="Arial"/>
          <w:b w:val="0"/>
          <w:bCs w:val="0"/>
          <w:sz w:val="20"/>
          <w:lang w:val="es-ES"/>
        </w:rPr>
      </w:pPr>
      <w:r w:rsidRPr="00575307">
        <w:rPr>
          <w:rFonts w:cs="Arial"/>
          <w:b w:val="0"/>
          <w:sz w:val="20"/>
          <w:u w:val="single"/>
          <w:lang w:val="es-ES"/>
        </w:rPr>
        <w:t>Unidad responsable de la tramitación</w:t>
      </w:r>
      <w:r w:rsidRPr="00575307">
        <w:rPr>
          <w:rFonts w:cs="Arial"/>
          <w:b w:val="0"/>
          <w:bCs w:val="0"/>
          <w:sz w:val="20"/>
          <w:lang w:val="es-ES"/>
        </w:rPr>
        <w:t xml:space="preserve">: </w:t>
      </w:r>
      <w:r w:rsidR="008B10BB" w:rsidRPr="00575307">
        <w:rPr>
          <w:rFonts w:cs="Arial"/>
          <w:b w:val="0"/>
          <w:bCs w:val="0"/>
          <w:sz w:val="20"/>
          <w:lang w:val="es-ES"/>
        </w:rPr>
        <w:t>Servicio de Gestión Administrativa y Régimen Interior</w:t>
      </w:r>
    </w:p>
    <w:p w14:paraId="35434D61" w14:textId="73D8E129" w:rsidR="00092428" w:rsidRPr="00575307" w:rsidRDefault="00092428" w:rsidP="006220AC">
      <w:pPr>
        <w:pStyle w:val="Textindependent3"/>
        <w:spacing w:line="276" w:lineRule="auto"/>
        <w:jc w:val="left"/>
        <w:rPr>
          <w:rFonts w:cs="Arial"/>
          <w:b w:val="0"/>
          <w:bCs w:val="0"/>
          <w:sz w:val="20"/>
          <w:lang w:val="es-ES"/>
        </w:rPr>
      </w:pPr>
      <w:r w:rsidRPr="00575307">
        <w:rPr>
          <w:rFonts w:cs="Arial"/>
          <w:b w:val="0"/>
          <w:bCs w:val="0"/>
          <w:sz w:val="20"/>
          <w:u w:val="single"/>
          <w:lang w:val="es-ES"/>
        </w:rPr>
        <w:t xml:space="preserve">Presentación </w:t>
      </w:r>
      <w:r w:rsidR="00523D72" w:rsidRPr="00575307">
        <w:rPr>
          <w:rFonts w:cs="Arial"/>
          <w:b w:val="0"/>
          <w:bCs w:val="0"/>
          <w:sz w:val="20"/>
          <w:u w:val="single"/>
          <w:lang w:val="es-ES"/>
        </w:rPr>
        <w:t xml:space="preserve">de las proposiciones </w:t>
      </w:r>
      <w:r w:rsidR="00B74DB9" w:rsidRPr="00575307">
        <w:rPr>
          <w:rFonts w:cs="Arial"/>
          <w:b w:val="0"/>
          <w:bCs w:val="0"/>
          <w:sz w:val="20"/>
          <w:u w:val="single"/>
          <w:lang w:val="es-ES"/>
        </w:rPr>
        <w:t xml:space="preserve">en </w:t>
      </w:r>
      <w:r w:rsidRPr="00575307">
        <w:rPr>
          <w:rFonts w:cs="Arial"/>
          <w:b w:val="0"/>
          <w:bCs w:val="0"/>
          <w:sz w:val="20"/>
          <w:u w:val="single"/>
          <w:lang w:val="es-ES"/>
        </w:rPr>
        <w:t>Sobre Digital</w:t>
      </w:r>
      <w:r w:rsidR="00523D72" w:rsidRPr="00575307">
        <w:rPr>
          <w:rFonts w:cs="Arial"/>
          <w:b w:val="0"/>
          <w:bCs w:val="0"/>
          <w:sz w:val="20"/>
          <w:lang w:val="es-ES"/>
        </w:rPr>
        <w:t xml:space="preserve">: </w:t>
      </w:r>
      <w:r w:rsidR="000306A5" w:rsidRPr="00575307">
        <w:rPr>
          <w:rFonts w:cs="Arial"/>
          <w:b w:val="0"/>
          <w:bCs w:val="0"/>
          <w:sz w:val="20"/>
          <w:lang w:val="es-ES"/>
        </w:rPr>
        <w:t xml:space="preserve">se accederá desde </w:t>
      </w:r>
      <w:r w:rsidR="007554E2" w:rsidRPr="00575307">
        <w:rPr>
          <w:rFonts w:cs="Arial"/>
          <w:b w:val="0"/>
          <w:bCs w:val="0"/>
          <w:sz w:val="20"/>
          <w:lang w:val="es-ES"/>
        </w:rPr>
        <w:t xml:space="preserve">el acceso restringido al </w:t>
      </w:r>
      <w:r w:rsidR="000306A5" w:rsidRPr="00575307">
        <w:rPr>
          <w:rFonts w:cs="Arial"/>
          <w:b w:val="0"/>
          <w:bCs w:val="0"/>
          <w:sz w:val="20"/>
          <w:lang w:val="es-ES"/>
        </w:rPr>
        <w:t>anuncio de licitación al Perfil de</w:t>
      </w:r>
      <w:r w:rsidR="00632D87">
        <w:rPr>
          <w:rFonts w:cs="Arial"/>
          <w:b w:val="0"/>
          <w:bCs w:val="0"/>
          <w:sz w:val="20"/>
          <w:lang w:val="es-ES"/>
        </w:rPr>
        <w:t xml:space="preserve">l </w:t>
      </w:r>
      <w:r w:rsidR="000306A5" w:rsidRPr="00575307">
        <w:rPr>
          <w:rFonts w:cs="Arial"/>
          <w:b w:val="0"/>
          <w:bCs w:val="0"/>
          <w:sz w:val="20"/>
          <w:lang w:val="es-ES"/>
        </w:rPr>
        <w:t>contratante</w:t>
      </w:r>
      <w:r w:rsidR="008B10BB" w:rsidRPr="00575307">
        <w:rPr>
          <w:rFonts w:cs="Arial"/>
          <w:b w:val="0"/>
          <w:bCs w:val="0"/>
          <w:sz w:val="20"/>
          <w:lang w:val="es-ES"/>
        </w:rPr>
        <w:t>.</w:t>
      </w:r>
    </w:p>
    <w:p w14:paraId="71FC4CA4" w14:textId="77777777" w:rsidR="00566E47" w:rsidRPr="00575307" w:rsidRDefault="00566E47" w:rsidP="006220AC">
      <w:pPr>
        <w:pStyle w:val="Textindependent3"/>
        <w:spacing w:line="276" w:lineRule="auto"/>
        <w:jc w:val="left"/>
        <w:rPr>
          <w:rFonts w:cs="Arial"/>
          <w:b w:val="0"/>
          <w:bCs w:val="0"/>
          <w:sz w:val="20"/>
          <w:lang w:val="es-ES"/>
        </w:rPr>
      </w:pPr>
      <w:r w:rsidRPr="00575307">
        <w:rPr>
          <w:rFonts w:cs="Arial"/>
          <w:b w:val="0"/>
          <w:bCs w:val="0"/>
          <w:sz w:val="20"/>
          <w:u w:val="single"/>
          <w:lang w:val="es-ES"/>
        </w:rPr>
        <w:t>Consultas administrativas</w:t>
      </w:r>
      <w:r w:rsidRPr="00575307">
        <w:rPr>
          <w:rFonts w:cs="Arial"/>
          <w:b w:val="0"/>
          <w:bCs w:val="0"/>
          <w:sz w:val="20"/>
          <w:lang w:val="es-ES"/>
        </w:rPr>
        <w:t>:</w:t>
      </w:r>
      <w:r w:rsidR="008C7381" w:rsidRPr="00575307">
        <w:rPr>
          <w:rFonts w:cs="Arial"/>
          <w:b w:val="0"/>
          <w:bCs w:val="0"/>
          <w:sz w:val="20"/>
          <w:lang w:val="es-ES"/>
        </w:rPr>
        <w:t xml:space="preserve"> contractacio.eapc@gencat.cat</w:t>
      </w:r>
    </w:p>
    <w:p w14:paraId="77151793" w14:textId="77777777" w:rsidR="00566E47" w:rsidRPr="00575307" w:rsidRDefault="00566E47" w:rsidP="006220AC">
      <w:pPr>
        <w:pStyle w:val="Textindependent3"/>
        <w:spacing w:line="276" w:lineRule="auto"/>
        <w:jc w:val="left"/>
        <w:rPr>
          <w:rFonts w:cs="Arial"/>
          <w:b w:val="0"/>
          <w:bCs w:val="0"/>
          <w:sz w:val="20"/>
          <w:u w:val="single"/>
          <w:lang w:val="es-ES"/>
        </w:rPr>
      </w:pPr>
      <w:r w:rsidRPr="00575307">
        <w:rPr>
          <w:rFonts w:cs="Arial"/>
          <w:b w:val="0"/>
          <w:bCs w:val="0"/>
          <w:sz w:val="20"/>
          <w:u w:val="single"/>
          <w:lang w:val="es-ES"/>
        </w:rPr>
        <w:t>Consultas técnicas</w:t>
      </w:r>
      <w:r w:rsidRPr="00575307">
        <w:rPr>
          <w:rFonts w:cs="Arial"/>
          <w:b w:val="0"/>
          <w:bCs w:val="0"/>
          <w:sz w:val="20"/>
          <w:lang w:val="es-ES"/>
        </w:rPr>
        <w:t>:</w:t>
      </w:r>
      <w:r w:rsidRPr="00600943">
        <w:rPr>
          <w:rFonts w:cs="Arial"/>
          <w:b w:val="0"/>
          <w:bCs w:val="0"/>
          <w:sz w:val="20"/>
          <w:lang w:val="es-ES"/>
        </w:rPr>
        <w:t xml:space="preserve"> </w:t>
      </w:r>
      <w:r w:rsidR="008C7381" w:rsidRPr="00575307">
        <w:rPr>
          <w:rFonts w:cs="Arial"/>
          <w:b w:val="0"/>
          <w:bCs w:val="0"/>
          <w:sz w:val="20"/>
          <w:lang w:val="es-ES"/>
        </w:rPr>
        <w:t>contractacio.eapc@gencat.cat</w:t>
      </w:r>
    </w:p>
    <w:p w14:paraId="7F366719" w14:textId="77777777" w:rsidR="00566E47" w:rsidRPr="00575307" w:rsidRDefault="00566E47" w:rsidP="006220AC">
      <w:pPr>
        <w:pStyle w:val="Textindependent3"/>
        <w:spacing w:line="276" w:lineRule="auto"/>
        <w:jc w:val="left"/>
        <w:rPr>
          <w:rFonts w:cs="Arial"/>
          <w:b w:val="0"/>
          <w:bCs w:val="0"/>
          <w:sz w:val="20"/>
          <w:lang w:val="es-ES"/>
        </w:rPr>
      </w:pPr>
    </w:p>
    <w:p w14:paraId="651E1E4B" w14:textId="7A5D79C5" w:rsidR="00566E47" w:rsidRPr="00575307" w:rsidRDefault="00A176CF" w:rsidP="006220AC">
      <w:pPr>
        <w:pStyle w:val="Textindependent3"/>
        <w:spacing w:line="276" w:lineRule="auto"/>
        <w:jc w:val="left"/>
        <w:rPr>
          <w:rFonts w:cs="Arial"/>
          <w:b w:val="0"/>
          <w:bCs w:val="0"/>
          <w:strike/>
          <w:sz w:val="20"/>
          <w:lang w:val="es-ES"/>
        </w:rPr>
      </w:pPr>
      <w:r w:rsidRPr="00575307">
        <w:rPr>
          <w:rFonts w:cs="Arial"/>
          <w:b w:val="0"/>
          <w:bCs w:val="0"/>
          <w:sz w:val="20"/>
          <w:lang w:val="es-ES"/>
        </w:rPr>
        <w:t xml:space="preserve">El enlace </w:t>
      </w:r>
      <w:r w:rsidR="00E04618" w:rsidRPr="00575307">
        <w:rPr>
          <w:rFonts w:cs="Arial"/>
          <w:b w:val="0"/>
          <w:bCs w:val="0"/>
          <w:sz w:val="20"/>
          <w:lang w:val="es-ES"/>
        </w:rPr>
        <w:t xml:space="preserve">para acceder al anuncio </w:t>
      </w:r>
      <w:r w:rsidR="006E7247">
        <w:rPr>
          <w:rFonts w:cs="Arial"/>
          <w:b w:val="0"/>
          <w:bCs w:val="0"/>
          <w:sz w:val="20"/>
          <w:lang w:val="es-ES"/>
        </w:rPr>
        <w:t>de</w:t>
      </w:r>
      <w:r w:rsidR="0056407A" w:rsidRPr="00575307">
        <w:rPr>
          <w:rFonts w:cs="Arial"/>
          <w:b w:val="0"/>
          <w:bCs w:val="0"/>
          <w:sz w:val="20"/>
          <w:lang w:val="es-ES"/>
        </w:rPr>
        <w:t>l Perfil de</w:t>
      </w:r>
      <w:r w:rsidR="00632D87">
        <w:rPr>
          <w:rFonts w:cs="Arial"/>
          <w:b w:val="0"/>
          <w:bCs w:val="0"/>
          <w:sz w:val="20"/>
          <w:lang w:val="es-ES"/>
        </w:rPr>
        <w:t>l</w:t>
      </w:r>
      <w:r w:rsidRPr="00575307">
        <w:rPr>
          <w:rFonts w:cs="Arial"/>
          <w:b w:val="0"/>
          <w:bCs w:val="0"/>
          <w:sz w:val="20"/>
          <w:lang w:val="es-ES"/>
        </w:rPr>
        <w:t xml:space="preserve"> contratante, donde constará la documentación correspondiente a esta licitación, se encontrará </w:t>
      </w:r>
      <w:r w:rsidR="006E7247">
        <w:rPr>
          <w:rFonts w:cs="Arial"/>
          <w:b w:val="0"/>
          <w:bCs w:val="0"/>
          <w:sz w:val="20"/>
          <w:lang w:val="es-ES"/>
        </w:rPr>
        <w:t>en el</w:t>
      </w:r>
      <w:r w:rsidRPr="00575307">
        <w:rPr>
          <w:rFonts w:cs="Arial"/>
          <w:b w:val="0"/>
          <w:bCs w:val="0"/>
          <w:sz w:val="20"/>
          <w:lang w:val="es-ES"/>
        </w:rPr>
        <w:t xml:space="preserve"> correo electrónico mediante el cual se </w:t>
      </w:r>
      <w:r w:rsidR="00E04618" w:rsidRPr="00575307">
        <w:rPr>
          <w:rFonts w:cs="Arial"/>
          <w:b w:val="0"/>
          <w:bCs w:val="0"/>
          <w:sz w:val="20"/>
          <w:lang w:val="es-ES"/>
        </w:rPr>
        <w:t>enviará la invitación</w:t>
      </w:r>
      <w:r w:rsidRPr="00575307">
        <w:rPr>
          <w:rFonts w:cs="Arial"/>
          <w:b w:val="0"/>
          <w:bCs w:val="0"/>
          <w:sz w:val="20"/>
          <w:lang w:val="es-ES"/>
        </w:rPr>
        <w:t xml:space="preserve"> a participar en esta licitación.</w:t>
      </w:r>
    </w:p>
    <w:p w14:paraId="4F7D18F5" w14:textId="77777777" w:rsidR="00566E47" w:rsidRPr="00575307" w:rsidRDefault="00566E47" w:rsidP="006220AC">
      <w:pPr>
        <w:pStyle w:val="Textindependent3"/>
        <w:spacing w:line="276" w:lineRule="auto"/>
        <w:jc w:val="left"/>
        <w:rPr>
          <w:rFonts w:cs="Arial"/>
          <w:b w:val="0"/>
          <w:bCs w:val="0"/>
          <w:sz w:val="20"/>
          <w:lang w:val="es-ES"/>
        </w:rPr>
      </w:pPr>
    </w:p>
    <w:p w14:paraId="0D33568F" w14:textId="35713EA5" w:rsidR="00566E47" w:rsidRPr="00575307" w:rsidRDefault="00566E47" w:rsidP="006220AC">
      <w:pPr>
        <w:pStyle w:val="Textindependent3"/>
        <w:spacing w:line="276" w:lineRule="auto"/>
        <w:jc w:val="left"/>
        <w:rPr>
          <w:rFonts w:cs="Arial"/>
          <w:b w:val="0"/>
          <w:bCs w:val="0"/>
          <w:sz w:val="20"/>
          <w:lang w:val="es-ES"/>
        </w:rPr>
      </w:pPr>
      <w:r w:rsidRPr="00575307">
        <w:rPr>
          <w:rFonts w:cs="Arial"/>
          <w:b w:val="0"/>
          <w:bCs w:val="0"/>
          <w:sz w:val="20"/>
          <w:lang w:val="es-ES"/>
        </w:rPr>
        <w:t>Con el fin de recibir comunicaciones automáticas, mediante correo electrónico, de todas las publicaciones que se hagan sobre este expediente en el Perfil de</w:t>
      </w:r>
      <w:r w:rsidR="00632D87">
        <w:rPr>
          <w:rFonts w:cs="Arial"/>
          <w:b w:val="0"/>
          <w:bCs w:val="0"/>
          <w:sz w:val="20"/>
          <w:lang w:val="es-ES"/>
        </w:rPr>
        <w:t>l</w:t>
      </w:r>
      <w:r w:rsidRPr="00575307">
        <w:rPr>
          <w:rFonts w:cs="Arial"/>
          <w:b w:val="0"/>
          <w:bCs w:val="0"/>
          <w:sz w:val="20"/>
          <w:lang w:val="es-ES"/>
        </w:rPr>
        <w:t xml:space="preserve"> contratante, los licitadores se tendrán que inscribir accediendo a</w:t>
      </w:r>
      <w:r w:rsidR="006E7247">
        <w:rPr>
          <w:rFonts w:cs="Arial"/>
          <w:b w:val="0"/>
          <w:bCs w:val="0"/>
          <w:sz w:val="20"/>
          <w:lang w:val="es-ES"/>
        </w:rPr>
        <w:t>l enlace “¿Queréis que os informe</w:t>
      </w:r>
      <w:r w:rsidRPr="00575307">
        <w:rPr>
          <w:rFonts w:cs="Arial"/>
          <w:b w:val="0"/>
          <w:bCs w:val="0"/>
          <w:sz w:val="20"/>
          <w:lang w:val="es-ES"/>
        </w:rPr>
        <w:t xml:space="preserve">mos de las </w:t>
      </w:r>
      <w:r w:rsidR="00632D87">
        <w:rPr>
          <w:rFonts w:cs="Arial"/>
          <w:b w:val="0"/>
          <w:bCs w:val="0"/>
          <w:sz w:val="20"/>
          <w:lang w:val="es-ES"/>
        </w:rPr>
        <w:t>novedades</w:t>
      </w:r>
      <w:r w:rsidR="00224671" w:rsidRPr="00575307">
        <w:rPr>
          <w:rFonts w:cs="Arial"/>
          <w:b w:val="0"/>
          <w:bCs w:val="0"/>
          <w:sz w:val="20"/>
          <w:lang w:val="es-ES"/>
        </w:rPr>
        <w:t>?</w:t>
      </w:r>
      <w:r w:rsidR="00632D87">
        <w:rPr>
          <w:rFonts w:cs="Arial"/>
          <w:b w:val="0"/>
          <w:bCs w:val="0"/>
          <w:sz w:val="20"/>
          <w:lang w:val="es-ES"/>
        </w:rPr>
        <w:t>”</w:t>
      </w:r>
      <w:r w:rsidR="00224671" w:rsidRPr="00575307">
        <w:rPr>
          <w:rFonts w:cs="Arial"/>
          <w:b w:val="0"/>
          <w:bCs w:val="0"/>
          <w:sz w:val="20"/>
          <w:lang w:val="es-ES"/>
        </w:rPr>
        <w:t>,</w:t>
      </w:r>
      <w:r w:rsidRPr="00575307">
        <w:rPr>
          <w:rFonts w:cs="Arial"/>
          <w:b w:val="0"/>
          <w:bCs w:val="0"/>
          <w:sz w:val="20"/>
          <w:lang w:val="es-ES"/>
        </w:rPr>
        <w:t xml:space="preserve"> que encontrarán en la página correspondiente al anuncio de licitación que se publique en el Perfil.</w:t>
      </w:r>
    </w:p>
    <w:p w14:paraId="058C607A" w14:textId="77777777" w:rsidR="00CD6D03" w:rsidRPr="00575307" w:rsidRDefault="00CD6D03" w:rsidP="006220AC">
      <w:pPr>
        <w:pStyle w:val="Textindependent3"/>
        <w:spacing w:line="276" w:lineRule="auto"/>
        <w:jc w:val="left"/>
        <w:rPr>
          <w:rFonts w:cs="Arial"/>
          <w:b w:val="0"/>
          <w:bCs w:val="0"/>
          <w:sz w:val="20"/>
          <w:lang w:val="es-ES"/>
        </w:rPr>
      </w:pPr>
    </w:p>
    <w:p w14:paraId="57BA7770" w14:textId="459D1C0C" w:rsidR="0077352A" w:rsidRPr="00575307" w:rsidRDefault="006E7247" w:rsidP="00224671">
      <w:pPr>
        <w:pStyle w:val="Ttol1"/>
        <w:spacing w:line="276" w:lineRule="auto"/>
        <w:jc w:val="center"/>
        <w:rPr>
          <w:rFonts w:ascii="Arial" w:hAnsi="Arial" w:cs="Arial"/>
          <w:sz w:val="20"/>
          <w:szCs w:val="20"/>
          <w:lang w:val="es-ES"/>
        </w:rPr>
      </w:pPr>
      <w:bookmarkStart w:id="67" w:name="_Toc138767331"/>
      <w:bookmarkStart w:id="68" w:name="_Toc149809508"/>
      <w:r>
        <w:rPr>
          <w:rFonts w:ascii="Arial" w:hAnsi="Arial" w:cs="Arial"/>
          <w:sz w:val="20"/>
          <w:szCs w:val="20"/>
          <w:lang w:val="es-ES"/>
        </w:rPr>
        <w:t>PLIEGO</w:t>
      </w:r>
      <w:r w:rsidR="005F4098" w:rsidRPr="00575307">
        <w:rPr>
          <w:rFonts w:ascii="Arial" w:hAnsi="Arial" w:cs="Arial"/>
          <w:vanish/>
          <w:color w:val="008000"/>
          <w:sz w:val="20"/>
          <w:szCs w:val="20"/>
          <w:lang w:val="es-ES"/>
        </w:rPr>
        <w:t>&lt;A[PLIEGUE|PLIEGO]&gt;</w:t>
      </w:r>
      <w:r w:rsidR="005F4098" w:rsidRPr="00575307">
        <w:rPr>
          <w:rFonts w:ascii="Arial" w:hAnsi="Arial" w:cs="Arial"/>
          <w:sz w:val="20"/>
          <w:szCs w:val="20"/>
          <w:lang w:val="es-ES"/>
        </w:rPr>
        <w:t xml:space="preserve"> DE CLÁUSULAS ADMINISTRATIVAS PARTICULARES </w:t>
      </w:r>
      <w:r w:rsidR="00326B75" w:rsidRPr="00575307">
        <w:rPr>
          <w:rFonts w:ascii="Arial" w:hAnsi="Arial" w:cs="Arial"/>
          <w:sz w:val="20"/>
          <w:szCs w:val="20"/>
          <w:lang w:val="es-ES"/>
        </w:rPr>
        <w:t>QUE REGUL</w:t>
      </w:r>
      <w:r w:rsidR="00BB56B5" w:rsidRPr="00575307">
        <w:rPr>
          <w:rFonts w:ascii="Arial" w:hAnsi="Arial" w:cs="Arial"/>
          <w:sz w:val="20"/>
          <w:szCs w:val="20"/>
          <w:lang w:val="es-ES"/>
        </w:rPr>
        <w:t>AN</w:t>
      </w:r>
      <w:r w:rsidR="00326B75" w:rsidRPr="00575307">
        <w:rPr>
          <w:rFonts w:ascii="Arial" w:hAnsi="Arial" w:cs="Arial"/>
          <w:sz w:val="20"/>
          <w:szCs w:val="20"/>
          <w:lang w:val="es-ES"/>
        </w:rPr>
        <w:t xml:space="preserve"> LA CONTRATACIÓN DERIVADA</w:t>
      </w:r>
      <w:r w:rsidR="00241101" w:rsidRPr="00575307">
        <w:rPr>
          <w:rFonts w:ascii="Arial" w:hAnsi="Arial" w:cs="Arial"/>
          <w:sz w:val="20"/>
          <w:szCs w:val="20"/>
          <w:lang w:val="es-ES"/>
        </w:rPr>
        <w:t xml:space="preserve"> </w:t>
      </w:r>
      <w:r w:rsidR="0077352A" w:rsidRPr="00575307">
        <w:rPr>
          <w:rFonts w:ascii="Arial" w:hAnsi="Arial" w:cs="Arial"/>
          <w:sz w:val="20"/>
          <w:szCs w:val="20"/>
          <w:lang w:val="es-ES"/>
        </w:rPr>
        <w:t>DE L</w:t>
      </w:r>
      <w:r w:rsidR="007E0781" w:rsidRPr="00575307">
        <w:rPr>
          <w:rFonts w:ascii="Arial" w:hAnsi="Arial" w:cs="Arial"/>
          <w:sz w:val="20"/>
          <w:szCs w:val="20"/>
          <w:lang w:val="es-ES"/>
        </w:rPr>
        <w:t>OS</w:t>
      </w:r>
      <w:r w:rsidR="0077352A" w:rsidRPr="00575307">
        <w:rPr>
          <w:rFonts w:ascii="Arial" w:hAnsi="Arial" w:cs="Arial"/>
          <w:snapToGrid w:val="0"/>
          <w:sz w:val="20"/>
          <w:szCs w:val="20"/>
          <w:lang w:val="es-ES"/>
        </w:rPr>
        <w:t xml:space="preserve"> SERVICI</w:t>
      </w:r>
      <w:r w:rsidR="007E0781" w:rsidRPr="00575307">
        <w:rPr>
          <w:rFonts w:ascii="Arial" w:hAnsi="Arial" w:cs="Arial"/>
          <w:snapToGrid w:val="0"/>
          <w:sz w:val="20"/>
          <w:szCs w:val="20"/>
          <w:lang w:val="es-ES"/>
        </w:rPr>
        <w:t>OS</w:t>
      </w:r>
      <w:r w:rsidR="0077352A" w:rsidRPr="00575307">
        <w:rPr>
          <w:rFonts w:ascii="Arial" w:hAnsi="Arial" w:cs="Arial"/>
          <w:snapToGrid w:val="0"/>
          <w:sz w:val="20"/>
          <w:szCs w:val="20"/>
          <w:lang w:val="es-ES"/>
        </w:rPr>
        <w:t xml:space="preserve"> DE </w:t>
      </w:r>
      <w:r w:rsidR="007E0781" w:rsidRPr="00575307">
        <w:rPr>
          <w:rFonts w:ascii="Arial" w:hAnsi="Arial" w:cs="Arial"/>
          <w:snapToGrid w:val="0"/>
          <w:sz w:val="20"/>
          <w:szCs w:val="20"/>
          <w:lang w:val="es-ES"/>
        </w:rPr>
        <w:t xml:space="preserve">LIMPIEZA </w:t>
      </w:r>
      <w:r w:rsidR="0077352A" w:rsidRPr="00575307">
        <w:rPr>
          <w:rFonts w:ascii="Arial" w:hAnsi="Arial" w:cs="Arial"/>
          <w:snapToGrid w:val="0"/>
          <w:sz w:val="20"/>
          <w:szCs w:val="20"/>
          <w:lang w:val="es-ES"/>
        </w:rPr>
        <w:t>DEL EDIFICIO DE</w:t>
      </w:r>
      <w:r w:rsidR="00880209" w:rsidRPr="00575307">
        <w:rPr>
          <w:rFonts w:ascii="Arial" w:hAnsi="Arial" w:cs="Arial"/>
          <w:snapToGrid w:val="0"/>
          <w:sz w:val="20"/>
          <w:szCs w:val="20"/>
          <w:lang w:val="es-ES"/>
        </w:rPr>
        <w:t xml:space="preserve"> LA SEDE DE LA ESCUELA DE ADMINISTRACIÓN PÚBLICA </w:t>
      </w:r>
      <w:r w:rsidR="00224671">
        <w:rPr>
          <w:rFonts w:ascii="Arial" w:hAnsi="Arial" w:cs="Arial"/>
          <w:snapToGrid w:val="0"/>
          <w:sz w:val="20"/>
          <w:szCs w:val="20"/>
          <w:lang w:val="es-ES"/>
        </w:rPr>
        <w:t>DE CATALUNYA UBICADA EN</w:t>
      </w:r>
      <w:r w:rsidR="00880209" w:rsidRPr="00575307">
        <w:rPr>
          <w:rFonts w:ascii="Arial" w:hAnsi="Arial" w:cs="Arial"/>
          <w:snapToGrid w:val="0"/>
          <w:sz w:val="20"/>
          <w:szCs w:val="20"/>
          <w:lang w:val="es-ES"/>
        </w:rPr>
        <w:t xml:space="preserve"> BARCELONA</w:t>
      </w:r>
      <w:bookmarkEnd w:id="67"/>
      <w:bookmarkEnd w:id="68"/>
    </w:p>
    <w:p w14:paraId="2784DE81" w14:textId="77777777" w:rsidR="007872AC" w:rsidRPr="00575307" w:rsidRDefault="007872AC" w:rsidP="006220AC">
      <w:pPr>
        <w:spacing w:line="276" w:lineRule="auto"/>
        <w:rPr>
          <w:rFonts w:cs="Arial"/>
          <w:sz w:val="20"/>
          <w:lang w:val="es-ES"/>
        </w:rPr>
      </w:pPr>
      <w:bookmarkStart w:id="69" w:name="_Toc138767332"/>
    </w:p>
    <w:p w14:paraId="2F58B409" w14:textId="77777777" w:rsidR="007872AC" w:rsidRPr="00575307" w:rsidRDefault="007872AC" w:rsidP="006220AC">
      <w:pPr>
        <w:spacing w:line="276" w:lineRule="auto"/>
        <w:rPr>
          <w:rFonts w:cs="Arial"/>
          <w:b/>
          <w:bCs/>
          <w:sz w:val="20"/>
          <w:lang w:val="es-ES"/>
        </w:rPr>
      </w:pPr>
      <w:r w:rsidRPr="00575307">
        <w:rPr>
          <w:rFonts w:cs="Arial"/>
          <w:b/>
          <w:bCs/>
          <w:sz w:val="20"/>
          <w:lang w:val="es-ES"/>
        </w:rPr>
        <w:br w:type="page"/>
      </w:r>
    </w:p>
    <w:p w14:paraId="78FF8772" w14:textId="77777777" w:rsidR="001A6A36" w:rsidRPr="00575307" w:rsidRDefault="001A6A36" w:rsidP="006220AC">
      <w:pPr>
        <w:spacing w:line="276" w:lineRule="auto"/>
        <w:outlineLvl w:val="0"/>
        <w:rPr>
          <w:rFonts w:cs="Arial"/>
          <w:b/>
          <w:sz w:val="20"/>
          <w:lang w:val="es-ES"/>
        </w:rPr>
      </w:pPr>
      <w:bookmarkStart w:id="70" w:name="_Toc149809509"/>
      <w:r w:rsidRPr="00575307">
        <w:rPr>
          <w:rFonts w:cs="Arial"/>
          <w:b/>
          <w:bCs/>
          <w:sz w:val="20"/>
          <w:lang w:val="es-ES"/>
        </w:rPr>
        <w:t>I</w:t>
      </w:r>
      <w:r w:rsidR="00752080" w:rsidRPr="00575307">
        <w:rPr>
          <w:rFonts w:cs="Arial"/>
          <w:b/>
          <w:bCs/>
          <w:sz w:val="20"/>
          <w:lang w:val="es-ES"/>
        </w:rPr>
        <w:t>.</w:t>
      </w:r>
      <w:r w:rsidRPr="00575307">
        <w:rPr>
          <w:rFonts w:cs="Arial"/>
          <w:b/>
          <w:bCs/>
          <w:sz w:val="20"/>
          <w:lang w:val="es-ES"/>
        </w:rPr>
        <w:t xml:space="preserve"> </w:t>
      </w:r>
      <w:r w:rsidR="00752080" w:rsidRPr="00575307">
        <w:rPr>
          <w:rFonts w:cs="Arial"/>
          <w:b/>
          <w:bCs/>
          <w:sz w:val="20"/>
          <w:lang w:val="es-ES"/>
        </w:rPr>
        <w:t>DISPOSICIONES</w:t>
      </w:r>
      <w:r w:rsidRPr="00575307">
        <w:rPr>
          <w:rFonts w:cs="Arial"/>
          <w:b/>
          <w:bCs/>
          <w:sz w:val="20"/>
          <w:lang w:val="es-ES"/>
        </w:rPr>
        <w:t xml:space="preserve"> GENERALES</w:t>
      </w:r>
      <w:bookmarkEnd w:id="69"/>
      <w:bookmarkEnd w:id="70"/>
    </w:p>
    <w:p w14:paraId="7DFC19DF" w14:textId="77777777" w:rsidR="001A6A36" w:rsidRPr="00575307" w:rsidRDefault="001A6A36" w:rsidP="006220AC">
      <w:pPr>
        <w:pStyle w:val="Textindependent3"/>
        <w:spacing w:line="276" w:lineRule="auto"/>
        <w:jc w:val="left"/>
        <w:rPr>
          <w:rFonts w:cs="Arial"/>
          <w:b w:val="0"/>
          <w:bCs w:val="0"/>
          <w:sz w:val="20"/>
          <w:lang w:val="es-ES"/>
        </w:rPr>
      </w:pPr>
    </w:p>
    <w:p w14:paraId="4B796AC9" w14:textId="77777777" w:rsidR="008A1123" w:rsidRPr="00575307" w:rsidRDefault="008A1123" w:rsidP="006220AC">
      <w:pPr>
        <w:pStyle w:val="Ttol2"/>
        <w:spacing w:line="276" w:lineRule="auto"/>
        <w:rPr>
          <w:rFonts w:ascii="Arial" w:hAnsi="Arial" w:cs="Arial"/>
          <w:sz w:val="20"/>
          <w:szCs w:val="20"/>
          <w:lang w:val="es-ES"/>
        </w:rPr>
      </w:pPr>
      <w:bookmarkStart w:id="71" w:name="_Toc138767333"/>
      <w:bookmarkStart w:id="72" w:name="_Toc149809510"/>
      <w:r w:rsidRPr="00575307">
        <w:rPr>
          <w:rFonts w:ascii="Arial" w:hAnsi="Arial" w:cs="Arial"/>
          <w:sz w:val="20"/>
          <w:szCs w:val="20"/>
          <w:lang w:val="es-ES"/>
        </w:rPr>
        <w:t>Primera. Objeto del contrato</w:t>
      </w:r>
      <w:bookmarkEnd w:id="71"/>
      <w:bookmarkEnd w:id="72"/>
    </w:p>
    <w:p w14:paraId="0C0274B8" w14:textId="5FB4A070" w:rsidR="008A1123" w:rsidRPr="00224671" w:rsidRDefault="00224671" w:rsidP="006220AC">
      <w:pPr>
        <w:pStyle w:val="Pargrafdellista"/>
        <w:numPr>
          <w:ilvl w:val="1"/>
          <w:numId w:val="17"/>
        </w:numPr>
        <w:spacing w:line="276" w:lineRule="auto"/>
        <w:rPr>
          <w:rFonts w:cs="Arial"/>
          <w:sz w:val="20"/>
          <w:lang w:val="es-ES"/>
        </w:rPr>
      </w:pPr>
      <w:r>
        <w:rPr>
          <w:rFonts w:cs="Arial"/>
          <w:sz w:val="20"/>
          <w:lang w:val="es-ES"/>
        </w:rPr>
        <w:t>E</w:t>
      </w:r>
      <w:r w:rsidR="008A1123" w:rsidRPr="00575307">
        <w:rPr>
          <w:rFonts w:cs="Arial"/>
          <w:sz w:val="20"/>
          <w:lang w:val="es-ES"/>
        </w:rPr>
        <w:t xml:space="preserve">l objeto del contrato es el descrito al apartado A.1 del cuadro de características (de ahora en </w:t>
      </w:r>
      <w:r w:rsidR="008A1123" w:rsidRPr="00224671">
        <w:rPr>
          <w:rFonts w:cs="Arial"/>
          <w:sz w:val="20"/>
          <w:lang w:val="es-ES"/>
        </w:rPr>
        <w:t>adelante QC).</w:t>
      </w:r>
    </w:p>
    <w:p w14:paraId="55446633" w14:textId="61AC846D" w:rsidR="008A1123" w:rsidRPr="00575307" w:rsidRDefault="008A1123" w:rsidP="006220AC">
      <w:pPr>
        <w:pStyle w:val="Pargrafdellista"/>
        <w:spacing w:line="276" w:lineRule="auto"/>
        <w:ind w:left="370"/>
        <w:rPr>
          <w:rFonts w:cs="Arial"/>
          <w:sz w:val="20"/>
          <w:lang w:val="es-ES"/>
        </w:rPr>
      </w:pPr>
      <w:r w:rsidRPr="00224671">
        <w:rPr>
          <w:rFonts w:cs="Arial"/>
          <w:sz w:val="20"/>
          <w:lang w:val="es-ES"/>
        </w:rPr>
        <w:t>La contratación basada objeto de licitación tiene las caracterís</w:t>
      </w:r>
      <w:r w:rsidR="00224671">
        <w:rPr>
          <w:rFonts w:cs="Arial"/>
          <w:sz w:val="20"/>
          <w:lang w:val="es-ES"/>
        </w:rPr>
        <w:t>ticas que se detallan en el pliego</w:t>
      </w:r>
      <w:r w:rsidRPr="00224671">
        <w:rPr>
          <w:rFonts w:cs="Arial"/>
          <w:vanish/>
          <w:sz w:val="20"/>
          <w:lang w:val="es-ES"/>
        </w:rPr>
        <w:t>&lt;A[pliegue|pliego]&gt;</w:t>
      </w:r>
      <w:r w:rsidRPr="00224671">
        <w:rPr>
          <w:rFonts w:cs="Arial"/>
          <w:sz w:val="20"/>
          <w:lang w:val="es-ES"/>
        </w:rPr>
        <w:t xml:space="preserve"> de prescripciones técnicas particulares que regulan esta licitación</w:t>
      </w:r>
      <w:r w:rsidRPr="00575307">
        <w:rPr>
          <w:rFonts w:cs="Arial"/>
          <w:sz w:val="20"/>
          <w:lang w:val="es-ES"/>
        </w:rPr>
        <w:t>.</w:t>
      </w:r>
    </w:p>
    <w:p w14:paraId="0717D146" w14:textId="77777777" w:rsidR="008A1123" w:rsidRPr="00224671" w:rsidRDefault="008A1123" w:rsidP="006220AC">
      <w:pPr>
        <w:pStyle w:val="Pargrafdellista"/>
        <w:numPr>
          <w:ilvl w:val="1"/>
          <w:numId w:val="17"/>
        </w:numPr>
        <w:spacing w:line="276" w:lineRule="auto"/>
        <w:rPr>
          <w:rFonts w:cs="Arial"/>
          <w:sz w:val="20"/>
          <w:lang w:val="es-ES"/>
        </w:rPr>
      </w:pPr>
      <w:r w:rsidRPr="00575307">
        <w:rPr>
          <w:rFonts w:cs="Arial"/>
          <w:sz w:val="20"/>
          <w:lang w:val="es-ES"/>
        </w:rPr>
        <w:t xml:space="preserve">Los lotes en que se divide el objeto del contrato se identifican en el </w:t>
      </w:r>
      <w:r w:rsidRPr="00224671">
        <w:rPr>
          <w:rFonts w:cs="Arial"/>
          <w:sz w:val="20"/>
          <w:lang w:val="es-ES"/>
        </w:rPr>
        <w:t>apartado A.2 del QC.</w:t>
      </w:r>
    </w:p>
    <w:p w14:paraId="37C4240D" w14:textId="77777777" w:rsidR="00DA1A23" w:rsidRPr="00224671" w:rsidRDefault="00DA1A23" w:rsidP="006220AC">
      <w:pPr>
        <w:pStyle w:val="Pargrafdellista"/>
        <w:numPr>
          <w:ilvl w:val="1"/>
          <w:numId w:val="17"/>
        </w:numPr>
        <w:spacing w:line="276" w:lineRule="auto"/>
        <w:rPr>
          <w:rFonts w:cs="Arial"/>
          <w:sz w:val="20"/>
          <w:lang w:val="es-ES"/>
        </w:rPr>
      </w:pPr>
      <w:r w:rsidRPr="00224671">
        <w:rPr>
          <w:rFonts w:cs="Arial"/>
          <w:sz w:val="20"/>
          <w:lang w:val="es-ES"/>
        </w:rPr>
        <w:t>La expresión de la codificación correspondiente a la nomenclatura del vocabulario común de contratos (CPV) es la que consta en el apartado A.3. del QC.</w:t>
      </w:r>
    </w:p>
    <w:p w14:paraId="7AA7D458" w14:textId="77777777" w:rsidR="00DA1A23" w:rsidRPr="00224671" w:rsidRDefault="00DA1A23" w:rsidP="006220AC">
      <w:pPr>
        <w:spacing w:line="276" w:lineRule="auto"/>
        <w:rPr>
          <w:rFonts w:cs="Arial"/>
          <w:sz w:val="20"/>
          <w:lang w:val="es-ES"/>
        </w:rPr>
      </w:pPr>
    </w:p>
    <w:p w14:paraId="138A3B11" w14:textId="77777777" w:rsidR="00DA1A23" w:rsidRPr="00575307" w:rsidRDefault="00DA1A23" w:rsidP="006220AC">
      <w:pPr>
        <w:pStyle w:val="Ttol2"/>
        <w:spacing w:line="276" w:lineRule="auto"/>
        <w:rPr>
          <w:rFonts w:ascii="Arial" w:hAnsi="Arial" w:cs="Arial"/>
          <w:sz w:val="20"/>
          <w:szCs w:val="20"/>
          <w:lang w:val="es-ES"/>
        </w:rPr>
      </w:pPr>
      <w:bookmarkStart w:id="73" w:name="_Toc138767334"/>
      <w:bookmarkStart w:id="74" w:name="_Toc149809511"/>
      <w:r w:rsidRPr="00575307">
        <w:rPr>
          <w:rFonts w:ascii="Arial" w:hAnsi="Arial" w:cs="Arial"/>
          <w:sz w:val="20"/>
          <w:szCs w:val="20"/>
          <w:lang w:val="es-ES"/>
        </w:rPr>
        <w:t>Segunda. Órgano de contratación</w:t>
      </w:r>
      <w:bookmarkEnd w:id="73"/>
      <w:bookmarkEnd w:id="74"/>
    </w:p>
    <w:p w14:paraId="3908C1D5" w14:textId="77777777" w:rsidR="00DA1A23" w:rsidRPr="00575307" w:rsidRDefault="00DA1A23" w:rsidP="006220AC">
      <w:pPr>
        <w:spacing w:line="276" w:lineRule="auto"/>
        <w:rPr>
          <w:rFonts w:cs="Arial"/>
          <w:snapToGrid w:val="0"/>
          <w:sz w:val="20"/>
          <w:lang w:val="es-ES"/>
        </w:rPr>
      </w:pPr>
      <w:r w:rsidRPr="00575307">
        <w:rPr>
          <w:rFonts w:cs="Arial"/>
          <w:snapToGrid w:val="0"/>
          <w:sz w:val="20"/>
          <w:lang w:val="es-ES"/>
        </w:rPr>
        <w:t>De conformidad con el artículo 61 de la Ley 9/2017, de 8 de noviembre, de contratos del sector público, la representación de las entidades del sector público en materia contractual corresponde en los órganos de contratación, unipersonales o colegiados que, en virtud de norma legal o reglamentaría o disposición estatutaria, tengan atribuida la facultad de celebrar contratos en su nombre.</w:t>
      </w:r>
    </w:p>
    <w:p w14:paraId="2000ED3C" w14:textId="77777777" w:rsidR="00DA1A23" w:rsidRPr="00575307" w:rsidRDefault="00DA1A23" w:rsidP="006220AC">
      <w:pPr>
        <w:spacing w:line="276" w:lineRule="auto"/>
        <w:rPr>
          <w:rFonts w:cs="Arial"/>
          <w:snapToGrid w:val="0"/>
          <w:sz w:val="20"/>
          <w:lang w:val="es-ES"/>
        </w:rPr>
      </w:pPr>
    </w:p>
    <w:p w14:paraId="5E99DD01" w14:textId="77777777" w:rsidR="00DA1A23" w:rsidRPr="00A372C2" w:rsidRDefault="00DA1A23" w:rsidP="006220AC">
      <w:pPr>
        <w:spacing w:line="276" w:lineRule="auto"/>
        <w:rPr>
          <w:rFonts w:cs="Arial"/>
          <w:i/>
          <w:snapToGrid w:val="0"/>
          <w:sz w:val="20"/>
          <w:lang w:val="es-ES"/>
        </w:rPr>
      </w:pPr>
      <w:r w:rsidRPr="00575307">
        <w:rPr>
          <w:rFonts w:cs="Arial"/>
          <w:snapToGrid w:val="0"/>
          <w:sz w:val="20"/>
          <w:lang w:val="es-ES"/>
        </w:rPr>
        <w:t xml:space="preserve">El órgano de contratación de esta </w:t>
      </w:r>
      <w:r w:rsidRPr="00A372C2">
        <w:rPr>
          <w:rFonts w:cs="Arial"/>
          <w:snapToGrid w:val="0"/>
          <w:sz w:val="20"/>
          <w:lang w:val="es-ES"/>
        </w:rPr>
        <w:t>contratación basada es</w:t>
      </w:r>
      <w:r w:rsidR="00817A63" w:rsidRPr="00A372C2">
        <w:rPr>
          <w:rFonts w:cs="Arial"/>
          <w:snapToGrid w:val="0"/>
          <w:sz w:val="20"/>
          <w:lang w:val="es-ES"/>
        </w:rPr>
        <w:t xml:space="preserve"> el descrito al apartado Z</w:t>
      </w:r>
      <w:r w:rsidRPr="00A372C2">
        <w:rPr>
          <w:rFonts w:cs="Arial"/>
          <w:snapToGrid w:val="0"/>
          <w:sz w:val="20"/>
          <w:lang w:val="es-ES"/>
        </w:rPr>
        <w:t xml:space="preserve"> del QC</w:t>
      </w:r>
      <w:r w:rsidRPr="00A372C2">
        <w:rPr>
          <w:rFonts w:cs="Arial"/>
          <w:i/>
          <w:snapToGrid w:val="0"/>
          <w:sz w:val="20"/>
          <w:lang w:val="es-ES"/>
        </w:rPr>
        <w:t>.</w:t>
      </w:r>
    </w:p>
    <w:p w14:paraId="4FC050C5" w14:textId="77777777" w:rsidR="00817A63" w:rsidRPr="00A372C2" w:rsidRDefault="00817A63" w:rsidP="006220AC">
      <w:pPr>
        <w:spacing w:line="276" w:lineRule="auto"/>
        <w:rPr>
          <w:rFonts w:cs="Arial"/>
          <w:snapToGrid w:val="0"/>
          <w:sz w:val="20"/>
          <w:lang w:val="es-ES"/>
        </w:rPr>
      </w:pPr>
    </w:p>
    <w:p w14:paraId="1FE77481" w14:textId="77777777" w:rsidR="00817A63" w:rsidRPr="00A372C2" w:rsidRDefault="00817A63" w:rsidP="006220AC">
      <w:pPr>
        <w:pStyle w:val="Text"/>
        <w:spacing w:line="276" w:lineRule="auto"/>
        <w:jc w:val="left"/>
        <w:rPr>
          <w:rFonts w:cs="Arial"/>
          <w:sz w:val="20"/>
          <w:lang w:val="es-ES"/>
        </w:rPr>
      </w:pPr>
      <w:r w:rsidRPr="00A372C2">
        <w:rPr>
          <w:rFonts w:cs="Arial"/>
          <w:sz w:val="20"/>
          <w:lang w:val="es-ES"/>
        </w:rPr>
        <w:t>La unidad responsable de la tramitación de este expediente se describe en el apartado Z del QC.</w:t>
      </w:r>
    </w:p>
    <w:p w14:paraId="0D6D31AA" w14:textId="77777777" w:rsidR="00817A63" w:rsidRPr="00575307" w:rsidRDefault="00817A63" w:rsidP="006220AC">
      <w:pPr>
        <w:pStyle w:val="Textindependent3"/>
        <w:spacing w:line="276" w:lineRule="auto"/>
        <w:jc w:val="left"/>
        <w:rPr>
          <w:rFonts w:cs="Arial"/>
          <w:b w:val="0"/>
          <w:bCs w:val="0"/>
          <w:sz w:val="20"/>
          <w:lang w:val="es-ES"/>
        </w:rPr>
      </w:pPr>
    </w:p>
    <w:p w14:paraId="3116EE19" w14:textId="4825704C" w:rsidR="00817A63" w:rsidRPr="00575307" w:rsidRDefault="00817A63" w:rsidP="006220AC">
      <w:pPr>
        <w:spacing w:line="276" w:lineRule="auto"/>
        <w:rPr>
          <w:rFonts w:cs="Arial"/>
          <w:sz w:val="20"/>
          <w:lang w:val="es-ES"/>
        </w:rPr>
      </w:pPr>
      <w:r w:rsidRPr="00575307">
        <w:rPr>
          <w:rFonts w:cs="Arial"/>
          <w:sz w:val="20"/>
          <w:lang w:val="es-ES"/>
        </w:rPr>
        <w:t>D</w:t>
      </w:r>
      <w:r w:rsidR="00A372C2">
        <w:rPr>
          <w:rFonts w:cs="Arial"/>
          <w:sz w:val="20"/>
          <w:lang w:val="es-ES"/>
        </w:rPr>
        <w:t xml:space="preserve">e </w:t>
      </w:r>
      <w:r w:rsidRPr="00575307">
        <w:rPr>
          <w:rFonts w:cs="Arial"/>
          <w:sz w:val="20"/>
          <w:lang w:val="es-ES"/>
        </w:rPr>
        <w:t xml:space="preserve">acuerdo con las previsiones establecidas por la disposición adicional decimosexta y decimoséptima de </w:t>
      </w:r>
      <w:r w:rsidRPr="00A372C2">
        <w:rPr>
          <w:rFonts w:cs="Arial"/>
          <w:sz w:val="20"/>
          <w:lang w:val="es-ES"/>
        </w:rPr>
        <w:t>la LCSP 9/2017; p</w:t>
      </w:r>
      <w:r w:rsidR="00A372C2" w:rsidRPr="00A372C2">
        <w:rPr>
          <w:rFonts w:cs="Arial"/>
          <w:sz w:val="20"/>
          <w:lang w:val="es-ES"/>
        </w:rPr>
        <w:t>or</w:t>
      </w:r>
      <w:r w:rsidRPr="00A372C2">
        <w:rPr>
          <w:rFonts w:cs="Arial"/>
          <w:vanish/>
          <w:sz w:val="20"/>
          <w:lang w:val="es-ES"/>
        </w:rPr>
        <w:t>&lt;A[para|por]&gt;</w:t>
      </w:r>
      <w:r w:rsidRPr="00A372C2">
        <w:rPr>
          <w:rFonts w:cs="Arial"/>
          <w:sz w:val="20"/>
          <w:lang w:val="es-ES"/>
        </w:rPr>
        <w:t xml:space="preserve"> la Ley 39/2015, de 1 de octubre, del procedimiento administrativo común de las administraciones públicas; por</w:t>
      </w:r>
      <w:r w:rsidRPr="00A372C2">
        <w:rPr>
          <w:rFonts w:cs="Arial"/>
          <w:vanish/>
          <w:sz w:val="20"/>
          <w:lang w:val="es-ES"/>
        </w:rPr>
        <w:t>&lt;A[por|para]&gt;</w:t>
      </w:r>
      <w:r w:rsidRPr="00A372C2">
        <w:rPr>
          <w:rFonts w:cs="Arial"/>
          <w:sz w:val="20"/>
          <w:lang w:val="es-ES"/>
        </w:rPr>
        <w:t xml:space="preserve"> el Decreto 96/2004, de 20 de enero, por</w:t>
      </w:r>
      <w:r w:rsidRPr="00A372C2">
        <w:rPr>
          <w:rFonts w:cs="Arial"/>
          <w:vanish/>
          <w:sz w:val="20"/>
          <w:lang w:val="es-ES"/>
        </w:rPr>
        <w:t>&lt;A[por|para]&gt;</w:t>
      </w:r>
      <w:r w:rsidRPr="00A372C2">
        <w:rPr>
          <w:rFonts w:cs="Arial"/>
          <w:sz w:val="20"/>
          <w:lang w:val="es-ES"/>
        </w:rPr>
        <w:t xml:space="preserve"> el cual se regula la utilización de medios electrónicos, informáticos y telemáticos en la contratación de la Administración de la Generalitat, y por</w:t>
      </w:r>
      <w:r w:rsidRPr="00A372C2">
        <w:rPr>
          <w:rFonts w:cs="Arial"/>
          <w:vanish/>
          <w:sz w:val="20"/>
          <w:lang w:val="es-ES"/>
        </w:rPr>
        <w:t>&lt;A[por|para]&gt;</w:t>
      </w:r>
      <w:r w:rsidRPr="00A372C2">
        <w:rPr>
          <w:rFonts w:cs="Arial"/>
          <w:sz w:val="20"/>
          <w:lang w:val="es-ES"/>
        </w:rPr>
        <w:t xml:space="preserve"> el </w:t>
      </w:r>
      <w:r w:rsidR="008C0CBF" w:rsidRPr="00A372C2">
        <w:rPr>
          <w:rFonts w:cs="Arial"/>
          <w:sz w:val="20"/>
          <w:lang w:val="es-ES"/>
        </w:rPr>
        <w:t>Decreto 76/2020, de 4 de agosto, de Administración digital;</w:t>
      </w:r>
      <w:r w:rsidRPr="00A372C2">
        <w:rPr>
          <w:rFonts w:cs="Arial"/>
          <w:sz w:val="20"/>
          <w:lang w:val="es-ES"/>
        </w:rPr>
        <w:t xml:space="preserve"> el conjunto de trámites, actuaciones y notificaciones que se hagan durante la fase de licitación y adjudicación y durante la vigencia de este contrato entre, por una parte, las empresas invitadas y la adjudicataria y, de la otra, el órgano de contratación, se realizarán preferentemente por medios electrónicos, informáticos y telemáticos.</w:t>
      </w:r>
    </w:p>
    <w:p w14:paraId="57B8F66B" w14:textId="77777777" w:rsidR="00817A63" w:rsidRPr="00575307" w:rsidRDefault="00817A63" w:rsidP="006220AC">
      <w:pPr>
        <w:pStyle w:val="Textindependent3"/>
        <w:spacing w:line="276" w:lineRule="auto"/>
        <w:jc w:val="left"/>
        <w:rPr>
          <w:rFonts w:cs="Arial"/>
          <w:b w:val="0"/>
          <w:bCs w:val="0"/>
          <w:sz w:val="20"/>
          <w:lang w:val="es-ES"/>
        </w:rPr>
      </w:pPr>
    </w:p>
    <w:p w14:paraId="6DD24FB1" w14:textId="57361EC6" w:rsidR="00817A63" w:rsidRPr="00575307" w:rsidRDefault="00817A63" w:rsidP="006220AC">
      <w:pPr>
        <w:spacing w:line="276" w:lineRule="auto"/>
        <w:rPr>
          <w:rFonts w:cs="Arial"/>
          <w:sz w:val="20"/>
          <w:lang w:val="es-ES"/>
        </w:rPr>
      </w:pPr>
      <w:r w:rsidRPr="00575307">
        <w:rPr>
          <w:rFonts w:cs="Arial"/>
          <w:sz w:val="20"/>
          <w:lang w:val="es-ES"/>
        </w:rPr>
        <w:t>En especial, las notificaciones de la adjudicación, las publicaciones y cualquier otra comunicación que se tenga que realizar con ocasión o como consecuencia del procedimiento de licitación y de adjudicación del presente contrato, se realizarán preferentemente mediante correo electrónico y/o en el tablón de anuncios electrónico de la presente licitación ubicado al perfil de</w:t>
      </w:r>
      <w:r w:rsidR="00632D87">
        <w:rPr>
          <w:rFonts w:cs="Arial"/>
          <w:sz w:val="20"/>
          <w:lang w:val="es-ES"/>
        </w:rPr>
        <w:t>l</w:t>
      </w:r>
      <w:r w:rsidRPr="00575307">
        <w:rPr>
          <w:rFonts w:cs="Arial"/>
          <w:sz w:val="20"/>
          <w:lang w:val="es-ES"/>
        </w:rPr>
        <w:t xml:space="preserve"> contratante del órgano de contratación.</w:t>
      </w:r>
    </w:p>
    <w:p w14:paraId="38483DED" w14:textId="77777777" w:rsidR="00817A63" w:rsidRPr="00575307" w:rsidRDefault="00817A63" w:rsidP="006220AC">
      <w:pPr>
        <w:pStyle w:val="Textindependent3"/>
        <w:spacing w:line="276" w:lineRule="auto"/>
        <w:jc w:val="left"/>
        <w:rPr>
          <w:rFonts w:cs="Arial"/>
          <w:b w:val="0"/>
          <w:bCs w:val="0"/>
          <w:sz w:val="20"/>
          <w:lang w:val="es-ES"/>
        </w:rPr>
      </w:pPr>
    </w:p>
    <w:p w14:paraId="467C740E" w14:textId="77777777" w:rsidR="00817A63" w:rsidRPr="00575307" w:rsidRDefault="00817A63" w:rsidP="006220AC">
      <w:pPr>
        <w:spacing w:line="276" w:lineRule="auto"/>
        <w:rPr>
          <w:rFonts w:cs="Arial"/>
          <w:sz w:val="20"/>
          <w:lang w:val="es-ES"/>
        </w:rPr>
      </w:pPr>
      <w:r w:rsidRPr="00575307">
        <w:rPr>
          <w:rFonts w:cs="Arial"/>
          <w:sz w:val="20"/>
          <w:lang w:val="es-ES"/>
        </w:rPr>
        <w:t>El tablón de anuncios electrónico deja constancia fehaciente de la autenticidad, la integridad y la fecha y hora de publicación de la información publicada.</w:t>
      </w:r>
    </w:p>
    <w:p w14:paraId="2F7D1773" w14:textId="77777777" w:rsidR="00817A63" w:rsidRPr="00575307" w:rsidRDefault="00817A63" w:rsidP="006220AC">
      <w:pPr>
        <w:spacing w:line="276" w:lineRule="auto"/>
        <w:rPr>
          <w:rFonts w:cs="Arial"/>
          <w:snapToGrid w:val="0"/>
          <w:color w:val="0070C0"/>
          <w:sz w:val="20"/>
          <w:lang w:val="es-ES"/>
        </w:rPr>
      </w:pPr>
    </w:p>
    <w:p w14:paraId="38B86B31" w14:textId="77777777" w:rsidR="00817A63" w:rsidRPr="00575307" w:rsidRDefault="00817A63" w:rsidP="006220AC">
      <w:pPr>
        <w:pStyle w:val="Ttol2"/>
        <w:spacing w:line="276" w:lineRule="auto"/>
        <w:rPr>
          <w:rFonts w:ascii="Arial" w:hAnsi="Arial" w:cs="Arial"/>
          <w:snapToGrid w:val="0"/>
          <w:sz w:val="20"/>
          <w:szCs w:val="20"/>
          <w:lang w:val="es-ES"/>
        </w:rPr>
      </w:pPr>
      <w:bookmarkStart w:id="75" w:name="_Toc138767335"/>
      <w:bookmarkStart w:id="76" w:name="_Toc149809512"/>
      <w:r w:rsidRPr="00575307">
        <w:rPr>
          <w:rFonts w:ascii="Arial" w:hAnsi="Arial" w:cs="Arial"/>
          <w:snapToGrid w:val="0"/>
          <w:sz w:val="20"/>
          <w:szCs w:val="20"/>
          <w:lang w:val="es-ES"/>
        </w:rPr>
        <w:t>Tercera. Necesidades administrativas que hay que satisfacer e idoneidad del contrato</w:t>
      </w:r>
      <w:bookmarkEnd w:id="75"/>
      <w:bookmarkEnd w:id="76"/>
    </w:p>
    <w:p w14:paraId="15F507A7" w14:textId="77777777" w:rsidR="00DA1A23" w:rsidRPr="00575307" w:rsidRDefault="00DA1A23" w:rsidP="006220AC">
      <w:pPr>
        <w:spacing w:line="276" w:lineRule="auto"/>
        <w:rPr>
          <w:rFonts w:cs="Arial"/>
          <w:sz w:val="20"/>
          <w:lang w:val="es-ES"/>
        </w:rPr>
      </w:pPr>
    </w:p>
    <w:p w14:paraId="743344C4" w14:textId="4CBDCA51" w:rsidR="00817A63" w:rsidRPr="00575307" w:rsidRDefault="00817A63" w:rsidP="006220AC">
      <w:pPr>
        <w:spacing w:line="276" w:lineRule="auto"/>
        <w:rPr>
          <w:rFonts w:cs="Arial"/>
          <w:sz w:val="20"/>
          <w:lang w:val="es-ES"/>
        </w:rPr>
      </w:pPr>
      <w:r w:rsidRPr="00575307">
        <w:rPr>
          <w:rFonts w:cs="Arial"/>
          <w:sz w:val="20"/>
          <w:lang w:val="es-ES"/>
        </w:rPr>
        <w:t xml:space="preserve">Las necesidades administrativas que hay que satisfacer mediante el contrato, así como la idoneidad de su objeto, son las que constan en </w:t>
      </w:r>
      <w:r w:rsidRPr="00A372C2">
        <w:rPr>
          <w:rFonts w:cs="Arial"/>
          <w:sz w:val="20"/>
          <w:lang w:val="es-ES"/>
        </w:rPr>
        <w:t xml:space="preserve">el </w:t>
      </w:r>
      <w:r w:rsidR="00632D87">
        <w:rPr>
          <w:rFonts w:cs="Arial"/>
          <w:sz w:val="20"/>
          <w:lang w:val="es-ES"/>
        </w:rPr>
        <w:t>PLIEGO</w:t>
      </w:r>
      <w:r w:rsidRPr="00A372C2">
        <w:rPr>
          <w:rFonts w:cs="Arial"/>
          <w:vanish/>
          <w:sz w:val="20"/>
          <w:lang w:val="es-ES"/>
        </w:rPr>
        <w:t>&lt;A[pliegue|pliego]&gt;</w:t>
      </w:r>
      <w:r w:rsidRPr="00A372C2">
        <w:rPr>
          <w:rFonts w:cs="Arial"/>
          <w:sz w:val="20"/>
          <w:lang w:val="es-ES"/>
        </w:rPr>
        <w:t xml:space="preserve"> de </w:t>
      </w:r>
      <w:r w:rsidRPr="00575307">
        <w:rPr>
          <w:rFonts w:cs="Arial"/>
          <w:sz w:val="20"/>
          <w:lang w:val="es-ES"/>
        </w:rPr>
        <w:t>prescripciones técnicas.</w:t>
      </w:r>
    </w:p>
    <w:p w14:paraId="6DE20EC2" w14:textId="77777777" w:rsidR="00817A63" w:rsidRPr="00575307" w:rsidRDefault="00817A63" w:rsidP="006220AC">
      <w:pPr>
        <w:pStyle w:val="Textindependent3"/>
        <w:spacing w:line="276" w:lineRule="auto"/>
        <w:jc w:val="left"/>
        <w:rPr>
          <w:rFonts w:cs="Arial"/>
          <w:b w:val="0"/>
          <w:bCs w:val="0"/>
          <w:sz w:val="20"/>
          <w:lang w:val="es-ES"/>
        </w:rPr>
      </w:pPr>
    </w:p>
    <w:p w14:paraId="145D168D" w14:textId="77777777" w:rsidR="00817A63" w:rsidRPr="00575307" w:rsidRDefault="00817A63" w:rsidP="006220AC">
      <w:pPr>
        <w:pStyle w:val="Ttol2"/>
        <w:spacing w:line="276" w:lineRule="auto"/>
        <w:rPr>
          <w:rFonts w:ascii="Arial" w:hAnsi="Arial" w:cs="Arial"/>
          <w:sz w:val="20"/>
          <w:szCs w:val="20"/>
          <w:lang w:val="es-ES"/>
        </w:rPr>
      </w:pPr>
      <w:bookmarkStart w:id="77" w:name="_Toc103931960"/>
      <w:bookmarkStart w:id="78" w:name="_Toc104359172"/>
      <w:bookmarkStart w:id="79" w:name="_Toc138767336"/>
      <w:bookmarkStart w:id="80" w:name="_Toc149809513"/>
      <w:r w:rsidRPr="00575307">
        <w:rPr>
          <w:rFonts w:ascii="Arial" w:hAnsi="Arial" w:cs="Arial"/>
          <w:sz w:val="20"/>
          <w:szCs w:val="20"/>
          <w:lang w:val="es-ES"/>
        </w:rPr>
        <w:t>Cuarta. Datos económicos del contrato y existencia de crédito</w:t>
      </w:r>
      <w:bookmarkEnd w:id="77"/>
      <w:bookmarkEnd w:id="78"/>
      <w:bookmarkEnd w:id="79"/>
      <w:bookmarkEnd w:id="80"/>
      <w:r w:rsidRPr="00575307">
        <w:rPr>
          <w:rFonts w:ascii="Arial" w:hAnsi="Arial" w:cs="Arial"/>
          <w:sz w:val="20"/>
          <w:szCs w:val="20"/>
          <w:lang w:val="es-ES"/>
        </w:rPr>
        <w:t xml:space="preserve"> </w:t>
      </w:r>
    </w:p>
    <w:p w14:paraId="5236CC41" w14:textId="77777777" w:rsidR="00817A63" w:rsidRPr="00575307" w:rsidRDefault="00817A63" w:rsidP="006220AC">
      <w:pPr>
        <w:spacing w:line="276" w:lineRule="auto"/>
        <w:rPr>
          <w:rFonts w:cs="Arial"/>
          <w:sz w:val="20"/>
          <w:lang w:val="es-ES"/>
        </w:rPr>
      </w:pPr>
    </w:p>
    <w:p w14:paraId="1B46B9D3" w14:textId="77777777" w:rsidR="00817A63" w:rsidRPr="00A372C2" w:rsidRDefault="00817A63" w:rsidP="006220AC">
      <w:pPr>
        <w:spacing w:line="276" w:lineRule="auto"/>
        <w:rPr>
          <w:rFonts w:cs="Arial"/>
          <w:sz w:val="20"/>
          <w:lang w:val="es-ES"/>
        </w:rPr>
      </w:pPr>
      <w:r w:rsidRPr="00575307">
        <w:rPr>
          <w:rFonts w:cs="Arial"/>
          <w:b/>
          <w:sz w:val="20"/>
          <w:lang w:val="es-ES"/>
        </w:rPr>
        <w:t>4.1</w:t>
      </w:r>
      <w:r w:rsidRPr="00575307">
        <w:rPr>
          <w:rFonts w:cs="Arial"/>
          <w:sz w:val="20"/>
          <w:lang w:val="es-ES"/>
        </w:rPr>
        <w:t xml:space="preserve"> El sistema para la determinación del precio del contrato es el que se indica en el </w:t>
      </w:r>
      <w:r w:rsidRPr="00632D87">
        <w:rPr>
          <w:rFonts w:cs="Arial"/>
          <w:b/>
          <w:sz w:val="20"/>
          <w:lang w:val="es-ES"/>
        </w:rPr>
        <w:t>a</w:t>
      </w:r>
      <w:r w:rsidRPr="00575307">
        <w:rPr>
          <w:rFonts w:cs="Arial"/>
          <w:b/>
          <w:sz w:val="20"/>
          <w:lang w:val="es-ES"/>
        </w:rPr>
        <w:t xml:space="preserve">partado </w:t>
      </w:r>
      <w:r w:rsidRPr="00A372C2">
        <w:rPr>
          <w:rFonts w:cs="Arial"/>
          <w:b/>
          <w:sz w:val="20"/>
          <w:lang w:val="es-ES"/>
        </w:rPr>
        <w:t>B del QC</w:t>
      </w:r>
      <w:r w:rsidRPr="00A372C2">
        <w:rPr>
          <w:rFonts w:cs="Arial"/>
          <w:sz w:val="20"/>
          <w:lang w:val="es-ES"/>
        </w:rPr>
        <w:t>.</w:t>
      </w:r>
    </w:p>
    <w:p w14:paraId="03538FD3" w14:textId="77777777" w:rsidR="00817A63" w:rsidRPr="00575307" w:rsidRDefault="00817A63" w:rsidP="006220AC">
      <w:pPr>
        <w:spacing w:line="276" w:lineRule="auto"/>
        <w:rPr>
          <w:rFonts w:cs="Arial"/>
          <w:sz w:val="20"/>
          <w:lang w:val="es-ES"/>
        </w:rPr>
      </w:pPr>
    </w:p>
    <w:p w14:paraId="37C13FA9" w14:textId="28587FA5" w:rsidR="00817A63" w:rsidRPr="00A372C2" w:rsidRDefault="00817A63" w:rsidP="006220AC">
      <w:pPr>
        <w:spacing w:line="276" w:lineRule="auto"/>
        <w:rPr>
          <w:rFonts w:cs="Arial"/>
          <w:sz w:val="20"/>
          <w:lang w:val="es-ES"/>
        </w:rPr>
      </w:pPr>
      <w:r w:rsidRPr="00575307">
        <w:rPr>
          <w:rFonts w:cs="Arial"/>
          <w:b/>
          <w:sz w:val="20"/>
          <w:lang w:val="es-ES"/>
        </w:rPr>
        <w:t>4.2</w:t>
      </w:r>
      <w:r w:rsidRPr="00575307">
        <w:rPr>
          <w:rFonts w:cs="Arial"/>
          <w:sz w:val="20"/>
          <w:lang w:val="es-ES"/>
        </w:rPr>
        <w:t xml:space="preserve"> El valor </w:t>
      </w:r>
      <w:r w:rsidR="00A372C2" w:rsidRPr="00A372C2">
        <w:rPr>
          <w:rFonts w:cs="Arial"/>
          <w:sz w:val="20"/>
          <w:lang w:val="es-ES"/>
        </w:rPr>
        <w:t>estimado</w:t>
      </w:r>
      <w:r w:rsidRPr="00A372C2">
        <w:rPr>
          <w:rFonts w:cs="Arial"/>
          <w:vanish/>
          <w:sz w:val="20"/>
          <w:lang w:val="es-ES"/>
        </w:rPr>
        <w:t>&lt;A[amado|estimado]&gt;</w:t>
      </w:r>
      <w:r w:rsidRPr="00A372C2">
        <w:rPr>
          <w:rFonts w:cs="Arial"/>
          <w:sz w:val="20"/>
          <w:lang w:val="es-ES"/>
        </w:rPr>
        <w:t xml:space="preserve"> del contrato y el método aplicado para su cálculo son los que se señalan en el </w:t>
      </w:r>
      <w:r w:rsidRPr="00632D87">
        <w:rPr>
          <w:rFonts w:cs="Arial"/>
          <w:b/>
          <w:sz w:val="20"/>
          <w:lang w:val="es-ES"/>
        </w:rPr>
        <w:t>a</w:t>
      </w:r>
      <w:r w:rsidR="000917E1" w:rsidRPr="00A372C2">
        <w:rPr>
          <w:rFonts w:cs="Arial"/>
          <w:b/>
          <w:sz w:val="20"/>
          <w:lang w:val="es-ES"/>
        </w:rPr>
        <w:t>partado B.2</w:t>
      </w:r>
      <w:r w:rsidRPr="00A372C2">
        <w:rPr>
          <w:rFonts w:cs="Arial"/>
          <w:b/>
          <w:sz w:val="20"/>
          <w:lang w:val="es-ES"/>
        </w:rPr>
        <w:t xml:space="preserve"> del QC</w:t>
      </w:r>
      <w:r w:rsidRPr="00A372C2">
        <w:rPr>
          <w:rFonts w:cs="Arial"/>
          <w:sz w:val="20"/>
          <w:lang w:val="es-ES"/>
        </w:rPr>
        <w:t xml:space="preserve">. </w:t>
      </w:r>
    </w:p>
    <w:p w14:paraId="0BB3FE1B" w14:textId="77777777" w:rsidR="00817A63" w:rsidRPr="00575307" w:rsidRDefault="00817A63" w:rsidP="006220AC">
      <w:pPr>
        <w:spacing w:line="276" w:lineRule="auto"/>
        <w:rPr>
          <w:rFonts w:cs="Arial"/>
          <w:sz w:val="20"/>
          <w:lang w:val="es-ES"/>
        </w:rPr>
      </w:pPr>
    </w:p>
    <w:p w14:paraId="132815C6" w14:textId="77777777" w:rsidR="001E6B44" w:rsidRPr="00575307" w:rsidRDefault="00817A63" w:rsidP="006220AC">
      <w:pPr>
        <w:spacing w:line="276" w:lineRule="auto"/>
        <w:rPr>
          <w:rFonts w:cs="Arial"/>
          <w:sz w:val="20"/>
          <w:lang w:val="es-ES"/>
        </w:rPr>
      </w:pPr>
      <w:r w:rsidRPr="00575307">
        <w:rPr>
          <w:rFonts w:cs="Arial"/>
          <w:b/>
          <w:sz w:val="20"/>
          <w:lang w:val="es-ES"/>
        </w:rPr>
        <w:t>4.3</w:t>
      </w:r>
      <w:r w:rsidRPr="00575307">
        <w:rPr>
          <w:rFonts w:cs="Arial"/>
          <w:sz w:val="20"/>
          <w:lang w:val="es-ES"/>
        </w:rPr>
        <w:t xml:space="preserve"> El presupuesto base de licitación es el que se señala en el </w:t>
      </w:r>
      <w:r w:rsidRPr="001C444B">
        <w:rPr>
          <w:rFonts w:cs="Arial"/>
          <w:b/>
          <w:sz w:val="20"/>
          <w:lang w:val="es-ES"/>
        </w:rPr>
        <w:t>apartado B.3 del QC.</w:t>
      </w:r>
      <w:r w:rsidR="001E6B44" w:rsidRPr="00575307">
        <w:rPr>
          <w:rFonts w:cs="Arial"/>
          <w:sz w:val="20"/>
          <w:lang w:val="es-ES"/>
        </w:rPr>
        <w:t xml:space="preserve"> </w:t>
      </w:r>
      <w:r w:rsidR="001E6B44" w:rsidRPr="00575307">
        <w:rPr>
          <w:rFonts w:cs="Arial"/>
          <w:color w:val="000000"/>
          <w:sz w:val="20"/>
          <w:lang w:val="es-ES"/>
        </w:rPr>
        <w:t xml:space="preserve">Este es el precio máximo que pueden ofrecer las empresas invitadas en este contrato basado. </w:t>
      </w:r>
    </w:p>
    <w:p w14:paraId="5846EBA5" w14:textId="77777777" w:rsidR="00DA1A23" w:rsidRPr="00575307" w:rsidRDefault="00DA1A23" w:rsidP="006220AC">
      <w:pPr>
        <w:pStyle w:val="Pargrafdellista"/>
        <w:spacing w:line="276" w:lineRule="auto"/>
        <w:ind w:left="370"/>
        <w:rPr>
          <w:rFonts w:cs="Arial"/>
          <w:sz w:val="20"/>
          <w:lang w:val="es-ES"/>
        </w:rPr>
      </w:pPr>
    </w:p>
    <w:p w14:paraId="33CB0417" w14:textId="683EE7DD" w:rsidR="001E6B44" w:rsidRPr="001C444B" w:rsidRDefault="001E6B44" w:rsidP="006220AC">
      <w:pPr>
        <w:spacing w:line="276" w:lineRule="auto"/>
        <w:rPr>
          <w:rFonts w:cs="Arial"/>
          <w:sz w:val="20"/>
          <w:lang w:val="es-ES"/>
        </w:rPr>
      </w:pPr>
      <w:r w:rsidRPr="00575307">
        <w:rPr>
          <w:rFonts w:cs="Arial"/>
          <w:b/>
          <w:sz w:val="20"/>
          <w:lang w:val="es-ES"/>
        </w:rPr>
        <w:t>4.4</w:t>
      </w:r>
      <w:r w:rsidRPr="00575307">
        <w:rPr>
          <w:rFonts w:cs="Arial"/>
          <w:sz w:val="20"/>
          <w:lang w:val="es-ES"/>
        </w:rPr>
        <w:t xml:space="preserve"> El precio del contrato es el de adjudicación y tiene que incluir, como partida independiente el Impuesto sobre el Valor Añadido. En el precio se considerarán incluidos los tributos, las tasas, los cánones de cualquier tipo que sean de aplicación, así como todos los gastos que se originen como consecuencia de las obligaciones establecidas en este </w:t>
      </w:r>
      <w:r w:rsidR="00632D87">
        <w:rPr>
          <w:rFonts w:cs="Arial"/>
          <w:sz w:val="20"/>
          <w:lang w:val="es-ES"/>
        </w:rPr>
        <w:t>PLIEGO</w:t>
      </w:r>
      <w:r w:rsidRPr="001C444B">
        <w:rPr>
          <w:rFonts w:cs="Arial"/>
          <w:vanish/>
          <w:sz w:val="20"/>
          <w:lang w:val="es-ES"/>
        </w:rPr>
        <w:t>&lt;A[pliegue|pliego]&gt;</w:t>
      </w:r>
      <w:r w:rsidRPr="001C444B">
        <w:rPr>
          <w:rFonts w:cs="Arial"/>
          <w:sz w:val="20"/>
          <w:lang w:val="es-ES"/>
        </w:rPr>
        <w:t xml:space="preserve"> que se tienen que cumplir durante la ejecución del contrato. </w:t>
      </w:r>
    </w:p>
    <w:p w14:paraId="0E68B675" w14:textId="77777777" w:rsidR="001E6B44" w:rsidRPr="001C444B" w:rsidRDefault="001E6B44" w:rsidP="006220AC">
      <w:pPr>
        <w:spacing w:line="276" w:lineRule="auto"/>
        <w:rPr>
          <w:rFonts w:cs="Arial"/>
          <w:sz w:val="20"/>
          <w:lang w:val="es-ES"/>
        </w:rPr>
      </w:pPr>
    </w:p>
    <w:p w14:paraId="622C60A6" w14:textId="77777777" w:rsidR="001E6B44" w:rsidRPr="001C444B" w:rsidRDefault="001E6B44" w:rsidP="006220AC">
      <w:pPr>
        <w:spacing w:line="276" w:lineRule="auto"/>
        <w:rPr>
          <w:rFonts w:cs="Arial"/>
          <w:sz w:val="20"/>
          <w:lang w:val="es-ES"/>
        </w:rPr>
      </w:pPr>
      <w:r w:rsidRPr="001C444B">
        <w:rPr>
          <w:rFonts w:cs="Arial"/>
          <w:b/>
          <w:sz w:val="20"/>
          <w:lang w:val="es-ES"/>
        </w:rPr>
        <w:t>4.5</w:t>
      </w:r>
      <w:r w:rsidRPr="001C444B">
        <w:rPr>
          <w:rFonts w:cs="Arial"/>
          <w:sz w:val="20"/>
          <w:lang w:val="es-ES"/>
        </w:rPr>
        <w:t xml:space="preserve"> Se han cumplido todos los trámites reglamentarios para asegurar la existencia de crédito para el pago del contrato. La partida presupuestaria a la cual se imputa este crédito es la que se menciona en el </w:t>
      </w:r>
      <w:r w:rsidRPr="00421A67">
        <w:rPr>
          <w:rFonts w:cs="Arial"/>
          <w:b/>
          <w:sz w:val="20"/>
          <w:lang w:val="es-ES"/>
        </w:rPr>
        <w:t>a</w:t>
      </w:r>
      <w:r w:rsidRPr="001C444B">
        <w:rPr>
          <w:rFonts w:cs="Arial"/>
          <w:b/>
          <w:sz w:val="20"/>
          <w:lang w:val="es-ES"/>
        </w:rPr>
        <w:t>partado C.1 del QC</w:t>
      </w:r>
      <w:r w:rsidRPr="001C444B">
        <w:rPr>
          <w:rFonts w:cs="Arial"/>
          <w:sz w:val="20"/>
          <w:lang w:val="es-ES"/>
        </w:rPr>
        <w:t>.</w:t>
      </w:r>
    </w:p>
    <w:p w14:paraId="5B849858" w14:textId="77777777" w:rsidR="001E6B44" w:rsidRPr="001C444B" w:rsidRDefault="001E6B44" w:rsidP="006220AC">
      <w:pPr>
        <w:spacing w:line="276" w:lineRule="auto"/>
        <w:rPr>
          <w:rFonts w:cs="Arial"/>
          <w:sz w:val="20"/>
          <w:lang w:val="es-ES"/>
        </w:rPr>
      </w:pPr>
    </w:p>
    <w:p w14:paraId="08D55239" w14:textId="77777777" w:rsidR="001E6B44" w:rsidRPr="00575307" w:rsidRDefault="001E6B44" w:rsidP="006220AC">
      <w:pPr>
        <w:spacing w:line="276" w:lineRule="auto"/>
        <w:rPr>
          <w:rFonts w:cs="Arial"/>
          <w:sz w:val="20"/>
          <w:lang w:val="es-ES"/>
        </w:rPr>
      </w:pPr>
      <w:r w:rsidRPr="001C444B">
        <w:rPr>
          <w:rFonts w:cs="Arial"/>
          <w:b/>
          <w:sz w:val="20"/>
          <w:lang w:val="es-ES"/>
        </w:rPr>
        <w:t>4.6</w:t>
      </w:r>
      <w:r w:rsidRPr="001C444B">
        <w:rPr>
          <w:rFonts w:cs="Arial"/>
          <w:sz w:val="20"/>
          <w:lang w:val="es-ES"/>
        </w:rPr>
        <w:t xml:space="preserve"> En el caso de tratarse el presente expediente de tramitación anticipada si así se señala en el a</w:t>
      </w:r>
      <w:r w:rsidRPr="001C444B">
        <w:rPr>
          <w:rFonts w:cs="Arial"/>
          <w:b/>
          <w:sz w:val="20"/>
          <w:lang w:val="es-ES"/>
        </w:rPr>
        <w:t>partado C.2 del QC</w:t>
      </w:r>
      <w:r w:rsidRPr="001C444B">
        <w:rPr>
          <w:rFonts w:cs="Arial"/>
          <w:sz w:val="20"/>
          <w:lang w:val="es-ES"/>
        </w:rPr>
        <w:t xml:space="preserve">, la adjudicación quedará sometida a </w:t>
      </w:r>
      <w:r w:rsidRPr="00575307">
        <w:rPr>
          <w:rFonts w:cs="Arial"/>
          <w:sz w:val="20"/>
          <w:lang w:val="es-ES"/>
        </w:rPr>
        <w:t>la condición suspensiva de la existencia de crédito adecuado y suficiente para financiar las obligaciones derivadas del contrato en el ejercicio presupuestario correspondiente.</w:t>
      </w:r>
    </w:p>
    <w:p w14:paraId="7ABFF78C" w14:textId="77777777" w:rsidR="001E6B44" w:rsidRPr="00575307" w:rsidRDefault="001E6B44" w:rsidP="006220AC">
      <w:pPr>
        <w:spacing w:line="276" w:lineRule="auto"/>
        <w:rPr>
          <w:rFonts w:cs="Arial"/>
          <w:sz w:val="20"/>
          <w:lang w:val="es-ES"/>
        </w:rPr>
      </w:pPr>
    </w:p>
    <w:p w14:paraId="3188A175" w14:textId="77777777" w:rsidR="001E6B44" w:rsidRPr="00575307" w:rsidRDefault="001E6B44" w:rsidP="006220AC">
      <w:pPr>
        <w:pStyle w:val="Ttol2"/>
        <w:spacing w:line="276" w:lineRule="auto"/>
        <w:rPr>
          <w:rFonts w:ascii="Arial" w:hAnsi="Arial" w:cs="Arial"/>
          <w:i/>
          <w:sz w:val="20"/>
          <w:szCs w:val="20"/>
          <w:lang w:val="es-ES"/>
        </w:rPr>
      </w:pPr>
      <w:bookmarkStart w:id="81" w:name="_Toc103931961"/>
      <w:bookmarkStart w:id="82" w:name="_Toc104359173"/>
      <w:bookmarkStart w:id="83" w:name="_Toc138767337"/>
      <w:bookmarkStart w:id="84" w:name="_Toc149809514"/>
      <w:r w:rsidRPr="00575307">
        <w:rPr>
          <w:rFonts w:ascii="Arial" w:hAnsi="Arial" w:cs="Arial"/>
          <w:sz w:val="20"/>
          <w:szCs w:val="20"/>
          <w:lang w:val="es-ES"/>
        </w:rPr>
        <w:t>Quinta. Plazo de duración del contrato</w:t>
      </w:r>
      <w:bookmarkEnd w:id="81"/>
      <w:bookmarkEnd w:id="82"/>
      <w:bookmarkEnd w:id="83"/>
      <w:bookmarkEnd w:id="84"/>
      <w:r w:rsidRPr="00575307">
        <w:rPr>
          <w:rFonts w:ascii="Arial" w:hAnsi="Arial" w:cs="Arial"/>
          <w:sz w:val="20"/>
          <w:szCs w:val="20"/>
          <w:lang w:val="es-ES"/>
        </w:rPr>
        <w:t xml:space="preserve"> </w:t>
      </w:r>
    </w:p>
    <w:p w14:paraId="61A6D90C" w14:textId="77777777" w:rsidR="00DA1A23" w:rsidRPr="00575307" w:rsidRDefault="00DA1A23" w:rsidP="006220AC">
      <w:pPr>
        <w:pStyle w:val="Pargrafdellista"/>
        <w:spacing w:line="276" w:lineRule="auto"/>
        <w:ind w:left="370"/>
        <w:rPr>
          <w:rFonts w:cs="Arial"/>
          <w:sz w:val="20"/>
          <w:lang w:val="es-ES"/>
        </w:rPr>
      </w:pPr>
    </w:p>
    <w:p w14:paraId="58E18F81" w14:textId="77777777" w:rsidR="00F871CE" w:rsidRPr="001C444B" w:rsidRDefault="00F871CE" w:rsidP="006220AC">
      <w:pPr>
        <w:autoSpaceDE w:val="0"/>
        <w:autoSpaceDN w:val="0"/>
        <w:adjustRightInd w:val="0"/>
        <w:spacing w:line="276" w:lineRule="auto"/>
        <w:rPr>
          <w:rFonts w:cs="Arial"/>
          <w:sz w:val="20"/>
          <w:lang w:val="es-ES"/>
        </w:rPr>
      </w:pPr>
      <w:r w:rsidRPr="00575307">
        <w:rPr>
          <w:rFonts w:cs="Arial"/>
          <w:color w:val="000000"/>
          <w:sz w:val="20"/>
          <w:lang w:val="es-ES"/>
        </w:rPr>
        <w:t xml:space="preserve">El plazo de duración del contrato es el que se establece en el </w:t>
      </w:r>
      <w:r w:rsidRPr="00E9061C">
        <w:rPr>
          <w:rFonts w:cs="Arial"/>
          <w:b/>
          <w:color w:val="000000"/>
          <w:sz w:val="20"/>
          <w:lang w:val="es-ES"/>
        </w:rPr>
        <w:t>a</w:t>
      </w:r>
      <w:r w:rsidRPr="00575307">
        <w:rPr>
          <w:rFonts w:cs="Arial"/>
          <w:b/>
          <w:bCs/>
          <w:color w:val="000000"/>
          <w:sz w:val="20"/>
          <w:lang w:val="es-ES"/>
        </w:rPr>
        <w:t xml:space="preserve">partado </w:t>
      </w:r>
      <w:r w:rsidRPr="001C444B">
        <w:rPr>
          <w:rFonts w:cs="Arial"/>
          <w:b/>
          <w:bCs/>
          <w:sz w:val="20"/>
          <w:lang w:val="es-ES"/>
        </w:rPr>
        <w:t>D.1 del QC</w:t>
      </w:r>
      <w:r w:rsidRPr="001C444B">
        <w:rPr>
          <w:rFonts w:cs="Arial"/>
          <w:sz w:val="20"/>
          <w:lang w:val="es-ES"/>
        </w:rPr>
        <w:t xml:space="preserve">. </w:t>
      </w:r>
    </w:p>
    <w:p w14:paraId="604B2226" w14:textId="77777777" w:rsidR="00F871CE" w:rsidRPr="001C444B" w:rsidRDefault="00F871CE" w:rsidP="006220AC">
      <w:pPr>
        <w:autoSpaceDE w:val="0"/>
        <w:autoSpaceDN w:val="0"/>
        <w:adjustRightInd w:val="0"/>
        <w:spacing w:line="276" w:lineRule="auto"/>
        <w:rPr>
          <w:rFonts w:cs="Arial"/>
          <w:sz w:val="20"/>
          <w:lang w:val="es-ES"/>
        </w:rPr>
      </w:pPr>
    </w:p>
    <w:p w14:paraId="3D6A0749" w14:textId="5D178EEC" w:rsidR="00F871CE" w:rsidRPr="001C444B" w:rsidRDefault="00F871CE" w:rsidP="006220AC">
      <w:pPr>
        <w:spacing w:line="276" w:lineRule="auto"/>
        <w:rPr>
          <w:rFonts w:cs="Arial"/>
          <w:snapToGrid w:val="0"/>
          <w:sz w:val="20"/>
          <w:lang w:val="es-ES"/>
        </w:rPr>
      </w:pPr>
      <w:r w:rsidRPr="001C444B">
        <w:rPr>
          <w:rFonts w:cs="Arial"/>
          <w:snapToGrid w:val="0"/>
          <w:sz w:val="20"/>
          <w:lang w:val="es-ES"/>
        </w:rPr>
        <w:t>El artículo 219.3 de la LCSP establece que la duración de los contratos basados en un acuerdo marco es independiente de la duración del acuerdo marco y se rige por lo que prevé el artículo 29 de la LCSP, relativo al plazo de duración de los contratos y de ejecución de la prestación, así como por</w:t>
      </w:r>
      <w:r w:rsidRPr="001C444B">
        <w:rPr>
          <w:rFonts w:cs="Arial"/>
          <w:snapToGrid w:val="0"/>
          <w:vanish/>
          <w:sz w:val="20"/>
          <w:lang w:val="es-ES"/>
        </w:rPr>
        <w:t>&lt;A[por|para]&gt;</w:t>
      </w:r>
      <w:r w:rsidRPr="001C444B">
        <w:rPr>
          <w:rFonts w:cs="Arial"/>
          <w:snapToGrid w:val="0"/>
          <w:sz w:val="20"/>
          <w:lang w:val="es-ES"/>
        </w:rPr>
        <w:t xml:space="preserve"> los </w:t>
      </w:r>
      <w:r w:rsidR="00E9061C">
        <w:rPr>
          <w:rFonts w:cs="Arial"/>
          <w:snapToGrid w:val="0"/>
          <w:sz w:val="20"/>
          <w:lang w:val="es-ES"/>
        </w:rPr>
        <w:t>PLIEGOS</w:t>
      </w:r>
      <w:r w:rsidRPr="001C444B">
        <w:rPr>
          <w:rFonts w:cs="Arial"/>
          <w:snapToGrid w:val="0"/>
          <w:vanish/>
          <w:sz w:val="20"/>
          <w:lang w:val="es-ES"/>
        </w:rPr>
        <w:t>&lt;A[pliegues|pliegos]&gt;</w:t>
      </w:r>
      <w:r w:rsidRPr="001C444B">
        <w:rPr>
          <w:rFonts w:cs="Arial"/>
          <w:snapToGrid w:val="0"/>
          <w:sz w:val="20"/>
          <w:lang w:val="es-ES"/>
        </w:rPr>
        <w:t xml:space="preserve"> reguladores del acuerdo marco.</w:t>
      </w:r>
    </w:p>
    <w:p w14:paraId="27A6628C" w14:textId="77777777" w:rsidR="00F871CE" w:rsidRPr="001C444B" w:rsidRDefault="00F871CE" w:rsidP="006220AC">
      <w:pPr>
        <w:spacing w:line="276" w:lineRule="auto"/>
        <w:rPr>
          <w:rFonts w:cs="Arial"/>
          <w:snapToGrid w:val="0"/>
          <w:sz w:val="20"/>
          <w:lang w:val="es-ES"/>
        </w:rPr>
      </w:pPr>
    </w:p>
    <w:p w14:paraId="351F6555" w14:textId="6B64AEA7" w:rsidR="00F871CE" w:rsidRPr="00575307" w:rsidRDefault="00F871CE" w:rsidP="006220AC">
      <w:pPr>
        <w:spacing w:line="276" w:lineRule="auto"/>
        <w:rPr>
          <w:rFonts w:cs="Arial"/>
          <w:snapToGrid w:val="0"/>
          <w:sz w:val="20"/>
          <w:lang w:val="es-ES"/>
        </w:rPr>
      </w:pPr>
      <w:r w:rsidRPr="001C444B">
        <w:rPr>
          <w:rFonts w:cs="Arial"/>
          <w:snapToGrid w:val="0"/>
          <w:sz w:val="20"/>
          <w:lang w:val="es-ES"/>
        </w:rPr>
        <w:t xml:space="preserve">El contrato se podrá prorrogar si así se ha previsto en el </w:t>
      </w:r>
      <w:r w:rsidRPr="00E9061C">
        <w:rPr>
          <w:rFonts w:cs="Arial"/>
          <w:b/>
          <w:snapToGrid w:val="0"/>
          <w:sz w:val="20"/>
          <w:lang w:val="es-ES"/>
        </w:rPr>
        <w:t>a</w:t>
      </w:r>
      <w:r w:rsidRPr="001C444B">
        <w:rPr>
          <w:rFonts w:cs="Arial"/>
          <w:b/>
          <w:snapToGrid w:val="0"/>
          <w:sz w:val="20"/>
          <w:lang w:val="es-ES"/>
        </w:rPr>
        <w:t>partado D.2 del QC</w:t>
      </w:r>
      <w:r w:rsidRPr="001C444B">
        <w:rPr>
          <w:rFonts w:cs="Arial"/>
          <w:snapToGrid w:val="0"/>
          <w:sz w:val="20"/>
          <w:lang w:val="es-ES"/>
        </w:rPr>
        <w:t xml:space="preserve">. </w:t>
      </w:r>
      <w:r w:rsidRPr="001C444B">
        <w:rPr>
          <w:rFonts w:cs="Arial"/>
          <w:sz w:val="20"/>
          <w:lang w:val="es-ES"/>
        </w:rPr>
        <w:t xml:space="preserve">En este caso, la prórroga se acordará por el órgano de contratación y será obligatoria para la empresa contratista, siempre que </w:t>
      </w:r>
      <w:r w:rsidR="00E9061C">
        <w:rPr>
          <w:rFonts w:cs="Arial"/>
          <w:sz w:val="20"/>
          <w:lang w:val="es-ES"/>
        </w:rPr>
        <w:t xml:space="preserve">se le </w:t>
      </w:r>
      <w:r w:rsidRPr="001C444B">
        <w:rPr>
          <w:rFonts w:cs="Arial"/>
          <w:sz w:val="20"/>
          <w:lang w:val="es-ES"/>
        </w:rPr>
        <w:t>preavise con, al menos, dos meses de antelación a la finalización</w:t>
      </w:r>
      <w:r w:rsidRPr="001C444B">
        <w:rPr>
          <w:rFonts w:cs="Arial"/>
          <w:vanish/>
          <w:sz w:val="20"/>
          <w:lang w:val="es-ES"/>
        </w:rPr>
        <w:t>&lt;A[finalización|fin]&gt;</w:t>
      </w:r>
      <w:r w:rsidRPr="001C444B">
        <w:rPr>
          <w:rFonts w:cs="Arial"/>
          <w:sz w:val="20"/>
          <w:lang w:val="es-ES"/>
        </w:rPr>
        <w:t xml:space="preserve"> </w:t>
      </w:r>
      <w:r w:rsidRPr="00575307">
        <w:rPr>
          <w:rFonts w:cs="Arial"/>
          <w:sz w:val="20"/>
          <w:lang w:val="es-ES"/>
        </w:rPr>
        <w:t>del plazo de duración del contrato. La prórroga no se producirá, en ningún caso, por acuerdo tácito de las partes.</w:t>
      </w:r>
    </w:p>
    <w:p w14:paraId="107F4ADE" w14:textId="77777777" w:rsidR="00F871CE" w:rsidRPr="00575307" w:rsidRDefault="00F871CE" w:rsidP="006220AC">
      <w:pPr>
        <w:pStyle w:val="Textindependent3"/>
        <w:spacing w:line="276" w:lineRule="auto"/>
        <w:jc w:val="left"/>
        <w:rPr>
          <w:rFonts w:cs="Arial"/>
          <w:b w:val="0"/>
          <w:bCs w:val="0"/>
          <w:sz w:val="20"/>
          <w:lang w:val="es-ES"/>
        </w:rPr>
      </w:pPr>
    </w:p>
    <w:p w14:paraId="7E67EA15" w14:textId="77777777" w:rsidR="00F871CE" w:rsidRPr="00575307" w:rsidRDefault="00F871CE" w:rsidP="006220AC">
      <w:pPr>
        <w:pStyle w:val="Ttol2"/>
        <w:spacing w:line="276" w:lineRule="auto"/>
        <w:rPr>
          <w:rFonts w:ascii="Arial" w:hAnsi="Arial" w:cs="Arial"/>
          <w:i/>
          <w:sz w:val="20"/>
          <w:szCs w:val="20"/>
          <w:lang w:val="es-ES"/>
        </w:rPr>
      </w:pPr>
      <w:bookmarkStart w:id="85" w:name="_Toc103931962"/>
      <w:bookmarkStart w:id="86" w:name="_Toc104359174"/>
      <w:bookmarkStart w:id="87" w:name="_Toc138767338"/>
      <w:bookmarkStart w:id="88" w:name="_Toc149809515"/>
      <w:r w:rsidRPr="00575307">
        <w:rPr>
          <w:rFonts w:ascii="Arial" w:hAnsi="Arial" w:cs="Arial"/>
          <w:sz w:val="20"/>
          <w:szCs w:val="20"/>
          <w:lang w:val="es-ES"/>
        </w:rPr>
        <w:t>Sexta. Régimen jurídico del contrato</w:t>
      </w:r>
      <w:bookmarkEnd w:id="85"/>
      <w:bookmarkEnd w:id="86"/>
      <w:bookmarkEnd w:id="87"/>
      <w:bookmarkEnd w:id="88"/>
    </w:p>
    <w:p w14:paraId="738C13BF" w14:textId="77777777" w:rsidR="00DA1A23" w:rsidRPr="00575307" w:rsidRDefault="00DA1A23" w:rsidP="006220AC">
      <w:pPr>
        <w:pStyle w:val="Pargrafdellista"/>
        <w:spacing w:line="276" w:lineRule="auto"/>
        <w:ind w:left="370"/>
        <w:rPr>
          <w:rFonts w:cs="Arial"/>
          <w:sz w:val="20"/>
          <w:lang w:val="es-ES"/>
        </w:rPr>
      </w:pPr>
    </w:p>
    <w:p w14:paraId="5FDE8AC9" w14:textId="2CE8C7E9" w:rsidR="00F871CE" w:rsidRPr="006C73DE" w:rsidRDefault="00F871CE" w:rsidP="006220AC">
      <w:pPr>
        <w:pStyle w:val="Default"/>
        <w:spacing w:line="276" w:lineRule="auto"/>
        <w:rPr>
          <w:rFonts w:ascii="Arial" w:hAnsi="Arial" w:cs="Arial"/>
          <w:color w:val="auto"/>
          <w:sz w:val="20"/>
          <w:szCs w:val="20"/>
          <w:lang w:val="es-ES"/>
        </w:rPr>
      </w:pPr>
      <w:r w:rsidRPr="00575307">
        <w:rPr>
          <w:rFonts w:ascii="Arial" w:hAnsi="Arial" w:cs="Arial"/>
          <w:sz w:val="20"/>
          <w:szCs w:val="20"/>
          <w:lang w:val="es-ES"/>
        </w:rPr>
        <w:t xml:space="preserve">Este contrato se califica como contrato de </w:t>
      </w:r>
      <w:r w:rsidRPr="00575307">
        <w:rPr>
          <w:rFonts w:ascii="Arial" w:hAnsi="Arial" w:cs="Arial"/>
          <w:color w:val="auto"/>
          <w:sz w:val="20"/>
          <w:szCs w:val="20"/>
          <w:lang w:val="es-ES"/>
        </w:rPr>
        <w:t xml:space="preserve">servicios, tiene carácter </w:t>
      </w:r>
      <w:r w:rsidRPr="00575307">
        <w:rPr>
          <w:rFonts w:ascii="Arial" w:hAnsi="Arial" w:cs="Arial"/>
          <w:b/>
          <w:color w:val="auto"/>
          <w:sz w:val="20"/>
          <w:szCs w:val="20"/>
          <w:lang w:val="es-ES"/>
        </w:rPr>
        <w:t>administrativo</w:t>
      </w:r>
      <w:r w:rsidRPr="00575307">
        <w:rPr>
          <w:rFonts w:ascii="Arial" w:hAnsi="Arial" w:cs="Arial"/>
          <w:color w:val="0070C0"/>
          <w:sz w:val="20"/>
          <w:szCs w:val="20"/>
          <w:lang w:val="es-ES"/>
        </w:rPr>
        <w:t xml:space="preserve"> </w:t>
      </w:r>
      <w:r w:rsidRPr="00575307">
        <w:rPr>
          <w:rFonts w:ascii="Arial" w:hAnsi="Arial" w:cs="Arial"/>
          <w:sz w:val="20"/>
          <w:szCs w:val="20"/>
          <w:lang w:val="es-ES"/>
        </w:rPr>
        <w:t xml:space="preserve">y se licita como contrato </w:t>
      </w:r>
      <w:r w:rsidRPr="006C73DE">
        <w:rPr>
          <w:rFonts w:ascii="Arial" w:hAnsi="Arial" w:cs="Arial"/>
          <w:color w:val="auto"/>
          <w:sz w:val="20"/>
          <w:szCs w:val="20"/>
          <w:lang w:val="es-ES"/>
        </w:rPr>
        <w:t>basado en el Acuerdo marco de los servicios de limpieza de la Comisión Central de Suministros (CCS 2022 1).</w:t>
      </w:r>
    </w:p>
    <w:p w14:paraId="777F195B" w14:textId="77777777" w:rsidR="00F871CE" w:rsidRPr="006C73DE" w:rsidRDefault="00F871CE" w:rsidP="006220AC">
      <w:pPr>
        <w:pStyle w:val="Textindependent3"/>
        <w:spacing w:line="276" w:lineRule="auto"/>
        <w:jc w:val="left"/>
        <w:rPr>
          <w:rFonts w:cs="Arial"/>
          <w:b w:val="0"/>
          <w:bCs w:val="0"/>
          <w:sz w:val="20"/>
          <w:lang w:val="es-ES"/>
        </w:rPr>
      </w:pPr>
    </w:p>
    <w:p w14:paraId="61FCBE2E" w14:textId="37BD0BF5" w:rsidR="00F871CE" w:rsidRPr="006C73DE" w:rsidRDefault="00F871CE" w:rsidP="006220AC">
      <w:pPr>
        <w:pStyle w:val="Default"/>
        <w:spacing w:line="276" w:lineRule="auto"/>
        <w:rPr>
          <w:rFonts w:ascii="Arial" w:hAnsi="Arial" w:cs="Arial"/>
          <w:color w:val="auto"/>
          <w:sz w:val="20"/>
          <w:szCs w:val="20"/>
          <w:lang w:val="es-ES"/>
        </w:rPr>
      </w:pPr>
      <w:r w:rsidRPr="006C73DE">
        <w:rPr>
          <w:rFonts w:ascii="Arial" w:hAnsi="Arial" w:cs="Arial"/>
          <w:color w:val="auto"/>
          <w:sz w:val="20"/>
          <w:szCs w:val="20"/>
          <w:lang w:val="es-ES"/>
        </w:rPr>
        <w:t>Se rige por</w:t>
      </w:r>
      <w:r w:rsidRPr="006C73DE">
        <w:rPr>
          <w:rFonts w:ascii="Arial" w:hAnsi="Arial" w:cs="Arial"/>
          <w:vanish/>
          <w:color w:val="auto"/>
          <w:sz w:val="20"/>
          <w:szCs w:val="20"/>
          <w:lang w:val="es-ES"/>
        </w:rPr>
        <w:t>&lt;A[por|para]&gt;</w:t>
      </w:r>
      <w:r w:rsidRPr="006C73DE">
        <w:rPr>
          <w:rFonts w:ascii="Arial" w:hAnsi="Arial" w:cs="Arial"/>
          <w:color w:val="auto"/>
          <w:sz w:val="20"/>
          <w:szCs w:val="20"/>
          <w:lang w:val="es-ES"/>
        </w:rPr>
        <w:t xml:space="preserve"> este </w:t>
      </w:r>
      <w:r w:rsidR="00E9061C">
        <w:rPr>
          <w:rFonts w:ascii="Arial" w:hAnsi="Arial" w:cs="Arial"/>
          <w:color w:val="auto"/>
          <w:sz w:val="20"/>
          <w:szCs w:val="20"/>
          <w:lang w:val="es-ES"/>
        </w:rPr>
        <w:t xml:space="preserve">PLIEGO </w:t>
      </w:r>
      <w:r w:rsidRPr="006C73DE">
        <w:rPr>
          <w:rFonts w:ascii="Arial" w:hAnsi="Arial" w:cs="Arial"/>
          <w:color w:val="auto"/>
          <w:sz w:val="20"/>
          <w:szCs w:val="20"/>
          <w:lang w:val="es-ES"/>
        </w:rPr>
        <w:t>de cláusulas administrativas y por</w:t>
      </w:r>
      <w:r w:rsidRPr="006C73DE">
        <w:rPr>
          <w:rFonts w:ascii="Arial" w:hAnsi="Arial" w:cs="Arial"/>
          <w:vanish/>
          <w:color w:val="auto"/>
          <w:sz w:val="20"/>
          <w:szCs w:val="20"/>
          <w:lang w:val="es-ES"/>
        </w:rPr>
        <w:t>&lt;A[por|para]&gt;</w:t>
      </w:r>
      <w:r w:rsidRPr="006C73DE">
        <w:rPr>
          <w:rFonts w:ascii="Arial" w:hAnsi="Arial" w:cs="Arial"/>
          <w:color w:val="auto"/>
          <w:sz w:val="20"/>
          <w:szCs w:val="20"/>
          <w:lang w:val="es-ES"/>
        </w:rPr>
        <w:t xml:space="preserve"> el </w:t>
      </w:r>
      <w:r w:rsidR="00E9061C">
        <w:rPr>
          <w:rFonts w:ascii="Arial" w:hAnsi="Arial" w:cs="Arial"/>
          <w:color w:val="auto"/>
          <w:sz w:val="20"/>
          <w:szCs w:val="20"/>
          <w:lang w:val="es-ES"/>
        </w:rPr>
        <w:t>PLIEGO</w:t>
      </w:r>
      <w:r w:rsidR="006C73DE" w:rsidRPr="006C73DE">
        <w:rPr>
          <w:rFonts w:ascii="Arial" w:hAnsi="Arial" w:cs="Arial"/>
          <w:vanish/>
          <w:color w:val="auto"/>
          <w:sz w:val="20"/>
          <w:szCs w:val="20"/>
          <w:lang w:val="es-ES"/>
        </w:rPr>
        <w:t xml:space="preserve"> </w:t>
      </w:r>
      <w:r w:rsidRPr="006C73DE">
        <w:rPr>
          <w:rFonts w:ascii="Arial" w:hAnsi="Arial" w:cs="Arial"/>
          <w:vanish/>
          <w:color w:val="auto"/>
          <w:sz w:val="20"/>
          <w:szCs w:val="20"/>
          <w:lang w:val="es-ES"/>
        </w:rPr>
        <w:t>&lt;A[pliegue|pliego]&gt;</w:t>
      </w:r>
      <w:r w:rsidRPr="006C73DE">
        <w:rPr>
          <w:rFonts w:ascii="Arial" w:hAnsi="Arial" w:cs="Arial"/>
          <w:color w:val="auto"/>
          <w:sz w:val="20"/>
          <w:szCs w:val="20"/>
          <w:lang w:val="es-ES"/>
        </w:rPr>
        <w:t xml:space="preserve"> de prescripciones técnicas, cuyas cláusulas se consideran parte integrante del contrato.</w:t>
      </w:r>
    </w:p>
    <w:p w14:paraId="3818C9F2" w14:textId="77777777" w:rsidR="00F871CE" w:rsidRPr="006C73DE" w:rsidRDefault="00F871CE" w:rsidP="006220AC">
      <w:pPr>
        <w:pStyle w:val="Default"/>
        <w:spacing w:line="276" w:lineRule="auto"/>
        <w:rPr>
          <w:rFonts w:ascii="Arial" w:hAnsi="Arial" w:cs="Arial"/>
          <w:color w:val="auto"/>
          <w:sz w:val="20"/>
          <w:szCs w:val="20"/>
          <w:lang w:val="es-ES"/>
        </w:rPr>
      </w:pPr>
    </w:p>
    <w:p w14:paraId="2A081D96" w14:textId="2DD92039" w:rsidR="00F871CE" w:rsidRPr="006C73DE" w:rsidRDefault="00F871CE" w:rsidP="006220AC">
      <w:pPr>
        <w:spacing w:line="276" w:lineRule="auto"/>
        <w:rPr>
          <w:rFonts w:cs="Arial"/>
          <w:sz w:val="20"/>
          <w:lang w:val="es-ES"/>
        </w:rPr>
      </w:pPr>
      <w:r w:rsidRPr="006C73DE">
        <w:rPr>
          <w:rFonts w:cs="Arial"/>
          <w:sz w:val="20"/>
          <w:lang w:val="es-ES"/>
        </w:rPr>
        <w:t xml:space="preserve">En todo aquello no previsto en este </w:t>
      </w:r>
      <w:r w:rsidR="00E9061C">
        <w:rPr>
          <w:rFonts w:cs="Arial"/>
          <w:sz w:val="20"/>
          <w:lang w:val="es-ES"/>
        </w:rPr>
        <w:t>PLIEGO</w:t>
      </w:r>
      <w:r w:rsidRPr="006C73DE">
        <w:rPr>
          <w:rFonts w:cs="Arial"/>
          <w:vanish/>
          <w:sz w:val="20"/>
          <w:lang w:val="es-ES"/>
        </w:rPr>
        <w:t>&lt;A[pliegue|pliego]&gt;</w:t>
      </w:r>
      <w:r w:rsidRPr="006C73DE">
        <w:rPr>
          <w:rFonts w:cs="Arial"/>
          <w:sz w:val="20"/>
          <w:lang w:val="es-ES"/>
        </w:rPr>
        <w:t xml:space="preserve"> de cláusulas administrativas y en el de prescripciones técnicas, la licitación y ejecución de este contrato se re</w:t>
      </w:r>
      <w:r w:rsidR="008E7DD6">
        <w:rPr>
          <w:rFonts w:cs="Arial"/>
          <w:sz w:val="20"/>
          <w:lang w:val="es-ES"/>
        </w:rPr>
        <w:t>girá</w:t>
      </w:r>
      <w:r w:rsidRPr="006C73DE">
        <w:rPr>
          <w:rFonts w:cs="Arial"/>
          <w:sz w:val="20"/>
          <w:lang w:val="es-ES"/>
        </w:rPr>
        <w:t xml:space="preserve"> por lo que se establece en los </w:t>
      </w:r>
      <w:r w:rsidR="00E9061C">
        <w:rPr>
          <w:rFonts w:cs="Arial"/>
          <w:sz w:val="20"/>
          <w:lang w:val="es-ES"/>
        </w:rPr>
        <w:t>PLIEGOS</w:t>
      </w:r>
      <w:r w:rsidRPr="006C73DE">
        <w:rPr>
          <w:rFonts w:cs="Arial"/>
          <w:vanish/>
          <w:sz w:val="20"/>
          <w:lang w:val="es-ES"/>
        </w:rPr>
        <w:t>&lt;A[pliegues|pliegos]&gt;</w:t>
      </w:r>
      <w:r w:rsidRPr="006C73DE">
        <w:rPr>
          <w:rFonts w:cs="Arial"/>
          <w:sz w:val="20"/>
          <w:lang w:val="es-ES"/>
        </w:rPr>
        <w:t xml:space="preserve"> de cláusulas administrativas y de prescripciones técnicas que regulan el Acuerdo marco (CCS 2022 1).</w:t>
      </w:r>
    </w:p>
    <w:p w14:paraId="1463C0B6" w14:textId="77777777" w:rsidR="00F871CE" w:rsidRPr="006C73DE" w:rsidRDefault="00F871CE" w:rsidP="006220AC">
      <w:pPr>
        <w:spacing w:line="276" w:lineRule="auto"/>
        <w:rPr>
          <w:rFonts w:cs="Arial"/>
          <w:sz w:val="20"/>
          <w:lang w:val="es-ES"/>
        </w:rPr>
      </w:pPr>
    </w:p>
    <w:p w14:paraId="51E4C8F4" w14:textId="6E415D26" w:rsidR="00F871CE" w:rsidRPr="006C73DE" w:rsidRDefault="00F871CE" w:rsidP="006220AC">
      <w:pPr>
        <w:spacing w:line="276" w:lineRule="auto"/>
        <w:rPr>
          <w:rFonts w:cs="Arial"/>
          <w:sz w:val="20"/>
          <w:lang w:val="es-ES"/>
        </w:rPr>
      </w:pPr>
      <w:r w:rsidRPr="006C73DE">
        <w:rPr>
          <w:rFonts w:cs="Arial"/>
          <w:sz w:val="20"/>
          <w:lang w:val="es-ES"/>
        </w:rPr>
        <w:t xml:space="preserve">En la cláusula sexta del PCAP </w:t>
      </w:r>
      <w:r w:rsidR="00675592">
        <w:rPr>
          <w:rFonts w:cs="Arial"/>
          <w:sz w:val="20"/>
          <w:lang w:val="es-ES"/>
        </w:rPr>
        <w:t>del AM</w:t>
      </w:r>
      <w:r w:rsidRPr="006C73DE">
        <w:rPr>
          <w:rFonts w:cs="Arial"/>
          <w:sz w:val="20"/>
          <w:lang w:val="es-ES"/>
        </w:rPr>
        <w:t xml:space="preserve"> se señala la normativa aplicable y vinculada al objeto del Acuerdo marco y, en consecuencia, a su contratación basada.</w:t>
      </w:r>
    </w:p>
    <w:p w14:paraId="50FE1361" w14:textId="77777777" w:rsidR="00F871CE" w:rsidRPr="00575307" w:rsidRDefault="00F871CE" w:rsidP="006220AC">
      <w:pPr>
        <w:spacing w:line="276" w:lineRule="auto"/>
        <w:rPr>
          <w:rFonts w:cs="Arial"/>
          <w:sz w:val="20"/>
          <w:lang w:val="es-ES"/>
        </w:rPr>
      </w:pPr>
    </w:p>
    <w:p w14:paraId="3E3A48CE" w14:textId="24DE49C1" w:rsidR="00F871CE" w:rsidRPr="00575307" w:rsidRDefault="00F871CE" w:rsidP="006220AC">
      <w:pPr>
        <w:spacing w:line="276" w:lineRule="auto"/>
        <w:rPr>
          <w:rFonts w:cs="Arial"/>
          <w:sz w:val="20"/>
          <w:lang w:val="es-ES"/>
        </w:rPr>
      </w:pPr>
      <w:r w:rsidRPr="00575307">
        <w:rPr>
          <w:rFonts w:cs="Arial"/>
          <w:sz w:val="20"/>
          <w:lang w:val="es-ES"/>
        </w:rPr>
        <w:t xml:space="preserve">El desconocimiento de las cláusulas del contrato en cualquiera de sus términos, de los otros documentos contractuales que forman parte, y también de las instrucciones o de la normativa que resulten de </w:t>
      </w:r>
      <w:r w:rsidR="00E9061C">
        <w:rPr>
          <w:rFonts w:cs="Arial"/>
          <w:sz w:val="20"/>
          <w:lang w:val="es-ES"/>
        </w:rPr>
        <w:t xml:space="preserve">la </w:t>
      </w:r>
      <w:r w:rsidRPr="00575307">
        <w:rPr>
          <w:rFonts w:cs="Arial"/>
          <w:sz w:val="20"/>
          <w:lang w:val="es-ES"/>
        </w:rPr>
        <w:t>aplicación en la ejecución de la cosa pactada, no exime al adjudicatario de la obligación de cumplirlas.</w:t>
      </w:r>
    </w:p>
    <w:p w14:paraId="5D07D522" w14:textId="77777777" w:rsidR="00B15AAD" w:rsidRPr="00575307" w:rsidRDefault="00B15AAD" w:rsidP="006220AC">
      <w:pPr>
        <w:spacing w:line="276" w:lineRule="auto"/>
        <w:rPr>
          <w:rFonts w:cs="Arial"/>
          <w:sz w:val="20"/>
          <w:lang w:val="es-ES"/>
        </w:rPr>
      </w:pPr>
    </w:p>
    <w:p w14:paraId="10887270" w14:textId="77777777" w:rsidR="000A3780" w:rsidRPr="00575307" w:rsidRDefault="000A3780" w:rsidP="006220AC">
      <w:pPr>
        <w:pStyle w:val="Ttol2"/>
        <w:spacing w:line="276" w:lineRule="auto"/>
        <w:rPr>
          <w:rFonts w:ascii="Arial" w:hAnsi="Arial" w:cs="Arial"/>
          <w:color w:val="000000"/>
          <w:sz w:val="20"/>
          <w:szCs w:val="20"/>
          <w:lang w:val="es-ES"/>
        </w:rPr>
      </w:pPr>
      <w:bookmarkStart w:id="89" w:name="_Toc88739142"/>
      <w:bookmarkStart w:id="90" w:name="_Toc103931963"/>
      <w:bookmarkStart w:id="91" w:name="_Toc104359175"/>
      <w:bookmarkStart w:id="92" w:name="_Toc138767339"/>
      <w:bookmarkStart w:id="93" w:name="_Toc149809516"/>
      <w:bookmarkStart w:id="94" w:name="Segona"/>
      <w:r w:rsidRPr="00575307">
        <w:rPr>
          <w:rFonts w:ascii="Arial" w:hAnsi="Arial" w:cs="Arial"/>
          <w:sz w:val="20"/>
          <w:szCs w:val="20"/>
          <w:lang w:val="es-ES"/>
        </w:rPr>
        <w:t>Séptima. Admisión de variantes</w:t>
      </w:r>
      <w:bookmarkEnd w:id="89"/>
      <w:bookmarkEnd w:id="90"/>
      <w:bookmarkEnd w:id="91"/>
      <w:bookmarkEnd w:id="92"/>
      <w:bookmarkEnd w:id="93"/>
      <w:r w:rsidRPr="00575307">
        <w:rPr>
          <w:rFonts w:ascii="Arial" w:hAnsi="Arial" w:cs="Arial"/>
          <w:sz w:val="20"/>
          <w:szCs w:val="20"/>
          <w:lang w:val="es-ES"/>
        </w:rPr>
        <w:t xml:space="preserve"> </w:t>
      </w:r>
    </w:p>
    <w:p w14:paraId="5D9AFA8B" w14:textId="77777777" w:rsidR="000A3780" w:rsidRPr="00575307" w:rsidRDefault="000A3780" w:rsidP="006220AC">
      <w:pPr>
        <w:autoSpaceDE w:val="0"/>
        <w:autoSpaceDN w:val="0"/>
        <w:adjustRightInd w:val="0"/>
        <w:spacing w:line="276" w:lineRule="auto"/>
        <w:rPr>
          <w:rFonts w:cs="Arial"/>
          <w:color w:val="000000"/>
          <w:sz w:val="20"/>
          <w:lang w:val="es-ES"/>
        </w:rPr>
      </w:pPr>
    </w:p>
    <w:p w14:paraId="1D8A87C1" w14:textId="77777777" w:rsidR="000A3780" w:rsidRPr="00575307" w:rsidRDefault="000A3780" w:rsidP="006220AC">
      <w:pPr>
        <w:spacing w:line="276" w:lineRule="auto"/>
        <w:rPr>
          <w:rFonts w:cs="Arial"/>
          <w:sz w:val="20"/>
          <w:lang w:val="es-ES"/>
        </w:rPr>
      </w:pPr>
      <w:r w:rsidRPr="00575307">
        <w:rPr>
          <w:rFonts w:cs="Arial"/>
          <w:sz w:val="20"/>
          <w:lang w:val="es-ES"/>
        </w:rPr>
        <w:t xml:space="preserve">Se admitirán variantes cuando así conste en el </w:t>
      </w:r>
      <w:r w:rsidRPr="00E9061C">
        <w:rPr>
          <w:rFonts w:cs="Arial"/>
          <w:b/>
          <w:sz w:val="20"/>
          <w:lang w:val="es-ES"/>
        </w:rPr>
        <w:t>ap</w:t>
      </w:r>
      <w:r w:rsidRPr="008E7DD6">
        <w:rPr>
          <w:rFonts w:cs="Arial"/>
          <w:b/>
          <w:sz w:val="20"/>
          <w:lang w:val="es-ES"/>
        </w:rPr>
        <w:t>artado E del QC</w:t>
      </w:r>
      <w:r w:rsidRPr="00575307">
        <w:rPr>
          <w:rFonts w:cs="Arial"/>
          <w:sz w:val="20"/>
          <w:lang w:val="es-ES"/>
        </w:rPr>
        <w:t>, con los requisitos mínimos, modalidades y características que se prevén.</w:t>
      </w:r>
    </w:p>
    <w:p w14:paraId="6686C81C" w14:textId="77777777" w:rsidR="000A3780" w:rsidRPr="00575307" w:rsidRDefault="000A3780" w:rsidP="006220AC">
      <w:pPr>
        <w:pStyle w:val="Ttol2"/>
        <w:spacing w:line="276" w:lineRule="auto"/>
        <w:rPr>
          <w:rFonts w:ascii="Arial" w:hAnsi="Arial" w:cs="Arial"/>
          <w:i/>
          <w:sz w:val="20"/>
          <w:szCs w:val="20"/>
          <w:lang w:val="es-ES"/>
        </w:rPr>
      </w:pPr>
      <w:bookmarkStart w:id="95" w:name="_Toc88739143"/>
      <w:bookmarkStart w:id="96" w:name="_Toc103931964"/>
      <w:bookmarkStart w:id="97" w:name="_Toc104359176"/>
      <w:bookmarkStart w:id="98" w:name="_Toc138767340"/>
      <w:bookmarkStart w:id="99" w:name="_Toc149809517"/>
      <w:r w:rsidRPr="00575307">
        <w:rPr>
          <w:rFonts w:ascii="Arial" w:hAnsi="Arial" w:cs="Arial"/>
          <w:sz w:val="20"/>
          <w:szCs w:val="20"/>
          <w:lang w:val="es-ES"/>
        </w:rPr>
        <w:t>Octava. Tramitación del expediente y procedimiento de adjudicación</w:t>
      </w:r>
      <w:bookmarkEnd w:id="95"/>
      <w:bookmarkEnd w:id="96"/>
      <w:bookmarkEnd w:id="97"/>
      <w:bookmarkEnd w:id="98"/>
      <w:bookmarkEnd w:id="99"/>
      <w:r w:rsidRPr="00575307">
        <w:rPr>
          <w:rFonts w:ascii="Arial" w:hAnsi="Arial" w:cs="Arial"/>
          <w:sz w:val="20"/>
          <w:szCs w:val="20"/>
          <w:lang w:val="es-ES"/>
        </w:rPr>
        <w:t xml:space="preserve"> </w:t>
      </w:r>
    </w:p>
    <w:p w14:paraId="5BB7C192" w14:textId="77777777" w:rsidR="000A3780" w:rsidRPr="00575307" w:rsidRDefault="000A3780" w:rsidP="006220AC">
      <w:pPr>
        <w:autoSpaceDE w:val="0"/>
        <w:autoSpaceDN w:val="0"/>
        <w:adjustRightInd w:val="0"/>
        <w:spacing w:line="276" w:lineRule="auto"/>
        <w:rPr>
          <w:rFonts w:cs="Arial"/>
          <w:color w:val="000000"/>
          <w:sz w:val="20"/>
          <w:lang w:val="es-ES"/>
        </w:rPr>
      </w:pPr>
    </w:p>
    <w:p w14:paraId="3389F15B" w14:textId="77777777" w:rsidR="000A3780" w:rsidRPr="00575307" w:rsidRDefault="000A3780" w:rsidP="006220AC">
      <w:pPr>
        <w:spacing w:line="276" w:lineRule="auto"/>
        <w:rPr>
          <w:rFonts w:cs="Arial"/>
          <w:bCs/>
          <w:color w:val="000000"/>
          <w:sz w:val="20"/>
          <w:lang w:val="es-ES"/>
        </w:rPr>
      </w:pPr>
      <w:r w:rsidRPr="00575307">
        <w:rPr>
          <w:rFonts w:cs="Arial"/>
          <w:color w:val="000000"/>
          <w:sz w:val="20"/>
          <w:lang w:val="es-ES"/>
        </w:rPr>
        <w:t xml:space="preserve">La forma de tramitación del expediente y el procedimiento de adjudicación del contrato son los establecidos en el </w:t>
      </w:r>
      <w:r w:rsidRPr="00E9061C">
        <w:rPr>
          <w:rFonts w:cs="Arial"/>
          <w:b/>
          <w:sz w:val="20"/>
          <w:lang w:val="es-ES"/>
        </w:rPr>
        <w:t>a</w:t>
      </w:r>
      <w:r w:rsidRPr="008E7DD6">
        <w:rPr>
          <w:rFonts w:cs="Arial"/>
          <w:b/>
          <w:bCs/>
          <w:sz w:val="20"/>
          <w:lang w:val="es-ES"/>
        </w:rPr>
        <w:t>partado F del QC</w:t>
      </w:r>
      <w:r w:rsidRPr="008E7DD6">
        <w:rPr>
          <w:rFonts w:cs="Arial"/>
          <w:bCs/>
          <w:sz w:val="20"/>
          <w:lang w:val="es-ES"/>
        </w:rPr>
        <w:t>.</w:t>
      </w:r>
    </w:p>
    <w:p w14:paraId="7CD3CC5B" w14:textId="77777777" w:rsidR="000A3780" w:rsidRPr="00575307" w:rsidRDefault="000A3780" w:rsidP="006220AC">
      <w:pPr>
        <w:pStyle w:val="Ttol2"/>
        <w:spacing w:line="276" w:lineRule="auto"/>
        <w:rPr>
          <w:rFonts w:ascii="Arial" w:hAnsi="Arial" w:cs="Arial"/>
          <w:sz w:val="20"/>
          <w:szCs w:val="20"/>
          <w:lang w:val="es-ES"/>
        </w:rPr>
      </w:pPr>
      <w:bookmarkStart w:id="100" w:name="_Toc88739144"/>
      <w:bookmarkStart w:id="101" w:name="_Toc103931965"/>
      <w:bookmarkStart w:id="102" w:name="_Toc104359177"/>
      <w:bookmarkStart w:id="103" w:name="_Toc138767341"/>
      <w:bookmarkStart w:id="104" w:name="_Toc149809518"/>
      <w:r w:rsidRPr="00575307">
        <w:rPr>
          <w:rFonts w:ascii="Arial" w:hAnsi="Arial" w:cs="Arial"/>
          <w:sz w:val="20"/>
          <w:szCs w:val="20"/>
          <w:lang w:val="es-ES"/>
        </w:rPr>
        <w:t>Novena. Medios de comunicación electrónicos</w:t>
      </w:r>
      <w:bookmarkEnd w:id="100"/>
      <w:bookmarkEnd w:id="101"/>
      <w:bookmarkEnd w:id="102"/>
      <w:bookmarkEnd w:id="103"/>
      <w:bookmarkEnd w:id="104"/>
    </w:p>
    <w:p w14:paraId="6453BFEF" w14:textId="77777777" w:rsidR="000A3780" w:rsidRPr="00575307" w:rsidRDefault="000A3780" w:rsidP="006220AC">
      <w:pPr>
        <w:spacing w:line="276" w:lineRule="auto"/>
        <w:rPr>
          <w:rFonts w:cs="Arial"/>
          <w:sz w:val="20"/>
          <w:lang w:val="es-ES"/>
        </w:rPr>
      </w:pPr>
    </w:p>
    <w:p w14:paraId="7BF71DD8" w14:textId="77777777" w:rsidR="000A3780" w:rsidRPr="008E7DD6" w:rsidRDefault="000A3780" w:rsidP="006220AC">
      <w:pPr>
        <w:spacing w:line="276" w:lineRule="auto"/>
        <w:rPr>
          <w:rFonts w:cs="Arial"/>
          <w:sz w:val="20"/>
          <w:lang w:val="es-ES"/>
        </w:rPr>
      </w:pPr>
      <w:bookmarkStart w:id="105" w:name="_Toc103931966"/>
      <w:r w:rsidRPr="00575307">
        <w:rPr>
          <w:rFonts w:cs="Arial"/>
          <w:b/>
          <w:sz w:val="20"/>
          <w:lang w:val="es-ES"/>
        </w:rPr>
        <w:t>9.1</w:t>
      </w:r>
      <w:r w:rsidRPr="00575307">
        <w:rPr>
          <w:rFonts w:cs="Arial"/>
          <w:sz w:val="20"/>
          <w:lang w:val="es-ES"/>
        </w:rPr>
        <w:t xml:space="preserve"> De acuerdo con la Disposición adicional decimoquinta </w:t>
      </w:r>
      <w:r w:rsidRPr="008E7DD6">
        <w:rPr>
          <w:rFonts w:cs="Arial"/>
          <w:sz w:val="20"/>
          <w:lang w:val="es-ES"/>
        </w:rPr>
        <w:t>de la LCSP 9/2017, la tramitación de esta licitación comporta la práctica de las notificaciones y comunicaciones que deriven por</w:t>
      </w:r>
      <w:r w:rsidRPr="008E7DD6">
        <w:rPr>
          <w:rFonts w:cs="Arial"/>
          <w:vanish/>
          <w:sz w:val="20"/>
          <w:lang w:val="es-ES"/>
        </w:rPr>
        <w:t>&lt;A[por|para]&gt;</w:t>
      </w:r>
      <w:r w:rsidRPr="008E7DD6">
        <w:rPr>
          <w:rFonts w:cs="Arial"/>
          <w:sz w:val="20"/>
          <w:lang w:val="es-ES"/>
        </w:rPr>
        <w:t xml:space="preserve"> medios exclusivamente electrónicos.</w:t>
      </w:r>
      <w:bookmarkEnd w:id="105"/>
    </w:p>
    <w:p w14:paraId="5240E87F" w14:textId="77777777" w:rsidR="000A3780" w:rsidRPr="008E7DD6" w:rsidRDefault="000A3780" w:rsidP="006220AC">
      <w:pPr>
        <w:spacing w:line="276" w:lineRule="auto"/>
        <w:rPr>
          <w:rFonts w:cs="Arial"/>
          <w:sz w:val="20"/>
          <w:lang w:val="es-ES"/>
        </w:rPr>
      </w:pPr>
    </w:p>
    <w:p w14:paraId="1F2421E3" w14:textId="6BFEB066" w:rsidR="000A3780" w:rsidRPr="008E7DD6" w:rsidRDefault="000A3780" w:rsidP="006220AC">
      <w:pPr>
        <w:pStyle w:val="Pa9"/>
        <w:spacing w:line="276" w:lineRule="auto"/>
        <w:rPr>
          <w:rFonts w:eastAsia="Calibri"/>
          <w:sz w:val="20"/>
          <w:szCs w:val="20"/>
          <w:lang w:val="es-ES"/>
        </w:rPr>
      </w:pPr>
      <w:r w:rsidRPr="008E7DD6">
        <w:rPr>
          <w:sz w:val="20"/>
          <w:szCs w:val="20"/>
          <w:lang w:val="es-ES"/>
        </w:rPr>
        <w:t xml:space="preserve">No obstante, se podrá utilizar la comunicación oral para comunicaciones diferentes de las relativas a los elementos esenciales, eso es, los </w:t>
      </w:r>
      <w:r w:rsidR="00E9061C">
        <w:rPr>
          <w:sz w:val="20"/>
          <w:szCs w:val="20"/>
          <w:lang w:val="es-ES"/>
        </w:rPr>
        <w:t>PLIEGOS</w:t>
      </w:r>
      <w:r w:rsidRPr="008E7DD6">
        <w:rPr>
          <w:vanish/>
          <w:sz w:val="20"/>
          <w:szCs w:val="20"/>
          <w:lang w:val="es-ES"/>
        </w:rPr>
        <w:t>&lt;A[pliegues|pliegos]&gt;</w:t>
      </w:r>
      <w:r w:rsidRPr="008E7DD6">
        <w:rPr>
          <w:sz w:val="20"/>
          <w:szCs w:val="20"/>
          <w:lang w:val="es-ES"/>
        </w:rPr>
        <w:t xml:space="preserve"> y las ofertas, dejando el contenido de la comunicación oral documentado debidamente, por ejemplo, mediante l</w:t>
      </w:r>
      <w:r w:rsidRPr="008E7DD6">
        <w:rPr>
          <w:rFonts w:eastAsia="Calibri"/>
          <w:sz w:val="20"/>
          <w:szCs w:val="20"/>
          <w:lang w:val="es-ES"/>
        </w:rPr>
        <w:t>os archivos o resúmenes escritos o sonoros de los principales elementos de la comunicación.</w:t>
      </w:r>
    </w:p>
    <w:p w14:paraId="4834BB76" w14:textId="77777777" w:rsidR="000A3780" w:rsidRPr="00575307" w:rsidRDefault="000A3780" w:rsidP="006220AC">
      <w:pPr>
        <w:pStyle w:val="Default"/>
        <w:spacing w:line="276" w:lineRule="auto"/>
        <w:rPr>
          <w:rFonts w:ascii="Arial" w:eastAsia="Calibri" w:hAnsi="Arial" w:cs="Arial"/>
          <w:sz w:val="20"/>
          <w:szCs w:val="20"/>
          <w:lang w:val="es-ES"/>
        </w:rPr>
      </w:pPr>
    </w:p>
    <w:p w14:paraId="2A0867F9" w14:textId="066C9276" w:rsidR="000A3780" w:rsidRPr="00451BFD" w:rsidRDefault="000A3780" w:rsidP="006220AC">
      <w:pPr>
        <w:spacing w:line="276" w:lineRule="auto"/>
        <w:rPr>
          <w:rFonts w:cs="Arial"/>
          <w:sz w:val="20"/>
          <w:lang w:val="es-ES"/>
        </w:rPr>
      </w:pPr>
      <w:bookmarkStart w:id="106" w:name="_Toc103931967"/>
      <w:r w:rsidRPr="00575307">
        <w:rPr>
          <w:rFonts w:cs="Arial"/>
          <w:b/>
          <w:sz w:val="20"/>
          <w:lang w:val="es-ES"/>
        </w:rPr>
        <w:t>9.2</w:t>
      </w:r>
      <w:r w:rsidRPr="00575307">
        <w:rPr>
          <w:rFonts w:cs="Arial"/>
          <w:sz w:val="20"/>
          <w:lang w:val="es-ES"/>
        </w:rPr>
        <w:t xml:space="preserve"> Las comunicaciones y las notificaciones que se hagan durante el procedimiento de contratación y durante la </w:t>
      </w:r>
      <w:r w:rsidRPr="00451BFD">
        <w:rPr>
          <w:rFonts w:cs="Arial"/>
          <w:sz w:val="20"/>
          <w:lang w:val="es-ES"/>
        </w:rPr>
        <w:t>vigencia del contrato se efectuarán por</w:t>
      </w:r>
      <w:r w:rsidRPr="00451BFD">
        <w:rPr>
          <w:rFonts w:cs="Arial"/>
          <w:vanish/>
          <w:sz w:val="20"/>
          <w:lang w:val="es-ES"/>
        </w:rPr>
        <w:t>&lt;A[por|para]&gt;</w:t>
      </w:r>
      <w:r w:rsidRPr="00451BFD">
        <w:rPr>
          <w:rFonts w:cs="Arial"/>
          <w:sz w:val="20"/>
          <w:lang w:val="es-ES"/>
        </w:rPr>
        <w:t xml:space="preserve"> medios electrónicos a trav</w:t>
      </w:r>
      <w:r w:rsidR="00E9061C">
        <w:rPr>
          <w:rFonts w:cs="Arial"/>
          <w:sz w:val="20"/>
          <w:lang w:val="es-ES"/>
        </w:rPr>
        <w:t>és del sistema de notificación E</w:t>
      </w:r>
      <w:r w:rsidRPr="00451BFD">
        <w:rPr>
          <w:rFonts w:cs="Arial"/>
          <w:sz w:val="20"/>
          <w:lang w:val="es-ES"/>
        </w:rPr>
        <w:t>-NOTUM, de acuerdo con la LCSP y la Ley 39/2015, de 1 de octubre, del procedimiento administrativo común de las administraciones públicas y el Orden PDA/21/2019, de 14 de febrero, por</w:t>
      </w:r>
      <w:r w:rsidRPr="00451BFD">
        <w:rPr>
          <w:rFonts w:cs="Arial"/>
          <w:vanish/>
          <w:sz w:val="20"/>
          <w:lang w:val="es-ES"/>
        </w:rPr>
        <w:t>&lt;A[por|para]&gt;</w:t>
      </w:r>
      <w:r w:rsidRPr="00451BFD">
        <w:rPr>
          <w:rFonts w:cs="Arial"/>
          <w:sz w:val="20"/>
          <w:lang w:val="es-ES"/>
        </w:rPr>
        <w:t xml:space="preserve"> la cual se determina el sistema de notificaciones electrónicas de la Administración de la Generalitat de Catalunya y de su sector público. A estos efectos, se enviarán los avisos de la puesta a disposición de las notificaciones y las comunicaciones a las direcciones de correo electrónico (junto con el NIF) y a los teléfonos móviles que las empresas hayan facilitado a este efecto en el DEUC. Una vez recibidos el/</w:t>
      </w:r>
      <w:r w:rsidR="00451BFD" w:rsidRPr="00451BFD">
        <w:rPr>
          <w:rFonts w:cs="Arial"/>
          <w:sz w:val="20"/>
          <w:lang w:val="es-ES"/>
        </w:rPr>
        <w:t>lo</w:t>
      </w:r>
      <w:r w:rsidRPr="00451BFD">
        <w:rPr>
          <w:rFonts w:cs="Arial"/>
          <w:sz w:val="20"/>
          <w:lang w:val="es-ES"/>
        </w:rPr>
        <w:t>s corre</w:t>
      </w:r>
      <w:r w:rsidR="00451BFD" w:rsidRPr="00451BFD">
        <w:rPr>
          <w:rFonts w:cs="Arial"/>
          <w:sz w:val="20"/>
          <w:lang w:val="es-ES"/>
        </w:rPr>
        <w:t>o</w:t>
      </w:r>
      <w:r w:rsidRPr="00451BFD">
        <w:rPr>
          <w:rFonts w:cs="Arial"/>
          <w:sz w:val="20"/>
          <w:lang w:val="es-ES"/>
        </w:rPr>
        <w:t xml:space="preserve">/s </w:t>
      </w:r>
      <w:r w:rsidR="00451BFD" w:rsidRPr="00451BFD">
        <w:rPr>
          <w:rFonts w:cs="Arial"/>
          <w:sz w:val="20"/>
          <w:lang w:val="es-ES"/>
        </w:rPr>
        <w:t>electrónico</w:t>
      </w:r>
      <w:r w:rsidRPr="00451BFD">
        <w:rPr>
          <w:rFonts w:cs="Arial"/>
          <w:sz w:val="20"/>
          <w:lang w:val="es-ES"/>
        </w:rPr>
        <w:t xml:space="preserve">/s y, en caso de que se hayan facilitado también teléfonos móviles, los SMS, indicando que la notificación correspondiente se ha puesto a disposición </w:t>
      </w:r>
      <w:r w:rsidR="00E9061C">
        <w:rPr>
          <w:rFonts w:cs="Arial"/>
          <w:sz w:val="20"/>
          <w:lang w:val="es-ES"/>
        </w:rPr>
        <w:t>vía E</w:t>
      </w:r>
      <w:r w:rsidRPr="00451BFD">
        <w:rPr>
          <w:rFonts w:cs="Arial"/>
          <w:sz w:val="20"/>
          <w:lang w:val="es-ES"/>
        </w:rPr>
        <w:t xml:space="preserve">-NOTUM, </w:t>
      </w:r>
      <w:r w:rsidR="00E9061C">
        <w:rPr>
          <w:rFonts w:cs="Arial"/>
          <w:sz w:val="20"/>
          <w:lang w:val="es-ES"/>
        </w:rPr>
        <w:t>podrán acceder la/</w:t>
      </w:r>
      <w:r w:rsidRPr="00451BFD">
        <w:rPr>
          <w:rFonts w:cs="Arial"/>
          <w:sz w:val="20"/>
          <w:lang w:val="es-ES"/>
        </w:rPr>
        <w:t>s persona</w:t>
      </w:r>
      <w:r w:rsidR="00E9061C">
        <w:rPr>
          <w:rFonts w:cs="Arial"/>
          <w:sz w:val="20"/>
          <w:lang w:val="es-ES"/>
        </w:rPr>
        <w:t>/s designada/s</w:t>
      </w:r>
      <w:r w:rsidRPr="00451BFD">
        <w:rPr>
          <w:rFonts w:cs="Arial"/>
          <w:sz w:val="20"/>
          <w:lang w:val="es-ES"/>
        </w:rPr>
        <w:t>, mediante el enlace que se enviará a este efecto. En el espacio virtual donde está depositada la notificación, se permite acceder a dicha notificación con certificado digital o con contraseña.</w:t>
      </w:r>
      <w:bookmarkEnd w:id="106"/>
      <w:r w:rsidRPr="00451BFD">
        <w:rPr>
          <w:rFonts w:cs="Arial"/>
          <w:sz w:val="20"/>
          <w:lang w:val="es-ES"/>
        </w:rPr>
        <w:t xml:space="preserve"> </w:t>
      </w:r>
    </w:p>
    <w:p w14:paraId="1F898796" w14:textId="77777777" w:rsidR="000A3780" w:rsidRPr="00575307" w:rsidRDefault="000A3780" w:rsidP="006220AC">
      <w:pPr>
        <w:pStyle w:val="Pa9"/>
        <w:spacing w:line="276" w:lineRule="auto"/>
        <w:rPr>
          <w:sz w:val="20"/>
          <w:szCs w:val="20"/>
          <w:lang w:val="es-ES" w:eastAsia="es-ES"/>
        </w:rPr>
      </w:pPr>
    </w:p>
    <w:p w14:paraId="7A234DF2" w14:textId="1B74BD0C" w:rsidR="000A3780" w:rsidRPr="00575307" w:rsidRDefault="000A3780" w:rsidP="006220AC">
      <w:pPr>
        <w:pStyle w:val="Pa9"/>
        <w:spacing w:line="276" w:lineRule="auto"/>
        <w:rPr>
          <w:sz w:val="20"/>
          <w:szCs w:val="20"/>
          <w:lang w:val="es-ES"/>
        </w:rPr>
      </w:pPr>
      <w:r w:rsidRPr="00575307">
        <w:rPr>
          <w:sz w:val="20"/>
          <w:szCs w:val="20"/>
          <w:lang w:val="es-ES" w:eastAsia="es-ES"/>
        </w:rPr>
        <w:t xml:space="preserve">Los plazos a contar desde la notificación se computarán desde la fecha de envío del aviso de </w:t>
      </w:r>
      <w:r w:rsidR="00E81967">
        <w:rPr>
          <w:sz w:val="20"/>
          <w:szCs w:val="20"/>
          <w:lang w:val="es-ES" w:eastAsia="es-ES"/>
        </w:rPr>
        <w:t xml:space="preserve">la </w:t>
      </w:r>
      <w:r w:rsidRPr="00575307">
        <w:rPr>
          <w:sz w:val="20"/>
          <w:szCs w:val="20"/>
          <w:lang w:val="es-ES" w:eastAsia="es-ES"/>
        </w:rPr>
        <w:t>notificación, si el acto objeto de notificación se ha publicado el mismo día en el perfil de</w:t>
      </w:r>
      <w:r w:rsidR="00091261">
        <w:rPr>
          <w:sz w:val="20"/>
          <w:szCs w:val="20"/>
          <w:lang w:val="es-ES" w:eastAsia="es-ES"/>
        </w:rPr>
        <w:t>l</w:t>
      </w:r>
      <w:r w:rsidRPr="00575307">
        <w:rPr>
          <w:sz w:val="20"/>
          <w:szCs w:val="20"/>
          <w:lang w:val="es-ES" w:eastAsia="es-ES"/>
        </w:rPr>
        <w:t xml:space="preserve"> contratante del órgano de contratación. En caso contrario, los plazos se computarán desde la recepción de la notificación por parte de la empresa </w:t>
      </w:r>
      <w:r w:rsidRPr="00E6650B">
        <w:rPr>
          <w:sz w:val="20"/>
          <w:szCs w:val="20"/>
          <w:lang w:val="es-ES" w:eastAsia="es-ES"/>
        </w:rPr>
        <w:t>a quien</w:t>
      </w:r>
      <w:r w:rsidRPr="00E6650B">
        <w:rPr>
          <w:vanish/>
          <w:sz w:val="20"/>
          <w:szCs w:val="20"/>
          <w:lang w:val="es-ES" w:eastAsia="es-ES"/>
        </w:rPr>
        <w:t>&lt;A[quien|quién]&gt;</w:t>
      </w:r>
      <w:r w:rsidRPr="00E6650B">
        <w:rPr>
          <w:sz w:val="20"/>
          <w:szCs w:val="20"/>
          <w:lang w:val="es-ES" w:eastAsia="es-ES"/>
        </w:rPr>
        <w:t xml:space="preserve"> </w:t>
      </w:r>
      <w:r w:rsidRPr="00575307">
        <w:rPr>
          <w:sz w:val="20"/>
          <w:szCs w:val="20"/>
          <w:lang w:val="es-ES" w:eastAsia="es-ES"/>
        </w:rPr>
        <w:t xml:space="preserve">se </w:t>
      </w:r>
      <w:r w:rsidR="00451BFD">
        <w:rPr>
          <w:sz w:val="20"/>
          <w:szCs w:val="20"/>
          <w:lang w:val="es-ES" w:eastAsia="es-ES"/>
        </w:rPr>
        <w:t>dirige</w:t>
      </w:r>
      <w:r w:rsidRPr="00575307">
        <w:rPr>
          <w:sz w:val="20"/>
          <w:szCs w:val="20"/>
          <w:lang w:val="es-ES" w:eastAsia="es-ES"/>
        </w:rPr>
        <w:t xml:space="preserve">. </w:t>
      </w:r>
      <w:r w:rsidRPr="00575307">
        <w:rPr>
          <w:sz w:val="20"/>
          <w:szCs w:val="20"/>
          <w:lang w:val="es-ES"/>
        </w:rPr>
        <w:t xml:space="preserve">No obstante, los plazos de las notificaciones practicadas con motivo del procedimiento de recurso especial por el Tribunal Catalán de Contratos computan en todo caso desde la fecha de envío del aviso de </w:t>
      </w:r>
      <w:r w:rsidR="00697B1C">
        <w:rPr>
          <w:sz w:val="20"/>
          <w:szCs w:val="20"/>
          <w:lang w:val="es-ES"/>
        </w:rPr>
        <w:t xml:space="preserve">la </w:t>
      </w:r>
      <w:r w:rsidRPr="00575307">
        <w:rPr>
          <w:sz w:val="20"/>
          <w:szCs w:val="20"/>
          <w:lang w:val="es-ES"/>
        </w:rPr>
        <w:t>notificación.</w:t>
      </w:r>
    </w:p>
    <w:p w14:paraId="37722F8E" w14:textId="77777777" w:rsidR="000A3780" w:rsidRPr="00575307" w:rsidRDefault="000A3780" w:rsidP="006220AC">
      <w:pPr>
        <w:pStyle w:val="Default"/>
        <w:spacing w:line="276" w:lineRule="auto"/>
        <w:rPr>
          <w:rFonts w:ascii="Arial" w:hAnsi="Arial" w:cs="Arial"/>
          <w:color w:val="auto"/>
          <w:sz w:val="20"/>
          <w:szCs w:val="20"/>
          <w:lang w:val="es-ES"/>
        </w:rPr>
      </w:pPr>
    </w:p>
    <w:p w14:paraId="32973121" w14:textId="43FAEE11" w:rsidR="000A3780" w:rsidRPr="00575307" w:rsidRDefault="000A3780" w:rsidP="006220AC">
      <w:pPr>
        <w:spacing w:line="276" w:lineRule="auto"/>
        <w:rPr>
          <w:rFonts w:cs="Arial"/>
          <w:sz w:val="20"/>
          <w:lang w:val="es-ES"/>
        </w:rPr>
      </w:pPr>
      <w:bookmarkStart w:id="107" w:name="_Toc103931968"/>
      <w:r w:rsidRPr="00575307">
        <w:rPr>
          <w:rFonts w:cs="Arial"/>
          <w:b/>
          <w:sz w:val="20"/>
          <w:lang w:val="es-ES"/>
        </w:rPr>
        <w:t>9.3</w:t>
      </w:r>
      <w:r w:rsidRPr="00575307">
        <w:rPr>
          <w:rFonts w:cs="Arial"/>
          <w:sz w:val="20"/>
          <w:lang w:val="es-ES"/>
        </w:rPr>
        <w:t xml:space="preserve"> Por otra parte, con el fin de recibir toda la información relativa a esta licitación, las empresas </w:t>
      </w:r>
      <w:r w:rsidR="00E81967">
        <w:rPr>
          <w:rFonts w:cs="Arial"/>
          <w:sz w:val="20"/>
          <w:lang w:val="es-ES"/>
        </w:rPr>
        <w:t xml:space="preserve">interesadas </w:t>
      </w:r>
      <w:r w:rsidRPr="00575307">
        <w:rPr>
          <w:rFonts w:cs="Arial"/>
          <w:sz w:val="20"/>
          <w:lang w:val="es-ES"/>
        </w:rPr>
        <w:t xml:space="preserve"> y, en todo c</w:t>
      </w:r>
      <w:r w:rsidR="00697B1C">
        <w:rPr>
          <w:rFonts w:cs="Arial"/>
          <w:sz w:val="20"/>
          <w:lang w:val="es-ES"/>
        </w:rPr>
        <w:t>aso, las empresas licitadoras</w:t>
      </w:r>
      <w:r w:rsidRPr="00575307">
        <w:rPr>
          <w:rFonts w:cs="Arial"/>
          <w:sz w:val="20"/>
          <w:lang w:val="es-ES"/>
        </w:rPr>
        <w:t xml:space="preserve"> tienen que suscribir</w:t>
      </w:r>
      <w:r w:rsidR="00697B1C">
        <w:rPr>
          <w:rFonts w:cs="Arial"/>
          <w:sz w:val="20"/>
          <w:lang w:val="es-ES"/>
        </w:rPr>
        <w:t>se</w:t>
      </w:r>
      <w:r w:rsidRPr="00575307">
        <w:rPr>
          <w:rFonts w:cs="Arial"/>
          <w:sz w:val="20"/>
          <w:lang w:val="es-ES"/>
        </w:rPr>
        <w:t xml:space="preserve"> como interesadas en esta licitación, a través del </w:t>
      </w:r>
      <w:r w:rsidRPr="00575307">
        <w:rPr>
          <w:rFonts w:cs="Arial"/>
          <w:sz w:val="20"/>
          <w:u w:val="single"/>
          <w:lang w:val="es-ES"/>
        </w:rPr>
        <w:t>servicio de suscripción a las novedades del espacio virtual de licitación</w:t>
      </w:r>
      <w:r w:rsidRPr="00575307">
        <w:rPr>
          <w:rFonts w:cs="Arial"/>
          <w:sz w:val="20"/>
          <w:lang w:val="es-ES"/>
        </w:rPr>
        <w:t xml:space="preserve"> que, a tal efecto, se pone a disposición de los licitadores una vez se accede al anuncio de licitación publicado en el perfil de</w:t>
      </w:r>
      <w:r w:rsidR="00091261">
        <w:rPr>
          <w:rFonts w:cs="Arial"/>
          <w:sz w:val="20"/>
          <w:lang w:val="es-ES"/>
        </w:rPr>
        <w:t>l</w:t>
      </w:r>
      <w:r w:rsidRPr="00575307">
        <w:rPr>
          <w:rFonts w:cs="Arial"/>
          <w:sz w:val="20"/>
          <w:lang w:val="es-ES"/>
        </w:rPr>
        <w:t xml:space="preserve"> contratante del órgano de contratación, accesible </w:t>
      </w:r>
      <w:r w:rsidR="00697B1C">
        <w:rPr>
          <w:rFonts w:cs="Arial"/>
          <w:sz w:val="20"/>
          <w:lang w:val="es-ES"/>
        </w:rPr>
        <w:t>en</w:t>
      </w:r>
      <w:r w:rsidRPr="00575307">
        <w:rPr>
          <w:rFonts w:cs="Arial"/>
          <w:sz w:val="20"/>
          <w:lang w:val="es-ES"/>
        </w:rPr>
        <w:t xml:space="preserve"> la Plataforma de Servicios de Contratación Pública de la Generalitat: </w:t>
      </w:r>
      <w:bookmarkEnd w:id="107"/>
      <w:r w:rsidRPr="00575307">
        <w:rPr>
          <w:rFonts w:cs="Arial"/>
          <w:sz w:val="20"/>
          <w:lang w:val="es-ES"/>
        </w:rPr>
        <w:fldChar w:fldCharType="begin"/>
      </w:r>
      <w:r w:rsidRPr="00575307">
        <w:rPr>
          <w:rFonts w:cs="Arial"/>
          <w:sz w:val="20"/>
          <w:lang w:val="es-ES"/>
        </w:rPr>
        <w:instrText>HYPERLINK "https://contractaciopublica.cat/ca/perfils-contractant/detall/203589?categoria=0"</w:instrText>
      </w:r>
      <w:r w:rsidRPr="00575307">
        <w:rPr>
          <w:rFonts w:cs="Arial"/>
          <w:sz w:val="20"/>
          <w:lang w:val="es-ES"/>
        </w:rPr>
        <w:fldChar w:fldCharType="separate"/>
      </w:r>
      <w:r w:rsidRPr="00575307">
        <w:rPr>
          <w:rStyle w:val="Enlla"/>
          <w:rFonts w:cs="Arial"/>
          <w:sz w:val="20"/>
          <w:lang w:val="es-ES"/>
        </w:rPr>
        <w:t>https://contractaciopublica.gencat.cat/EAPC</w:t>
      </w:r>
      <w:r w:rsidRPr="00575307">
        <w:rPr>
          <w:rFonts w:cs="Arial"/>
          <w:sz w:val="20"/>
          <w:lang w:val="es-ES"/>
        </w:rPr>
        <w:fldChar w:fldCharType="end"/>
      </w:r>
    </w:p>
    <w:p w14:paraId="6D4490F5" w14:textId="77777777" w:rsidR="000A3780" w:rsidRPr="00575307" w:rsidRDefault="000A3780" w:rsidP="006220AC">
      <w:pPr>
        <w:spacing w:line="276" w:lineRule="auto"/>
        <w:rPr>
          <w:rFonts w:cs="Arial"/>
          <w:sz w:val="20"/>
          <w:lang w:val="es-ES"/>
        </w:rPr>
      </w:pPr>
    </w:p>
    <w:p w14:paraId="7A79FC43" w14:textId="40C00E5F" w:rsidR="000A3780" w:rsidRPr="00575307" w:rsidRDefault="000A3780" w:rsidP="006220AC">
      <w:pPr>
        <w:spacing w:line="276" w:lineRule="auto"/>
        <w:rPr>
          <w:rFonts w:cs="Arial"/>
          <w:sz w:val="20"/>
          <w:lang w:val="es-ES"/>
        </w:rPr>
      </w:pPr>
      <w:r w:rsidRPr="00575307">
        <w:rPr>
          <w:rFonts w:cs="Arial"/>
          <w:sz w:val="20"/>
          <w:lang w:val="es-ES"/>
        </w:rPr>
        <w:t xml:space="preserve">Las empresas que activen la oferta con la herramienta de </w:t>
      </w:r>
      <w:r w:rsidR="00B4150B">
        <w:rPr>
          <w:rFonts w:cs="Arial"/>
          <w:sz w:val="20"/>
          <w:lang w:val="es-ES"/>
        </w:rPr>
        <w:t>Sobre</w:t>
      </w:r>
      <w:r w:rsidRPr="00575307">
        <w:rPr>
          <w:rFonts w:cs="Arial"/>
          <w:sz w:val="20"/>
          <w:lang w:val="es-ES"/>
        </w:rPr>
        <w:t xml:space="preserve"> Digital se inscribirán a la licitación automáticamente.</w:t>
      </w:r>
    </w:p>
    <w:p w14:paraId="34CFA0E2" w14:textId="77777777" w:rsidR="000A3780" w:rsidRPr="00575307" w:rsidRDefault="000A3780" w:rsidP="006220AC">
      <w:pPr>
        <w:spacing w:line="276" w:lineRule="auto"/>
        <w:rPr>
          <w:rFonts w:cs="Arial"/>
          <w:sz w:val="20"/>
          <w:lang w:val="es-ES"/>
        </w:rPr>
      </w:pPr>
    </w:p>
    <w:p w14:paraId="1C5BD266" w14:textId="77777777" w:rsidR="000A3780" w:rsidRPr="00575307" w:rsidRDefault="000A3780" w:rsidP="006220AC">
      <w:pPr>
        <w:spacing w:line="276" w:lineRule="auto"/>
        <w:rPr>
          <w:rFonts w:cs="Arial"/>
          <w:sz w:val="20"/>
          <w:lang w:val="es-ES"/>
        </w:rPr>
      </w:pPr>
      <w:r w:rsidRPr="00575307">
        <w:rPr>
          <w:rFonts w:cs="Arial"/>
          <w:sz w:val="20"/>
          <w:lang w:val="es-ES"/>
        </w:rPr>
        <w:t>Esta suscripción permitirá recibir aviso de manera inmediata a las direcciones electrónicas de las personas suscritas de cualquier novedad, publicación o aviso relacionado con esta licitación.</w:t>
      </w:r>
    </w:p>
    <w:p w14:paraId="09A353CC" w14:textId="77777777" w:rsidR="000A3780" w:rsidRPr="00575307" w:rsidRDefault="000A3780" w:rsidP="006220AC">
      <w:pPr>
        <w:spacing w:line="276" w:lineRule="auto"/>
        <w:rPr>
          <w:rFonts w:cs="Arial"/>
          <w:sz w:val="20"/>
          <w:lang w:val="es-ES"/>
        </w:rPr>
      </w:pPr>
    </w:p>
    <w:p w14:paraId="59D26A30" w14:textId="0D45CF5E" w:rsidR="000A3780" w:rsidRPr="00575307" w:rsidRDefault="000A3780" w:rsidP="006220AC">
      <w:pPr>
        <w:spacing w:line="276" w:lineRule="auto"/>
        <w:rPr>
          <w:rFonts w:cs="Arial"/>
          <w:sz w:val="20"/>
          <w:lang w:val="es-ES"/>
        </w:rPr>
      </w:pPr>
      <w:r w:rsidRPr="00575307">
        <w:rPr>
          <w:rFonts w:cs="Arial"/>
          <w:sz w:val="20"/>
          <w:lang w:val="es-ES"/>
        </w:rPr>
        <w:t>Asimismo, determinadas comunicaciones que se tengan que hacer con ocasión o como consecuencia del procedimiento de licitación y de adjudicación del presente contrato se realizarán mediante el tablón de anuncios asociado al espacio virtual de licitación</w:t>
      </w:r>
      <w:r w:rsidR="00644662">
        <w:rPr>
          <w:rFonts w:cs="Arial"/>
          <w:sz w:val="20"/>
          <w:lang w:val="es-ES"/>
        </w:rPr>
        <w:t>,</w:t>
      </w:r>
      <w:r w:rsidRPr="00575307">
        <w:rPr>
          <w:rFonts w:cs="Arial"/>
          <w:sz w:val="20"/>
          <w:lang w:val="es-ES"/>
        </w:rPr>
        <w:t xml:space="preserve"> de esta licitación de la Plataforma de Servicios de Contratación Pública. En este tablón de anuncios electrónico</w:t>
      </w:r>
      <w:r w:rsidR="00644662">
        <w:rPr>
          <w:rFonts w:cs="Arial"/>
          <w:sz w:val="20"/>
          <w:lang w:val="es-ES"/>
        </w:rPr>
        <w:t>s</w:t>
      </w:r>
      <w:r w:rsidRPr="00575307">
        <w:rPr>
          <w:rFonts w:cs="Arial"/>
          <w:sz w:val="20"/>
          <w:lang w:val="es-ES"/>
        </w:rPr>
        <w:t xml:space="preserve">, que deja constancia fehaciente de la autenticidad, la integridad y la fecha y hora de publicación de la información publicada, también se publicará información relativa tanto </w:t>
      </w:r>
      <w:r w:rsidR="00644662">
        <w:rPr>
          <w:rFonts w:cs="Arial"/>
          <w:sz w:val="20"/>
          <w:lang w:val="es-ES"/>
        </w:rPr>
        <w:t>de la licitación, como de</w:t>
      </w:r>
      <w:r w:rsidRPr="00575307">
        <w:rPr>
          <w:rFonts w:cs="Arial"/>
          <w:sz w:val="20"/>
          <w:lang w:val="es-ES"/>
        </w:rPr>
        <w:t>l contrato.</w:t>
      </w:r>
    </w:p>
    <w:p w14:paraId="78408C4D" w14:textId="77777777" w:rsidR="000A3780" w:rsidRPr="00575307" w:rsidRDefault="000A3780" w:rsidP="006220AC">
      <w:pPr>
        <w:spacing w:line="276" w:lineRule="auto"/>
        <w:rPr>
          <w:rFonts w:cs="Arial"/>
          <w:sz w:val="20"/>
          <w:lang w:val="es-ES"/>
        </w:rPr>
      </w:pPr>
    </w:p>
    <w:p w14:paraId="5F535025" w14:textId="3EFB952A" w:rsidR="000A3780" w:rsidRPr="00575307" w:rsidRDefault="000A3780" w:rsidP="006220AC">
      <w:pPr>
        <w:spacing w:line="276" w:lineRule="auto"/>
        <w:rPr>
          <w:rFonts w:cs="Arial"/>
          <w:sz w:val="20"/>
          <w:lang w:val="es-ES"/>
        </w:rPr>
      </w:pPr>
      <w:r w:rsidRPr="00575307">
        <w:rPr>
          <w:rFonts w:cs="Arial"/>
          <w:sz w:val="20"/>
          <w:lang w:val="es-ES"/>
        </w:rPr>
        <w:t xml:space="preserve">Además, las empresas licitadoras también se pueden dar de alta en el Perfil del licitador, previa autenticación requerida. El Perfil del licitador está constituido por un conjunto de servicios dirigidos </w:t>
      </w:r>
      <w:r w:rsidR="00644662">
        <w:rPr>
          <w:rFonts w:cs="Arial"/>
          <w:sz w:val="20"/>
          <w:lang w:val="es-ES"/>
        </w:rPr>
        <w:t xml:space="preserve">a </w:t>
      </w:r>
      <w:r w:rsidRPr="00575307">
        <w:rPr>
          <w:rFonts w:cs="Arial"/>
          <w:sz w:val="20"/>
          <w:lang w:val="es-ES"/>
        </w:rPr>
        <w:t xml:space="preserve">las empresas licitadoras con el objetivo de proveer un espacio propio </w:t>
      </w:r>
      <w:r w:rsidR="00091261">
        <w:rPr>
          <w:rFonts w:cs="Arial"/>
          <w:sz w:val="20"/>
          <w:lang w:val="es-ES"/>
        </w:rPr>
        <w:t>a</w:t>
      </w:r>
      <w:r w:rsidRPr="00575307">
        <w:rPr>
          <w:rFonts w:cs="Arial"/>
          <w:sz w:val="20"/>
          <w:lang w:val="es-ES"/>
        </w:rPr>
        <w:t xml:space="preserve"> cada empresa licitadora, con una serie de herramientas que facilitan el acceso y la gestión de expedientes de contratación de su interés. Para darse de alta </w:t>
      </w:r>
      <w:r w:rsidR="00644662">
        <w:rPr>
          <w:rFonts w:cs="Arial"/>
          <w:sz w:val="20"/>
          <w:lang w:val="es-ES"/>
        </w:rPr>
        <w:t>deben</w:t>
      </w:r>
      <w:r w:rsidR="005E7639">
        <w:rPr>
          <w:rFonts w:cs="Arial"/>
          <w:sz w:val="20"/>
          <w:lang w:val="es-ES"/>
        </w:rPr>
        <w:t xml:space="preserve"> acceder</w:t>
      </w:r>
      <w:r w:rsidRPr="00575307">
        <w:rPr>
          <w:rFonts w:cs="Arial"/>
          <w:sz w:val="20"/>
          <w:lang w:val="es-ES"/>
        </w:rPr>
        <w:t xml:space="preserve"> </w:t>
      </w:r>
      <w:r w:rsidR="005E7639">
        <w:rPr>
          <w:rFonts w:cs="Arial"/>
          <w:sz w:val="20"/>
          <w:lang w:val="es-ES"/>
        </w:rPr>
        <w:t>a</w:t>
      </w:r>
      <w:r w:rsidRPr="00575307">
        <w:rPr>
          <w:rFonts w:cs="Arial"/>
          <w:sz w:val="20"/>
          <w:lang w:val="es-ES"/>
        </w:rPr>
        <w:t>l apartado “Perfil de</w:t>
      </w:r>
      <w:r w:rsidR="00091261">
        <w:rPr>
          <w:rFonts w:cs="Arial"/>
          <w:sz w:val="20"/>
          <w:lang w:val="es-ES"/>
        </w:rPr>
        <w:t>l</w:t>
      </w:r>
      <w:r w:rsidRPr="00575307">
        <w:rPr>
          <w:rFonts w:cs="Arial"/>
          <w:sz w:val="20"/>
          <w:lang w:val="es-ES"/>
        </w:rPr>
        <w:t xml:space="preserve"> licitador” de la Plataforma de Servicios de Contratación Pública y disponer del certificado digital requerido.</w:t>
      </w:r>
    </w:p>
    <w:p w14:paraId="1A36841E" w14:textId="77777777" w:rsidR="000A3780" w:rsidRPr="00575307" w:rsidRDefault="000A3780" w:rsidP="006220AC">
      <w:pPr>
        <w:spacing w:line="276" w:lineRule="auto"/>
        <w:rPr>
          <w:rFonts w:cs="Arial"/>
          <w:sz w:val="20"/>
          <w:lang w:val="es-ES"/>
        </w:rPr>
      </w:pPr>
    </w:p>
    <w:p w14:paraId="38774339" w14:textId="77777777" w:rsidR="000A3780" w:rsidRPr="00575307" w:rsidRDefault="000A3780" w:rsidP="006220AC">
      <w:pPr>
        <w:spacing w:line="276" w:lineRule="auto"/>
        <w:rPr>
          <w:rFonts w:cs="Arial"/>
          <w:sz w:val="20"/>
          <w:lang w:val="es-ES"/>
        </w:rPr>
      </w:pPr>
      <w:bookmarkStart w:id="108" w:name="_Toc103931969"/>
      <w:r w:rsidRPr="00575307">
        <w:rPr>
          <w:rFonts w:cs="Arial"/>
          <w:b/>
          <w:sz w:val="20"/>
          <w:lang w:val="es-ES"/>
        </w:rPr>
        <w:t>9.4</w:t>
      </w:r>
      <w:r w:rsidRPr="00575307">
        <w:rPr>
          <w:rFonts w:cs="Arial"/>
          <w:sz w:val="20"/>
          <w:lang w:val="es-ES"/>
        </w:rPr>
        <w:t xml:space="preserve"> Certificados digitales:</w:t>
      </w:r>
      <w:bookmarkEnd w:id="108"/>
    </w:p>
    <w:p w14:paraId="525AB0C1" w14:textId="77777777" w:rsidR="000A3780" w:rsidRPr="00575307" w:rsidRDefault="000A3780" w:rsidP="006220AC">
      <w:pPr>
        <w:spacing w:line="276" w:lineRule="auto"/>
        <w:rPr>
          <w:rFonts w:cs="Arial"/>
          <w:sz w:val="20"/>
          <w:lang w:val="es-ES"/>
        </w:rPr>
      </w:pPr>
    </w:p>
    <w:p w14:paraId="7C3BCE27" w14:textId="03D12B6B" w:rsidR="000A3780" w:rsidRPr="00575307" w:rsidRDefault="000A3780" w:rsidP="006220AC">
      <w:pPr>
        <w:spacing w:line="276" w:lineRule="auto"/>
        <w:rPr>
          <w:rFonts w:cs="Arial"/>
          <w:bCs/>
          <w:color w:val="000000"/>
          <w:sz w:val="20"/>
          <w:lang w:val="es-ES"/>
        </w:rPr>
      </w:pPr>
      <w:bookmarkStart w:id="109" w:name="_Toc103931970"/>
      <w:r w:rsidRPr="00575307">
        <w:rPr>
          <w:rFonts w:cs="Arial"/>
          <w:sz w:val="20"/>
          <w:lang w:val="es-ES"/>
        </w:rPr>
        <w:t xml:space="preserve">De acuerdo con la disposición adicional primera del DL 3/2016, de 31 de </w:t>
      </w:r>
      <w:r w:rsidRPr="005E7639">
        <w:rPr>
          <w:rFonts w:cs="Arial"/>
          <w:sz w:val="20"/>
          <w:lang w:val="es-ES"/>
        </w:rPr>
        <w:t xml:space="preserve">mayo, de medidas urgentes en materia de contratación pública, será suficiente el uso de la firma electrónica </w:t>
      </w:r>
      <w:r w:rsidR="005E7639" w:rsidRPr="005E7639">
        <w:rPr>
          <w:rFonts w:cs="Arial"/>
          <w:sz w:val="20"/>
          <w:lang w:val="es-ES"/>
        </w:rPr>
        <w:t>avanzada</w:t>
      </w:r>
      <w:r w:rsidRPr="005E7639">
        <w:rPr>
          <w:rFonts w:cs="Arial"/>
          <w:vanish/>
          <w:sz w:val="20"/>
          <w:lang w:val="es-ES"/>
        </w:rPr>
        <w:t>&lt;A[adelantada|avanzada]&gt;</w:t>
      </w:r>
      <w:r w:rsidRPr="005E7639">
        <w:rPr>
          <w:rFonts w:cs="Arial"/>
          <w:sz w:val="20"/>
          <w:lang w:val="es-ES"/>
        </w:rPr>
        <w:t xml:space="preserve"> basada en un certificado cualificado</w:t>
      </w:r>
      <w:r w:rsidRPr="005E7639">
        <w:rPr>
          <w:rFonts w:cs="Arial"/>
          <w:vanish/>
          <w:sz w:val="20"/>
          <w:lang w:val="es-ES"/>
        </w:rPr>
        <w:t>&lt;A[cualificado|calificado]&gt;</w:t>
      </w:r>
      <w:r w:rsidRPr="005E7639">
        <w:rPr>
          <w:rFonts w:cs="Arial"/>
          <w:sz w:val="20"/>
          <w:lang w:val="es-ES"/>
        </w:rPr>
        <w:t xml:space="preserve"> o reconocido de firma electrónica en los términos previstos en el Reglamento (UE) 910/2014/UE, del Parlamento Europeo y del Consejo, de 23 de julio de 2014, relativo a la identificación electrónica y los servicios de confianza para las transacciones electrónicas en el mercado interior y por los cuales se deroga la Directiva 1999/93/CE. Por lo tanto, este es el nivel de seguridad mínimo necesario del certificado de firma electrónica admitida para la firma del DEUC y </w:t>
      </w:r>
      <w:r w:rsidRPr="00575307">
        <w:rPr>
          <w:rFonts w:cs="Arial"/>
          <w:sz w:val="20"/>
          <w:lang w:val="es-ES"/>
        </w:rPr>
        <w:t>de la oferta.</w:t>
      </w:r>
      <w:bookmarkEnd w:id="109"/>
    </w:p>
    <w:p w14:paraId="1D60998B" w14:textId="77777777" w:rsidR="000A3780" w:rsidRPr="00575307" w:rsidRDefault="000A3780" w:rsidP="006220AC">
      <w:pPr>
        <w:spacing w:line="276" w:lineRule="auto"/>
        <w:rPr>
          <w:rFonts w:cs="Arial"/>
          <w:sz w:val="20"/>
          <w:lang w:val="es-ES"/>
        </w:rPr>
      </w:pPr>
    </w:p>
    <w:p w14:paraId="1DEF2837" w14:textId="77777777" w:rsidR="001A6A36" w:rsidRPr="00575307" w:rsidRDefault="00291062" w:rsidP="006220AC">
      <w:pPr>
        <w:pStyle w:val="Ttol1"/>
        <w:spacing w:line="276" w:lineRule="auto"/>
        <w:rPr>
          <w:rFonts w:ascii="Arial" w:hAnsi="Arial" w:cs="Arial"/>
          <w:sz w:val="20"/>
          <w:szCs w:val="20"/>
          <w:lang w:val="es-ES"/>
        </w:rPr>
      </w:pPr>
      <w:bookmarkStart w:id="110" w:name="_Toc138767342"/>
      <w:bookmarkStart w:id="111" w:name="_Toc149809519"/>
      <w:bookmarkEnd w:id="94"/>
      <w:r w:rsidRPr="00575307">
        <w:rPr>
          <w:rFonts w:ascii="Arial" w:hAnsi="Arial" w:cs="Arial"/>
          <w:sz w:val="20"/>
          <w:szCs w:val="20"/>
          <w:lang w:val="es-ES"/>
        </w:rPr>
        <w:t>II</w:t>
      </w:r>
      <w:r w:rsidR="005E1899" w:rsidRPr="00575307">
        <w:rPr>
          <w:rFonts w:ascii="Arial" w:hAnsi="Arial" w:cs="Arial"/>
          <w:sz w:val="20"/>
          <w:szCs w:val="20"/>
          <w:lang w:val="es-ES"/>
        </w:rPr>
        <w:t>.</w:t>
      </w:r>
      <w:r w:rsidRPr="00575307">
        <w:rPr>
          <w:rFonts w:ascii="Arial" w:hAnsi="Arial" w:cs="Arial"/>
          <w:sz w:val="20"/>
          <w:szCs w:val="20"/>
          <w:lang w:val="es-ES"/>
        </w:rPr>
        <w:t xml:space="preserve"> </w:t>
      </w:r>
      <w:r w:rsidR="005E1899" w:rsidRPr="00575307">
        <w:rPr>
          <w:rFonts w:ascii="Arial" w:hAnsi="Arial" w:cs="Arial"/>
          <w:sz w:val="20"/>
          <w:szCs w:val="20"/>
          <w:lang w:val="es-ES"/>
        </w:rPr>
        <w:t>DISPOSICIONES RELATIVAS A LA LICITACIÓN, LA ADJUDICACIÓN Y LA FORMALIZACIÓN DEL CONTRATO</w:t>
      </w:r>
      <w:bookmarkEnd w:id="110"/>
      <w:bookmarkEnd w:id="111"/>
    </w:p>
    <w:p w14:paraId="7AE67ABA" w14:textId="77777777" w:rsidR="001A6A36" w:rsidRPr="00575307" w:rsidRDefault="001A6A36" w:rsidP="006220AC">
      <w:pPr>
        <w:pStyle w:val="Textindependent3"/>
        <w:spacing w:line="276" w:lineRule="auto"/>
        <w:jc w:val="left"/>
        <w:rPr>
          <w:rFonts w:cs="Arial"/>
          <w:b w:val="0"/>
          <w:bCs w:val="0"/>
          <w:sz w:val="20"/>
          <w:lang w:val="es-ES"/>
        </w:rPr>
      </w:pPr>
    </w:p>
    <w:p w14:paraId="76FF2CF9" w14:textId="257F5A23" w:rsidR="005F4098" w:rsidRPr="00575307" w:rsidRDefault="009B129C" w:rsidP="006220AC">
      <w:pPr>
        <w:pStyle w:val="Ttol2"/>
        <w:spacing w:line="276" w:lineRule="auto"/>
        <w:rPr>
          <w:rFonts w:ascii="Arial" w:hAnsi="Arial" w:cs="Arial"/>
          <w:sz w:val="20"/>
          <w:szCs w:val="20"/>
          <w:lang w:val="es-ES"/>
        </w:rPr>
      </w:pPr>
      <w:bookmarkStart w:id="112" w:name="Sisena"/>
      <w:bookmarkStart w:id="113" w:name="_Toc138767343"/>
      <w:bookmarkStart w:id="114" w:name="_Toc149809520"/>
      <w:r w:rsidRPr="00575307">
        <w:rPr>
          <w:rFonts w:ascii="Arial" w:hAnsi="Arial" w:cs="Arial"/>
          <w:sz w:val="20"/>
          <w:szCs w:val="20"/>
          <w:lang w:val="es-ES"/>
        </w:rPr>
        <w:t>Decena</w:t>
      </w:r>
      <w:r w:rsidR="004B142C" w:rsidRPr="00575307">
        <w:rPr>
          <w:rFonts w:ascii="Arial" w:hAnsi="Arial" w:cs="Arial"/>
          <w:sz w:val="20"/>
          <w:szCs w:val="20"/>
          <w:lang w:val="es-ES"/>
        </w:rPr>
        <w:t>. E</w:t>
      </w:r>
      <w:r w:rsidR="00054586" w:rsidRPr="00575307">
        <w:rPr>
          <w:rFonts w:ascii="Arial" w:hAnsi="Arial" w:cs="Arial"/>
          <w:sz w:val="20"/>
          <w:szCs w:val="20"/>
          <w:lang w:val="es-ES"/>
        </w:rPr>
        <w:t>mpresas invitadas</w:t>
      </w:r>
      <w:bookmarkEnd w:id="112"/>
      <w:bookmarkEnd w:id="113"/>
      <w:bookmarkEnd w:id="114"/>
    </w:p>
    <w:p w14:paraId="366D52F4" w14:textId="77777777" w:rsidR="009E0374" w:rsidRPr="00575307" w:rsidRDefault="009E0374" w:rsidP="006220AC">
      <w:pPr>
        <w:spacing w:line="276" w:lineRule="auto"/>
        <w:rPr>
          <w:rFonts w:cs="Arial"/>
          <w:sz w:val="20"/>
          <w:lang w:val="es-ES"/>
        </w:rPr>
      </w:pPr>
    </w:p>
    <w:p w14:paraId="1B143648" w14:textId="6D8F49DA" w:rsidR="009B129C" w:rsidRPr="005E7639" w:rsidRDefault="009B129C" w:rsidP="006220AC">
      <w:pPr>
        <w:spacing w:line="276" w:lineRule="auto"/>
        <w:ind w:right="-1"/>
        <w:rPr>
          <w:rFonts w:cs="Arial"/>
          <w:sz w:val="20"/>
          <w:lang w:val="es-ES"/>
        </w:rPr>
      </w:pPr>
      <w:r w:rsidRPr="00575307">
        <w:rPr>
          <w:rFonts w:cs="Arial"/>
          <w:sz w:val="20"/>
          <w:lang w:val="es-ES"/>
        </w:rPr>
        <w:t xml:space="preserve">La licitación de los </w:t>
      </w:r>
      <w:r w:rsidRPr="005E7639">
        <w:rPr>
          <w:rFonts w:cs="Arial"/>
          <w:sz w:val="20"/>
          <w:lang w:val="es-ES"/>
        </w:rPr>
        <w:t xml:space="preserve">contratos basados se regirá por las estipulaciones del artículo 221.6 de la LCSP y las que contenga el </w:t>
      </w:r>
      <w:r w:rsidRPr="005E7639">
        <w:rPr>
          <w:rFonts w:cs="Arial"/>
          <w:b/>
          <w:sz w:val="20"/>
          <w:lang w:val="es-ES"/>
        </w:rPr>
        <w:t xml:space="preserve">anexo nº 11 del PCAP </w:t>
      </w:r>
      <w:r w:rsidR="00675592">
        <w:rPr>
          <w:rFonts w:cs="Arial"/>
          <w:b/>
          <w:sz w:val="20"/>
          <w:lang w:val="es-ES"/>
        </w:rPr>
        <w:t>del AM</w:t>
      </w:r>
      <w:r w:rsidRPr="005E7639">
        <w:rPr>
          <w:rFonts w:cs="Arial"/>
          <w:sz w:val="20"/>
          <w:lang w:val="es-ES"/>
        </w:rPr>
        <w:t>.</w:t>
      </w:r>
    </w:p>
    <w:p w14:paraId="71732140" w14:textId="77777777" w:rsidR="009B129C" w:rsidRPr="005E7639" w:rsidRDefault="009B129C" w:rsidP="006220AC">
      <w:pPr>
        <w:spacing w:line="276" w:lineRule="auto"/>
        <w:ind w:right="-1"/>
        <w:rPr>
          <w:rFonts w:cs="Arial"/>
          <w:sz w:val="20"/>
          <w:lang w:val="es-ES"/>
        </w:rPr>
      </w:pPr>
    </w:p>
    <w:p w14:paraId="68CF7DD2" w14:textId="77777777" w:rsidR="009B129C" w:rsidRPr="005E7639" w:rsidRDefault="009B129C" w:rsidP="006220AC">
      <w:pPr>
        <w:spacing w:line="276" w:lineRule="auto"/>
        <w:ind w:right="-1"/>
        <w:rPr>
          <w:rFonts w:cs="Arial"/>
          <w:sz w:val="20"/>
          <w:lang w:val="es-ES"/>
        </w:rPr>
      </w:pPr>
      <w:r w:rsidRPr="005E7639">
        <w:rPr>
          <w:rFonts w:cs="Arial"/>
          <w:sz w:val="20"/>
          <w:lang w:val="es-ES"/>
        </w:rPr>
        <w:t xml:space="preserve">La relación de las empresas invitadas a participar figura en el </w:t>
      </w:r>
      <w:r w:rsidRPr="00305B8F">
        <w:rPr>
          <w:rFonts w:cs="Arial"/>
          <w:b/>
          <w:sz w:val="20"/>
          <w:lang w:val="es-ES"/>
        </w:rPr>
        <w:t>a</w:t>
      </w:r>
      <w:r w:rsidRPr="005E7639">
        <w:rPr>
          <w:rFonts w:cs="Arial"/>
          <w:b/>
          <w:sz w:val="20"/>
          <w:lang w:val="es-ES"/>
        </w:rPr>
        <w:t>partado G del QC</w:t>
      </w:r>
      <w:r w:rsidRPr="005E7639">
        <w:rPr>
          <w:rFonts w:cs="Arial"/>
          <w:sz w:val="20"/>
          <w:lang w:val="es-ES"/>
        </w:rPr>
        <w:t>.</w:t>
      </w:r>
    </w:p>
    <w:p w14:paraId="7B1ADEF1" w14:textId="77777777" w:rsidR="009B129C" w:rsidRPr="005E7639" w:rsidRDefault="009B129C" w:rsidP="006220AC">
      <w:pPr>
        <w:spacing w:line="276" w:lineRule="auto"/>
        <w:ind w:right="-1"/>
        <w:rPr>
          <w:rFonts w:cs="Arial"/>
          <w:sz w:val="20"/>
          <w:lang w:val="es-ES"/>
        </w:rPr>
      </w:pPr>
    </w:p>
    <w:p w14:paraId="50E7B4D7" w14:textId="41DC1143" w:rsidR="009B129C" w:rsidRPr="005E7639" w:rsidRDefault="009B129C" w:rsidP="006220AC">
      <w:pPr>
        <w:spacing w:line="276" w:lineRule="auto"/>
        <w:rPr>
          <w:rFonts w:cs="Arial"/>
          <w:sz w:val="20"/>
          <w:lang w:val="es-ES"/>
        </w:rPr>
      </w:pPr>
      <w:r w:rsidRPr="005E7639">
        <w:rPr>
          <w:rFonts w:cs="Arial"/>
          <w:sz w:val="20"/>
          <w:lang w:val="es-ES"/>
        </w:rPr>
        <w:t>El órgano de contratación invitará a las empresas mediante la publicación de un anuncio de licitación de acceso restringido en el perfil de</w:t>
      </w:r>
      <w:r w:rsidR="00091261">
        <w:rPr>
          <w:rFonts w:cs="Arial"/>
          <w:sz w:val="20"/>
          <w:lang w:val="es-ES"/>
        </w:rPr>
        <w:t>l</w:t>
      </w:r>
      <w:r w:rsidRPr="005E7639">
        <w:rPr>
          <w:rFonts w:cs="Arial"/>
          <w:sz w:val="20"/>
          <w:lang w:val="es-ES"/>
        </w:rPr>
        <w:t xml:space="preserve"> contratante. Este acceso restringido será comunicado a la dirección de correo electrónico determinada por las empresas adjudicatarias en el Acuerdo marco.</w:t>
      </w:r>
    </w:p>
    <w:p w14:paraId="64118E85" w14:textId="77777777" w:rsidR="009B129C" w:rsidRPr="005E7639" w:rsidRDefault="009B129C" w:rsidP="006220AC">
      <w:pPr>
        <w:spacing w:line="276" w:lineRule="auto"/>
        <w:rPr>
          <w:rFonts w:cs="Arial"/>
          <w:sz w:val="20"/>
          <w:lang w:val="es-ES"/>
        </w:rPr>
      </w:pPr>
    </w:p>
    <w:p w14:paraId="10956C2C" w14:textId="14CCF62A" w:rsidR="009B129C" w:rsidRPr="005E7639" w:rsidRDefault="009B129C" w:rsidP="006220AC">
      <w:pPr>
        <w:spacing w:line="276" w:lineRule="auto"/>
        <w:ind w:right="-1"/>
        <w:rPr>
          <w:rFonts w:cs="Arial"/>
          <w:sz w:val="20"/>
          <w:lang w:val="es-ES"/>
        </w:rPr>
      </w:pPr>
      <w:r w:rsidRPr="005E7639">
        <w:rPr>
          <w:rFonts w:cs="Arial"/>
          <w:sz w:val="20"/>
          <w:lang w:val="es-ES"/>
        </w:rPr>
        <w:t>Las empresas adjudicatarias del</w:t>
      </w:r>
      <w:r w:rsidR="00305B8F">
        <w:rPr>
          <w:rFonts w:cs="Arial"/>
          <w:sz w:val="20"/>
          <w:lang w:val="es-ES"/>
        </w:rPr>
        <w:t xml:space="preserve"> </w:t>
      </w:r>
      <w:r w:rsidRPr="005E7639">
        <w:rPr>
          <w:rFonts w:cs="Arial"/>
          <w:sz w:val="20"/>
          <w:lang w:val="es-ES"/>
        </w:rPr>
        <w:t>AM, en respuesta a una invitación, quedan obligadas a presentar una oferta válida. Las empresas podrán presentar justificación motivada en caso de no presentar oferta válida. Esta justificación será enviada al correo electrónico: contractacio.eapc@gencat.cat</w:t>
      </w:r>
    </w:p>
    <w:p w14:paraId="4F637E05" w14:textId="77777777" w:rsidR="009B129C" w:rsidRPr="005E7639" w:rsidRDefault="009B129C" w:rsidP="006220AC">
      <w:pPr>
        <w:spacing w:line="276" w:lineRule="auto"/>
        <w:rPr>
          <w:rFonts w:cs="Arial"/>
          <w:sz w:val="20"/>
          <w:lang w:val="es-ES"/>
        </w:rPr>
      </w:pPr>
    </w:p>
    <w:p w14:paraId="3E5DE84D" w14:textId="77777777" w:rsidR="000E19E8" w:rsidRPr="00575307" w:rsidRDefault="000E19E8" w:rsidP="006220AC">
      <w:pPr>
        <w:pStyle w:val="Ttol2"/>
        <w:spacing w:line="276" w:lineRule="auto"/>
        <w:rPr>
          <w:rFonts w:ascii="Arial" w:hAnsi="Arial" w:cs="Arial"/>
          <w:i/>
          <w:sz w:val="20"/>
          <w:szCs w:val="20"/>
          <w:lang w:val="es-ES"/>
        </w:rPr>
      </w:pPr>
      <w:bookmarkStart w:id="115" w:name="_Toc103931973"/>
      <w:bookmarkStart w:id="116" w:name="_Toc104359180"/>
      <w:bookmarkStart w:id="117" w:name="_Toc138767344"/>
      <w:bookmarkStart w:id="118" w:name="_Toc149809521"/>
      <w:bookmarkStart w:id="119" w:name="Setena"/>
      <w:r w:rsidRPr="00575307">
        <w:rPr>
          <w:rFonts w:ascii="Arial" w:hAnsi="Arial" w:cs="Arial"/>
          <w:sz w:val="20"/>
          <w:szCs w:val="20"/>
          <w:lang w:val="es-ES"/>
        </w:rPr>
        <w:t>Undécima. Presentación de documentación y de proposiciones y valoración de las ofertas</w:t>
      </w:r>
      <w:bookmarkEnd w:id="115"/>
      <w:bookmarkEnd w:id="116"/>
      <w:bookmarkEnd w:id="117"/>
      <w:bookmarkEnd w:id="118"/>
      <w:r w:rsidRPr="00575307">
        <w:rPr>
          <w:rFonts w:ascii="Arial" w:hAnsi="Arial" w:cs="Arial"/>
          <w:sz w:val="20"/>
          <w:szCs w:val="20"/>
          <w:lang w:val="es-ES"/>
        </w:rPr>
        <w:t xml:space="preserve"> </w:t>
      </w:r>
    </w:p>
    <w:p w14:paraId="33A5975B" w14:textId="77777777" w:rsidR="000E19E8" w:rsidRPr="00575307" w:rsidRDefault="000E19E8" w:rsidP="006220AC">
      <w:pPr>
        <w:spacing w:line="276" w:lineRule="auto"/>
        <w:rPr>
          <w:rFonts w:cs="Arial"/>
          <w:b/>
          <w:bCs/>
          <w:color w:val="000000"/>
          <w:sz w:val="20"/>
          <w:lang w:val="es-ES"/>
        </w:rPr>
      </w:pPr>
    </w:p>
    <w:p w14:paraId="72AC5F8A" w14:textId="77777777" w:rsidR="000E19E8" w:rsidRPr="00305B8F" w:rsidRDefault="000E19E8" w:rsidP="006220AC">
      <w:pPr>
        <w:spacing w:line="276" w:lineRule="auto"/>
        <w:rPr>
          <w:rFonts w:cs="Arial"/>
          <w:snapToGrid w:val="0"/>
          <w:sz w:val="20"/>
          <w:lang w:val="es-ES"/>
        </w:rPr>
      </w:pPr>
      <w:r w:rsidRPr="00575307">
        <w:rPr>
          <w:rFonts w:cs="Arial"/>
          <w:b/>
          <w:snapToGrid w:val="0"/>
          <w:sz w:val="20"/>
          <w:lang w:val="es-ES"/>
        </w:rPr>
        <w:t>11.1</w:t>
      </w:r>
      <w:r w:rsidRPr="00575307">
        <w:rPr>
          <w:rFonts w:cs="Arial"/>
          <w:snapToGrid w:val="0"/>
          <w:sz w:val="20"/>
          <w:lang w:val="es-ES"/>
        </w:rPr>
        <w:t xml:space="preserve"> Las empresas pueden presentar oferta a uno, a varios o a todos los lotes en que se divide el objeto de esta </w:t>
      </w:r>
      <w:r w:rsidRPr="00305B8F">
        <w:rPr>
          <w:rFonts w:cs="Arial"/>
          <w:snapToGrid w:val="0"/>
          <w:sz w:val="20"/>
          <w:lang w:val="es-ES"/>
        </w:rPr>
        <w:t xml:space="preserve">contratación basada descritos, si procede, en el </w:t>
      </w:r>
      <w:r w:rsidRPr="00091261">
        <w:rPr>
          <w:rFonts w:cs="Arial"/>
          <w:b/>
          <w:snapToGrid w:val="0"/>
          <w:sz w:val="20"/>
          <w:lang w:val="es-ES"/>
        </w:rPr>
        <w:t>a</w:t>
      </w:r>
      <w:r w:rsidRPr="00305B8F">
        <w:rPr>
          <w:rFonts w:cs="Arial"/>
          <w:b/>
          <w:snapToGrid w:val="0"/>
          <w:sz w:val="20"/>
          <w:lang w:val="es-ES"/>
        </w:rPr>
        <w:t>partado A.2 del QC</w:t>
      </w:r>
      <w:r w:rsidRPr="00305B8F">
        <w:rPr>
          <w:rFonts w:cs="Arial"/>
          <w:snapToGrid w:val="0"/>
          <w:sz w:val="20"/>
          <w:lang w:val="es-ES"/>
        </w:rPr>
        <w:t xml:space="preserve">, siempre que en el </w:t>
      </w:r>
      <w:r w:rsidRPr="00305B8F">
        <w:rPr>
          <w:rFonts w:cs="Arial"/>
          <w:b/>
          <w:snapToGrid w:val="0"/>
          <w:sz w:val="20"/>
          <w:lang w:val="es-ES"/>
        </w:rPr>
        <w:t xml:space="preserve">apartado A.3 del QC </w:t>
      </w:r>
      <w:r w:rsidRPr="00305B8F">
        <w:rPr>
          <w:rFonts w:cs="Arial"/>
          <w:snapToGrid w:val="0"/>
          <w:sz w:val="20"/>
          <w:lang w:val="es-ES"/>
        </w:rPr>
        <w:t xml:space="preserve">no se establezca ninguna limitación. </w:t>
      </w:r>
    </w:p>
    <w:p w14:paraId="59DA1709" w14:textId="77777777" w:rsidR="000E19E8" w:rsidRPr="00305B8F" w:rsidRDefault="000E19E8" w:rsidP="006220AC">
      <w:pPr>
        <w:spacing w:line="276" w:lineRule="auto"/>
        <w:rPr>
          <w:rFonts w:cs="Arial"/>
          <w:snapToGrid w:val="0"/>
          <w:sz w:val="20"/>
          <w:lang w:val="es-ES"/>
        </w:rPr>
      </w:pPr>
    </w:p>
    <w:p w14:paraId="1EB28F4F" w14:textId="244F16D6" w:rsidR="000E19E8" w:rsidRPr="00305B8F" w:rsidRDefault="000E19E8" w:rsidP="006220AC">
      <w:pPr>
        <w:spacing w:line="276" w:lineRule="auto"/>
        <w:rPr>
          <w:rFonts w:cs="Arial"/>
          <w:snapToGrid w:val="0"/>
          <w:sz w:val="20"/>
          <w:lang w:val="es-ES"/>
        </w:rPr>
      </w:pPr>
      <w:r w:rsidRPr="00305B8F">
        <w:rPr>
          <w:rFonts w:cs="Arial"/>
          <w:snapToGrid w:val="0"/>
          <w:sz w:val="20"/>
          <w:lang w:val="es-ES"/>
        </w:rPr>
        <w:t>En todo caso se tiene que licitar por</w:t>
      </w:r>
      <w:r w:rsidRPr="00305B8F">
        <w:rPr>
          <w:rFonts w:cs="Arial"/>
          <w:snapToGrid w:val="0"/>
          <w:vanish/>
          <w:sz w:val="20"/>
          <w:lang w:val="es-ES"/>
        </w:rPr>
        <w:t>&lt;A[por|para]&gt;</w:t>
      </w:r>
      <w:r w:rsidRPr="00305B8F">
        <w:rPr>
          <w:rFonts w:cs="Arial"/>
          <w:snapToGrid w:val="0"/>
          <w:sz w:val="20"/>
          <w:lang w:val="es-ES"/>
        </w:rPr>
        <w:t xml:space="preserve"> la totalidad del contenido del lote. Si el objeto del contrato no está dividido en lotes, </w:t>
      </w:r>
      <w:r w:rsidR="00305B8F">
        <w:rPr>
          <w:rFonts w:cs="Arial"/>
          <w:snapToGrid w:val="0"/>
          <w:sz w:val="20"/>
          <w:lang w:val="es-ES"/>
        </w:rPr>
        <w:t>hay</w:t>
      </w:r>
      <w:r w:rsidRPr="00305B8F">
        <w:rPr>
          <w:rFonts w:cs="Arial"/>
          <w:snapToGrid w:val="0"/>
          <w:sz w:val="20"/>
          <w:lang w:val="es-ES"/>
        </w:rPr>
        <w:t xml:space="preserve"> que licitar también por</w:t>
      </w:r>
      <w:r w:rsidRPr="00305B8F">
        <w:rPr>
          <w:rFonts w:cs="Arial"/>
          <w:snapToGrid w:val="0"/>
          <w:vanish/>
          <w:sz w:val="20"/>
          <w:lang w:val="es-ES"/>
        </w:rPr>
        <w:t>&lt;A[por|para]&gt;</w:t>
      </w:r>
      <w:r w:rsidRPr="00305B8F">
        <w:rPr>
          <w:rFonts w:cs="Arial"/>
          <w:snapToGrid w:val="0"/>
          <w:sz w:val="20"/>
          <w:lang w:val="es-ES"/>
        </w:rPr>
        <w:t xml:space="preserve"> su totalidad.</w:t>
      </w:r>
    </w:p>
    <w:p w14:paraId="433097C6" w14:textId="77777777" w:rsidR="000E19E8" w:rsidRPr="00305B8F" w:rsidRDefault="000E19E8" w:rsidP="006220AC">
      <w:pPr>
        <w:spacing w:line="276" w:lineRule="auto"/>
        <w:rPr>
          <w:rFonts w:cs="Arial"/>
          <w:snapToGrid w:val="0"/>
          <w:sz w:val="20"/>
          <w:lang w:val="es-ES"/>
        </w:rPr>
      </w:pPr>
    </w:p>
    <w:p w14:paraId="3A3B6B1C" w14:textId="77777777" w:rsidR="000E19E8" w:rsidRPr="00305B8F" w:rsidRDefault="000E19E8" w:rsidP="006220AC">
      <w:pPr>
        <w:spacing w:line="276" w:lineRule="auto"/>
        <w:rPr>
          <w:rFonts w:cs="Arial"/>
          <w:snapToGrid w:val="0"/>
          <w:sz w:val="20"/>
          <w:lang w:val="es-ES"/>
        </w:rPr>
      </w:pPr>
      <w:r w:rsidRPr="00305B8F">
        <w:rPr>
          <w:rFonts w:cs="Arial"/>
          <w:snapToGrid w:val="0"/>
          <w:sz w:val="20"/>
          <w:lang w:val="es-ES"/>
        </w:rPr>
        <w:t>Las empresas licitadoras sólo podrán presentar una única proposición para cada lote. La única excepción a este hecho podría ser que se establezca en el a</w:t>
      </w:r>
      <w:r w:rsidRPr="00305B8F">
        <w:rPr>
          <w:rFonts w:cs="Arial"/>
          <w:b/>
          <w:snapToGrid w:val="0"/>
          <w:sz w:val="20"/>
          <w:lang w:val="es-ES"/>
        </w:rPr>
        <w:t xml:space="preserve">partado E del QC </w:t>
      </w:r>
      <w:r w:rsidRPr="00305B8F">
        <w:rPr>
          <w:rFonts w:cs="Arial"/>
          <w:snapToGrid w:val="0"/>
          <w:sz w:val="20"/>
          <w:lang w:val="es-ES"/>
        </w:rPr>
        <w:t>la admisión de variantes en la oferta. La infracción de estas normas dará lugar a la no admisión de todas las propuestas para</w:t>
      </w:r>
      <w:r w:rsidRPr="00305B8F">
        <w:rPr>
          <w:rFonts w:cs="Arial"/>
          <w:snapToGrid w:val="0"/>
          <w:vanish/>
          <w:sz w:val="20"/>
          <w:lang w:val="es-ES"/>
        </w:rPr>
        <w:t>&lt;A[para|por]&gt;</w:t>
      </w:r>
      <w:r w:rsidRPr="00305B8F">
        <w:rPr>
          <w:rFonts w:cs="Arial"/>
          <w:snapToGrid w:val="0"/>
          <w:sz w:val="20"/>
          <w:lang w:val="es-ES"/>
        </w:rPr>
        <w:t xml:space="preserve"> ellas suscritas.</w:t>
      </w:r>
    </w:p>
    <w:p w14:paraId="1488E565" w14:textId="77777777" w:rsidR="000E19E8" w:rsidRPr="00305B8F" w:rsidRDefault="000E19E8" w:rsidP="006220AC">
      <w:pPr>
        <w:spacing w:line="276" w:lineRule="auto"/>
        <w:rPr>
          <w:rFonts w:cs="Arial"/>
          <w:b/>
          <w:sz w:val="20"/>
          <w:lang w:val="es-ES"/>
        </w:rPr>
      </w:pPr>
      <w:bookmarkStart w:id="120" w:name="Quarta"/>
      <w:bookmarkEnd w:id="120"/>
    </w:p>
    <w:p w14:paraId="62D50D76" w14:textId="168088AF" w:rsidR="000E19E8" w:rsidRPr="00305B8F" w:rsidRDefault="000E19E8" w:rsidP="00675592">
      <w:pPr>
        <w:spacing w:line="276" w:lineRule="auto"/>
        <w:rPr>
          <w:rFonts w:cs="Arial"/>
          <w:sz w:val="20"/>
          <w:lang w:val="es-ES"/>
        </w:rPr>
      </w:pPr>
      <w:bookmarkStart w:id="121" w:name="_Toc103931974"/>
      <w:r w:rsidRPr="00305B8F">
        <w:rPr>
          <w:rFonts w:cs="Arial"/>
          <w:b/>
          <w:sz w:val="20"/>
          <w:lang w:val="es-ES"/>
        </w:rPr>
        <w:t>11.2</w:t>
      </w:r>
      <w:r w:rsidRPr="00305B8F">
        <w:rPr>
          <w:rFonts w:cs="Arial"/>
          <w:sz w:val="20"/>
          <w:lang w:val="es-ES"/>
        </w:rPr>
        <w:t xml:space="preserve"> Las empresas licitadoras tendrán que presentar sus ofertas en el plazo máximo señalado en la invitación para partici</w:t>
      </w:r>
      <w:r w:rsidR="000917E1" w:rsidRPr="00305B8F">
        <w:rPr>
          <w:rFonts w:cs="Arial"/>
          <w:sz w:val="20"/>
          <w:lang w:val="es-ES"/>
        </w:rPr>
        <w:t>par en la licitación. De acuerdo con</w:t>
      </w:r>
      <w:r w:rsidRPr="00305B8F">
        <w:rPr>
          <w:rFonts w:cs="Arial"/>
          <w:sz w:val="20"/>
          <w:lang w:val="es-ES"/>
        </w:rPr>
        <w:t xml:space="preserve"> las previsiones del anexo nº 11, apartado 7, del PCAP </w:t>
      </w:r>
      <w:r w:rsidR="00675592">
        <w:rPr>
          <w:rFonts w:cs="Arial"/>
          <w:sz w:val="20"/>
          <w:lang w:val="es-ES"/>
        </w:rPr>
        <w:t>del AM</w:t>
      </w:r>
      <w:r w:rsidRPr="00305B8F">
        <w:rPr>
          <w:rFonts w:cs="Arial"/>
          <w:sz w:val="20"/>
          <w:lang w:val="es-ES"/>
        </w:rPr>
        <w:t xml:space="preserve">: </w:t>
      </w:r>
      <w:r w:rsidRPr="00305B8F">
        <w:rPr>
          <w:rFonts w:cs="Arial"/>
          <w:i/>
          <w:sz w:val="20"/>
          <w:lang w:val="es-ES"/>
        </w:rPr>
        <w:t>“En ningún caso se establecerá un plazo de presentación de ofertas inferior a 15 días naturales”.</w:t>
      </w:r>
      <w:bookmarkEnd w:id="121"/>
    </w:p>
    <w:p w14:paraId="2272436F" w14:textId="77777777" w:rsidR="000E19E8" w:rsidRPr="00575307" w:rsidRDefault="000E19E8" w:rsidP="006220AC">
      <w:pPr>
        <w:spacing w:line="276" w:lineRule="auto"/>
        <w:rPr>
          <w:rFonts w:cs="Arial"/>
          <w:sz w:val="20"/>
          <w:lang w:val="es-ES"/>
        </w:rPr>
      </w:pPr>
    </w:p>
    <w:p w14:paraId="1491AB74" w14:textId="77777777" w:rsidR="000E19E8" w:rsidRPr="00575307" w:rsidRDefault="000E19E8" w:rsidP="006220AC">
      <w:pPr>
        <w:spacing w:line="276" w:lineRule="auto"/>
        <w:rPr>
          <w:rFonts w:cs="Arial"/>
          <w:sz w:val="20"/>
          <w:lang w:val="es-ES"/>
        </w:rPr>
      </w:pPr>
      <w:r w:rsidRPr="00575307">
        <w:rPr>
          <w:rFonts w:cs="Arial"/>
          <w:sz w:val="20"/>
          <w:lang w:val="es-ES"/>
        </w:rPr>
        <w:t>Las proposiciones recibidas con posterioridad al plazo máximo señalado se considerarán extemporáneas y no serán admitidas.</w:t>
      </w:r>
    </w:p>
    <w:p w14:paraId="336B4879" w14:textId="77777777" w:rsidR="000E19E8" w:rsidRPr="00575307" w:rsidRDefault="000E19E8" w:rsidP="006220AC">
      <w:pPr>
        <w:spacing w:line="276" w:lineRule="auto"/>
        <w:rPr>
          <w:rFonts w:cs="Arial"/>
          <w:sz w:val="20"/>
          <w:lang w:val="es-ES"/>
        </w:rPr>
      </w:pPr>
    </w:p>
    <w:p w14:paraId="35C820CD" w14:textId="77777777" w:rsidR="000E19E8" w:rsidRPr="00575307" w:rsidRDefault="000E19E8" w:rsidP="006220AC">
      <w:pPr>
        <w:spacing w:line="276" w:lineRule="auto"/>
        <w:rPr>
          <w:rFonts w:cs="Arial"/>
          <w:b/>
          <w:sz w:val="20"/>
          <w:lang w:val="es-ES"/>
        </w:rPr>
      </w:pPr>
      <w:r w:rsidRPr="00575307">
        <w:rPr>
          <w:rFonts w:cs="Arial"/>
          <w:b/>
          <w:sz w:val="20"/>
          <w:u w:val="single"/>
          <w:lang w:val="es-ES"/>
        </w:rPr>
        <w:t>Presentación de las ofertas en Sobre Digital</w:t>
      </w:r>
      <w:r w:rsidRPr="00575307">
        <w:rPr>
          <w:rFonts w:cs="Arial"/>
          <w:b/>
          <w:sz w:val="20"/>
          <w:lang w:val="es-ES"/>
        </w:rPr>
        <w:t>:</w:t>
      </w:r>
    </w:p>
    <w:p w14:paraId="599F1FF4" w14:textId="77777777" w:rsidR="000E19E8" w:rsidRPr="00575307" w:rsidRDefault="000E19E8" w:rsidP="006220AC">
      <w:pPr>
        <w:spacing w:line="276" w:lineRule="auto"/>
        <w:rPr>
          <w:rFonts w:cs="Arial"/>
          <w:b/>
          <w:sz w:val="20"/>
          <w:lang w:val="es-ES"/>
        </w:rPr>
      </w:pPr>
    </w:p>
    <w:p w14:paraId="4899B86B" w14:textId="77777777" w:rsidR="000E19E8" w:rsidRPr="00675592" w:rsidRDefault="000E19E8" w:rsidP="006220AC">
      <w:pPr>
        <w:spacing w:line="276" w:lineRule="auto"/>
        <w:rPr>
          <w:rFonts w:cs="Arial"/>
          <w:sz w:val="20"/>
          <w:lang w:val="es-ES"/>
        </w:rPr>
      </w:pPr>
      <w:bookmarkStart w:id="122" w:name="_Toc103931975"/>
      <w:r w:rsidRPr="00575307">
        <w:rPr>
          <w:rFonts w:cs="Arial"/>
          <w:b/>
          <w:bCs/>
          <w:sz w:val="20"/>
          <w:lang w:val="es-ES"/>
        </w:rPr>
        <w:t>11.3</w:t>
      </w:r>
      <w:r w:rsidRPr="00575307">
        <w:rPr>
          <w:rFonts w:cs="Arial"/>
          <w:bCs/>
          <w:sz w:val="20"/>
          <w:lang w:val="es-ES"/>
        </w:rPr>
        <w:t xml:space="preserve"> Las empresas </w:t>
      </w:r>
      <w:r w:rsidRPr="00675592">
        <w:rPr>
          <w:rFonts w:cs="Arial"/>
          <w:bCs/>
          <w:sz w:val="20"/>
          <w:lang w:val="es-ES"/>
        </w:rPr>
        <w:t>licitadoras tienen que presentar la documentación</w:t>
      </w:r>
      <w:r w:rsidRPr="00675592">
        <w:rPr>
          <w:rFonts w:cs="Arial"/>
          <w:sz w:val="20"/>
          <w:lang w:val="es-ES"/>
        </w:rPr>
        <w:t xml:space="preserve"> electrónicamente mediante la aplicación de “Sobre Digital”, cuando</w:t>
      </w:r>
      <w:r w:rsidRPr="00675592">
        <w:rPr>
          <w:rFonts w:cs="Arial"/>
          <w:vanish/>
          <w:sz w:val="20"/>
          <w:lang w:val="es-ES"/>
        </w:rPr>
        <w:t>&lt;A[cuando|cuándo]&gt;</w:t>
      </w:r>
      <w:r w:rsidRPr="00675592">
        <w:rPr>
          <w:rFonts w:cs="Arial"/>
          <w:sz w:val="20"/>
          <w:lang w:val="es-ES"/>
        </w:rPr>
        <w:t xml:space="preserve"> así se haga constar en el </w:t>
      </w:r>
      <w:r w:rsidRPr="00FE1EA4">
        <w:rPr>
          <w:rFonts w:cs="Arial"/>
          <w:b/>
          <w:sz w:val="20"/>
          <w:lang w:val="es-ES"/>
        </w:rPr>
        <w:t>a</w:t>
      </w:r>
      <w:r w:rsidRPr="00675592">
        <w:rPr>
          <w:rFonts w:cs="Arial"/>
          <w:b/>
          <w:sz w:val="20"/>
          <w:lang w:val="es-ES"/>
        </w:rPr>
        <w:t>partado J.1 del QC</w:t>
      </w:r>
      <w:r w:rsidRPr="00675592">
        <w:rPr>
          <w:rFonts w:cs="Arial"/>
          <w:sz w:val="20"/>
          <w:lang w:val="es-ES"/>
        </w:rPr>
        <w:t>, accesible al espacio virtual de esta licitación mediante el enlace web que recibirán los licitadores en la invitación de participación a esta licitación.</w:t>
      </w:r>
      <w:bookmarkEnd w:id="122"/>
    </w:p>
    <w:p w14:paraId="4C44C679" w14:textId="77777777" w:rsidR="000E19E8" w:rsidRPr="00675592" w:rsidRDefault="000E19E8" w:rsidP="006220AC">
      <w:pPr>
        <w:spacing w:line="276" w:lineRule="auto"/>
        <w:rPr>
          <w:rFonts w:cs="Arial"/>
          <w:sz w:val="20"/>
          <w:lang w:val="es-ES"/>
        </w:rPr>
      </w:pPr>
    </w:p>
    <w:p w14:paraId="057EF57D" w14:textId="6A31CA3B" w:rsidR="000E19E8" w:rsidRPr="00675592" w:rsidRDefault="000E19E8" w:rsidP="006220AC">
      <w:pPr>
        <w:pStyle w:val="Sagniadetextindependent3"/>
        <w:spacing w:line="276" w:lineRule="auto"/>
        <w:ind w:left="0"/>
        <w:rPr>
          <w:rFonts w:ascii="Arial" w:hAnsi="Arial" w:cs="Arial"/>
          <w:bCs/>
          <w:i/>
          <w:iCs/>
          <w:sz w:val="20"/>
          <w:szCs w:val="20"/>
          <w:lang w:val="es-ES"/>
        </w:rPr>
      </w:pPr>
      <w:r w:rsidRPr="00675592">
        <w:rPr>
          <w:rFonts w:ascii="Arial" w:hAnsi="Arial" w:cs="Arial"/>
          <w:bCs/>
          <w:sz w:val="20"/>
          <w:szCs w:val="20"/>
          <w:lang w:val="es-ES"/>
        </w:rPr>
        <w:t xml:space="preserve">Desde este enlace, se accede al espacio web que permite a las empresas licitadoras la preparación y presentación ofrecidas, mediante la herramienta web de </w:t>
      </w:r>
      <w:r w:rsidR="00FE1EA4">
        <w:rPr>
          <w:rFonts w:ascii="Arial" w:hAnsi="Arial" w:cs="Arial"/>
          <w:bCs/>
          <w:sz w:val="20"/>
          <w:szCs w:val="20"/>
          <w:lang w:val="es-ES"/>
        </w:rPr>
        <w:t>Sobre</w:t>
      </w:r>
      <w:r w:rsidRPr="00675592">
        <w:rPr>
          <w:rFonts w:ascii="Arial" w:hAnsi="Arial" w:cs="Arial"/>
          <w:bCs/>
          <w:sz w:val="20"/>
          <w:szCs w:val="20"/>
          <w:lang w:val="es-ES"/>
        </w:rPr>
        <w:t xml:space="preserve"> Digital, siguiendo los pasos siguientes: </w:t>
      </w:r>
    </w:p>
    <w:p w14:paraId="729C749B" w14:textId="77777777" w:rsidR="000E19E8" w:rsidRPr="00675592" w:rsidRDefault="000E19E8" w:rsidP="006220AC">
      <w:pPr>
        <w:spacing w:line="276" w:lineRule="auto"/>
        <w:rPr>
          <w:rFonts w:cs="Arial"/>
          <w:sz w:val="20"/>
          <w:lang w:val="es-ES"/>
        </w:rPr>
      </w:pPr>
    </w:p>
    <w:p w14:paraId="773240FC" w14:textId="19F01D9F" w:rsidR="000E19E8" w:rsidRPr="00675592" w:rsidRDefault="000E19E8" w:rsidP="006220AC">
      <w:pPr>
        <w:autoSpaceDE w:val="0"/>
        <w:autoSpaceDN w:val="0"/>
        <w:adjustRightInd w:val="0"/>
        <w:spacing w:line="276" w:lineRule="auto"/>
        <w:rPr>
          <w:rFonts w:cs="Arial"/>
          <w:sz w:val="20"/>
          <w:lang w:val="es-ES"/>
        </w:rPr>
      </w:pPr>
      <w:r w:rsidRPr="00675592">
        <w:rPr>
          <w:rFonts w:cs="Arial"/>
          <w:sz w:val="20"/>
          <w:lang w:val="es-ES"/>
        </w:rPr>
        <w:t>En primer lugar,</w:t>
      </w:r>
      <w:r w:rsidRPr="00675592">
        <w:rPr>
          <w:rFonts w:cs="Arial"/>
          <w:b/>
          <w:sz w:val="20"/>
          <w:lang w:val="es-ES"/>
        </w:rPr>
        <w:t xml:space="preserve"> </w:t>
      </w:r>
      <w:r w:rsidRPr="00675592">
        <w:rPr>
          <w:rFonts w:cs="Arial"/>
          <w:sz w:val="20"/>
          <w:lang w:val="es-ES"/>
        </w:rPr>
        <w:t xml:space="preserve">una vez accedan a través de este </w:t>
      </w:r>
      <w:r w:rsidR="00091261">
        <w:rPr>
          <w:rFonts w:cs="Arial"/>
          <w:sz w:val="20"/>
          <w:lang w:val="es-ES"/>
        </w:rPr>
        <w:t>enlace a la herramienta web de S</w:t>
      </w:r>
      <w:r w:rsidRPr="00675592">
        <w:rPr>
          <w:rFonts w:cs="Arial"/>
          <w:sz w:val="20"/>
          <w:lang w:val="es-ES"/>
        </w:rPr>
        <w:t xml:space="preserve">obre Digital, las empresas licitadoras tendrán que rellenar un formulario para darse de alta en la herramienta y, a continuación, recibirán un mensaje, </w:t>
      </w:r>
      <w:r w:rsidR="00FE1EA4">
        <w:rPr>
          <w:rFonts w:cs="Arial"/>
          <w:sz w:val="20"/>
          <w:lang w:val="es-ES"/>
        </w:rPr>
        <w:t xml:space="preserve">en el </w:t>
      </w:r>
      <w:r w:rsidRPr="00675592">
        <w:rPr>
          <w:rFonts w:cs="Arial"/>
          <w:sz w:val="20"/>
          <w:lang w:val="es-ES"/>
        </w:rPr>
        <w:t>corre</w:t>
      </w:r>
      <w:r w:rsidR="00FE1EA4">
        <w:rPr>
          <w:rFonts w:cs="Arial"/>
          <w:sz w:val="20"/>
          <w:lang w:val="es-ES"/>
        </w:rPr>
        <w:t>o</w:t>
      </w:r>
      <w:r w:rsidRPr="00675592">
        <w:rPr>
          <w:rFonts w:cs="Arial"/>
          <w:sz w:val="20"/>
          <w:lang w:val="es-ES"/>
        </w:rPr>
        <w:t xml:space="preserve"> </w:t>
      </w:r>
      <w:r w:rsidR="00FE1EA4" w:rsidRPr="00675592">
        <w:rPr>
          <w:rFonts w:cs="Arial"/>
          <w:sz w:val="20"/>
          <w:lang w:val="es-ES"/>
        </w:rPr>
        <w:t>electrónic</w:t>
      </w:r>
      <w:r w:rsidR="00FE1EA4">
        <w:rPr>
          <w:rFonts w:cs="Arial"/>
          <w:sz w:val="20"/>
          <w:lang w:val="es-ES"/>
        </w:rPr>
        <w:t>o</w:t>
      </w:r>
      <w:r w:rsidRPr="00675592">
        <w:rPr>
          <w:rFonts w:cs="Arial"/>
          <w:sz w:val="20"/>
          <w:lang w:val="es-ES"/>
        </w:rPr>
        <w:t xml:space="preserve"> </w:t>
      </w:r>
      <w:r w:rsidR="00FE1EA4">
        <w:rPr>
          <w:rFonts w:cs="Arial"/>
          <w:sz w:val="20"/>
          <w:lang w:val="es-ES"/>
        </w:rPr>
        <w:t>indicado</w:t>
      </w:r>
      <w:r w:rsidRPr="00675592">
        <w:rPr>
          <w:rFonts w:cs="Arial"/>
          <w:sz w:val="20"/>
          <w:lang w:val="es-ES"/>
        </w:rPr>
        <w:t xml:space="preserve"> en este formulario de alta, de activación de la oferta.</w:t>
      </w:r>
    </w:p>
    <w:p w14:paraId="5DF40C4A" w14:textId="77777777" w:rsidR="000E19E8" w:rsidRPr="00675592" w:rsidRDefault="000E19E8" w:rsidP="006220AC">
      <w:pPr>
        <w:autoSpaceDE w:val="0"/>
        <w:autoSpaceDN w:val="0"/>
        <w:adjustRightInd w:val="0"/>
        <w:spacing w:line="276" w:lineRule="auto"/>
        <w:rPr>
          <w:rFonts w:cs="Arial"/>
          <w:sz w:val="20"/>
          <w:lang w:val="es-ES"/>
        </w:rPr>
      </w:pPr>
    </w:p>
    <w:p w14:paraId="76885FC0" w14:textId="6A831897" w:rsidR="000E19E8" w:rsidRPr="00675592" w:rsidRDefault="000E19E8" w:rsidP="006220AC">
      <w:pPr>
        <w:autoSpaceDE w:val="0"/>
        <w:autoSpaceDN w:val="0"/>
        <w:adjustRightInd w:val="0"/>
        <w:spacing w:line="276" w:lineRule="auto"/>
        <w:rPr>
          <w:rFonts w:cs="Arial"/>
          <w:sz w:val="20"/>
          <w:lang w:val="es-ES"/>
        </w:rPr>
      </w:pPr>
      <w:r w:rsidRPr="00675592">
        <w:rPr>
          <w:rFonts w:cs="Arial"/>
          <w:sz w:val="20"/>
          <w:u w:val="single"/>
          <w:lang w:val="es-ES"/>
        </w:rPr>
        <w:t xml:space="preserve">Las direcciones electrónicas que las empresas licitadoras indiquen en el formulario de inscripción de la herramienta de </w:t>
      </w:r>
      <w:r w:rsidR="00FE1EA4">
        <w:rPr>
          <w:rFonts w:cs="Arial"/>
          <w:sz w:val="20"/>
          <w:u w:val="single"/>
          <w:lang w:val="es-ES"/>
        </w:rPr>
        <w:t>Sobre</w:t>
      </w:r>
      <w:r w:rsidRPr="00675592">
        <w:rPr>
          <w:rFonts w:cs="Arial"/>
          <w:sz w:val="20"/>
          <w:u w:val="single"/>
          <w:lang w:val="es-ES"/>
        </w:rPr>
        <w:t xml:space="preserve"> Digital</w:t>
      </w:r>
      <w:r w:rsidRPr="00675592">
        <w:rPr>
          <w:rFonts w:cs="Arial"/>
          <w:sz w:val="20"/>
          <w:lang w:val="es-ES"/>
        </w:rPr>
        <w:t xml:space="preserve">, que serán las utilizadas para enviar correos electrónicos relacionados con el uso de la herramienta de </w:t>
      </w:r>
      <w:r w:rsidR="00FE1EA4">
        <w:rPr>
          <w:rFonts w:cs="Arial"/>
          <w:sz w:val="20"/>
          <w:lang w:val="es-ES"/>
        </w:rPr>
        <w:t>Sobre</w:t>
      </w:r>
      <w:r w:rsidRPr="00675592">
        <w:rPr>
          <w:rFonts w:cs="Arial"/>
          <w:sz w:val="20"/>
          <w:lang w:val="es-ES"/>
        </w:rPr>
        <w:t xml:space="preserve"> Digital, </w:t>
      </w:r>
      <w:r w:rsidRPr="00675592">
        <w:rPr>
          <w:rFonts w:cs="Arial"/>
          <w:sz w:val="20"/>
          <w:u w:val="single"/>
          <w:lang w:val="es-ES"/>
        </w:rPr>
        <w:t>tienen que ser las mismas que las que designen en su DEUC para recibir los avisos de notificacion</w:t>
      </w:r>
      <w:r w:rsidR="00091261">
        <w:rPr>
          <w:rFonts w:cs="Arial"/>
          <w:sz w:val="20"/>
          <w:u w:val="single"/>
          <w:lang w:val="es-ES"/>
        </w:rPr>
        <w:t>es y comunicaciones mediante E</w:t>
      </w:r>
      <w:r w:rsidRPr="00675592">
        <w:rPr>
          <w:rFonts w:cs="Arial"/>
          <w:sz w:val="20"/>
          <w:u w:val="single"/>
          <w:lang w:val="es-ES"/>
        </w:rPr>
        <w:t>-NOTUM</w:t>
      </w:r>
      <w:r w:rsidRPr="00675592">
        <w:rPr>
          <w:rFonts w:cs="Arial"/>
          <w:sz w:val="20"/>
          <w:lang w:val="es-ES"/>
        </w:rPr>
        <w:t>.</w:t>
      </w:r>
    </w:p>
    <w:p w14:paraId="68CE4607" w14:textId="77777777" w:rsidR="000E19E8" w:rsidRPr="00575307" w:rsidRDefault="000E19E8" w:rsidP="006220AC">
      <w:pPr>
        <w:autoSpaceDE w:val="0"/>
        <w:autoSpaceDN w:val="0"/>
        <w:adjustRightInd w:val="0"/>
        <w:spacing w:line="276" w:lineRule="auto"/>
        <w:rPr>
          <w:rFonts w:cs="Arial"/>
          <w:b/>
          <w:sz w:val="20"/>
          <w:lang w:val="es-ES"/>
        </w:rPr>
      </w:pPr>
    </w:p>
    <w:p w14:paraId="4C616F5B" w14:textId="74E98D1E" w:rsidR="000E19E8" w:rsidRPr="00575307" w:rsidRDefault="000E19E8" w:rsidP="006220AC">
      <w:pPr>
        <w:autoSpaceDE w:val="0"/>
        <w:autoSpaceDN w:val="0"/>
        <w:adjustRightInd w:val="0"/>
        <w:spacing w:line="276" w:lineRule="auto"/>
        <w:rPr>
          <w:rFonts w:cs="Arial"/>
          <w:sz w:val="20"/>
          <w:u w:val="single"/>
          <w:lang w:val="es-ES"/>
        </w:rPr>
      </w:pPr>
      <w:r w:rsidRPr="00575307">
        <w:rPr>
          <w:rFonts w:cs="Arial"/>
          <w:sz w:val="20"/>
          <w:u w:val="single"/>
          <w:lang w:val="es-ES"/>
        </w:rPr>
        <w:t xml:space="preserve">Las empresas licitadoras tienen que conservar el correo electrónico de activación de la oferta, dado que el enlace que se contiene en el mensaje de activación es el acceso exclusivo de que dispondrán para presentar sus ofertas a través de la herramienta de </w:t>
      </w:r>
      <w:r w:rsidR="00FE1EA4">
        <w:rPr>
          <w:rFonts w:cs="Arial"/>
          <w:sz w:val="20"/>
          <w:u w:val="single"/>
          <w:lang w:val="es-ES"/>
        </w:rPr>
        <w:t>Sobre</w:t>
      </w:r>
      <w:r w:rsidRPr="00575307">
        <w:rPr>
          <w:rFonts w:cs="Arial"/>
          <w:sz w:val="20"/>
          <w:u w:val="single"/>
          <w:lang w:val="es-ES"/>
        </w:rPr>
        <w:t xml:space="preserve"> Digital.</w:t>
      </w:r>
    </w:p>
    <w:p w14:paraId="50F9D6B7" w14:textId="77777777" w:rsidR="000E19E8" w:rsidRPr="00575307" w:rsidRDefault="000E19E8" w:rsidP="006220AC">
      <w:pPr>
        <w:autoSpaceDE w:val="0"/>
        <w:autoSpaceDN w:val="0"/>
        <w:adjustRightInd w:val="0"/>
        <w:spacing w:line="276" w:lineRule="auto"/>
        <w:rPr>
          <w:rFonts w:cs="Arial"/>
          <w:sz w:val="20"/>
          <w:u w:val="single"/>
          <w:lang w:val="es-ES"/>
        </w:rPr>
      </w:pPr>
    </w:p>
    <w:p w14:paraId="1BAF1076" w14:textId="7933EB60"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Accediendo al espacio web de presentación de ofertas a través de este enlace enviado, las empresas licitadoras tendrán que preparar toda la documentación requerida y adjuntarla en formato electrónico en los sobres correspondientes. Las empresas licitadoras pueden preparar y enviar esta doc</w:t>
      </w:r>
      <w:r w:rsidR="00091261">
        <w:rPr>
          <w:rFonts w:cs="Arial"/>
          <w:sz w:val="20"/>
          <w:lang w:val="es-ES"/>
        </w:rPr>
        <w:t xml:space="preserve">umentación de forma escalonada </w:t>
      </w:r>
      <w:r w:rsidRPr="00575307">
        <w:rPr>
          <w:rFonts w:cs="Arial"/>
          <w:sz w:val="20"/>
          <w:lang w:val="es-ES"/>
        </w:rPr>
        <w:t xml:space="preserve">antes de hacer la presentación de la oferta. </w:t>
      </w:r>
    </w:p>
    <w:p w14:paraId="26173A83" w14:textId="77777777" w:rsidR="000E19E8" w:rsidRPr="00575307" w:rsidRDefault="000E19E8" w:rsidP="006220AC">
      <w:pPr>
        <w:autoSpaceDE w:val="0"/>
        <w:autoSpaceDN w:val="0"/>
        <w:adjustRightInd w:val="0"/>
        <w:spacing w:line="276" w:lineRule="auto"/>
        <w:rPr>
          <w:rFonts w:cs="Arial"/>
          <w:sz w:val="20"/>
          <w:lang w:val="es-ES"/>
        </w:rPr>
      </w:pPr>
    </w:p>
    <w:p w14:paraId="642C7D8B" w14:textId="008F62C4"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Para poder iniciar el envío de la documentación, la herramienta requerirá a las empresas licitadoras que introduzcan una palabra clave para cada sobre con documentación cifrada que forme parte de la </w:t>
      </w:r>
      <w:r w:rsidRPr="00AB00D4">
        <w:rPr>
          <w:rFonts w:cs="Arial"/>
          <w:sz w:val="20"/>
          <w:lang w:val="es-ES"/>
        </w:rPr>
        <w:t>licitación (</w:t>
      </w:r>
      <w:r w:rsidR="00AB00D4">
        <w:rPr>
          <w:rFonts w:cs="Arial"/>
          <w:sz w:val="20"/>
          <w:lang w:val="es-ES"/>
        </w:rPr>
        <w:t>para el</w:t>
      </w:r>
      <w:r w:rsidRPr="00AB00D4">
        <w:rPr>
          <w:rFonts w:cs="Arial"/>
          <w:sz w:val="20"/>
          <w:lang w:val="es-ES"/>
        </w:rPr>
        <w:t xml:space="preserve"> sobre A no se requiere palabra clave, dado que la documentación no está cifrada). Con esta palabra clave se cifrará, en el momento del envío de las ofertas, la documentación. Por lo tanto, este proceso de cifrado lo lleva a término la herramienta de</w:t>
      </w:r>
      <w:r w:rsidR="00091261">
        <w:rPr>
          <w:rFonts w:cs="Arial"/>
          <w:sz w:val="20"/>
          <w:lang w:val="es-ES"/>
        </w:rPr>
        <w:t xml:space="preserve"> </w:t>
      </w:r>
      <w:r w:rsidR="00FE1EA4" w:rsidRPr="00AB00D4">
        <w:rPr>
          <w:rFonts w:cs="Arial"/>
          <w:sz w:val="20"/>
          <w:lang w:val="es-ES"/>
        </w:rPr>
        <w:t>Sobre</w:t>
      </w:r>
      <w:r w:rsidRPr="00AB00D4">
        <w:rPr>
          <w:rFonts w:cs="Arial"/>
          <w:sz w:val="20"/>
          <w:lang w:val="es-ES"/>
        </w:rPr>
        <w:t xml:space="preserve"> Digital, de manera que las empresas licitadoras no tienen que cifrar previamente los archivos mediante otra herramienta. Asimismo, el descifrado de los documentos de las ofertas se realiza mediante la misma palabra clave, la cual tienen que custodiar las empresas licitadoras. Ha</w:t>
      </w:r>
      <w:r w:rsidR="00AB00D4">
        <w:rPr>
          <w:rFonts w:cs="Arial"/>
          <w:sz w:val="20"/>
          <w:lang w:val="es-ES"/>
        </w:rPr>
        <w:t xml:space="preserve">y que </w:t>
      </w:r>
      <w:r w:rsidRPr="00AB00D4">
        <w:rPr>
          <w:rFonts w:cs="Arial"/>
          <w:sz w:val="20"/>
          <w:lang w:val="es-ES"/>
        </w:rPr>
        <w:t>tener en cuenta la importancia de custodiar correctamente esta o estas claves</w:t>
      </w:r>
      <w:r w:rsidRPr="00AB00D4">
        <w:rPr>
          <w:rFonts w:cs="Arial"/>
          <w:vanish/>
          <w:sz w:val="20"/>
          <w:lang w:val="es-ES"/>
        </w:rPr>
        <w:t>&lt;A[claves|llaves]&gt;</w:t>
      </w:r>
      <w:r w:rsidRPr="00AB00D4">
        <w:rPr>
          <w:rFonts w:cs="Arial"/>
          <w:sz w:val="20"/>
          <w:lang w:val="es-ES"/>
        </w:rPr>
        <w:t xml:space="preserve"> (puede ser la misma </w:t>
      </w:r>
      <w:r w:rsidR="00AB00D4">
        <w:rPr>
          <w:rFonts w:cs="Arial"/>
          <w:sz w:val="20"/>
          <w:lang w:val="es-ES"/>
        </w:rPr>
        <w:t>pa</w:t>
      </w:r>
      <w:r w:rsidRPr="00AB00D4">
        <w:rPr>
          <w:rFonts w:cs="Arial"/>
          <w:sz w:val="20"/>
          <w:lang w:val="es-ES"/>
        </w:rPr>
        <w:t>r</w:t>
      </w:r>
      <w:r w:rsidR="00AB00D4">
        <w:rPr>
          <w:rFonts w:cs="Arial"/>
          <w:sz w:val="20"/>
          <w:lang w:val="es-ES"/>
        </w:rPr>
        <w:t>a</w:t>
      </w:r>
      <w:r w:rsidRPr="00AB00D4">
        <w:rPr>
          <w:rFonts w:cs="Arial"/>
          <w:vanish/>
          <w:sz w:val="20"/>
          <w:lang w:val="es-ES"/>
        </w:rPr>
        <w:t>&lt;A[por|para]&gt;</w:t>
      </w:r>
      <w:r w:rsidRPr="00AB00D4">
        <w:rPr>
          <w:rFonts w:cs="Arial"/>
          <w:sz w:val="20"/>
          <w:lang w:val="es-ES"/>
        </w:rPr>
        <w:t xml:space="preserve"> todos los sobres o diferente para</w:t>
      </w:r>
      <w:r w:rsidRPr="00AB00D4">
        <w:rPr>
          <w:rFonts w:cs="Arial"/>
          <w:vanish/>
          <w:sz w:val="20"/>
          <w:lang w:val="es-ES"/>
        </w:rPr>
        <w:t>&lt;A[para|por]&gt;</w:t>
      </w:r>
      <w:r w:rsidRPr="00AB00D4">
        <w:rPr>
          <w:rFonts w:cs="Arial"/>
          <w:sz w:val="20"/>
          <w:lang w:val="es-ES"/>
        </w:rPr>
        <w:t xml:space="preserve"> cada uno de ellos), ya que sólo las empresas licitadoras la tienen (la herramienta de </w:t>
      </w:r>
      <w:r w:rsidR="00FE1EA4" w:rsidRPr="00AB00D4">
        <w:rPr>
          <w:rFonts w:cs="Arial"/>
          <w:sz w:val="20"/>
          <w:lang w:val="es-ES"/>
        </w:rPr>
        <w:t>Sobre</w:t>
      </w:r>
      <w:r w:rsidRPr="00AB00D4">
        <w:rPr>
          <w:rFonts w:cs="Arial"/>
          <w:sz w:val="20"/>
          <w:lang w:val="es-ES"/>
        </w:rPr>
        <w:t xml:space="preserve"> Digital no guarda ni recuerd</w:t>
      </w:r>
      <w:r w:rsidR="004F26F1">
        <w:rPr>
          <w:rFonts w:cs="Arial"/>
          <w:sz w:val="20"/>
          <w:lang w:val="es-ES"/>
        </w:rPr>
        <w:t xml:space="preserve">a las contraseñas introducidas), </w:t>
      </w:r>
      <w:r w:rsidRPr="00AB00D4">
        <w:rPr>
          <w:rFonts w:cs="Arial"/>
          <w:sz w:val="20"/>
          <w:lang w:val="es-ES"/>
        </w:rPr>
        <w:t>y son imprescindibles para el descifrado de las ofertas y, por lo tanto, p</w:t>
      </w:r>
      <w:r w:rsidR="00392B45">
        <w:rPr>
          <w:rFonts w:cs="Arial"/>
          <w:sz w:val="20"/>
          <w:lang w:val="es-ES"/>
        </w:rPr>
        <w:t>ara</w:t>
      </w:r>
      <w:r w:rsidRPr="00AB00D4">
        <w:rPr>
          <w:rFonts w:cs="Arial"/>
          <w:vanish/>
          <w:sz w:val="20"/>
          <w:lang w:val="es-ES"/>
        </w:rPr>
        <w:t>&lt;A[por|para]&gt;</w:t>
      </w:r>
      <w:r w:rsidRPr="00AB00D4">
        <w:rPr>
          <w:rFonts w:cs="Arial"/>
          <w:sz w:val="20"/>
          <w:lang w:val="es-ES"/>
        </w:rPr>
        <w:t xml:space="preserve"> el </w:t>
      </w:r>
      <w:r w:rsidRPr="00575307">
        <w:rPr>
          <w:rFonts w:cs="Arial"/>
          <w:sz w:val="20"/>
          <w:lang w:val="es-ES"/>
        </w:rPr>
        <w:t>acceso a su contenido.</w:t>
      </w:r>
    </w:p>
    <w:p w14:paraId="19D9220D" w14:textId="77777777" w:rsidR="000E19E8" w:rsidRPr="00575307" w:rsidRDefault="000E19E8" w:rsidP="006220AC">
      <w:pPr>
        <w:autoSpaceDE w:val="0"/>
        <w:autoSpaceDN w:val="0"/>
        <w:adjustRightInd w:val="0"/>
        <w:spacing w:line="276" w:lineRule="auto"/>
        <w:rPr>
          <w:rFonts w:cs="Arial"/>
          <w:sz w:val="20"/>
          <w:lang w:val="es-ES"/>
        </w:rPr>
      </w:pPr>
    </w:p>
    <w:p w14:paraId="39FC1D6C" w14:textId="7151D151"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Se pedirá </w:t>
      </w:r>
      <w:r w:rsidR="00392B45">
        <w:rPr>
          <w:rFonts w:cs="Arial"/>
          <w:sz w:val="20"/>
          <w:lang w:val="es-ES"/>
        </w:rPr>
        <w:t>a</w:t>
      </w:r>
      <w:r w:rsidRPr="00575307">
        <w:rPr>
          <w:rFonts w:cs="Arial"/>
          <w:sz w:val="20"/>
          <w:lang w:val="es-ES"/>
        </w:rPr>
        <w:t xml:space="preserve"> las empresas licitadoras, mediante el correo electrónico señalado en el formulario de inscripción a la oferta de la herramienta de </w:t>
      </w:r>
      <w:r w:rsidR="00FE1EA4">
        <w:rPr>
          <w:rFonts w:cs="Arial"/>
          <w:sz w:val="20"/>
          <w:lang w:val="es-ES"/>
        </w:rPr>
        <w:t>Sobre</w:t>
      </w:r>
      <w:r w:rsidRPr="00575307">
        <w:rPr>
          <w:rFonts w:cs="Arial"/>
          <w:sz w:val="20"/>
          <w:lang w:val="es-ES"/>
        </w:rPr>
        <w:t xml:space="preserve"> Digital, que accedan a la herramienta web de </w:t>
      </w:r>
      <w:r w:rsidR="00FE1EA4">
        <w:rPr>
          <w:rFonts w:cs="Arial"/>
          <w:sz w:val="20"/>
          <w:lang w:val="es-ES"/>
        </w:rPr>
        <w:t>Sobre</w:t>
      </w:r>
      <w:r w:rsidRPr="00575307">
        <w:rPr>
          <w:rFonts w:cs="Arial"/>
          <w:sz w:val="20"/>
          <w:lang w:val="es-ES"/>
        </w:rPr>
        <w:t xml:space="preserve"> Digital para introducir sus palabras clave en el momento que corresponda.</w:t>
      </w:r>
    </w:p>
    <w:p w14:paraId="180183C4" w14:textId="77777777" w:rsidR="000E19E8" w:rsidRPr="00575307" w:rsidRDefault="000E19E8" w:rsidP="006220AC">
      <w:pPr>
        <w:autoSpaceDE w:val="0"/>
        <w:autoSpaceDN w:val="0"/>
        <w:adjustRightInd w:val="0"/>
        <w:spacing w:line="276" w:lineRule="auto"/>
        <w:rPr>
          <w:rFonts w:cs="Arial"/>
          <w:sz w:val="20"/>
          <w:lang w:val="es-ES"/>
        </w:rPr>
      </w:pPr>
    </w:p>
    <w:p w14:paraId="0D28AD47" w14:textId="42E4A3D2"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Hay que recordar que la herramienta de </w:t>
      </w:r>
      <w:r w:rsidR="00FE1EA4">
        <w:rPr>
          <w:rFonts w:cs="Arial"/>
          <w:sz w:val="20"/>
          <w:lang w:val="es-ES"/>
        </w:rPr>
        <w:t>Sobre</w:t>
      </w:r>
      <w:r w:rsidRPr="00575307">
        <w:rPr>
          <w:rFonts w:cs="Arial"/>
          <w:sz w:val="20"/>
          <w:lang w:val="es-ES"/>
        </w:rPr>
        <w:t xml:space="preserve"> Digital pide automáticamente a las empresas que han presentado </w:t>
      </w:r>
      <w:r w:rsidR="00392B45" w:rsidRPr="00575307">
        <w:rPr>
          <w:rFonts w:cs="Arial"/>
          <w:sz w:val="20"/>
          <w:lang w:val="es-ES"/>
        </w:rPr>
        <w:t>ofer</w:t>
      </w:r>
      <w:r w:rsidR="00392B45">
        <w:rPr>
          <w:rFonts w:cs="Arial"/>
          <w:sz w:val="20"/>
          <w:lang w:val="es-ES"/>
        </w:rPr>
        <w:t>ta</w:t>
      </w:r>
      <w:r w:rsidRPr="00575307">
        <w:rPr>
          <w:rFonts w:cs="Arial"/>
          <w:sz w:val="20"/>
          <w:lang w:val="es-ES"/>
        </w:rPr>
        <w:t xml:space="preserve">, la introducción en la herramienta de </w:t>
      </w:r>
      <w:r w:rsidR="00FE1EA4">
        <w:rPr>
          <w:rFonts w:cs="Arial"/>
          <w:sz w:val="20"/>
          <w:lang w:val="es-ES"/>
        </w:rPr>
        <w:t>Sobre</w:t>
      </w:r>
      <w:r w:rsidRPr="00575307">
        <w:rPr>
          <w:rFonts w:cs="Arial"/>
          <w:sz w:val="20"/>
          <w:lang w:val="es-ES"/>
        </w:rPr>
        <w:t xml:space="preserve"> Digital de las palabras clave, 24 horas después de la finalización del plazo de presentación de ofertas, y la </w:t>
      </w:r>
      <w:r w:rsidR="00392B45">
        <w:rPr>
          <w:rFonts w:cs="Arial"/>
          <w:sz w:val="20"/>
          <w:lang w:val="es-ES"/>
        </w:rPr>
        <w:t>pedirá</w:t>
      </w:r>
      <w:r w:rsidRPr="00575307">
        <w:rPr>
          <w:rFonts w:cs="Arial"/>
          <w:sz w:val="20"/>
          <w:lang w:val="es-ES"/>
        </w:rPr>
        <w:t xml:space="preserve"> automáticamente a las empresas licitadoras que no lo hayan incorporado, una vez al día, cada día hasta que la incorporen o hasta la fecha de </w:t>
      </w:r>
      <w:r w:rsidRPr="00392B45">
        <w:rPr>
          <w:rFonts w:cs="Arial"/>
          <w:sz w:val="20"/>
          <w:lang w:val="es-ES"/>
        </w:rPr>
        <w:t>apertura</w:t>
      </w:r>
      <w:r w:rsidRPr="00392B45">
        <w:rPr>
          <w:rFonts w:cs="Arial"/>
          <w:vanish/>
          <w:sz w:val="20"/>
          <w:lang w:val="es-ES"/>
        </w:rPr>
        <w:t>&lt;A[apertura|abertura]&gt;</w:t>
      </w:r>
      <w:r w:rsidRPr="00392B45">
        <w:rPr>
          <w:rFonts w:cs="Arial"/>
          <w:sz w:val="20"/>
          <w:lang w:val="es-ES"/>
        </w:rPr>
        <w:t xml:space="preserve"> de lo</w:t>
      </w:r>
      <w:r w:rsidRPr="00575307">
        <w:rPr>
          <w:rFonts w:cs="Arial"/>
          <w:sz w:val="20"/>
          <w:lang w:val="es-ES"/>
        </w:rPr>
        <w:t>s sobres; y que, adicionalmente, la Mesa o el órgano de contratación también tienen la potestad de pedir la introducción de las palabras clave cuando lo consideren.</w:t>
      </w:r>
    </w:p>
    <w:p w14:paraId="6C8C43AC" w14:textId="77777777" w:rsidR="000E19E8" w:rsidRPr="00575307" w:rsidRDefault="000E19E8" w:rsidP="006220AC">
      <w:pPr>
        <w:autoSpaceDE w:val="0"/>
        <w:autoSpaceDN w:val="0"/>
        <w:adjustRightInd w:val="0"/>
        <w:spacing w:line="276" w:lineRule="auto"/>
        <w:rPr>
          <w:rFonts w:cs="Arial"/>
          <w:sz w:val="20"/>
          <w:lang w:val="es-ES"/>
        </w:rPr>
      </w:pPr>
    </w:p>
    <w:p w14:paraId="5C0D173E" w14:textId="40B6F1A9" w:rsidR="000E19E8" w:rsidRPr="009722FD"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Cuando las empresas licitadoras introduzcan las palabras clave se iniciará el proceso de descifrado de la documentación, que se encontrará guardada en un espacio virtual </w:t>
      </w:r>
      <w:r w:rsidR="004F26F1">
        <w:rPr>
          <w:rFonts w:cs="Arial"/>
          <w:sz w:val="20"/>
          <w:lang w:val="es-ES"/>
        </w:rPr>
        <w:t>seguro</w:t>
      </w:r>
      <w:r w:rsidRPr="00575307">
        <w:rPr>
          <w:rFonts w:cs="Arial"/>
          <w:sz w:val="20"/>
          <w:lang w:val="es-ES"/>
        </w:rPr>
        <w:t xml:space="preserve"> que garantiza la inaccesibilidad a la documentación antes</w:t>
      </w:r>
      <w:r w:rsidR="004F26F1">
        <w:rPr>
          <w:rFonts w:cs="Arial"/>
          <w:sz w:val="20"/>
          <w:lang w:val="es-ES"/>
        </w:rPr>
        <w:t xml:space="preserve"> </w:t>
      </w:r>
      <w:r w:rsidRPr="00575307">
        <w:rPr>
          <w:rFonts w:cs="Arial"/>
          <w:sz w:val="20"/>
          <w:lang w:val="es-ES"/>
        </w:rPr>
        <w:t xml:space="preserve">de la constitución de la Mesa y del acto de </w:t>
      </w:r>
      <w:r w:rsidRPr="009722FD">
        <w:rPr>
          <w:rFonts w:cs="Arial"/>
          <w:sz w:val="20"/>
          <w:lang w:val="es-ES"/>
        </w:rPr>
        <w:t>apertura</w:t>
      </w:r>
      <w:r w:rsidRPr="009722FD">
        <w:rPr>
          <w:rFonts w:cs="Arial"/>
          <w:vanish/>
          <w:sz w:val="20"/>
          <w:lang w:val="es-ES"/>
        </w:rPr>
        <w:t>&lt;A[apertura|abertura]&gt;</w:t>
      </w:r>
      <w:r w:rsidRPr="009722FD">
        <w:rPr>
          <w:rFonts w:cs="Arial"/>
          <w:sz w:val="20"/>
          <w:lang w:val="es-ES"/>
        </w:rPr>
        <w:t xml:space="preserve"> de los sobres, en la fecha y la hora establecidas.</w:t>
      </w:r>
    </w:p>
    <w:p w14:paraId="7D4185CE" w14:textId="77777777" w:rsidR="000E19E8" w:rsidRPr="009722FD" w:rsidRDefault="000E19E8" w:rsidP="006220AC">
      <w:pPr>
        <w:autoSpaceDE w:val="0"/>
        <w:autoSpaceDN w:val="0"/>
        <w:adjustRightInd w:val="0"/>
        <w:spacing w:line="276" w:lineRule="auto"/>
        <w:rPr>
          <w:rFonts w:cs="Arial"/>
          <w:sz w:val="20"/>
          <w:lang w:val="es-ES"/>
        </w:rPr>
      </w:pPr>
    </w:p>
    <w:p w14:paraId="55B71955" w14:textId="268177B8" w:rsidR="000E19E8" w:rsidRPr="009722FD" w:rsidRDefault="000E19E8" w:rsidP="006220AC">
      <w:pPr>
        <w:autoSpaceDE w:val="0"/>
        <w:autoSpaceDN w:val="0"/>
        <w:adjustRightInd w:val="0"/>
        <w:spacing w:line="276" w:lineRule="auto"/>
        <w:rPr>
          <w:rFonts w:cs="Arial"/>
          <w:sz w:val="20"/>
          <w:lang w:val="es-ES"/>
        </w:rPr>
      </w:pPr>
      <w:r w:rsidRPr="009722FD">
        <w:rPr>
          <w:rFonts w:cs="Arial"/>
          <w:sz w:val="20"/>
          <w:lang w:val="es-ES"/>
        </w:rPr>
        <w:t>Las empresas licitadoras tienen que introducir en todo caso la palabra clave antes de la finalización del acto de apertura</w:t>
      </w:r>
      <w:r w:rsidRPr="009722FD">
        <w:rPr>
          <w:rFonts w:cs="Arial"/>
          <w:vanish/>
          <w:sz w:val="20"/>
          <w:lang w:val="es-ES"/>
        </w:rPr>
        <w:t>&lt;A[apertura|abertura]&gt;</w:t>
      </w:r>
      <w:r w:rsidRPr="009722FD">
        <w:rPr>
          <w:rFonts w:cs="Arial"/>
          <w:sz w:val="20"/>
          <w:lang w:val="es-ES"/>
        </w:rPr>
        <w:t xml:space="preserve"> del primer</w:t>
      </w:r>
      <w:r w:rsidR="004F26F1">
        <w:rPr>
          <w:rFonts w:cs="Arial"/>
          <w:sz w:val="20"/>
          <w:lang w:val="es-ES"/>
        </w:rPr>
        <w:t xml:space="preserve"> </w:t>
      </w:r>
      <w:r w:rsidRPr="009722FD">
        <w:rPr>
          <w:rFonts w:cs="Arial"/>
          <w:sz w:val="20"/>
          <w:lang w:val="es-ES"/>
        </w:rPr>
        <w:t xml:space="preserve">sobre cifrado. </w:t>
      </w:r>
    </w:p>
    <w:p w14:paraId="6C53C87D" w14:textId="77777777" w:rsidR="000E19E8" w:rsidRPr="00575307" w:rsidRDefault="000E19E8" w:rsidP="006220AC">
      <w:pPr>
        <w:autoSpaceDE w:val="0"/>
        <w:autoSpaceDN w:val="0"/>
        <w:adjustRightInd w:val="0"/>
        <w:spacing w:line="276" w:lineRule="auto"/>
        <w:rPr>
          <w:rFonts w:cs="Arial"/>
          <w:sz w:val="20"/>
          <w:lang w:val="es-ES"/>
        </w:rPr>
      </w:pPr>
    </w:p>
    <w:p w14:paraId="653F51DA" w14:textId="1429FE26"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En caso que alguna empresa licitadora no introduzca la palabra clave, no se podrá acceder al contenido del sobre </w:t>
      </w:r>
      <w:r w:rsidRPr="00610082">
        <w:rPr>
          <w:rFonts w:cs="Arial"/>
          <w:sz w:val="20"/>
          <w:lang w:val="es-ES"/>
        </w:rPr>
        <w:t xml:space="preserve">cifrado. Así, dado que la presentación de ofertas a través de la herramienta de </w:t>
      </w:r>
      <w:r w:rsidR="00FE1EA4" w:rsidRPr="00610082">
        <w:rPr>
          <w:rFonts w:cs="Arial"/>
          <w:sz w:val="20"/>
          <w:lang w:val="es-ES"/>
        </w:rPr>
        <w:t>Sobre</w:t>
      </w:r>
      <w:r w:rsidRPr="00610082">
        <w:rPr>
          <w:rFonts w:cs="Arial"/>
          <w:sz w:val="20"/>
          <w:lang w:val="es-ES"/>
        </w:rPr>
        <w:t xml:space="preserve"> Digital se basa en el cifra</w:t>
      </w:r>
      <w:r w:rsidR="004F26F1">
        <w:rPr>
          <w:rFonts w:cs="Arial"/>
          <w:sz w:val="20"/>
          <w:lang w:val="es-ES"/>
        </w:rPr>
        <w:t xml:space="preserve">do </w:t>
      </w:r>
      <w:r w:rsidRPr="00610082">
        <w:rPr>
          <w:rFonts w:cs="Arial"/>
          <w:sz w:val="20"/>
          <w:lang w:val="es-ES"/>
        </w:rPr>
        <w:t>de la documentación y requiere necesariamente la introducción por parte de las empresas licitadoras de la</w:t>
      </w:r>
      <w:r w:rsidR="00610082" w:rsidRPr="00610082">
        <w:rPr>
          <w:rFonts w:cs="Arial"/>
          <w:sz w:val="20"/>
          <w:lang w:val="es-ES"/>
        </w:rPr>
        <w:t xml:space="preserve"> palabra</w:t>
      </w:r>
      <w:r w:rsidRPr="00610082">
        <w:rPr>
          <w:rFonts w:cs="Arial"/>
          <w:sz w:val="20"/>
          <w:lang w:val="es-ES"/>
        </w:rPr>
        <w:t xml:space="preserve"> clave</w:t>
      </w:r>
      <w:r w:rsidRPr="00610082">
        <w:rPr>
          <w:rFonts w:cs="Arial"/>
          <w:vanish/>
          <w:sz w:val="20"/>
          <w:lang w:val="es-ES"/>
        </w:rPr>
        <w:t>&lt;A[clave|clavo|llave]&gt;</w:t>
      </w:r>
      <w:r w:rsidRPr="00610082">
        <w:rPr>
          <w:rFonts w:cs="Arial"/>
          <w:sz w:val="20"/>
          <w:lang w:val="es-ES"/>
        </w:rPr>
        <w:t xml:space="preserve">, que sólo ellas custodian durante todo el proceso, para poder acceder al contenido cifrado de los sobres, no se podrá efectuar la valoración de la documentación de su oferta que no se pueda descifrar </w:t>
      </w:r>
      <w:r w:rsidRPr="00575307">
        <w:rPr>
          <w:rFonts w:cs="Arial"/>
          <w:sz w:val="20"/>
          <w:lang w:val="es-ES"/>
        </w:rPr>
        <w:t>por no haber introducido la empresa la palabra clave</w:t>
      </w:r>
      <w:r w:rsidR="004F26F1">
        <w:rPr>
          <w:rFonts w:cs="Arial"/>
          <w:sz w:val="20"/>
          <w:lang w:val="es-ES"/>
        </w:rPr>
        <w:t>.</w:t>
      </w:r>
    </w:p>
    <w:p w14:paraId="49340E82" w14:textId="77777777" w:rsidR="000E19E8" w:rsidRPr="00575307" w:rsidRDefault="000E19E8" w:rsidP="006220AC">
      <w:pPr>
        <w:autoSpaceDE w:val="0"/>
        <w:autoSpaceDN w:val="0"/>
        <w:adjustRightInd w:val="0"/>
        <w:spacing w:line="276" w:lineRule="auto"/>
        <w:rPr>
          <w:rFonts w:cs="Arial"/>
          <w:sz w:val="20"/>
          <w:lang w:val="es-ES"/>
        </w:rPr>
      </w:pPr>
    </w:p>
    <w:p w14:paraId="6D1D63CC" w14:textId="31442634"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Una vez </w:t>
      </w:r>
      <w:r w:rsidR="004F26F1">
        <w:rPr>
          <w:rFonts w:cs="Arial"/>
          <w:sz w:val="20"/>
          <w:lang w:val="es-ES"/>
        </w:rPr>
        <w:t>entregada</w:t>
      </w:r>
      <w:r w:rsidRPr="00575307">
        <w:rPr>
          <w:rFonts w:cs="Arial"/>
          <w:sz w:val="20"/>
          <w:lang w:val="es-ES"/>
        </w:rPr>
        <w:t xml:space="preserve"> toda la documentación de la oferta y adjuntados los documentos que la conforman, se hará la presentación propiamente dicha de la oferta, la cual no se considera presentada hasta que no ha sido registrada, con el apunte de entrada correspondiente, a través de la herramienta. A partir del momento en que la oferta se haya presentado, ya no se podrá modificar la documentación enviada.</w:t>
      </w:r>
    </w:p>
    <w:p w14:paraId="1B8A6965" w14:textId="77777777" w:rsidR="000E19E8" w:rsidRPr="00575307" w:rsidRDefault="000E19E8" w:rsidP="006220AC">
      <w:pPr>
        <w:autoSpaceDE w:val="0"/>
        <w:autoSpaceDN w:val="0"/>
        <w:adjustRightInd w:val="0"/>
        <w:spacing w:line="276" w:lineRule="auto"/>
        <w:rPr>
          <w:rFonts w:cs="Arial"/>
          <w:sz w:val="20"/>
          <w:lang w:val="es-ES"/>
        </w:rPr>
      </w:pPr>
    </w:p>
    <w:p w14:paraId="27FA0AE7" w14:textId="5CC8567B"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Hay que tener en cuenta que la herramienta de </w:t>
      </w:r>
      <w:r w:rsidR="00FE1EA4">
        <w:rPr>
          <w:rFonts w:cs="Arial"/>
          <w:sz w:val="20"/>
          <w:lang w:val="es-ES"/>
        </w:rPr>
        <w:t>Sobre</w:t>
      </w:r>
      <w:r w:rsidRPr="00575307">
        <w:rPr>
          <w:rFonts w:cs="Arial"/>
          <w:sz w:val="20"/>
          <w:lang w:val="es-ES"/>
        </w:rPr>
        <w:t xml:space="preserve"> Digital no permite suprimir o modificar las ofertas una vez presentadas; sí es posible en cualquier momento anterior al envío de la oferta. En caso que una empresa licitadora presente dos o más ofertas en un mismo lote dentro del plazo de presentación de ofertas, pretendiendo que la última sustituya a una o unas ofertas anteriores, tiene que i</w:t>
      </w:r>
      <w:r w:rsidR="00FD00BE">
        <w:rPr>
          <w:rFonts w:cs="Arial"/>
          <w:sz w:val="20"/>
          <w:lang w:val="es-ES"/>
        </w:rPr>
        <w:t>nformarlo así fehacientemente</w:t>
      </w:r>
      <w:r w:rsidRPr="00575307">
        <w:rPr>
          <w:rFonts w:cs="Arial"/>
          <w:sz w:val="20"/>
          <w:lang w:val="es-ES"/>
        </w:rPr>
        <w:t xml:space="preserve"> </w:t>
      </w:r>
      <w:r w:rsidR="00FD00BE">
        <w:rPr>
          <w:rFonts w:cs="Arial"/>
          <w:sz w:val="20"/>
          <w:lang w:val="es-ES"/>
        </w:rPr>
        <w:t>a</w:t>
      </w:r>
      <w:r w:rsidR="003A7F76">
        <w:rPr>
          <w:rFonts w:cs="Arial"/>
          <w:sz w:val="20"/>
          <w:lang w:val="es-ES"/>
        </w:rPr>
        <w:t>l Órgano de C</w:t>
      </w:r>
      <w:r w:rsidRPr="00575307">
        <w:rPr>
          <w:rFonts w:cs="Arial"/>
          <w:sz w:val="20"/>
          <w:lang w:val="es-ES"/>
        </w:rPr>
        <w:t>ontratación y este valorará lo que proceda respecto de estas ofertas.</w:t>
      </w:r>
    </w:p>
    <w:p w14:paraId="3E811723" w14:textId="77777777" w:rsidR="000E19E8" w:rsidRPr="00575307" w:rsidRDefault="000E19E8" w:rsidP="006220AC">
      <w:pPr>
        <w:autoSpaceDE w:val="0"/>
        <w:autoSpaceDN w:val="0"/>
        <w:adjustRightInd w:val="0"/>
        <w:spacing w:line="276" w:lineRule="auto"/>
        <w:rPr>
          <w:rFonts w:cs="Arial"/>
          <w:sz w:val="20"/>
          <w:lang w:val="es-ES"/>
        </w:rPr>
      </w:pPr>
    </w:p>
    <w:p w14:paraId="79615DAC" w14:textId="5E194202"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En caso de </w:t>
      </w:r>
      <w:r w:rsidR="003A7F76">
        <w:rPr>
          <w:rFonts w:cs="Arial"/>
          <w:sz w:val="20"/>
          <w:lang w:val="es-ES"/>
        </w:rPr>
        <w:t>error técnico</w:t>
      </w:r>
      <w:r w:rsidRPr="00575307">
        <w:rPr>
          <w:rFonts w:cs="Arial"/>
          <w:sz w:val="20"/>
          <w:lang w:val="es-ES"/>
        </w:rPr>
        <w:t xml:space="preserve"> que imposibilite el uso de la herramienta de </w:t>
      </w:r>
      <w:r w:rsidR="00FE1EA4">
        <w:rPr>
          <w:rFonts w:cs="Arial"/>
          <w:sz w:val="20"/>
          <w:lang w:val="es-ES"/>
        </w:rPr>
        <w:t>Sobre</w:t>
      </w:r>
      <w:r w:rsidRPr="00575307">
        <w:rPr>
          <w:rFonts w:cs="Arial"/>
          <w:sz w:val="20"/>
          <w:lang w:val="es-ES"/>
        </w:rPr>
        <w:t xml:space="preserve"> Digital el último día de present</w:t>
      </w:r>
      <w:r w:rsidR="003A7F76">
        <w:rPr>
          <w:rFonts w:cs="Arial"/>
          <w:sz w:val="20"/>
          <w:lang w:val="es-ES"/>
        </w:rPr>
        <w:t>ación de las proposiciones, el Órgano de C</w:t>
      </w:r>
      <w:r w:rsidRPr="00575307">
        <w:rPr>
          <w:rFonts w:cs="Arial"/>
          <w:sz w:val="20"/>
          <w:lang w:val="es-ES"/>
        </w:rPr>
        <w:t>ontratación ampliará el plazo de presentación de las mismas el tiempo que se considere imprescindible. A tal efecto, se modificará el plazo de presentación de ofertas que se</w:t>
      </w:r>
      <w:r w:rsidR="003A7F76">
        <w:rPr>
          <w:rFonts w:cs="Arial"/>
          <w:sz w:val="20"/>
          <w:lang w:val="es-ES"/>
        </w:rPr>
        <w:t xml:space="preserve"> publicará en la Plataforma de Servicios de Contratación P</w:t>
      </w:r>
      <w:r w:rsidRPr="00575307">
        <w:rPr>
          <w:rFonts w:cs="Arial"/>
          <w:sz w:val="20"/>
          <w:lang w:val="es-ES"/>
        </w:rPr>
        <w:t>úbl</w:t>
      </w:r>
      <w:r w:rsidR="003A7F76">
        <w:rPr>
          <w:rFonts w:cs="Arial"/>
          <w:sz w:val="20"/>
          <w:lang w:val="es-ES"/>
        </w:rPr>
        <w:t>ica la enmienda correspondiente</w:t>
      </w:r>
      <w:r w:rsidRPr="00575307">
        <w:rPr>
          <w:rFonts w:cs="Arial"/>
          <w:sz w:val="20"/>
          <w:lang w:val="es-ES"/>
        </w:rPr>
        <w:t xml:space="preserve"> y, adicionalmente, se comunicará el cambio de fecha a todas las empresas que hubieran activado oferta.</w:t>
      </w:r>
    </w:p>
    <w:p w14:paraId="27538606" w14:textId="77777777" w:rsidR="000E19E8" w:rsidRPr="00575307" w:rsidRDefault="000E19E8" w:rsidP="006220AC">
      <w:pPr>
        <w:autoSpaceDE w:val="0"/>
        <w:autoSpaceDN w:val="0"/>
        <w:adjustRightInd w:val="0"/>
        <w:spacing w:line="276" w:lineRule="auto"/>
        <w:rPr>
          <w:rFonts w:cs="Arial"/>
          <w:sz w:val="20"/>
          <w:lang w:val="es-ES"/>
        </w:rPr>
      </w:pPr>
    </w:p>
    <w:p w14:paraId="4A495571" w14:textId="1BAC9C36"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Podéis encontrar material </w:t>
      </w:r>
      <w:r w:rsidRPr="00025A4D">
        <w:rPr>
          <w:rFonts w:cs="Arial"/>
          <w:sz w:val="20"/>
          <w:lang w:val="es-ES"/>
        </w:rPr>
        <w:t>de apoyo</w:t>
      </w:r>
      <w:r w:rsidRPr="00025A4D">
        <w:rPr>
          <w:rFonts w:cs="Arial"/>
          <w:vanish/>
          <w:sz w:val="20"/>
          <w:lang w:val="es-ES"/>
        </w:rPr>
        <w:t>&lt;A[apoyo|soporte]&gt;</w:t>
      </w:r>
      <w:r w:rsidRPr="00025A4D">
        <w:rPr>
          <w:rFonts w:cs="Arial"/>
          <w:sz w:val="20"/>
          <w:lang w:val="es-ES"/>
        </w:rPr>
        <w:t xml:space="preserve"> sobre </w:t>
      </w:r>
      <w:r w:rsidRPr="00575307">
        <w:rPr>
          <w:rFonts w:cs="Arial"/>
          <w:sz w:val="20"/>
          <w:lang w:val="es-ES"/>
        </w:rPr>
        <w:t xml:space="preserve">cómo preparar una oferta mediante la herramienta de </w:t>
      </w:r>
      <w:r w:rsidR="00FE1EA4">
        <w:rPr>
          <w:rFonts w:cs="Arial"/>
          <w:sz w:val="20"/>
          <w:lang w:val="es-ES"/>
        </w:rPr>
        <w:t>Sobre</w:t>
      </w:r>
      <w:r w:rsidRPr="00575307">
        <w:rPr>
          <w:rFonts w:cs="Arial"/>
          <w:sz w:val="20"/>
          <w:lang w:val="es-ES"/>
        </w:rPr>
        <w:t xml:space="preserve"> digital en el apartado de “Licitación electrónica” de la Plataforma de Servicios de Contratación Pública:</w:t>
      </w:r>
    </w:p>
    <w:p w14:paraId="7A5FB1E7" w14:textId="77777777" w:rsidR="000E19E8" w:rsidRPr="00575307" w:rsidRDefault="000E19E8" w:rsidP="006220AC">
      <w:pPr>
        <w:autoSpaceDE w:val="0"/>
        <w:autoSpaceDN w:val="0"/>
        <w:adjustRightInd w:val="0"/>
        <w:spacing w:line="276" w:lineRule="auto"/>
        <w:rPr>
          <w:rFonts w:cs="Arial"/>
          <w:color w:val="000000"/>
          <w:sz w:val="20"/>
          <w:lang w:val="es-ES"/>
        </w:rPr>
      </w:pPr>
    </w:p>
    <w:p w14:paraId="4438F3AA" w14:textId="77777777" w:rsidR="000E19E8" w:rsidRPr="00575307" w:rsidRDefault="000E19E8" w:rsidP="006220AC">
      <w:pPr>
        <w:tabs>
          <w:tab w:val="left" w:pos="0"/>
          <w:tab w:val="left" w:pos="680"/>
          <w:tab w:val="left" w:pos="1473"/>
          <w:tab w:val="left" w:pos="4320"/>
        </w:tabs>
        <w:spacing w:line="276" w:lineRule="auto"/>
        <w:rPr>
          <w:rFonts w:cs="Arial"/>
          <w:i/>
          <w:sz w:val="20"/>
          <w:lang w:val="es-ES"/>
        </w:rPr>
      </w:pPr>
      <w:r w:rsidRPr="00575307">
        <w:rPr>
          <w:rFonts w:cs="Arial"/>
          <w:i/>
          <w:sz w:val="20"/>
          <w:lang w:val="es-ES"/>
        </w:rPr>
        <w:t>(</w:t>
      </w:r>
      <w:hyperlink r:id="rId12" w:history="1">
        <w:r w:rsidRPr="00575307">
          <w:rPr>
            <w:rStyle w:val="Enlla"/>
            <w:rFonts w:cs="Arial"/>
            <w:i/>
            <w:sz w:val="20"/>
            <w:lang w:val="es-ES"/>
          </w:rPr>
          <w:t>https://contractaciopublica.gencat.cat/ecofin_sobre/AppJava/views/ajuda/empreses/index.xhtml?set-locale=ca_ES</w:t>
        </w:r>
      </w:hyperlink>
      <w:r w:rsidRPr="00575307">
        <w:rPr>
          <w:rFonts w:cs="Arial"/>
          <w:i/>
          <w:sz w:val="20"/>
          <w:lang w:val="es-ES"/>
        </w:rPr>
        <w:t>)</w:t>
      </w:r>
    </w:p>
    <w:p w14:paraId="57E88744" w14:textId="77777777" w:rsidR="000E19E8" w:rsidRPr="00575307" w:rsidRDefault="000E19E8" w:rsidP="006220AC">
      <w:pPr>
        <w:tabs>
          <w:tab w:val="left" w:pos="0"/>
          <w:tab w:val="left" w:pos="680"/>
          <w:tab w:val="left" w:pos="1473"/>
          <w:tab w:val="left" w:pos="4320"/>
        </w:tabs>
        <w:spacing w:line="276" w:lineRule="auto"/>
        <w:rPr>
          <w:rFonts w:cs="Arial"/>
          <w:sz w:val="20"/>
          <w:lang w:val="es-ES"/>
        </w:rPr>
      </w:pPr>
    </w:p>
    <w:p w14:paraId="0E9A12A0" w14:textId="01465E90"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Es importante que las empresas licitadoras verifiquen con antelación suficiente que tienen el conocimiento requerido de</w:t>
      </w:r>
      <w:r w:rsidR="003A7F76">
        <w:rPr>
          <w:rFonts w:cs="Arial"/>
          <w:sz w:val="20"/>
          <w:lang w:val="es-ES"/>
        </w:rPr>
        <w:t xml:space="preserve"> la herramienta y que conocen las condiciones necesaria</w:t>
      </w:r>
      <w:r w:rsidRPr="00575307">
        <w:rPr>
          <w:rFonts w:cs="Arial"/>
          <w:sz w:val="20"/>
          <w:lang w:val="es-ES"/>
        </w:rPr>
        <w:t>s para presentar oferta.</w:t>
      </w:r>
    </w:p>
    <w:p w14:paraId="47C92C36" w14:textId="77777777" w:rsidR="000E19E8" w:rsidRPr="00575307" w:rsidRDefault="000E19E8" w:rsidP="006220AC">
      <w:pPr>
        <w:autoSpaceDE w:val="0"/>
        <w:autoSpaceDN w:val="0"/>
        <w:adjustRightInd w:val="0"/>
        <w:spacing w:line="276" w:lineRule="auto"/>
        <w:rPr>
          <w:rFonts w:cs="Arial"/>
          <w:sz w:val="20"/>
          <w:lang w:val="es-ES"/>
        </w:rPr>
      </w:pPr>
    </w:p>
    <w:p w14:paraId="0BB1F447" w14:textId="7150B2F8" w:rsidR="000E19E8" w:rsidRPr="001A348C" w:rsidRDefault="00025A4D" w:rsidP="006220AC">
      <w:pPr>
        <w:spacing w:line="276" w:lineRule="auto"/>
        <w:rPr>
          <w:rFonts w:cs="Arial"/>
          <w:sz w:val="20"/>
          <w:lang w:val="es-ES"/>
        </w:rPr>
      </w:pPr>
      <w:bookmarkStart w:id="123" w:name="_Toc103931976"/>
      <w:r>
        <w:rPr>
          <w:rFonts w:cs="Arial"/>
          <w:sz w:val="20"/>
          <w:lang w:val="es-ES"/>
        </w:rPr>
        <w:t xml:space="preserve">De acuerdo con lo que prevé </w:t>
      </w:r>
      <w:r w:rsidR="000E19E8" w:rsidRPr="00575307">
        <w:rPr>
          <w:rFonts w:cs="Arial"/>
          <w:sz w:val="20"/>
          <w:lang w:val="es-ES"/>
        </w:rPr>
        <w:t xml:space="preserve">el </w:t>
      </w:r>
      <w:r w:rsidR="000E19E8" w:rsidRPr="001A348C">
        <w:rPr>
          <w:rFonts w:cs="Arial"/>
          <w:sz w:val="20"/>
          <w:lang w:val="es-ES"/>
        </w:rPr>
        <w:t xml:space="preserve">apartado </w:t>
      </w:r>
      <w:r w:rsidR="001A348C" w:rsidRPr="001A348C">
        <w:rPr>
          <w:rFonts w:cs="Arial"/>
          <w:sz w:val="20"/>
          <w:lang w:val="es-ES"/>
        </w:rPr>
        <w:t>1</w:t>
      </w:r>
      <w:r w:rsidR="000E19E8" w:rsidRPr="001A348C">
        <w:rPr>
          <w:rFonts w:cs="Arial"/>
          <w:sz w:val="20"/>
          <w:lang w:val="es-ES"/>
        </w:rPr>
        <w:t>h</w:t>
      </w:r>
      <w:r w:rsidR="00A70BDF">
        <w:rPr>
          <w:rFonts w:cs="Arial"/>
          <w:sz w:val="20"/>
          <w:lang w:val="es-ES"/>
        </w:rPr>
        <w:t>.</w:t>
      </w:r>
      <w:r w:rsidR="000E19E8" w:rsidRPr="001A348C">
        <w:rPr>
          <w:rFonts w:cs="Arial"/>
          <w:sz w:val="20"/>
          <w:lang w:val="es-ES"/>
        </w:rPr>
        <w:t xml:space="preserve"> de la Disposición adicional decimosexta de la LCSP, el envío de las ofer</w:t>
      </w:r>
      <w:r w:rsidR="003A7F76">
        <w:rPr>
          <w:rFonts w:cs="Arial"/>
          <w:sz w:val="20"/>
          <w:lang w:val="es-ES"/>
        </w:rPr>
        <w:t>tas mediante la herramienta de S</w:t>
      </w:r>
      <w:r w:rsidR="000E19E8" w:rsidRPr="001A348C">
        <w:rPr>
          <w:rFonts w:cs="Arial"/>
          <w:sz w:val="20"/>
          <w:lang w:val="es-ES"/>
        </w:rPr>
        <w:t>obre Digital se podrá hacer en dos fases, transmitiendo primero la huella electrónica de la documentación de la oferta, dentro del plazo de presentación de ofertas, con la recepción de la cual se considerará efectuada su presentación a todos los efectos, y después haciendo el envío de la documentación de la oferta propiamente dicha, en un plazo máximo de 24 horas. En caso de no efectuarse esta segunda remisión en el plazo de 24 horas, se considerará que la oferta ha sido retirada.</w:t>
      </w:r>
      <w:bookmarkEnd w:id="123"/>
      <w:r w:rsidR="000E19E8" w:rsidRPr="001A348C">
        <w:rPr>
          <w:rFonts w:cs="Arial"/>
          <w:sz w:val="20"/>
          <w:lang w:val="es-ES"/>
        </w:rPr>
        <w:t xml:space="preserve"> </w:t>
      </w:r>
    </w:p>
    <w:p w14:paraId="44F50768" w14:textId="77777777" w:rsidR="000E19E8" w:rsidRPr="001A348C" w:rsidRDefault="000E19E8" w:rsidP="006220AC">
      <w:pPr>
        <w:tabs>
          <w:tab w:val="left" w:pos="0"/>
          <w:tab w:val="left" w:pos="680"/>
          <w:tab w:val="left" w:pos="1134"/>
          <w:tab w:val="left" w:pos="5040"/>
          <w:tab w:val="left" w:pos="6450"/>
        </w:tabs>
        <w:spacing w:line="276" w:lineRule="auto"/>
        <w:rPr>
          <w:rFonts w:cs="Arial"/>
          <w:strike/>
          <w:sz w:val="20"/>
          <w:lang w:val="es-ES"/>
        </w:rPr>
      </w:pPr>
    </w:p>
    <w:p w14:paraId="072A02CB" w14:textId="59D116AF" w:rsidR="000E19E8" w:rsidRPr="001A348C" w:rsidRDefault="000E19E8" w:rsidP="006220AC">
      <w:pPr>
        <w:autoSpaceDE w:val="0"/>
        <w:autoSpaceDN w:val="0"/>
        <w:adjustRightInd w:val="0"/>
        <w:spacing w:line="276" w:lineRule="auto"/>
        <w:rPr>
          <w:rFonts w:cs="Arial"/>
          <w:sz w:val="20"/>
          <w:lang w:val="es-ES"/>
        </w:rPr>
      </w:pPr>
      <w:r w:rsidRPr="001A348C">
        <w:rPr>
          <w:rFonts w:cs="Arial"/>
          <w:sz w:val="20"/>
          <w:lang w:val="es-ES"/>
        </w:rPr>
        <w:t>Si se hace uso de esta posibilidad, hay que tener en cuenta que la documentación enviada en esta segunda fase tiene que coincidir totalmente con aquella respecto de la que se ha enviado la huella digital previamente, de manera que no se puede producir ninguna modificación de los ficheros electrónicos que configuran la documentación de la oferta. En este sentido, hay que señalar la importancia de no manipular estos archivos (ni,</w:t>
      </w:r>
      <w:r w:rsidR="003A7F76">
        <w:rPr>
          <w:rFonts w:cs="Arial"/>
          <w:sz w:val="20"/>
          <w:lang w:val="es-ES"/>
        </w:rPr>
        <w:t xml:space="preserve"> por ejemplo, hacer </w:t>
      </w:r>
      <w:proofErr w:type="gramStart"/>
      <w:r w:rsidR="003A7F76">
        <w:rPr>
          <w:rFonts w:cs="Arial"/>
          <w:sz w:val="20"/>
          <w:lang w:val="es-ES"/>
        </w:rPr>
        <w:t>copias</w:t>
      </w:r>
      <w:proofErr w:type="gramEnd"/>
      <w:r w:rsidRPr="001A348C">
        <w:rPr>
          <w:rFonts w:cs="Arial"/>
          <w:sz w:val="20"/>
          <w:lang w:val="es-ES"/>
        </w:rPr>
        <w:t xml:space="preserve"> aunque sean de contenido idéntico) con el fin de no variar la huella electrónica, que es la que se comprobará para asegurar la coincidencia de documentos en las ofertas enviadas en dos fases.</w:t>
      </w:r>
    </w:p>
    <w:p w14:paraId="71B9C956" w14:textId="77777777" w:rsidR="000E19E8" w:rsidRPr="001A348C" w:rsidRDefault="000E19E8" w:rsidP="006220AC">
      <w:pPr>
        <w:spacing w:line="276" w:lineRule="auto"/>
        <w:rPr>
          <w:rFonts w:cs="Arial"/>
          <w:bCs/>
          <w:sz w:val="20"/>
          <w:lang w:val="es-ES"/>
        </w:rPr>
      </w:pPr>
      <w:bookmarkStart w:id="124" w:name="_Toc103931977"/>
    </w:p>
    <w:p w14:paraId="7F6DCCCB" w14:textId="77777777" w:rsidR="000E19E8" w:rsidRPr="00575307" w:rsidRDefault="000E19E8" w:rsidP="006220AC">
      <w:pPr>
        <w:spacing w:line="276" w:lineRule="auto"/>
        <w:rPr>
          <w:rFonts w:cs="Arial"/>
          <w:bCs/>
          <w:color w:val="000000"/>
          <w:sz w:val="20"/>
          <w:lang w:val="es-ES"/>
        </w:rPr>
      </w:pPr>
      <w:r w:rsidRPr="001A348C">
        <w:rPr>
          <w:rFonts w:cs="Arial"/>
          <w:b/>
          <w:bCs/>
          <w:sz w:val="20"/>
          <w:lang w:val="es-ES"/>
        </w:rPr>
        <w:t>11.4</w:t>
      </w:r>
      <w:r w:rsidRPr="001A348C">
        <w:rPr>
          <w:rFonts w:cs="Arial"/>
          <w:bCs/>
          <w:sz w:val="20"/>
          <w:lang w:val="es-ES"/>
        </w:rPr>
        <w:t xml:space="preserve"> Las ofertas presentadas tienen que estar libres de virus informáticos y de cualquier tipo de programa o código nocivo, ya que en ningún caso se pueden abrir los documentos afectados por un virus con las herramientas corporativas de la Generalitat de Catalunya. Así, es obligación de las empresas contratistas pasar los documentos por</w:t>
      </w:r>
      <w:r w:rsidRPr="001A348C">
        <w:rPr>
          <w:rFonts w:cs="Arial"/>
          <w:bCs/>
          <w:vanish/>
          <w:sz w:val="20"/>
          <w:lang w:val="es-ES"/>
        </w:rPr>
        <w:t>&lt;A[por|para]&gt;</w:t>
      </w:r>
      <w:r w:rsidRPr="001A348C">
        <w:rPr>
          <w:rFonts w:cs="Arial"/>
          <w:bCs/>
          <w:sz w:val="20"/>
          <w:lang w:val="es-ES"/>
        </w:rPr>
        <w:t xml:space="preserve"> un antivirus y, en </w:t>
      </w:r>
      <w:r w:rsidRPr="00575307">
        <w:rPr>
          <w:rFonts w:cs="Arial"/>
          <w:bCs/>
          <w:color w:val="000000"/>
          <w:sz w:val="20"/>
          <w:lang w:val="es-ES"/>
        </w:rPr>
        <w:t>caso de llegar documentos de sus ofertas con virus, será responsabilidad de ellas que la Administración no pueda acceder al contenido de estos.</w:t>
      </w:r>
      <w:bookmarkEnd w:id="124"/>
    </w:p>
    <w:p w14:paraId="32567EF5" w14:textId="77777777" w:rsidR="000E19E8" w:rsidRPr="00575307" w:rsidRDefault="000E19E8" w:rsidP="006220AC">
      <w:pPr>
        <w:spacing w:line="276" w:lineRule="auto"/>
        <w:rPr>
          <w:rFonts w:cs="Arial"/>
          <w:sz w:val="20"/>
          <w:lang w:val="es-ES"/>
        </w:rPr>
      </w:pPr>
    </w:p>
    <w:p w14:paraId="3B51568B" w14:textId="19E4B15E"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En caso de que algún documento presentado por las empresas licitadoras esté estropeado, en blanco o sea ilegible o esté afectado por algún virus informático, </w:t>
      </w:r>
      <w:r w:rsidR="009D0F81" w:rsidRPr="00575307">
        <w:rPr>
          <w:rFonts w:cs="Arial"/>
          <w:sz w:val="20"/>
          <w:lang w:val="es-ES"/>
        </w:rPr>
        <w:t>el Órgano</w:t>
      </w:r>
      <w:r w:rsidRPr="00575307">
        <w:rPr>
          <w:rFonts w:cs="Arial"/>
          <w:sz w:val="20"/>
          <w:lang w:val="es-ES"/>
        </w:rPr>
        <w:t xml:space="preserve"> de contratación valorará, en función de cuál sea la documentación afectada, las consecuencias jurídicas respecto de la participación de esta empresa en el procedimiento, que se tengan que derivar de la imposibilidad de acceder al contenido de alguno de los documentos de la oferta. En caso de tratarse de documentos imprescindibles para conocer o valorar la oferta, la mesa podrá acordar la exclusión de la empresa.</w:t>
      </w:r>
    </w:p>
    <w:p w14:paraId="3A71EEA9" w14:textId="77777777" w:rsidR="000E19E8" w:rsidRPr="00575307" w:rsidRDefault="000E19E8" w:rsidP="006220AC">
      <w:pPr>
        <w:spacing w:line="276" w:lineRule="auto"/>
        <w:rPr>
          <w:rFonts w:cs="Arial"/>
          <w:sz w:val="20"/>
          <w:lang w:val="es-ES"/>
        </w:rPr>
      </w:pPr>
    </w:p>
    <w:p w14:paraId="3FDD8CE8" w14:textId="4F11E676"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Las empresas licitadoras podrán presentar una copia de seguridad de los documentos electrónicos presentados en </w:t>
      </w:r>
      <w:r w:rsidR="00995B79" w:rsidRPr="005B2B98">
        <w:rPr>
          <w:rFonts w:cs="Arial"/>
          <w:sz w:val="20"/>
          <w:lang w:val="es-ES"/>
        </w:rPr>
        <w:t>soporte</w:t>
      </w:r>
      <w:r w:rsidR="00995B79">
        <w:rPr>
          <w:rFonts w:cs="Arial"/>
          <w:color w:val="008000"/>
          <w:sz w:val="20"/>
          <w:lang w:val="es-ES"/>
        </w:rPr>
        <w:t xml:space="preserve"> </w:t>
      </w:r>
      <w:r w:rsidRPr="00575307">
        <w:rPr>
          <w:rFonts w:cs="Arial"/>
          <w:sz w:val="20"/>
          <w:lang w:val="es-ES"/>
        </w:rPr>
        <w:t xml:space="preserve">físico electrónico, que será solicitada a las empresas licitadoras en caso de necesidad, con el fin de poder acceder al contenido de los documentos en caso de que estén estropeados. En este sentido, hay que recordar la importancia de no manipular estos archivos con el fin de no variar la huella electrónica, que es la que se comprobará para asegurar la coincidencia de los documentos </w:t>
      </w:r>
      <w:r w:rsidR="00A51846">
        <w:rPr>
          <w:rFonts w:cs="Arial"/>
          <w:sz w:val="20"/>
          <w:lang w:val="es-ES"/>
        </w:rPr>
        <w:t>con</w:t>
      </w:r>
      <w:r w:rsidRPr="00575307">
        <w:rPr>
          <w:rFonts w:cs="Arial"/>
          <w:sz w:val="20"/>
          <w:lang w:val="es-ES"/>
        </w:rPr>
        <w:t xml:space="preserve"> la copia de seguridad, enviados en </w:t>
      </w:r>
      <w:r w:rsidR="005B2B98" w:rsidRPr="005B2B98">
        <w:rPr>
          <w:rFonts w:cs="Arial"/>
          <w:sz w:val="20"/>
          <w:lang w:val="es-ES"/>
        </w:rPr>
        <w:t>soporte</w:t>
      </w:r>
      <w:r w:rsidRPr="00575307">
        <w:rPr>
          <w:rFonts w:cs="Arial"/>
          <w:vanish/>
          <w:color w:val="008000"/>
          <w:sz w:val="20"/>
          <w:lang w:val="es-ES"/>
        </w:rPr>
        <w:t>&lt;A[apoyo|soporte]&gt;</w:t>
      </w:r>
      <w:r w:rsidRPr="00575307">
        <w:rPr>
          <w:rFonts w:cs="Arial"/>
          <w:sz w:val="20"/>
          <w:lang w:val="es-ES"/>
        </w:rPr>
        <w:t xml:space="preserve"> físico electrónico, y de los enviados </w:t>
      </w:r>
      <w:r w:rsidR="00A51846">
        <w:rPr>
          <w:rFonts w:cs="Arial"/>
          <w:sz w:val="20"/>
          <w:lang w:val="es-ES"/>
        </w:rPr>
        <w:t>a</w:t>
      </w:r>
      <w:r w:rsidRPr="00575307">
        <w:rPr>
          <w:rFonts w:cs="Arial"/>
          <w:sz w:val="20"/>
          <w:lang w:val="es-ES"/>
        </w:rPr>
        <w:t xml:space="preserve"> la oferta, a través de la herramienta de </w:t>
      </w:r>
      <w:r w:rsidR="00FE1EA4">
        <w:rPr>
          <w:rFonts w:cs="Arial"/>
          <w:sz w:val="20"/>
          <w:lang w:val="es-ES"/>
        </w:rPr>
        <w:t>Sobre</w:t>
      </w:r>
      <w:r w:rsidRPr="00575307">
        <w:rPr>
          <w:rFonts w:cs="Arial"/>
          <w:sz w:val="20"/>
          <w:lang w:val="es-ES"/>
        </w:rPr>
        <w:t xml:space="preserve"> Digital. Asimismo, hace falta tener en cuenta que esta copia no podrá ser utilizada en el caso de haber enviado documentos con virus a través de la herramienta de </w:t>
      </w:r>
      <w:r w:rsidR="00FE1EA4">
        <w:rPr>
          <w:rFonts w:cs="Arial"/>
          <w:sz w:val="20"/>
          <w:lang w:val="es-ES"/>
        </w:rPr>
        <w:t>Sobre</w:t>
      </w:r>
      <w:r w:rsidRPr="00575307">
        <w:rPr>
          <w:rFonts w:cs="Arial"/>
          <w:sz w:val="20"/>
          <w:lang w:val="es-ES"/>
        </w:rPr>
        <w:t xml:space="preserve"> Digital, vista la imposibilidad técnica en estos casos de poder hacer la comparación de las huellas electrónicas y, por lo tanto, poder garantizar la no modificación de las ofertas una vez finalizado el plazo de presentación.</w:t>
      </w:r>
    </w:p>
    <w:p w14:paraId="31736D02" w14:textId="77777777" w:rsidR="000E19E8" w:rsidRPr="00575307" w:rsidRDefault="000E19E8" w:rsidP="006220AC">
      <w:pPr>
        <w:spacing w:line="276" w:lineRule="auto"/>
        <w:rPr>
          <w:rFonts w:cs="Arial"/>
          <w:sz w:val="20"/>
          <w:lang w:val="es-ES"/>
        </w:rPr>
      </w:pPr>
    </w:p>
    <w:p w14:paraId="3429BF91" w14:textId="507B40F6" w:rsidR="000E19E8" w:rsidRPr="00575307" w:rsidRDefault="000E19E8" w:rsidP="006220AC">
      <w:pPr>
        <w:spacing w:line="276" w:lineRule="auto"/>
        <w:rPr>
          <w:rFonts w:cs="Arial"/>
          <w:sz w:val="20"/>
          <w:lang w:val="es-ES"/>
        </w:rPr>
      </w:pPr>
      <w:bookmarkStart w:id="125" w:name="_Toc103931978"/>
      <w:r w:rsidRPr="00575307">
        <w:rPr>
          <w:rFonts w:cs="Arial"/>
          <w:b/>
          <w:sz w:val="20"/>
          <w:lang w:val="es-ES"/>
        </w:rPr>
        <w:t>11.5</w:t>
      </w:r>
      <w:r w:rsidRPr="00575307">
        <w:rPr>
          <w:rFonts w:cs="Arial"/>
          <w:sz w:val="20"/>
          <w:lang w:val="es-ES"/>
        </w:rPr>
        <w:t xml:space="preserve"> La herramienta de </w:t>
      </w:r>
      <w:r w:rsidR="00FE1EA4">
        <w:rPr>
          <w:rFonts w:cs="Arial"/>
          <w:sz w:val="20"/>
          <w:lang w:val="es-ES"/>
        </w:rPr>
        <w:t>Sobre</w:t>
      </w:r>
      <w:r w:rsidRPr="00575307">
        <w:rPr>
          <w:rFonts w:cs="Arial"/>
          <w:sz w:val="20"/>
          <w:lang w:val="es-ES"/>
        </w:rPr>
        <w:t xml:space="preserve"> Digital no permite la presentación de archivos de </w:t>
      </w:r>
      <w:r w:rsidRPr="005B2B98">
        <w:rPr>
          <w:rFonts w:cs="Arial"/>
          <w:sz w:val="20"/>
          <w:lang w:val="es-ES"/>
        </w:rPr>
        <w:t>medida</w:t>
      </w:r>
      <w:r w:rsidRPr="00575307">
        <w:rPr>
          <w:rFonts w:cs="Arial"/>
          <w:vanish/>
          <w:color w:val="008000"/>
          <w:sz w:val="20"/>
          <w:lang w:val="es-ES"/>
        </w:rPr>
        <w:t>&lt;A[medida|tamaño]&gt;</w:t>
      </w:r>
      <w:r w:rsidRPr="00575307">
        <w:rPr>
          <w:rFonts w:cs="Arial"/>
          <w:sz w:val="20"/>
          <w:lang w:val="es-ES"/>
        </w:rPr>
        <w:t xml:space="preserve"> superior a 25 Mb. Por este motivo, los archivos de las ofertas de esta </w:t>
      </w:r>
      <w:r w:rsidRPr="005B2B98">
        <w:rPr>
          <w:rFonts w:cs="Arial"/>
          <w:sz w:val="20"/>
          <w:lang w:val="es-ES"/>
        </w:rPr>
        <w:t>medida</w:t>
      </w:r>
      <w:r w:rsidRPr="005B2B98">
        <w:rPr>
          <w:rFonts w:cs="Arial"/>
          <w:vanish/>
          <w:sz w:val="20"/>
          <w:lang w:val="es-ES"/>
        </w:rPr>
        <w:t>&lt;A[medida|tamaño]&gt;</w:t>
      </w:r>
      <w:r w:rsidRPr="00575307">
        <w:rPr>
          <w:rFonts w:cs="Arial"/>
          <w:sz w:val="20"/>
          <w:lang w:val="es-ES"/>
        </w:rPr>
        <w:t xml:space="preserve"> se tienen que comprimir o fragmentar en varias partes. La partición se tiene que realizar manualmente (sin utilizar herramientas del tipo </w:t>
      </w:r>
      <w:r w:rsidR="00A51846" w:rsidRPr="005B2B98">
        <w:rPr>
          <w:rFonts w:cs="Arial"/>
          <w:sz w:val="20"/>
          <w:lang w:val="es-ES"/>
        </w:rPr>
        <w:t>WinZip</w:t>
      </w:r>
      <w:r w:rsidRPr="00575307">
        <w:rPr>
          <w:rFonts w:cs="Arial"/>
          <w:sz w:val="20"/>
          <w:lang w:val="es-ES"/>
        </w:rPr>
        <w:t xml:space="preserve"> o </w:t>
      </w:r>
      <w:proofErr w:type="spellStart"/>
      <w:r w:rsidRPr="005B2B98">
        <w:rPr>
          <w:rFonts w:cs="Arial"/>
          <w:sz w:val="20"/>
          <w:lang w:val="es-ES"/>
        </w:rPr>
        <w:t>winrar</w:t>
      </w:r>
      <w:proofErr w:type="spellEnd"/>
      <w:r w:rsidRPr="00575307">
        <w:rPr>
          <w:rFonts w:cs="Arial"/>
          <w:sz w:val="20"/>
          <w:lang w:val="es-ES"/>
        </w:rPr>
        <w:t xml:space="preserve"> de partición automática) y sin incorporar ningún tipo de contraseña. Los archivos resultantes de la partición se incorporan en el apartado de otra documentación numerados (parte 1 de 2, parte 2 de 2).</w:t>
      </w:r>
      <w:bookmarkEnd w:id="125"/>
    </w:p>
    <w:p w14:paraId="40A6EF59" w14:textId="77777777" w:rsidR="000E19E8" w:rsidRPr="00575307" w:rsidRDefault="000E19E8" w:rsidP="006220AC">
      <w:pPr>
        <w:spacing w:line="276" w:lineRule="auto"/>
        <w:rPr>
          <w:rFonts w:cs="Arial"/>
          <w:sz w:val="20"/>
          <w:lang w:val="es-ES"/>
        </w:rPr>
      </w:pPr>
    </w:p>
    <w:p w14:paraId="5F3902B8" w14:textId="062829C5" w:rsidR="000E19E8" w:rsidRPr="00575307" w:rsidRDefault="000E19E8" w:rsidP="006220AC">
      <w:pPr>
        <w:spacing w:line="276" w:lineRule="auto"/>
        <w:rPr>
          <w:rFonts w:cs="Arial"/>
          <w:sz w:val="20"/>
          <w:lang w:val="es-ES"/>
        </w:rPr>
      </w:pPr>
      <w:bookmarkStart w:id="126" w:name="_Toc103931979"/>
      <w:r w:rsidRPr="00575307">
        <w:rPr>
          <w:rFonts w:cs="Arial"/>
          <w:b/>
          <w:sz w:val="20"/>
          <w:lang w:val="es-ES"/>
        </w:rPr>
        <w:t>11.6</w:t>
      </w:r>
      <w:r w:rsidRPr="00575307">
        <w:rPr>
          <w:rFonts w:cs="Arial"/>
          <w:sz w:val="20"/>
          <w:lang w:val="es-ES"/>
        </w:rPr>
        <w:t xml:space="preserve"> Las especificaciones técnicas necesarias para la presentación electrónica de ofertas se encuentran disponibles en el apartado de “Licitación electrónica” de la Plataforma de Servicios de Contratación Pública, </w:t>
      </w:r>
      <w:r w:rsidR="00A51846">
        <w:rPr>
          <w:rFonts w:cs="Arial"/>
          <w:sz w:val="20"/>
          <w:lang w:val="es-ES"/>
        </w:rPr>
        <w:t xml:space="preserve">en </w:t>
      </w:r>
      <w:r w:rsidRPr="00575307">
        <w:rPr>
          <w:rFonts w:cs="Arial"/>
          <w:sz w:val="20"/>
          <w:lang w:val="es-ES"/>
        </w:rPr>
        <w:t>la dirección web siguiente:</w:t>
      </w:r>
      <w:bookmarkEnd w:id="126"/>
    </w:p>
    <w:p w14:paraId="292A416F" w14:textId="77777777" w:rsidR="000E19E8" w:rsidRPr="00575307" w:rsidRDefault="000E19E8" w:rsidP="006220AC">
      <w:pPr>
        <w:autoSpaceDE w:val="0"/>
        <w:autoSpaceDN w:val="0"/>
        <w:adjustRightInd w:val="0"/>
        <w:spacing w:line="276" w:lineRule="auto"/>
        <w:rPr>
          <w:rFonts w:cs="Arial"/>
          <w:color w:val="000000"/>
          <w:sz w:val="20"/>
          <w:lang w:val="es-ES"/>
        </w:rPr>
      </w:pPr>
    </w:p>
    <w:p w14:paraId="551D0B13" w14:textId="77777777" w:rsidR="000E19E8" w:rsidRPr="00575307" w:rsidRDefault="000E19E8" w:rsidP="006220AC">
      <w:pPr>
        <w:spacing w:line="276" w:lineRule="auto"/>
        <w:rPr>
          <w:rFonts w:cs="Arial"/>
          <w:i/>
          <w:sz w:val="20"/>
          <w:lang w:val="es-ES"/>
        </w:rPr>
      </w:pPr>
      <w:r w:rsidRPr="00575307">
        <w:rPr>
          <w:rFonts w:cs="Arial"/>
          <w:i/>
          <w:sz w:val="20"/>
          <w:lang w:val="es-ES"/>
        </w:rPr>
        <w:t>(</w:t>
      </w:r>
      <w:hyperlink r:id="rId13" w:history="1">
        <w:r w:rsidRPr="00575307">
          <w:rPr>
            <w:rStyle w:val="Enlla"/>
            <w:rFonts w:cs="Arial"/>
            <w:i/>
            <w:sz w:val="20"/>
            <w:lang w:val="es-ES"/>
          </w:rPr>
          <w:t>https://contractaciopublica.gencat.cat/ecofin_sobre/AppJava/views/ajuda/empreses/index.xhtml?set-locale=ca_ES</w:t>
        </w:r>
      </w:hyperlink>
      <w:r w:rsidRPr="00575307">
        <w:rPr>
          <w:rFonts w:cs="Arial"/>
          <w:i/>
          <w:sz w:val="20"/>
          <w:lang w:val="es-ES"/>
        </w:rPr>
        <w:t>)</w:t>
      </w:r>
    </w:p>
    <w:p w14:paraId="563ECA3E" w14:textId="77777777" w:rsidR="000E19E8" w:rsidRPr="00575307" w:rsidRDefault="000E19E8" w:rsidP="006220AC">
      <w:pPr>
        <w:spacing w:line="276" w:lineRule="auto"/>
        <w:rPr>
          <w:rFonts w:cs="Arial"/>
          <w:i/>
          <w:sz w:val="20"/>
          <w:lang w:val="es-ES"/>
        </w:rPr>
      </w:pPr>
    </w:p>
    <w:p w14:paraId="41E18D68" w14:textId="4B6D1DD2" w:rsidR="000E19E8" w:rsidRPr="00575307" w:rsidRDefault="000E19E8" w:rsidP="006220AC">
      <w:pPr>
        <w:spacing w:line="276" w:lineRule="auto"/>
        <w:rPr>
          <w:rFonts w:cs="Arial"/>
          <w:sz w:val="20"/>
          <w:lang w:val="es-ES"/>
        </w:rPr>
      </w:pPr>
      <w:bookmarkStart w:id="127" w:name="_Toc103931980"/>
      <w:r w:rsidRPr="00575307">
        <w:rPr>
          <w:rFonts w:cs="Arial"/>
          <w:b/>
          <w:sz w:val="20"/>
          <w:lang w:val="es-ES"/>
        </w:rPr>
        <w:t>11.7</w:t>
      </w:r>
      <w:r w:rsidRPr="00575307">
        <w:rPr>
          <w:rFonts w:cs="Arial"/>
          <w:sz w:val="20"/>
          <w:lang w:val="es-ES"/>
        </w:rPr>
        <w:t xml:space="preserve"> Los </w:t>
      </w:r>
      <w:r w:rsidR="006E7247" w:rsidRPr="005B2B98">
        <w:rPr>
          <w:rFonts w:cs="Arial"/>
          <w:sz w:val="20"/>
          <w:lang w:val="es-ES"/>
        </w:rPr>
        <w:t>PLIEGO</w:t>
      </w:r>
      <w:r w:rsidR="005B2B98" w:rsidRPr="005B2B98">
        <w:rPr>
          <w:rFonts w:cs="Arial"/>
          <w:sz w:val="20"/>
          <w:lang w:val="es-ES"/>
        </w:rPr>
        <w:t>S</w:t>
      </w:r>
      <w:r w:rsidRPr="00575307">
        <w:rPr>
          <w:rFonts w:cs="Arial"/>
          <w:vanish/>
          <w:color w:val="008000"/>
          <w:sz w:val="20"/>
          <w:lang w:val="es-ES"/>
        </w:rPr>
        <w:t>&lt;A[pliegues|pliegos]&gt;</w:t>
      </w:r>
      <w:r w:rsidR="00A51846">
        <w:rPr>
          <w:rFonts w:cs="Arial"/>
          <w:sz w:val="20"/>
          <w:lang w:val="es-ES"/>
        </w:rPr>
        <w:t xml:space="preserve"> de Cláusulas Administrativas Particulares y de Prescripciones T</w:t>
      </w:r>
      <w:r w:rsidRPr="00575307">
        <w:rPr>
          <w:rFonts w:cs="Arial"/>
          <w:sz w:val="20"/>
          <w:lang w:val="es-ES"/>
        </w:rPr>
        <w:t>écnicas que regulan esta licitación basada están disponibles en el Perfil de</w:t>
      </w:r>
      <w:r w:rsidR="00A51846">
        <w:rPr>
          <w:rFonts w:cs="Arial"/>
          <w:sz w:val="20"/>
          <w:lang w:val="es-ES"/>
        </w:rPr>
        <w:t>l contratante del Órgano de C</w:t>
      </w:r>
      <w:r w:rsidRPr="00575307">
        <w:rPr>
          <w:rFonts w:cs="Arial"/>
          <w:sz w:val="20"/>
          <w:lang w:val="es-ES"/>
        </w:rPr>
        <w:t xml:space="preserve">ontratación </w:t>
      </w:r>
      <w:r w:rsidRPr="00575307">
        <w:rPr>
          <w:rFonts w:cs="Arial"/>
          <w:sz w:val="20"/>
          <w:u w:val="single"/>
          <w:lang w:val="es-ES"/>
        </w:rPr>
        <w:t xml:space="preserve">mediante el enlace web que se facilita </w:t>
      </w:r>
      <w:r w:rsidR="00A51846">
        <w:rPr>
          <w:rFonts w:cs="Arial"/>
          <w:sz w:val="20"/>
          <w:u w:val="single"/>
          <w:lang w:val="es-ES"/>
        </w:rPr>
        <w:t>en</w:t>
      </w:r>
      <w:r w:rsidRPr="00575307">
        <w:rPr>
          <w:rFonts w:cs="Arial"/>
          <w:sz w:val="20"/>
          <w:u w:val="single"/>
          <w:lang w:val="es-ES"/>
        </w:rPr>
        <w:t xml:space="preserve"> la invitación</w:t>
      </w:r>
      <w:r w:rsidRPr="00575307">
        <w:rPr>
          <w:rFonts w:cs="Arial"/>
          <w:sz w:val="20"/>
          <w:lang w:val="es-ES"/>
        </w:rPr>
        <w:t xml:space="preserve"> a que se envíe para participar en esta licitación. En el apartado correspondiente al anuncio con acceso exclusivo para los licitadores de la presente licitación, las empresas licitadoras podrán solicitar información adicional o aclaración de dudas sobre el contenido de </w:t>
      </w:r>
      <w:r w:rsidRPr="005B2B98">
        <w:rPr>
          <w:rFonts w:cs="Arial"/>
          <w:sz w:val="20"/>
          <w:lang w:val="es-ES"/>
        </w:rPr>
        <w:t xml:space="preserve">los </w:t>
      </w:r>
      <w:r w:rsidR="006E7247" w:rsidRPr="005B2B98">
        <w:rPr>
          <w:rFonts w:cs="Arial"/>
          <w:sz w:val="20"/>
          <w:lang w:val="es-ES"/>
        </w:rPr>
        <w:t>PLIEGO</w:t>
      </w:r>
      <w:r w:rsidR="005B2B98" w:rsidRPr="005B2B98">
        <w:rPr>
          <w:rFonts w:cs="Arial"/>
          <w:sz w:val="20"/>
          <w:lang w:val="es-ES"/>
        </w:rPr>
        <w:t>S</w:t>
      </w:r>
      <w:r w:rsidRPr="005B2B98">
        <w:rPr>
          <w:rFonts w:cs="Arial"/>
          <w:vanish/>
          <w:sz w:val="20"/>
          <w:lang w:val="es-ES"/>
        </w:rPr>
        <w:t>&lt;A[pliegues|pliegos]&gt;</w:t>
      </w:r>
      <w:r w:rsidRPr="005B2B98">
        <w:rPr>
          <w:rFonts w:cs="Arial"/>
          <w:sz w:val="20"/>
          <w:lang w:val="es-ES"/>
        </w:rPr>
        <w:t xml:space="preserve"> </w:t>
      </w:r>
      <w:r w:rsidRPr="00575307">
        <w:rPr>
          <w:rFonts w:cs="Arial"/>
          <w:sz w:val="20"/>
          <w:lang w:val="es-ES"/>
        </w:rPr>
        <w:t>y la documentación a entregar, accediendo al tablón de anuncios (dudas y preguntas). Las respuestas se publicarán en el mismo tablón de anuncios.</w:t>
      </w:r>
      <w:bookmarkEnd w:id="127"/>
    </w:p>
    <w:p w14:paraId="04FAA34E" w14:textId="77777777" w:rsidR="000E19E8" w:rsidRPr="00575307" w:rsidRDefault="000E19E8" w:rsidP="006220AC">
      <w:pPr>
        <w:spacing w:line="276" w:lineRule="auto"/>
        <w:rPr>
          <w:rFonts w:cs="Arial"/>
          <w:sz w:val="20"/>
          <w:lang w:val="es-ES"/>
        </w:rPr>
      </w:pPr>
    </w:p>
    <w:p w14:paraId="1E57969E" w14:textId="279014B3" w:rsidR="000E19E8" w:rsidRPr="00575307" w:rsidRDefault="000E19E8" w:rsidP="006220AC">
      <w:pPr>
        <w:spacing w:line="276" w:lineRule="auto"/>
        <w:rPr>
          <w:rFonts w:cs="Arial"/>
          <w:sz w:val="20"/>
          <w:lang w:val="es-ES"/>
        </w:rPr>
      </w:pPr>
      <w:bookmarkStart w:id="128" w:name="_Toc103931981"/>
      <w:r w:rsidRPr="00575307">
        <w:rPr>
          <w:rFonts w:cs="Arial"/>
          <w:b/>
          <w:sz w:val="20"/>
          <w:lang w:val="es-ES"/>
        </w:rPr>
        <w:t>11.8</w:t>
      </w:r>
      <w:r w:rsidRPr="00575307">
        <w:rPr>
          <w:rFonts w:cs="Arial"/>
          <w:sz w:val="20"/>
          <w:lang w:val="es-ES"/>
        </w:rPr>
        <w:t xml:space="preserve"> Las proposiciones son secretas y su presentación supone la </w:t>
      </w:r>
      <w:r w:rsidRPr="005B2B98">
        <w:rPr>
          <w:rFonts w:cs="Arial"/>
          <w:sz w:val="20"/>
          <w:lang w:val="es-ES"/>
        </w:rPr>
        <w:t>aceptación incondic</w:t>
      </w:r>
      <w:r w:rsidR="005B2B98" w:rsidRPr="005B2B98">
        <w:rPr>
          <w:rFonts w:cs="Arial"/>
          <w:sz w:val="20"/>
          <w:lang w:val="es-ES"/>
        </w:rPr>
        <w:t>ional</w:t>
      </w:r>
      <w:r w:rsidRPr="00575307">
        <w:rPr>
          <w:rFonts w:cs="Arial"/>
          <w:sz w:val="20"/>
          <w:lang w:val="es-ES"/>
        </w:rPr>
        <w:t xml:space="preserve"> por parte de la empresa licitadora del contenido del presente </w:t>
      </w:r>
      <w:r w:rsidR="006E7247" w:rsidRPr="005B2B98">
        <w:rPr>
          <w:rFonts w:cs="Arial"/>
          <w:sz w:val="20"/>
          <w:lang w:val="es-ES"/>
        </w:rPr>
        <w:t>PLIEGO</w:t>
      </w:r>
      <w:r w:rsidRPr="00575307">
        <w:rPr>
          <w:rFonts w:cs="Arial"/>
          <w:vanish/>
          <w:color w:val="008000"/>
          <w:sz w:val="20"/>
          <w:lang w:val="es-ES"/>
        </w:rPr>
        <w:t>&lt;A[pliegue|pliego]&gt;</w:t>
      </w:r>
      <w:r w:rsidRPr="00575307">
        <w:rPr>
          <w:rFonts w:cs="Arial"/>
          <w:sz w:val="20"/>
          <w:lang w:val="es-ES"/>
        </w:rPr>
        <w:t xml:space="preserve">, así como del </w:t>
      </w:r>
      <w:r w:rsidR="006E7247" w:rsidRPr="005B2B98">
        <w:rPr>
          <w:rFonts w:cs="Arial"/>
          <w:sz w:val="20"/>
          <w:lang w:val="es-ES"/>
        </w:rPr>
        <w:t>PLIEGO</w:t>
      </w:r>
      <w:r w:rsidRPr="00575307">
        <w:rPr>
          <w:rFonts w:cs="Arial"/>
          <w:vanish/>
          <w:color w:val="008000"/>
          <w:sz w:val="20"/>
          <w:lang w:val="es-ES"/>
        </w:rPr>
        <w:t>&lt;A[pliegue|pliego]&gt;</w:t>
      </w:r>
      <w:r w:rsidRPr="00575307">
        <w:rPr>
          <w:rFonts w:cs="Arial"/>
          <w:sz w:val="20"/>
          <w:lang w:val="es-ES"/>
        </w:rPr>
        <w:t xml:space="preserve"> de prescripciones técnicas y de sus anexos, y por otra parte, la declaración conforme reúne a todos y cada uno de los requisitos para contratar, así como la autorización en la mesa y en el órgano de contratación para consultar los datos que recogen el Registro Electrónico de Empresas Licitadoras de la </w:t>
      </w:r>
      <w:r w:rsidRPr="005B2B98">
        <w:rPr>
          <w:rFonts w:cs="Arial"/>
          <w:sz w:val="20"/>
          <w:lang w:val="es-ES"/>
        </w:rPr>
        <w:t>Generali</w:t>
      </w:r>
      <w:r w:rsidR="00A51846">
        <w:rPr>
          <w:rFonts w:cs="Arial"/>
          <w:sz w:val="20"/>
          <w:lang w:val="es-ES"/>
        </w:rPr>
        <w:t>tat de Catalunya o el Registro Oficial de Licitadores y Empresas Clasificadas del Sector P</w:t>
      </w:r>
      <w:r w:rsidRPr="005B2B98">
        <w:rPr>
          <w:rFonts w:cs="Arial"/>
          <w:sz w:val="20"/>
          <w:lang w:val="es-ES"/>
        </w:rPr>
        <w:t xml:space="preserve">úblico, o las listas </w:t>
      </w:r>
      <w:r w:rsidRPr="00575307">
        <w:rPr>
          <w:rFonts w:cs="Arial"/>
          <w:sz w:val="20"/>
          <w:lang w:val="es-ES"/>
        </w:rPr>
        <w:t>oficiales de operadores económicos de un Estado miembro de la Unión Europea.</w:t>
      </w:r>
      <w:bookmarkEnd w:id="128"/>
    </w:p>
    <w:p w14:paraId="2139F67B" w14:textId="77777777" w:rsidR="000E19E8" w:rsidRPr="00575307" w:rsidRDefault="000E19E8" w:rsidP="006220AC">
      <w:pPr>
        <w:spacing w:line="276" w:lineRule="auto"/>
        <w:rPr>
          <w:rFonts w:cs="Arial"/>
          <w:sz w:val="20"/>
          <w:lang w:val="es-ES"/>
        </w:rPr>
      </w:pPr>
    </w:p>
    <w:p w14:paraId="47B1804F" w14:textId="77777777" w:rsidR="000E19E8" w:rsidRPr="00575307" w:rsidRDefault="000E19E8" w:rsidP="006220AC">
      <w:pPr>
        <w:spacing w:line="276" w:lineRule="auto"/>
        <w:rPr>
          <w:rFonts w:cs="Arial"/>
          <w:sz w:val="20"/>
          <w:lang w:val="es-ES"/>
        </w:rPr>
      </w:pPr>
      <w:r w:rsidRPr="00575307">
        <w:rPr>
          <w:rFonts w:cs="Arial"/>
          <w:sz w:val="20"/>
          <w:lang w:val="es-ES"/>
        </w:rPr>
        <w:t xml:space="preserve">Las empresas licitadoras tendrán que mantener sus ofertas durante un plazo de tres meses desde la fecha de la </w:t>
      </w:r>
      <w:r w:rsidRPr="005B2B98">
        <w:rPr>
          <w:rFonts w:cs="Arial"/>
          <w:sz w:val="20"/>
          <w:lang w:val="es-ES"/>
        </w:rPr>
        <w:t>apertura</w:t>
      </w:r>
      <w:r w:rsidRPr="00575307">
        <w:rPr>
          <w:rFonts w:cs="Arial"/>
          <w:vanish/>
          <w:color w:val="008000"/>
          <w:sz w:val="20"/>
          <w:lang w:val="es-ES"/>
        </w:rPr>
        <w:t>&lt;A[apertura|abertura]&gt;</w:t>
      </w:r>
      <w:r w:rsidRPr="00575307">
        <w:rPr>
          <w:rFonts w:cs="Arial"/>
          <w:sz w:val="20"/>
          <w:lang w:val="es-ES"/>
        </w:rPr>
        <w:t xml:space="preserve"> de las proposiciones. Una vez entregada, sólo se podrá retirar por motivos justificados.</w:t>
      </w:r>
    </w:p>
    <w:p w14:paraId="7F94364E" w14:textId="77777777" w:rsidR="000E19E8" w:rsidRPr="00575307" w:rsidRDefault="000E19E8" w:rsidP="006220AC">
      <w:pPr>
        <w:spacing w:line="276" w:lineRule="auto"/>
        <w:rPr>
          <w:rFonts w:cs="Arial"/>
          <w:sz w:val="20"/>
          <w:lang w:val="es-ES"/>
        </w:rPr>
      </w:pPr>
    </w:p>
    <w:p w14:paraId="73F445D8" w14:textId="0357233D" w:rsidR="000E19E8" w:rsidRPr="00575307" w:rsidRDefault="000E19E8" w:rsidP="006220AC">
      <w:pPr>
        <w:spacing w:line="276" w:lineRule="auto"/>
        <w:rPr>
          <w:rFonts w:cs="Arial"/>
          <w:sz w:val="20"/>
          <w:lang w:val="es-ES"/>
        </w:rPr>
      </w:pPr>
      <w:bookmarkStart w:id="129" w:name="_Toc103931982"/>
      <w:r w:rsidRPr="00575307">
        <w:rPr>
          <w:rFonts w:cs="Arial"/>
          <w:b/>
          <w:sz w:val="20"/>
          <w:lang w:val="es-ES"/>
        </w:rPr>
        <w:t>11.9</w:t>
      </w:r>
      <w:r w:rsidRPr="00575307">
        <w:rPr>
          <w:rFonts w:cs="Arial"/>
          <w:sz w:val="20"/>
          <w:lang w:val="es-ES"/>
        </w:rPr>
        <w:t xml:space="preserve"> Cada empresa licitadora no puede presentar más de una proposición. En el caso de haber varios lotes, los licitadores sólo pueden presentar una única </w:t>
      </w:r>
      <w:r w:rsidRPr="005B2B98">
        <w:rPr>
          <w:rFonts w:cs="Arial"/>
          <w:sz w:val="20"/>
          <w:lang w:val="es-ES"/>
        </w:rPr>
        <w:t>proposición por</w:t>
      </w:r>
      <w:r w:rsidRPr="005B2B98">
        <w:rPr>
          <w:rFonts w:cs="Arial"/>
          <w:vanish/>
          <w:sz w:val="20"/>
          <w:lang w:val="es-ES"/>
        </w:rPr>
        <w:t>&lt;A[por|para]&gt;</w:t>
      </w:r>
      <w:r w:rsidRPr="005B2B98">
        <w:rPr>
          <w:rFonts w:cs="Arial"/>
          <w:sz w:val="20"/>
          <w:lang w:val="es-ES"/>
        </w:rPr>
        <w:t xml:space="preserve"> </w:t>
      </w:r>
      <w:r w:rsidRPr="00575307">
        <w:rPr>
          <w:rFonts w:cs="Arial"/>
          <w:sz w:val="20"/>
          <w:lang w:val="es-ES"/>
        </w:rPr>
        <w:t xml:space="preserve">cada lote. Tampoco puede suscribir ninguna propuesta en </w:t>
      </w:r>
      <w:r w:rsidRPr="005B2B98">
        <w:rPr>
          <w:rFonts w:cs="Arial"/>
          <w:sz w:val="20"/>
          <w:lang w:val="es-ES"/>
        </w:rPr>
        <w:t>UTE</w:t>
      </w:r>
      <w:r w:rsidRPr="00575307">
        <w:rPr>
          <w:rFonts w:cs="Arial"/>
          <w:sz w:val="20"/>
          <w:lang w:val="es-ES"/>
        </w:rPr>
        <w:t xml:space="preserve"> con otros si lo ha hecho individualmente o no figurar en más de una unión temporal. La infracción de estas normas da lugar a la no admisión de las propuestas que haya suscrito.</w:t>
      </w:r>
      <w:bookmarkEnd w:id="129"/>
    </w:p>
    <w:p w14:paraId="7D2864E1" w14:textId="77777777" w:rsidR="000E19E8" w:rsidRPr="00575307" w:rsidRDefault="000E19E8" w:rsidP="006220AC">
      <w:pPr>
        <w:spacing w:line="276" w:lineRule="auto"/>
        <w:rPr>
          <w:rFonts w:cs="Arial"/>
          <w:b/>
          <w:sz w:val="20"/>
          <w:lang w:val="es-ES"/>
        </w:rPr>
      </w:pPr>
    </w:p>
    <w:p w14:paraId="11B2FDDB" w14:textId="77777777" w:rsidR="000E19E8" w:rsidRPr="00575307" w:rsidRDefault="000E19E8" w:rsidP="006220AC">
      <w:pPr>
        <w:pStyle w:val="Ttol2"/>
        <w:spacing w:line="276" w:lineRule="auto"/>
        <w:rPr>
          <w:rFonts w:ascii="Arial" w:hAnsi="Arial" w:cs="Arial"/>
          <w:sz w:val="20"/>
          <w:szCs w:val="20"/>
          <w:lang w:val="es-ES"/>
        </w:rPr>
      </w:pPr>
      <w:bookmarkStart w:id="130" w:name="_Toc103931983"/>
      <w:bookmarkStart w:id="131" w:name="_Toc104359181"/>
      <w:bookmarkStart w:id="132" w:name="_Toc138767345"/>
      <w:bookmarkStart w:id="133" w:name="_Toc149809522"/>
      <w:r w:rsidRPr="00575307">
        <w:rPr>
          <w:rFonts w:ascii="Arial" w:hAnsi="Arial" w:cs="Arial"/>
          <w:sz w:val="20"/>
          <w:szCs w:val="20"/>
          <w:lang w:val="es-ES"/>
        </w:rPr>
        <w:t>Docena. Contenido de los sobres</w:t>
      </w:r>
      <w:bookmarkEnd w:id="130"/>
      <w:bookmarkEnd w:id="131"/>
      <w:bookmarkEnd w:id="132"/>
      <w:bookmarkEnd w:id="133"/>
    </w:p>
    <w:p w14:paraId="1AC1869D" w14:textId="77777777" w:rsidR="000E19E8" w:rsidRPr="00575307" w:rsidRDefault="000E19E8" w:rsidP="006220AC">
      <w:pPr>
        <w:spacing w:line="276" w:lineRule="auto"/>
        <w:rPr>
          <w:rFonts w:cs="Arial"/>
          <w:b/>
          <w:sz w:val="20"/>
          <w:lang w:val="es-ES"/>
        </w:rPr>
      </w:pPr>
    </w:p>
    <w:p w14:paraId="0D55F687" w14:textId="7D14D9E3" w:rsidR="000E19E8" w:rsidRPr="00575307" w:rsidRDefault="000E19E8" w:rsidP="006220AC">
      <w:pPr>
        <w:spacing w:line="276" w:lineRule="auto"/>
        <w:rPr>
          <w:rFonts w:cs="Arial"/>
          <w:b/>
          <w:sz w:val="20"/>
          <w:lang w:val="es-ES"/>
        </w:rPr>
      </w:pPr>
      <w:r w:rsidRPr="00575307">
        <w:rPr>
          <w:rFonts w:cs="Arial"/>
          <w:sz w:val="20"/>
          <w:lang w:val="es-ES"/>
        </w:rPr>
        <w:t xml:space="preserve">Hay que tener en cuenta que los datos personales de las empresas licitadoras, obtenidas por la Administración al suscribirse en la licitación y/o al darse de alta en el Perfil del licitador, serán tratadas por la unidad responsable de la actividad de tratamiento con la finalidad o las finalidades identificadas en el </w:t>
      </w:r>
      <w:r w:rsidRPr="00A51846">
        <w:rPr>
          <w:rFonts w:cs="Arial"/>
          <w:b/>
          <w:sz w:val="20"/>
          <w:lang w:val="es-ES"/>
        </w:rPr>
        <w:t>a</w:t>
      </w:r>
      <w:r w:rsidRPr="00575307">
        <w:rPr>
          <w:rFonts w:cs="Arial"/>
          <w:b/>
          <w:bCs/>
          <w:sz w:val="20"/>
          <w:lang w:val="es-ES"/>
        </w:rPr>
        <w:t>nexo nº 1</w:t>
      </w:r>
      <w:r w:rsidRPr="00575307">
        <w:rPr>
          <w:rFonts w:cs="Arial"/>
          <w:sz w:val="20"/>
          <w:lang w:val="es-ES"/>
        </w:rPr>
        <w:t xml:space="preserve"> relativo a la Información básica sobre protección de datos de carácter personal de los licitadores</w:t>
      </w:r>
      <w:r w:rsidR="00A51846">
        <w:rPr>
          <w:rFonts w:cs="Arial"/>
          <w:sz w:val="20"/>
          <w:lang w:val="es-ES"/>
        </w:rPr>
        <w:t>.</w:t>
      </w:r>
    </w:p>
    <w:p w14:paraId="35DF4314" w14:textId="77777777" w:rsidR="000E19E8" w:rsidRPr="00575307" w:rsidRDefault="000E19E8" w:rsidP="006220AC">
      <w:pPr>
        <w:spacing w:line="276" w:lineRule="auto"/>
        <w:rPr>
          <w:rFonts w:cs="Arial"/>
          <w:sz w:val="20"/>
          <w:lang w:val="es-ES"/>
        </w:rPr>
      </w:pPr>
    </w:p>
    <w:p w14:paraId="511D2C48" w14:textId="6830CB4E" w:rsidR="000E19E8" w:rsidRPr="00575307" w:rsidRDefault="000E19E8" w:rsidP="006220AC">
      <w:pPr>
        <w:spacing w:line="276" w:lineRule="auto"/>
        <w:rPr>
          <w:rFonts w:cs="Arial"/>
          <w:sz w:val="20"/>
          <w:lang w:val="es-ES"/>
        </w:rPr>
      </w:pPr>
      <w:r w:rsidRPr="00575307">
        <w:rPr>
          <w:rFonts w:cs="Arial"/>
          <w:b/>
          <w:sz w:val="20"/>
          <w:lang w:val="es-ES"/>
        </w:rPr>
        <w:t>12.1</w:t>
      </w:r>
      <w:r w:rsidRPr="00575307">
        <w:rPr>
          <w:rFonts w:cs="Arial"/>
          <w:sz w:val="20"/>
          <w:lang w:val="es-ES"/>
        </w:rPr>
        <w:t xml:space="preserve"> Las proposiciones se tienen que presentar en </w:t>
      </w:r>
      <w:r w:rsidRPr="00575307">
        <w:rPr>
          <w:rFonts w:cs="Arial"/>
          <w:b/>
          <w:sz w:val="20"/>
          <w:lang w:val="es-ES"/>
        </w:rPr>
        <w:t>dos sobres</w:t>
      </w:r>
      <w:r w:rsidRPr="00575307">
        <w:rPr>
          <w:rFonts w:cs="Arial"/>
          <w:sz w:val="20"/>
          <w:lang w:val="es-ES"/>
        </w:rPr>
        <w:t xml:space="preserve"> (Sobre A: Documentación general y documentación de los criterios dependientes de un juicio de valor y Sobre </w:t>
      </w:r>
      <w:r w:rsidRPr="005B2B98">
        <w:rPr>
          <w:rFonts w:cs="Arial"/>
          <w:sz w:val="20"/>
          <w:lang w:val="es-ES"/>
        </w:rPr>
        <w:t>B</w:t>
      </w:r>
      <w:r w:rsidRPr="00575307">
        <w:rPr>
          <w:rFonts w:cs="Arial"/>
          <w:sz w:val="20"/>
          <w:lang w:val="es-ES"/>
        </w:rPr>
        <w:t xml:space="preserve">: Proposición económica). </w:t>
      </w:r>
      <w:r w:rsidR="00630AB5">
        <w:rPr>
          <w:rFonts w:cs="Arial"/>
          <w:sz w:val="20"/>
          <w:lang w:val="es-ES"/>
        </w:rPr>
        <w:t>Los</w:t>
      </w:r>
      <w:r w:rsidRPr="00575307">
        <w:rPr>
          <w:rFonts w:cs="Arial"/>
          <w:sz w:val="20"/>
          <w:lang w:val="es-ES"/>
        </w:rPr>
        <w:t xml:space="preserve"> sobres se presentarán en la forma indicada en el </w:t>
      </w:r>
      <w:r w:rsidRPr="00630AB5">
        <w:rPr>
          <w:rFonts w:cs="Arial"/>
          <w:b/>
          <w:sz w:val="20"/>
          <w:lang w:val="es-ES"/>
        </w:rPr>
        <w:t>apartado</w:t>
      </w:r>
      <w:r w:rsidRPr="00575307">
        <w:rPr>
          <w:rFonts w:cs="Arial"/>
          <w:b/>
          <w:sz w:val="20"/>
          <w:lang w:val="es-ES"/>
        </w:rPr>
        <w:t xml:space="preserve"> J.2 </w:t>
      </w:r>
      <w:r w:rsidRPr="005B2B98">
        <w:rPr>
          <w:rFonts w:cs="Arial"/>
          <w:b/>
          <w:sz w:val="20"/>
          <w:lang w:val="es-ES"/>
        </w:rPr>
        <w:t>del QC</w:t>
      </w:r>
      <w:r w:rsidRPr="005B2B98">
        <w:rPr>
          <w:rFonts w:cs="Arial"/>
          <w:sz w:val="20"/>
          <w:lang w:val="es-ES"/>
        </w:rPr>
        <w:t xml:space="preserve">. </w:t>
      </w:r>
    </w:p>
    <w:p w14:paraId="6738B413" w14:textId="77777777" w:rsidR="000E19E8" w:rsidRPr="00575307" w:rsidRDefault="000E19E8" w:rsidP="006220AC">
      <w:pPr>
        <w:spacing w:line="276" w:lineRule="auto"/>
        <w:rPr>
          <w:rFonts w:cs="Arial"/>
          <w:sz w:val="20"/>
          <w:lang w:val="es-ES"/>
        </w:rPr>
      </w:pPr>
    </w:p>
    <w:p w14:paraId="056128A7" w14:textId="77777777" w:rsidR="000E19E8" w:rsidRPr="00575307" w:rsidRDefault="000E19E8" w:rsidP="006220AC">
      <w:pPr>
        <w:spacing w:line="276" w:lineRule="auto"/>
        <w:rPr>
          <w:rFonts w:cs="Arial"/>
          <w:b/>
          <w:sz w:val="20"/>
          <w:lang w:val="es-ES"/>
        </w:rPr>
      </w:pPr>
      <w:r w:rsidRPr="00575307">
        <w:rPr>
          <w:rFonts w:cs="Arial"/>
          <w:b/>
          <w:sz w:val="20"/>
          <w:u w:val="single"/>
          <w:lang w:val="es-ES"/>
        </w:rPr>
        <w:t>Contenido del Sobre A: Documentación general y documentación de los criterios dependientes de un juicio de valor</w:t>
      </w:r>
      <w:r w:rsidRPr="00575307">
        <w:rPr>
          <w:rFonts w:cs="Arial"/>
          <w:b/>
          <w:sz w:val="20"/>
          <w:lang w:val="es-ES"/>
        </w:rPr>
        <w:t>.</w:t>
      </w:r>
    </w:p>
    <w:p w14:paraId="7B6149C8" w14:textId="77777777" w:rsidR="000E19E8" w:rsidRPr="00575307" w:rsidRDefault="000E19E8" w:rsidP="006220AC">
      <w:pPr>
        <w:spacing w:line="276" w:lineRule="auto"/>
        <w:rPr>
          <w:rFonts w:cs="Arial"/>
          <w:sz w:val="20"/>
          <w:lang w:val="es-ES"/>
        </w:rPr>
      </w:pPr>
    </w:p>
    <w:p w14:paraId="5E5889EC" w14:textId="522E1692" w:rsidR="000E19E8" w:rsidRPr="00575307" w:rsidRDefault="000E19E8" w:rsidP="006220AC">
      <w:pPr>
        <w:pStyle w:val="Pargrafdellista"/>
        <w:numPr>
          <w:ilvl w:val="0"/>
          <w:numId w:val="29"/>
        </w:numPr>
        <w:spacing w:line="276" w:lineRule="auto"/>
        <w:rPr>
          <w:rFonts w:cs="Arial"/>
          <w:b/>
          <w:sz w:val="20"/>
          <w:lang w:val="es-ES"/>
        </w:rPr>
      </w:pPr>
      <w:r w:rsidRPr="00575307">
        <w:rPr>
          <w:rFonts w:cs="Arial"/>
          <w:b/>
          <w:sz w:val="20"/>
          <w:lang w:val="es-ES"/>
        </w:rPr>
        <w:t>Declaración responsable sobre la vigencia de toda la documentación presentada en el transcurso del Acuerdo marco de los servicios de limpieza (</w:t>
      </w:r>
      <w:r w:rsidRPr="00630AB5">
        <w:rPr>
          <w:rFonts w:cs="Arial"/>
          <w:b/>
          <w:sz w:val="20"/>
          <w:lang w:val="es-ES"/>
        </w:rPr>
        <w:t>CCS 2022 1</w:t>
      </w:r>
      <w:r w:rsidRPr="00575307">
        <w:rPr>
          <w:rFonts w:cs="Arial"/>
          <w:b/>
          <w:sz w:val="20"/>
          <w:lang w:val="es-ES"/>
        </w:rPr>
        <w:t xml:space="preserve">), </w:t>
      </w:r>
      <w:r w:rsidRPr="00575307">
        <w:rPr>
          <w:rFonts w:cs="Arial"/>
          <w:sz w:val="20"/>
          <w:lang w:val="es-ES"/>
        </w:rPr>
        <w:t xml:space="preserve">la adscripción de personal y, si procede, los medios materiales para la ejecución del contrato. El modelo de declaración responsable se encuentra en </w:t>
      </w:r>
      <w:r w:rsidRPr="00575307">
        <w:rPr>
          <w:rFonts w:cs="Arial"/>
          <w:b/>
          <w:sz w:val="20"/>
          <w:lang w:val="es-ES"/>
        </w:rPr>
        <w:t>el anexo nº 2.</w:t>
      </w:r>
    </w:p>
    <w:p w14:paraId="4D24B9C7" w14:textId="14F7DFDC" w:rsidR="00052EC6" w:rsidRPr="00575307" w:rsidRDefault="00052EC6" w:rsidP="006220AC">
      <w:pPr>
        <w:pStyle w:val="Pargrafdellista"/>
        <w:spacing w:line="276" w:lineRule="auto"/>
        <w:ind w:left="720"/>
        <w:rPr>
          <w:rFonts w:cs="Arial"/>
          <w:b/>
          <w:sz w:val="20"/>
          <w:lang w:val="es-ES"/>
        </w:rPr>
      </w:pPr>
    </w:p>
    <w:p w14:paraId="1138E548" w14:textId="77777777" w:rsidR="00052EC6" w:rsidRPr="00575307" w:rsidRDefault="00052EC6" w:rsidP="006220AC">
      <w:pPr>
        <w:pStyle w:val="Pargrafdellista"/>
        <w:spacing w:line="276" w:lineRule="auto"/>
        <w:ind w:left="720"/>
        <w:rPr>
          <w:rFonts w:cs="Arial"/>
          <w:sz w:val="20"/>
          <w:lang w:val="es-ES"/>
        </w:rPr>
      </w:pPr>
      <w:r w:rsidRPr="00575307">
        <w:rPr>
          <w:rFonts w:cs="Arial"/>
          <w:sz w:val="20"/>
          <w:lang w:val="es-ES"/>
        </w:rPr>
        <w:t>Además, hay que señalar aquella documentación que, en su caso, hubiera caducado total o parcialmente a fin de que pueda ser requerida, si procede, en el momento previo a la adjudicación.</w:t>
      </w:r>
    </w:p>
    <w:p w14:paraId="7717C4EE" w14:textId="77777777" w:rsidR="00052EC6" w:rsidRPr="00575307" w:rsidRDefault="00052EC6" w:rsidP="006220AC">
      <w:pPr>
        <w:pStyle w:val="Pargrafdellista"/>
        <w:spacing w:line="276" w:lineRule="auto"/>
        <w:ind w:left="720"/>
        <w:rPr>
          <w:rFonts w:cs="Arial"/>
          <w:sz w:val="20"/>
          <w:lang w:val="es-ES"/>
        </w:rPr>
      </w:pPr>
    </w:p>
    <w:p w14:paraId="54DF530E" w14:textId="6140150C" w:rsidR="00052EC6" w:rsidRPr="00575307" w:rsidRDefault="00052EC6" w:rsidP="006220AC">
      <w:pPr>
        <w:pStyle w:val="Default"/>
        <w:numPr>
          <w:ilvl w:val="0"/>
          <w:numId w:val="29"/>
        </w:numPr>
        <w:spacing w:line="276" w:lineRule="auto"/>
        <w:rPr>
          <w:rFonts w:ascii="Arial" w:hAnsi="Arial" w:cs="Arial"/>
          <w:color w:val="auto"/>
          <w:sz w:val="20"/>
          <w:szCs w:val="20"/>
          <w:lang w:val="es-ES"/>
        </w:rPr>
      </w:pPr>
      <w:r w:rsidRPr="00575307">
        <w:rPr>
          <w:rFonts w:ascii="Arial" w:hAnsi="Arial" w:cs="Arial"/>
          <w:b/>
          <w:color w:val="auto"/>
          <w:sz w:val="20"/>
          <w:szCs w:val="20"/>
          <w:lang w:val="es-ES"/>
        </w:rPr>
        <w:t>Declaración responsable sobre la subcontratación.</w:t>
      </w:r>
      <w:r w:rsidRPr="00575307">
        <w:rPr>
          <w:rFonts w:ascii="Arial" w:hAnsi="Arial" w:cs="Arial"/>
          <w:color w:val="auto"/>
          <w:sz w:val="20"/>
          <w:szCs w:val="20"/>
          <w:lang w:val="es-ES"/>
        </w:rPr>
        <w:t xml:space="preserve"> En caso de que, según se establece en el apartado </w:t>
      </w:r>
      <w:r w:rsidRPr="00630AB5">
        <w:rPr>
          <w:rFonts w:ascii="Arial" w:hAnsi="Arial" w:cs="Arial"/>
          <w:b/>
          <w:color w:val="auto"/>
          <w:sz w:val="20"/>
          <w:szCs w:val="20"/>
          <w:lang w:val="es-ES"/>
        </w:rPr>
        <w:t xml:space="preserve">S </w:t>
      </w:r>
      <w:r w:rsidRPr="00575307">
        <w:rPr>
          <w:rFonts w:ascii="Arial" w:hAnsi="Arial" w:cs="Arial"/>
          <w:color w:val="auto"/>
          <w:sz w:val="20"/>
          <w:szCs w:val="20"/>
          <w:lang w:val="es-ES"/>
        </w:rPr>
        <w:t xml:space="preserve">del </w:t>
      </w:r>
      <w:r w:rsidRPr="00630AB5">
        <w:rPr>
          <w:rFonts w:ascii="Arial" w:hAnsi="Arial" w:cs="Arial"/>
          <w:b/>
          <w:color w:val="auto"/>
          <w:sz w:val="20"/>
          <w:szCs w:val="20"/>
          <w:lang w:val="es-ES"/>
        </w:rPr>
        <w:t>QC</w:t>
      </w:r>
      <w:r w:rsidRPr="00575307">
        <w:rPr>
          <w:rFonts w:ascii="Arial" w:hAnsi="Arial" w:cs="Arial"/>
          <w:color w:val="auto"/>
          <w:sz w:val="20"/>
          <w:szCs w:val="20"/>
          <w:lang w:val="es-ES"/>
        </w:rPr>
        <w:t xml:space="preserve">, se permita la subcontratación y si la empresa invitada tiene previsto subcontratar, hay que presentar una declaración responsable, de acuerdo con el modelo del </w:t>
      </w:r>
      <w:r w:rsidRPr="00575307">
        <w:rPr>
          <w:rFonts w:ascii="Arial" w:hAnsi="Arial" w:cs="Arial"/>
          <w:b/>
          <w:color w:val="auto"/>
          <w:sz w:val="20"/>
          <w:szCs w:val="20"/>
          <w:lang w:val="es-ES"/>
        </w:rPr>
        <w:t>anexo nº 3</w:t>
      </w:r>
      <w:r w:rsidRPr="00575307">
        <w:rPr>
          <w:rFonts w:ascii="Arial" w:hAnsi="Arial" w:cs="Arial"/>
          <w:color w:val="auto"/>
          <w:sz w:val="20"/>
          <w:szCs w:val="20"/>
          <w:lang w:val="es-ES"/>
        </w:rPr>
        <w:t>, donde se indique la parte del contrato a subcontratar, como también el nombre de la empresa o empresas a subcontratar o bien se detalle el perfil empresarial definido por referencia a las condiciones de solvencia profesional o técnica</w:t>
      </w:r>
    </w:p>
    <w:p w14:paraId="7FF50F93" w14:textId="77777777" w:rsidR="00052EC6" w:rsidRPr="00575307" w:rsidRDefault="00052EC6" w:rsidP="006220AC">
      <w:pPr>
        <w:pStyle w:val="Pargrafdellista"/>
        <w:spacing w:line="276" w:lineRule="auto"/>
        <w:ind w:left="720"/>
        <w:rPr>
          <w:rFonts w:cs="Arial"/>
          <w:sz w:val="20"/>
          <w:lang w:val="es-ES"/>
        </w:rPr>
      </w:pPr>
    </w:p>
    <w:p w14:paraId="218E1D9E" w14:textId="1C870885" w:rsidR="000E19E8" w:rsidRPr="00575307" w:rsidRDefault="000E19E8" w:rsidP="006220AC">
      <w:pPr>
        <w:pStyle w:val="Pargrafdellista"/>
        <w:numPr>
          <w:ilvl w:val="0"/>
          <w:numId w:val="29"/>
        </w:numPr>
        <w:spacing w:line="276" w:lineRule="auto"/>
        <w:rPr>
          <w:rFonts w:cs="Arial"/>
          <w:b/>
          <w:sz w:val="20"/>
          <w:lang w:val="es-ES"/>
        </w:rPr>
      </w:pPr>
      <w:r w:rsidRPr="00575307">
        <w:rPr>
          <w:rFonts w:cs="Arial"/>
          <w:b/>
          <w:sz w:val="20"/>
          <w:lang w:val="es-ES"/>
        </w:rPr>
        <w:t xml:space="preserve">Certificados de visita de los locales o dependencias. </w:t>
      </w:r>
    </w:p>
    <w:p w14:paraId="6412EB98" w14:textId="77777777" w:rsidR="000E19E8" w:rsidRPr="00575307" w:rsidRDefault="000E19E8" w:rsidP="006220AC">
      <w:pPr>
        <w:spacing w:line="276" w:lineRule="auto"/>
        <w:rPr>
          <w:rFonts w:cs="Arial"/>
          <w:sz w:val="20"/>
          <w:lang w:val="es-ES"/>
        </w:rPr>
      </w:pPr>
    </w:p>
    <w:p w14:paraId="44E52513" w14:textId="77777777" w:rsidR="000E19E8" w:rsidRPr="00575307" w:rsidRDefault="000E19E8" w:rsidP="006220AC">
      <w:pPr>
        <w:spacing w:line="276" w:lineRule="auto"/>
        <w:ind w:left="708"/>
        <w:rPr>
          <w:rFonts w:cs="Arial"/>
          <w:sz w:val="20"/>
          <w:lang w:val="es-ES"/>
        </w:rPr>
      </w:pPr>
      <w:r w:rsidRPr="00575307">
        <w:rPr>
          <w:rFonts w:cs="Arial"/>
          <w:sz w:val="20"/>
          <w:lang w:val="es-ES"/>
        </w:rPr>
        <w:t xml:space="preserve">En el </w:t>
      </w:r>
      <w:r w:rsidRPr="00630AB5">
        <w:rPr>
          <w:rFonts w:cs="Arial"/>
          <w:b/>
          <w:sz w:val="20"/>
          <w:lang w:val="es-ES"/>
        </w:rPr>
        <w:t>ap</w:t>
      </w:r>
      <w:r w:rsidRPr="00575307">
        <w:rPr>
          <w:rFonts w:cs="Arial"/>
          <w:b/>
          <w:sz w:val="20"/>
          <w:lang w:val="es-ES"/>
        </w:rPr>
        <w:t xml:space="preserve">artado </w:t>
      </w:r>
      <w:r w:rsidRPr="00630AB5">
        <w:rPr>
          <w:rFonts w:cs="Arial"/>
          <w:b/>
          <w:sz w:val="20"/>
          <w:lang w:val="es-ES"/>
        </w:rPr>
        <w:t>W</w:t>
      </w:r>
      <w:r w:rsidRPr="00575307">
        <w:rPr>
          <w:rFonts w:cs="Arial"/>
          <w:b/>
          <w:sz w:val="20"/>
          <w:lang w:val="es-ES"/>
        </w:rPr>
        <w:t xml:space="preserve"> del </w:t>
      </w:r>
      <w:r w:rsidRPr="00630AB5">
        <w:rPr>
          <w:rFonts w:cs="Arial"/>
          <w:b/>
          <w:sz w:val="20"/>
          <w:lang w:val="es-ES"/>
        </w:rPr>
        <w:t>QC</w:t>
      </w:r>
      <w:r w:rsidRPr="00575307">
        <w:rPr>
          <w:rFonts w:cs="Arial"/>
          <w:sz w:val="20"/>
          <w:lang w:val="es-ES"/>
        </w:rPr>
        <w:t xml:space="preserve"> se establecerá la obligatoriedad o no de visitar las instalaciones objeto del contrato. En el supuesto de que el órgano de contratación considere necesaria dicha visita indicará, en este mismo apartado del cuadro de características, las instrucciones para hacerla o acreditar el conocimiento de las instalaciones por haber realizado la visita en licitaciones anteriores.</w:t>
      </w:r>
    </w:p>
    <w:p w14:paraId="25CC113C" w14:textId="77777777" w:rsidR="000E19E8" w:rsidRPr="00575307" w:rsidRDefault="000E19E8" w:rsidP="006220AC">
      <w:pPr>
        <w:spacing w:line="276" w:lineRule="auto"/>
        <w:ind w:left="708"/>
        <w:rPr>
          <w:rFonts w:cs="Arial"/>
          <w:sz w:val="20"/>
          <w:lang w:val="es-ES"/>
        </w:rPr>
      </w:pPr>
    </w:p>
    <w:p w14:paraId="20BE01A4" w14:textId="77777777" w:rsidR="000E19E8" w:rsidRPr="00575307" w:rsidRDefault="000E19E8" w:rsidP="006220AC">
      <w:pPr>
        <w:spacing w:line="276" w:lineRule="auto"/>
        <w:ind w:left="708"/>
        <w:rPr>
          <w:rFonts w:cs="Arial"/>
          <w:sz w:val="20"/>
          <w:lang w:val="es-ES"/>
        </w:rPr>
      </w:pPr>
      <w:r w:rsidRPr="00575307">
        <w:rPr>
          <w:rFonts w:cs="Arial"/>
          <w:sz w:val="20"/>
          <w:lang w:val="es-ES"/>
        </w:rPr>
        <w:t xml:space="preserve">Las empresas licitadoras tendrán que incorporar al sobre A, si procede, el certificado emitido por la Administración según el modelo establecido en </w:t>
      </w:r>
      <w:r w:rsidRPr="00575307">
        <w:rPr>
          <w:rFonts w:cs="Arial"/>
          <w:b/>
          <w:sz w:val="20"/>
          <w:lang w:val="es-ES"/>
        </w:rPr>
        <w:t>el anexo nº 4</w:t>
      </w:r>
      <w:r w:rsidRPr="00575307">
        <w:rPr>
          <w:rFonts w:cs="Arial"/>
          <w:sz w:val="20"/>
          <w:lang w:val="es-ES"/>
        </w:rPr>
        <w:t xml:space="preserve">. </w:t>
      </w:r>
    </w:p>
    <w:p w14:paraId="3451B810" w14:textId="77777777" w:rsidR="000E19E8" w:rsidRPr="00575307" w:rsidRDefault="000E19E8" w:rsidP="006220AC">
      <w:pPr>
        <w:spacing w:line="276" w:lineRule="auto"/>
        <w:rPr>
          <w:rFonts w:cs="Arial"/>
          <w:sz w:val="20"/>
          <w:lang w:val="es-ES"/>
        </w:rPr>
      </w:pPr>
    </w:p>
    <w:p w14:paraId="3E0EFC3A" w14:textId="7ED59D82" w:rsidR="000E19E8" w:rsidRPr="00575307" w:rsidRDefault="000E19E8" w:rsidP="006220AC">
      <w:pPr>
        <w:pStyle w:val="Pargrafdellista"/>
        <w:numPr>
          <w:ilvl w:val="0"/>
          <w:numId w:val="29"/>
        </w:numPr>
        <w:spacing w:line="276" w:lineRule="auto"/>
        <w:rPr>
          <w:rFonts w:cs="Arial"/>
          <w:b/>
          <w:sz w:val="20"/>
          <w:lang w:val="es-ES"/>
        </w:rPr>
      </w:pPr>
      <w:r w:rsidRPr="00575307">
        <w:rPr>
          <w:rFonts w:cs="Arial"/>
          <w:b/>
          <w:sz w:val="20"/>
          <w:lang w:val="es-ES"/>
        </w:rPr>
        <w:t>Documentación para la valoración de los criterios cuya cuantificación depende de un juicio de valor.</w:t>
      </w:r>
    </w:p>
    <w:p w14:paraId="5FEF22AC" w14:textId="77777777" w:rsidR="000E19E8" w:rsidRPr="00575307" w:rsidRDefault="000E19E8" w:rsidP="006220AC">
      <w:pPr>
        <w:spacing w:line="276" w:lineRule="auto"/>
        <w:rPr>
          <w:rFonts w:cs="Arial"/>
          <w:sz w:val="20"/>
          <w:lang w:val="es-ES"/>
        </w:rPr>
      </w:pPr>
    </w:p>
    <w:p w14:paraId="74120602" w14:textId="647AFA8F" w:rsidR="000E19E8" w:rsidRPr="00575307" w:rsidRDefault="000E19E8" w:rsidP="006220AC">
      <w:pPr>
        <w:spacing w:line="276" w:lineRule="auto"/>
        <w:rPr>
          <w:rFonts w:cs="Arial"/>
          <w:sz w:val="20"/>
          <w:lang w:val="es-ES"/>
        </w:rPr>
      </w:pPr>
      <w:r w:rsidRPr="00575307">
        <w:rPr>
          <w:rFonts w:cs="Arial"/>
          <w:sz w:val="20"/>
          <w:lang w:val="es-ES"/>
        </w:rPr>
        <w:t xml:space="preserve">Los licitadores incluirán en el </w:t>
      </w:r>
      <w:r w:rsidRPr="00575307">
        <w:rPr>
          <w:rFonts w:cs="Arial"/>
          <w:b/>
          <w:sz w:val="20"/>
          <w:lang w:val="es-ES"/>
        </w:rPr>
        <w:t>Sobre A</w:t>
      </w:r>
      <w:r w:rsidRPr="00575307">
        <w:rPr>
          <w:rFonts w:cs="Arial"/>
          <w:sz w:val="20"/>
          <w:lang w:val="es-ES"/>
        </w:rPr>
        <w:t xml:space="preserve">, la documentación que consideren adecuada a la impresión que se pueda dar la valoración de los criterios cuya cuantificación depende de un juicio de valor, establecido en </w:t>
      </w:r>
      <w:r w:rsidRPr="00575307">
        <w:rPr>
          <w:rFonts w:cs="Arial"/>
          <w:b/>
          <w:sz w:val="20"/>
          <w:lang w:val="es-ES"/>
        </w:rPr>
        <w:t xml:space="preserve">el anexo nº </w:t>
      </w:r>
      <w:r w:rsidR="00D423D0" w:rsidRPr="00575307">
        <w:rPr>
          <w:rFonts w:cs="Arial"/>
          <w:b/>
          <w:sz w:val="20"/>
          <w:lang w:val="es-ES"/>
        </w:rPr>
        <w:t>7</w:t>
      </w:r>
      <w:r w:rsidRPr="00575307">
        <w:rPr>
          <w:rFonts w:cs="Arial"/>
          <w:sz w:val="20"/>
          <w:lang w:val="es-ES"/>
        </w:rPr>
        <w:t xml:space="preserve"> de este </w:t>
      </w:r>
      <w:r w:rsidR="006E7247" w:rsidRPr="00630AB5">
        <w:rPr>
          <w:rFonts w:cs="Arial"/>
          <w:sz w:val="20"/>
          <w:lang w:val="es-ES"/>
        </w:rPr>
        <w:t>PLIEGO</w:t>
      </w:r>
      <w:r w:rsidRPr="00575307">
        <w:rPr>
          <w:rFonts w:cs="Arial"/>
          <w:vanish/>
          <w:color w:val="008000"/>
          <w:sz w:val="20"/>
          <w:lang w:val="es-ES"/>
        </w:rPr>
        <w:t>&lt;A[Pliegue|Pliego]&gt;</w:t>
      </w:r>
      <w:r w:rsidRPr="00575307">
        <w:rPr>
          <w:rFonts w:cs="Arial"/>
          <w:sz w:val="20"/>
          <w:lang w:val="es-ES"/>
        </w:rPr>
        <w:t>.</w:t>
      </w:r>
    </w:p>
    <w:p w14:paraId="727D7FA6" w14:textId="77777777" w:rsidR="000E19E8" w:rsidRPr="00575307" w:rsidRDefault="000E19E8" w:rsidP="006220AC">
      <w:pPr>
        <w:spacing w:line="276" w:lineRule="auto"/>
        <w:rPr>
          <w:rFonts w:cs="Arial"/>
          <w:sz w:val="20"/>
          <w:lang w:val="es-ES"/>
        </w:rPr>
      </w:pPr>
    </w:p>
    <w:p w14:paraId="5396E622" w14:textId="13927CFE" w:rsidR="000E19E8" w:rsidRPr="00575307" w:rsidRDefault="000E19E8" w:rsidP="006220AC">
      <w:pPr>
        <w:spacing w:line="276" w:lineRule="auto"/>
        <w:rPr>
          <w:rFonts w:cs="Arial"/>
          <w:sz w:val="20"/>
          <w:lang w:val="es-ES"/>
        </w:rPr>
      </w:pPr>
      <w:r w:rsidRPr="00575307">
        <w:rPr>
          <w:rFonts w:cs="Arial"/>
          <w:sz w:val="20"/>
          <w:lang w:val="es-ES"/>
        </w:rPr>
        <w:t xml:space="preserve">El órgano de contratación podrá concretar a los licitadores, si procede, </w:t>
      </w:r>
      <w:r w:rsidR="00630AB5">
        <w:rPr>
          <w:rFonts w:cs="Arial"/>
          <w:sz w:val="20"/>
          <w:lang w:val="es-ES"/>
        </w:rPr>
        <w:t>có</w:t>
      </w:r>
      <w:r w:rsidRPr="00630AB5">
        <w:rPr>
          <w:rFonts w:cs="Arial"/>
          <w:sz w:val="20"/>
          <w:lang w:val="es-ES"/>
        </w:rPr>
        <w:t>mo</w:t>
      </w:r>
      <w:r w:rsidRPr="00575307">
        <w:rPr>
          <w:rFonts w:cs="Arial"/>
          <w:vanish/>
          <w:color w:val="008000"/>
          <w:sz w:val="20"/>
          <w:lang w:val="es-ES"/>
        </w:rPr>
        <w:t>&lt;A[como|cómo]&gt;</w:t>
      </w:r>
      <w:r w:rsidRPr="00575307">
        <w:rPr>
          <w:rFonts w:cs="Arial"/>
          <w:sz w:val="20"/>
          <w:lang w:val="es-ES"/>
        </w:rPr>
        <w:t xml:space="preserve"> tendrán que acreditar, para su valoración, los criterios cuya cuantificación depende de un juicio de valor, establecidos en </w:t>
      </w:r>
      <w:r w:rsidRPr="00575307">
        <w:rPr>
          <w:rFonts w:cs="Arial"/>
          <w:b/>
          <w:sz w:val="20"/>
          <w:lang w:val="es-ES"/>
        </w:rPr>
        <w:t xml:space="preserve">el anexo nº </w:t>
      </w:r>
      <w:r w:rsidR="00DF691D" w:rsidRPr="00575307">
        <w:rPr>
          <w:rFonts w:cs="Arial"/>
          <w:b/>
          <w:sz w:val="20"/>
          <w:lang w:val="es-ES"/>
        </w:rPr>
        <w:t>7</w:t>
      </w:r>
      <w:r w:rsidRPr="00575307">
        <w:rPr>
          <w:rFonts w:cs="Arial"/>
          <w:sz w:val="20"/>
          <w:lang w:val="es-ES"/>
        </w:rPr>
        <w:t xml:space="preserve"> de este </w:t>
      </w:r>
      <w:r w:rsidR="006E7247" w:rsidRPr="00630AB5">
        <w:rPr>
          <w:rFonts w:cs="Arial"/>
          <w:sz w:val="20"/>
          <w:lang w:val="es-ES"/>
        </w:rPr>
        <w:t>PLIEGO</w:t>
      </w:r>
      <w:r w:rsidRPr="00575307">
        <w:rPr>
          <w:rFonts w:cs="Arial"/>
          <w:vanish/>
          <w:color w:val="008000"/>
          <w:sz w:val="20"/>
          <w:lang w:val="es-ES"/>
        </w:rPr>
        <w:t>&lt;A[Pliegue|Pliego]&gt;</w:t>
      </w:r>
      <w:r w:rsidRPr="00575307">
        <w:rPr>
          <w:rFonts w:cs="Arial"/>
          <w:sz w:val="20"/>
          <w:lang w:val="es-ES"/>
        </w:rPr>
        <w:t xml:space="preserve">, y lo hará indicando la información/documentación necesaria en </w:t>
      </w:r>
      <w:r w:rsidRPr="00575307">
        <w:rPr>
          <w:rFonts w:cs="Arial"/>
          <w:b/>
          <w:sz w:val="20"/>
          <w:lang w:val="es-ES"/>
        </w:rPr>
        <w:t>el anexo nº 5</w:t>
      </w:r>
      <w:r w:rsidRPr="00575307">
        <w:rPr>
          <w:rFonts w:cs="Arial"/>
          <w:sz w:val="20"/>
          <w:lang w:val="es-ES"/>
        </w:rPr>
        <w:t xml:space="preserve"> de este </w:t>
      </w:r>
      <w:r w:rsidR="006E7247" w:rsidRPr="00630AB5">
        <w:rPr>
          <w:rFonts w:cs="Arial"/>
          <w:sz w:val="20"/>
          <w:lang w:val="es-ES"/>
        </w:rPr>
        <w:t>PLIEGO</w:t>
      </w:r>
      <w:r w:rsidRPr="00575307">
        <w:rPr>
          <w:rFonts w:cs="Arial"/>
          <w:vanish/>
          <w:color w:val="008000"/>
          <w:sz w:val="20"/>
          <w:lang w:val="es-ES"/>
        </w:rPr>
        <w:t>&lt;A[Pliegue|Pliego]&gt;</w:t>
      </w:r>
      <w:r w:rsidRPr="00575307">
        <w:rPr>
          <w:rFonts w:cs="Arial"/>
          <w:sz w:val="20"/>
          <w:lang w:val="es-ES"/>
        </w:rPr>
        <w:t>.</w:t>
      </w:r>
    </w:p>
    <w:p w14:paraId="5F0796AB" w14:textId="77777777" w:rsidR="000E19E8" w:rsidRPr="00575307" w:rsidRDefault="000E19E8" w:rsidP="006220AC">
      <w:pPr>
        <w:spacing w:line="276" w:lineRule="auto"/>
        <w:rPr>
          <w:rFonts w:cs="Arial"/>
          <w:b/>
          <w:sz w:val="20"/>
          <w:u w:val="single"/>
          <w:lang w:val="es-ES"/>
        </w:rPr>
      </w:pPr>
    </w:p>
    <w:p w14:paraId="412C02AD" w14:textId="77777777" w:rsidR="000E19E8" w:rsidRPr="00575307" w:rsidRDefault="000E19E8" w:rsidP="006220AC">
      <w:pPr>
        <w:spacing w:line="276" w:lineRule="auto"/>
        <w:rPr>
          <w:rFonts w:cs="Arial"/>
          <w:b/>
          <w:sz w:val="20"/>
          <w:lang w:val="es-ES"/>
        </w:rPr>
      </w:pPr>
      <w:r w:rsidRPr="00575307">
        <w:rPr>
          <w:rFonts w:cs="Arial"/>
          <w:b/>
          <w:sz w:val="20"/>
          <w:u w:val="single"/>
          <w:lang w:val="es-ES"/>
        </w:rPr>
        <w:t xml:space="preserve">Contenido del Sobre </w:t>
      </w:r>
      <w:r w:rsidRPr="00630AB5">
        <w:rPr>
          <w:rFonts w:cs="Arial"/>
          <w:b/>
          <w:sz w:val="20"/>
          <w:u w:val="single"/>
          <w:lang w:val="es-ES"/>
        </w:rPr>
        <w:t>B</w:t>
      </w:r>
      <w:r w:rsidRPr="00575307">
        <w:rPr>
          <w:rFonts w:cs="Arial"/>
          <w:b/>
          <w:sz w:val="20"/>
          <w:u w:val="single"/>
          <w:lang w:val="es-ES"/>
        </w:rPr>
        <w:t>: Proposición económica</w:t>
      </w:r>
      <w:r w:rsidRPr="00575307">
        <w:rPr>
          <w:rFonts w:cs="Arial"/>
          <w:b/>
          <w:sz w:val="20"/>
          <w:lang w:val="es-ES"/>
        </w:rPr>
        <w:t>.</w:t>
      </w:r>
    </w:p>
    <w:p w14:paraId="506F778B" w14:textId="77777777" w:rsidR="000E19E8" w:rsidRPr="00575307" w:rsidRDefault="000E19E8" w:rsidP="006220AC">
      <w:pPr>
        <w:spacing w:line="276" w:lineRule="auto"/>
        <w:rPr>
          <w:rFonts w:cs="Arial"/>
          <w:sz w:val="20"/>
          <w:lang w:val="es-ES"/>
        </w:rPr>
      </w:pPr>
    </w:p>
    <w:p w14:paraId="35241067" w14:textId="4A464943" w:rsidR="000E19E8" w:rsidRPr="00575307" w:rsidRDefault="000E19E8" w:rsidP="006220AC">
      <w:pPr>
        <w:spacing w:line="276" w:lineRule="auto"/>
        <w:rPr>
          <w:rFonts w:cs="Arial"/>
          <w:sz w:val="20"/>
          <w:lang w:val="es-ES"/>
        </w:rPr>
      </w:pPr>
      <w:r w:rsidRPr="00575307">
        <w:rPr>
          <w:rFonts w:cs="Arial"/>
          <w:b/>
          <w:sz w:val="20"/>
          <w:lang w:val="es-ES"/>
        </w:rPr>
        <w:t>Oferta económica</w:t>
      </w:r>
      <w:r w:rsidRPr="00575307">
        <w:rPr>
          <w:rFonts w:cs="Arial"/>
          <w:sz w:val="20"/>
          <w:lang w:val="es-ES"/>
        </w:rPr>
        <w:t xml:space="preserve"> según el modelo establecido en </w:t>
      </w:r>
      <w:r w:rsidRPr="00575307">
        <w:rPr>
          <w:rFonts w:cs="Arial"/>
          <w:b/>
          <w:sz w:val="20"/>
          <w:lang w:val="es-ES"/>
        </w:rPr>
        <w:t>el anexo nº 6</w:t>
      </w:r>
      <w:r w:rsidRPr="00575307">
        <w:rPr>
          <w:rFonts w:cs="Arial"/>
          <w:sz w:val="20"/>
          <w:lang w:val="es-ES"/>
        </w:rPr>
        <w:t xml:space="preserve"> de este </w:t>
      </w:r>
      <w:r w:rsidR="006E7247" w:rsidRPr="00630AB5">
        <w:rPr>
          <w:rFonts w:cs="Arial"/>
          <w:sz w:val="20"/>
          <w:lang w:val="es-ES"/>
        </w:rPr>
        <w:t>PLIEGO</w:t>
      </w:r>
      <w:r w:rsidRPr="00575307">
        <w:rPr>
          <w:rFonts w:cs="Arial"/>
          <w:vanish/>
          <w:color w:val="008000"/>
          <w:sz w:val="20"/>
          <w:lang w:val="es-ES"/>
        </w:rPr>
        <w:t>&lt;A[Pliegue|Pliego]&gt;</w:t>
      </w:r>
      <w:r w:rsidRPr="00575307">
        <w:rPr>
          <w:rFonts w:cs="Arial"/>
          <w:sz w:val="20"/>
          <w:lang w:val="es-ES"/>
        </w:rPr>
        <w:t xml:space="preserve">. </w:t>
      </w:r>
    </w:p>
    <w:p w14:paraId="455F13EC" w14:textId="77777777" w:rsidR="00BA7461" w:rsidRPr="00575307" w:rsidRDefault="00BA7461" w:rsidP="006220AC">
      <w:pPr>
        <w:spacing w:line="276" w:lineRule="auto"/>
        <w:rPr>
          <w:rFonts w:cs="Arial"/>
          <w:sz w:val="20"/>
          <w:lang w:val="es-ES"/>
        </w:rPr>
      </w:pPr>
    </w:p>
    <w:p w14:paraId="4396064D" w14:textId="77777777" w:rsidR="000E19E8" w:rsidRPr="00575307" w:rsidRDefault="000E19E8" w:rsidP="006220AC">
      <w:pPr>
        <w:spacing w:line="276" w:lineRule="auto"/>
        <w:rPr>
          <w:rFonts w:cs="Arial"/>
          <w:sz w:val="20"/>
          <w:lang w:val="es-ES"/>
        </w:rPr>
      </w:pPr>
      <w:r w:rsidRPr="00575307">
        <w:rPr>
          <w:rFonts w:cs="Arial"/>
          <w:sz w:val="20"/>
          <w:lang w:val="es-ES"/>
        </w:rPr>
        <w:t>No se aceptarán las proposiciones que tengan omisiones, errores o enmiendas que no permitan conocer claramente aquello que se considera fundamental para valorarlas.</w:t>
      </w:r>
    </w:p>
    <w:p w14:paraId="7E93B8AC" w14:textId="77777777" w:rsidR="00957AE0" w:rsidRPr="00575307" w:rsidRDefault="00957AE0" w:rsidP="006220AC">
      <w:pPr>
        <w:spacing w:line="276" w:lineRule="auto"/>
        <w:rPr>
          <w:rFonts w:cs="Arial"/>
          <w:sz w:val="20"/>
          <w:lang w:val="es-ES"/>
        </w:rPr>
      </w:pPr>
    </w:p>
    <w:p w14:paraId="4B8F0FB3" w14:textId="40E5D53A" w:rsidR="00957AE0" w:rsidRPr="00575307" w:rsidRDefault="00957AE0" w:rsidP="006220AC">
      <w:pPr>
        <w:spacing w:line="276" w:lineRule="auto"/>
        <w:rPr>
          <w:rFonts w:cs="Arial"/>
          <w:sz w:val="20"/>
          <w:lang w:val="es-ES"/>
        </w:rPr>
      </w:pPr>
      <w:r w:rsidRPr="00575307">
        <w:rPr>
          <w:rFonts w:cs="Arial"/>
          <w:sz w:val="20"/>
          <w:lang w:val="es-ES"/>
        </w:rPr>
        <w:t xml:space="preserve">A través de la herramienta de </w:t>
      </w:r>
      <w:r w:rsidR="00FE1EA4">
        <w:rPr>
          <w:rFonts w:cs="Arial"/>
          <w:sz w:val="20"/>
          <w:lang w:val="es-ES"/>
        </w:rPr>
        <w:t>Sobre</w:t>
      </w:r>
      <w:r w:rsidRPr="00575307">
        <w:rPr>
          <w:rFonts w:cs="Arial"/>
          <w:sz w:val="20"/>
          <w:lang w:val="es-ES"/>
        </w:rPr>
        <w:t xml:space="preserve"> Digital las empresas tendrán que firmar el documento “resumen” de sus ofertas, con firma electrónica </w:t>
      </w:r>
      <w:r w:rsidR="00630AB5" w:rsidRPr="00630AB5">
        <w:rPr>
          <w:rFonts w:cs="Arial"/>
          <w:sz w:val="20"/>
          <w:lang w:val="es-ES"/>
        </w:rPr>
        <w:t>avanzada</w:t>
      </w:r>
      <w:r w:rsidRPr="00575307">
        <w:rPr>
          <w:rFonts w:cs="Arial"/>
          <w:vanish/>
          <w:color w:val="008000"/>
          <w:sz w:val="20"/>
          <w:lang w:val="es-ES"/>
        </w:rPr>
        <w:t>&lt;A[adelantada|avanzada]&gt;</w:t>
      </w:r>
      <w:r w:rsidRPr="00575307">
        <w:rPr>
          <w:rFonts w:cs="Arial"/>
          <w:sz w:val="20"/>
          <w:lang w:val="es-ES"/>
        </w:rPr>
        <w:t xml:space="preserve"> basada en un certificado </w:t>
      </w:r>
      <w:r w:rsidRPr="00630AB5">
        <w:rPr>
          <w:rFonts w:cs="Arial"/>
          <w:sz w:val="20"/>
          <w:lang w:val="es-ES"/>
        </w:rPr>
        <w:t>cualificado</w:t>
      </w:r>
      <w:r w:rsidRPr="00575307">
        <w:rPr>
          <w:rFonts w:cs="Arial"/>
          <w:vanish/>
          <w:color w:val="008000"/>
          <w:sz w:val="20"/>
          <w:lang w:val="es-ES"/>
        </w:rPr>
        <w:t>&lt;A[cualificado|calificado]&gt;</w:t>
      </w:r>
      <w:r w:rsidRPr="00575307">
        <w:rPr>
          <w:rFonts w:cs="Arial"/>
          <w:sz w:val="20"/>
          <w:lang w:val="es-ES"/>
        </w:rPr>
        <w:t xml:space="preserve"> o reconocido, con cuya firma se entiende firmada la totalidad de la oferta, dado que este documento contiene las huellas electrónicas de todos los documentos que la componen.</w:t>
      </w:r>
    </w:p>
    <w:p w14:paraId="2825C1F8" w14:textId="77777777" w:rsidR="00957AE0" w:rsidRPr="00575307" w:rsidRDefault="00957AE0" w:rsidP="006220AC">
      <w:pPr>
        <w:spacing w:line="276" w:lineRule="auto"/>
        <w:rPr>
          <w:rFonts w:cs="Arial"/>
          <w:sz w:val="20"/>
          <w:lang w:val="es-ES"/>
        </w:rPr>
      </w:pPr>
    </w:p>
    <w:p w14:paraId="5DFB755B" w14:textId="77777777" w:rsidR="000E19E8" w:rsidRPr="00575307" w:rsidRDefault="000E19E8" w:rsidP="006220AC">
      <w:pPr>
        <w:spacing w:line="276" w:lineRule="auto"/>
        <w:rPr>
          <w:rFonts w:cs="Arial"/>
          <w:sz w:val="20"/>
          <w:lang w:val="es-ES"/>
        </w:rPr>
      </w:pPr>
      <w:r w:rsidRPr="00575307">
        <w:rPr>
          <w:rFonts w:cs="Arial"/>
          <w:sz w:val="20"/>
          <w:lang w:val="es-ES"/>
        </w:rPr>
        <w:t xml:space="preserve">Las proposiciones se tienen que firmar por los representantes legales de las empresas licitadoras. </w:t>
      </w:r>
    </w:p>
    <w:p w14:paraId="12D20698" w14:textId="77777777" w:rsidR="000E19E8" w:rsidRPr="00575307" w:rsidRDefault="000E19E8" w:rsidP="006220AC">
      <w:pPr>
        <w:spacing w:line="276" w:lineRule="auto"/>
        <w:rPr>
          <w:rFonts w:cs="Arial"/>
          <w:sz w:val="20"/>
          <w:lang w:val="es-ES"/>
        </w:rPr>
      </w:pPr>
    </w:p>
    <w:p w14:paraId="1E53A33A" w14:textId="18248194" w:rsidR="000E19E8" w:rsidRPr="00575307" w:rsidRDefault="000E19E8" w:rsidP="006220AC">
      <w:pPr>
        <w:spacing w:line="276" w:lineRule="auto"/>
        <w:rPr>
          <w:rFonts w:cs="Arial"/>
          <w:sz w:val="20"/>
          <w:lang w:val="es-ES"/>
        </w:rPr>
      </w:pPr>
      <w:r w:rsidRPr="00575307">
        <w:rPr>
          <w:rFonts w:cs="Arial"/>
          <w:b/>
          <w:sz w:val="20"/>
          <w:lang w:val="es-ES"/>
        </w:rPr>
        <w:t>12.2</w:t>
      </w:r>
      <w:r w:rsidRPr="00575307">
        <w:rPr>
          <w:rFonts w:cs="Arial"/>
          <w:sz w:val="20"/>
          <w:lang w:val="es-ES"/>
        </w:rPr>
        <w:t xml:space="preserve"> Las empresas licitadoras podrán señalar, de cada documento respecto del cual se haya señalado en la herramienta de </w:t>
      </w:r>
      <w:r w:rsidR="00FE1EA4">
        <w:rPr>
          <w:rFonts w:cs="Arial"/>
          <w:sz w:val="20"/>
          <w:lang w:val="es-ES"/>
        </w:rPr>
        <w:t>Sobre</w:t>
      </w:r>
      <w:r w:rsidRPr="00575307">
        <w:rPr>
          <w:rFonts w:cs="Arial"/>
          <w:sz w:val="20"/>
          <w:lang w:val="es-ES"/>
        </w:rPr>
        <w:t xml:space="preserve"> Digital que pueden declarar que contiene información confidencial, si contiene información de este tipo.</w:t>
      </w:r>
    </w:p>
    <w:p w14:paraId="09A9AFC8" w14:textId="77777777" w:rsidR="000E19E8" w:rsidRPr="00575307" w:rsidRDefault="000E19E8" w:rsidP="006220AC">
      <w:pPr>
        <w:spacing w:line="276" w:lineRule="auto"/>
        <w:rPr>
          <w:rFonts w:cs="Arial"/>
          <w:sz w:val="20"/>
          <w:lang w:val="es-ES"/>
        </w:rPr>
      </w:pPr>
    </w:p>
    <w:p w14:paraId="4DC9389D" w14:textId="77777777" w:rsidR="000E19E8" w:rsidRPr="00575307" w:rsidRDefault="000E19E8" w:rsidP="006220AC">
      <w:pPr>
        <w:spacing w:line="276" w:lineRule="auto"/>
        <w:rPr>
          <w:rFonts w:cs="Arial"/>
          <w:sz w:val="20"/>
          <w:lang w:val="es-ES"/>
        </w:rPr>
      </w:pPr>
      <w:r w:rsidRPr="00575307">
        <w:rPr>
          <w:rFonts w:cs="Arial"/>
          <w:sz w:val="20"/>
          <w:lang w:val="es-ES"/>
        </w:rPr>
        <w:t>La declaración de privacidad de las empresas tiene que ser necesaria y proporcional a la finalidad o interés que se quiere proteger y tiene que determinar de forma expresa y justificada los documentos y/o los datos facilitados que consideren confidenciales. No se admiten declaraciones genéricas o no justificadas del carácter confidencial.</w:t>
      </w:r>
    </w:p>
    <w:p w14:paraId="3B8DB846" w14:textId="77777777" w:rsidR="000E19E8" w:rsidRPr="00575307" w:rsidRDefault="000E19E8" w:rsidP="006220AC">
      <w:pPr>
        <w:spacing w:line="276" w:lineRule="auto"/>
        <w:rPr>
          <w:rFonts w:cs="Arial"/>
          <w:sz w:val="20"/>
          <w:lang w:val="es-ES"/>
        </w:rPr>
      </w:pPr>
    </w:p>
    <w:p w14:paraId="46E33C15" w14:textId="1EC813C6" w:rsidR="000E19E8" w:rsidRPr="00575307" w:rsidRDefault="000E19E8" w:rsidP="006220AC">
      <w:pPr>
        <w:spacing w:line="276" w:lineRule="auto"/>
        <w:rPr>
          <w:rFonts w:cs="Arial"/>
          <w:sz w:val="20"/>
          <w:lang w:val="es-ES"/>
        </w:rPr>
      </w:pPr>
      <w:r w:rsidRPr="00575307">
        <w:rPr>
          <w:rFonts w:cs="Arial"/>
          <w:sz w:val="20"/>
          <w:lang w:val="es-ES"/>
        </w:rPr>
        <w:t xml:space="preserve">En todo caso, corresponde </w:t>
      </w:r>
      <w:r w:rsidR="00E74466">
        <w:rPr>
          <w:rFonts w:cs="Arial"/>
          <w:sz w:val="20"/>
          <w:lang w:val="es-ES"/>
        </w:rPr>
        <w:t>al Órgano de C</w:t>
      </w:r>
      <w:r w:rsidRPr="00575307">
        <w:rPr>
          <w:rFonts w:cs="Arial"/>
          <w:sz w:val="20"/>
          <w:lang w:val="es-ES"/>
        </w:rPr>
        <w:t xml:space="preserve">ontratación valorar si la calificación de confidencial de determinada documentación es adecuada y, en consecuencia, decidir sobre la posibilidad de acceso o </w:t>
      </w:r>
      <w:r w:rsidR="00E74466">
        <w:rPr>
          <w:rFonts w:cs="Arial"/>
          <w:sz w:val="20"/>
          <w:lang w:val="es-ES"/>
        </w:rPr>
        <w:t>de restricción</w:t>
      </w:r>
      <w:r w:rsidRPr="00575307">
        <w:rPr>
          <w:rFonts w:cs="Arial"/>
          <w:sz w:val="20"/>
          <w:lang w:val="es-ES"/>
        </w:rPr>
        <w:t xml:space="preserve"> de dicha documentación, previa audiencia de la empresa o las empresas licitadoras afectadas.</w:t>
      </w:r>
    </w:p>
    <w:p w14:paraId="1684C5A0" w14:textId="77777777" w:rsidR="000E19E8" w:rsidRPr="00575307" w:rsidRDefault="000E19E8" w:rsidP="006220AC">
      <w:pPr>
        <w:spacing w:line="276" w:lineRule="auto"/>
        <w:rPr>
          <w:rFonts w:cs="Arial"/>
          <w:sz w:val="20"/>
          <w:lang w:val="es-ES"/>
        </w:rPr>
      </w:pPr>
    </w:p>
    <w:p w14:paraId="7E9E5659" w14:textId="064C62E4" w:rsidR="000E19E8" w:rsidRPr="00575307" w:rsidRDefault="000E19E8" w:rsidP="006220AC">
      <w:pPr>
        <w:spacing w:line="276" w:lineRule="auto"/>
        <w:rPr>
          <w:rFonts w:cs="Arial"/>
          <w:sz w:val="20"/>
          <w:lang w:val="es-ES"/>
        </w:rPr>
      </w:pPr>
      <w:r w:rsidRPr="00575307">
        <w:rPr>
          <w:rFonts w:cs="Arial"/>
          <w:b/>
          <w:sz w:val="20"/>
          <w:lang w:val="es-ES"/>
        </w:rPr>
        <w:t>12.3</w:t>
      </w:r>
      <w:r w:rsidRPr="00575307">
        <w:rPr>
          <w:rFonts w:cs="Arial"/>
          <w:sz w:val="20"/>
          <w:lang w:val="es-ES"/>
        </w:rPr>
        <w:t xml:space="preserve"> La presentación de ofertas comporta que el </w:t>
      </w:r>
      <w:r w:rsidR="00E74466">
        <w:rPr>
          <w:rFonts w:cs="Arial"/>
          <w:sz w:val="20"/>
          <w:lang w:val="es-ES"/>
        </w:rPr>
        <w:t>Órgano de C</w:t>
      </w:r>
      <w:r w:rsidRPr="00575307">
        <w:rPr>
          <w:rFonts w:cs="Arial"/>
          <w:sz w:val="20"/>
          <w:lang w:val="es-ES"/>
        </w:rPr>
        <w:t>ontratación pueda consultar u obtener en cualquier momento del procedimiento contractual información sobre todo aquello declarado por las empresas licitadoras o contratistas, excepto que se opongan expresamente.</w:t>
      </w:r>
    </w:p>
    <w:p w14:paraId="1B63A2A0" w14:textId="77777777" w:rsidR="000E19E8" w:rsidRPr="00575307" w:rsidRDefault="000E19E8" w:rsidP="006220AC">
      <w:pPr>
        <w:spacing w:line="276" w:lineRule="auto"/>
        <w:rPr>
          <w:rFonts w:cs="Arial"/>
          <w:sz w:val="20"/>
          <w:lang w:val="es-ES"/>
        </w:rPr>
      </w:pPr>
    </w:p>
    <w:p w14:paraId="24B5454B" w14:textId="13F044BE" w:rsidR="0048155D" w:rsidRPr="00575307" w:rsidRDefault="000E19E8" w:rsidP="006220AC">
      <w:pPr>
        <w:pStyle w:val="Ttol2"/>
        <w:spacing w:line="276" w:lineRule="auto"/>
        <w:rPr>
          <w:rFonts w:ascii="Arial" w:eastAsia="Times New Roman" w:hAnsi="Arial" w:cs="Arial"/>
          <w:b w:val="0"/>
          <w:bCs w:val="0"/>
          <w:color w:val="auto"/>
          <w:sz w:val="20"/>
          <w:szCs w:val="20"/>
          <w:lang w:val="es-ES"/>
        </w:rPr>
      </w:pPr>
      <w:bookmarkStart w:id="134" w:name="_Toc103931984"/>
      <w:bookmarkStart w:id="135" w:name="_Toc104359182"/>
      <w:bookmarkStart w:id="136" w:name="_Toc138767346"/>
      <w:bookmarkStart w:id="137" w:name="_Toc149809523"/>
      <w:r w:rsidRPr="00575307">
        <w:rPr>
          <w:rFonts w:ascii="Arial" w:hAnsi="Arial" w:cs="Arial"/>
          <w:sz w:val="20"/>
          <w:szCs w:val="20"/>
          <w:lang w:val="es-ES"/>
        </w:rPr>
        <w:t>Decimotercera.</w:t>
      </w:r>
      <w:bookmarkEnd w:id="134"/>
      <w:bookmarkEnd w:id="135"/>
      <w:bookmarkEnd w:id="136"/>
      <w:r w:rsidR="00D423D0" w:rsidRPr="00575307">
        <w:rPr>
          <w:rFonts w:ascii="Arial" w:hAnsi="Arial" w:cs="Arial"/>
          <w:sz w:val="20"/>
          <w:szCs w:val="20"/>
          <w:lang w:val="es-ES"/>
        </w:rPr>
        <w:t xml:space="preserve"> Mesa de contratación:  </w:t>
      </w:r>
      <w:r w:rsidR="00D423D0" w:rsidRPr="00575307">
        <w:rPr>
          <w:rFonts w:ascii="Arial" w:eastAsia="Times New Roman" w:hAnsi="Arial" w:cs="Arial"/>
          <w:b w:val="0"/>
          <w:bCs w:val="0"/>
          <w:color w:val="auto"/>
          <w:sz w:val="20"/>
          <w:szCs w:val="20"/>
          <w:lang w:val="es-ES"/>
        </w:rPr>
        <w:t>No se prevé</w:t>
      </w:r>
      <w:bookmarkEnd w:id="137"/>
      <w:r w:rsidR="0048155D" w:rsidRPr="00575307">
        <w:rPr>
          <w:rFonts w:ascii="Arial" w:eastAsia="Times New Roman" w:hAnsi="Arial" w:cs="Arial"/>
          <w:b w:val="0"/>
          <w:bCs w:val="0"/>
          <w:color w:val="auto"/>
          <w:sz w:val="20"/>
          <w:szCs w:val="20"/>
          <w:lang w:val="es-ES"/>
        </w:rPr>
        <w:t xml:space="preserve"> </w:t>
      </w:r>
      <w:r w:rsidR="00AB254D" w:rsidRPr="00575307">
        <w:rPr>
          <w:rFonts w:ascii="Arial" w:eastAsia="Times New Roman" w:hAnsi="Arial" w:cs="Arial"/>
          <w:b w:val="0"/>
          <w:bCs w:val="0"/>
          <w:color w:val="auto"/>
          <w:sz w:val="20"/>
          <w:szCs w:val="20"/>
          <w:lang w:val="es-ES"/>
        </w:rPr>
        <w:t xml:space="preserve">Mesa de contratación. </w:t>
      </w:r>
    </w:p>
    <w:p w14:paraId="24096158" w14:textId="24DA22BF" w:rsidR="000E19E8" w:rsidRPr="00575307" w:rsidRDefault="000E19E8" w:rsidP="006220AC">
      <w:pPr>
        <w:pStyle w:val="Ttol2"/>
        <w:spacing w:line="276" w:lineRule="auto"/>
        <w:rPr>
          <w:rFonts w:ascii="Arial" w:hAnsi="Arial" w:cs="Arial"/>
          <w:sz w:val="20"/>
          <w:szCs w:val="20"/>
          <w:lang w:val="es-ES"/>
        </w:rPr>
      </w:pPr>
      <w:bookmarkStart w:id="138" w:name="_Toc88739151"/>
      <w:bookmarkStart w:id="139" w:name="_Toc103931985"/>
      <w:bookmarkStart w:id="140" w:name="_Toc104359183"/>
      <w:bookmarkStart w:id="141" w:name="_Toc138767347"/>
      <w:bookmarkStart w:id="142" w:name="_Toc149809525"/>
      <w:r w:rsidRPr="00575307">
        <w:rPr>
          <w:rFonts w:ascii="Arial" w:hAnsi="Arial" w:cs="Arial"/>
          <w:sz w:val="20"/>
          <w:szCs w:val="20"/>
          <w:lang w:val="es-ES"/>
        </w:rPr>
        <w:t xml:space="preserve">Decimocuarta. </w:t>
      </w:r>
      <w:r w:rsidRPr="00630AB5">
        <w:rPr>
          <w:rFonts w:ascii="Arial" w:hAnsi="Arial" w:cs="Arial"/>
          <w:sz w:val="20"/>
          <w:szCs w:val="20"/>
          <w:lang w:val="es-ES"/>
        </w:rPr>
        <w:t>Apertura</w:t>
      </w:r>
      <w:r w:rsidRPr="00630AB5">
        <w:rPr>
          <w:rFonts w:ascii="Arial" w:hAnsi="Arial" w:cs="Arial"/>
          <w:vanish/>
          <w:sz w:val="20"/>
          <w:szCs w:val="20"/>
          <w:lang w:val="es-ES"/>
        </w:rPr>
        <w:t>&lt;A[Apertura|Abertura]&gt;</w:t>
      </w:r>
      <w:r w:rsidR="00630AB5">
        <w:rPr>
          <w:rFonts w:ascii="Arial" w:hAnsi="Arial" w:cs="Arial"/>
          <w:sz w:val="20"/>
          <w:szCs w:val="20"/>
          <w:lang w:val="es-ES"/>
        </w:rPr>
        <w:t xml:space="preserve"> de sobre</w:t>
      </w:r>
      <w:r w:rsidRPr="00575307">
        <w:rPr>
          <w:rFonts w:ascii="Arial" w:hAnsi="Arial" w:cs="Arial"/>
          <w:sz w:val="20"/>
          <w:szCs w:val="20"/>
          <w:lang w:val="es-ES"/>
        </w:rPr>
        <w:t>, clasificación de ofertas y acreditación documental previa a la adjudicación</w:t>
      </w:r>
      <w:bookmarkEnd w:id="138"/>
      <w:bookmarkEnd w:id="139"/>
      <w:bookmarkEnd w:id="140"/>
      <w:bookmarkEnd w:id="141"/>
      <w:bookmarkEnd w:id="142"/>
    </w:p>
    <w:p w14:paraId="16E83581" w14:textId="77777777" w:rsidR="000E19E8" w:rsidRPr="00575307" w:rsidRDefault="000E19E8" w:rsidP="006220AC">
      <w:pPr>
        <w:spacing w:line="276" w:lineRule="auto"/>
        <w:rPr>
          <w:rFonts w:cs="Arial"/>
          <w:sz w:val="20"/>
          <w:lang w:val="es-ES"/>
        </w:rPr>
      </w:pPr>
    </w:p>
    <w:p w14:paraId="655942BE" w14:textId="77777777" w:rsidR="000E19E8" w:rsidRPr="00575307" w:rsidRDefault="000E19E8" w:rsidP="006220AC">
      <w:pPr>
        <w:spacing w:line="276" w:lineRule="auto"/>
        <w:rPr>
          <w:rFonts w:cs="Arial"/>
          <w:sz w:val="20"/>
          <w:lang w:val="es-ES"/>
        </w:rPr>
      </w:pPr>
      <w:r w:rsidRPr="00575307">
        <w:rPr>
          <w:rFonts w:cs="Arial"/>
          <w:b/>
          <w:sz w:val="20"/>
          <w:lang w:val="es-ES"/>
        </w:rPr>
        <w:t>14.1</w:t>
      </w:r>
      <w:r w:rsidRPr="00575307">
        <w:rPr>
          <w:rFonts w:cs="Arial"/>
          <w:sz w:val="20"/>
          <w:lang w:val="es-ES"/>
        </w:rPr>
        <w:t xml:space="preserve"> Finalizado el plazo de presentación de ofertas se comprobará la documentación administrativa general contenida en el </w:t>
      </w:r>
      <w:r w:rsidRPr="00575307">
        <w:rPr>
          <w:rFonts w:cs="Arial"/>
          <w:b/>
          <w:sz w:val="20"/>
          <w:lang w:val="es-ES"/>
        </w:rPr>
        <w:t>Sobre A</w:t>
      </w:r>
      <w:r w:rsidRPr="00575307">
        <w:rPr>
          <w:rFonts w:cs="Arial"/>
          <w:sz w:val="20"/>
          <w:lang w:val="es-ES"/>
        </w:rPr>
        <w:t>.</w:t>
      </w:r>
    </w:p>
    <w:p w14:paraId="2C626BA9" w14:textId="77777777" w:rsidR="000E19E8" w:rsidRPr="00575307" w:rsidRDefault="000E19E8" w:rsidP="006220AC">
      <w:pPr>
        <w:pStyle w:val="Textindependent3"/>
        <w:spacing w:line="276" w:lineRule="auto"/>
        <w:jc w:val="left"/>
        <w:rPr>
          <w:rFonts w:cs="Arial"/>
          <w:b w:val="0"/>
          <w:bCs w:val="0"/>
          <w:sz w:val="20"/>
          <w:lang w:val="es-ES"/>
        </w:rPr>
      </w:pPr>
    </w:p>
    <w:p w14:paraId="56C8F6CE" w14:textId="2434EEDE" w:rsidR="000E19E8" w:rsidRPr="00575307" w:rsidRDefault="000E19E8" w:rsidP="006220AC">
      <w:pPr>
        <w:spacing w:line="276" w:lineRule="auto"/>
        <w:rPr>
          <w:rFonts w:cs="Arial"/>
          <w:sz w:val="20"/>
          <w:lang w:val="es-ES"/>
        </w:rPr>
      </w:pPr>
      <w:r w:rsidRPr="00575307">
        <w:rPr>
          <w:rFonts w:cs="Arial"/>
          <w:sz w:val="20"/>
          <w:lang w:val="es-ES"/>
        </w:rPr>
        <w:t xml:space="preserve">En caso de que se observen defectos enmendables en la documentación administrativa general presentada, se comunicará mediante </w:t>
      </w:r>
      <w:r w:rsidRPr="00630AB5">
        <w:rPr>
          <w:rFonts w:cs="Arial"/>
          <w:sz w:val="20"/>
          <w:lang w:val="es-ES"/>
        </w:rPr>
        <w:t>E-</w:t>
      </w:r>
      <w:proofErr w:type="spellStart"/>
      <w:r w:rsidRPr="00630AB5">
        <w:rPr>
          <w:rFonts w:cs="Arial"/>
          <w:sz w:val="20"/>
          <w:lang w:val="es-ES"/>
        </w:rPr>
        <w:t>Notum</w:t>
      </w:r>
      <w:proofErr w:type="spellEnd"/>
      <w:r w:rsidRPr="00575307">
        <w:rPr>
          <w:rFonts w:cs="Arial"/>
          <w:sz w:val="20"/>
          <w:lang w:val="es-ES"/>
        </w:rPr>
        <w:t xml:space="preserve"> </w:t>
      </w:r>
      <w:r w:rsidR="00E74466">
        <w:rPr>
          <w:rFonts w:cs="Arial"/>
          <w:sz w:val="20"/>
          <w:lang w:val="es-ES"/>
        </w:rPr>
        <w:t>a</w:t>
      </w:r>
      <w:r w:rsidRPr="00575307">
        <w:rPr>
          <w:rFonts w:cs="Arial"/>
          <w:sz w:val="20"/>
          <w:lang w:val="es-ES"/>
        </w:rPr>
        <w:t xml:space="preserve"> las empresas licitadoras afectadas y al mismo tiempo se habilitará acceso a la herramienta Sobre Digital para que los corrijan o enmienden en el plazo máximo de 3 días naturales. </w:t>
      </w:r>
    </w:p>
    <w:p w14:paraId="76B11074" w14:textId="77777777" w:rsidR="000E19E8" w:rsidRPr="00575307" w:rsidRDefault="000E19E8" w:rsidP="006220AC">
      <w:pPr>
        <w:pStyle w:val="Textindependent3"/>
        <w:spacing w:line="276" w:lineRule="auto"/>
        <w:jc w:val="left"/>
        <w:rPr>
          <w:rFonts w:cs="Arial"/>
          <w:b w:val="0"/>
          <w:bCs w:val="0"/>
          <w:sz w:val="20"/>
          <w:lang w:val="es-ES"/>
        </w:rPr>
      </w:pPr>
    </w:p>
    <w:p w14:paraId="01D12742" w14:textId="70FA93ED" w:rsidR="000E19E8" w:rsidRPr="00575307" w:rsidRDefault="000E19E8" w:rsidP="006220AC">
      <w:pPr>
        <w:pStyle w:val="Textindependent3"/>
        <w:spacing w:line="276" w:lineRule="auto"/>
        <w:jc w:val="left"/>
        <w:rPr>
          <w:rFonts w:cs="Arial"/>
          <w:sz w:val="20"/>
          <w:lang w:val="es-ES"/>
        </w:rPr>
      </w:pPr>
      <w:r w:rsidRPr="00575307">
        <w:rPr>
          <w:rFonts w:cs="Arial"/>
          <w:sz w:val="20"/>
          <w:lang w:val="es-ES"/>
        </w:rPr>
        <w:t xml:space="preserve">Una vez enmendados, si procede, los defectos en la firma o en la documentación contenida en el Sobre A, </w:t>
      </w:r>
      <w:r w:rsidR="00E74466">
        <w:rPr>
          <w:rFonts w:cs="Arial"/>
          <w:sz w:val="20"/>
          <w:lang w:val="es-ES"/>
        </w:rPr>
        <w:t>el Órgano de C</w:t>
      </w:r>
      <w:r w:rsidR="0048155D" w:rsidRPr="00575307">
        <w:rPr>
          <w:rFonts w:cs="Arial"/>
          <w:sz w:val="20"/>
          <w:lang w:val="es-ES"/>
        </w:rPr>
        <w:t xml:space="preserve">ontratación </w:t>
      </w:r>
      <w:r w:rsidRPr="00575307">
        <w:rPr>
          <w:rFonts w:cs="Arial"/>
          <w:sz w:val="20"/>
          <w:lang w:val="es-ES"/>
        </w:rPr>
        <w:t>evaluará y determinará las empresas admitidas a la licitación y las excluidas, así como, en su caso, las causas de la exclusión.</w:t>
      </w:r>
    </w:p>
    <w:p w14:paraId="4FDBBEDB" w14:textId="77777777" w:rsidR="000E19E8" w:rsidRPr="00575307" w:rsidRDefault="000E19E8" w:rsidP="006220AC">
      <w:pPr>
        <w:pStyle w:val="Textindependent3"/>
        <w:spacing w:line="276" w:lineRule="auto"/>
        <w:jc w:val="left"/>
        <w:rPr>
          <w:rFonts w:cs="Arial"/>
          <w:b w:val="0"/>
          <w:bCs w:val="0"/>
          <w:sz w:val="20"/>
          <w:lang w:val="es-ES"/>
        </w:rPr>
      </w:pPr>
    </w:p>
    <w:p w14:paraId="3C35B406" w14:textId="764BDDFB" w:rsidR="000E19E8" w:rsidRPr="00575307" w:rsidRDefault="000E19E8" w:rsidP="006220AC">
      <w:pPr>
        <w:spacing w:line="276" w:lineRule="auto"/>
        <w:rPr>
          <w:rFonts w:cs="Arial"/>
          <w:sz w:val="20"/>
          <w:lang w:val="es-ES"/>
        </w:rPr>
      </w:pPr>
      <w:r w:rsidRPr="00575307">
        <w:rPr>
          <w:rFonts w:cs="Arial"/>
          <w:sz w:val="20"/>
          <w:lang w:val="es-ES"/>
        </w:rPr>
        <w:t>Sin perjuicio de la comunicación a las personas interesadas, el órgano de contratación hará públicas es</w:t>
      </w:r>
      <w:r w:rsidR="00E74466">
        <w:rPr>
          <w:rFonts w:cs="Arial"/>
          <w:sz w:val="20"/>
          <w:lang w:val="es-ES"/>
        </w:rPr>
        <w:t>tas circunstancias mediante su P</w:t>
      </w:r>
      <w:r w:rsidRPr="00575307">
        <w:rPr>
          <w:rFonts w:cs="Arial"/>
          <w:sz w:val="20"/>
          <w:lang w:val="es-ES"/>
        </w:rPr>
        <w:t>erfil de</w:t>
      </w:r>
      <w:r w:rsidR="00E74466">
        <w:rPr>
          <w:rFonts w:cs="Arial"/>
          <w:sz w:val="20"/>
          <w:lang w:val="es-ES"/>
        </w:rPr>
        <w:t>l</w:t>
      </w:r>
      <w:r w:rsidRPr="00575307">
        <w:rPr>
          <w:rFonts w:cs="Arial"/>
          <w:sz w:val="20"/>
          <w:lang w:val="es-ES"/>
        </w:rPr>
        <w:t xml:space="preserve"> contratante.</w:t>
      </w:r>
    </w:p>
    <w:p w14:paraId="73481A33" w14:textId="77777777" w:rsidR="000E19E8" w:rsidRPr="00575307" w:rsidRDefault="000E19E8" w:rsidP="006220AC">
      <w:pPr>
        <w:spacing w:line="276" w:lineRule="auto"/>
        <w:rPr>
          <w:rFonts w:cs="Arial"/>
          <w:sz w:val="20"/>
          <w:lang w:val="es-ES"/>
        </w:rPr>
      </w:pPr>
    </w:p>
    <w:p w14:paraId="3022166E" w14:textId="7D039B20" w:rsidR="000E19E8" w:rsidRPr="00575307" w:rsidRDefault="000E19E8" w:rsidP="006220AC">
      <w:pPr>
        <w:spacing w:line="276" w:lineRule="auto"/>
        <w:rPr>
          <w:rFonts w:cs="Arial"/>
          <w:sz w:val="20"/>
          <w:lang w:val="es-ES"/>
        </w:rPr>
      </w:pPr>
      <w:r w:rsidRPr="00575307">
        <w:rPr>
          <w:rFonts w:cs="Arial"/>
          <w:sz w:val="20"/>
          <w:lang w:val="es-ES"/>
        </w:rPr>
        <w:t xml:space="preserve">Asimismo, de acuerdo con el artículo 95 de la </w:t>
      </w:r>
      <w:r w:rsidRPr="00630AB5">
        <w:rPr>
          <w:rFonts w:cs="Arial"/>
          <w:sz w:val="20"/>
          <w:lang w:val="es-ES"/>
        </w:rPr>
        <w:t>LCSP</w:t>
      </w:r>
      <w:r w:rsidR="00E74466">
        <w:rPr>
          <w:rFonts w:cs="Arial"/>
          <w:sz w:val="20"/>
          <w:lang w:val="es-ES"/>
        </w:rPr>
        <w:t>,</w:t>
      </w:r>
      <w:r w:rsidRPr="00575307">
        <w:rPr>
          <w:rFonts w:cs="Arial"/>
          <w:sz w:val="20"/>
          <w:lang w:val="es-ES"/>
        </w:rPr>
        <w:t xml:space="preserve"> la Mesa podrá solicitar a las empresas licitadoras las aclaraciones que le </w:t>
      </w:r>
      <w:r w:rsidR="00E74466">
        <w:rPr>
          <w:rFonts w:cs="Arial"/>
          <w:sz w:val="20"/>
          <w:lang w:val="es-ES"/>
        </w:rPr>
        <w:t>sean pertinentes</w:t>
      </w:r>
      <w:r w:rsidRPr="00575307">
        <w:rPr>
          <w:rFonts w:cs="Arial"/>
          <w:sz w:val="20"/>
          <w:lang w:val="es-ES"/>
        </w:rPr>
        <w:t xml:space="preserve"> sobre los certificados y documentos presentados</w:t>
      </w:r>
      <w:r w:rsidR="00E74466">
        <w:rPr>
          <w:rFonts w:cs="Arial"/>
          <w:sz w:val="20"/>
          <w:lang w:val="es-ES"/>
        </w:rPr>
        <w:t>,</w:t>
      </w:r>
      <w:r w:rsidRPr="00575307">
        <w:rPr>
          <w:rFonts w:cs="Arial"/>
          <w:sz w:val="20"/>
          <w:lang w:val="es-ES"/>
        </w:rPr>
        <w:t xml:space="preserve"> o requerirlas para que presenten </w:t>
      </w:r>
      <w:r w:rsidR="00E74466">
        <w:rPr>
          <w:rFonts w:cs="Arial"/>
          <w:sz w:val="20"/>
          <w:lang w:val="es-ES"/>
        </w:rPr>
        <w:t xml:space="preserve">documentación complementaria </w:t>
      </w:r>
      <w:r w:rsidRPr="00575307">
        <w:rPr>
          <w:rFonts w:cs="Arial"/>
          <w:sz w:val="20"/>
          <w:lang w:val="es-ES"/>
        </w:rPr>
        <w:t xml:space="preserve">de conformidad con el artículo 22 </w:t>
      </w:r>
      <w:r w:rsidRPr="00630AB5">
        <w:rPr>
          <w:rFonts w:cs="Arial"/>
          <w:sz w:val="20"/>
          <w:lang w:val="es-ES"/>
        </w:rPr>
        <w:t>del RGLCAP</w:t>
      </w:r>
      <w:r w:rsidRPr="00575307">
        <w:rPr>
          <w:rFonts w:cs="Arial"/>
          <w:sz w:val="20"/>
          <w:lang w:val="es-ES"/>
        </w:rPr>
        <w:t xml:space="preserve">, </w:t>
      </w:r>
      <w:r w:rsidR="00E74466">
        <w:rPr>
          <w:rFonts w:cs="Arial"/>
          <w:sz w:val="20"/>
          <w:lang w:val="es-ES"/>
        </w:rPr>
        <w:t xml:space="preserve">y </w:t>
      </w:r>
      <w:r w:rsidRPr="00575307">
        <w:rPr>
          <w:rFonts w:cs="Arial"/>
          <w:sz w:val="20"/>
          <w:lang w:val="es-ES"/>
        </w:rPr>
        <w:t>dispondrán de un plazo de cinco días naturales sin que puedan presentarse después de declaradas admitidas las ofertas.</w:t>
      </w:r>
    </w:p>
    <w:p w14:paraId="26C35633" w14:textId="77777777" w:rsidR="000E19E8" w:rsidRPr="00575307" w:rsidRDefault="000E19E8" w:rsidP="006220AC">
      <w:pPr>
        <w:spacing w:line="276" w:lineRule="auto"/>
        <w:rPr>
          <w:rFonts w:cs="Arial"/>
          <w:sz w:val="20"/>
          <w:lang w:val="es-ES"/>
        </w:rPr>
      </w:pPr>
    </w:p>
    <w:p w14:paraId="2ECEAD02" w14:textId="4F16DE86" w:rsidR="000E19E8" w:rsidRPr="00575307" w:rsidRDefault="000E19E8" w:rsidP="006220AC">
      <w:pPr>
        <w:autoSpaceDE w:val="0"/>
        <w:autoSpaceDN w:val="0"/>
        <w:adjustRightInd w:val="0"/>
        <w:spacing w:line="276" w:lineRule="auto"/>
        <w:rPr>
          <w:rFonts w:cs="Arial"/>
          <w:sz w:val="20"/>
          <w:lang w:val="es-ES"/>
        </w:rPr>
      </w:pPr>
      <w:r w:rsidRPr="00575307">
        <w:rPr>
          <w:rFonts w:cs="Arial"/>
          <w:b/>
          <w:sz w:val="20"/>
          <w:lang w:val="es-ES"/>
        </w:rPr>
        <w:t>14.2</w:t>
      </w:r>
      <w:r w:rsidRPr="00575307">
        <w:rPr>
          <w:rFonts w:cs="Arial"/>
          <w:sz w:val="20"/>
          <w:lang w:val="es-ES"/>
        </w:rPr>
        <w:t xml:space="preserve"> Para la valoración de las proposiciones y la determinación de la oferta </w:t>
      </w:r>
      <w:r w:rsidRPr="00575307">
        <w:rPr>
          <w:rFonts w:cs="Arial"/>
          <w:color w:val="000000"/>
          <w:sz w:val="20"/>
          <w:lang w:val="es-ES"/>
        </w:rPr>
        <w:t>que presenta mejor relación calidad – precio</w:t>
      </w:r>
      <w:r w:rsidRPr="00575307">
        <w:rPr>
          <w:rFonts w:cs="Arial"/>
          <w:sz w:val="20"/>
          <w:lang w:val="es-ES"/>
        </w:rPr>
        <w:t xml:space="preserve"> de las empresas admitidas a la licitación, se tiene que atender a los criterios de adjudicación establecidos en el a</w:t>
      </w:r>
      <w:r w:rsidRPr="00575307">
        <w:rPr>
          <w:rFonts w:cs="Arial"/>
          <w:b/>
          <w:sz w:val="20"/>
          <w:lang w:val="es-ES"/>
        </w:rPr>
        <w:t xml:space="preserve">nexo nº </w:t>
      </w:r>
      <w:r w:rsidR="00BB255F" w:rsidRPr="00575307">
        <w:rPr>
          <w:rFonts w:cs="Arial"/>
          <w:b/>
          <w:sz w:val="20"/>
          <w:lang w:val="es-ES"/>
        </w:rPr>
        <w:t>7</w:t>
      </w:r>
      <w:r w:rsidR="00E74466">
        <w:rPr>
          <w:rFonts w:cs="Arial"/>
          <w:sz w:val="20"/>
          <w:lang w:val="es-ES"/>
        </w:rPr>
        <w:t>. El Órgano de C</w:t>
      </w:r>
      <w:r w:rsidRPr="00575307">
        <w:rPr>
          <w:rFonts w:cs="Arial"/>
          <w:sz w:val="20"/>
          <w:lang w:val="es-ES"/>
        </w:rPr>
        <w:t xml:space="preserve">ontratación podrá designar a un comité evaluador encargado de hacer la valoración. </w:t>
      </w:r>
    </w:p>
    <w:p w14:paraId="49CFEE55" w14:textId="77777777" w:rsidR="000E19E8" w:rsidRPr="00575307" w:rsidRDefault="000E19E8" w:rsidP="006220AC">
      <w:pPr>
        <w:pStyle w:val="Textindependent3"/>
        <w:spacing w:line="276" w:lineRule="auto"/>
        <w:jc w:val="left"/>
        <w:rPr>
          <w:rFonts w:cs="Arial"/>
          <w:b w:val="0"/>
          <w:bCs w:val="0"/>
          <w:sz w:val="20"/>
          <w:lang w:val="es-ES"/>
        </w:rPr>
      </w:pPr>
    </w:p>
    <w:p w14:paraId="48F70D18" w14:textId="0CC42D95" w:rsidR="000E19E8" w:rsidRPr="00575307" w:rsidRDefault="00E74466" w:rsidP="006220AC">
      <w:pPr>
        <w:autoSpaceDE w:val="0"/>
        <w:autoSpaceDN w:val="0"/>
        <w:adjustRightInd w:val="0"/>
        <w:spacing w:line="276" w:lineRule="auto"/>
        <w:rPr>
          <w:rFonts w:cs="Arial"/>
          <w:sz w:val="20"/>
          <w:lang w:val="es-ES"/>
        </w:rPr>
      </w:pPr>
      <w:r>
        <w:rPr>
          <w:rFonts w:cs="Arial"/>
          <w:sz w:val="20"/>
          <w:lang w:val="es-ES"/>
        </w:rPr>
        <w:t>El Órgano de C</w:t>
      </w:r>
      <w:r w:rsidR="000E19E8" w:rsidRPr="00575307">
        <w:rPr>
          <w:rFonts w:cs="Arial"/>
          <w:sz w:val="20"/>
          <w:lang w:val="es-ES"/>
        </w:rPr>
        <w:t xml:space="preserve">ontratación, analizará la documentación correspondiente para la valoración de los criterios de adjudicación que dependan de un juicio de valor (documentación que también se incluirá en el </w:t>
      </w:r>
      <w:r w:rsidR="000E19E8" w:rsidRPr="00575307">
        <w:rPr>
          <w:rFonts w:cs="Arial"/>
          <w:b/>
          <w:sz w:val="20"/>
          <w:lang w:val="es-ES"/>
        </w:rPr>
        <w:t xml:space="preserve">Sobre </w:t>
      </w:r>
      <w:r w:rsidR="000E19E8" w:rsidRPr="00630AB5">
        <w:rPr>
          <w:rFonts w:cs="Arial"/>
          <w:b/>
          <w:sz w:val="20"/>
          <w:lang w:val="es-ES"/>
        </w:rPr>
        <w:t>A</w:t>
      </w:r>
      <w:r w:rsidR="000E19E8" w:rsidRPr="00630AB5">
        <w:rPr>
          <w:rFonts w:cs="Arial"/>
          <w:sz w:val="20"/>
          <w:lang w:val="es-ES"/>
        </w:rPr>
        <w:t>)</w:t>
      </w:r>
      <w:r w:rsidR="000E19E8" w:rsidRPr="00575307">
        <w:rPr>
          <w:rFonts w:cs="Arial"/>
          <w:sz w:val="20"/>
          <w:lang w:val="es-ES"/>
        </w:rPr>
        <w:t>.</w:t>
      </w:r>
    </w:p>
    <w:p w14:paraId="48BE1FDE" w14:textId="77777777" w:rsidR="000E19E8" w:rsidRPr="00575307" w:rsidRDefault="000E19E8" w:rsidP="006220AC">
      <w:pPr>
        <w:spacing w:line="276" w:lineRule="auto"/>
        <w:rPr>
          <w:rFonts w:cs="Arial"/>
          <w:sz w:val="20"/>
          <w:lang w:val="es-ES"/>
        </w:rPr>
      </w:pPr>
    </w:p>
    <w:p w14:paraId="40D972CC" w14:textId="62CC067C"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Determinada la puntuación obtenida por cada una de las empresas licitadoras por aplicación de los criterios de adjudicación que dependan de un juicio de valor, en la siguiente fase del proceso de selección se valorarán los criterios de apreciación objetiva y evaluables de manera automática (documentación que se incluirá en el </w:t>
      </w:r>
      <w:r w:rsidRPr="00575307">
        <w:rPr>
          <w:rFonts w:cs="Arial"/>
          <w:b/>
          <w:sz w:val="20"/>
          <w:lang w:val="es-ES"/>
        </w:rPr>
        <w:t xml:space="preserve">Sobre </w:t>
      </w:r>
      <w:r w:rsidRPr="00630AB5">
        <w:rPr>
          <w:rFonts w:cs="Arial"/>
          <w:b/>
          <w:sz w:val="20"/>
          <w:lang w:val="es-ES"/>
        </w:rPr>
        <w:t>B</w:t>
      </w:r>
      <w:r w:rsidR="00E74466" w:rsidRPr="00E74466">
        <w:rPr>
          <w:rFonts w:cs="Arial"/>
          <w:sz w:val="20"/>
          <w:lang w:val="es-ES"/>
        </w:rPr>
        <w:t>)</w:t>
      </w:r>
      <w:r w:rsidRPr="00E74466">
        <w:rPr>
          <w:rFonts w:cs="Arial"/>
          <w:sz w:val="20"/>
          <w:lang w:val="es-ES"/>
        </w:rPr>
        <w:t>.</w:t>
      </w:r>
    </w:p>
    <w:p w14:paraId="7115CC34" w14:textId="77777777" w:rsidR="000E19E8" w:rsidRPr="00575307" w:rsidRDefault="000E19E8" w:rsidP="006220AC">
      <w:pPr>
        <w:autoSpaceDE w:val="0"/>
        <w:autoSpaceDN w:val="0"/>
        <w:adjustRightInd w:val="0"/>
        <w:spacing w:line="276" w:lineRule="auto"/>
        <w:rPr>
          <w:rFonts w:cs="Arial"/>
          <w:sz w:val="20"/>
          <w:lang w:val="es-ES"/>
        </w:rPr>
      </w:pPr>
    </w:p>
    <w:p w14:paraId="6C47EDC2" w14:textId="3E088A05"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La puntuación obtenida por aplicación de los criterios de adjudicación que dependan de un juicio de valor se publicará en la Plataforma de servicios de contrat</w:t>
      </w:r>
      <w:r w:rsidR="00E74466">
        <w:rPr>
          <w:rFonts w:cs="Arial"/>
          <w:sz w:val="20"/>
          <w:lang w:val="es-ES"/>
        </w:rPr>
        <w:t>ación pública en el perfil del Órgano C</w:t>
      </w:r>
      <w:r w:rsidRPr="00575307">
        <w:rPr>
          <w:rFonts w:cs="Arial"/>
          <w:sz w:val="20"/>
          <w:lang w:val="es-ES"/>
        </w:rPr>
        <w:t xml:space="preserve">ontratante con carácter previo a la </w:t>
      </w:r>
      <w:r w:rsidRPr="00630AB5">
        <w:rPr>
          <w:rFonts w:cs="Arial"/>
          <w:sz w:val="20"/>
          <w:lang w:val="es-ES"/>
        </w:rPr>
        <w:t>apertura</w:t>
      </w:r>
      <w:r w:rsidRPr="00575307">
        <w:rPr>
          <w:rFonts w:cs="Arial"/>
          <w:vanish/>
          <w:color w:val="008000"/>
          <w:sz w:val="20"/>
          <w:lang w:val="es-ES"/>
        </w:rPr>
        <w:t>&lt;A[apertura|abertura]&gt;</w:t>
      </w:r>
      <w:r w:rsidRPr="00575307">
        <w:rPr>
          <w:rFonts w:cs="Arial"/>
          <w:sz w:val="20"/>
          <w:lang w:val="es-ES"/>
        </w:rPr>
        <w:t xml:space="preserve"> del </w:t>
      </w:r>
      <w:r w:rsidRPr="00575307">
        <w:rPr>
          <w:rFonts w:cs="Arial"/>
          <w:b/>
          <w:sz w:val="20"/>
          <w:lang w:val="es-ES"/>
        </w:rPr>
        <w:t xml:space="preserve">Sobre </w:t>
      </w:r>
      <w:r w:rsidRPr="00630AB5">
        <w:rPr>
          <w:rFonts w:cs="Arial"/>
          <w:b/>
          <w:sz w:val="20"/>
          <w:lang w:val="es-ES"/>
        </w:rPr>
        <w:t>B</w:t>
      </w:r>
      <w:r w:rsidRPr="00575307">
        <w:rPr>
          <w:rFonts w:cs="Arial"/>
          <w:sz w:val="20"/>
          <w:lang w:val="es-ES"/>
        </w:rPr>
        <w:t>.</w:t>
      </w:r>
    </w:p>
    <w:p w14:paraId="1E7929E2" w14:textId="77777777" w:rsidR="000E19E8" w:rsidRPr="00575307" w:rsidRDefault="000E19E8" w:rsidP="006220AC">
      <w:pPr>
        <w:autoSpaceDE w:val="0"/>
        <w:autoSpaceDN w:val="0"/>
        <w:adjustRightInd w:val="0"/>
        <w:spacing w:line="276" w:lineRule="auto"/>
        <w:rPr>
          <w:rFonts w:cs="Arial"/>
          <w:sz w:val="20"/>
          <w:lang w:val="es-ES"/>
        </w:rPr>
      </w:pPr>
    </w:p>
    <w:p w14:paraId="29488710" w14:textId="23147CF9" w:rsidR="000E19E8" w:rsidRPr="00575307" w:rsidRDefault="000E19E8" w:rsidP="006220AC">
      <w:pPr>
        <w:autoSpaceDE w:val="0"/>
        <w:autoSpaceDN w:val="0"/>
        <w:adjustRightInd w:val="0"/>
        <w:spacing w:line="276" w:lineRule="auto"/>
        <w:rPr>
          <w:rFonts w:cs="Arial"/>
          <w:sz w:val="20"/>
          <w:lang w:val="es-ES"/>
        </w:rPr>
      </w:pPr>
      <w:r w:rsidRPr="00575307">
        <w:rPr>
          <w:rFonts w:cs="Arial"/>
          <w:b/>
          <w:sz w:val="20"/>
          <w:lang w:val="es-ES"/>
        </w:rPr>
        <w:t>14.3</w:t>
      </w:r>
      <w:r w:rsidRPr="00575307">
        <w:rPr>
          <w:rFonts w:cs="Arial"/>
          <w:sz w:val="20"/>
          <w:lang w:val="es-ES"/>
        </w:rPr>
        <w:t xml:space="preserve"> Para la </w:t>
      </w:r>
      <w:r w:rsidRPr="00630AB5">
        <w:rPr>
          <w:rFonts w:cs="Arial"/>
          <w:sz w:val="20"/>
          <w:lang w:val="es-ES"/>
        </w:rPr>
        <w:t>apertura</w:t>
      </w:r>
      <w:r w:rsidRPr="00630AB5">
        <w:rPr>
          <w:rFonts w:cs="Arial"/>
          <w:vanish/>
          <w:sz w:val="20"/>
          <w:lang w:val="es-ES"/>
        </w:rPr>
        <w:t>&lt;A[apertura|abertura]&gt;</w:t>
      </w:r>
      <w:r w:rsidRPr="00630AB5">
        <w:rPr>
          <w:rFonts w:cs="Arial"/>
          <w:sz w:val="20"/>
          <w:lang w:val="es-ES"/>
        </w:rPr>
        <w:t xml:space="preserve"> </w:t>
      </w:r>
      <w:r w:rsidRPr="00575307">
        <w:rPr>
          <w:rFonts w:cs="Arial"/>
          <w:sz w:val="20"/>
          <w:lang w:val="es-ES"/>
        </w:rPr>
        <w:t xml:space="preserve">del </w:t>
      </w:r>
      <w:r w:rsidRPr="00575307">
        <w:rPr>
          <w:rFonts w:cs="Arial"/>
          <w:b/>
          <w:sz w:val="20"/>
          <w:lang w:val="es-ES"/>
        </w:rPr>
        <w:t xml:space="preserve">Sobre </w:t>
      </w:r>
      <w:r w:rsidRPr="00630AB5">
        <w:rPr>
          <w:rFonts w:cs="Arial"/>
          <w:b/>
          <w:sz w:val="20"/>
          <w:lang w:val="es-ES"/>
        </w:rPr>
        <w:t>B</w:t>
      </w:r>
      <w:r w:rsidRPr="00575307">
        <w:rPr>
          <w:rFonts w:cs="Arial"/>
          <w:sz w:val="20"/>
          <w:lang w:val="es-ES"/>
        </w:rPr>
        <w:t xml:space="preserve">, hará falta que previamente las empresas licitadoras introduzcan las palabras clave a que hace referencia la </w:t>
      </w:r>
      <w:r w:rsidRPr="00575307">
        <w:rPr>
          <w:rFonts w:cs="Arial"/>
          <w:b/>
          <w:sz w:val="20"/>
          <w:lang w:val="es-ES"/>
        </w:rPr>
        <w:t>cláusula undécima, apartado</w:t>
      </w:r>
      <w:r w:rsidRPr="00575307">
        <w:rPr>
          <w:rFonts w:cs="Arial"/>
          <w:sz w:val="20"/>
          <w:lang w:val="es-ES"/>
        </w:rPr>
        <w:t xml:space="preserve"> </w:t>
      </w:r>
      <w:r w:rsidRPr="00E74466">
        <w:rPr>
          <w:rFonts w:cs="Arial"/>
          <w:b/>
          <w:sz w:val="20"/>
          <w:lang w:val="es-ES"/>
        </w:rPr>
        <w:t>tercero</w:t>
      </w:r>
      <w:r w:rsidRPr="00575307">
        <w:rPr>
          <w:rFonts w:cs="Arial"/>
          <w:sz w:val="20"/>
          <w:lang w:val="es-ES"/>
        </w:rPr>
        <w:t xml:space="preserve">. Las empresas licitadoras recibirán un correo electrónico donde se indicará que tienen que acceder </w:t>
      </w:r>
      <w:r w:rsidR="00302A47">
        <w:rPr>
          <w:rFonts w:cs="Arial"/>
          <w:sz w:val="20"/>
          <w:lang w:val="es-ES"/>
        </w:rPr>
        <w:t>a</w:t>
      </w:r>
      <w:r w:rsidRPr="00575307">
        <w:rPr>
          <w:rFonts w:cs="Arial"/>
          <w:sz w:val="20"/>
          <w:lang w:val="es-ES"/>
        </w:rPr>
        <w:t xml:space="preserve"> la herramienta web de </w:t>
      </w:r>
      <w:r w:rsidR="00FE1EA4">
        <w:rPr>
          <w:rFonts w:cs="Arial"/>
          <w:sz w:val="20"/>
          <w:lang w:val="es-ES"/>
        </w:rPr>
        <w:t>Sobre</w:t>
      </w:r>
      <w:r w:rsidRPr="00575307">
        <w:rPr>
          <w:rFonts w:cs="Arial"/>
          <w:sz w:val="20"/>
          <w:lang w:val="es-ES"/>
        </w:rPr>
        <w:t xml:space="preserve"> Digital para introducir sus palabras clave.</w:t>
      </w:r>
    </w:p>
    <w:p w14:paraId="5E7240FC" w14:textId="77777777" w:rsidR="000E19E8" w:rsidRPr="00575307" w:rsidRDefault="000E19E8" w:rsidP="006220AC">
      <w:pPr>
        <w:autoSpaceDE w:val="0"/>
        <w:autoSpaceDN w:val="0"/>
        <w:adjustRightInd w:val="0"/>
        <w:spacing w:line="276" w:lineRule="auto"/>
        <w:rPr>
          <w:rFonts w:cs="Arial"/>
          <w:sz w:val="20"/>
          <w:highlight w:val="lightGray"/>
          <w:lang w:val="es-ES"/>
        </w:rPr>
      </w:pPr>
    </w:p>
    <w:p w14:paraId="6033EB05" w14:textId="03E2D59E" w:rsidR="000E19E8" w:rsidRPr="00575307" w:rsidRDefault="000E19E8" w:rsidP="006220AC">
      <w:pPr>
        <w:autoSpaceDE w:val="0"/>
        <w:autoSpaceDN w:val="0"/>
        <w:adjustRightInd w:val="0"/>
        <w:spacing w:line="276" w:lineRule="auto"/>
        <w:rPr>
          <w:rFonts w:cs="Arial"/>
          <w:sz w:val="20"/>
          <w:highlight w:val="lightGray"/>
          <w:lang w:val="es-ES"/>
        </w:rPr>
      </w:pPr>
      <w:r w:rsidRPr="00575307">
        <w:rPr>
          <w:rFonts w:cs="Arial"/>
          <w:b/>
          <w:sz w:val="20"/>
          <w:lang w:val="es-ES"/>
        </w:rPr>
        <w:t>14.4</w:t>
      </w:r>
      <w:r w:rsidRPr="00575307">
        <w:rPr>
          <w:rFonts w:cs="Arial"/>
          <w:sz w:val="20"/>
          <w:lang w:val="es-ES"/>
        </w:rPr>
        <w:t xml:space="preserve"> </w:t>
      </w:r>
      <w:r w:rsidR="00302A47">
        <w:rPr>
          <w:rFonts w:cs="Arial"/>
          <w:sz w:val="20"/>
          <w:lang w:val="es-ES"/>
        </w:rPr>
        <w:t>El Órgano de C</w:t>
      </w:r>
      <w:r w:rsidR="00231349" w:rsidRPr="00575307">
        <w:rPr>
          <w:rFonts w:cs="Arial"/>
          <w:sz w:val="20"/>
          <w:lang w:val="es-ES"/>
        </w:rPr>
        <w:t>ontratación</w:t>
      </w:r>
      <w:r w:rsidRPr="00575307">
        <w:rPr>
          <w:rFonts w:cs="Arial"/>
          <w:sz w:val="20"/>
          <w:lang w:val="es-ES"/>
        </w:rPr>
        <w:t xml:space="preserve"> podrá solicitar y admitir la aclaración o la enmienda de errores en las ofertas cuando sean de tipo material o formal, no sustanciales</w:t>
      </w:r>
      <w:r w:rsidR="00302A47">
        <w:rPr>
          <w:rFonts w:cs="Arial"/>
          <w:sz w:val="20"/>
          <w:lang w:val="es-ES"/>
        </w:rPr>
        <w:t>,</w:t>
      </w:r>
      <w:r w:rsidRPr="00575307">
        <w:rPr>
          <w:rFonts w:cs="Arial"/>
          <w:sz w:val="20"/>
          <w:lang w:val="es-ES"/>
        </w:rPr>
        <w:t xml:space="preserve"> y no impidan conocer el sentido de la oferta. Únicamente se permitirá la aclaración o la enmienda de errores en las ofertas siempre que no comporten una modificación o concreción de la oferta, con la finalidad de garantizar el principio de igualdad de trato entre empresas licitadoras.</w:t>
      </w:r>
    </w:p>
    <w:p w14:paraId="42CC1919" w14:textId="77777777" w:rsidR="000E19E8" w:rsidRPr="00575307" w:rsidRDefault="000E19E8" w:rsidP="006220AC">
      <w:pPr>
        <w:spacing w:line="276" w:lineRule="auto"/>
        <w:rPr>
          <w:rFonts w:cs="Arial"/>
          <w:sz w:val="20"/>
          <w:lang w:val="es-ES"/>
        </w:rPr>
      </w:pPr>
    </w:p>
    <w:p w14:paraId="2AEBBEB5" w14:textId="6F3C56AB" w:rsidR="000E19E8" w:rsidRPr="00575307" w:rsidRDefault="000E19E8" w:rsidP="006220AC">
      <w:pPr>
        <w:spacing w:line="276" w:lineRule="auto"/>
        <w:rPr>
          <w:rFonts w:cs="Arial"/>
          <w:sz w:val="20"/>
          <w:lang w:val="es-ES"/>
        </w:rPr>
      </w:pPr>
      <w:bookmarkStart w:id="143" w:name="_Toc103931986"/>
      <w:r w:rsidRPr="00575307">
        <w:rPr>
          <w:rFonts w:cs="Arial"/>
          <w:b/>
          <w:sz w:val="20"/>
          <w:lang w:val="es-ES"/>
        </w:rPr>
        <w:t>14.5</w:t>
      </w:r>
      <w:r w:rsidRPr="00575307">
        <w:rPr>
          <w:rFonts w:cs="Arial"/>
          <w:sz w:val="20"/>
          <w:lang w:val="es-ES"/>
        </w:rPr>
        <w:t xml:space="preserve"> Serán excluidas de la licitación, mediante resolución motivada, las empresas cuyas proposiciones no concuerden con la documentación examinada y admitida, las que excedan del presupuesto base de licitación, </w:t>
      </w:r>
      <w:r w:rsidR="00302A47">
        <w:rPr>
          <w:rFonts w:cs="Arial"/>
          <w:sz w:val="20"/>
          <w:lang w:val="es-ES"/>
        </w:rPr>
        <w:t xml:space="preserve">las que </w:t>
      </w:r>
      <w:r w:rsidRPr="00575307">
        <w:rPr>
          <w:rFonts w:cs="Arial"/>
          <w:sz w:val="20"/>
          <w:lang w:val="es-ES"/>
        </w:rPr>
        <w:t xml:space="preserve">modifiquen sustancialmente los modelos de proposición establecidos en este </w:t>
      </w:r>
      <w:r w:rsidR="006E7247" w:rsidRPr="00630AB5">
        <w:rPr>
          <w:rFonts w:cs="Arial"/>
          <w:sz w:val="20"/>
          <w:lang w:val="es-ES"/>
        </w:rPr>
        <w:t>PLIEGO</w:t>
      </w:r>
      <w:r w:rsidRPr="00575307">
        <w:rPr>
          <w:rFonts w:cs="Arial"/>
          <w:vanish/>
          <w:color w:val="008000"/>
          <w:sz w:val="20"/>
          <w:lang w:val="es-ES"/>
        </w:rPr>
        <w:t>&lt;A[pliegue|pliego]&gt;</w:t>
      </w:r>
      <w:r w:rsidRPr="00575307">
        <w:rPr>
          <w:rFonts w:cs="Arial"/>
          <w:sz w:val="20"/>
          <w:lang w:val="es-ES"/>
        </w:rPr>
        <w:t xml:space="preserve">, </w:t>
      </w:r>
      <w:r w:rsidR="00302A47">
        <w:rPr>
          <w:rFonts w:cs="Arial"/>
          <w:sz w:val="20"/>
          <w:lang w:val="es-ES"/>
        </w:rPr>
        <w:t xml:space="preserve">las que </w:t>
      </w:r>
      <w:r w:rsidRPr="00575307">
        <w:rPr>
          <w:rFonts w:cs="Arial"/>
          <w:sz w:val="20"/>
          <w:lang w:val="es-ES"/>
        </w:rPr>
        <w:t>comporten un error manifiesto en el importe de la proposición</w:t>
      </w:r>
      <w:r w:rsidR="00302A47">
        <w:rPr>
          <w:rFonts w:cs="Arial"/>
          <w:sz w:val="20"/>
          <w:lang w:val="es-ES"/>
        </w:rPr>
        <w:t>,</w:t>
      </w:r>
      <w:r w:rsidRPr="00575307">
        <w:rPr>
          <w:rFonts w:cs="Arial"/>
          <w:sz w:val="20"/>
          <w:lang w:val="es-ES"/>
        </w:rPr>
        <w:t xml:space="preserve"> y aquellas en las cuales la empresa licitadora reconozca la existencia de error o inconsistencia que la hace inviable.</w:t>
      </w:r>
      <w:bookmarkEnd w:id="143"/>
    </w:p>
    <w:p w14:paraId="30FFEB70" w14:textId="77777777" w:rsidR="000E19E8" w:rsidRPr="00575307" w:rsidRDefault="000E19E8" w:rsidP="006220AC">
      <w:pPr>
        <w:spacing w:line="276" w:lineRule="auto"/>
        <w:rPr>
          <w:rFonts w:cs="Arial"/>
          <w:sz w:val="20"/>
          <w:lang w:val="es-ES"/>
        </w:rPr>
      </w:pPr>
    </w:p>
    <w:p w14:paraId="64F7FEAD" w14:textId="512952A6" w:rsidR="000E19E8" w:rsidRPr="00575307" w:rsidRDefault="000E19E8" w:rsidP="006220AC">
      <w:pPr>
        <w:spacing w:line="276" w:lineRule="auto"/>
        <w:rPr>
          <w:rFonts w:cs="Arial"/>
          <w:sz w:val="20"/>
          <w:lang w:val="es-ES"/>
        </w:rPr>
      </w:pPr>
      <w:r w:rsidRPr="00575307">
        <w:rPr>
          <w:rFonts w:cs="Arial"/>
          <w:sz w:val="20"/>
          <w:lang w:val="es-ES"/>
        </w:rPr>
        <w:t>La existencia de errores en las proposiciones económicas de las empresas licitadoras</w:t>
      </w:r>
      <w:r w:rsidR="00302A47">
        <w:rPr>
          <w:rFonts w:cs="Arial"/>
          <w:sz w:val="20"/>
          <w:lang w:val="es-ES"/>
        </w:rPr>
        <w:t>,</w:t>
      </w:r>
      <w:r w:rsidRPr="00575307">
        <w:rPr>
          <w:rFonts w:cs="Arial"/>
          <w:sz w:val="20"/>
          <w:lang w:val="es-ES"/>
        </w:rPr>
        <w:t xml:space="preserve"> implicará la exclusión de estas del procedimiento de</w:t>
      </w:r>
      <w:r w:rsidR="00302A47">
        <w:rPr>
          <w:rFonts w:cs="Arial"/>
          <w:sz w:val="20"/>
          <w:lang w:val="es-ES"/>
        </w:rPr>
        <w:t xml:space="preserve"> contratación </w:t>
      </w:r>
      <w:r w:rsidRPr="00575307">
        <w:rPr>
          <w:rFonts w:cs="Arial"/>
          <w:sz w:val="20"/>
          <w:lang w:val="es-ES"/>
        </w:rPr>
        <w:t xml:space="preserve">cuando pueda resultar afectado el principio de igualdad, en los casos de errores que impiden determinar con carácter cierto cuál es el precio realmente ofrecido </w:t>
      </w:r>
      <w:r w:rsidR="00BE69DE" w:rsidRPr="00BE69DE">
        <w:rPr>
          <w:rFonts w:cs="Arial"/>
          <w:sz w:val="20"/>
          <w:lang w:val="es-ES"/>
        </w:rPr>
        <w:t>a</w:t>
      </w:r>
      <w:r w:rsidRPr="00575307">
        <w:rPr>
          <w:rFonts w:cs="Arial"/>
          <w:vanish/>
          <w:color w:val="008000"/>
          <w:sz w:val="20"/>
          <w:lang w:val="es-ES"/>
        </w:rPr>
        <w:t>&lt;A[para|por]&gt;</w:t>
      </w:r>
      <w:r w:rsidRPr="00575307">
        <w:rPr>
          <w:rFonts w:cs="Arial"/>
          <w:sz w:val="20"/>
          <w:lang w:val="es-ES"/>
        </w:rPr>
        <w:t xml:space="preserve"> las empresas y, por lo tanto, impidan realizar la valoración de las ofertas.</w:t>
      </w:r>
    </w:p>
    <w:p w14:paraId="18F22EA2" w14:textId="77777777" w:rsidR="000E19E8" w:rsidRPr="00575307" w:rsidRDefault="000E19E8" w:rsidP="006220AC">
      <w:pPr>
        <w:spacing w:line="276" w:lineRule="auto"/>
        <w:rPr>
          <w:rFonts w:cs="Arial"/>
          <w:sz w:val="20"/>
          <w:lang w:val="es-ES"/>
        </w:rPr>
      </w:pPr>
    </w:p>
    <w:p w14:paraId="1DF3B307" w14:textId="432C99B4" w:rsidR="000E19E8" w:rsidRPr="00575307" w:rsidRDefault="00302A47" w:rsidP="006220AC">
      <w:pPr>
        <w:spacing w:line="276" w:lineRule="auto"/>
        <w:rPr>
          <w:rFonts w:cs="Arial"/>
          <w:sz w:val="20"/>
          <w:lang w:val="es-ES"/>
        </w:rPr>
      </w:pPr>
      <w:r>
        <w:rPr>
          <w:rFonts w:cs="Arial"/>
          <w:sz w:val="20"/>
          <w:lang w:val="es-ES"/>
        </w:rPr>
        <w:t>El Órgano de C</w:t>
      </w:r>
      <w:r w:rsidR="00925115" w:rsidRPr="00575307">
        <w:rPr>
          <w:rFonts w:cs="Arial"/>
          <w:sz w:val="20"/>
          <w:lang w:val="es-ES"/>
        </w:rPr>
        <w:t>ontratación</w:t>
      </w:r>
      <w:r w:rsidR="000E19E8" w:rsidRPr="00575307">
        <w:rPr>
          <w:rFonts w:cs="Arial"/>
          <w:sz w:val="20"/>
          <w:lang w:val="es-ES"/>
        </w:rPr>
        <w:t xml:space="preserve"> podrá solicitar los informes técnicos que considere necesarios antes de formular su propuesta de adjudicación. También podrá solicitar estos informes cuando considere necesario verificar que las ofertas cumplen con las especificaciones técnicas de los </w:t>
      </w:r>
      <w:r w:rsidR="006E7247" w:rsidRPr="00630AB5">
        <w:rPr>
          <w:rFonts w:cs="Arial"/>
          <w:sz w:val="20"/>
          <w:lang w:val="es-ES"/>
        </w:rPr>
        <w:t>PLIEGO</w:t>
      </w:r>
      <w:r w:rsidR="00630AB5" w:rsidRPr="00630AB5">
        <w:rPr>
          <w:rFonts w:cs="Arial"/>
          <w:sz w:val="20"/>
          <w:lang w:val="es-ES"/>
        </w:rPr>
        <w:t>S</w:t>
      </w:r>
      <w:r w:rsidR="000E19E8" w:rsidRPr="00575307">
        <w:rPr>
          <w:rFonts w:cs="Arial"/>
          <w:vanish/>
          <w:color w:val="008000"/>
          <w:sz w:val="20"/>
          <w:lang w:val="es-ES"/>
        </w:rPr>
        <w:t>&lt;A[pliegues|pliegos]&gt;</w:t>
      </w:r>
      <w:r w:rsidR="000E19E8" w:rsidRPr="00575307">
        <w:rPr>
          <w:rFonts w:cs="Arial"/>
          <w:sz w:val="20"/>
          <w:lang w:val="es-ES"/>
        </w:rPr>
        <w:t xml:space="preserve">. Las proposiciones que no cumplan dichas prescripciones serán excluidas de la licitación. </w:t>
      </w:r>
    </w:p>
    <w:p w14:paraId="2927D389" w14:textId="77777777" w:rsidR="000E19E8" w:rsidRPr="00575307" w:rsidRDefault="000E19E8" w:rsidP="006220AC">
      <w:pPr>
        <w:spacing w:line="276" w:lineRule="auto"/>
        <w:rPr>
          <w:rFonts w:cs="Arial"/>
          <w:sz w:val="20"/>
          <w:lang w:val="es-ES"/>
        </w:rPr>
      </w:pPr>
    </w:p>
    <w:p w14:paraId="77EAE6E3" w14:textId="5B942B15" w:rsidR="000E19E8" w:rsidRPr="00575307" w:rsidRDefault="000E19E8" w:rsidP="006220AC">
      <w:pPr>
        <w:spacing w:line="276" w:lineRule="auto"/>
        <w:rPr>
          <w:rFonts w:cs="Arial"/>
          <w:sz w:val="20"/>
          <w:lang w:val="es-ES"/>
        </w:rPr>
      </w:pPr>
      <w:r w:rsidRPr="00575307">
        <w:rPr>
          <w:rFonts w:cs="Arial"/>
          <w:sz w:val="20"/>
          <w:lang w:val="es-ES"/>
        </w:rPr>
        <w:t xml:space="preserve">También podrá requerir informes a las organizaciones sociales de usuarios destinatarios de la prestación, a las organizaciones representativas del ámbito de actividad </w:t>
      </w:r>
      <w:r w:rsidR="00302A47">
        <w:rPr>
          <w:rFonts w:cs="Arial"/>
          <w:sz w:val="20"/>
          <w:lang w:val="es-ES"/>
        </w:rPr>
        <w:t>a</w:t>
      </w:r>
      <w:r w:rsidRPr="00575307">
        <w:rPr>
          <w:rFonts w:cs="Arial"/>
          <w:sz w:val="20"/>
          <w:lang w:val="es-ES"/>
        </w:rPr>
        <w:t>l cual corresponda el objeto del contrato, a las organizaciones sindicales, a las organizaciones que defiendan la igualdad de género y a otras organizaciones para verificar las consideraciones sociales y ambientales.</w:t>
      </w:r>
    </w:p>
    <w:p w14:paraId="09A8948B" w14:textId="77777777" w:rsidR="000E19E8" w:rsidRPr="00575307" w:rsidRDefault="000E19E8" w:rsidP="006220AC">
      <w:pPr>
        <w:spacing w:line="276" w:lineRule="auto"/>
        <w:rPr>
          <w:rFonts w:cs="Arial"/>
          <w:sz w:val="20"/>
          <w:lang w:val="es-ES"/>
        </w:rPr>
      </w:pPr>
    </w:p>
    <w:p w14:paraId="23575890" w14:textId="5C74373A" w:rsidR="000E19E8" w:rsidRPr="00575307" w:rsidRDefault="000E19E8" w:rsidP="006220AC">
      <w:pPr>
        <w:spacing w:line="276" w:lineRule="auto"/>
        <w:rPr>
          <w:rFonts w:cs="Arial"/>
          <w:sz w:val="20"/>
          <w:lang w:val="es-ES"/>
        </w:rPr>
      </w:pPr>
      <w:r w:rsidRPr="00575307">
        <w:rPr>
          <w:rFonts w:cs="Arial"/>
          <w:b/>
          <w:sz w:val="20"/>
          <w:lang w:val="es-ES"/>
        </w:rPr>
        <w:t>14.6</w:t>
      </w:r>
      <w:r w:rsidRPr="00575307">
        <w:rPr>
          <w:rFonts w:cs="Arial"/>
          <w:sz w:val="20"/>
          <w:lang w:val="es-ES"/>
        </w:rPr>
        <w:t xml:space="preserve"> Los actos de exclusión de las empresas licitadoras adoptados en relación con la </w:t>
      </w:r>
      <w:r w:rsidRPr="00630AB5">
        <w:rPr>
          <w:rFonts w:cs="Arial"/>
          <w:sz w:val="20"/>
          <w:lang w:val="es-ES"/>
        </w:rPr>
        <w:t>apertura</w:t>
      </w:r>
      <w:r w:rsidRPr="00575307">
        <w:rPr>
          <w:rFonts w:cs="Arial"/>
          <w:vanish/>
          <w:color w:val="008000"/>
          <w:sz w:val="20"/>
          <w:lang w:val="es-ES"/>
        </w:rPr>
        <w:t>&lt;A[apertura|abertura]&gt;</w:t>
      </w:r>
      <w:r w:rsidRPr="00575307">
        <w:rPr>
          <w:rFonts w:cs="Arial"/>
          <w:sz w:val="20"/>
          <w:lang w:val="es-ES"/>
        </w:rPr>
        <w:t xml:space="preserve"> de los sobres A </w:t>
      </w:r>
      <w:r w:rsidRPr="00630AB5">
        <w:rPr>
          <w:rFonts w:cs="Arial"/>
          <w:sz w:val="20"/>
          <w:lang w:val="es-ES"/>
        </w:rPr>
        <w:t>y B</w:t>
      </w:r>
      <w:r w:rsidRPr="00575307">
        <w:rPr>
          <w:rFonts w:cs="Arial"/>
          <w:sz w:val="20"/>
          <w:lang w:val="es-ES"/>
        </w:rPr>
        <w:t xml:space="preserve">, serán  susceptibles de impugnación en los términos establecidos en la </w:t>
      </w:r>
      <w:r w:rsidRPr="00575307">
        <w:rPr>
          <w:rFonts w:cs="Arial"/>
          <w:b/>
          <w:sz w:val="20"/>
          <w:lang w:val="es-ES"/>
        </w:rPr>
        <w:t xml:space="preserve">cláusula </w:t>
      </w:r>
      <w:r w:rsidR="00630AB5" w:rsidRPr="00575307">
        <w:rPr>
          <w:rFonts w:cs="Arial"/>
          <w:b/>
          <w:sz w:val="20"/>
          <w:lang w:val="es-ES"/>
        </w:rPr>
        <w:t>trigésima séptima</w:t>
      </w:r>
      <w:r w:rsidRPr="00575307">
        <w:rPr>
          <w:rFonts w:cs="Arial"/>
          <w:sz w:val="20"/>
          <w:lang w:val="es-ES"/>
        </w:rPr>
        <w:t>.</w:t>
      </w:r>
    </w:p>
    <w:p w14:paraId="68ED4B66" w14:textId="77777777" w:rsidR="000E19E8" w:rsidRPr="00575307" w:rsidRDefault="000E19E8" w:rsidP="006220AC">
      <w:pPr>
        <w:spacing w:line="276" w:lineRule="auto"/>
        <w:rPr>
          <w:rFonts w:cs="Arial"/>
          <w:snapToGrid w:val="0"/>
          <w:sz w:val="20"/>
          <w:lang w:val="es-ES"/>
        </w:rPr>
      </w:pPr>
    </w:p>
    <w:p w14:paraId="72728602" w14:textId="77777777" w:rsidR="000E19E8" w:rsidRPr="00575307" w:rsidRDefault="000E19E8" w:rsidP="006220AC">
      <w:pPr>
        <w:spacing w:line="276" w:lineRule="auto"/>
        <w:rPr>
          <w:rFonts w:cs="Arial"/>
          <w:sz w:val="20"/>
          <w:lang w:val="es-ES"/>
        </w:rPr>
      </w:pPr>
      <w:bookmarkStart w:id="144" w:name="_Toc103931987"/>
      <w:r w:rsidRPr="00575307">
        <w:rPr>
          <w:rFonts w:cs="Arial"/>
          <w:b/>
          <w:sz w:val="20"/>
          <w:lang w:val="es-ES"/>
        </w:rPr>
        <w:t>14.7</w:t>
      </w:r>
      <w:r w:rsidRPr="00575307">
        <w:rPr>
          <w:rFonts w:cs="Arial"/>
          <w:sz w:val="20"/>
          <w:lang w:val="es-ES"/>
        </w:rPr>
        <w:t xml:space="preserve"> En casos de empate en las puntuaciones obtenidas por las ofertas de las empresas licitadoras, tendrá preferencia en la adjudicación de esta contratación basada y se aplicarán los criterios siguientes y </w:t>
      </w:r>
      <w:r w:rsidRPr="00630AB5">
        <w:rPr>
          <w:rFonts w:cs="Arial"/>
          <w:sz w:val="20"/>
          <w:lang w:val="es-ES"/>
        </w:rPr>
        <w:t>por</w:t>
      </w:r>
      <w:r w:rsidRPr="00630AB5">
        <w:rPr>
          <w:rFonts w:cs="Arial"/>
          <w:vanish/>
          <w:sz w:val="20"/>
          <w:lang w:val="es-ES"/>
        </w:rPr>
        <w:t>&lt;A[por|para]&gt;</w:t>
      </w:r>
      <w:r w:rsidRPr="00630AB5">
        <w:rPr>
          <w:rFonts w:cs="Arial"/>
          <w:sz w:val="20"/>
          <w:lang w:val="es-ES"/>
        </w:rPr>
        <w:t xml:space="preserve"> </w:t>
      </w:r>
      <w:r w:rsidRPr="00575307">
        <w:rPr>
          <w:rFonts w:cs="Arial"/>
          <w:sz w:val="20"/>
          <w:lang w:val="es-ES"/>
        </w:rPr>
        <w:t>este orden:</w:t>
      </w:r>
      <w:bookmarkEnd w:id="144"/>
    </w:p>
    <w:p w14:paraId="2E8BE188" w14:textId="77777777" w:rsidR="000E19E8" w:rsidRPr="00575307" w:rsidRDefault="000E19E8" w:rsidP="006220AC">
      <w:pPr>
        <w:spacing w:line="276" w:lineRule="auto"/>
        <w:rPr>
          <w:rFonts w:cs="Arial"/>
          <w:snapToGrid w:val="0"/>
          <w:sz w:val="20"/>
          <w:lang w:val="es-ES"/>
        </w:rPr>
      </w:pPr>
    </w:p>
    <w:p w14:paraId="4757D9F9" w14:textId="77777777" w:rsidR="000E19E8" w:rsidRPr="00575307" w:rsidRDefault="000E19E8" w:rsidP="006220AC">
      <w:pPr>
        <w:pStyle w:val="Pargrafdellista"/>
        <w:numPr>
          <w:ilvl w:val="0"/>
          <w:numId w:val="18"/>
        </w:numPr>
        <w:spacing w:line="276" w:lineRule="auto"/>
        <w:ind w:left="644"/>
        <w:rPr>
          <w:rFonts w:cs="Arial"/>
          <w:snapToGrid w:val="0"/>
          <w:sz w:val="20"/>
          <w:lang w:val="es-ES"/>
        </w:rPr>
      </w:pPr>
      <w:r w:rsidRPr="00575307">
        <w:rPr>
          <w:rFonts w:cs="Arial"/>
          <w:snapToGrid w:val="0"/>
          <w:sz w:val="20"/>
          <w:lang w:val="es-ES"/>
        </w:rPr>
        <w:t>La proposición presentada por aquellas empresas que, al vencimiento del plazo de presentación de ofertas, tengan en su plantilla un porcentaje de trabajadores con discapacidad superior a lo que les imponga la normativa (superior al 2%). Si varias empresas licitadoras de las que hayan empatado en cuanto a la proposición más ventajosa acreditan tener relación laboral con personas con discapacidad en un porcentaje superior a lo que les imponga la normativa, tendrá preferencia en la adjudicación del contrato la empresa licitadora que disponga del porcentaje más alto de trabajadores fijos con discapacidad en su plantilla.</w:t>
      </w:r>
    </w:p>
    <w:p w14:paraId="10520ECF" w14:textId="77777777" w:rsidR="000E19E8" w:rsidRPr="00575307" w:rsidRDefault="000E19E8" w:rsidP="006220AC">
      <w:pPr>
        <w:spacing w:line="276" w:lineRule="auto"/>
        <w:rPr>
          <w:rFonts w:cs="Arial"/>
          <w:snapToGrid w:val="0"/>
          <w:sz w:val="20"/>
          <w:lang w:val="es-ES"/>
        </w:rPr>
      </w:pPr>
    </w:p>
    <w:p w14:paraId="370EDD83" w14:textId="77777777" w:rsidR="000E19E8" w:rsidRPr="00575307" w:rsidRDefault="000E19E8" w:rsidP="006220AC">
      <w:pPr>
        <w:pStyle w:val="Pargrafdellista"/>
        <w:numPr>
          <w:ilvl w:val="0"/>
          <w:numId w:val="18"/>
        </w:numPr>
        <w:spacing w:line="276" w:lineRule="auto"/>
        <w:ind w:left="644"/>
        <w:rPr>
          <w:rFonts w:cs="Arial"/>
          <w:snapToGrid w:val="0"/>
          <w:sz w:val="20"/>
          <w:lang w:val="es-ES"/>
        </w:rPr>
      </w:pPr>
      <w:r w:rsidRPr="00575307">
        <w:rPr>
          <w:rFonts w:cs="Arial"/>
          <w:snapToGrid w:val="0"/>
          <w:sz w:val="20"/>
          <w:lang w:val="es-ES"/>
        </w:rPr>
        <w:t>La proposición presentada por empresas que, al vencimiento del plazo de presentación de ofertas, incluyan medidas de carácter social y laboral que favorezcan la igualdad de oportunidades entre mujeres y hombres.</w:t>
      </w:r>
    </w:p>
    <w:p w14:paraId="5054BAEA" w14:textId="77777777" w:rsidR="000E19E8" w:rsidRPr="00575307" w:rsidRDefault="000E19E8" w:rsidP="006220AC">
      <w:pPr>
        <w:spacing w:line="276" w:lineRule="auto"/>
        <w:rPr>
          <w:rFonts w:cs="Arial"/>
          <w:snapToGrid w:val="0"/>
          <w:sz w:val="20"/>
          <w:lang w:val="es-ES"/>
        </w:rPr>
      </w:pPr>
    </w:p>
    <w:p w14:paraId="5D93720E" w14:textId="03DB7E51" w:rsidR="000E19E8" w:rsidRPr="00575307" w:rsidRDefault="000E19E8" w:rsidP="006220AC">
      <w:pPr>
        <w:pStyle w:val="Pargrafdellista"/>
        <w:numPr>
          <w:ilvl w:val="0"/>
          <w:numId w:val="18"/>
        </w:numPr>
        <w:spacing w:line="276" w:lineRule="auto"/>
        <w:ind w:left="644"/>
        <w:rPr>
          <w:rFonts w:cs="Arial"/>
          <w:snapToGrid w:val="0"/>
          <w:sz w:val="20"/>
          <w:lang w:val="es-ES"/>
        </w:rPr>
      </w:pPr>
      <w:r w:rsidRPr="00575307">
        <w:rPr>
          <w:rFonts w:cs="Arial"/>
          <w:snapToGrid w:val="0"/>
          <w:sz w:val="20"/>
          <w:lang w:val="es-ES"/>
        </w:rPr>
        <w:t xml:space="preserve">El empate se resolverá convocando a los licitadores con ofertas empatadas a un sorteo en acto </w:t>
      </w:r>
      <w:r w:rsidR="00302A47">
        <w:rPr>
          <w:rFonts w:cs="Arial"/>
          <w:snapToGrid w:val="0"/>
          <w:sz w:val="20"/>
          <w:lang w:val="es-ES"/>
        </w:rPr>
        <w:t xml:space="preserve">público (que se podrá hacer en </w:t>
      </w:r>
      <w:proofErr w:type="spellStart"/>
      <w:r w:rsidR="00302A47">
        <w:rPr>
          <w:rFonts w:cs="Arial"/>
          <w:snapToGrid w:val="0"/>
          <w:sz w:val="20"/>
          <w:lang w:val="es-ES"/>
        </w:rPr>
        <w:t>S</w:t>
      </w:r>
      <w:r w:rsidRPr="00575307">
        <w:rPr>
          <w:rFonts w:cs="Arial"/>
          <w:snapToGrid w:val="0"/>
          <w:sz w:val="20"/>
          <w:lang w:val="es-ES"/>
        </w:rPr>
        <w:t>treaming</w:t>
      </w:r>
      <w:proofErr w:type="spellEnd"/>
      <w:r w:rsidRPr="00575307">
        <w:rPr>
          <w:rFonts w:cs="Arial"/>
          <w:snapToGrid w:val="0"/>
          <w:sz w:val="20"/>
          <w:lang w:val="es-ES"/>
        </w:rPr>
        <w:t>) cuando el resto de criterios no haya resuelto el desempate.</w:t>
      </w:r>
    </w:p>
    <w:p w14:paraId="7C8B7520" w14:textId="77777777" w:rsidR="000E19E8" w:rsidRPr="00575307" w:rsidRDefault="000E19E8" w:rsidP="006220AC">
      <w:pPr>
        <w:spacing w:line="276" w:lineRule="auto"/>
        <w:rPr>
          <w:rFonts w:cs="Arial"/>
          <w:snapToGrid w:val="0"/>
          <w:sz w:val="20"/>
          <w:lang w:val="es-ES"/>
        </w:rPr>
      </w:pPr>
    </w:p>
    <w:p w14:paraId="0D193800" w14:textId="77777777" w:rsidR="000E19E8" w:rsidRPr="00575307" w:rsidRDefault="000E19E8" w:rsidP="006220AC">
      <w:pPr>
        <w:spacing w:line="276" w:lineRule="auto"/>
        <w:rPr>
          <w:rFonts w:cs="Arial"/>
          <w:snapToGrid w:val="0"/>
          <w:sz w:val="20"/>
          <w:lang w:val="es-ES"/>
        </w:rPr>
      </w:pPr>
      <w:r w:rsidRPr="00575307">
        <w:rPr>
          <w:rFonts w:cs="Arial"/>
          <w:snapToGrid w:val="0"/>
          <w:sz w:val="20"/>
          <w:lang w:val="es-ES"/>
        </w:rPr>
        <w:t>Las empresas licitadoras tienen que aportar la documentación acreditativa de los criterios de desempate en el momento en que se produzca el empate.</w:t>
      </w:r>
    </w:p>
    <w:p w14:paraId="1B8616B8" w14:textId="77777777" w:rsidR="000E19E8" w:rsidRPr="00575307" w:rsidRDefault="000E19E8" w:rsidP="006220AC">
      <w:pPr>
        <w:spacing w:line="276" w:lineRule="auto"/>
        <w:rPr>
          <w:rFonts w:cs="Arial"/>
          <w:snapToGrid w:val="0"/>
          <w:sz w:val="20"/>
          <w:lang w:val="es-ES"/>
        </w:rPr>
      </w:pPr>
    </w:p>
    <w:p w14:paraId="02224599" w14:textId="77777777" w:rsidR="000E19E8" w:rsidRPr="00575307" w:rsidRDefault="000E19E8" w:rsidP="006220AC">
      <w:pPr>
        <w:spacing w:line="276" w:lineRule="auto"/>
        <w:rPr>
          <w:rFonts w:cs="Arial"/>
          <w:sz w:val="20"/>
          <w:lang w:val="es-ES"/>
        </w:rPr>
      </w:pPr>
      <w:bookmarkStart w:id="145" w:name="_Toc103931988"/>
      <w:r w:rsidRPr="00575307">
        <w:rPr>
          <w:rFonts w:cs="Arial"/>
          <w:b/>
          <w:sz w:val="20"/>
          <w:lang w:val="es-ES"/>
        </w:rPr>
        <w:t>14.8</w:t>
      </w:r>
      <w:r w:rsidRPr="00575307">
        <w:rPr>
          <w:rFonts w:cs="Arial"/>
          <w:sz w:val="20"/>
          <w:lang w:val="es-ES"/>
        </w:rPr>
        <w:t xml:space="preserve"> La determinación de las ofertas que presenten unos valores anormales se tiene que llevar a cabo en función de los límites y los parámetros objetivos establecidos en el </w:t>
      </w:r>
      <w:r w:rsidRPr="00302A47">
        <w:rPr>
          <w:rFonts w:cs="Arial"/>
          <w:b/>
          <w:sz w:val="20"/>
          <w:lang w:val="es-ES"/>
        </w:rPr>
        <w:t>a</w:t>
      </w:r>
      <w:r w:rsidRPr="00575307">
        <w:rPr>
          <w:rFonts w:cs="Arial"/>
          <w:b/>
          <w:sz w:val="20"/>
          <w:lang w:val="es-ES"/>
        </w:rPr>
        <w:t xml:space="preserve">partado L del </w:t>
      </w:r>
      <w:r w:rsidRPr="00BE69DE">
        <w:rPr>
          <w:rFonts w:cs="Arial"/>
          <w:b/>
          <w:sz w:val="20"/>
          <w:lang w:val="es-ES"/>
        </w:rPr>
        <w:t>QC</w:t>
      </w:r>
      <w:r w:rsidRPr="00575307">
        <w:rPr>
          <w:rFonts w:cs="Arial"/>
          <w:sz w:val="20"/>
          <w:lang w:val="es-ES"/>
        </w:rPr>
        <w:t>.</w:t>
      </w:r>
      <w:bookmarkEnd w:id="145"/>
    </w:p>
    <w:p w14:paraId="77D4AD42" w14:textId="77777777" w:rsidR="000E19E8" w:rsidRPr="00575307" w:rsidRDefault="000E19E8" w:rsidP="006220AC">
      <w:pPr>
        <w:spacing w:line="276" w:lineRule="auto"/>
        <w:rPr>
          <w:rFonts w:cs="Arial"/>
          <w:sz w:val="20"/>
          <w:lang w:val="es-ES"/>
        </w:rPr>
      </w:pPr>
    </w:p>
    <w:p w14:paraId="3507C367" w14:textId="2B194184"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En el supuesto de que una o diversas de las ofertas presentadas incurran en presunción de anormalidad, </w:t>
      </w:r>
      <w:r w:rsidR="00302A47">
        <w:rPr>
          <w:rFonts w:cs="Arial"/>
          <w:snapToGrid w:val="0"/>
          <w:sz w:val="20"/>
          <w:lang w:val="es-ES"/>
        </w:rPr>
        <w:t>el Órgano de C</w:t>
      </w:r>
      <w:r w:rsidR="00706ADA" w:rsidRPr="00575307">
        <w:rPr>
          <w:rFonts w:cs="Arial"/>
          <w:snapToGrid w:val="0"/>
          <w:sz w:val="20"/>
          <w:lang w:val="es-ES"/>
        </w:rPr>
        <w:t>ontratación</w:t>
      </w:r>
      <w:r w:rsidRPr="00575307">
        <w:rPr>
          <w:rFonts w:cs="Arial"/>
          <w:snapToGrid w:val="0"/>
          <w:sz w:val="20"/>
          <w:lang w:val="es-ES"/>
        </w:rPr>
        <w:t xml:space="preserve"> requerirá </w:t>
      </w:r>
      <w:r w:rsidRPr="00BE69DE">
        <w:rPr>
          <w:rFonts w:cs="Arial"/>
          <w:snapToGrid w:val="0"/>
          <w:sz w:val="20"/>
          <w:lang w:val="es-ES"/>
        </w:rPr>
        <w:t>a l</w:t>
      </w:r>
      <w:r w:rsidR="00BE69DE">
        <w:rPr>
          <w:rFonts w:cs="Arial"/>
          <w:snapToGrid w:val="0"/>
          <w:sz w:val="20"/>
          <w:lang w:val="es-ES"/>
        </w:rPr>
        <w:t>a/</w:t>
      </w:r>
      <w:r w:rsidRPr="00BE69DE">
        <w:rPr>
          <w:rFonts w:cs="Arial"/>
          <w:snapToGrid w:val="0"/>
          <w:sz w:val="20"/>
          <w:lang w:val="es-ES"/>
        </w:rPr>
        <w:t xml:space="preserve">s </w:t>
      </w:r>
      <w:r w:rsidR="00BE69DE" w:rsidRPr="00BE69DE">
        <w:rPr>
          <w:rFonts w:cs="Arial"/>
          <w:snapToGrid w:val="0"/>
          <w:sz w:val="20"/>
          <w:lang w:val="es-ES"/>
        </w:rPr>
        <w:t>empresa/</w:t>
      </w:r>
      <w:r w:rsidRPr="00BE69DE">
        <w:rPr>
          <w:rFonts w:cs="Arial"/>
          <w:snapToGrid w:val="0"/>
          <w:sz w:val="20"/>
          <w:lang w:val="es-ES"/>
        </w:rPr>
        <w:t>s</w:t>
      </w:r>
      <w:r w:rsidR="00BE69DE" w:rsidRPr="00BE69DE">
        <w:rPr>
          <w:rFonts w:cs="Arial"/>
          <w:snapToGrid w:val="0"/>
          <w:sz w:val="20"/>
          <w:lang w:val="es-ES"/>
        </w:rPr>
        <w:t xml:space="preserve"> licitadora/</w:t>
      </w:r>
      <w:r w:rsidRPr="00BE69DE">
        <w:rPr>
          <w:rFonts w:cs="Arial"/>
          <w:snapToGrid w:val="0"/>
          <w:sz w:val="20"/>
          <w:lang w:val="es-ES"/>
        </w:rPr>
        <w:t xml:space="preserve">s que </w:t>
      </w:r>
      <w:r w:rsidR="00302A47">
        <w:rPr>
          <w:rFonts w:cs="Arial"/>
          <w:snapToGrid w:val="0"/>
          <w:sz w:val="20"/>
          <w:lang w:val="es-ES"/>
        </w:rPr>
        <w:t>se hayan</w:t>
      </w:r>
      <w:r w:rsidRPr="00BE69DE">
        <w:rPr>
          <w:rFonts w:cs="Arial"/>
          <w:snapToGrid w:val="0"/>
          <w:sz w:val="20"/>
          <w:lang w:val="es-ES"/>
        </w:rPr>
        <w:t xml:space="preserve"> </w:t>
      </w:r>
      <w:r w:rsidR="00302A47">
        <w:rPr>
          <w:rFonts w:cs="Arial"/>
          <w:snapToGrid w:val="0"/>
          <w:sz w:val="20"/>
          <w:lang w:val="es-ES"/>
        </w:rPr>
        <w:t>presentado para que</w:t>
      </w:r>
      <w:r w:rsidRPr="00575307">
        <w:rPr>
          <w:rFonts w:cs="Arial"/>
          <w:snapToGrid w:val="0"/>
          <w:sz w:val="20"/>
          <w:lang w:val="es-ES"/>
        </w:rPr>
        <w:t xml:space="preserve"> justifiquen y desglosen razonada y detalladamente el bajo nivel de los precios, o de costes, o cualquier otro parámetro sobre la base del cual se haya definido la anormalidad de la oferta. Por este motivo, la Mesa requerirá a </w:t>
      </w:r>
      <w:r w:rsidRPr="00BE69DE">
        <w:rPr>
          <w:rFonts w:cs="Arial"/>
          <w:snapToGrid w:val="0"/>
          <w:sz w:val="20"/>
          <w:lang w:val="es-ES"/>
        </w:rPr>
        <w:t>l</w:t>
      </w:r>
      <w:r w:rsidR="00BE69DE" w:rsidRPr="00BE69DE">
        <w:rPr>
          <w:rFonts w:cs="Arial"/>
          <w:snapToGrid w:val="0"/>
          <w:sz w:val="20"/>
          <w:lang w:val="es-ES"/>
        </w:rPr>
        <w:t>a/</w:t>
      </w:r>
      <w:r w:rsidRPr="00BE69DE">
        <w:rPr>
          <w:rFonts w:cs="Arial"/>
          <w:snapToGrid w:val="0"/>
          <w:sz w:val="20"/>
          <w:lang w:val="es-ES"/>
        </w:rPr>
        <w:t xml:space="preserve">s </w:t>
      </w:r>
      <w:r w:rsidR="00BE69DE" w:rsidRPr="00BE69DE">
        <w:rPr>
          <w:rFonts w:cs="Arial"/>
          <w:snapToGrid w:val="0"/>
          <w:sz w:val="20"/>
          <w:lang w:val="es-ES"/>
        </w:rPr>
        <w:t>empresa/s licitadora/s</w:t>
      </w:r>
      <w:r w:rsidRPr="00BE69DE">
        <w:rPr>
          <w:rFonts w:cs="Arial"/>
          <w:snapToGrid w:val="0"/>
          <w:sz w:val="20"/>
          <w:lang w:val="es-ES"/>
        </w:rPr>
        <w:t xml:space="preserve">, </w:t>
      </w:r>
      <w:r w:rsidRPr="00575307">
        <w:rPr>
          <w:rFonts w:cs="Arial"/>
          <w:snapToGrid w:val="0"/>
          <w:sz w:val="20"/>
          <w:lang w:val="es-ES"/>
        </w:rPr>
        <w:t>las precisiones que considere oportunas sobre la viabilidad de la oferta y las pertinentes justificaciones. La empresa licitadora dispondrá de un plazo de 3 días hábiles para presentar la información y los documentos que sean pertinentes a estos efectos.</w:t>
      </w:r>
    </w:p>
    <w:p w14:paraId="05E00BBB" w14:textId="77777777"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 </w:t>
      </w:r>
    </w:p>
    <w:p w14:paraId="7F2EB915" w14:textId="3FFBC230"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Las solicitudes de justificación se llevarán a cabo a través de la funcionalidad que a este efecto tiene la herramienta de </w:t>
      </w:r>
      <w:r w:rsidR="00FE1EA4">
        <w:rPr>
          <w:rFonts w:cs="Arial"/>
          <w:snapToGrid w:val="0"/>
          <w:sz w:val="20"/>
          <w:lang w:val="es-ES"/>
        </w:rPr>
        <w:t>Sobre</w:t>
      </w:r>
      <w:r w:rsidRPr="00575307">
        <w:rPr>
          <w:rFonts w:cs="Arial"/>
          <w:snapToGrid w:val="0"/>
          <w:sz w:val="20"/>
          <w:lang w:val="es-ES"/>
        </w:rPr>
        <w:t xml:space="preserve"> Digital, mediante la cual se dirigirá un correo electrónico a la dirección o las direcciones señaladas por las empresas licitadoras en el formulario de inscripción, con el enlace para que accedan al espacio de la herramienta </w:t>
      </w:r>
      <w:r w:rsidR="00302A47">
        <w:rPr>
          <w:rFonts w:cs="Arial"/>
          <w:snapToGrid w:val="0"/>
          <w:sz w:val="20"/>
          <w:lang w:val="es-ES"/>
        </w:rPr>
        <w:t>en el que</w:t>
      </w:r>
      <w:r w:rsidRPr="00575307">
        <w:rPr>
          <w:rFonts w:cs="Arial"/>
          <w:snapToGrid w:val="0"/>
          <w:sz w:val="20"/>
          <w:lang w:val="es-ES"/>
        </w:rPr>
        <w:t xml:space="preserve"> tienen que aportar la documentación correspondiente. </w:t>
      </w:r>
    </w:p>
    <w:p w14:paraId="3E7F44A7" w14:textId="77777777" w:rsidR="000E19E8" w:rsidRPr="00575307" w:rsidRDefault="000E19E8" w:rsidP="006220AC">
      <w:pPr>
        <w:spacing w:line="276" w:lineRule="auto"/>
        <w:rPr>
          <w:rFonts w:cs="Arial"/>
          <w:snapToGrid w:val="0"/>
          <w:sz w:val="20"/>
          <w:lang w:val="es-ES"/>
        </w:rPr>
      </w:pPr>
    </w:p>
    <w:p w14:paraId="0D36814E" w14:textId="66EB6D9E" w:rsidR="00BE69DE" w:rsidRDefault="000E19E8" w:rsidP="006220AC">
      <w:pPr>
        <w:spacing w:line="276" w:lineRule="auto"/>
        <w:rPr>
          <w:rFonts w:cs="Arial"/>
          <w:snapToGrid w:val="0"/>
          <w:sz w:val="20"/>
          <w:lang w:val="es-ES"/>
        </w:rPr>
      </w:pPr>
      <w:r w:rsidRPr="00575307">
        <w:rPr>
          <w:rFonts w:cs="Arial"/>
          <w:snapToGrid w:val="0"/>
          <w:sz w:val="20"/>
          <w:lang w:val="es-ES"/>
        </w:rPr>
        <w:t xml:space="preserve">Este requerimiento se comunicará </w:t>
      </w:r>
      <w:r w:rsidR="00302A47">
        <w:rPr>
          <w:rFonts w:cs="Arial"/>
          <w:snapToGrid w:val="0"/>
          <w:sz w:val="20"/>
          <w:lang w:val="es-ES"/>
        </w:rPr>
        <w:t>a</w:t>
      </w:r>
      <w:r w:rsidRPr="00575307">
        <w:rPr>
          <w:rFonts w:cs="Arial"/>
          <w:snapToGrid w:val="0"/>
          <w:sz w:val="20"/>
          <w:lang w:val="es-ES"/>
        </w:rPr>
        <w:t xml:space="preserve"> la empresa mediante comunicación electrónica a través de </w:t>
      </w:r>
    </w:p>
    <w:p w14:paraId="33799568" w14:textId="3A7DF541" w:rsidR="000E19E8" w:rsidRPr="00BE69DE" w:rsidRDefault="00BE69DE" w:rsidP="006220AC">
      <w:pPr>
        <w:spacing w:line="276" w:lineRule="auto"/>
        <w:rPr>
          <w:rFonts w:cs="Arial"/>
          <w:snapToGrid w:val="0"/>
          <w:sz w:val="20"/>
          <w:lang w:val="es-ES"/>
        </w:rPr>
      </w:pPr>
      <w:r>
        <w:rPr>
          <w:rFonts w:cs="Arial"/>
          <w:snapToGrid w:val="0"/>
          <w:sz w:val="20"/>
          <w:lang w:val="es-ES"/>
        </w:rPr>
        <w:t>E-NOTUM</w:t>
      </w:r>
      <w:r w:rsidR="000E19E8" w:rsidRPr="00BE69DE">
        <w:rPr>
          <w:rFonts w:cs="Arial"/>
          <w:snapToGrid w:val="0"/>
          <w:sz w:val="20"/>
          <w:lang w:val="es-ES"/>
        </w:rPr>
        <w:t>, integrado con la Plataforma de Servicios de Contratación Pública.</w:t>
      </w:r>
    </w:p>
    <w:p w14:paraId="5A658F58" w14:textId="77777777" w:rsidR="000E19E8" w:rsidRPr="00575307" w:rsidRDefault="000E19E8" w:rsidP="006220AC">
      <w:pPr>
        <w:spacing w:line="276" w:lineRule="auto"/>
        <w:rPr>
          <w:rFonts w:cs="Arial"/>
          <w:snapToGrid w:val="0"/>
          <w:sz w:val="20"/>
          <w:lang w:val="es-ES"/>
        </w:rPr>
      </w:pPr>
    </w:p>
    <w:p w14:paraId="053917A3" w14:textId="16CC1A87"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Transcurrido este plazo, </w:t>
      </w:r>
      <w:r w:rsidR="00302A47">
        <w:rPr>
          <w:rFonts w:cs="Arial"/>
          <w:snapToGrid w:val="0"/>
          <w:sz w:val="20"/>
          <w:lang w:val="es-ES"/>
        </w:rPr>
        <w:t xml:space="preserve">si </w:t>
      </w:r>
      <w:r w:rsidR="009D0F81" w:rsidRPr="00575307">
        <w:rPr>
          <w:rFonts w:cs="Arial"/>
          <w:snapToGrid w:val="0"/>
          <w:sz w:val="20"/>
          <w:lang w:val="es-ES"/>
        </w:rPr>
        <w:t xml:space="preserve">el Órgano de </w:t>
      </w:r>
      <w:r w:rsidR="00302A47">
        <w:rPr>
          <w:rFonts w:cs="Arial"/>
          <w:snapToGrid w:val="0"/>
          <w:sz w:val="20"/>
          <w:lang w:val="es-ES"/>
        </w:rPr>
        <w:t>C</w:t>
      </w:r>
      <w:r w:rsidRPr="00575307">
        <w:rPr>
          <w:rFonts w:cs="Arial"/>
          <w:snapToGrid w:val="0"/>
          <w:sz w:val="20"/>
          <w:lang w:val="es-ES"/>
        </w:rPr>
        <w:t>ontratación no recibe la información y la documentación justificativa solicitada, lo pondrá en conocimiento del órgano de contratación y se considerará que la proposición no podrá ser cumplida, quedando la empresa licitadora excluida del procedimiento.</w:t>
      </w:r>
    </w:p>
    <w:p w14:paraId="7A4C7492" w14:textId="77777777" w:rsidR="000E19E8" w:rsidRPr="00575307" w:rsidRDefault="000E19E8" w:rsidP="006220AC">
      <w:pPr>
        <w:spacing w:line="276" w:lineRule="auto"/>
        <w:rPr>
          <w:rFonts w:cs="Arial"/>
          <w:snapToGrid w:val="0"/>
          <w:sz w:val="20"/>
          <w:lang w:val="es-ES"/>
        </w:rPr>
      </w:pPr>
    </w:p>
    <w:p w14:paraId="6220F342" w14:textId="6AA4B9D4"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Si </w:t>
      </w:r>
      <w:r w:rsidR="009D0F81" w:rsidRPr="00575307">
        <w:rPr>
          <w:rFonts w:cs="Arial"/>
          <w:snapToGrid w:val="0"/>
          <w:sz w:val="20"/>
          <w:lang w:val="es-ES"/>
        </w:rPr>
        <w:t>el Órgano</w:t>
      </w:r>
      <w:r w:rsidR="00302A47">
        <w:rPr>
          <w:rFonts w:cs="Arial"/>
          <w:snapToGrid w:val="0"/>
          <w:sz w:val="20"/>
          <w:lang w:val="es-ES"/>
        </w:rPr>
        <w:t xml:space="preserve"> de C</w:t>
      </w:r>
      <w:r w:rsidRPr="00575307">
        <w:rPr>
          <w:rFonts w:cs="Arial"/>
          <w:snapToGrid w:val="0"/>
          <w:sz w:val="20"/>
          <w:lang w:val="es-ES"/>
        </w:rPr>
        <w:t>ontratación recibe la información y la documentación justificativa solicitada dentro de plazo, lo evaluará y elevará la correspondiente propuesta de aceptación o rechazo de la proposición, debidamente motivada, a fin de que este decida, previo el asesoramiento técnic</w:t>
      </w:r>
      <w:r w:rsidR="00FD2D2E">
        <w:rPr>
          <w:rFonts w:cs="Arial"/>
          <w:snapToGrid w:val="0"/>
          <w:sz w:val="20"/>
          <w:lang w:val="es-ES"/>
        </w:rPr>
        <w:t xml:space="preserve">o del servicio correspondiente, </w:t>
      </w:r>
      <w:r w:rsidRPr="00575307">
        <w:rPr>
          <w:rFonts w:cs="Arial"/>
          <w:snapToGrid w:val="0"/>
          <w:sz w:val="20"/>
          <w:lang w:val="es-ES"/>
        </w:rPr>
        <w:t>o bien l</w:t>
      </w:r>
      <w:r w:rsidR="00FD2D2E">
        <w:rPr>
          <w:rFonts w:cs="Arial"/>
          <w:snapToGrid w:val="0"/>
          <w:sz w:val="20"/>
          <w:lang w:val="es-ES"/>
        </w:rPr>
        <w:t xml:space="preserve">a aceptación de la oferta </w:t>
      </w:r>
      <w:r w:rsidRPr="00575307">
        <w:rPr>
          <w:rFonts w:cs="Arial"/>
          <w:snapToGrid w:val="0"/>
          <w:sz w:val="20"/>
          <w:lang w:val="es-ES"/>
        </w:rPr>
        <w:t>porque considera acreditada su viabilidad, o bien, en caso contrario, su rechazo.</w:t>
      </w:r>
    </w:p>
    <w:p w14:paraId="25210C4F" w14:textId="77777777" w:rsidR="000E19E8" w:rsidRPr="00575307" w:rsidRDefault="000E19E8" w:rsidP="006220AC">
      <w:pPr>
        <w:spacing w:line="276" w:lineRule="auto"/>
        <w:rPr>
          <w:rFonts w:cs="Arial"/>
          <w:snapToGrid w:val="0"/>
          <w:sz w:val="20"/>
          <w:lang w:val="es-ES"/>
        </w:rPr>
      </w:pPr>
    </w:p>
    <w:p w14:paraId="7FE20AA9" w14:textId="2BC69A09" w:rsidR="000E19E8" w:rsidRPr="00575307" w:rsidRDefault="00FD2D2E" w:rsidP="006220AC">
      <w:pPr>
        <w:spacing w:line="276" w:lineRule="auto"/>
        <w:rPr>
          <w:rFonts w:cs="Arial"/>
          <w:snapToGrid w:val="0"/>
          <w:sz w:val="20"/>
          <w:lang w:val="es-ES"/>
        </w:rPr>
      </w:pPr>
      <w:r>
        <w:rPr>
          <w:rFonts w:cs="Arial"/>
          <w:snapToGrid w:val="0"/>
          <w:sz w:val="20"/>
          <w:lang w:val="es-ES"/>
        </w:rPr>
        <w:t>El Órgano de C</w:t>
      </w:r>
      <w:r w:rsidR="000E19E8" w:rsidRPr="00575307">
        <w:rPr>
          <w:rFonts w:cs="Arial"/>
          <w:snapToGrid w:val="0"/>
          <w:sz w:val="20"/>
          <w:lang w:val="es-ES"/>
        </w:rPr>
        <w:t xml:space="preserve">ontratación rechazará las ofertas incursas en presunción de anormalidad si se basan en hipótesis o prácticas inadecuadas desde una perspectiva técnica, económica o jurídica. Asimismo, rechazará las ofertas si comprueba que son anormalmente bajas porque vulneran la normativa sobre subcontratación o no cumplen las obligaciones aplicables en materia medioambiental, social o laboral, nacional o internacional, incluido el incumplimiento de los convenios colectivos sectoriales vigentes, en aplicación de lo que establece el artículo 201 de la </w:t>
      </w:r>
      <w:r w:rsidR="000E19E8" w:rsidRPr="00BE69DE">
        <w:rPr>
          <w:rFonts w:cs="Arial"/>
          <w:snapToGrid w:val="0"/>
          <w:sz w:val="20"/>
          <w:lang w:val="es-ES"/>
        </w:rPr>
        <w:t>LCSP</w:t>
      </w:r>
      <w:r w:rsidR="000E19E8" w:rsidRPr="00575307">
        <w:rPr>
          <w:rFonts w:cs="Arial"/>
          <w:snapToGrid w:val="0"/>
          <w:sz w:val="20"/>
          <w:lang w:val="es-ES"/>
        </w:rPr>
        <w:t>.</w:t>
      </w:r>
    </w:p>
    <w:p w14:paraId="1DBFFF0A" w14:textId="77777777" w:rsidR="000E19E8" w:rsidRPr="00575307" w:rsidRDefault="000E19E8" w:rsidP="006220AC">
      <w:pPr>
        <w:spacing w:line="276" w:lineRule="auto"/>
        <w:rPr>
          <w:rFonts w:cs="Arial"/>
          <w:snapToGrid w:val="0"/>
          <w:sz w:val="20"/>
          <w:lang w:val="es-ES"/>
        </w:rPr>
      </w:pPr>
    </w:p>
    <w:p w14:paraId="69A7F008" w14:textId="77777777" w:rsidR="000E19E8" w:rsidRPr="00575307" w:rsidRDefault="000E19E8" w:rsidP="006220AC">
      <w:pPr>
        <w:spacing w:line="276" w:lineRule="auto"/>
        <w:rPr>
          <w:rFonts w:cs="Arial"/>
          <w:sz w:val="20"/>
          <w:lang w:val="es-ES"/>
        </w:rPr>
      </w:pPr>
      <w:bookmarkStart w:id="146" w:name="_Toc103931989"/>
      <w:r w:rsidRPr="00575307">
        <w:rPr>
          <w:rFonts w:cs="Arial"/>
          <w:b/>
          <w:bCs/>
          <w:color w:val="000000"/>
          <w:sz w:val="20"/>
          <w:lang w:val="es-ES"/>
        </w:rPr>
        <w:t>14.9</w:t>
      </w:r>
      <w:r w:rsidRPr="00575307">
        <w:rPr>
          <w:rFonts w:cs="Arial"/>
          <w:bCs/>
          <w:color w:val="000000"/>
          <w:sz w:val="20"/>
          <w:lang w:val="es-ES"/>
        </w:rPr>
        <w:t xml:space="preserve"> </w:t>
      </w:r>
      <w:r w:rsidRPr="00575307">
        <w:rPr>
          <w:rFonts w:cs="Arial"/>
          <w:sz w:val="20"/>
          <w:lang w:val="es-ES"/>
        </w:rPr>
        <w:t>Clasificación de ofertas</w:t>
      </w:r>
      <w:bookmarkEnd w:id="146"/>
      <w:r w:rsidRPr="00575307">
        <w:rPr>
          <w:rFonts w:cs="Arial"/>
          <w:sz w:val="20"/>
          <w:lang w:val="es-ES"/>
        </w:rPr>
        <w:t xml:space="preserve"> </w:t>
      </w:r>
    </w:p>
    <w:p w14:paraId="6AB05518" w14:textId="77777777" w:rsidR="000E19E8" w:rsidRPr="00575307" w:rsidRDefault="000E19E8" w:rsidP="006220AC">
      <w:pPr>
        <w:spacing w:line="276" w:lineRule="auto"/>
        <w:rPr>
          <w:rFonts w:cs="Arial"/>
          <w:sz w:val="20"/>
          <w:lang w:val="es-ES"/>
        </w:rPr>
      </w:pPr>
    </w:p>
    <w:p w14:paraId="09BD7308" w14:textId="5FF7456C" w:rsidR="000E19E8" w:rsidRPr="00575307" w:rsidRDefault="000E19E8" w:rsidP="006220AC">
      <w:pPr>
        <w:spacing w:line="276" w:lineRule="auto"/>
        <w:rPr>
          <w:rFonts w:cs="Arial"/>
          <w:sz w:val="20"/>
          <w:lang w:val="es-ES"/>
        </w:rPr>
      </w:pPr>
      <w:bookmarkStart w:id="147" w:name="_Toc103931990"/>
      <w:r w:rsidRPr="00575307">
        <w:rPr>
          <w:rFonts w:cs="Arial"/>
          <w:sz w:val="20"/>
          <w:lang w:val="es-ES"/>
        </w:rPr>
        <w:t xml:space="preserve">Habiendo estado determinada la oferta que presenta mejor relación calidad-precio, </w:t>
      </w:r>
      <w:r w:rsidR="00377280" w:rsidRPr="00575307">
        <w:rPr>
          <w:rFonts w:cs="Arial"/>
          <w:sz w:val="20"/>
          <w:lang w:val="es-ES"/>
        </w:rPr>
        <w:t xml:space="preserve">el Órgano de </w:t>
      </w:r>
      <w:r w:rsidR="00FD2D2E">
        <w:rPr>
          <w:rFonts w:cs="Arial"/>
          <w:sz w:val="20"/>
          <w:lang w:val="es-ES"/>
        </w:rPr>
        <w:t>C</w:t>
      </w:r>
      <w:r w:rsidRPr="00575307">
        <w:rPr>
          <w:rFonts w:cs="Arial"/>
          <w:sz w:val="20"/>
          <w:lang w:val="es-ES"/>
        </w:rPr>
        <w:t>ontratación dará traslado del informe emitido por la unidad técnica correspondiente con la aplicación de los criterios de adjudicación y del resultado con la descripción del proceso y el análisis, si procede, de las incidencias que se hayan podido constatar.</w:t>
      </w:r>
      <w:bookmarkEnd w:id="147"/>
    </w:p>
    <w:p w14:paraId="43F2B04E" w14:textId="77777777" w:rsidR="000E19E8" w:rsidRPr="00575307" w:rsidRDefault="000E19E8" w:rsidP="006220AC">
      <w:pPr>
        <w:spacing w:line="276" w:lineRule="auto"/>
        <w:rPr>
          <w:rFonts w:cs="Arial"/>
          <w:sz w:val="20"/>
          <w:lang w:val="es-ES"/>
        </w:rPr>
      </w:pPr>
    </w:p>
    <w:p w14:paraId="5062753B" w14:textId="16E0520D" w:rsidR="000E19E8" w:rsidRPr="00575307" w:rsidRDefault="00FD2D2E" w:rsidP="006220AC">
      <w:pPr>
        <w:spacing w:line="276" w:lineRule="auto"/>
        <w:rPr>
          <w:rFonts w:cs="Arial"/>
          <w:sz w:val="20"/>
          <w:lang w:val="es-ES"/>
        </w:rPr>
      </w:pPr>
      <w:r>
        <w:rPr>
          <w:rFonts w:cs="Arial"/>
          <w:sz w:val="20"/>
          <w:lang w:val="es-ES"/>
        </w:rPr>
        <w:t>El Órgano de C</w:t>
      </w:r>
      <w:r w:rsidR="000E19E8" w:rsidRPr="00575307">
        <w:rPr>
          <w:rFonts w:cs="Arial"/>
          <w:sz w:val="20"/>
          <w:lang w:val="es-ES"/>
        </w:rPr>
        <w:t xml:space="preserve">ontratación clasificará, por orden decreciente, de acuerdo con los criterios de adjudicación del </w:t>
      </w:r>
      <w:r w:rsidR="000E19E8" w:rsidRPr="00575307">
        <w:rPr>
          <w:rFonts w:cs="Arial"/>
          <w:b/>
          <w:sz w:val="20"/>
          <w:lang w:val="es-ES"/>
        </w:rPr>
        <w:t xml:space="preserve">anexo nº </w:t>
      </w:r>
      <w:r w:rsidR="00706ADA" w:rsidRPr="00575307">
        <w:rPr>
          <w:rFonts w:cs="Arial"/>
          <w:b/>
          <w:sz w:val="20"/>
          <w:lang w:val="es-ES"/>
        </w:rPr>
        <w:t>7</w:t>
      </w:r>
      <w:r w:rsidR="000E19E8" w:rsidRPr="00575307">
        <w:rPr>
          <w:rFonts w:cs="Arial"/>
          <w:b/>
          <w:sz w:val="20"/>
          <w:lang w:val="es-ES"/>
        </w:rPr>
        <w:t xml:space="preserve"> de este </w:t>
      </w:r>
      <w:r w:rsidR="006E7247" w:rsidRPr="00BE69DE">
        <w:rPr>
          <w:rFonts w:cs="Arial"/>
          <w:b/>
          <w:sz w:val="20"/>
          <w:lang w:val="es-ES"/>
        </w:rPr>
        <w:t>PLIEGO</w:t>
      </w:r>
      <w:r w:rsidR="000E19E8" w:rsidRPr="00575307">
        <w:rPr>
          <w:rFonts w:cs="Arial"/>
          <w:b/>
          <w:vanish/>
          <w:color w:val="008000"/>
          <w:sz w:val="20"/>
          <w:lang w:val="es-ES"/>
        </w:rPr>
        <w:t>&lt;A[Pliegue|Pliego]&gt;</w:t>
      </w:r>
      <w:r w:rsidR="000E19E8" w:rsidRPr="00575307">
        <w:rPr>
          <w:rFonts w:cs="Arial"/>
          <w:sz w:val="20"/>
          <w:lang w:val="es-ES"/>
        </w:rPr>
        <w:t xml:space="preserve"> y la orden de prelación de lotes manifestado por las empresas, si procede, las proposiciones presentadas que no hayan sido declaradas desproporcionadas o anormales, siguiendo los criterios establecidos en el a</w:t>
      </w:r>
      <w:r w:rsidR="000E19E8" w:rsidRPr="00575307">
        <w:rPr>
          <w:rFonts w:cs="Arial"/>
          <w:b/>
          <w:sz w:val="20"/>
          <w:lang w:val="es-ES"/>
        </w:rPr>
        <w:t xml:space="preserve">partado L del </w:t>
      </w:r>
      <w:r w:rsidR="000E19E8" w:rsidRPr="00BE69DE">
        <w:rPr>
          <w:rFonts w:cs="Arial"/>
          <w:b/>
          <w:sz w:val="20"/>
          <w:lang w:val="es-ES"/>
        </w:rPr>
        <w:t>QC</w:t>
      </w:r>
      <w:r w:rsidR="000E19E8" w:rsidRPr="00575307">
        <w:rPr>
          <w:rFonts w:cs="Arial"/>
          <w:sz w:val="20"/>
          <w:lang w:val="es-ES"/>
        </w:rPr>
        <w:t>.</w:t>
      </w:r>
    </w:p>
    <w:p w14:paraId="6C382A8D" w14:textId="77777777" w:rsidR="000E19E8" w:rsidRPr="00575307" w:rsidRDefault="000E19E8" w:rsidP="006220AC">
      <w:pPr>
        <w:spacing w:line="276" w:lineRule="auto"/>
        <w:rPr>
          <w:rFonts w:cs="Arial"/>
          <w:sz w:val="20"/>
          <w:lang w:val="es-ES"/>
        </w:rPr>
      </w:pPr>
    </w:p>
    <w:p w14:paraId="41C5666C" w14:textId="77777777" w:rsidR="000E19E8" w:rsidRPr="00575307" w:rsidRDefault="000E19E8" w:rsidP="006220AC">
      <w:pPr>
        <w:spacing w:line="276" w:lineRule="auto"/>
        <w:rPr>
          <w:rFonts w:cs="Arial"/>
          <w:sz w:val="20"/>
          <w:lang w:val="es-ES"/>
        </w:rPr>
      </w:pPr>
      <w:r w:rsidRPr="00575307">
        <w:rPr>
          <w:rFonts w:cs="Arial"/>
          <w:b/>
          <w:sz w:val="20"/>
          <w:lang w:val="es-ES"/>
        </w:rPr>
        <w:t>14.10</w:t>
      </w:r>
      <w:r w:rsidRPr="00575307">
        <w:rPr>
          <w:rFonts w:cs="Arial"/>
          <w:sz w:val="20"/>
          <w:lang w:val="es-ES"/>
        </w:rPr>
        <w:t xml:space="preserve"> </w:t>
      </w:r>
      <w:r w:rsidRPr="00575307">
        <w:rPr>
          <w:rFonts w:cs="Arial"/>
          <w:b/>
          <w:sz w:val="20"/>
          <w:lang w:val="es-ES"/>
        </w:rPr>
        <w:t>Acreditación documental previa a la adjudicación</w:t>
      </w:r>
      <w:r w:rsidRPr="00575307">
        <w:rPr>
          <w:rFonts w:cs="Arial"/>
          <w:sz w:val="20"/>
          <w:lang w:val="es-ES"/>
        </w:rPr>
        <w:t xml:space="preserve"> </w:t>
      </w:r>
    </w:p>
    <w:p w14:paraId="4CF7192C" w14:textId="77777777" w:rsidR="000E19E8" w:rsidRPr="00575307" w:rsidRDefault="000E19E8" w:rsidP="006220AC">
      <w:pPr>
        <w:spacing w:line="276" w:lineRule="auto"/>
        <w:rPr>
          <w:rFonts w:cs="Arial"/>
          <w:sz w:val="20"/>
          <w:highlight w:val="lightGray"/>
          <w:lang w:val="es-ES"/>
        </w:rPr>
      </w:pPr>
    </w:p>
    <w:p w14:paraId="3E8D81F4" w14:textId="4449C933" w:rsidR="000E19E8" w:rsidRPr="00575307" w:rsidRDefault="000E19E8" w:rsidP="006220AC">
      <w:pPr>
        <w:spacing w:line="276" w:lineRule="auto"/>
        <w:rPr>
          <w:rFonts w:cs="Arial"/>
          <w:sz w:val="20"/>
          <w:lang w:val="es-ES"/>
        </w:rPr>
      </w:pPr>
      <w:r w:rsidRPr="00575307">
        <w:rPr>
          <w:rFonts w:cs="Arial"/>
          <w:sz w:val="20"/>
          <w:lang w:val="es-ES"/>
        </w:rPr>
        <w:t xml:space="preserve">De conformidad con lo que establece el artículo 150.2 de la </w:t>
      </w:r>
      <w:r w:rsidRPr="00BE69DE">
        <w:rPr>
          <w:rFonts w:cs="Arial"/>
          <w:sz w:val="20"/>
          <w:lang w:val="es-ES"/>
        </w:rPr>
        <w:t>LCSP,</w:t>
      </w:r>
      <w:r w:rsidR="00FD2D2E">
        <w:rPr>
          <w:rFonts w:cs="Arial"/>
          <w:sz w:val="20"/>
          <w:lang w:val="es-ES"/>
        </w:rPr>
        <w:t xml:space="preserve"> el Órgano de C</w:t>
      </w:r>
      <w:r w:rsidRPr="00575307">
        <w:rPr>
          <w:rFonts w:cs="Arial"/>
          <w:sz w:val="20"/>
          <w:lang w:val="es-ES"/>
        </w:rPr>
        <w:t xml:space="preserve">ontratación, a través de sus servicios técnicos, </w:t>
      </w:r>
      <w:r w:rsidRPr="00BE69DE">
        <w:rPr>
          <w:rFonts w:cs="Arial"/>
          <w:sz w:val="20"/>
          <w:lang w:val="es-ES"/>
        </w:rPr>
        <w:t>requerirá por</w:t>
      </w:r>
      <w:r w:rsidRPr="00BE69DE">
        <w:rPr>
          <w:rFonts w:cs="Arial"/>
          <w:vanish/>
          <w:sz w:val="20"/>
          <w:lang w:val="es-ES"/>
        </w:rPr>
        <w:t>&lt;A[por|para]&gt;</w:t>
      </w:r>
      <w:r w:rsidRPr="00BE69DE">
        <w:rPr>
          <w:rFonts w:cs="Arial"/>
          <w:sz w:val="20"/>
          <w:lang w:val="es-ES"/>
        </w:rPr>
        <w:t xml:space="preserve"> </w:t>
      </w:r>
      <w:r w:rsidRPr="00575307">
        <w:rPr>
          <w:rFonts w:cs="Arial"/>
          <w:sz w:val="20"/>
          <w:lang w:val="es-ES"/>
        </w:rPr>
        <w:t xml:space="preserve">medios electrónicos </w:t>
      </w:r>
      <w:r w:rsidR="00BE69DE">
        <w:rPr>
          <w:rFonts w:cs="Arial"/>
          <w:sz w:val="20"/>
          <w:lang w:val="es-ES"/>
        </w:rPr>
        <w:t>a</w:t>
      </w:r>
      <w:r w:rsidRPr="00575307">
        <w:rPr>
          <w:rFonts w:cs="Arial"/>
          <w:sz w:val="20"/>
          <w:lang w:val="es-ES"/>
        </w:rPr>
        <w:t xml:space="preserve"> la empresa licitadora que haya presentado la mejor oferta para que, dentro del plazo </w:t>
      </w:r>
      <w:r w:rsidRPr="00575307">
        <w:rPr>
          <w:rFonts w:cs="Arial"/>
          <w:b/>
          <w:sz w:val="20"/>
          <w:lang w:val="es-ES"/>
        </w:rPr>
        <w:t>de 10 días hábiles</w:t>
      </w:r>
      <w:r w:rsidRPr="00575307">
        <w:rPr>
          <w:rFonts w:cs="Arial"/>
          <w:sz w:val="20"/>
          <w:lang w:val="es-ES"/>
        </w:rPr>
        <w:t xml:space="preserve"> presente la documentación justificativa de encontrarse al corriente del </w:t>
      </w:r>
      <w:r w:rsidRPr="00BE69DE">
        <w:rPr>
          <w:rFonts w:cs="Arial"/>
          <w:sz w:val="20"/>
          <w:lang w:val="es-ES"/>
        </w:rPr>
        <w:t>cumplimiento</w:t>
      </w:r>
      <w:r w:rsidRPr="00575307">
        <w:rPr>
          <w:rFonts w:cs="Arial"/>
          <w:vanish/>
          <w:color w:val="008000"/>
          <w:sz w:val="20"/>
          <w:lang w:val="es-ES"/>
        </w:rPr>
        <w:t>&lt;A[cumplimiento|cumplido]&gt;</w:t>
      </w:r>
      <w:r w:rsidRPr="00575307">
        <w:rPr>
          <w:rFonts w:cs="Arial"/>
          <w:sz w:val="20"/>
          <w:lang w:val="es-ES"/>
        </w:rPr>
        <w:t xml:space="preserve"> de sus obligaciones tributarias con el Estado y con la Administración de la </w:t>
      </w:r>
      <w:r w:rsidRPr="00BE69DE">
        <w:rPr>
          <w:rFonts w:cs="Arial"/>
          <w:sz w:val="20"/>
          <w:lang w:val="es-ES"/>
        </w:rPr>
        <w:t xml:space="preserve">Generalitat de Catalunya </w:t>
      </w:r>
      <w:r w:rsidRPr="00575307">
        <w:rPr>
          <w:rFonts w:cs="Arial"/>
          <w:sz w:val="20"/>
          <w:lang w:val="es-ES"/>
        </w:rPr>
        <w:t xml:space="preserve">y encontrarse al corriente en el </w:t>
      </w:r>
      <w:r w:rsidRPr="00BE69DE">
        <w:rPr>
          <w:rFonts w:cs="Arial"/>
          <w:sz w:val="20"/>
          <w:lang w:val="es-ES"/>
        </w:rPr>
        <w:t>cumplimiento</w:t>
      </w:r>
      <w:r w:rsidRPr="00575307">
        <w:rPr>
          <w:rFonts w:cs="Arial"/>
          <w:vanish/>
          <w:color w:val="008000"/>
          <w:sz w:val="20"/>
          <w:lang w:val="es-ES"/>
        </w:rPr>
        <w:t>&lt;A[cumplimiento|cumplido]&gt;</w:t>
      </w:r>
      <w:r w:rsidRPr="00575307">
        <w:rPr>
          <w:rFonts w:cs="Arial"/>
          <w:sz w:val="20"/>
          <w:lang w:val="es-ES"/>
        </w:rPr>
        <w:t xml:space="preserve"> de las obligaciones de la empresa con la Seguridad Social.  En el supuesto de que la empresa se encuentre inscrita en el Registro Electrónico de Empresas Licitadoras de la </w:t>
      </w:r>
      <w:r w:rsidRPr="00BE69DE">
        <w:rPr>
          <w:rFonts w:cs="Arial"/>
          <w:sz w:val="20"/>
          <w:lang w:val="es-ES"/>
        </w:rPr>
        <w:t xml:space="preserve">Generalitat de Catalunya </w:t>
      </w:r>
      <w:r w:rsidRPr="00575307">
        <w:rPr>
          <w:rFonts w:cs="Arial"/>
          <w:sz w:val="20"/>
          <w:lang w:val="es-ES"/>
        </w:rPr>
        <w:t>(</w:t>
      </w:r>
      <w:r w:rsidRPr="00BE69DE">
        <w:rPr>
          <w:rFonts w:cs="Arial"/>
          <w:sz w:val="20"/>
          <w:lang w:val="es-ES"/>
        </w:rPr>
        <w:t>RELI</w:t>
      </w:r>
      <w:r w:rsidRPr="00575307">
        <w:rPr>
          <w:rFonts w:cs="Arial"/>
          <w:sz w:val="20"/>
          <w:lang w:val="es-ES"/>
        </w:rPr>
        <w:t xml:space="preserve">), el área gestora de la contratación, de oficio, comprobará estos datos. Se actuará igualmente, de oficio, para obtener todos aquellos documentos justificativos declarados en el </w:t>
      </w:r>
      <w:r w:rsidRPr="00BE69DE">
        <w:rPr>
          <w:rFonts w:cs="Arial"/>
          <w:sz w:val="20"/>
          <w:lang w:val="es-ES"/>
        </w:rPr>
        <w:t>DEUC</w:t>
      </w:r>
      <w:r w:rsidR="00FD2D2E">
        <w:rPr>
          <w:rFonts w:cs="Arial"/>
          <w:sz w:val="20"/>
          <w:lang w:val="es-ES"/>
        </w:rPr>
        <w:t xml:space="preserve"> a que tenga acceso el Órgano de C</w:t>
      </w:r>
      <w:r w:rsidRPr="00575307">
        <w:rPr>
          <w:rFonts w:cs="Arial"/>
          <w:sz w:val="20"/>
          <w:lang w:val="es-ES"/>
        </w:rPr>
        <w:t xml:space="preserve">ontratación mientras el licitador no haya manifestado </w:t>
      </w:r>
      <w:r w:rsidR="00BE06DA">
        <w:rPr>
          <w:rFonts w:cs="Arial"/>
          <w:sz w:val="20"/>
          <w:lang w:val="es-ES"/>
        </w:rPr>
        <w:t xml:space="preserve">lo </w:t>
      </w:r>
      <w:r w:rsidRPr="00575307">
        <w:rPr>
          <w:rFonts w:cs="Arial"/>
          <w:sz w:val="20"/>
          <w:lang w:val="es-ES"/>
        </w:rPr>
        <w:t xml:space="preserve">contrario. </w:t>
      </w:r>
    </w:p>
    <w:p w14:paraId="55BF46BB" w14:textId="77777777" w:rsidR="000E19E8" w:rsidRPr="00575307" w:rsidRDefault="000E19E8" w:rsidP="006220AC">
      <w:pPr>
        <w:spacing w:line="276" w:lineRule="auto"/>
        <w:rPr>
          <w:rFonts w:cs="Arial"/>
          <w:sz w:val="20"/>
          <w:highlight w:val="lightGray"/>
          <w:lang w:val="es-ES"/>
        </w:rPr>
      </w:pPr>
    </w:p>
    <w:p w14:paraId="26094CA7" w14:textId="77777777" w:rsidR="000E19E8" w:rsidRPr="00575307" w:rsidRDefault="000E19E8" w:rsidP="006220AC">
      <w:pPr>
        <w:spacing w:line="276" w:lineRule="auto"/>
        <w:rPr>
          <w:rFonts w:cs="Arial"/>
          <w:sz w:val="20"/>
          <w:lang w:val="es-ES"/>
        </w:rPr>
      </w:pPr>
      <w:r w:rsidRPr="00575307">
        <w:rPr>
          <w:rFonts w:cs="Arial"/>
          <w:sz w:val="20"/>
          <w:lang w:val="es-ES"/>
        </w:rPr>
        <w:t>Asimismo, la empresa requerida tendrá que acreditar también:</w:t>
      </w:r>
    </w:p>
    <w:p w14:paraId="09D7BD6E" w14:textId="77777777" w:rsidR="000E19E8" w:rsidRPr="00575307" w:rsidRDefault="000E19E8" w:rsidP="006220AC">
      <w:pPr>
        <w:spacing w:line="276" w:lineRule="auto"/>
        <w:rPr>
          <w:rFonts w:cs="Arial"/>
          <w:sz w:val="20"/>
          <w:lang w:val="es-ES"/>
        </w:rPr>
      </w:pPr>
    </w:p>
    <w:p w14:paraId="348AD8D0" w14:textId="2E2CE669" w:rsidR="000E19E8" w:rsidRPr="00575307" w:rsidRDefault="008B7042" w:rsidP="006220AC">
      <w:pPr>
        <w:spacing w:line="276" w:lineRule="auto"/>
        <w:rPr>
          <w:rFonts w:cs="Arial"/>
          <w:sz w:val="20"/>
          <w:lang w:val="es-ES"/>
        </w:rPr>
      </w:pPr>
      <w:r w:rsidRPr="00575307">
        <w:rPr>
          <w:rFonts w:cs="Arial"/>
          <w:sz w:val="20"/>
          <w:lang w:val="es-ES"/>
        </w:rPr>
        <w:t>a</w:t>
      </w:r>
      <w:r w:rsidR="000E19E8" w:rsidRPr="00575307">
        <w:rPr>
          <w:rFonts w:cs="Arial"/>
          <w:sz w:val="20"/>
          <w:lang w:val="es-ES"/>
        </w:rPr>
        <w:t xml:space="preserve">) Declaración de </w:t>
      </w:r>
      <w:r w:rsidR="000E19E8" w:rsidRPr="00BE69DE">
        <w:rPr>
          <w:rFonts w:cs="Arial"/>
          <w:sz w:val="20"/>
          <w:lang w:val="es-ES"/>
        </w:rPr>
        <w:t>cumplimiento</w:t>
      </w:r>
      <w:r w:rsidR="000E19E8" w:rsidRPr="00BE69DE">
        <w:rPr>
          <w:rFonts w:cs="Arial"/>
          <w:vanish/>
          <w:sz w:val="20"/>
          <w:lang w:val="es-ES"/>
        </w:rPr>
        <w:t>&lt;A[cumplimiento|cumplido]&gt;</w:t>
      </w:r>
      <w:r w:rsidR="000E19E8" w:rsidRPr="00BE69DE">
        <w:rPr>
          <w:rFonts w:cs="Arial"/>
          <w:sz w:val="20"/>
          <w:lang w:val="es-ES"/>
        </w:rPr>
        <w:t xml:space="preserve"> d</w:t>
      </w:r>
      <w:r w:rsidR="000E19E8" w:rsidRPr="00575307">
        <w:rPr>
          <w:rFonts w:cs="Arial"/>
          <w:sz w:val="20"/>
          <w:lang w:val="es-ES"/>
        </w:rPr>
        <w:t xml:space="preserve">e la normativa en materia de prevención de riesgos laborales, de acuerdo con el modelo del </w:t>
      </w:r>
      <w:r w:rsidR="000E19E8" w:rsidRPr="00575307">
        <w:rPr>
          <w:rFonts w:cs="Arial"/>
          <w:b/>
          <w:sz w:val="20"/>
          <w:lang w:val="es-ES"/>
        </w:rPr>
        <w:t xml:space="preserve">anexo nº </w:t>
      </w:r>
      <w:r w:rsidR="00DB1B47" w:rsidRPr="00575307">
        <w:rPr>
          <w:rFonts w:cs="Arial"/>
          <w:b/>
          <w:sz w:val="20"/>
          <w:lang w:val="es-ES"/>
        </w:rPr>
        <w:t>8</w:t>
      </w:r>
      <w:r w:rsidR="000E19E8" w:rsidRPr="00575307">
        <w:rPr>
          <w:rFonts w:cs="Arial"/>
          <w:sz w:val="20"/>
          <w:lang w:val="es-ES"/>
        </w:rPr>
        <w:t>.</w:t>
      </w:r>
    </w:p>
    <w:p w14:paraId="4DAC8017" w14:textId="77777777" w:rsidR="000E19E8" w:rsidRPr="00575307" w:rsidRDefault="000E19E8" w:rsidP="006220AC">
      <w:pPr>
        <w:spacing w:line="276" w:lineRule="auto"/>
        <w:rPr>
          <w:rFonts w:cs="Arial"/>
          <w:sz w:val="20"/>
          <w:lang w:val="es-ES"/>
        </w:rPr>
      </w:pPr>
    </w:p>
    <w:p w14:paraId="6DBAC975" w14:textId="09AE0FF9" w:rsidR="000E19E8" w:rsidRPr="00575307" w:rsidRDefault="008B7042" w:rsidP="006220AC">
      <w:pPr>
        <w:spacing w:line="276" w:lineRule="auto"/>
        <w:rPr>
          <w:rFonts w:cs="Arial"/>
          <w:sz w:val="20"/>
          <w:lang w:val="es-ES"/>
        </w:rPr>
      </w:pPr>
      <w:r w:rsidRPr="00575307">
        <w:rPr>
          <w:rFonts w:cs="Arial"/>
          <w:sz w:val="20"/>
          <w:lang w:val="es-ES"/>
        </w:rPr>
        <w:t>b</w:t>
      </w:r>
      <w:r w:rsidR="000E19E8" w:rsidRPr="00575307">
        <w:rPr>
          <w:rFonts w:cs="Arial"/>
          <w:sz w:val="20"/>
          <w:lang w:val="es-ES"/>
        </w:rPr>
        <w:t xml:space="preserve">) Documento acreditativo de la constitución de la </w:t>
      </w:r>
      <w:r w:rsidR="000E19E8" w:rsidRPr="00575307">
        <w:rPr>
          <w:rFonts w:cs="Arial"/>
          <w:sz w:val="20"/>
          <w:u w:val="single"/>
          <w:lang w:val="es-ES"/>
        </w:rPr>
        <w:t>garantía definitiva</w:t>
      </w:r>
      <w:r w:rsidR="000E19E8" w:rsidRPr="00575307">
        <w:rPr>
          <w:rFonts w:cs="Arial"/>
          <w:sz w:val="20"/>
          <w:lang w:val="es-ES"/>
        </w:rPr>
        <w:t xml:space="preserve">, si procede, de acuerdo con </w:t>
      </w:r>
      <w:r w:rsidR="00BE06DA">
        <w:rPr>
          <w:rFonts w:cs="Arial"/>
          <w:sz w:val="20"/>
          <w:lang w:val="es-ES"/>
        </w:rPr>
        <w:t>lo</w:t>
      </w:r>
      <w:r w:rsidR="000E19E8" w:rsidRPr="00575307">
        <w:rPr>
          <w:rFonts w:cs="Arial"/>
          <w:sz w:val="20"/>
          <w:lang w:val="es-ES"/>
        </w:rPr>
        <w:t xml:space="preserve"> que se establece </w:t>
      </w:r>
      <w:r w:rsidR="00BE06DA">
        <w:rPr>
          <w:rFonts w:cs="Arial"/>
          <w:sz w:val="20"/>
          <w:lang w:val="es-ES"/>
        </w:rPr>
        <w:t xml:space="preserve">en </w:t>
      </w:r>
      <w:r w:rsidR="000E19E8" w:rsidRPr="00575307">
        <w:rPr>
          <w:rFonts w:cs="Arial"/>
          <w:sz w:val="20"/>
          <w:lang w:val="es-ES"/>
        </w:rPr>
        <w:t xml:space="preserve">la </w:t>
      </w:r>
      <w:r w:rsidR="000E19E8" w:rsidRPr="00575307">
        <w:rPr>
          <w:rFonts w:cs="Arial"/>
          <w:b/>
          <w:sz w:val="20"/>
          <w:lang w:val="es-ES"/>
        </w:rPr>
        <w:t>cláusula decimoquinta</w:t>
      </w:r>
      <w:r w:rsidR="000E19E8" w:rsidRPr="00575307">
        <w:rPr>
          <w:rFonts w:cs="Arial"/>
          <w:sz w:val="20"/>
          <w:lang w:val="es-ES"/>
        </w:rPr>
        <w:t xml:space="preserve"> de este </w:t>
      </w:r>
      <w:r w:rsidR="006E7247" w:rsidRPr="00BE69DE">
        <w:rPr>
          <w:rFonts w:cs="Arial"/>
          <w:sz w:val="20"/>
          <w:lang w:val="es-ES"/>
        </w:rPr>
        <w:t>PLIEGO</w:t>
      </w:r>
      <w:r w:rsidR="000E19E8" w:rsidRPr="00BE69DE">
        <w:rPr>
          <w:rFonts w:cs="Arial"/>
          <w:vanish/>
          <w:sz w:val="20"/>
          <w:lang w:val="es-ES"/>
        </w:rPr>
        <w:t>&lt;A[Pliegue|Pliego]&gt;</w:t>
      </w:r>
      <w:r w:rsidR="000E19E8" w:rsidRPr="00BE69DE">
        <w:rPr>
          <w:rFonts w:cs="Arial"/>
          <w:sz w:val="20"/>
          <w:lang w:val="es-ES"/>
        </w:rPr>
        <w:t xml:space="preserve"> y al </w:t>
      </w:r>
      <w:r w:rsidR="000E19E8" w:rsidRPr="00BE69DE">
        <w:rPr>
          <w:rFonts w:cs="Arial"/>
          <w:b/>
          <w:sz w:val="20"/>
          <w:lang w:val="es-ES"/>
        </w:rPr>
        <w:t>apartado N del QC</w:t>
      </w:r>
      <w:r w:rsidR="000E19E8" w:rsidRPr="00BE69DE">
        <w:rPr>
          <w:rFonts w:cs="Arial"/>
          <w:sz w:val="20"/>
          <w:lang w:val="es-ES"/>
        </w:rPr>
        <w:t xml:space="preserve">, </w:t>
      </w:r>
      <w:r w:rsidR="000E19E8" w:rsidRPr="00575307">
        <w:rPr>
          <w:rFonts w:cs="Arial"/>
          <w:sz w:val="20"/>
          <w:lang w:val="es-ES"/>
        </w:rPr>
        <w:t xml:space="preserve">a menos que se formalice mediante retención de parte del precio, de acuerdo con la petición que efectúe la empresa propuesta como adjudicataria (modelo de petición de acuerdo con </w:t>
      </w:r>
      <w:r w:rsidR="000E19E8" w:rsidRPr="00575307">
        <w:rPr>
          <w:rFonts w:cs="Arial"/>
          <w:b/>
          <w:sz w:val="20"/>
          <w:lang w:val="es-ES"/>
        </w:rPr>
        <w:t xml:space="preserve">el anexo nº </w:t>
      </w:r>
      <w:r w:rsidR="00CE35B4" w:rsidRPr="00575307">
        <w:rPr>
          <w:rFonts w:cs="Arial"/>
          <w:b/>
          <w:sz w:val="20"/>
          <w:lang w:val="es-ES"/>
        </w:rPr>
        <w:t>9</w:t>
      </w:r>
      <w:r w:rsidR="000E19E8" w:rsidRPr="00575307">
        <w:rPr>
          <w:rFonts w:cs="Arial"/>
          <w:sz w:val="20"/>
          <w:lang w:val="es-ES"/>
        </w:rPr>
        <w:t xml:space="preserve">). La mencionada petición se tendrá que presentar dentro del plazo establecido para depositar la garantía. </w:t>
      </w:r>
    </w:p>
    <w:p w14:paraId="31CF8098" w14:textId="77777777" w:rsidR="000E19E8" w:rsidRPr="00575307" w:rsidRDefault="000E19E8" w:rsidP="006220AC">
      <w:pPr>
        <w:spacing w:line="276" w:lineRule="auto"/>
        <w:rPr>
          <w:rFonts w:cs="Arial"/>
          <w:sz w:val="20"/>
          <w:lang w:val="es-ES"/>
        </w:rPr>
      </w:pPr>
    </w:p>
    <w:p w14:paraId="00852110" w14:textId="093120D3"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Este requerimiento se efectuará mediante notificación electrónica a través de </w:t>
      </w:r>
      <w:r w:rsidR="00BE69DE" w:rsidRPr="00BE69DE">
        <w:rPr>
          <w:rFonts w:cs="Arial"/>
          <w:snapToGrid w:val="0"/>
          <w:sz w:val="20"/>
          <w:lang w:val="es-ES"/>
        </w:rPr>
        <w:t>E</w:t>
      </w:r>
      <w:r w:rsidRPr="00BE69DE">
        <w:rPr>
          <w:rFonts w:cs="Arial"/>
          <w:snapToGrid w:val="0"/>
          <w:sz w:val="20"/>
          <w:lang w:val="es-ES"/>
        </w:rPr>
        <w:t>-NOTUM</w:t>
      </w:r>
      <w:r w:rsidRPr="00575307">
        <w:rPr>
          <w:rFonts w:cs="Arial"/>
          <w:snapToGrid w:val="0"/>
          <w:sz w:val="20"/>
          <w:lang w:val="es-ES"/>
        </w:rPr>
        <w:t>, integrado con la Plataforma de Servicios de Contratación Pública.</w:t>
      </w:r>
    </w:p>
    <w:p w14:paraId="0E520E20" w14:textId="77777777" w:rsidR="000E19E8" w:rsidRPr="00575307" w:rsidRDefault="000E19E8" w:rsidP="006220AC">
      <w:pPr>
        <w:spacing w:line="276" w:lineRule="auto"/>
        <w:rPr>
          <w:rFonts w:cs="Arial"/>
          <w:snapToGrid w:val="0"/>
          <w:sz w:val="20"/>
          <w:lang w:val="es-ES"/>
        </w:rPr>
      </w:pPr>
    </w:p>
    <w:p w14:paraId="7CF494A6" w14:textId="17D179A2"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La aportación de documentación se llevará a cabo a través de la funcionalidad que a este efecto tiene la herramienta de </w:t>
      </w:r>
      <w:r w:rsidR="00FE1EA4">
        <w:rPr>
          <w:rFonts w:cs="Arial"/>
          <w:snapToGrid w:val="0"/>
          <w:sz w:val="20"/>
          <w:lang w:val="es-ES"/>
        </w:rPr>
        <w:t>Sobre</w:t>
      </w:r>
      <w:r w:rsidRPr="00575307">
        <w:rPr>
          <w:rFonts w:cs="Arial"/>
          <w:snapToGrid w:val="0"/>
          <w:sz w:val="20"/>
          <w:lang w:val="es-ES"/>
        </w:rPr>
        <w:t xml:space="preserve"> Digital, mediante la cual se enviará un correo electrónico a la dirección o las direcciones señaladas por las empresas licitadoras en el formulario de inscripción, con el enlace para que accedan al espacio de la herramienta </w:t>
      </w:r>
      <w:r w:rsidR="00BE06DA">
        <w:rPr>
          <w:rFonts w:cs="Arial"/>
          <w:snapToGrid w:val="0"/>
          <w:sz w:val="20"/>
          <w:lang w:val="es-ES"/>
        </w:rPr>
        <w:t>donde</w:t>
      </w:r>
      <w:r w:rsidRPr="00575307">
        <w:rPr>
          <w:rFonts w:cs="Arial"/>
          <w:snapToGrid w:val="0"/>
          <w:sz w:val="20"/>
          <w:lang w:val="es-ES"/>
        </w:rPr>
        <w:t xml:space="preserve"> tienen que aportar la documentación correspondiente. </w:t>
      </w:r>
    </w:p>
    <w:p w14:paraId="4DF7A465" w14:textId="77777777" w:rsidR="000E19E8" w:rsidRPr="00575307" w:rsidRDefault="000E19E8" w:rsidP="006220AC">
      <w:pPr>
        <w:spacing w:line="276" w:lineRule="auto"/>
        <w:rPr>
          <w:rFonts w:cs="Arial"/>
          <w:sz w:val="20"/>
          <w:lang w:val="es-ES"/>
        </w:rPr>
      </w:pPr>
    </w:p>
    <w:p w14:paraId="306A9122" w14:textId="689D8F95" w:rsidR="000E19E8" w:rsidRPr="00575307" w:rsidRDefault="000E19E8" w:rsidP="006220AC">
      <w:pPr>
        <w:spacing w:line="276" w:lineRule="auto"/>
        <w:rPr>
          <w:rFonts w:cs="Arial"/>
          <w:sz w:val="20"/>
          <w:lang w:val="es-ES"/>
        </w:rPr>
      </w:pPr>
      <w:r w:rsidRPr="00575307">
        <w:rPr>
          <w:rFonts w:cs="Arial"/>
          <w:sz w:val="20"/>
          <w:lang w:val="es-ES"/>
        </w:rPr>
        <w:t xml:space="preserve">En caso de que no se constituya la garantía requerida, si procede, o no se aporte el resto de documentación mencionada en el plazo establecido, se entenderá que la empresa licitadora ha retirado su oferta. En este caso, la Administración, antes de proceder a hacer una nueva convocatoria requerirá la misma documentación a la empresa licitadora siguiente, </w:t>
      </w:r>
      <w:r w:rsidR="00BE69DE" w:rsidRPr="00BE69DE">
        <w:rPr>
          <w:rFonts w:cs="Arial"/>
          <w:sz w:val="20"/>
          <w:lang w:val="es-ES"/>
        </w:rPr>
        <w:t>en el</w:t>
      </w:r>
      <w:r w:rsidRPr="00BE69DE">
        <w:rPr>
          <w:rFonts w:cs="Arial"/>
          <w:sz w:val="20"/>
          <w:lang w:val="es-ES"/>
        </w:rPr>
        <w:t xml:space="preserve"> </w:t>
      </w:r>
      <w:r w:rsidRPr="00575307">
        <w:rPr>
          <w:rFonts w:cs="Arial"/>
          <w:sz w:val="20"/>
          <w:lang w:val="es-ES"/>
        </w:rPr>
        <w:t>orden en que hayan sido clasificadas las ofertas. En este caso, el licitador requerido dispondrá de un plazo de diez días hábiles para aportar toda la documentación requerida.</w:t>
      </w:r>
    </w:p>
    <w:p w14:paraId="034E820C" w14:textId="77777777" w:rsidR="000E19E8" w:rsidRPr="00575307" w:rsidRDefault="000E19E8" w:rsidP="006220AC">
      <w:pPr>
        <w:spacing w:line="276" w:lineRule="auto"/>
        <w:rPr>
          <w:rFonts w:cs="Arial"/>
          <w:sz w:val="20"/>
          <w:lang w:val="es-ES"/>
        </w:rPr>
      </w:pPr>
    </w:p>
    <w:p w14:paraId="75DFBEC7" w14:textId="77777777" w:rsidR="000E19E8" w:rsidRPr="00575307" w:rsidRDefault="000E19E8" w:rsidP="006220AC">
      <w:pPr>
        <w:pStyle w:val="Ttol2"/>
        <w:spacing w:line="276" w:lineRule="auto"/>
        <w:rPr>
          <w:rFonts w:ascii="Arial" w:hAnsi="Arial" w:cs="Arial"/>
          <w:sz w:val="20"/>
          <w:szCs w:val="20"/>
          <w:lang w:val="es-ES"/>
        </w:rPr>
      </w:pPr>
      <w:bookmarkStart w:id="148" w:name="_Toc103931991"/>
      <w:bookmarkStart w:id="149" w:name="_Toc104359184"/>
      <w:bookmarkStart w:id="150" w:name="_Toc138767348"/>
      <w:bookmarkStart w:id="151" w:name="_Toc149809526"/>
      <w:r w:rsidRPr="00575307">
        <w:rPr>
          <w:rFonts w:ascii="Arial" w:hAnsi="Arial" w:cs="Arial"/>
          <w:sz w:val="20"/>
          <w:szCs w:val="20"/>
          <w:lang w:val="es-ES"/>
        </w:rPr>
        <w:t>Quincena. Garantía definitiva</w:t>
      </w:r>
      <w:bookmarkEnd w:id="148"/>
      <w:bookmarkEnd w:id="149"/>
      <w:bookmarkEnd w:id="150"/>
      <w:bookmarkEnd w:id="151"/>
    </w:p>
    <w:p w14:paraId="23A6CFE2" w14:textId="77777777" w:rsidR="000E19E8" w:rsidRPr="00575307" w:rsidRDefault="000E19E8" w:rsidP="006220AC">
      <w:pPr>
        <w:spacing w:line="276" w:lineRule="auto"/>
        <w:rPr>
          <w:rFonts w:cs="Arial"/>
          <w:sz w:val="20"/>
          <w:lang w:val="es-ES"/>
        </w:rPr>
      </w:pPr>
    </w:p>
    <w:p w14:paraId="5181D7C2" w14:textId="77777777" w:rsidR="000E19E8" w:rsidRPr="00575307" w:rsidRDefault="000E19E8" w:rsidP="006220AC">
      <w:pPr>
        <w:spacing w:line="276" w:lineRule="auto"/>
        <w:rPr>
          <w:rFonts w:cs="Arial"/>
          <w:sz w:val="20"/>
          <w:lang w:val="es-ES"/>
        </w:rPr>
      </w:pPr>
      <w:r w:rsidRPr="00575307">
        <w:rPr>
          <w:rFonts w:cs="Arial"/>
          <w:b/>
          <w:sz w:val="20"/>
          <w:lang w:val="es-ES"/>
        </w:rPr>
        <w:t>15.1</w:t>
      </w:r>
      <w:r w:rsidRPr="00575307">
        <w:rPr>
          <w:rFonts w:cs="Arial"/>
          <w:sz w:val="20"/>
          <w:lang w:val="es-ES"/>
        </w:rPr>
        <w:t xml:space="preserve"> El importe de la garantía definitiva es el que se señala en el </w:t>
      </w:r>
      <w:r w:rsidRPr="00BE06DA">
        <w:rPr>
          <w:rFonts w:cs="Arial"/>
          <w:b/>
          <w:sz w:val="20"/>
          <w:lang w:val="es-ES"/>
        </w:rPr>
        <w:t>a</w:t>
      </w:r>
      <w:r w:rsidRPr="00BE69DE">
        <w:rPr>
          <w:rFonts w:cs="Arial"/>
          <w:b/>
          <w:sz w:val="20"/>
          <w:lang w:val="es-ES"/>
        </w:rPr>
        <w:t>partado N del QC</w:t>
      </w:r>
      <w:r w:rsidRPr="00575307">
        <w:rPr>
          <w:rFonts w:cs="Arial"/>
          <w:b/>
          <w:sz w:val="20"/>
          <w:lang w:val="es-ES"/>
        </w:rPr>
        <w:t xml:space="preserve">. </w:t>
      </w:r>
    </w:p>
    <w:p w14:paraId="7D3F1254" w14:textId="77777777" w:rsidR="000E19E8" w:rsidRPr="00575307" w:rsidRDefault="000E19E8" w:rsidP="006220AC">
      <w:pPr>
        <w:spacing w:line="276" w:lineRule="auto"/>
        <w:rPr>
          <w:rFonts w:cs="Arial"/>
          <w:sz w:val="20"/>
          <w:lang w:val="es-ES"/>
        </w:rPr>
      </w:pPr>
    </w:p>
    <w:p w14:paraId="77AF0D15" w14:textId="77777777" w:rsidR="000E19E8" w:rsidRPr="00575307" w:rsidRDefault="000E19E8" w:rsidP="006220AC">
      <w:pPr>
        <w:spacing w:line="276" w:lineRule="auto"/>
        <w:rPr>
          <w:rFonts w:cs="Arial"/>
          <w:sz w:val="20"/>
          <w:lang w:val="es-ES"/>
        </w:rPr>
      </w:pPr>
      <w:r w:rsidRPr="00575307">
        <w:rPr>
          <w:rFonts w:cs="Arial"/>
          <w:b/>
          <w:sz w:val="20"/>
          <w:lang w:val="es-ES"/>
        </w:rPr>
        <w:t>15.2</w:t>
      </w:r>
      <w:r w:rsidRPr="00575307">
        <w:rPr>
          <w:rFonts w:cs="Arial"/>
          <w:sz w:val="20"/>
          <w:lang w:val="es-ES"/>
        </w:rPr>
        <w:t xml:space="preserve"> Las garantías se pueden prestar en alguna de las formas siguientes:</w:t>
      </w:r>
    </w:p>
    <w:p w14:paraId="1195E67A" w14:textId="77777777" w:rsidR="000E19E8" w:rsidRPr="00575307" w:rsidRDefault="000E19E8" w:rsidP="006220AC">
      <w:pPr>
        <w:spacing w:line="276" w:lineRule="auto"/>
        <w:rPr>
          <w:rFonts w:cs="Arial"/>
          <w:sz w:val="20"/>
          <w:lang w:val="es-ES"/>
        </w:rPr>
      </w:pPr>
    </w:p>
    <w:p w14:paraId="3EB795EF" w14:textId="66625A2C" w:rsidR="000E19E8" w:rsidRPr="00575307" w:rsidRDefault="000E19E8" w:rsidP="006220AC">
      <w:pPr>
        <w:spacing w:line="276" w:lineRule="auto"/>
        <w:ind w:left="567" w:hanging="283"/>
        <w:rPr>
          <w:rFonts w:cs="Arial"/>
          <w:sz w:val="20"/>
          <w:lang w:val="es-ES"/>
        </w:rPr>
      </w:pPr>
      <w:r w:rsidRPr="00575307">
        <w:rPr>
          <w:rFonts w:cs="Arial"/>
          <w:sz w:val="20"/>
          <w:lang w:val="es-ES"/>
        </w:rPr>
        <w:t>a)</w:t>
      </w:r>
      <w:r w:rsidRPr="00575307">
        <w:rPr>
          <w:rFonts w:cs="Arial"/>
          <w:sz w:val="20"/>
          <w:lang w:val="es-ES"/>
        </w:rPr>
        <w:tab/>
        <w:t xml:space="preserve">Preferentemente mediante retención de parte del precio, a petición de la empresa propuesta como adjudicataria (se adjunta modelo en </w:t>
      </w:r>
      <w:r w:rsidRPr="00575307">
        <w:rPr>
          <w:rFonts w:cs="Arial"/>
          <w:b/>
          <w:sz w:val="20"/>
          <w:lang w:val="es-ES"/>
        </w:rPr>
        <w:t xml:space="preserve">el anexo nº </w:t>
      </w:r>
      <w:r w:rsidR="00CE35B4" w:rsidRPr="00575307">
        <w:rPr>
          <w:rFonts w:cs="Arial"/>
          <w:b/>
          <w:sz w:val="20"/>
          <w:lang w:val="es-ES"/>
        </w:rPr>
        <w:t>9</w:t>
      </w:r>
      <w:r w:rsidRPr="00575307">
        <w:rPr>
          <w:rFonts w:cs="Arial"/>
          <w:sz w:val="20"/>
          <w:lang w:val="es-ES"/>
        </w:rPr>
        <w:t xml:space="preserve">). La mencionada petición se tendrá que presentar dentro del plazo establecido para depositar la garantía. </w:t>
      </w:r>
    </w:p>
    <w:p w14:paraId="23FFD3D5" w14:textId="77777777" w:rsidR="000E19E8" w:rsidRPr="00575307" w:rsidRDefault="000E19E8" w:rsidP="006220AC">
      <w:pPr>
        <w:spacing w:line="276" w:lineRule="auto"/>
        <w:ind w:left="284"/>
        <w:rPr>
          <w:rFonts w:cs="Arial"/>
          <w:sz w:val="20"/>
          <w:lang w:val="es-ES"/>
        </w:rPr>
      </w:pPr>
    </w:p>
    <w:p w14:paraId="286E5C56" w14:textId="0F37421E" w:rsidR="000E19E8" w:rsidRPr="00575307" w:rsidRDefault="000E19E8" w:rsidP="006220AC">
      <w:pPr>
        <w:spacing w:line="276" w:lineRule="auto"/>
        <w:ind w:left="567" w:hanging="283"/>
        <w:rPr>
          <w:rFonts w:cs="Arial"/>
          <w:sz w:val="20"/>
          <w:lang w:val="es-ES"/>
        </w:rPr>
      </w:pPr>
      <w:r w:rsidRPr="00575307">
        <w:rPr>
          <w:rFonts w:cs="Arial"/>
          <w:sz w:val="20"/>
          <w:lang w:val="es-ES"/>
        </w:rPr>
        <w:t>b)</w:t>
      </w:r>
      <w:r w:rsidRPr="00575307">
        <w:rPr>
          <w:rFonts w:cs="Arial"/>
          <w:sz w:val="20"/>
          <w:lang w:val="es-ES"/>
        </w:rPr>
        <w:tab/>
        <w:t xml:space="preserve">En efectivo o en valores, que en todo caso son de deuda pública, con sujeción, en cada caso, a las condiciones que establecen las normas de </w:t>
      </w:r>
      <w:r w:rsidR="006E7247">
        <w:rPr>
          <w:rFonts w:cs="Arial"/>
          <w:sz w:val="20"/>
          <w:lang w:val="es-ES"/>
        </w:rPr>
        <w:t>PLIEGO</w:t>
      </w:r>
      <w:r w:rsidRPr="00575307">
        <w:rPr>
          <w:rFonts w:cs="Arial"/>
          <w:sz w:val="20"/>
          <w:lang w:val="es-ES"/>
        </w:rPr>
        <w:t xml:space="preserve"> de esta Ley. El efectivo y los certificados de inmovilización de los valores anotados se tienen que depositar en la Caja General de Depósitos de Cataluña o en las cajas de depósitos de las tesorerías territoriales.</w:t>
      </w:r>
    </w:p>
    <w:p w14:paraId="2CD90D6F" w14:textId="77777777" w:rsidR="000E19E8" w:rsidRPr="00575307" w:rsidRDefault="000E19E8" w:rsidP="006220AC">
      <w:pPr>
        <w:spacing w:line="276" w:lineRule="auto"/>
        <w:ind w:left="284"/>
        <w:rPr>
          <w:rFonts w:cs="Arial"/>
          <w:sz w:val="20"/>
          <w:lang w:val="es-ES"/>
        </w:rPr>
      </w:pPr>
    </w:p>
    <w:p w14:paraId="1DE52C06" w14:textId="3563B09C" w:rsidR="000E19E8" w:rsidRPr="00575307" w:rsidRDefault="000E19E8" w:rsidP="006220AC">
      <w:pPr>
        <w:spacing w:line="276" w:lineRule="auto"/>
        <w:ind w:left="567" w:hanging="283"/>
        <w:rPr>
          <w:rFonts w:cs="Arial"/>
          <w:sz w:val="20"/>
          <w:lang w:val="es-ES"/>
        </w:rPr>
      </w:pPr>
      <w:r w:rsidRPr="00575307">
        <w:rPr>
          <w:rFonts w:cs="Arial"/>
          <w:sz w:val="20"/>
          <w:lang w:val="es-ES"/>
        </w:rPr>
        <w:t>c)</w:t>
      </w:r>
      <w:r w:rsidRPr="00575307">
        <w:rPr>
          <w:rFonts w:cs="Arial"/>
          <w:sz w:val="20"/>
          <w:lang w:val="es-ES"/>
        </w:rPr>
        <w:tab/>
        <w:t xml:space="preserve">Mediante aval, prestado en la forma y condiciones establecidas reglamentariamente, </w:t>
      </w:r>
      <w:r w:rsidR="00BE69DE">
        <w:rPr>
          <w:rFonts w:cs="Arial"/>
          <w:sz w:val="20"/>
          <w:lang w:val="es-ES"/>
        </w:rPr>
        <w:t xml:space="preserve">en </w:t>
      </w:r>
      <w:r w:rsidRPr="00575307">
        <w:rPr>
          <w:rFonts w:cs="Arial"/>
          <w:sz w:val="20"/>
          <w:lang w:val="es-ES"/>
        </w:rPr>
        <w:t>alguno de los bancos, cajas de ahorro, cooperativas de crédito, establecimientos financieros de crédito y sociedades de garantía recíproca autorizados para oper</w:t>
      </w:r>
      <w:r w:rsidR="00BE06DA">
        <w:rPr>
          <w:rFonts w:cs="Arial"/>
          <w:sz w:val="20"/>
          <w:lang w:val="es-ES"/>
        </w:rPr>
        <w:t xml:space="preserve">ar en España, que se tienen que </w:t>
      </w:r>
      <w:r w:rsidRPr="00575307">
        <w:rPr>
          <w:rFonts w:cs="Arial"/>
          <w:sz w:val="20"/>
          <w:lang w:val="es-ES"/>
        </w:rPr>
        <w:t xml:space="preserve">depositar en alguno de los establecimientos mencionados en el apartado </w:t>
      </w:r>
      <w:r w:rsidRPr="009F7DCA">
        <w:rPr>
          <w:rFonts w:cs="Arial"/>
          <w:sz w:val="20"/>
          <w:lang w:val="es-ES"/>
        </w:rPr>
        <w:t>b</w:t>
      </w:r>
      <w:r w:rsidRPr="00575307">
        <w:rPr>
          <w:rFonts w:cs="Arial"/>
          <w:sz w:val="20"/>
          <w:lang w:val="es-ES"/>
        </w:rPr>
        <w:t>).</w:t>
      </w:r>
    </w:p>
    <w:p w14:paraId="7BD6ADB4" w14:textId="77777777" w:rsidR="000E19E8" w:rsidRPr="00575307" w:rsidRDefault="000E19E8" w:rsidP="006220AC">
      <w:pPr>
        <w:spacing w:line="276" w:lineRule="auto"/>
        <w:ind w:left="567" w:hanging="283"/>
        <w:rPr>
          <w:rFonts w:cs="Arial"/>
          <w:sz w:val="20"/>
          <w:lang w:val="es-ES"/>
        </w:rPr>
      </w:pPr>
    </w:p>
    <w:p w14:paraId="75D2D630" w14:textId="77777777" w:rsidR="000E19E8" w:rsidRPr="00575307" w:rsidRDefault="000E19E8" w:rsidP="006220AC">
      <w:pPr>
        <w:spacing w:line="276" w:lineRule="auto"/>
        <w:ind w:left="567" w:hanging="283"/>
        <w:rPr>
          <w:rFonts w:cs="Arial"/>
          <w:sz w:val="20"/>
          <w:lang w:val="es-ES"/>
        </w:rPr>
      </w:pPr>
      <w:r w:rsidRPr="00575307">
        <w:rPr>
          <w:rFonts w:cs="Arial"/>
          <w:sz w:val="20"/>
          <w:lang w:val="es-ES"/>
        </w:rPr>
        <w:t>d)</w:t>
      </w:r>
      <w:r w:rsidRPr="00575307">
        <w:rPr>
          <w:rFonts w:cs="Arial"/>
          <w:sz w:val="20"/>
          <w:lang w:val="es-ES"/>
        </w:rPr>
        <w:tab/>
        <w:t xml:space="preserve">Mediante contrato de </w:t>
      </w:r>
      <w:r w:rsidRPr="009F7DCA">
        <w:rPr>
          <w:rFonts w:cs="Arial"/>
          <w:sz w:val="20"/>
          <w:lang w:val="es-ES"/>
        </w:rPr>
        <w:t>seguro de caución</w:t>
      </w:r>
      <w:r w:rsidRPr="00575307">
        <w:rPr>
          <w:rFonts w:cs="Arial"/>
          <w:vanish/>
          <w:color w:val="008000"/>
          <w:sz w:val="20"/>
          <w:lang w:val="es-ES"/>
        </w:rPr>
        <w:t>&lt;A[caución|fianza]&gt;</w:t>
      </w:r>
      <w:r w:rsidRPr="00575307">
        <w:rPr>
          <w:rFonts w:cs="Arial"/>
          <w:sz w:val="20"/>
          <w:lang w:val="es-ES"/>
        </w:rPr>
        <w:t xml:space="preserve">, suscrito en la forma y las condiciones establecidas reglamentariamente, con una entidad aseguradora autorizada para operar en el ramo. El certificado del seguro se tiene que entregar en los establecimientos señalados en el </w:t>
      </w:r>
      <w:r w:rsidRPr="009F7DCA">
        <w:rPr>
          <w:rFonts w:cs="Arial"/>
          <w:sz w:val="20"/>
          <w:lang w:val="es-ES"/>
        </w:rPr>
        <w:t>apartado b</w:t>
      </w:r>
      <w:r w:rsidRPr="00575307">
        <w:rPr>
          <w:rFonts w:cs="Arial"/>
          <w:sz w:val="20"/>
          <w:lang w:val="es-ES"/>
        </w:rPr>
        <w:t>).</w:t>
      </w:r>
    </w:p>
    <w:p w14:paraId="346FDCC2" w14:textId="77777777" w:rsidR="000E19E8" w:rsidRPr="00575307" w:rsidRDefault="000E19E8" w:rsidP="006220AC">
      <w:pPr>
        <w:spacing w:line="276" w:lineRule="auto"/>
        <w:ind w:left="567" w:hanging="283"/>
        <w:rPr>
          <w:rFonts w:cs="Arial"/>
          <w:sz w:val="20"/>
          <w:lang w:val="es-ES"/>
        </w:rPr>
      </w:pPr>
    </w:p>
    <w:p w14:paraId="4274D8EA" w14:textId="2438F914" w:rsidR="000E19E8" w:rsidRPr="00575307" w:rsidRDefault="000E19E8" w:rsidP="006220AC">
      <w:pPr>
        <w:spacing w:line="276" w:lineRule="auto"/>
        <w:rPr>
          <w:rFonts w:cs="Arial"/>
          <w:color w:val="000000"/>
          <w:sz w:val="20"/>
          <w:lang w:val="es-ES"/>
        </w:rPr>
      </w:pPr>
      <w:r w:rsidRPr="00575307">
        <w:rPr>
          <w:rFonts w:cs="Arial"/>
          <w:color w:val="000000"/>
          <w:sz w:val="20"/>
          <w:lang w:val="es-ES"/>
        </w:rPr>
        <w:t xml:space="preserve">La constitución de la garantía definitiva se efectuará en la Caja General de Depósitos de la </w:t>
      </w:r>
      <w:r w:rsidRPr="009F7DCA">
        <w:rPr>
          <w:rFonts w:cs="Arial"/>
          <w:sz w:val="20"/>
          <w:lang w:val="es-ES"/>
        </w:rPr>
        <w:t>Generalitat de Catalunya (</w:t>
      </w:r>
      <w:r w:rsidR="009F7DCA">
        <w:rPr>
          <w:rFonts w:cs="Arial"/>
          <w:sz w:val="20"/>
          <w:lang w:val="es-ES"/>
        </w:rPr>
        <w:t>C</w:t>
      </w:r>
      <w:r w:rsidRPr="009F7DCA">
        <w:rPr>
          <w:rFonts w:cs="Arial"/>
          <w:sz w:val="20"/>
          <w:lang w:val="es-ES"/>
        </w:rPr>
        <w:t xml:space="preserve">/ </w:t>
      </w:r>
      <w:r w:rsidR="009F7DCA">
        <w:rPr>
          <w:rFonts w:cs="Arial"/>
          <w:color w:val="000000"/>
          <w:sz w:val="20"/>
          <w:lang w:val="es-ES"/>
        </w:rPr>
        <w:t xml:space="preserve">del </w:t>
      </w:r>
      <w:proofErr w:type="spellStart"/>
      <w:r w:rsidR="009F7DCA">
        <w:rPr>
          <w:rFonts w:cs="Arial"/>
          <w:color w:val="000000"/>
          <w:sz w:val="20"/>
          <w:lang w:val="es-ES"/>
        </w:rPr>
        <w:t>Foc</w:t>
      </w:r>
      <w:proofErr w:type="spellEnd"/>
      <w:r w:rsidRPr="00575307">
        <w:rPr>
          <w:rFonts w:cs="Arial"/>
          <w:color w:val="000000"/>
          <w:sz w:val="20"/>
          <w:lang w:val="es-ES"/>
        </w:rPr>
        <w:t>, 57, 08038 Barcelona) o de cualquiera de sus cajas territoriales de depósitos en Gerona (Ctra. de Barcelona, 54), Tarragona (</w:t>
      </w:r>
      <w:r w:rsidR="009F7DCA" w:rsidRPr="009F7DCA">
        <w:rPr>
          <w:rFonts w:cs="Arial"/>
          <w:sz w:val="20"/>
          <w:lang w:val="es-ES"/>
        </w:rPr>
        <w:t>C</w:t>
      </w:r>
      <w:r w:rsidRPr="009F7DCA">
        <w:rPr>
          <w:rFonts w:cs="Arial"/>
          <w:sz w:val="20"/>
          <w:lang w:val="es-ES"/>
        </w:rPr>
        <w:t xml:space="preserve">/ </w:t>
      </w:r>
      <w:r w:rsidRPr="00575307">
        <w:rPr>
          <w:rFonts w:cs="Arial"/>
          <w:color w:val="000000"/>
          <w:sz w:val="20"/>
          <w:lang w:val="es-ES"/>
        </w:rPr>
        <w:t xml:space="preserve">Vapor, 4-6) y en Lérida </w:t>
      </w:r>
      <w:r w:rsidRPr="009F7DCA">
        <w:rPr>
          <w:rFonts w:cs="Arial"/>
          <w:sz w:val="20"/>
          <w:lang w:val="es-ES"/>
        </w:rPr>
        <w:t>(</w:t>
      </w:r>
      <w:r w:rsidR="009F7DCA" w:rsidRPr="009F7DCA">
        <w:rPr>
          <w:rFonts w:cs="Arial"/>
          <w:sz w:val="20"/>
          <w:lang w:val="es-ES"/>
        </w:rPr>
        <w:t>C</w:t>
      </w:r>
      <w:r w:rsidRPr="009F7DCA">
        <w:rPr>
          <w:rFonts w:cs="Arial"/>
          <w:sz w:val="20"/>
          <w:lang w:val="es-ES"/>
        </w:rPr>
        <w:t xml:space="preserve">/ de Lluís </w:t>
      </w:r>
      <w:proofErr w:type="spellStart"/>
      <w:r w:rsidRPr="009F7DCA">
        <w:rPr>
          <w:rFonts w:cs="Arial"/>
          <w:sz w:val="20"/>
          <w:lang w:val="es-ES"/>
        </w:rPr>
        <w:t>Companys</w:t>
      </w:r>
      <w:proofErr w:type="spellEnd"/>
      <w:r w:rsidRPr="00575307">
        <w:rPr>
          <w:rFonts w:cs="Arial"/>
          <w:color w:val="000000"/>
          <w:sz w:val="20"/>
          <w:lang w:val="es-ES"/>
        </w:rPr>
        <w:t xml:space="preserve">, 1). </w:t>
      </w:r>
    </w:p>
    <w:p w14:paraId="17B26C11" w14:textId="77777777" w:rsidR="000E19E8" w:rsidRPr="00575307" w:rsidRDefault="000E19E8" w:rsidP="006220AC">
      <w:pPr>
        <w:spacing w:line="276" w:lineRule="auto"/>
        <w:rPr>
          <w:rFonts w:cs="Arial"/>
          <w:b/>
          <w:color w:val="000000"/>
          <w:sz w:val="20"/>
          <w:lang w:val="es-ES"/>
        </w:rPr>
      </w:pPr>
    </w:p>
    <w:p w14:paraId="32E88099" w14:textId="4FA4A87C" w:rsidR="000E19E8" w:rsidRPr="00575307" w:rsidRDefault="000E19E8" w:rsidP="006220AC">
      <w:pPr>
        <w:spacing w:line="276" w:lineRule="auto"/>
        <w:rPr>
          <w:rFonts w:cs="Arial"/>
          <w:color w:val="000000"/>
          <w:sz w:val="20"/>
          <w:lang w:val="es-ES"/>
        </w:rPr>
      </w:pPr>
      <w:r w:rsidRPr="00575307">
        <w:rPr>
          <w:rFonts w:cs="Arial"/>
          <w:b/>
          <w:color w:val="000000"/>
          <w:sz w:val="20"/>
          <w:lang w:val="es-ES"/>
        </w:rPr>
        <w:t>15.3</w:t>
      </w:r>
      <w:r w:rsidRPr="00575307">
        <w:rPr>
          <w:rFonts w:cs="Arial"/>
          <w:color w:val="000000"/>
          <w:sz w:val="20"/>
          <w:lang w:val="es-ES"/>
        </w:rPr>
        <w:t xml:space="preserve"> En el caso de unión temporal de empresas, la garantía definitiva se puede </w:t>
      </w:r>
      <w:r w:rsidRPr="009F7DCA">
        <w:rPr>
          <w:rFonts w:cs="Arial"/>
          <w:sz w:val="20"/>
          <w:lang w:val="es-ES"/>
        </w:rPr>
        <w:t>constituir por</w:t>
      </w:r>
      <w:r w:rsidRPr="009F7DCA">
        <w:rPr>
          <w:rFonts w:cs="Arial"/>
          <w:vanish/>
          <w:sz w:val="20"/>
          <w:lang w:val="es-ES"/>
        </w:rPr>
        <w:t>&lt;A[por|para]&gt;</w:t>
      </w:r>
      <w:r w:rsidR="009F7DCA" w:rsidRPr="009F7DCA">
        <w:rPr>
          <w:rFonts w:cs="Arial"/>
          <w:sz w:val="20"/>
          <w:lang w:val="es-ES"/>
        </w:rPr>
        <w:t xml:space="preserve"> </w:t>
      </w:r>
      <w:r w:rsidR="009F7DCA">
        <w:rPr>
          <w:rFonts w:cs="Arial"/>
          <w:color w:val="000000"/>
          <w:sz w:val="20"/>
          <w:lang w:val="es-ES"/>
        </w:rPr>
        <w:t>una o varia</w:t>
      </w:r>
      <w:r w:rsidRPr="00575307">
        <w:rPr>
          <w:rFonts w:cs="Arial"/>
          <w:color w:val="000000"/>
          <w:sz w:val="20"/>
          <w:lang w:val="es-ES"/>
        </w:rPr>
        <w:t xml:space="preserve">s de las empresas participantes, siempre que en conjunto llegue a la cuantía requerida en el </w:t>
      </w:r>
      <w:r w:rsidRPr="00BE06DA">
        <w:rPr>
          <w:rFonts w:cs="Arial"/>
          <w:b/>
          <w:color w:val="000000"/>
          <w:sz w:val="20"/>
          <w:lang w:val="es-ES"/>
        </w:rPr>
        <w:t>a</w:t>
      </w:r>
      <w:r w:rsidRPr="00575307">
        <w:rPr>
          <w:rFonts w:cs="Arial"/>
          <w:b/>
          <w:color w:val="000000"/>
          <w:sz w:val="20"/>
          <w:lang w:val="es-ES"/>
        </w:rPr>
        <w:t xml:space="preserve">partado </w:t>
      </w:r>
      <w:r w:rsidRPr="009F7DCA">
        <w:rPr>
          <w:rFonts w:cs="Arial"/>
          <w:b/>
          <w:sz w:val="20"/>
          <w:lang w:val="es-ES"/>
        </w:rPr>
        <w:t>N del QC</w:t>
      </w:r>
      <w:r w:rsidRPr="009F7DCA">
        <w:rPr>
          <w:rFonts w:cs="Arial"/>
          <w:sz w:val="20"/>
          <w:lang w:val="es-ES"/>
        </w:rPr>
        <w:t xml:space="preserve"> </w:t>
      </w:r>
      <w:r w:rsidRPr="00575307">
        <w:rPr>
          <w:rFonts w:cs="Arial"/>
          <w:color w:val="000000"/>
          <w:sz w:val="20"/>
          <w:lang w:val="es-ES"/>
        </w:rPr>
        <w:t>y garantice solidariamente a todas las empresas integrantes de la unión temporal.</w:t>
      </w:r>
    </w:p>
    <w:p w14:paraId="1C9A3ECF" w14:textId="77777777" w:rsidR="000E19E8" w:rsidRPr="00575307" w:rsidRDefault="000E19E8" w:rsidP="006220AC">
      <w:pPr>
        <w:spacing w:line="276" w:lineRule="auto"/>
        <w:rPr>
          <w:rFonts w:cs="Arial"/>
          <w:b/>
          <w:color w:val="000000"/>
          <w:sz w:val="20"/>
          <w:lang w:val="es-ES"/>
        </w:rPr>
      </w:pPr>
    </w:p>
    <w:p w14:paraId="64683AC7" w14:textId="77777777" w:rsidR="000E19E8" w:rsidRPr="00575307" w:rsidRDefault="000E19E8" w:rsidP="006220AC">
      <w:pPr>
        <w:spacing w:line="276" w:lineRule="auto"/>
        <w:rPr>
          <w:rFonts w:cs="Arial"/>
          <w:sz w:val="20"/>
          <w:lang w:val="es-ES"/>
        </w:rPr>
      </w:pPr>
      <w:r w:rsidRPr="00575307">
        <w:rPr>
          <w:rFonts w:cs="Arial"/>
          <w:b/>
          <w:color w:val="000000"/>
          <w:sz w:val="20"/>
          <w:lang w:val="es-ES"/>
        </w:rPr>
        <w:t>15.4</w:t>
      </w:r>
      <w:r w:rsidRPr="00575307">
        <w:rPr>
          <w:rFonts w:cs="Arial"/>
          <w:color w:val="000000"/>
          <w:sz w:val="20"/>
          <w:lang w:val="es-ES"/>
        </w:rPr>
        <w:t xml:space="preserve"> La garantía definitiva responde de los conceptos establecidos en el artículo 110 de la </w:t>
      </w:r>
      <w:r w:rsidRPr="009F7DCA">
        <w:rPr>
          <w:rFonts w:cs="Arial"/>
          <w:sz w:val="20"/>
          <w:lang w:val="es-ES"/>
        </w:rPr>
        <w:t>LCSP</w:t>
      </w:r>
      <w:r w:rsidRPr="00575307">
        <w:rPr>
          <w:rFonts w:cs="Arial"/>
          <w:color w:val="000000"/>
          <w:sz w:val="20"/>
          <w:lang w:val="es-ES"/>
        </w:rPr>
        <w:t>.</w:t>
      </w:r>
    </w:p>
    <w:p w14:paraId="0DA3CB3F" w14:textId="77777777" w:rsidR="000E19E8" w:rsidRPr="00575307" w:rsidRDefault="000E19E8" w:rsidP="006220AC">
      <w:pPr>
        <w:spacing w:line="276" w:lineRule="auto"/>
        <w:rPr>
          <w:rFonts w:cs="Arial"/>
          <w:sz w:val="20"/>
          <w:lang w:val="es-ES"/>
        </w:rPr>
      </w:pPr>
    </w:p>
    <w:p w14:paraId="5FB8F964" w14:textId="77777777" w:rsidR="000E19E8" w:rsidRPr="00575307" w:rsidRDefault="000E19E8" w:rsidP="006220AC">
      <w:pPr>
        <w:spacing w:line="276" w:lineRule="auto"/>
        <w:rPr>
          <w:rFonts w:cs="Arial"/>
          <w:sz w:val="20"/>
          <w:lang w:val="es-ES"/>
        </w:rPr>
      </w:pPr>
      <w:r w:rsidRPr="00575307">
        <w:rPr>
          <w:rFonts w:cs="Arial"/>
          <w:b/>
          <w:sz w:val="20"/>
          <w:lang w:val="es-ES"/>
        </w:rPr>
        <w:t>15.5</w:t>
      </w:r>
      <w:r w:rsidRPr="00575307">
        <w:rPr>
          <w:rFonts w:cs="Arial"/>
          <w:sz w:val="20"/>
          <w:lang w:val="es-ES"/>
        </w:rPr>
        <w:t xml:space="preserve"> </w:t>
      </w:r>
      <w:r w:rsidRPr="009F7DCA">
        <w:rPr>
          <w:rFonts w:cs="Arial"/>
          <w:sz w:val="20"/>
          <w:lang w:val="es-ES"/>
        </w:rPr>
        <w:t>Cuando</w:t>
      </w:r>
      <w:r w:rsidRPr="00575307">
        <w:rPr>
          <w:rFonts w:cs="Arial"/>
          <w:vanish/>
          <w:color w:val="008000"/>
          <w:sz w:val="20"/>
          <w:lang w:val="es-ES"/>
        </w:rPr>
        <w:t>&lt;A[Cuando|Cuándo]&gt;</w:t>
      </w:r>
      <w:r w:rsidRPr="00575307">
        <w:rPr>
          <w:rFonts w:cs="Arial"/>
          <w:sz w:val="20"/>
          <w:lang w:val="es-ES"/>
        </w:rPr>
        <w:t xml:space="preserve">, como consecuencia de las operaciones mercantiles a que se refiere el artículo 98 de la </w:t>
      </w:r>
      <w:r w:rsidRPr="009F7DCA">
        <w:rPr>
          <w:rFonts w:cs="Arial"/>
          <w:sz w:val="20"/>
          <w:lang w:val="es-ES"/>
        </w:rPr>
        <w:t>LCSP</w:t>
      </w:r>
      <w:r w:rsidRPr="00575307">
        <w:rPr>
          <w:rFonts w:cs="Arial"/>
          <w:sz w:val="20"/>
          <w:lang w:val="es-ES"/>
        </w:rPr>
        <w:t xml:space="preserve"> (Supuestos de sucesión del contratista), el contrato se atribuye a una entidad diferente, la garantía definitiva se puede renovar o reemplazar, a criterio de la entidad otorgante, por una nueva garantizaba que suscriba la nueva entidad, teniendo en cuenta las características especiales del riesgo que constituya esta última entidad. En este caso, la antigua garantía definitiva conserva su vigencia hasta que esté constituida la nueva garantía.</w:t>
      </w:r>
    </w:p>
    <w:p w14:paraId="5644526F" w14:textId="77777777" w:rsidR="000E19E8" w:rsidRPr="00575307" w:rsidRDefault="000E19E8" w:rsidP="006220AC">
      <w:pPr>
        <w:spacing w:line="276" w:lineRule="auto"/>
        <w:rPr>
          <w:rFonts w:cs="Arial"/>
          <w:sz w:val="20"/>
          <w:lang w:val="es-ES"/>
        </w:rPr>
      </w:pPr>
    </w:p>
    <w:p w14:paraId="161B55C0" w14:textId="77777777" w:rsidR="000E19E8" w:rsidRPr="00575307" w:rsidRDefault="000E19E8" w:rsidP="006220AC">
      <w:pPr>
        <w:spacing w:line="276" w:lineRule="auto"/>
        <w:rPr>
          <w:rFonts w:cs="Arial"/>
          <w:sz w:val="20"/>
          <w:lang w:val="es-ES"/>
        </w:rPr>
      </w:pPr>
      <w:r w:rsidRPr="00575307">
        <w:rPr>
          <w:rFonts w:cs="Arial"/>
          <w:b/>
          <w:sz w:val="20"/>
          <w:lang w:val="es-ES"/>
        </w:rPr>
        <w:t>15.6</w:t>
      </w:r>
      <w:r w:rsidRPr="00575307">
        <w:rPr>
          <w:rFonts w:cs="Arial"/>
          <w:sz w:val="20"/>
          <w:lang w:val="es-ES"/>
        </w:rPr>
        <w:t xml:space="preserve"> En caso de amortización o sustitución total o parcial de los valores que constituyen la garantía, la empresa adjudicataria está obligada a reponerlos en la cuantía necesaria a fin de que el importe de la garantía no disminuya por este motivo, teniendo que quedar constancia documentada de la mencionada reposición. </w:t>
      </w:r>
    </w:p>
    <w:p w14:paraId="31B57008" w14:textId="77777777" w:rsidR="000E19E8" w:rsidRPr="00575307" w:rsidRDefault="000E19E8" w:rsidP="006220AC">
      <w:pPr>
        <w:spacing w:line="276" w:lineRule="auto"/>
        <w:rPr>
          <w:rFonts w:cs="Arial"/>
          <w:sz w:val="20"/>
          <w:lang w:val="es-ES"/>
        </w:rPr>
      </w:pPr>
    </w:p>
    <w:p w14:paraId="1897AF1C" w14:textId="77777777" w:rsidR="000E19E8" w:rsidRPr="009F7DCA" w:rsidRDefault="000E19E8" w:rsidP="006220AC">
      <w:pPr>
        <w:spacing w:line="276" w:lineRule="auto"/>
        <w:rPr>
          <w:rFonts w:cs="Arial"/>
          <w:sz w:val="20"/>
          <w:lang w:val="es-ES"/>
        </w:rPr>
      </w:pPr>
      <w:r w:rsidRPr="00575307">
        <w:rPr>
          <w:rFonts w:cs="Arial"/>
          <w:b/>
          <w:sz w:val="20"/>
          <w:lang w:val="es-ES"/>
        </w:rPr>
        <w:t>15.7</w:t>
      </w:r>
      <w:r w:rsidRPr="00575307">
        <w:rPr>
          <w:rFonts w:cs="Arial"/>
          <w:sz w:val="20"/>
          <w:lang w:val="es-ES"/>
        </w:rPr>
        <w:t xml:space="preserve"> </w:t>
      </w:r>
      <w:r w:rsidRPr="009F7DCA">
        <w:rPr>
          <w:rFonts w:cs="Arial"/>
          <w:sz w:val="20"/>
          <w:lang w:val="es-ES"/>
        </w:rPr>
        <w:t>Cuando</w:t>
      </w:r>
      <w:r w:rsidRPr="00575307">
        <w:rPr>
          <w:rFonts w:cs="Arial"/>
          <w:vanish/>
          <w:color w:val="008000"/>
          <w:sz w:val="20"/>
          <w:lang w:val="es-ES"/>
        </w:rPr>
        <w:t>&lt;A[Cuando|Cuándo]&gt;</w:t>
      </w:r>
      <w:r w:rsidRPr="00575307">
        <w:rPr>
          <w:rFonts w:cs="Arial"/>
          <w:color w:val="000000"/>
          <w:sz w:val="20"/>
          <w:lang w:val="es-ES"/>
        </w:rPr>
        <w:t xml:space="preserve"> a consecuencia de la modificación del contrato, su valor total experimente variación, la garantía constituida se tendrá que ajustar a la cuantía necesaria para que se mantenga la debida proporción entre la garantía y el presupuesto del contrato vigente en cada momento, en el plazo de quince días a contar desde la fecha en que se notifique a la empresa el acuerdo de modificación. A estos efectos, no se considerarán las variaciones de precio que se produzcan como una consecuencia de una revisión de este de conformidad con lo que señala el capítulo relativo a la revisión de precios en los contratos del sector público de la </w:t>
      </w:r>
      <w:r w:rsidRPr="009F7DCA">
        <w:rPr>
          <w:rFonts w:cs="Arial"/>
          <w:sz w:val="20"/>
          <w:lang w:val="es-ES"/>
        </w:rPr>
        <w:t>LCSP.</w:t>
      </w:r>
    </w:p>
    <w:p w14:paraId="0E259499" w14:textId="77777777" w:rsidR="000E19E8" w:rsidRPr="00575307" w:rsidRDefault="000E19E8" w:rsidP="006220AC">
      <w:pPr>
        <w:spacing w:line="276" w:lineRule="auto"/>
        <w:rPr>
          <w:rFonts w:cs="Arial"/>
          <w:sz w:val="20"/>
          <w:lang w:val="es-ES"/>
        </w:rPr>
      </w:pPr>
    </w:p>
    <w:p w14:paraId="52C279BD" w14:textId="77777777" w:rsidR="000E19E8" w:rsidRPr="00575307" w:rsidRDefault="000E19E8" w:rsidP="006220AC">
      <w:pPr>
        <w:spacing w:line="276" w:lineRule="auto"/>
        <w:rPr>
          <w:rFonts w:cs="Arial"/>
          <w:sz w:val="20"/>
          <w:lang w:val="es-ES"/>
        </w:rPr>
      </w:pPr>
      <w:r w:rsidRPr="00575307">
        <w:rPr>
          <w:rFonts w:cs="Arial"/>
          <w:b/>
          <w:sz w:val="20"/>
          <w:lang w:val="es-ES"/>
        </w:rPr>
        <w:t>15.8</w:t>
      </w:r>
      <w:r w:rsidRPr="00575307">
        <w:rPr>
          <w:rFonts w:cs="Arial"/>
          <w:sz w:val="20"/>
          <w:lang w:val="es-ES"/>
        </w:rPr>
        <w:t xml:space="preserve"> Cuando se hagan efectivas sobre la garantía las penalidades o indemnizaciones exigibles a la empresa adjudicataria, esta tendrá que reponer o ampliar la garantía, en la cuantía que corresponda, en el plazo de quince días desde la ejecución. </w:t>
      </w:r>
    </w:p>
    <w:p w14:paraId="09C51E6E" w14:textId="77777777" w:rsidR="000E19E8" w:rsidRPr="00575307" w:rsidRDefault="000E19E8" w:rsidP="006220AC">
      <w:pPr>
        <w:spacing w:line="276" w:lineRule="auto"/>
        <w:rPr>
          <w:rFonts w:cs="Arial"/>
          <w:b/>
          <w:sz w:val="20"/>
          <w:lang w:val="es-ES"/>
        </w:rPr>
      </w:pPr>
    </w:p>
    <w:p w14:paraId="6A2D2279" w14:textId="77777777" w:rsidR="000E19E8" w:rsidRPr="00575307" w:rsidRDefault="000E19E8" w:rsidP="006220AC">
      <w:pPr>
        <w:spacing w:line="276" w:lineRule="auto"/>
        <w:rPr>
          <w:rFonts w:cs="Arial"/>
          <w:sz w:val="20"/>
          <w:lang w:val="es-ES"/>
        </w:rPr>
      </w:pPr>
      <w:r w:rsidRPr="00575307">
        <w:rPr>
          <w:rFonts w:cs="Arial"/>
          <w:b/>
          <w:sz w:val="20"/>
          <w:lang w:val="es-ES"/>
        </w:rPr>
        <w:t>15.9</w:t>
      </w:r>
      <w:r w:rsidRPr="00575307">
        <w:rPr>
          <w:rFonts w:cs="Arial"/>
          <w:sz w:val="20"/>
          <w:lang w:val="es-ES"/>
        </w:rPr>
        <w:t xml:space="preserve"> En caso de que la garantía no se reponga en los supuestos mencionados en el apartado anterior, la Administración puede resolver el contrato (art. 109.2 </w:t>
      </w:r>
      <w:r w:rsidRPr="009F7DCA">
        <w:rPr>
          <w:rFonts w:cs="Arial"/>
          <w:sz w:val="20"/>
          <w:lang w:val="es-ES"/>
        </w:rPr>
        <w:t>LCSP)</w:t>
      </w:r>
      <w:r w:rsidRPr="00575307">
        <w:rPr>
          <w:rFonts w:cs="Arial"/>
          <w:sz w:val="20"/>
          <w:lang w:val="es-ES"/>
        </w:rPr>
        <w:t>.</w:t>
      </w:r>
    </w:p>
    <w:p w14:paraId="609064DB" w14:textId="77777777" w:rsidR="000E19E8" w:rsidRPr="00575307" w:rsidRDefault="000E19E8" w:rsidP="006220AC">
      <w:pPr>
        <w:spacing w:line="276" w:lineRule="auto"/>
        <w:rPr>
          <w:rFonts w:cs="Arial"/>
          <w:b/>
          <w:sz w:val="20"/>
          <w:lang w:val="es-ES"/>
        </w:rPr>
      </w:pPr>
    </w:p>
    <w:p w14:paraId="1E7A0ACA" w14:textId="77777777" w:rsidR="000E19E8" w:rsidRPr="00575307" w:rsidRDefault="000E19E8" w:rsidP="006220AC">
      <w:pPr>
        <w:pStyle w:val="Ttol2"/>
        <w:spacing w:line="276" w:lineRule="auto"/>
        <w:rPr>
          <w:rFonts w:ascii="Arial" w:hAnsi="Arial" w:cs="Arial"/>
          <w:sz w:val="20"/>
          <w:szCs w:val="20"/>
          <w:lang w:val="es-ES"/>
        </w:rPr>
      </w:pPr>
      <w:bookmarkStart w:id="152" w:name="_Toc103931992"/>
      <w:bookmarkStart w:id="153" w:name="_Toc104359185"/>
      <w:bookmarkStart w:id="154" w:name="_Toc138767349"/>
      <w:bookmarkStart w:id="155" w:name="_Toc149809527"/>
      <w:r w:rsidRPr="00575307">
        <w:rPr>
          <w:rFonts w:ascii="Arial" w:hAnsi="Arial" w:cs="Arial"/>
          <w:sz w:val="20"/>
          <w:szCs w:val="20"/>
          <w:lang w:val="es-ES"/>
        </w:rPr>
        <w:t>Decimosexta. Decisión de no adjudicar o suscribir el contrato y desistimiento</w:t>
      </w:r>
      <w:bookmarkEnd w:id="152"/>
      <w:bookmarkEnd w:id="153"/>
      <w:bookmarkEnd w:id="154"/>
      <w:bookmarkEnd w:id="155"/>
      <w:r w:rsidRPr="00575307">
        <w:rPr>
          <w:rFonts w:ascii="Arial" w:hAnsi="Arial" w:cs="Arial"/>
          <w:sz w:val="20"/>
          <w:szCs w:val="20"/>
          <w:lang w:val="es-ES"/>
        </w:rPr>
        <w:t xml:space="preserve"> </w:t>
      </w:r>
    </w:p>
    <w:p w14:paraId="4AFCAA12" w14:textId="77777777" w:rsidR="000E19E8" w:rsidRPr="00575307" w:rsidRDefault="000E19E8" w:rsidP="006220AC">
      <w:pPr>
        <w:spacing w:line="276" w:lineRule="auto"/>
        <w:rPr>
          <w:rFonts w:cs="Arial"/>
          <w:sz w:val="20"/>
          <w:lang w:val="es-ES"/>
        </w:rPr>
      </w:pPr>
    </w:p>
    <w:p w14:paraId="5A154157" w14:textId="773346A0" w:rsidR="000E19E8" w:rsidRPr="00575307" w:rsidRDefault="00297E69" w:rsidP="006220AC">
      <w:pPr>
        <w:spacing w:line="276" w:lineRule="auto"/>
        <w:rPr>
          <w:rFonts w:cs="Arial"/>
          <w:sz w:val="20"/>
          <w:lang w:val="es-ES"/>
        </w:rPr>
      </w:pPr>
      <w:r>
        <w:rPr>
          <w:rFonts w:cs="Arial"/>
          <w:sz w:val="20"/>
          <w:lang w:val="es-ES"/>
        </w:rPr>
        <w:t>El Órgano de C</w:t>
      </w:r>
      <w:r w:rsidR="000E19E8" w:rsidRPr="00575307">
        <w:rPr>
          <w:rFonts w:cs="Arial"/>
          <w:sz w:val="20"/>
          <w:lang w:val="es-ES"/>
        </w:rPr>
        <w:t xml:space="preserve">ontratación de la contratación basada podrá decidir no adjudicar o suscribir el contrato, por razones de interés público debidamente justificadas y con la correspondiente notificación </w:t>
      </w:r>
      <w:r w:rsidR="0045353A">
        <w:rPr>
          <w:rFonts w:cs="Arial"/>
          <w:sz w:val="20"/>
          <w:lang w:val="es-ES"/>
        </w:rPr>
        <w:t>a</w:t>
      </w:r>
      <w:r w:rsidR="000E19E8" w:rsidRPr="00575307">
        <w:rPr>
          <w:rFonts w:cs="Arial"/>
          <w:sz w:val="20"/>
          <w:lang w:val="es-ES"/>
        </w:rPr>
        <w:t xml:space="preserve"> las empresas licitadoras, antes de la formalización del contrato. </w:t>
      </w:r>
    </w:p>
    <w:p w14:paraId="7C788769" w14:textId="77777777" w:rsidR="000E19E8" w:rsidRPr="00575307" w:rsidRDefault="000E19E8" w:rsidP="006220AC">
      <w:pPr>
        <w:spacing w:line="276" w:lineRule="auto"/>
        <w:rPr>
          <w:rFonts w:cs="Arial"/>
          <w:sz w:val="20"/>
          <w:lang w:val="es-ES"/>
        </w:rPr>
      </w:pPr>
    </w:p>
    <w:p w14:paraId="36EFBB0F" w14:textId="77777777" w:rsidR="000E19E8" w:rsidRPr="00575307" w:rsidRDefault="000E19E8" w:rsidP="006220AC">
      <w:pPr>
        <w:spacing w:line="276" w:lineRule="auto"/>
        <w:rPr>
          <w:rFonts w:cs="Arial"/>
          <w:sz w:val="20"/>
          <w:lang w:val="es-ES"/>
        </w:rPr>
      </w:pPr>
      <w:r w:rsidRPr="00575307">
        <w:rPr>
          <w:rFonts w:cs="Arial"/>
          <w:sz w:val="20"/>
          <w:lang w:val="es-ES"/>
        </w:rPr>
        <w:t xml:space="preserve">También podrá desistir del procedimiento, antes de la formalización del contrato, notificándolo a las empresas licitadoras, cuando aprecie una infracción no enmendable de las normas de preparación del contrato o de las reguladoras del procedimiento de adjudicación. </w:t>
      </w:r>
    </w:p>
    <w:p w14:paraId="25E8084A" w14:textId="77777777" w:rsidR="000E19E8" w:rsidRPr="00575307" w:rsidRDefault="000E19E8" w:rsidP="006220AC">
      <w:pPr>
        <w:spacing w:line="276" w:lineRule="auto"/>
        <w:rPr>
          <w:rFonts w:cs="Arial"/>
          <w:sz w:val="20"/>
          <w:lang w:val="es-ES"/>
        </w:rPr>
      </w:pPr>
    </w:p>
    <w:p w14:paraId="5192D08E" w14:textId="77777777" w:rsidR="000E19E8" w:rsidRPr="00575307" w:rsidRDefault="000E19E8" w:rsidP="006220AC">
      <w:pPr>
        <w:spacing w:line="276" w:lineRule="auto"/>
        <w:rPr>
          <w:rFonts w:cs="Arial"/>
          <w:sz w:val="20"/>
          <w:lang w:val="es-ES"/>
        </w:rPr>
      </w:pPr>
      <w:r w:rsidRPr="00575307">
        <w:rPr>
          <w:rFonts w:cs="Arial"/>
          <w:sz w:val="20"/>
          <w:lang w:val="es-ES"/>
        </w:rPr>
        <w:t>En ambos supuestos se compensará a las empresas licitadoras por los gastos en que hayan incurrido. La compensación se hará de acuerdo con los criterios de valoración aplicados para calcular la responsabilidad patrimonial de la Administración, a través de los trámites del procedimiento administrativo común.</w:t>
      </w:r>
    </w:p>
    <w:p w14:paraId="0857B0FB" w14:textId="77777777" w:rsidR="000E19E8" w:rsidRPr="00575307" w:rsidRDefault="000E19E8" w:rsidP="006220AC">
      <w:pPr>
        <w:spacing w:line="276" w:lineRule="auto"/>
        <w:rPr>
          <w:rFonts w:cs="Arial"/>
          <w:sz w:val="20"/>
          <w:lang w:val="es-ES"/>
        </w:rPr>
      </w:pPr>
    </w:p>
    <w:p w14:paraId="272D350C" w14:textId="74B35318" w:rsidR="000E19E8" w:rsidRPr="00575307" w:rsidRDefault="000E19E8" w:rsidP="006220AC">
      <w:pPr>
        <w:spacing w:line="276" w:lineRule="auto"/>
        <w:rPr>
          <w:rFonts w:cs="Arial"/>
          <w:sz w:val="20"/>
          <w:lang w:val="es-ES"/>
        </w:rPr>
      </w:pPr>
      <w:r w:rsidRPr="00575307">
        <w:rPr>
          <w:rFonts w:cs="Arial"/>
          <w:sz w:val="20"/>
          <w:lang w:val="es-ES"/>
        </w:rPr>
        <w:t>La decisión de no adjudicar o suscribir el contrato y el desistimiento del procedimiento de a</w:t>
      </w:r>
      <w:r w:rsidR="00297E69">
        <w:rPr>
          <w:rFonts w:cs="Arial"/>
          <w:sz w:val="20"/>
          <w:lang w:val="es-ES"/>
        </w:rPr>
        <w:t>djudicación se publicará en el P</w:t>
      </w:r>
      <w:r w:rsidRPr="00575307">
        <w:rPr>
          <w:rFonts w:cs="Arial"/>
          <w:sz w:val="20"/>
          <w:lang w:val="es-ES"/>
        </w:rPr>
        <w:t>erfil de</w:t>
      </w:r>
      <w:r w:rsidR="00297E69">
        <w:rPr>
          <w:rFonts w:cs="Arial"/>
          <w:sz w:val="20"/>
          <w:lang w:val="es-ES"/>
        </w:rPr>
        <w:t>l</w:t>
      </w:r>
      <w:r w:rsidRPr="00575307">
        <w:rPr>
          <w:rFonts w:cs="Arial"/>
          <w:sz w:val="20"/>
          <w:lang w:val="es-ES"/>
        </w:rPr>
        <w:t xml:space="preserve"> contratante.</w:t>
      </w:r>
    </w:p>
    <w:p w14:paraId="0C58D91E" w14:textId="77777777" w:rsidR="000E19E8" w:rsidRPr="00575307" w:rsidRDefault="000E19E8" w:rsidP="006220AC">
      <w:pPr>
        <w:spacing w:line="276" w:lineRule="auto"/>
        <w:rPr>
          <w:rFonts w:cs="Arial"/>
          <w:sz w:val="20"/>
          <w:lang w:val="es-ES"/>
        </w:rPr>
      </w:pPr>
    </w:p>
    <w:p w14:paraId="478DF983" w14:textId="77777777" w:rsidR="000E19E8" w:rsidRPr="00575307" w:rsidRDefault="000E19E8" w:rsidP="006220AC">
      <w:pPr>
        <w:pStyle w:val="Ttol2"/>
        <w:spacing w:line="276" w:lineRule="auto"/>
        <w:rPr>
          <w:rFonts w:ascii="Arial" w:hAnsi="Arial" w:cs="Arial"/>
          <w:sz w:val="20"/>
          <w:szCs w:val="20"/>
          <w:lang w:val="es-ES"/>
        </w:rPr>
      </w:pPr>
      <w:bookmarkStart w:id="156" w:name="_Toc88739154"/>
      <w:bookmarkStart w:id="157" w:name="_Toc103931993"/>
      <w:bookmarkStart w:id="158" w:name="_Toc104359186"/>
      <w:bookmarkStart w:id="159" w:name="_Toc138767350"/>
      <w:bookmarkStart w:id="160" w:name="_Toc149809528"/>
      <w:r w:rsidRPr="00575307">
        <w:rPr>
          <w:rFonts w:ascii="Arial" w:hAnsi="Arial" w:cs="Arial"/>
          <w:sz w:val="20"/>
          <w:szCs w:val="20"/>
          <w:lang w:val="es-ES"/>
        </w:rPr>
        <w:t>Decimoséptima. Adjudicación y formalización del contrato</w:t>
      </w:r>
      <w:bookmarkEnd w:id="156"/>
      <w:bookmarkEnd w:id="157"/>
      <w:bookmarkEnd w:id="158"/>
      <w:bookmarkEnd w:id="159"/>
      <w:bookmarkEnd w:id="160"/>
      <w:r w:rsidRPr="00575307">
        <w:rPr>
          <w:rFonts w:ascii="Arial" w:hAnsi="Arial" w:cs="Arial"/>
          <w:sz w:val="20"/>
          <w:szCs w:val="20"/>
          <w:lang w:val="es-ES"/>
        </w:rPr>
        <w:t xml:space="preserve"> </w:t>
      </w:r>
    </w:p>
    <w:p w14:paraId="2CA9F779" w14:textId="77777777" w:rsidR="000E19E8" w:rsidRPr="00575307" w:rsidRDefault="000E19E8" w:rsidP="006220AC">
      <w:pPr>
        <w:spacing w:line="276" w:lineRule="auto"/>
        <w:rPr>
          <w:rFonts w:cs="Arial"/>
          <w:sz w:val="20"/>
          <w:lang w:val="es-ES"/>
        </w:rPr>
      </w:pPr>
    </w:p>
    <w:p w14:paraId="0F87B17B" w14:textId="51BC5AE4" w:rsidR="000E19E8" w:rsidRPr="00575307" w:rsidRDefault="000E19E8" w:rsidP="006220AC">
      <w:pPr>
        <w:spacing w:line="276" w:lineRule="auto"/>
        <w:rPr>
          <w:rFonts w:cs="Arial"/>
          <w:color w:val="000000"/>
          <w:sz w:val="20"/>
          <w:lang w:val="es-ES"/>
        </w:rPr>
      </w:pPr>
      <w:r w:rsidRPr="00575307">
        <w:rPr>
          <w:rFonts w:cs="Arial"/>
          <w:color w:val="000000"/>
          <w:sz w:val="20"/>
          <w:lang w:val="es-ES"/>
        </w:rPr>
        <w:t>Presentada la documentación a que hace</w:t>
      </w:r>
      <w:r w:rsidR="00297E69">
        <w:rPr>
          <w:rFonts w:cs="Arial"/>
          <w:color w:val="000000"/>
          <w:sz w:val="20"/>
          <w:lang w:val="es-ES"/>
        </w:rPr>
        <w:t>n</w:t>
      </w:r>
      <w:r w:rsidRPr="00575307">
        <w:rPr>
          <w:rFonts w:cs="Arial"/>
          <w:color w:val="000000"/>
          <w:sz w:val="20"/>
          <w:lang w:val="es-ES"/>
        </w:rPr>
        <w:t xml:space="preserve"> referenci</w:t>
      </w:r>
      <w:r w:rsidR="00297E69">
        <w:rPr>
          <w:rFonts w:cs="Arial"/>
          <w:color w:val="000000"/>
          <w:sz w:val="20"/>
          <w:lang w:val="es-ES"/>
        </w:rPr>
        <w:t>a las cláusulas anteriores, el Órgano de C</w:t>
      </w:r>
      <w:r w:rsidRPr="00575307">
        <w:rPr>
          <w:rFonts w:cs="Arial"/>
          <w:color w:val="000000"/>
          <w:sz w:val="20"/>
          <w:lang w:val="es-ES"/>
        </w:rPr>
        <w:t xml:space="preserve">ontratación acordará la adjudicación del contrato </w:t>
      </w:r>
      <w:r w:rsidR="00297E69">
        <w:rPr>
          <w:rFonts w:cs="Arial"/>
          <w:color w:val="000000"/>
          <w:sz w:val="20"/>
          <w:lang w:val="es-ES"/>
        </w:rPr>
        <w:t>a</w:t>
      </w:r>
      <w:r w:rsidRPr="00575307">
        <w:rPr>
          <w:rFonts w:cs="Arial"/>
          <w:color w:val="000000"/>
          <w:sz w:val="20"/>
          <w:lang w:val="es-ES"/>
        </w:rPr>
        <w:t xml:space="preserve"> la empresa propuesta como adjudicataria, dentro del plazo de cinco días hábiles siguientes </w:t>
      </w:r>
      <w:r w:rsidR="00297E69">
        <w:rPr>
          <w:rFonts w:cs="Arial"/>
          <w:color w:val="000000"/>
          <w:sz w:val="20"/>
          <w:lang w:val="es-ES"/>
        </w:rPr>
        <w:t>a</w:t>
      </w:r>
      <w:r w:rsidRPr="00575307">
        <w:rPr>
          <w:rFonts w:cs="Arial"/>
          <w:color w:val="000000"/>
          <w:sz w:val="20"/>
          <w:lang w:val="es-ES"/>
        </w:rPr>
        <w:t xml:space="preserve"> la recepción de dicha documentación. </w:t>
      </w:r>
    </w:p>
    <w:p w14:paraId="63B06AF6" w14:textId="77777777" w:rsidR="000E19E8" w:rsidRPr="00575307" w:rsidRDefault="000E19E8" w:rsidP="006220AC">
      <w:pPr>
        <w:spacing w:line="276" w:lineRule="auto"/>
        <w:rPr>
          <w:rFonts w:cs="Arial"/>
          <w:sz w:val="20"/>
          <w:lang w:val="es-ES"/>
        </w:rPr>
      </w:pPr>
    </w:p>
    <w:p w14:paraId="020450D0" w14:textId="7EBB7256" w:rsidR="000E19E8" w:rsidRPr="00575307" w:rsidRDefault="000E19E8" w:rsidP="006220AC">
      <w:pPr>
        <w:spacing w:line="276" w:lineRule="auto"/>
        <w:rPr>
          <w:rFonts w:cs="Arial"/>
          <w:sz w:val="20"/>
          <w:lang w:val="es-ES"/>
        </w:rPr>
      </w:pPr>
      <w:r w:rsidRPr="00575307">
        <w:rPr>
          <w:rFonts w:cs="Arial"/>
          <w:sz w:val="20"/>
          <w:lang w:val="es-ES"/>
        </w:rPr>
        <w:t xml:space="preserve">La licitación no se declarará desierta si hay alguna proposición que sea admisible de acuerdo con los criterios que figuran en este </w:t>
      </w:r>
      <w:r w:rsidR="006E7247" w:rsidRPr="009F7DCA">
        <w:rPr>
          <w:rFonts w:cs="Arial"/>
          <w:sz w:val="20"/>
          <w:lang w:val="es-ES"/>
        </w:rPr>
        <w:t>PLIEGO</w:t>
      </w:r>
      <w:r w:rsidRPr="00575307">
        <w:rPr>
          <w:rFonts w:cs="Arial"/>
          <w:vanish/>
          <w:color w:val="008000"/>
          <w:sz w:val="20"/>
          <w:lang w:val="es-ES"/>
        </w:rPr>
        <w:t>&lt;A[pliegue|pliego]&gt;</w:t>
      </w:r>
      <w:r w:rsidRPr="00575307">
        <w:rPr>
          <w:rFonts w:cs="Arial"/>
          <w:sz w:val="20"/>
          <w:lang w:val="es-ES"/>
        </w:rPr>
        <w:t>. La declaración, en su caso, que este procedimiento ha queda</w:t>
      </w:r>
      <w:r w:rsidR="00297E69">
        <w:rPr>
          <w:rFonts w:cs="Arial"/>
          <w:sz w:val="20"/>
          <w:lang w:val="es-ES"/>
        </w:rPr>
        <w:t>do desierto se publicará en el P</w:t>
      </w:r>
      <w:r w:rsidRPr="00575307">
        <w:rPr>
          <w:rFonts w:cs="Arial"/>
          <w:sz w:val="20"/>
          <w:lang w:val="es-ES"/>
        </w:rPr>
        <w:t>erfil de</w:t>
      </w:r>
      <w:r w:rsidR="00297E69">
        <w:rPr>
          <w:rFonts w:cs="Arial"/>
          <w:sz w:val="20"/>
          <w:lang w:val="es-ES"/>
        </w:rPr>
        <w:t>l</w:t>
      </w:r>
      <w:r w:rsidRPr="00575307">
        <w:rPr>
          <w:rFonts w:cs="Arial"/>
          <w:sz w:val="20"/>
          <w:lang w:val="es-ES"/>
        </w:rPr>
        <w:t xml:space="preserve"> contratante d</w:t>
      </w:r>
      <w:r w:rsidR="00297E69">
        <w:rPr>
          <w:rFonts w:cs="Arial"/>
          <w:sz w:val="20"/>
          <w:lang w:val="es-ES"/>
        </w:rPr>
        <w:t>el Órgano de C</w:t>
      </w:r>
      <w:r w:rsidRPr="00575307">
        <w:rPr>
          <w:rFonts w:cs="Arial"/>
          <w:sz w:val="20"/>
          <w:lang w:val="es-ES"/>
        </w:rPr>
        <w:t>ontratación.</w:t>
      </w:r>
    </w:p>
    <w:p w14:paraId="7A9CEF2F" w14:textId="77777777" w:rsidR="000E19E8" w:rsidRPr="00575307" w:rsidRDefault="000E19E8" w:rsidP="006220AC">
      <w:pPr>
        <w:spacing w:line="276" w:lineRule="auto"/>
        <w:rPr>
          <w:rFonts w:cs="Arial"/>
          <w:sz w:val="20"/>
          <w:lang w:val="es-ES"/>
        </w:rPr>
      </w:pPr>
    </w:p>
    <w:p w14:paraId="072E1A5F" w14:textId="77777777" w:rsidR="009F7DCA" w:rsidRDefault="000E19E8" w:rsidP="006220AC">
      <w:pPr>
        <w:spacing w:line="276" w:lineRule="auto"/>
        <w:rPr>
          <w:rFonts w:cs="Arial"/>
          <w:snapToGrid w:val="0"/>
          <w:sz w:val="20"/>
          <w:lang w:val="es-ES"/>
        </w:rPr>
      </w:pPr>
      <w:r w:rsidRPr="00575307">
        <w:rPr>
          <w:rFonts w:cs="Arial"/>
          <w:color w:val="000000"/>
          <w:sz w:val="20"/>
          <w:lang w:val="es-ES"/>
        </w:rPr>
        <w:t xml:space="preserve">La resolución de adjudicación del contrato se notificará </w:t>
      </w:r>
      <w:r w:rsidRPr="00575307">
        <w:rPr>
          <w:rFonts w:cs="Arial"/>
          <w:snapToGrid w:val="0"/>
          <w:sz w:val="20"/>
          <w:lang w:val="es-ES"/>
        </w:rPr>
        <w:t xml:space="preserve">mediante notificación electrónica a través de </w:t>
      </w:r>
    </w:p>
    <w:p w14:paraId="7190E40C" w14:textId="286CC048" w:rsidR="000E19E8" w:rsidRPr="00575307" w:rsidRDefault="009F7DCA" w:rsidP="006220AC">
      <w:pPr>
        <w:spacing w:line="276" w:lineRule="auto"/>
        <w:rPr>
          <w:rFonts w:cs="Arial"/>
          <w:strike/>
          <w:color w:val="FF0000"/>
          <w:sz w:val="20"/>
          <w:lang w:val="es-ES"/>
        </w:rPr>
      </w:pPr>
      <w:r>
        <w:rPr>
          <w:rFonts w:cs="Arial"/>
          <w:snapToGrid w:val="0"/>
          <w:sz w:val="20"/>
          <w:lang w:val="es-ES"/>
        </w:rPr>
        <w:t>E-</w:t>
      </w:r>
      <w:r w:rsidR="000E19E8" w:rsidRPr="009F7DCA">
        <w:rPr>
          <w:rFonts w:cs="Arial"/>
          <w:snapToGrid w:val="0"/>
          <w:sz w:val="20"/>
          <w:lang w:val="es-ES"/>
        </w:rPr>
        <w:t>NOTUM</w:t>
      </w:r>
      <w:r w:rsidR="000E19E8" w:rsidRPr="00575307" w:rsidDel="00A96DA5">
        <w:rPr>
          <w:rFonts w:cs="Arial"/>
          <w:color w:val="000000"/>
          <w:sz w:val="20"/>
          <w:lang w:val="es-ES"/>
        </w:rPr>
        <w:t xml:space="preserve"> </w:t>
      </w:r>
      <w:r w:rsidR="000E19E8" w:rsidRPr="00575307">
        <w:rPr>
          <w:rFonts w:cs="Arial"/>
          <w:color w:val="000000"/>
          <w:sz w:val="20"/>
          <w:lang w:val="es-ES"/>
        </w:rPr>
        <w:t>a la empresa adjudicataria, y, simultáneamente, se publicará en el Perfil de</w:t>
      </w:r>
      <w:r w:rsidR="00297E69">
        <w:rPr>
          <w:rFonts w:cs="Arial"/>
          <w:color w:val="000000"/>
          <w:sz w:val="20"/>
          <w:lang w:val="es-ES"/>
        </w:rPr>
        <w:t>l</w:t>
      </w:r>
      <w:r w:rsidR="000E19E8" w:rsidRPr="00575307">
        <w:rPr>
          <w:rFonts w:cs="Arial"/>
          <w:color w:val="000000"/>
          <w:sz w:val="20"/>
          <w:lang w:val="es-ES"/>
        </w:rPr>
        <w:t xml:space="preserve"> contratante, </w:t>
      </w:r>
      <w:r w:rsidR="000E19E8" w:rsidRPr="00575307">
        <w:rPr>
          <w:rFonts w:cs="Arial"/>
          <w:snapToGrid w:val="0"/>
          <w:sz w:val="20"/>
          <w:lang w:val="es-ES"/>
        </w:rPr>
        <w:t>dentro del plazo de 15 días.</w:t>
      </w:r>
      <w:r w:rsidR="000E19E8" w:rsidRPr="00575307">
        <w:rPr>
          <w:rFonts w:cs="Arial"/>
          <w:strike/>
          <w:color w:val="FF0000"/>
          <w:sz w:val="20"/>
          <w:lang w:val="es-ES"/>
        </w:rPr>
        <w:t xml:space="preserve"> </w:t>
      </w:r>
    </w:p>
    <w:p w14:paraId="5E898895" w14:textId="77777777" w:rsidR="000E19E8" w:rsidRPr="00575307" w:rsidRDefault="000E19E8" w:rsidP="006220AC">
      <w:pPr>
        <w:spacing w:line="276" w:lineRule="auto"/>
        <w:rPr>
          <w:rFonts w:cs="Arial"/>
          <w:strike/>
          <w:sz w:val="20"/>
          <w:lang w:val="es-ES"/>
        </w:rPr>
      </w:pPr>
    </w:p>
    <w:p w14:paraId="5D49AF71" w14:textId="2D07D33C" w:rsidR="000E19E8" w:rsidRPr="009F7DCA" w:rsidRDefault="000E19E8" w:rsidP="006220AC">
      <w:pPr>
        <w:spacing w:line="276" w:lineRule="auto"/>
        <w:rPr>
          <w:rFonts w:cs="Arial"/>
          <w:sz w:val="20"/>
          <w:lang w:val="es-ES"/>
        </w:rPr>
      </w:pPr>
      <w:r w:rsidRPr="00575307">
        <w:rPr>
          <w:rFonts w:cs="Arial"/>
          <w:sz w:val="20"/>
          <w:lang w:val="es-ES"/>
        </w:rPr>
        <w:t xml:space="preserve">La notificación </w:t>
      </w:r>
      <w:r w:rsidR="00297E69">
        <w:rPr>
          <w:rFonts w:cs="Arial"/>
          <w:sz w:val="20"/>
          <w:lang w:val="es-ES"/>
        </w:rPr>
        <w:t>a</w:t>
      </w:r>
      <w:r w:rsidRPr="00575307">
        <w:rPr>
          <w:rFonts w:cs="Arial"/>
          <w:sz w:val="20"/>
          <w:lang w:val="es-ES"/>
        </w:rPr>
        <w:t xml:space="preserve"> las empresas no adjudicatarias de la adjudicación </w:t>
      </w:r>
      <w:r w:rsidR="0045353A">
        <w:rPr>
          <w:rFonts w:cs="Arial"/>
          <w:sz w:val="20"/>
          <w:lang w:val="es-ES"/>
        </w:rPr>
        <w:t>de los contratos basados en un A</w:t>
      </w:r>
      <w:r w:rsidRPr="00575307">
        <w:rPr>
          <w:rFonts w:cs="Arial"/>
          <w:sz w:val="20"/>
          <w:lang w:val="es-ES"/>
        </w:rPr>
        <w:t xml:space="preserve">cuerdo marco, podrá sustituirse </w:t>
      </w:r>
      <w:r w:rsidR="00297E69">
        <w:rPr>
          <w:rFonts w:cs="Arial"/>
          <w:sz w:val="20"/>
          <w:lang w:val="es-ES"/>
        </w:rPr>
        <w:t>por la</w:t>
      </w:r>
      <w:r w:rsidRPr="00575307">
        <w:rPr>
          <w:rFonts w:cs="Arial"/>
          <w:sz w:val="20"/>
          <w:lang w:val="es-ES"/>
        </w:rPr>
        <w:t xml:space="preserve"> publicación </w:t>
      </w:r>
      <w:r w:rsidR="00297E69">
        <w:rPr>
          <w:rFonts w:cs="Arial"/>
          <w:sz w:val="20"/>
          <w:lang w:val="es-ES"/>
        </w:rPr>
        <w:t>en el</w:t>
      </w:r>
      <w:r w:rsidRPr="00575307">
        <w:rPr>
          <w:rFonts w:cs="Arial"/>
          <w:sz w:val="20"/>
          <w:lang w:val="es-ES"/>
        </w:rPr>
        <w:t xml:space="preserve"> Perfil del contratante, de acuerdo con lo que prevé el artículo </w:t>
      </w:r>
      <w:r w:rsidRPr="009F7DCA">
        <w:rPr>
          <w:rFonts w:cs="Arial"/>
          <w:sz w:val="20"/>
          <w:lang w:val="es-ES"/>
        </w:rPr>
        <w:t>221.6.f) de la LCSP.</w:t>
      </w:r>
    </w:p>
    <w:p w14:paraId="6EDC70CB" w14:textId="77777777" w:rsidR="000E19E8" w:rsidRPr="00575307" w:rsidRDefault="000E19E8" w:rsidP="006220AC">
      <w:pPr>
        <w:spacing w:line="276" w:lineRule="auto"/>
        <w:rPr>
          <w:rFonts w:cs="Arial"/>
          <w:color w:val="000000"/>
          <w:sz w:val="20"/>
          <w:lang w:val="es-ES"/>
        </w:rPr>
      </w:pPr>
    </w:p>
    <w:p w14:paraId="19E0076C" w14:textId="0C1B720D"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A este efecto, se enviará, a la dirección de correo electrónico –y, en caso que se haya informado, </w:t>
      </w:r>
      <w:r w:rsidR="0045353A">
        <w:rPr>
          <w:rFonts w:cs="Arial"/>
          <w:snapToGrid w:val="0"/>
          <w:sz w:val="20"/>
          <w:lang w:val="es-ES"/>
        </w:rPr>
        <w:t>a</w:t>
      </w:r>
      <w:r w:rsidRPr="00575307">
        <w:rPr>
          <w:rFonts w:cs="Arial"/>
          <w:snapToGrid w:val="0"/>
          <w:sz w:val="20"/>
          <w:lang w:val="es-ES"/>
        </w:rPr>
        <w:t xml:space="preserve">l teléfono móvil– que las empresas licitadoras hayan designado al presentar sus proposiciones, un aviso de </w:t>
      </w:r>
      <w:r w:rsidRPr="00D11AA1">
        <w:rPr>
          <w:rFonts w:cs="Arial"/>
          <w:snapToGrid w:val="0"/>
          <w:sz w:val="20"/>
          <w:lang w:val="es-ES"/>
        </w:rPr>
        <w:t>la puesta</w:t>
      </w:r>
      <w:r w:rsidRPr="00D11AA1">
        <w:rPr>
          <w:rFonts w:cs="Arial"/>
          <w:snapToGrid w:val="0"/>
          <w:vanish/>
          <w:sz w:val="20"/>
          <w:lang w:val="es-ES"/>
        </w:rPr>
        <w:t>&lt;A[puesta|posada]&gt;</w:t>
      </w:r>
      <w:r w:rsidRPr="00D11AA1">
        <w:rPr>
          <w:rFonts w:cs="Arial"/>
          <w:snapToGrid w:val="0"/>
          <w:sz w:val="20"/>
          <w:lang w:val="es-ES"/>
        </w:rPr>
        <w:t xml:space="preserve"> </w:t>
      </w:r>
      <w:r w:rsidRPr="00575307">
        <w:rPr>
          <w:rFonts w:cs="Arial"/>
          <w:snapToGrid w:val="0"/>
          <w:sz w:val="20"/>
          <w:lang w:val="es-ES"/>
        </w:rPr>
        <w:t xml:space="preserve">a disposición de la notificación. Asimismo, el correo electrónico contendrá el enlace para acceder. </w:t>
      </w:r>
    </w:p>
    <w:p w14:paraId="42896E76" w14:textId="77777777" w:rsidR="000E19E8" w:rsidRPr="00575307" w:rsidRDefault="000E19E8" w:rsidP="006220AC">
      <w:pPr>
        <w:spacing w:line="276" w:lineRule="auto"/>
        <w:rPr>
          <w:rFonts w:cs="Arial"/>
          <w:snapToGrid w:val="0"/>
          <w:sz w:val="20"/>
          <w:lang w:val="es-ES"/>
        </w:rPr>
      </w:pPr>
    </w:p>
    <w:p w14:paraId="2D5F6F7F" w14:textId="0CB95573"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De conformidad con lo que disponen los artículos 36.6 y 153 de </w:t>
      </w:r>
      <w:r w:rsidRPr="009F7DCA">
        <w:rPr>
          <w:rFonts w:cs="Arial"/>
          <w:snapToGrid w:val="0"/>
          <w:sz w:val="20"/>
          <w:lang w:val="es-ES"/>
        </w:rPr>
        <w:t xml:space="preserve">la LCSP los </w:t>
      </w:r>
      <w:r w:rsidR="0045353A">
        <w:rPr>
          <w:rFonts w:cs="Arial"/>
          <w:snapToGrid w:val="0"/>
          <w:sz w:val="20"/>
          <w:lang w:val="es-ES"/>
        </w:rPr>
        <w:t>contratos basados en un A</w:t>
      </w:r>
      <w:r w:rsidRPr="00575307">
        <w:rPr>
          <w:rFonts w:cs="Arial"/>
          <w:snapToGrid w:val="0"/>
          <w:sz w:val="20"/>
          <w:lang w:val="es-ES"/>
        </w:rPr>
        <w:t xml:space="preserve">cuerdo marco </w:t>
      </w:r>
      <w:r w:rsidRPr="00575307">
        <w:rPr>
          <w:rFonts w:cs="Arial"/>
          <w:color w:val="000000"/>
          <w:sz w:val="20"/>
          <w:lang w:val="es-ES"/>
        </w:rPr>
        <w:t>se perfeccionan con su adjudicación,</w:t>
      </w:r>
      <w:r w:rsidRPr="00575307">
        <w:rPr>
          <w:rFonts w:cs="Arial"/>
          <w:snapToGrid w:val="0"/>
          <w:sz w:val="20"/>
          <w:lang w:val="es-ES"/>
        </w:rPr>
        <w:t xml:space="preserve"> por lo tanto, no es necesaria la formalización del contrato.</w:t>
      </w:r>
    </w:p>
    <w:p w14:paraId="414531AE" w14:textId="77777777" w:rsidR="000E19E8" w:rsidRPr="00575307" w:rsidRDefault="000E19E8" w:rsidP="006220AC">
      <w:pPr>
        <w:spacing w:line="276" w:lineRule="auto"/>
        <w:rPr>
          <w:rFonts w:cs="Arial"/>
          <w:sz w:val="20"/>
          <w:lang w:val="es-ES"/>
        </w:rPr>
      </w:pPr>
    </w:p>
    <w:p w14:paraId="168FB22F" w14:textId="77777777" w:rsidR="000E19E8" w:rsidRPr="00575307" w:rsidRDefault="000E19E8" w:rsidP="006220AC">
      <w:pPr>
        <w:pStyle w:val="Ttol1"/>
        <w:spacing w:line="276" w:lineRule="auto"/>
        <w:rPr>
          <w:rFonts w:ascii="Arial" w:hAnsi="Arial" w:cs="Arial"/>
          <w:sz w:val="20"/>
          <w:szCs w:val="20"/>
          <w:lang w:val="es-ES"/>
        </w:rPr>
      </w:pPr>
      <w:bookmarkStart w:id="161" w:name="_Toc88739155"/>
      <w:bookmarkStart w:id="162" w:name="_Toc103931994"/>
      <w:bookmarkStart w:id="163" w:name="_Toc104359187"/>
      <w:bookmarkStart w:id="164" w:name="_Toc138767351"/>
      <w:bookmarkStart w:id="165" w:name="_Toc149809529"/>
      <w:r w:rsidRPr="00575307">
        <w:rPr>
          <w:rFonts w:ascii="Arial" w:hAnsi="Arial" w:cs="Arial"/>
          <w:sz w:val="20"/>
          <w:szCs w:val="20"/>
          <w:lang w:val="es-ES"/>
        </w:rPr>
        <w:t>III DISPOSICIONES RELATIVAS A LA EJECUCIÓN DEL CONTRATO</w:t>
      </w:r>
      <w:bookmarkEnd w:id="161"/>
      <w:bookmarkEnd w:id="162"/>
      <w:bookmarkEnd w:id="163"/>
      <w:bookmarkEnd w:id="164"/>
      <w:bookmarkEnd w:id="165"/>
    </w:p>
    <w:p w14:paraId="21B383FA" w14:textId="77777777" w:rsidR="000E19E8" w:rsidRPr="00575307" w:rsidRDefault="000E19E8" w:rsidP="006220AC">
      <w:pPr>
        <w:spacing w:line="276" w:lineRule="auto"/>
        <w:rPr>
          <w:rFonts w:cs="Arial"/>
          <w:sz w:val="20"/>
          <w:lang w:val="es-ES"/>
        </w:rPr>
      </w:pPr>
    </w:p>
    <w:p w14:paraId="7EDACB8F" w14:textId="77777777" w:rsidR="000E19E8" w:rsidRPr="00575307" w:rsidRDefault="000E19E8" w:rsidP="006220AC">
      <w:pPr>
        <w:pStyle w:val="Ttol2"/>
        <w:spacing w:line="276" w:lineRule="auto"/>
        <w:rPr>
          <w:rFonts w:ascii="Arial" w:hAnsi="Arial" w:cs="Arial"/>
          <w:sz w:val="20"/>
          <w:szCs w:val="20"/>
          <w:lang w:val="es-ES"/>
        </w:rPr>
      </w:pPr>
      <w:bookmarkStart w:id="166" w:name="_Toc88739156"/>
      <w:bookmarkStart w:id="167" w:name="_Toc103931995"/>
      <w:bookmarkStart w:id="168" w:name="_Toc104359188"/>
      <w:bookmarkStart w:id="169" w:name="_Toc138767352"/>
      <w:bookmarkStart w:id="170" w:name="_Toc149809530"/>
      <w:r w:rsidRPr="00575307">
        <w:rPr>
          <w:rFonts w:ascii="Arial" w:hAnsi="Arial" w:cs="Arial"/>
          <w:sz w:val="20"/>
          <w:szCs w:val="20"/>
          <w:lang w:val="es-ES"/>
        </w:rPr>
        <w:t>Decimoctava. Condiciones especiales de ejecución</w:t>
      </w:r>
      <w:bookmarkEnd w:id="166"/>
      <w:bookmarkEnd w:id="167"/>
      <w:bookmarkEnd w:id="168"/>
      <w:bookmarkEnd w:id="169"/>
      <w:bookmarkEnd w:id="170"/>
    </w:p>
    <w:p w14:paraId="2AC02091" w14:textId="77777777" w:rsidR="000E19E8" w:rsidRPr="00575307" w:rsidRDefault="000E19E8" w:rsidP="006220AC">
      <w:pPr>
        <w:spacing w:line="276" w:lineRule="auto"/>
        <w:rPr>
          <w:rFonts w:cs="Arial"/>
          <w:sz w:val="20"/>
          <w:lang w:val="es-ES"/>
        </w:rPr>
      </w:pPr>
    </w:p>
    <w:p w14:paraId="27AE18A5" w14:textId="4132FAF5" w:rsidR="000E19E8" w:rsidRPr="009F7DCA" w:rsidRDefault="000E19E8" w:rsidP="006220AC">
      <w:pPr>
        <w:spacing w:line="276" w:lineRule="auto"/>
        <w:rPr>
          <w:rFonts w:cs="Arial"/>
          <w:sz w:val="20"/>
          <w:lang w:val="es-ES"/>
        </w:rPr>
      </w:pPr>
      <w:r w:rsidRPr="00575307">
        <w:rPr>
          <w:rFonts w:cs="Arial"/>
          <w:sz w:val="20"/>
          <w:lang w:val="es-ES"/>
        </w:rPr>
        <w:t xml:space="preserve">Las condiciones especiales en relación con la ejecución, de obligado </w:t>
      </w:r>
      <w:r w:rsidRPr="009F7DCA">
        <w:rPr>
          <w:rFonts w:cs="Arial"/>
          <w:sz w:val="20"/>
          <w:lang w:val="es-ES"/>
        </w:rPr>
        <w:t>cumplimiento</w:t>
      </w:r>
      <w:r w:rsidRPr="009F7DCA">
        <w:rPr>
          <w:rFonts w:cs="Arial"/>
          <w:vanish/>
          <w:sz w:val="20"/>
          <w:lang w:val="es-ES"/>
        </w:rPr>
        <w:t>&lt;A[cumplimiento|cumplido]&gt;</w:t>
      </w:r>
      <w:r w:rsidRPr="009F7DCA">
        <w:rPr>
          <w:rFonts w:cs="Arial"/>
          <w:sz w:val="20"/>
          <w:lang w:val="es-ES"/>
        </w:rPr>
        <w:t xml:space="preserve"> </w:t>
      </w:r>
      <w:r w:rsidRPr="00575307">
        <w:rPr>
          <w:rFonts w:cs="Arial"/>
          <w:sz w:val="20"/>
          <w:lang w:val="es-ES"/>
        </w:rPr>
        <w:t>por parte de la empresa o las empresas contratistas y, si procede</w:t>
      </w:r>
      <w:r w:rsidRPr="009F7DCA">
        <w:rPr>
          <w:rFonts w:cs="Arial"/>
          <w:sz w:val="20"/>
          <w:lang w:val="es-ES"/>
        </w:rPr>
        <w:t>, para</w:t>
      </w:r>
      <w:r w:rsidRPr="009F7DCA">
        <w:rPr>
          <w:rFonts w:cs="Arial"/>
          <w:vanish/>
          <w:sz w:val="20"/>
          <w:lang w:val="es-ES"/>
        </w:rPr>
        <w:t>&lt;A[para|por]&gt;</w:t>
      </w:r>
      <w:r w:rsidRPr="009F7DCA">
        <w:rPr>
          <w:rFonts w:cs="Arial"/>
          <w:sz w:val="20"/>
          <w:lang w:val="es-ES"/>
        </w:rPr>
        <w:t xml:space="preserve"> la </w:t>
      </w:r>
      <w:r w:rsidRPr="00575307">
        <w:rPr>
          <w:rFonts w:cs="Arial"/>
          <w:sz w:val="20"/>
          <w:lang w:val="es-ES"/>
        </w:rPr>
        <w:t xml:space="preserve">empresa o las empresas subcontratistas, son las que se establecen en el </w:t>
      </w:r>
      <w:r w:rsidRPr="00B76683">
        <w:rPr>
          <w:rFonts w:cs="Arial"/>
          <w:b/>
          <w:sz w:val="20"/>
          <w:lang w:val="es-ES"/>
        </w:rPr>
        <w:t>a</w:t>
      </w:r>
      <w:r w:rsidRPr="00575307">
        <w:rPr>
          <w:rFonts w:cs="Arial"/>
          <w:b/>
          <w:bCs/>
          <w:sz w:val="20"/>
          <w:lang w:val="es-ES"/>
        </w:rPr>
        <w:t xml:space="preserve">partado O.2 del </w:t>
      </w:r>
      <w:r w:rsidRPr="009F7DCA">
        <w:rPr>
          <w:rFonts w:cs="Arial"/>
          <w:b/>
          <w:bCs/>
          <w:sz w:val="20"/>
          <w:lang w:val="es-ES"/>
        </w:rPr>
        <w:t>QC</w:t>
      </w:r>
      <w:r w:rsidRPr="009F7DCA">
        <w:rPr>
          <w:rFonts w:cs="Arial"/>
          <w:sz w:val="20"/>
          <w:lang w:val="es-ES"/>
        </w:rPr>
        <w:t xml:space="preserve">, </w:t>
      </w:r>
      <w:r w:rsidRPr="00575307">
        <w:rPr>
          <w:rFonts w:cs="Arial"/>
          <w:sz w:val="20"/>
          <w:lang w:val="es-ES"/>
        </w:rPr>
        <w:t xml:space="preserve">así como las que se establecen como tales en otras cláusulas de este </w:t>
      </w:r>
      <w:r w:rsidR="006E7247" w:rsidRPr="009F7DCA">
        <w:rPr>
          <w:rFonts w:cs="Arial"/>
          <w:sz w:val="20"/>
          <w:lang w:val="es-ES"/>
        </w:rPr>
        <w:t>PLIEGO</w:t>
      </w:r>
      <w:r w:rsidRPr="00575307">
        <w:rPr>
          <w:rFonts w:cs="Arial"/>
          <w:vanish/>
          <w:color w:val="008000"/>
          <w:sz w:val="20"/>
          <w:lang w:val="es-ES"/>
        </w:rPr>
        <w:t>&lt;A[Pliegue|Pliego]&gt;</w:t>
      </w:r>
      <w:r w:rsidRPr="00575307">
        <w:rPr>
          <w:rFonts w:cs="Arial"/>
          <w:sz w:val="20"/>
          <w:lang w:val="es-ES"/>
        </w:rPr>
        <w:t xml:space="preserve">, si procede, y en el Acuerdo marco de referencia (en el </w:t>
      </w:r>
      <w:r w:rsidRPr="00B76683">
        <w:rPr>
          <w:rFonts w:cs="Arial"/>
          <w:b/>
          <w:sz w:val="20"/>
          <w:lang w:val="es-ES"/>
        </w:rPr>
        <w:t>a</w:t>
      </w:r>
      <w:r w:rsidRPr="00575307">
        <w:rPr>
          <w:rFonts w:cs="Arial"/>
          <w:b/>
          <w:sz w:val="20"/>
          <w:lang w:val="es-ES"/>
        </w:rPr>
        <w:t xml:space="preserve">partado Q.1 de </w:t>
      </w:r>
      <w:r w:rsidRPr="009F7DCA">
        <w:rPr>
          <w:rFonts w:cs="Arial"/>
          <w:b/>
          <w:sz w:val="20"/>
          <w:lang w:val="es-ES"/>
        </w:rPr>
        <w:t>su QC</w:t>
      </w:r>
      <w:r w:rsidRPr="009F7DCA">
        <w:rPr>
          <w:rFonts w:cs="Arial"/>
          <w:sz w:val="20"/>
          <w:lang w:val="es-ES"/>
        </w:rPr>
        <w:t>).</w:t>
      </w:r>
    </w:p>
    <w:p w14:paraId="5CF42DBC" w14:textId="77777777" w:rsidR="000E19E8" w:rsidRPr="00575307" w:rsidRDefault="000E19E8" w:rsidP="006220AC">
      <w:pPr>
        <w:spacing w:line="276" w:lineRule="auto"/>
        <w:rPr>
          <w:rFonts w:cs="Arial"/>
          <w:sz w:val="20"/>
          <w:lang w:val="es-ES"/>
        </w:rPr>
      </w:pPr>
    </w:p>
    <w:p w14:paraId="1E8B5D31" w14:textId="77777777" w:rsidR="000E19E8" w:rsidRPr="00575307" w:rsidRDefault="000E19E8" w:rsidP="006220AC">
      <w:pPr>
        <w:pStyle w:val="Ttol2"/>
        <w:spacing w:line="276" w:lineRule="auto"/>
        <w:rPr>
          <w:rFonts w:ascii="Arial" w:hAnsi="Arial" w:cs="Arial"/>
          <w:sz w:val="20"/>
          <w:szCs w:val="20"/>
          <w:lang w:val="es-ES"/>
        </w:rPr>
      </w:pPr>
      <w:bookmarkStart w:id="171" w:name="_Toc88739157"/>
      <w:bookmarkStart w:id="172" w:name="_Toc103931996"/>
      <w:bookmarkStart w:id="173" w:name="_Toc104359189"/>
      <w:bookmarkStart w:id="174" w:name="_Toc138767353"/>
      <w:bookmarkStart w:id="175" w:name="_Toc149809531"/>
      <w:r w:rsidRPr="00575307">
        <w:rPr>
          <w:rFonts w:ascii="Arial" w:hAnsi="Arial" w:cs="Arial"/>
          <w:sz w:val="20"/>
          <w:szCs w:val="20"/>
          <w:lang w:val="es-ES"/>
        </w:rPr>
        <w:t>Decimonovena. Ejecución y supervisión del contrato</w:t>
      </w:r>
      <w:bookmarkEnd w:id="171"/>
      <w:bookmarkEnd w:id="172"/>
      <w:bookmarkEnd w:id="173"/>
      <w:bookmarkEnd w:id="174"/>
      <w:bookmarkEnd w:id="175"/>
    </w:p>
    <w:p w14:paraId="6382D6BF" w14:textId="77777777" w:rsidR="000E19E8" w:rsidRPr="00575307" w:rsidRDefault="000E19E8" w:rsidP="006220AC">
      <w:pPr>
        <w:spacing w:line="276" w:lineRule="auto"/>
        <w:rPr>
          <w:rFonts w:cs="Arial"/>
          <w:sz w:val="20"/>
          <w:lang w:val="es-ES"/>
        </w:rPr>
      </w:pPr>
    </w:p>
    <w:p w14:paraId="2D755533" w14:textId="093AC9C3" w:rsidR="000E19E8" w:rsidRPr="009F7DCA" w:rsidRDefault="000E19E8" w:rsidP="006220AC">
      <w:pPr>
        <w:spacing w:line="276" w:lineRule="auto"/>
        <w:rPr>
          <w:rFonts w:cs="Arial"/>
          <w:sz w:val="20"/>
          <w:lang w:val="es-ES"/>
        </w:rPr>
      </w:pPr>
      <w:r w:rsidRPr="00575307">
        <w:rPr>
          <w:rFonts w:cs="Arial"/>
          <w:sz w:val="20"/>
          <w:lang w:val="es-ES"/>
        </w:rPr>
        <w:t xml:space="preserve">El contrato se ejecutará con sujeción a lo que establezcan sus cláusulas y los </w:t>
      </w:r>
      <w:r w:rsidR="006E7247" w:rsidRPr="009F7DCA">
        <w:rPr>
          <w:rFonts w:cs="Arial"/>
          <w:sz w:val="20"/>
          <w:lang w:val="es-ES"/>
        </w:rPr>
        <w:t>PLIEGO</w:t>
      </w:r>
      <w:r w:rsidR="009F7DCA" w:rsidRPr="009F7DCA">
        <w:rPr>
          <w:rFonts w:cs="Arial"/>
          <w:sz w:val="20"/>
          <w:lang w:val="es-ES"/>
        </w:rPr>
        <w:t>S</w:t>
      </w:r>
      <w:r w:rsidRPr="00575307">
        <w:rPr>
          <w:rFonts w:cs="Arial"/>
          <w:vanish/>
          <w:color w:val="008000"/>
          <w:sz w:val="20"/>
          <w:lang w:val="es-ES"/>
        </w:rPr>
        <w:t>&lt;A[pliegues|pliegos]&gt;</w:t>
      </w:r>
      <w:r w:rsidRPr="00575307">
        <w:rPr>
          <w:rFonts w:cs="Arial"/>
          <w:sz w:val="20"/>
          <w:lang w:val="es-ES"/>
        </w:rPr>
        <w:t xml:space="preserve"> y conforme con las instrucciones que en su interpretación dé a la empresa o empresas contratistas </w:t>
      </w:r>
      <w:r w:rsidR="009F7DCA" w:rsidRPr="009F7DCA">
        <w:rPr>
          <w:rFonts w:cs="Arial"/>
          <w:sz w:val="20"/>
          <w:lang w:val="es-ES"/>
        </w:rPr>
        <w:t>la/s persona/</w:t>
      </w:r>
      <w:r w:rsidRPr="009F7DCA">
        <w:rPr>
          <w:rFonts w:cs="Arial"/>
          <w:sz w:val="20"/>
          <w:lang w:val="es-ES"/>
        </w:rPr>
        <w:t xml:space="preserve">s responsable/s del contrato </w:t>
      </w:r>
      <w:r w:rsidR="009F7DCA">
        <w:rPr>
          <w:rFonts w:cs="Arial"/>
          <w:sz w:val="20"/>
          <w:lang w:val="es-ES"/>
        </w:rPr>
        <w:t>al</w:t>
      </w:r>
      <w:r w:rsidRPr="009F7DCA">
        <w:rPr>
          <w:rFonts w:cs="Arial"/>
          <w:sz w:val="20"/>
          <w:lang w:val="es-ES"/>
        </w:rPr>
        <w:t xml:space="preserve"> cual se refiere el </w:t>
      </w:r>
      <w:r w:rsidRPr="00D11AA1">
        <w:rPr>
          <w:rFonts w:cs="Arial"/>
          <w:b/>
          <w:sz w:val="20"/>
          <w:lang w:val="es-ES"/>
        </w:rPr>
        <w:t>ap</w:t>
      </w:r>
      <w:r w:rsidRPr="009F7DCA">
        <w:rPr>
          <w:rFonts w:cs="Arial"/>
          <w:b/>
          <w:sz w:val="20"/>
          <w:lang w:val="es-ES"/>
        </w:rPr>
        <w:t>artado P del QC</w:t>
      </w:r>
      <w:r w:rsidRPr="009F7DCA">
        <w:rPr>
          <w:rFonts w:cs="Arial"/>
          <w:sz w:val="20"/>
          <w:lang w:val="es-ES"/>
        </w:rPr>
        <w:t xml:space="preserve"> de este </w:t>
      </w:r>
      <w:r w:rsidR="006E7247" w:rsidRPr="009F7DCA">
        <w:rPr>
          <w:rFonts w:cs="Arial"/>
          <w:sz w:val="20"/>
          <w:lang w:val="es-ES"/>
        </w:rPr>
        <w:t>PLIEGO</w:t>
      </w:r>
      <w:r w:rsidRPr="009F7DCA">
        <w:rPr>
          <w:rFonts w:cs="Arial"/>
          <w:vanish/>
          <w:sz w:val="20"/>
          <w:lang w:val="es-ES"/>
        </w:rPr>
        <w:t>&lt;A[Pliegue|Pliego]&gt;</w:t>
      </w:r>
      <w:r w:rsidRPr="009F7DCA">
        <w:rPr>
          <w:rFonts w:cs="Arial"/>
          <w:sz w:val="20"/>
          <w:lang w:val="es-ES"/>
        </w:rPr>
        <w:t>.</w:t>
      </w:r>
    </w:p>
    <w:p w14:paraId="34EE2FAE" w14:textId="77777777" w:rsidR="000E19E8" w:rsidRPr="00575307" w:rsidRDefault="000E19E8" w:rsidP="006220AC">
      <w:pPr>
        <w:pStyle w:val="Ttol2"/>
        <w:spacing w:line="276" w:lineRule="auto"/>
        <w:rPr>
          <w:rFonts w:ascii="Arial" w:hAnsi="Arial" w:cs="Arial"/>
          <w:sz w:val="20"/>
          <w:szCs w:val="20"/>
          <w:lang w:val="es-ES"/>
        </w:rPr>
      </w:pPr>
      <w:bookmarkStart w:id="176" w:name="_Toc103931997"/>
      <w:bookmarkStart w:id="177" w:name="_Toc104359190"/>
      <w:bookmarkStart w:id="178" w:name="_Toc138767354"/>
      <w:bookmarkStart w:id="179" w:name="_Toc149809532"/>
      <w:r w:rsidRPr="00575307">
        <w:rPr>
          <w:rFonts w:ascii="Arial" w:hAnsi="Arial" w:cs="Arial"/>
          <w:sz w:val="20"/>
          <w:szCs w:val="20"/>
          <w:lang w:val="es-ES"/>
        </w:rPr>
        <w:t>Veintena. Programa de trabajo</w:t>
      </w:r>
      <w:bookmarkEnd w:id="176"/>
      <w:bookmarkEnd w:id="177"/>
      <w:bookmarkEnd w:id="178"/>
      <w:bookmarkEnd w:id="179"/>
    </w:p>
    <w:p w14:paraId="30A7F0D7" w14:textId="77777777" w:rsidR="000E19E8" w:rsidRPr="00575307" w:rsidRDefault="000E19E8" w:rsidP="006220AC">
      <w:pPr>
        <w:spacing w:line="276" w:lineRule="auto"/>
        <w:rPr>
          <w:rFonts w:cs="Arial"/>
          <w:sz w:val="20"/>
          <w:lang w:val="es-ES"/>
        </w:rPr>
      </w:pPr>
    </w:p>
    <w:p w14:paraId="35CF3EA6" w14:textId="2F0EFE63" w:rsidR="000E19E8" w:rsidRPr="00575307" w:rsidRDefault="000E19E8" w:rsidP="006220AC">
      <w:pPr>
        <w:spacing w:line="276" w:lineRule="auto"/>
        <w:rPr>
          <w:rFonts w:cs="Arial"/>
          <w:sz w:val="20"/>
          <w:lang w:val="es-ES"/>
        </w:rPr>
      </w:pPr>
      <w:r w:rsidRPr="00575307">
        <w:rPr>
          <w:rFonts w:cs="Arial"/>
          <w:sz w:val="20"/>
          <w:lang w:val="es-ES"/>
        </w:rPr>
        <w:t>La empresa o empresas contratistas estarán obligadas a presentar un programa de tra</w:t>
      </w:r>
      <w:r w:rsidR="00D11AA1">
        <w:rPr>
          <w:rFonts w:cs="Arial"/>
          <w:sz w:val="20"/>
          <w:lang w:val="es-ES"/>
        </w:rPr>
        <w:t>bajo que tendrá que aprobar el Órgano de C</w:t>
      </w:r>
      <w:r w:rsidRPr="00575307">
        <w:rPr>
          <w:rFonts w:cs="Arial"/>
          <w:sz w:val="20"/>
          <w:lang w:val="es-ES"/>
        </w:rPr>
        <w:t xml:space="preserve">ontratación si así se determina en el </w:t>
      </w:r>
      <w:r w:rsidRPr="00B76683">
        <w:rPr>
          <w:rFonts w:cs="Arial"/>
          <w:b/>
          <w:sz w:val="20"/>
          <w:lang w:val="es-ES"/>
        </w:rPr>
        <w:t>a</w:t>
      </w:r>
      <w:r w:rsidRPr="00575307">
        <w:rPr>
          <w:rFonts w:cs="Arial"/>
          <w:b/>
          <w:sz w:val="20"/>
          <w:lang w:val="es-ES"/>
        </w:rPr>
        <w:t xml:space="preserve">partado O.1 del </w:t>
      </w:r>
      <w:r w:rsidRPr="009F7DCA">
        <w:rPr>
          <w:rFonts w:cs="Arial"/>
          <w:b/>
          <w:sz w:val="20"/>
          <w:lang w:val="es-ES"/>
        </w:rPr>
        <w:t>QC</w:t>
      </w:r>
      <w:r w:rsidRPr="00575307">
        <w:rPr>
          <w:rFonts w:cs="Arial"/>
          <w:sz w:val="20"/>
          <w:lang w:val="es-ES"/>
        </w:rPr>
        <w:t xml:space="preserve">. </w:t>
      </w:r>
    </w:p>
    <w:p w14:paraId="6AA33846" w14:textId="77777777" w:rsidR="000E19E8" w:rsidRPr="00575307" w:rsidRDefault="000E19E8" w:rsidP="006220AC">
      <w:pPr>
        <w:spacing w:line="276" w:lineRule="auto"/>
        <w:rPr>
          <w:rFonts w:cs="Arial"/>
          <w:sz w:val="20"/>
          <w:lang w:val="es-ES"/>
        </w:rPr>
      </w:pPr>
    </w:p>
    <w:p w14:paraId="12B2CAB2" w14:textId="0B15DC35" w:rsidR="000E19E8" w:rsidRPr="00575307" w:rsidRDefault="009F7DCA" w:rsidP="006220AC">
      <w:pPr>
        <w:pStyle w:val="Ttol2"/>
        <w:spacing w:line="276" w:lineRule="auto"/>
        <w:rPr>
          <w:rFonts w:ascii="Arial" w:hAnsi="Arial" w:cs="Arial"/>
          <w:sz w:val="20"/>
          <w:szCs w:val="20"/>
          <w:lang w:val="es-ES"/>
        </w:rPr>
      </w:pPr>
      <w:bookmarkStart w:id="180" w:name="_Toc103931998"/>
      <w:bookmarkStart w:id="181" w:name="_Toc104359191"/>
      <w:bookmarkStart w:id="182" w:name="_Toc138767355"/>
      <w:bookmarkStart w:id="183" w:name="_Toc149809533"/>
      <w:r w:rsidRPr="00575307">
        <w:rPr>
          <w:rFonts w:ascii="Arial" w:hAnsi="Arial" w:cs="Arial"/>
          <w:sz w:val="20"/>
          <w:szCs w:val="20"/>
          <w:lang w:val="es-ES"/>
        </w:rPr>
        <w:t>Vigésima primera</w:t>
      </w:r>
      <w:r w:rsidR="000E19E8" w:rsidRPr="00575307">
        <w:rPr>
          <w:rFonts w:ascii="Arial" w:hAnsi="Arial" w:cs="Arial"/>
          <w:sz w:val="20"/>
          <w:szCs w:val="20"/>
          <w:lang w:val="es-ES"/>
        </w:rPr>
        <w:t xml:space="preserve">. </w:t>
      </w:r>
      <w:r w:rsidR="000E19E8" w:rsidRPr="009F7DCA">
        <w:rPr>
          <w:rFonts w:ascii="Arial" w:hAnsi="Arial" w:cs="Arial"/>
          <w:sz w:val="20"/>
          <w:szCs w:val="20"/>
          <w:lang w:val="es-ES"/>
        </w:rPr>
        <w:t>Cumplimiento</w:t>
      </w:r>
      <w:r w:rsidR="000E19E8" w:rsidRPr="009F7DCA">
        <w:rPr>
          <w:rFonts w:ascii="Arial" w:hAnsi="Arial" w:cs="Arial"/>
          <w:vanish/>
          <w:sz w:val="20"/>
          <w:szCs w:val="20"/>
          <w:lang w:val="es-ES"/>
        </w:rPr>
        <w:t>&lt;A[Cumplimiento|Cumplido]&gt;</w:t>
      </w:r>
      <w:r w:rsidR="000E19E8" w:rsidRPr="00575307">
        <w:rPr>
          <w:rFonts w:ascii="Arial" w:hAnsi="Arial" w:cs="Arial"/>
          <w:sz w:val="20"/>
          <w:szCs w:val="20"/>
          <w:lang w:val="es-ES"/>
        </w:rPr>
        <w:t xml:space="preserve"> de plazos y correcta ejecución del contrato</w:t>
      </w:r>
      <w:bookmarkEnd w:id="180"/>
      <w:bookmarkEnd w:id="181"/>
      <w:bookmarkEnd w:id="182"/>
      <w:bookmarkEnd w:id="183"/>
    </w:p>
    <w:p w14:paraId="7016CC67" w14:textId="77777777" w:rsidR="000E19E8" w:rsidRPr="00575307" w:rsidRDefault="000E19E8" w:rsidP="006220AC">
      <w:pPr>
        <w:spacing w:line="276" w:lineRule="auto"/>
        <w:rPr>
          <w:rFonts w:cs="Arial"/>
          <w:sz w:val="20"/>
          <w:lang w:val="es-ES"/>
        </w:rPr>
      </w:pPr>
    </w:p>
    <w:p w14:paraId="35AC7F09" w14:textId="77777777" w:rsidR="000E19E8" w:rsidRPr="00575307" w:rsidRDefault="000E19E8" w:rsidP="006220AC">
      <w:pPr>
        <w:spacing w:line="276" w:lineRule="auto"/>
        <w:rPr>
          <w:rFonts w:cs="Arial"/>
          <w:sz w:val="20"/>
          <w:lang w:val="es-ES"/>
        </w:rPr>
      </w:pPr>
      <w:r w:rsidRPr="00575307">
        <w:rPr>
          <w:rFonts w:cs="Arial"/>
          <w:b/>
          <w:sz w:val="20"/>
          <w:lang w:val="es-ES"/>
        </w:rPr>
        <w:t>21.1</w:t>
      </w:r>
      <w:r w:rsidRPr="00575307">
        <w:rPr>
          <w:rFonts w:cs="Arial"/>
          <w:sz w:val="20"/>
          <w:lang w:val="es-ES"/>
        </w:rPr>
        <w:t xml:space="preserve"> La empresa contratista está obligada a cumplir el plazo total de ejecución del contrato y los plazos parciales fijados, si procede, en el programa de trabajo. </w:t>
      </w:r>
    </w:p>
    <w:p w14:paraId="35923A3C" w14:textId="77777777" w:rsidR="000E19E8" w:rsidRPr="00575307" w:rsidRDefault="000E19E8" w:rsidP="006220AC">
      <w:pPr>
        <w:spacing w:line="276" w:lineRule="auto"/>
        <w:rPr>
          <w:rFonts w:cs="Arial"/>
          <w:sz w:val="20"/>
          <w:lang w:val="es-ES"/>
        </w:rPr>
      </w:pPr>
    </w:p>
    <w:p w14:paraId="45D0F1F4" w14:textId="2498C024" w:rsidR="000E19E8" w:rsidRPr="009F7DCA" w:rsidRDefault="000E19E8" w:rsidP="006220AC">
      <w:pPr>
        <w:spacing w:line="276" w:lineRule="auto"/>
        <w:rPr>
          <w:rFonts w:cs="Arial"/>
          <w:sz w:val="20"/>
          <w:lang w:val="es-ES"/>
        </w:rPr>
      </w:pPr>
      <w:r w:rsidRPr="00575307">
        <w:rPr>
          <w:rFonts w:cs="Arial"/>
          <w:b/>
          <w:sz w:val="20"/>
          <w:lang w:val="es-ES"/>
        </w:rPr>
        <w:t>21.2</w:t>
      </w:r>
      <w:r w:rsidRPr="00575307">
        <w:rPr>
          <w:rFonts w:cs="Arial"/>
          <w:sz w:val="20"/>
          <w:lang w:val="es-ES"/>
        </w:rPr>
        <w:t xml:space="preserve"> Las penalidades para </w:t>
      </w:r>
      <w:r w:rsidRPr="009F7DCA">
        <w:rPr>
          <w:rFonts w:cs="Arial"/>
          <w:sz w:val="20"/>
          <w:lang w:val="es-ES"/>
        </w:rPr>
        <w:t>incurrir en demora con respecto al cumplimiento</w:t>
      </w:r>
      <w:r w:rsidRPr="009F7DCA">
        <w:rPr>
          <w:rFonts w:cs="Arial"/>
          <w:vanish/>
          <w:sz w:val="20"/>
          <w:lang w:val="es-ES"/>
        </w:rPr>
        <w:t>&lt;A[cumplimiento|cumplido]&gt;</w:t>
      </w:r>
      <w:r w:rsidRPr="009F7DCA">
        <w:rPr>
          <w:rFonts w:cs="Arial"/>
          <w:sz w:val="20"/>
          <w:lang w:val="es-ES"/>
        </w:rPr>
        <w:t xml:space="preserve"> de plazos totales o parciales o por cumplimiento</w:t>
      </w:r>
      <w:r w:rsidRPr="009F7DCA">
        <w:rPr>
          <w:rFonts w:cs="Arial"/>
          <w:vanish/>
          <w:sz w:val="20"/>
          <w:lang w:val="es-ES"/>
        </w:rPr>
        <w:t>&lt;A[cumplimiento|cumplido]&gt;</w:t>
      </w:r>
      <w:r w:rsidRPr="009F7DCA">
        <w:rPr>
          <w:rFonts w:cs="Arial"/>
          <w:sz w:val="20"/>
          <w:lang w:val="es-ES"/>
        </w:rPr>
        <w:t xml:space="preserve"> defectuoso de la prestación objeto del contrato son las establecidas en la</w:t>
      </w:r>
      <w:r w:rsidRPr="009F7DCA">
        <w:rPr>
          <w:rFonts w:cs="Arial"/>
          <w:b/>
          <w:sz w:val="20"/>
          <w:lang w:val="es-ES"/>
        </w:rPr>
        <w:t xml:space="preserve"> cláusula </w:t>
      </w:r>
      <w:r w:rsidR="00EB39A2" w:rsidRPr="009F7DCA">
        <w:rPr>
          <w:rFonts w:cs="Arial"/>
          <w:b/>
          <w:sz w:val="20"/>
          <w:lang w:val="es-ES"/>
        </w:rPr>
        <w:t>cuadragésima</w:t>
      </w:r>
      <w:r w:rsidRPr="009F7DCA">
        <w:rPr>
          <w:rFonts w:cs="Arial"/>
          <w:b/>
          <w:sz w:val="20"/>
          <w:lang w:val="es-ES"/>
        </w:rPr>
        <w:t xml:space="preserve"> del </w:t>
      </w:r>
      <w:r w:rsidR="006E7247" w:rsidRPr="009F7DCA">
        <w:rPr>
          <w:rFonts w:cs="Arial"/>
          <w:b/>
          <w:sz w:val="20"/>
          <w:lang w:val="es-ES"/>
        </w:rPr>
        <w:t>PLIEGO</w:t>
      </w:r>
      <w:r w:rsidRPr="009F7DCA">
        <w:rPr>
          <w:rFonts w:cs="Arial"/>
          <w:b/>
          <w:vanish/>
          <w:sz w:val="20"/>
          <w:lang w:val="es-ES"/>
        </w:rPr>
        <w:t>&lt;A[Pliegue|Pliego]&gt;</w:t>
      </w:r>
      <w:r w:rsidR="00D11AA1">
        <w:rPr>
          <w:rFonts w:cs="Arial"/>
          <w:b/>
          <w:sz w:val="20"/>
          <w:lang w:val="es-ES"/>
        </w:rPr>
        <w:t xml:space="preserve"> de Cláusulas Administrativas P</w:t>
      </w:r>
      <w:r w:rsidRPr="009F7DCA">
        <w:rPr>
          <w:rFonts w:cs="Arial"/>
          <w:b/>
          <w:sz w:val="20"/>
          <w:lang w:val="es-ES"/>
        </w:rPr>
        <w:t>articulares del Acuerdo marco</w:t>
      </w:r>
      <w:r w:rsidRPr="009F7DCA">
        <w:rPr>
          <w:rFonts w:cs="Arial"/>
          <w:sz w:val="20"/>
          <w:lang w:val="es-ES"/>
        </w:rPr>
        <w:t>.</w:t>
      </w:r>
    </w:p>
    <w:p w14:paraId="7BDEF587" w14:textId="77777777" w:rsidR="000E19E8" w:rsidRPr="00575307" w:rsidRDefault="000E19E8" w:rsidP="006220AC">
      <w:pPr>
        <w:spacing w:line="276" w:lineRule="auto"/>
        <w:rPr>
          <w:rFonts w:cs="Arial"/>
          <w:sz w:val="20"/>
          <w:lang w:val="es-ES"/>
        </w:rPr>
      </w:pPr>
    </w:p>
    <w:p w14:paraId="337E3EB8" w14:textId="73576606" w:rsidR="000E19E8" w:rsidRPr="00575307" w:rsidRDefault="000E19E8" w:rsidP="006220AC">
      <w:pPr>
        <w:spacing w:line="276" w:lineRule="auto"/>
        <w:rPr>
          <w:rFonts w:cs="Arial"/>
          <w:sz w:val="20"/>
          <w:lang w:val="es-ES"/>
        </w:rPr>
      </w:pPr>
      <w:r w:rsidRPr="00575307">
        <w:rPr>
          <w:rFonts w:cs="Arial"/>
          <w:b/>
          <w:sz w:val="20"/>
          <w:lang w:val="es-ES"/>
        </w:rPr>
        <w:t>21.3</w:t>
      </w:r>
      <w:r w:rsidRPr="00575307">
        <w:rPr>
          <w:rFonts w:cs="Arial"/>
          <w:sz w:val="20"/>
          <w:lang w:val="es-ES"/>
        </w:rPr>
        <w:t xml:space="preserve"> Cualquier otr</w:t>
      </w:r>
      <w:r w:rsidR="00D11AA1">
        <w:rPr>
          <w:rFonts w:cs="Arial"/>
          <w:sz w:val="20"/>
          <w:lang w:val="es-ES"/>
        </w:rPr>
        <w:t>a</w:t>
      </w:r>
      <w:r w:rsidRPr="00575307">
        <w:rPr>
          <w:rFonts w:cs="Arial"/>
          <w:sz w:val="20"/>
          <w:lang w:val="es-ES"/>
        </w:rPr>
        <w:t xml:space="preserve"> penalidad se establece en el </w:t>
      </w:r>
      <w:r w:rsidRPr="00D11AA1">
        <w:rPr>
          <w:rFonts w:cs="Arial"/>
          <w:b/>
          <w:sz w:val="20"/>
          <w:lang w:val="es-ES"/>
        </w:rPr>
        <w:t>a</w:t>
      </w:r>
      <w:r w:rsidRPr="00575307">
        <w:rPr>
          <w:rFonts w:cs="Arial"/>
          <w:b/>
          <w:sz w:val="20"/>
          <w:lang w:val="es-ES"/>
        </w:rPr>
        <w:t xml:space="preserve">partado O.3 del </w:t>
      </w:r>
      <w:r w:rsidRPr="009F7DCA">
        <w:rPr>
          <w:rFonts w:cs="Arial"/>
          <w:b/>
          <w:sz w:val="20"/>
          <w:lang w:val="es-ES"/>
        </w:rPr>
        <w:t xml:space="preserve">QC </w:t>
      </w:r>
      <w:r w:rsidRPr="009F7DCA">
        <w:rPr>
          <w:rFonts w:cs="Arial"/>
          <w:sz w:val="20"/>
          <w:lang w:val="es-ES"/>
        </w:rPr>
        <w:t xml:space="preserve">de este </w:t>
      </w:r>
      <w:r w:rsidR="006E7247" w:rsidRPr="009F7DCA">
        <w:rPr>
          <w:rFonts w:cs="Arial"/>
          <w:sz w:val="20"/>
          <w:lang w:val="es-ES"/>
        </w:rPr>
        <w:t>PLIEGO</w:t>
      </w:r>
      <w:r w:rsidRPr="00575307">
        <w:rPr>
          <w:rFonts w:cs="Arial"/>
          <w:vanish/>
          <w:color w:val="008000"/>
          <w:sz w:val="20"/>
          <w:lang w:val="es-ES"/>
        </w:rPr>
        <w:t>&lt;A[Pliegue|Pliego]&gt;</w:t>
      </w:r>
      <w:r w:rsidRPr="00575307">
        <w:rPr>
          <w:rFonts w:cs="Arial"/>
          <w:sz w:val="20"/>
          <w:lang w:val="es-ES"/>
        </w:rPr>
        <w:t>.</w:t>
      </w:r>
    </w:p>
    <w:p w14:paraId="0D38EA4B" w14:textId="77777777" w:rsidR="000E19E8" w:rsidRPr="00575307" w:rsidRDefault="000E19E8" w:rsidP="006220AC">
      <w:pPr>
        <w:spacing w:line="276" w:lineRule="auto"/>
        <w:rPr>
          <w:rFonts w:cs="Arial"/>
          <w:sz w:val="20"/>
          <w:lang w:val="es-ES"/>
        </w:rPr>
      </w:pPr>
    </w:p>
    <w:p w14:paraId="5B8103BB" w14:textId="63FCC545" w:rsidR="000E19E8" w:rsidRPr="00575307" w:rsidRDefault="000E19E8" w:rsidP="006220AC">
      <w:pPr>
        <w:spacing w:line="276" w:lineRule="auto"/>
        <w:rPr>
          <w:rFonts w:cs="Arial"/>
          <w:sz w:val="20"/>
          <w:lang w:val="es-ES"/>
        </w:rPr>
      </w:pPr>
      <w:r w:rsidRPr="00575307">
        <w:rPr>
          <w:rFonts w:cs="Arial"/>
          <w:b/>
          <w:sz w:val="20"/>
          <w:lang w:val="es-ES"/>
        </w:rPr>
        <w:t>21.4</w:t>
      </w:r>
      <w:r w:rsidRPr="00575307">
        <w:rPr>
          <w:rFonts w:cs="Arial"/>
          <w:sz w:val="20"/>
          <w:lang w:val="es-ES"/>
        </w:rPr>
        <w:t xml:space="preserve"> Los importes de las penalidades que se impongan se harán efectivos mediante la deducción de las cantidades que, en concepto de pago total o parcial, se tengan que abonar a la empresa contratista o sobre la garantía que, si procede, se hubiera constituido</w:t>
      </w:r>
      <w:r w:rsidR="00D11AA1">
        <w:rPr>
          <w:rFonts w:cs="Arial"/>
          <w:sz w:val="20"/>
          <w:lang w:val="es-ES"/>
        </w:rPr>
        <w:t>,</w:t>
      </w:r>
      <w:r w:rsidRPr="00575307">
        <w:rPr>
          <w:rFonts w:cs="Arial"/>
          <w:sz w:val="20"/>
          <w:lang w:val="es-ES"/>
        </w:rPr>
        <w:t xml:space="preserve"> cuando no se puedan deducir de los pagos mencionados. </w:t>
      </w:r>
    </w:p>
    <w:p w14:paraId="7F78F785" w14:textId="77777777" w:rsidR="000E19E8" w:rsidRPr="00575307" w:rsidRDefault="000E19E8" w:rsidP="006220AC">
      <w:pPr>
        <w:spacing w:line="276" w:lineRule="auto"/>
        <w:rPr>
          <w:rFonts w:cs="Arial"/>
          <w:sz w:val="20"/>
          <w:lang w:val="es-ES"/>
        </w:rPr>
      </w:pPr>
    </w:p>
    <w:p w14:paraId="5EBC9A4F" w14:textId="068A5C8D" w:rsidR="000E19E8" w:rsidRPr="00575307" w:rsidRDefault="000E19E8" w:rsidP="006220AC">
      <w:pPr>
        <w:spacing w:line="276" w:lineRule="auto"/>
        <w:rPr>
          <w:rFonts w:cs="Arial"/>
          <w:sz w:val="20"/>
          <w:lang w:val="es-ES"/>
        </w:rPr>
      </w:pPr>
      <w:r w:rsidRPr="00575307">
        <w:rPr>
          <w:rFonts w:cs="Arial"/>
          <w:b/>
          <w:sz w:val="20"/>
          <w:lang w:val="es-ES"/>
        </w:rPr>
        <w:t>21.5</w:t>
      </w:r>
      <w:r w:rsidRPr="00575307">
        <w:rPr>
          <w:rFonts w:cs="Arial"/>
          <w:sz w:val="20"/>
          <w:lang w:val="es-ES"/>
        </w:rPr>
        <w:t xml:space="preserve"> Hace falta tener en cuenta que en los supuestos de incumplimiento parcial o </w:t>
      </w:r>
      <w:r w:rsidRPr="009F7DCA">
        <w:rPr>
          <w:rFonts w:cs="Arial"/>
          <w:sz w:val="20"/>
          <w:lang w:val="es-ES"/>
        </w:rPr>
        <w:t>cumplimiento</w:t>
      </w:r>
      <w:r w:rsidRPr="009F7DCA">
        <w:rPr>
          <w:rFonts w:cs="Arial"/>
          <w:vanish/>
          <w:sz w:val="20"/>
          <w:lang w:val="es-ES"/>
        </w:rPr>
        <w:t>&lt;A[cumplimiento|cumplido]&gt;</w:t>
      </w:r>
      <w:r w:rsidRPr="009F7DCA">
        <w:rPr>
          <w:rFonts w:cs="Arial"/>
          <w:sz w:val="20"/>
          <w:lang w:val="es-ES"/>
        </w:rPr>
        <w:t xml:space="preserve"> </w:t>
      </w:r>
      <w:r w:rsidRPr="00575307">
        <w:rPr>
          <w:rFonts w:cs="Arial"/>
          <w:sz w:val="20"/>
          <w:lang w:val="es-ES"/>
        </w:rPr>
        <w:t>defectuoso o de demora en la ejecución en que no esté prevista penalidad o esta no cubr</w:t>
      </w:r>
      <w:r w:rsidR="00D11AA1">
        <w:rPr>
          <w:rFonts w:cs="Arial"/>
          <w:sz w:val="20"/>
          <w:lang w:val="es-ES"/>
        </w:rPr>
        <w:t>a</w:t>
      </w:r>
      <w:r w:rsidRPr="00575307">
        <w:rPr>
          <w:rFonts w:cs="Arial"/>
          <w:sz w:val="20"/>
          <w:lang w:val="es-ES"/>
        </w:rPr>
        <w:t xml:space="preserve"> los daños causados a la Administración, se exigirá al contratista la indemnización por daños y perjuicios.</w:t>
      </w:r>
    </w:p>
    <w:p w14:paraId="04789F3F" w14:textId="77777777" w:rsidR="000E19E8" w:rsidRPr="00575307" w:rsidRDefault="000E19E8" w:rsidP="006220AC">
      <w:pPr>
        <w:spacing w:line="276" w:lineRule="auto"/>
        <w:rPr>
          <w:rFonts w:cs="Arial"/>
          <w:sz w:val="20"/>
          <w:lang w:val="es-ES"/>
        </w:rPr>
      </w:pPr>
    </w:p>
    <w:p w14:paraId="2281DF7F" w14:textId="6D9A7A25" w:rsidR="000E19E8" w:rsidRPr="00575307" w:rsidRDefault="009F7DCA" w:rsidP="006220AC">
      <w:pPr>
        <w:pStyle w:val="Ttol2"/>
        <w:spacing w:line="276" w:lineRule="auto"/>
        <w:rPr>
          <w:rFonts w:ascii="Arial" w:hAnsi="Arial" w:cs="Arial"/>
          <w:sz w:val="20"/>
          <w:szCs w:val="20"/>
          <w:lang w:val="es-ES"/>
        </w:rPr>
      </w:pPr>
      <w:bookmarkStart w:id="184" w:name="_Toc103931999"/>
      <w:bookmarkStart w:id="185" w:name="_Toc104359192"/>
      <w:bookmarkStart w:id="186" w:name="_Toc138767356"/>
      <w:bookmarkStart w:id="187" w:name="_Toc149809534"/>
      <w:r w:rsidRPr="00575307">
        <w:rPr>
          <w:rFonts w:ascii="Arial" w:hAnsi="Arial" w:cs="Arial"/>
          <w:sz w:val="20"/>
          <w:szCs w:val="20"/>
          <w:lang w:val="es-ES"/>
        </w:rPr>
        <w:t>Vigésima segunda</w:t>
      </w:r>
      <w:r w:rsidR="000E19E8" w:rsidRPr="00575307">
        <w:rPr>
          <w:rFonts w:ascii="Arial" w:hAnsi="Arial" w:cs="Arial"/>
          <w:sz w:val="20"/>
          <w:szCs w:val="20"/>
          <w:lang w:val="es-ES"/>
        </w:rPr>
        <w:t>. Responsable del contrato</w:t>
      </w:r>
      <w:bookmarkEnd w:id="184"/>
      <w:bookmarkEnd w:id="185"/>
      <w:bookmarkEnd w:id="186"/>
      <w:bookmarkEnd w:id="187"/>
    </w:p>
    <w:p w14:paraId="6B67DA09" w14:textId="77777777" w:rsidR="000E19E8" w:rsidRPr="00575307" w:rsidRDefault="000E19E8" w:rsidP="006220AC">
      <w:pPr>
        <w:spacing w:line="276" w:lineRule="auto"/>
        <w:rPr>
          <w:rFonts w:cs="Arial"/>
          <w:sz w:val="20"/>
          <w:lang w:val="es-ES"/>
        </w:rPr>
      </w:pPr>
    </w:p>
    <w:p w14:paraId="0A246F61" w14:textId="3BC294F7" w:rsidR="000E19E8" w:rsidRPr="00575307" w:rsidRDefault="000E19E8" w:rsidP="006220AC">
      <w:pPr>
        <w:spacing w:line="276" w:lineRule="auto"/>
        <w:rPr>
          <w:rFonts w:cs="Arial"/>
          <w:sz w:val="20"/>
          <w:lang w:val="es-ES"/>
        </w:rPr>
      </w:pPr>
      <w:bookmarkStart w:id="188" w:name="_Toc103932000"/>
      <w:r w:rsidRPr="00575307">
        <w:rPr>
          <w:rFonts w:cs="Arial"/>
          <w:sz w:val="20"/>
          <w:lang w:val="es-ES"/>
        </w:rPr>
        <w:t xml:space="preserve">De acuerdo con lo que dispone el artículo 221.5 de la </w:t>
      </w:r>
      <w:r w:rsidRPr="009F7DCA">
        <w:rPr>
          <w:rFonts w:cs="Arial"/>
          <w:sz w:val="20"/>
          <w:lang w:val="es-ES"/>
        </w:rPr>
        <w:t xml:space="preserve">LCSP, los </w:t>
      </w:r>
      <w:r w:rsidRPr="00575307">
        <w:rPr>
          <w:rFonts w:cs="Arial"/>
          <w:sz w:val="20"/>
          <w:lang w:val="es-ES"/>
        </w:rPr>
        <w:t xml:space="preserve">contratos basados se tienen que ejecutar con sujeción a lo que establezcan sus cláusulas y sus </w:t>
      </w:r>
      <w:r w:rsidR="006E7247" w:rsidRPr="009F7DCA">
        <w:rPr>
          <w:rFonts w:cs="Arial"/>
          <w:sz w:val="20"/>
          <w:lang w:val="es-ES"/>
        </w:rPr>
        <w:t>PLIEGO</w:t>
      </w:r>
      <w:r w:rsidR="009F7DCA" w:rsidRPr="009F7DCA">
        <w:rPr>
          <w:rFonts w:cs="Arial"/>
          <w:sz w:val="20"/>
          <w:lang w:val="es-ES"/>
        </w:rPr>
        <w:t>S</w:t>
      </w:r>
      <w:r w:rsidRPr="00575307">
        <w:rPr>
          <w:rFonts w:cs="Arial"/>
          <w:vanish/>
          <w:color w:val="008000"/>
          <w:sz w:val="20"/>
          <w:lang w:val="es-ES"/>
        </w:rPr>
        <w:t>&lt;A[pliegues|pliegos]&gt;</w:t>
      </w:r>
      <w:r w:rsidRPr="00575307">
        <w:rPr>
          <w:rFonts w:cs="Arial"/>
          <w:sz w:val="20"/>
          <w:lang w:val="es-ES"/>
        </w:rPr>
        <w:t>, y de acuerdo con las instrucciones que para su inter</w:t>
      </w:r>
      <w:r w:rsidR="00D11AA1">
        <w:rPr>
          <w:rFonts w:cs="Arial"/>
          <w:sz w:val="20"/>
          <w:lang w:val="es-ES"/>
        </w:rPr>
        <w:t>pretación dé al contratista el Órgano de C</w:t>
      </w:r>
      <w:r w:rsidRPr="00575307">
        <w:rPr>
          <w:rFonts w:cs="Arial"/>
          <w:sz w:val="20"/>
          <w:lang w:val="es-ES"/>
        </w:rPr>
        <w:t>ontratación.</w:t>
      </w:r>
      <w:bookmarkEnd w:id="188"/>
      <w:r w:rsidRPr="00575307">
        <w:rPr>
          <w:rFonts w:cs="Arial"/>
          <w:sz w:val="20"/>
          <w:lang w:val="es-ES"/>
        </w:rPr>
        <w:t xml:space="preserve"> </w:t>
      </w:r>
    </w:p>
    <w:p w14:paraId="32D18321" w14:textId="77777777" w:rsidR="000E19E8" w:rsidRPr="00575307" w:rsidRDefault="000E19E8" w:rsidP="006220AC">
      <w:pPr>
        <w:spacing w:line="276" w:lineRule="auto"/>
        <w:rPr>
          <w:rFonts w:cs="Arial"/>
          <w:sz w:val="20"/>
          <w:lang w:val="es-ES"/>
        </w:rPr>
      </w:pPr>
    </w:p>
    <w:p w14:paraId="2AA046E1" w14:textId="26D032E9" w:rsidR="000E19E8" w:rsidRPr="00575307" w:rsidRDefault="000E19E8" w:rsidP="006220AC">
      <w:pPr>
        <w:spacing w:line="276" w:lineRule="auto"/>
        <w:rPr>
          <w:rFonts w:cs="Arial"/>
          <w:sz w:val="20"/>
          <w:lang w:val="es-ES"/>
        </w:rPr>
      </w:pPr>
      <w:bookmarkStart w:id="189" w:name="_Toc103932001"/>
      <w:r w:rsidRPr="00575307">
        <w:rPr>
          <w:rFonts w:cs="Arial"/>
          <w:sz w:val="20"/>
          <w:lang w:val="es-ES"/>
        </w:rPr>
        <w:t xml:space="preserve">Se designa como responsable del contrato aquel que se especifica en el </w:t>
      </w:r>
      <w:r w:rsidRPr="00D11AA1">
        <w:rPr>
          <w:rFonts w:cs="Arial"/>
          <w:b/>
          <w:sz w:val="20"/>
          <w:lang w:val="es-ES"/>
        </w:rPr>
        <w:t>a</w:t>
      </w:r>
      <w:r w:rsidRPr="009F7DCA">
        <w:rPr>
          <w:rFonts w:cs="Arial"/>
          <w:b/>
          <w:sz w:val="20"/>
          <w:lang w:val="es-ES"/>
        </w:rPr>
        <w:t>partado P del QC</w:t>
      </w:r>
      <w:r w:rsidRPr="009F7DCA">
        <w:rPr>
          <w:rFonts w:cs="Arial"/>
          <w:sz w:val="20"/>
          <w:lang w:val="es-ES"/>
        </w:rPr>
        <w:t xml:space="preserve">. Este </w:t>
      </w:r>
      <w:r w:rsidRPr="00575307">
        <w:rPr>
          <w:rFonts w:cs="Arial"/>
          <w:sz w:val="20"/>
          <w:lang w:val="es-ES"/>
        </w:rPr>
        <w:t xml:space="preserve">responsable del contrato ejercerá, además de las funciones generales de supervisión de la ejecución del contrato establecidas </w:t>
      </w:r>
      <w:r w:rsidR="009F7DCA">
        <w:rPr>
          <w:rFonts w:cs="Arial"/>
          <w:sz w:val="20"/>
          <w:lang w:val="es-ES"/>
        </w:rPr>
        <w:t>en</w:t>
      </w:r>
      <w:r w:rsidRPr="00575307">
        <w:rPr>
          <w:rFonts w:cs="Arial"/>
          <w:sz w:val="20"/>
          <w:lang w:val="es-ES"/>
        </w:rPr>
        <w:t xml:space="preserve"> la </w:t>
      </w:r>
      <w:r w:rsidRPr="00575307">
        <w:rPr>
          <w:rFonts w:cs="Arial"/>
          <w:b/>
          <w:sz w:val="20"/>
          <w:lang w:val="es-ES"/>
        </w:rPr>
        <w:t xml:space="preserve">cláusula </w:t>
      </w:r>
      <w:r w:rsidR="009F7DCA" w:rsidRPr="00575307">
        <w:rPr>
          <w:rFonts w:cs="Arial"/>
          <w:b/>
          <w:sz w:val="20"/>
          <w:lang w:val="es-ES"/>
        </w:rPr>
        <w:t>cuadragésima primera</w:t>
      </w:r>
      <w:r w:rsidRPr="00575307">
        <w:rPr>
          <w:rFonts w:cs="Arial"/>
          <w:b/>
          <w:sz w:val="20"/>
          <w:lang w:val="es-ES"/>
        </w:rPr>
        <w:t xml:space="preserve"> del </w:t>
      </w:r>
      <w:r w:rsidR="006E7247" w:rsidRPr="009F7DCA">
        <w:rPr>
          <w:rFonts w:cs="Arial"/>
          <w:b/>
          <w:sz w:val="20"/>
          <w:lang w:val="es-ES"/>
        </w:rPr>
        <w:t>PLIEGO</w:t>
      </w:r>
      <w:r w:rsidRPr="00575307">
        <w:rPr>
          <w:rFonts w:cs="Arial"/>
          <w:b/>
          <w:vanish/>
          <w:color w:val="008000"/>
          <w:sz w:val="20"/>
          <w:lang w:val="es-ES"/>
        </w:rPr>
        <w:t>&lt;A[Pliegue|Pliego]&gt;</w:t>
      </w:r>
      <w:r w:rsidR="00D11AA1">
        <w:rPr>
          <w:rFonts w:cs="Arial"/>
          <w:b/>
          <w:sz w:val="20"/>
          <w:lang w:val="es-ES"/>
        </w:rPr>
        <w:t xml:space="preserve"> de Cláusulas Administrativas P</w:t>
      </w:r>
      <w:r w:rsidRPr="00575307">
        <w:rPr>
          <w:rFonts w:cs="Arial"/>
          <w:b/>
          <w:sz w:val="20"/>
          <w:lang w:val="es-ES"/>
        </w:rPr>
        <w:t>articulares del Acuerdo marco</w:t>
      </w:r>
      <w:r w:rsidRPr="00575307">
        <w:rPr>
          <w:rFonts w:cs="Arial"/>
          <w:sz w:val="20"/>
          <w:lang w:val="es-ES"/>
        </w:rPr>
        <w:t xml:space="preserve">, las funciones específicas que se detallen en los </w:t>
      </w:r>
      <w:r w:rsidR="006E7247" w:rsidRPr="009F7DCA">
        <w:rPr>
          <w:rFonts w:cs="Arial"/>
          <w:sz w:val="20"/>
          <w:lang w:val="es-ES"/>
        </w:rPr>
        <w:t>PLIEGO</w:t>
      </w:r>
      <w:r w:rsidR="009F7DCA" w:rsidRPr="009F7DCA">
        <w:rPr>
          <w:rFonts w:cs="Arial"/>
          <w:sz w:val="20"/>
          <w:lang w:val="es-ES"/>
        </w:rPr>
        <w:t>S</w:t>
      </w:r>
      <w:r w:rsidRPr="00575307">
        <w:rPr>
          <w:rFonts w:cs="Arial"/>
          <w:vanish/>
          <w:color w:val="008000"/>
          <w:sz w:val="20"/>
          <w:lang w:val="es-ES"/>
        </w:rPr>
        <w:t>&lt;A[pliegues|pliegos]&gt;</w:t>
      </w:r>
      <w:r w:rsidR="00B76683">
        <w:rPr>
          <w:rFonts w:cs="Arial"/>
          <w:sz w:val="20"/>
          <w:lang w:val="es-ES"/>
        </w:rPr>
        <w:t xml:space="preserve"> de Prescripciones T</w:t>
      </w:r>
      <w:r w:rsidRPr="00575307">
        <w:rPr>
          <w:rFonts w:cs="Arial"/>
          <w:sz w:val="20"/>
          <w:lang w:val="es-ES"/>
        </w:rPr>
        <w:t xml:space="preserve">écnicas. Asimismo tendrá que verificar el </w:t>
      </w:r>
      <w:r w:rsidRPr="009F7DCA">
        <w:rPr>
          <w:rFonts w:cs="Arial"/>
          <w:sz w:val="20"/>
          <w:lang w:val="es-ES"/>
        </w:rPr>
        <w:t>cumplimiento</w:t>
      </w:r>
      <w:r w:rsidRPr="00575307">
        <w:rPr>
          <w:rFonts w:cs="Arial"/>
          <w:vanish/>
          <w:color w:val="008000"/>
          <w:sz w:val="20"/>
          <w:lang w:val="es-ES"/>
        </w:rPr>
        <w:t>&lt;A[cumplimiento|cumplido]&gt;</w:t>
      </w:r>
      <w:r w:rsidRPr="00575307">
        <w:rPr>
          <w:rFonts w:cs="Arial"/>
          <w:sz w:val="20"/>
          <w:lang w:val="es-ES"/>
        </w:rPr>
        <w:t xml:space="preserve"> de los compromisos adquiridos por la empresa en la licitación del Acuerdo marco.</w:t>
      </w:r>
      <w:bookmarkEnd w:id="189"/>
      <w:r w:rsidRPr="00575307">
        <w:rPr>
          <w:rFonts w:cs="Arial"/>
          <w:sz w:val="20"/>
          <w:lang w:val="es-ES"/>
        </w:rPr>
        <w:t xml:space="preserve"> </w:t>
      </w:r>
    </w:p>
    <w:p w14:paraId="61CC00ED" w14:textId="77777777" w:rsidR="000E19E8" w:rsidRPr="00575307" w:rsidRDefault="000E19E8" w:rsidP="006220AC">
      <w:pPr>
        <w:spacing w:line="276" w:lineRule="auto"/>
        <w:rPr>
          <w:rFonts w:cs="Arial"/>
          <w:sz w:val="20"/>
          <w:lang w:val="es-ES"/>
        </w:rPr>
      </w:pPr>
    </w:p>
    <w:p w14:paraId="6A4C601B" w14:textId="77777777" w:rsidR="000E19E8" w:rsidRPr="00575307" w:rsidRDefault="000E19E8" w:rsidP="006220AC">
      <w:pPr>
        <w:spacing w:line="276" w:lineRule="auto"/>
        <w:rPr>
          <w:rFonts w:cs="Arial"/>
          <w:sz w:val="20"/>
          <w:lang w:val="es-ES"/>
        </w:rPr>
      </w:pPr>
      <w:bookmarkStart w:id="190" w:name="_Toc103932002"/>
      <w:r w:rsidRPr="00575307">
        <w:rPr>
          <w:rFonts w:cs="Arial"/>
          <w:sz w:val="20"/>
          <w:lang w:val="es-ES"/>
        </w:rPr>
        <w:t>El responsable del contrato tiene que exigir a la empresa al inicio de cada contratación basada:</w:t>
      </w:r>
      <w:bookmarkEnd w:id="190"/>
    </w:p>
    <w:p w14:paraId="0F0FEE1D" w14:textId="77777777" w:rsidR="000E19E8" w:rsidRPr="00575307" w:rsidRDefault="000E19E8" w:rsidP="006220AC">
      <w:pPr>
        <w:spacing w:line="276" w:lineRule="auto"/>
        <w:rPr>
          <w:rFonts w:cs="Arial"/>
          <w:sz w:val="20"/>
          <w:lang w:val="es-ES"/>
        </w:rPr>
      </w:pPr>
    </w:p>
    <w:p w14:paraId="712E7D23" w14:textId="77777777" w:rsidR="000E19E8" w:rsidRPr="00575307" w:rsidRDefault="000E19E8" w:rsidP="006220AC">
      <w:pPr>
        <w:spacing w:line="276" w:lineRule="auto"/>
        <w:rPr>
          <w:rFonts w:cs="Arial"/>
          <w:sz w:val="20"/>
          <w:lang w:val="es-ES"/>
        </w:rPr>
      </w:pPr>
      <w:r w:rsidRPr="00575307">
        <w:rPr>
          <w:rFonts w:cs="Arial"/>
          <w:sz w:val="20"/>
          <w:lang w:val="es-ES"/>
        </w:rPr>
        <w:t xml:space="preserve">- </w:t>
      </w:r>
      <w:r w:rsidRPr="009F7DCA">
        <w:rPr>
          <w:rFonts w:cs="Arial"/>
          <w:sz w:val="20"/>
          <w:lang w:val="es-ES"/>
        </w:rPr>
        <w:t>Cumplimiento</w:t>
      </w:r>
      <w:r w:rsidRPr="009F7DCA">
        <w:rPr>
          <w:rFonts w:cs="Arial"/>
          <w:vanish/>
          <w:sz w:val="20"/>
          <w:lang w:val="es-ES"/>
        </w:rPr>
        <w:t>&lt;A[Cumplimiento|Cumplido]&gt;</w:t>
      </w:r>
      <w:r w:rsidRPr="009F7DCA">
        <w:rPr>
          <w:rFonts w:cs="Arial"/>
          <w:sz w:val="20"/>
          <w:lang w:val="es-ES"/>
        </w:rPr>
        <w:t xml:space="preserve"> de las medidas para mejorar la empleabilidad</w:t>
      </w:r>
      <w:r w:rsidRPr="009F7DCA">
        <w:rPr>
          <w:rFonts w:cs="Arial"/>
          <w:vanish/>
          <w:sz w:val="20"/>
          <w:lang w:val="es-ES"/>
        </w:rPr>
        <w:t>&lt;A[empleabilidad|ocupabilidad]&gt;</w:t>
      </w:r>
      <w:r w:rsidRPr="009F7DCA">
        <w:rPr>
          <w:rFonts w:cs="Arial"/>
          <w:sz w:val="20"/>
          <w:lang w:val="es-ES"/>
        </w:rPr>
        <w:t xml:space="preserve"> y el empleo</w:t>
      </w:r>
      <w:r w:rsidRPr="009F7DCA">
        <w:rPr>
          <w:rFonts w:cs="Arial"/>
          <w:vanish/>
          <w:sz w:val="20"/>
          <w:lang w:val="es-ES"/>
        </w:rPr>
        <w:t>&lt;A[empleo|ocupación]&gt;</w:t>
      </w:r>
      <w:r w:rsidRPr="009F7DCA">
        <w:rPr>
          <w:rFonts w:cs="Arial"/>
          <w:sz w:val="20"/>
          <w:lang w:val="es-ES"/>
        </w:rPr>
        <w:t xml:space="preserve"> de las mujeres: informe indicando las medidas concretas puestas en marcha y la relación </w:t>
      </w:r>
      <w:r w:rsidRPr="00575307">
        <w:rPr>
          <w:rFonts w:cs="Arial"/>
          <w:sz w:val="20"/>
          <w:lang w:val="es-ES"/>
        </w:rPr>
        <w:t xml:space="preserve">de mujeres trabajadoras que se han beneficiado de las mismas. En caso de que ninguna mujer se haya beneficiado de estas medidas se tendrán que justificar los motivos. </w:t>
      </w:r>
    </w:p>
    <w:p w14:paraId="1F83A72C" w14:textId="77777777" w:rsidR="000E19E8" w:rsidRPr="00575307" w:rsidRDefault="000E19E8" w:rsidP="006220AC">
      <w:pPr>
        <w:spacing w:line="276" w:lineRule="auto"/>
        <w:rPr>
          <w:rFonts w:cs="Arial"/>
          <w:sz w:val="20"/>
          <w:lang w:val="es-ES"/>
        </w:rPr>
      </w:pPr>
    </w:p>
    <w:p w14:paraId="18B0F56A" w14:textId="77777777" w:rsidR="000E19E8" w:rsidRPr="00575307" w:rsidRDefault="000E19E8" w:rsidP="006220AC">
      <w:pPr>
        <w:spacing w:line="276" w:lineRule="auto"/>
        <w:rPr>
          <w:rFonts w:cs="Arial"/>
          <w:sz w:val="20"/>
          <w:lang w:val="es-ES"/>
        </w:rPr>
      </w:pPr>
      <w:bookmarkStart w:id="191" w:name="_Toc103932003"/>
      <w:r w:rsidRPr="00575307">
        <w:rPr>
          <w:rFonts w:cs="Arial"/>
          <w:sz w:val="20"/>
          <w:lang w:val="es-ES"/>
        </w:rPr>
        <w:t xml:space="preserve">- </w:t>
      </w:r>
      <w:r w:rsidRPr="009F7DCA">
        <w:rPr>
          <w:rFonts w:cs="Arial"/>
          <w:sz w:val="20"/>
          <w:lang w:val="es-ES"/>
        </w:rPr>
        <w:t>Cumplimiento</w:t>
      </w:r>
      <w:r w:rsidRPr="009F7DCA">
        <w:rPr>
          <w:rFonts w:cs="Arial"/>
          <w:vanish/>
          <w:sz w:val="20"/>
          <w:lang w:val="es-ES"/>
        </w:rPr>
        <w:t>&lt;A[Cumplimiento|Cumplido]&gt;</w:t>
      </w:r>
      <w:r w:rsidRPr="009F7DCA">
        <w:rPr>
          <w:rFonts w:cs="Arial"/>
          <w:sz w:val="20"/>
          <w:lang w:val="es-ES"/>
        </w:rPr>
        <w:t xml:space="preserve"> de las medidas para favorecer la conciliación de la vida laboral y personal: informe indicando las medidas </w:t>
      </w:r>
      <w:r w:rsidRPr="00575307">
        <w:rPr>
          <w:rFonts w:cs="Arial"/>
          <w:sz w:val="20"/>
          <w:lang w:val="es-ES"/>
        </w:rPr>
        <w:t>concretas puestas en marcha y la relación de personas trabajadoras que se han beneficiado de las mismas. En caso de que ninguna persona trabajadora se haya beneficiado de estas medidas se tendrán que justificar los motivos.</w:t>
      </w:r>
      <w:bookmarkEnd w:id="191"/>
      <w:r w:rsidRPr="00575307">
        <w:rPr>
          <w:rFonts w:cs="Arial"/>
          <w:sz w:val="20"/>
          <w:lang w:val="es-ES"/>
        </w:rPr>
        <w:t xml:space="preserve">  </w:t>
      </w:r>
    </w:p>
    <w:p w14:paraId="57C3A059" w14:textId="77777777" w:rsidR="000E19E8" w:rsidRPr="00575307" w:rsidRDefault="000E19E8" w:rsidP="006220AC">
      <w:pPr>
        <w:spacing w:line="276" w:lineRule="auto"/>
        <w:rPr>
          <w:rFonts w:cs="Arial"/>
          <w:sz w:val="20"/>
          <w:lang w:val="es-ES"/>
        </w:rPr>
      </w:pPr>
    </w:p>
    <w:p w14:paraId="06EB630F" w14:textId="117EA35A" w:rsidR="000E19E8" w:rsidRPr="00CA4952" w:rsidRDefault="000E19E8" w:rsidP="006220AC">
      <w:pPr>
        <w:spacing w:line="276" w:lineRule="auto"/>
        <w:rPr>
          <w:rFonts w:cs="Arial"/>
          <w:sz w:val="20"/>
          <w:lang w:val="es-ES"/>
        </w:rPr>
      </w:pPr>
      <w:r w:rsidRPr="00575307">
        <w:rPr>
          <w:rFonts w:cs="Arial"/>
          <w:sz w:val="20"/>
          <w:lang w:val="es-ES"/>
        </w:rPr>
        <w:t xml:space="preserve">- Criterio formación. Los certificados emitidos por los centros docentes que acrediten el </w:t>
      </w:r>
      <w:r w:rsidRPr="009F7DCA">
        <w:rPr>
          <w:rFonts w:cs="Arial"/>
          <w:sz w:val="20"/>
          <w:lang w:val="es-ES"/>
        </w:rPr>
        <w:t>cumplimiento</w:t>
      </w:r>
      <w:r w:rsidRPr="009F7DCA">
        <w:rPr>
          <w:rFonts w:cs="Arial"/>
          <w:vanish/>
          <w:sz w:val="20"/>
          <w:lang w:val="es-ES"/>
        </w:rPr>
        <w:t>&lt;A[cumplimiento|cumplido]&gt;</w:t>
      </w:r>
      <w:r w:rsidRPr="009F7DCA">
        <w:rPr>
          <w:rFonts w:cs="Arial"/>
          <w:sz w:val="20"/>
          <w:lang w:val="es-ES"/>
        </w:rPr>
        <w:t xml:space="preserve"> </w:t>
      </w:r>
      <w:r w:rsidRPr="00575307">
        <w:rPr>
          <w:rFonts w:cs="Arial"/>
          <w:sz w:val="20"/>
          <w:lang w:val="es-ES"/>
        </w:rPr>
        <w:t xml:space="preserve">del número de horas de formación ofrecidas. Los certificados tendrán que estar </w:t>
      </w:r>
      <w:r w:rsidRPr="009F7DCA">
        <w:rPr>
          <w:rFonts w:cs="Arial"/>
          <w:sz w:val="20"/>
          <w:lang w:val="es-ES"/>
        </w:rPr>
        <w:t xml:space="preserve">firmados </w:t>
      </w:r>
      <w:r w:rsidR="009F7DCA" w:rsidRPr="009F7DCA">
        <w:rPr>
          <w:rFonts w:cs="Arial"/>
          <w:sz w:val="20"/>
          <w:lang w:val="es-ES"/>
        </w:rPr>
        <w:t>por</w:t>
      </w:r>
      <w:r w:rsidRPr="009F7DCA">
        <w:rPr>
          <w:rFonts w:cs="Arial"/>
          <w:sz w:val="20"/>
          <w:lang w:val="es-ES"/>
        </w:rPr>
        <w:t xml:space="preserve"> </w:t>
      </w:r>
      <w:r w:rsidR="009F7DCA" w:rsidRPr="009F7DCA">
        <w:rPr>
          <w:rFonts w:cs="Arial"/>
          <w:sz w:val="20"/>
          <w:lang w:val="es-ES"/>
        </w:rPr>
        <w:t>el/</w:t>
      </w:r>
      <w:r w:rsidRPr="009F7DCA">
        <w:rPr>
          <w:rFonts w:cs="Arial"/>
          <w:sz w:val="20"/>
          <w:lang w:val="es-ES"/>
        </w:rPr>
        <w:t xml:space="preserve">la </w:t>
      </w:r>
      <w:r w:rsidR="009F7DCA" w:rsidRPr="009F7DCA">
        <w:rPr>
          <w:rFonts w:cs="Arial"/>
          <w:sz w:val="20"/>
          <w:lang w:val="es-ES"/>
        </w:rPr>
        <w:t>profe</w:t>
      </w:r>
      <w:r w:rsidRPr="009F7DCA">
        <w:rPr>
          <w:rFonts w:cs="Arial"/>
          <w:sz w:val="20"/>
          <w:lang w:val="es-ES"/>
        </w:rPr>
        <w:t xml:space="preserve">sor/a que haya impartido el curso y </w:t>
      </w:r>
      <w:r w:rsidR="009F7DCA" w:rsidRPr="009F7DCA">
        <w:rPr>
          <w:rFonts w:cs="Arial"/>
          <w:sz w:val="20"/>
          <w:lang w:val="es-ES"/>
        </w:rPr>
        <w:t>por</w:t>
      </w:r>
      <w:r w:rsidRPr="009F7DCA">
        <w:rPr>
          <w:rFonts w:cs="Arial"/>
          <w:sz w:val="20"/>
          <w:lang w:val="es-ES"/>
        </w:rPr>
        <w:t xml:space="preserve"> </w:t>
      </w:r>
      <w:r w:rsidR="009F7DCA" w:rsidRPr="009F7DCA">
        <w:rPr>
          <w:rFonts w:cs="Arial"/>
          <w:sz w:val="20"/>
          <w:lang w:val="es-ES"/>
        </w:rPr>
        <w:t>el/</w:t>
      </w:r>
      <w:r w:rsidRPr="009F7DCA">
        <w:rPr>
          <w:rFonts w:cs="Arial"/>
          <w:sz w:val="20"/>
          <w:lang w:val="es-ES"/>
        </w:rPr>
        <w:t xml:space="preserve">la trabajador/a correspondiente. Además, </w:t>
      </w:r>
      <w:r w:rsidRPr="00575307">
        <w:rPr>
          <w:rFonts w:cs="Arial"/>
          <w:sz w:val="20"/>
          <w:lang w:val="es-ES"/>
        </w:rPr>
        <w:t>anualmente la empresa tendrá que entregar al responsable del contrato de la correspondiente contratación basada, los manuales o pro</w:t>
      </w:r>
      <w:r w:rsidR="00CA4952">
        <w:rPr>
          <w:rFonts w:cs="Arial"/>
          <w:sz w:val="20"/>
          <w:lang w:val="es-ES"/>
        </w:rPr>
        <w:t>cedimientos escritos facilitándolos a los/</w:t>
      </w:r>
      <w:r w:rsidRPr="00575307">
        <w:rPr>
          <w:rFonts w:cs="Arial"/>
          <w:sz w:val="20"/>
          <w:lang w:val="es-ES"/>
        </w:rPr>
        <w:t xml:space="preserve">las </w:t>
      </w:r>
      <w:r w:rsidR="00CA4952" w:rsidRPr="00CA4952">
        <w:rPr>
          <w:rFonts w:cs="Arial"/>
          <w:sz w:val="20"/>
          <w:lang w:val="es-ES"/>
        </w:rPr>
        <w:t>trabajadores/as.</w:t>
      </w:r>
      <w:r w:rsidRPr="00CA4952">
        <w:rPr>
          <w:rFonts w:cs="Arial"/>
          <w:sz w:val="20"/>
          <w:lang w:val="es-ES"/>
        </w:rPr>
        <w:t xml:space="preserve"> </w:t>
      </w:r>
    </w:p>
    <w:p w14:paraId="0F43D912" w14:textId="77777777" w:rsidR="000E19E8" w:rsidRPr="00575307" w:rsidRDefault="000E19E8" w:rsidP="006220AC">
      <w:pPr>
        <w:spacing w:line="276" w:lineRule="auto"/>
        <w:rPr>
          <w:rFonts w:cs="Arial"/>
          <w:sz w:val="20"/>
          <w:lang w:val="es-ES"/>
        </w:rPr>
      </w:pPr>
    </w:p>
    <w:p w14:paraId="38EB37DE" w14:textId="16183BFD" w:rsidR="000E19E8" w:rsidRPr="00575307" w:rsidRDefault="000E19E8" w:rsidP="006220AC">
      <w:pPr>
        <w:spacing w:line="276" w:lineRule="auto"/>
        <w:rPr>
          <w:rFonts w:cs="Arial"/>
          <w:sz w:val="20"/>
          <w:lang w:val="es-ES"/>
        </w:rPr>
      </w:pPr>
      <w:r w:rsidRPr="00575307">
        <w:rPr>
          <w:rFonts w:cs="Arial"/>
          <w:sz w:val="20"/>
          <w:lang w:val="es-ES"/>
        </w:rPr>
        <w:t xml:space="preserve">- Criterio social. Medidas en materia de seguridad y salud laboral. Curso de formación en primeros auxilios: Certificados emitidos por los centros docentes que acrediten el </w:t>
      </w:r>
      <w:r w:rsidRPr="00CA4952">
        <w:rPr>
          <w:rFonts w:cs="Arial"/>
          <w:sz w:val="20"/>
          <w:lang w:val="es-ES"/>
        </w:rPr>
        <w:t>cumplimiento</w:t>
      </w:r>
      <w:r w:rsidRPr="00575307">
        <w:rPr>
          <w:rFonts w:cs="Arial"/>
          <w:vanish/>
          <w:color w:val="008000"/>
          <w:sz w:val="20"/>
          <w:lang w:val="es-ES"/>
        </w:rPr>
        <w:t>&lt;A[cumplimiento|cumplido]&gt;</w:t>
      </w:r>
      <w:r w:rsidRPr="00575307">
        <w:rPr>
          <w:rFonts w:cs="Arial"/>
          <w:sz w:val="20"/>
          <w:lang w:val="es-ES"/>
        </w:rPr>
        <w:t xml:space="preserve"> de este criterio. Los certificados tendrán que estar </w:t>
      </w:r>
      <w:r w:rsidRPr="00CA4952">
        <w:rPr>
          <w:rFonts w:cs="Arial"/>
          <w:sz w:val="20"/>
          <w:lang w:val="es-ES"/>
        </w:rPr>
        <w:t xml:space="preserve">firmados </w:t>
      </w:r>
      <w:r w:rsidR="00CA4952" w:rsidRPr="00CA4952">
        <w:rPr>
          <w:rFonts w:cs="Arial"/>
          <w:sz w:val="20"/>
          <w:lang w:val="es-ES"/>
        </w:rPr>
        <w:t>por el/</w:t>
      </w:r>
      <w:r w:rsidRPr="00CA4952">
        <w:rPr>
          <w:rFonts w:cs="Arial"/>
          <w:sz w:val="20"/>
          <w:lang w:val="es-ES"/>
        </w:rPr>
        <w:t xml:space="preserve">la profesor/a que haya impartido el curso y </w:t>
      </w:r>
      <w:r w:rsidR="00CA4952" w:rsidRPr="00CA4952">
        <w:rPr>
          <w:rFonts w:cs="Arial"/>
          <w:sz w:val="20"/>
          <w:lang w:val="es-ES"/>
        </w:rPr>
        <w:t>por el/</w:t>
      </w:r>
      <w:r w:rsidRPr="00CA4952">
        <w:rPr>
          <w:rFonts w:cs="Arial"/>
          <w:sz w:val="20"/>
          <w:lang w:val="es-ES"/>
        </w:rPr>
        <w:t xml:space="preserve">la </w:t>
      </w:r>
      <w:r w:rsidRPr="00575307">
        <w:rPr>
          <w:rFonts w:cs="Arial"/>
          <w:sz w:val="20"/>
          <w:lang w:val="es-ES"/>
        </w:rPr>
        <w:t>trabajador/a correspondiente.</w:t>
      </w:r>
    </w:p>
    <w:p w14:paraId="32CB1F8F" w14:textId="49F478A6" w:rsidR="000E19E8" w:rsidRPr="00575307" w:rsidRDefault="000E19E8" w:rsidP="006220AC">
      <w:pPr>
        <w:spacing w:line="276" w:lineRule="auto"/>
        <w:rPr>
          <w:rFonts w:cs="Arial"/>
          <w:sz w:val="20"/>
          <w:lang w:val="es-ES"/>
        </w:rPr>
      </w:pPr>
      <w:bookmarkStart w:id="192" w:name="_Toc103932005"/>
    </w:p>
    <w:p w14:paraId="3586779C" w14:textId="4DE929CC" w:rsidR="000E19E8" w:rsidRPr="00CA4952" w:rsidRDefault="000E19E8" w:rsidP="006220AC">
      <w:pPr>
        <w:spacing w:line="276" w:lineRule="auto"/>
        <w:rPr>
          <w:rFonts w:cs="Arial"/>
          <w:sz w:val="20"/>
          <w:lang w:val="es-ES"/>
        </w:rPr>
      </w:pPr>
      <w:r w:rsidRPr="00575307">
        <w:rPr>
          <w:rFonts w:cs="Arial"/>
          <w:sz w:val="20"/>
          <w:lang w:val="es-ES"/>
        </w:rPr>
        <w:t xml:space="preserve">El responsable del contrato tiene que presentar con periodicidad trimestral a la unidad directiva responsable de la contratación y/o unidad de contratación un informe del grado de satisfacción en la ejecución del contrato, de acuerdo con el modelo que se establece en el </w:t>
      </w:r>
      <w:r w:rsidRPr="00B76683">
        <w:rPr>
          <w:rFonts w:cs="Arial"/>
          <w:b/>
          <w:sz w:val="20"/>
          <w:lang w:val="es-ES"/>
        </w:rPr>
        <w:t>a</w:t>
      </w:r>
      <w:r w:rsidRPr="00575307">
        <w:rPr>
          <w:rFonts w:cs="Arial"/>
          <w:b/>
          <w:sz w:val="20"/>
          <w:lang w:val="es-ES"/>
        </w:rPr>
        <w:t>nexo nº 1</w:t>
      </w:r>
      <w:r w:rsidR="0046216F" w:rsidRPr="00575307">
        <w:rPr>
          <w:rFonts w:cs="Arial"/>
          <w:b/>
          <w:sz w:val="20"/>
          <w:lang w:val="es-ES"/>
        </w:rPr>
        <w:t>0</w:t>
      </w:r>
      <w:r w:rsidRPr="00575307">
        <w:rPr>
          <w:rFonts w:cs="Arial"/>
          <w:b/>
          <w:sz w:val="20"/>
          <w:lang w:val="es-ES"/>
        </w:rPr>
        <w:t xml:space="preserve"> de este </w:t>
      </w:r>
      <w:r w:rsidR="006E7247" w:rsidRPr="00CA4952">
        <w:rPr>
          <w:rFonts w:cs="Arial"/>
          <w:b/>
          <w:sz w:val="20"/>
          <w:lang w:val="es-ES"/>
        </w:rPr>
        <w:t>PLIEGO</w:t>
      </w:r>
      <w:r w:rsidRPr="00CA4952">
        <w:rPr>
          <w:rFonts w:cs="Arial"/>
          <w:b/>
          <w:vanish/>
          <w:sz w:val="20"/>
          <w:lang w:val="es-ES"/>
        </w:rPr>
        <w:t>&lt;A[Pliegue|Pliego]&gt;</w:t>
      </w:r>
      <w:r w:rsidRPr="00CA4952">
        <w:rPr>
          <w:rFonts w:cs="Arial"/>
          <w:sz w:val="20"/>
          <w:lang w:val="es-ES"/>
        </w:rPr>
        <w:t>.</w:t>
      </w:r>
      <w:bookmarkEnd w:id="192"/>
    </w:p>
    <w:p w14:paraId="02A75A2B" w14:textId="77777777" w:rsidR="000E19E8" w:rsidRPr="00575307" w:rsidRDefault="000E19E8" w:rsidP="006220AC">
      <w:pPr>
        <w:spacing w:line="276" w:lineRule="auto"/>
        <w:rPr>
          <w:rFonts w:cs="Arial"/>
          <w:sz w:val="20"/>
          <w:lang w:val="es-ES"/>
        </w:rPr>
      </w:pPr>
    </w:p>
    <w:p w14:paraId="693AC377" w14:textId="77777777" w:rsidR="000E19E8" w:rsidRPr="00575307" w:rsidRDefault="000E19E8" w:rsidP="006220AC">
      <w:pPr>
        <w:spacing w:line="276" w:lineRule="auto"/>
        <w:rPr>
          <w:rFonts w:cs="Arial"/>
          <w:sz w:val="20"/>
          <w:lang w:val="es-ES"/>
        </w:rPr>
      </w:pPr>
      <w:bookmarkStart w:id="193" w:name="_Toc103932006"/>
      <w:r w:rsidRPr="00575307">
        <w:rPr>
          <w:rFonts w:cs="Arial"/>
          <w:sz w:val="20"/>
          <w:lang w:val="es-ES"/>
        </w:rPr>
        <w:t>Las informaciones de calificación serán oportunamente trasladadas a la empresa contratista por el responsable del contrato y servirán para valorar la oportunidad de prorrogar el contrato, así como para iniciar actuaciones de penalización o de resolución contractual.</w:t>
      </w:r>
      <w:bookmarkEnd w:id="193"/>
    </w:p>
    <w:p w14:paraId="0E698DA5" w14:textId="77777777" w:rsidR="000E19E8" w:rsidRPr="00575307" w:rsidRDefault="000E19E8" w:rsidP="006220AC">
      <w:pPr>
        <w:spacing w:line="276" w:lineRule="auto"/>
        <w:rPr>
          <w:rFonts w:cs="Arial"/>
          <w:sz w:val="20"/>
          <w:lang w:val="es-ES"/>
        </w:rPr>
      </w:pPr>
    </w:p>
    <w:p w14:paraId="026B9C28" w14:textId="48A800E6" w:rsidR="000E19E8" w:rsidRPr="00575307" w:rsidRDefault="001266B0" w:rsidP="006220AC">
      <w:pPr>
        <w:pStyle w:val="Ttol2"/>
        <w:spacing w:line="276" w:lineRule="auto"/>
        <w:rPr>
          <w:rFonts w:ascii="Arial" w:hAnsi="Arial" w:cs="Arial"/>
          <w:strike/>
          <w:sz w:val="20"/>
          <w:szCs w:val="20"/>
          <w:lang w:val="es-ES"/>
        </w:rPr>
      </w:pPr>
      <w:bookmarkStart w:id="194" w:name="_Toc103932007"/>
      <w:bookmarkStart w:id="195" w:name="_Toc104359193"/>
      <w:bookmarkStart w:id="196" w:name="_Toc138767357"/>
      <w:bookmarkStart w:id="197" w:name="_Toc149809535"/>
      <w:r w:rsidRPr="00575307">
        <w:rPr>
          <w:rFonts w:ascii="Arial" w:hAnsi="Arial" w:cs="Arial"/>
          <w:sz w:val="20"/>
          <w:szCs w:val="20"/>
          <w:lang w:val="es-ES"/>
        </w:rPr>
        <w:t>Vigésima tercera</w:t>
      </w:r>
      <w:r w:rsidR="000E19E8" w:rsidRPr="00575307">
        <w:rPr>
          <w:rFonts w:ascii="Arial" w:hAnsi="Arial" w:cs="Arial"/>
          <w:sz w:val="20"/>
          <w:szCs w:val="20"/>
          <w:lang w:val="es-ES"/>
        </w:rPr>
        <w:t xml:space="preserve">. Abonos </w:t>
      </w:r>
      <w:r>
        <w:rPr>
          <w:rFonts w:ascii="Arial" w:hAnsi="Arial" w:cs="Arial"/>
          <w:sz w:val="20"/>
          <w:szCs w:val="20"/>
          <w:lang w:val="es-ES"/>
        </w:rPr>
        <w:t>a</w:t>
      </w:r>
      <w:r w:rsidR="000E19E8" w:rsidRPr="00575307">
        <w:rPr>
          <w:rFonts w:ascii="Arial" w:hAnsi="Arial" w:cs="Arial"/>
          <w:sz w:val="20"/>
          <w:szCs w:val="20"/>
          <w:lang w:val="es-ES"/>
        </w:rPr>
        <w:t xml:space="preserve"> la empresa contratista</w:t>
      </w:r>
      <w:bookmarkEnd w:id="194"/>
      <w:bookmarkEnd w:id="195"/>
      <w:bookmarkEnd w:id="196"/>
      <w:bookmarkEnd w:id="197"/>
    </w:p>
    <w:p w14:paraId="75525A42" w14:textId="77777777" w:rsidR="000E19E8" w:rsidRPr="00575307" w:rsidRDefault="000E19E8" w:rsidP="006220AC">
      <w:pPr>
        <w:spacing w:line="276" w:lineRule="auto"/>
        <w:rPr>
          <w:rFonts w:cs="Arial"/>
          <w:sz w:val="20"/>
          <w:lang w:val="es-ES"/>
        </w:rPr>
      </w:pPr>
    </w:p>
    <w:p w14:paraId="735D8ADD" w14:textId="3A7FEF6F" w:rsidR="000E19E8" w:rsidRPr="00CA4952" w:rsidRDefault="000E19E8" w:rsidP="006220AC">
      <w:pPr>
        <w:spacing w:line="276" w:lineRule="auto"/>
        <w:rPr>
          <w:rFonts w:cs="Arial"/>
          <w:sz w:val="20"/>
          <w:lang w:val="es-ES"/>
        </w:rPr>
      </w:pPr>
      <w:r w:rsidRPr="00575307">
        <w:rPr>
          <w:rFonts w:cs="Arial"/>
          <w:b/>
          <w:sz w:val="20"/>
          <w:lang w:val="es-ES"/>
        </w:rPr>
        <w:t>23.1</w:t>
      </w:r>
      <w:r w:rsidRPr="00575307">
        <w:rPr>
          <w:rFonts w:cs="Arial"/>
          <w:sz w:val="20"/>
          <w:lang w:val="es-ES"/>
        </w:rPr>
        <w:t xml:space="preserve"> La tramitación del pago </w:t>
      </w:r>
      <w:r w:rsidR="001266B0">
        <w:rPr>
          <w:rFonts w:cs="Arial"/>
          <w:sz w:val="20"/>
          <w:lang w:val="es-ES"/>
        </w:rPr>
        <w:t>a</w:t>
      </w:r>
      <w:r w:rsidRPr="00575307">
        <w:rPr>
          <w:rFonts w:cs="Arial"/>
          <w:sz w:val="20"/>
          <w:lang w:val="es-ES"/>
        </w:rPr>
        <w:t xml:space="preserve"> la empresa contratista se efectuará contra presentación de factura, expedida de acuerdo con la normativa vigente, de acuerdo con lo que prevé el </w:t>
      </w:r>
      <w:r w:rsidRPr="001266B0">
        <w:rPr>
          <w:rFonts w:cs="Arial"/>
          <w:b/>
          <w:sz w:val="20"/>
          <w:lang w:val="es-ES"/>
        </w:rPr>
        <w:t>a</w:t>
      </w:r>
      <w:r w:rsidRPr="00CA4952">
        <w:rPr>
          <w:rFonts w:cs="Arial"/>
          <w:b/>
          <w:sz w:val="20"/>
          <w:lang w:val="es-ES"/>
        </w:rPr>
        <w:t>partado Y del QC</w:t>
      </w:r>
      <w:r w:rsidRPr="00CA4952">
        <w:rPr>
          <w:rFonts w:cs="Arial"/>
          <w:sz w:val="20"/>
          <w:lang w:val="es-ES"/>
        </w:rPr>
        <w:t xml:space="preserve">, en las condiciones establecidas en el artículo 198 de la LCSP. </w:t>
      </w:r>
    </w:p>
    <w:p w14:paraId="66A53EFD" w14:textId="77777777" w:rsidR="000E19E8" w:rsidRPr="00575307" w:rsidRDefault="000E19E8" w:rsidP="006220AC">
      <w:pPr>
        <w:spacing w:line="276" w:lineRule="auto"/>
        <w:rPr>
          <w:rFonts w:cs="Arial"/>
          <w:sz w:val="20"/>
          <w:lang w:val="es-ES"/>
        </w:rPr>
      </w:pPr>
    </w:p>
    <w:p w14:paraId="6C6E4FBE" w14:textId="74B84388" w:rsidR="000E19E8" w:rsidRPr="00575307" w:rsidRDefault="000E19E8" w:rsidP="006220AC">
      <w:pPr>
        <w:autoSpaceDE w:val="0"/>
        <w:autoSpaceDN w:val="0"/>
        <w:adjustRightInd w:val="0"/>
        <w:spacing w:line="276" w:lineRule="auto"/>
        <w:rPr>
          <w:rFonts w:cs="Arial"/>
          <w:sz w:val="20"/>
          <w:lang w:val="es-ES"/>
        </w:rPr>
      </w:pPr>
      <w:r w:rsidRPr="00575307">
        <w:rPr>
          <w:rFonts w:cs="Arial"/>
          <w:sz w:val="20"/>
          <w:lang w:val="es-ES"/>
        </w:rPr>
        <w:t xml:space="preserve">El importe de los servicios ejecutados se acreditará de conformidad con </w:t>
      </w:r>
      <w:r w:rsidRPr="00CA4952">
        <w:rPr>
          <w:rFonts w:cs="Arial"/>
          <w:sz w:val="20"/>
          <w:lang w:val="es-ES"/>
        </w:rPr>
        <w:t xml:space="preserve">el </w:t>
      </w:r>
      <w:r w:rsidR="006E7247" w:rsidRPr="00CA4952">
        <w:rPr>
          <w:rFonts w:cs="Arial"/>
          <w:sz w:val="20"/>
          <w:lang w:val="es-ES"/>
        </w:rPr>
        <w:t>PLIEGO</w:t>
      </w:r>
      <w:r w:rsidRPr="00CA4952">
        <w:rPr>
          <w:rFonts w:cs="Arial"/>
          <w:vanish/>
          <w:sz w:val="20"/>
          <w:lang w:val="es-ES"/>
        </w:rPr>
        <w:t>&lt;A[pliegue|pliego]&gt;</w:t>
      </w:r>
      <w:r w:rsidRPr="00CA4952">
        <w:rPr>
          <w:rFonts w:cs="Arial"/>
          <w:sz w:val="20"/>
          <w:lang w:val="es-ES"/>
        </w:rPr>
        <w:t xml:space="preserve"> de </w:t>
      </w:r>
      <w:r w:rsidR="00B76683">
        <w:rPr>
          <w:rFonts w:cs="Arial"/>
          <w:sz w:val="20"/>
          <w:lang w:val="es-ES"/>
        </w:rPr>
        <w:t>P</w:t>
      </w:r>
      <w:r w:rsidRPr="00575307">
        <w:rPr>
          <w:rFonts w:cs="Arial"/>
          <w:sz w:val="20"/>
          <w:lang w:val="es-ES"/>
        </w:rPr>
        <w:t>rescripci</w:t>
      </w:r>
      <w:r w:rsidR="00B76683">
        <w:rPr>
          <w:rFonts w:cs="Arial"/>
          <w:sz w:val="20"/>
          <w:lang w:val="es-ES"/>
        </w:rPr>
        <w:t>ones T</w:t>
      </w:r>
      <w:r w:rsidRPr="00575307">
        <w:rPr>
          <w:rFonts w:cs="Arial"/>
          <w:sz w:val="20"/>
          <w:lang w:val="es-ES"/>
        </w:rPr>
        <w:t xml:space="preserve">écnicas, por medio de los documentos que acrediten la realización total o parcial, si procede, del contrato expedidos por el órgano competente. </w:t>
      </w:r>
    </w:p>
    <w:p w14:paraId="5EF61213" w14:textId="77777777" w:rsidR="000E19E8" w:rsidRPr="00575307" w:rsidRDefault="000E19E8" w:rsidP="006220AC">
      <w:pPr>
        <w:autoSpaceDE w:val="0"/>
        <w:autoSpaceDN w:val="0"/>
        <w:adjustRightInd w:val="0"/>
        <w:spacing w:line="276" w:lineRule="auto"/>
        <w:rPr>
          <w:rFonts w:cs="Arial"/>
          <w:color w:val="000000"/>
          <w:sz w:val="20"/>
          <w:lang w:val="es-ES"/>
        </w:rPr>
      </w:pPr>
    </w:p>
    <w:p w14:paraId="21204C07" w14:textId="75ED0D11"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sz w:val="20"/>
          <w:lang w:val="es-ES"/>
        </w:rPr>
        <w:t>El titular de la unidad promotora del contrato/responsable conformará las facturas presentadas por la empresa contratista y certificará la correcta ejecución de la prestación.</w:t>
      </w:r>
    </w:p>
    <w:p w14:paraId="6F117C4F" w14:textId="77777777" w:rsidR="000E19E8" w:rsidRPr="00575307" w:rsidRDefault="000E19E8" w:rsidP="006220AC">
      <w:pPr>
        <w:autoSpaceDE w:val="0"/>
        <w:autoSpaceDN w:val="0"/>
        <w:adjustRightInd w:val="0"/>
        <w:spacing w:line="276" w:lineRule="auto"/>
        <w:rPr>
          <w:rFonts w:cs="Arial"/>
          <w:color w:val="000000"/>
          <w:sz w:val="20"/>
          <w:lang w:val="es-ES"/>
        </w:rPr>
      </w:pPr>
    </w:p>
    <w:p w14:paraId="0CDAE5C1" w14:textId="77777777" w:rsidR="000E19E8" w:rsidRPr="00575307" w:rsidRDefault="000E19E8" w:rsidP="006220AC">
      <w:pPr>
        <w:spacing w:line="276" w:lineRule="auto"/>
        <w:rPr>
          <w:rFonts w:cs="Arial"/>
          <w:sz w:val="20"/>
          <w:lang w:val="es-ES"/>
        </w:rPr>
      </w:pPr>
      <w:r w:rsidRPr="00575307">
        <w:rPr>
          <w:rFonts w:cs="Arial"/>
          <w:b/>
          <w:sz w:val="20"/>
          <w:lang w:val="es-ES"/>
        </w:rPr>
        <w:t>23.2</w:t>
      </w:r>
      <w:r w:rsidRPr="00575307">
        <w:rPr>
          <w:rFonts w:cs="Arial"/>
          <w:sz w:val="20"/>
          <w:lang w:val="es-ES"/>
        </w:rPr>
        <w:t xml:space="preserve"> Las facturas se emitirán en formato electrónico, de acuerdo con lo que establece la Ley 25/2013, de 27 de diciembre, de impulso de la factura electrónica y creación del registro contable de facturas en el sector público, se tienen que firmar con firma avanzada basada en un certificado reconocido, y tienen que incluir, necesariamente, el número de expediente de contratación.</w:t>
      </w:r>
    </w:p>
    <w:p w14:paraId="44ACC4C0" w14:textId="77777777" w:rsidR="000E19E8" w:rsidRPr="00575307" w:rsidRDefault="000E19E8" w:rsidP="006220AC">
      <w:pPr>
        <w:spacing w:line="276" w:lineRule="auto"/>
        <w:rPr>
          <w:rFonts w:cs="Arial"/>
          <w:sz w:val="20"/>
          <w:highlight w:val="yellow"/>
          <w:lang w:val="es-ES"/>
        </w:rPr>
      </w:pPr>
    </w:p>
    <w:p w14:paraId="3304D6F6" w14:textId="37883A7F" w:rsidR="000E19E8" w:rsidRPr="00CA4952" w:rsidRDefault="000E19E8" w:rsidP="006220AC">
      <w:pPr>
        <w:autoSpaceDE w:val="0"/>
        <w:autoSpaceDN w:val="0"/>
        <w:adjustRightInd w:val="0"/>
        <w:spacing w:line="276" w:lineRule="auto"/>
        <w:rPr>
          <w:rFonts w:cs="Arial"/>
          <w:sz w:val="20"/>
          <w:lang w:val="es-ES"/>
        </w:rPr>
      </w:pPr>
      <w:r w:rsidRPr="00575307">
        <w:rPr>
          <w:rFonts w:cs="Arial"/>
          <w:color w:val="000000"/>
          <w:sz w:val="20"/>
          <w:lang w:val="es-ES"/>
        </w:rPr>
        <w:t xml:space="preserve">El formato de la factura electrónica y firma se tienen que ajustar al que dispone el anexo 1 de la Orden ECO/306/2015, de 23 de septiembre, por la cual se regula el procedimiento de tramitación y anotación de las facturas en el Registro contable de facturas en el ámbito de la administración de </w:t>
      </w:r>
      <w:r w:rsidRPr="00CA4952">
        <w:rPr>
          <w:rFonts w:cs="Arial"/>
          <w:sz w:val="20"/>
          <w:lang w:val="es-ES"/>
        </w:rPr>
        <w:t xml:space="preserve">la Generalitat de Catalunya y </w:t>
      </w:r>
      <w:r w:rsidR="001266B0">
        <w:rPr>
          <w:rFonts w:cs="Arial"/>
          <w:sz w:val="20"/>
          <w:lang w:val="es-ES"/>
        </w:rPr>
        <w:t>d</w:t>
      </w:r>
      <w:r w:rsidRPr="00CA4952">
        <w:rPr>
          <w:rFonts w:cs="Arial"/>
          <w:sz w:val="20"/>
          <w:lang w:val="es-ES"/>
        </w:rPr>
        <w:t>e</w:t>
      </w:r>
      <w:r w:rsidR="001266B0">
        <w:rPr>
          <w:rFonts w:cs="Arial"/>
          <w:sz w:val="20"/>
          <w:lang w:val="es-ES"/>
        </w:rPr>
        <w:t>l</w:t>
      </w:r>
      <w:r w:rsidRPr="00CA4952">
        <w:rPr>
          <w:rFonts w:cs="Arial"/>
          <w:sz w:val="20"/>
          <w:lang w:val="es-ES"/>
        </w:rPr>
        <w:t xml:space="preserve"> sector público </w:t>
      </w:r>
      <w:r w:rsidR="001266B0">
        <w:rPr>
          <w:rFonts w:cs="Arial"/>
          <w:sz w:val="20"/>
          <w:lang w:val="es-ES"/>
        </w:rPr>
        <w:t xml:space="preserve">del </w:t>
      </w:r>
      <w:r w:rsidRPr="00CA4952">
        <w:rPr>
          <w:rFonts w:cs="Arial"/>
          <w:sz w:val="20"/>
          <w:lang w:val="es-ES"/>
        </w:rPr>
        <w:t xml:space="preserve">que depende. </w:t>
      </w:r>
    </w:p>
    <w:p w14:paraId="5BB773B5" w14:textId="77777777" w:rsidR="000E19E8" w:rsidRPr="00575307" w:rsidRDefault="000E19E8" w:rsidP="006220AC">
      <w:pPr>
        <w:autoSpaceDE w:val="0"/>
        <w:autoSpaceDN w:val="0"/>
        <w:adjustRightInd w:val="0"/>
        <w:spacing w:line="276" w:lineRule="auto"/>
        <w:rPr>
          <w:rFonts w:cs="Arial"/>
          <w:color w:val="000000"/>
          <w:sz w:val="20"/>
          <w:lang w:val="es-ES"/>
        </w:rPr>
      </w:pPr>
    </w:p>
    <w:p w14:paraId="27DEC684" w14:textId="7D0D2B7A"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La </w:t>
      </w:r>
      <w:r w:rsidRPr="00CA4952">
        <w:rPr>
          <w:rFonts w:cs="Arial"/>
          <w:sz w:val="20"/>
          <w:lang w:val="es-ES"/>
        </w:rPr>
        <w:t xml:space="preserve">plataforma </w:t>
      </w:r>
      <w:r w:rsidR="00CA4952" w:rsidRPr="00CA4952">
        <w:rPr>
          <w:rFonts w:cs="Arial"/>
          <w:sz w:val="20"/>
          <w:lang w:val="es-ES"/>
        </w:rPr>
        <w:t>E-</w:t>
      </w:r>
      <w:r w:rsidRPr="00CA4952">
        <w:rPr>
          <w:rFonts w:cs="Arial"/>
          <w:sz w:val="20"/>
          <w:lang w:val="es-ES"/>
        </w:rPr>
        <w:t xml:space="preserve">FACT es el punto general de entrada de facturas electrónicas de la Administración de la Generalitat de Catalunya </w:t>
      </w:r>
      <w:r w:rsidR="00B76683">
        <w:rPr>
          <w:rFonts w:cs="Arial"/>
          <w:color w:val="000000"/>
          <w:sz w:val="20"/>
          <w:lang w:val="es-ES"/>
        </w:rPr>
        <w:t xml:space="preserve">y del </w:t>
      </w:r>
      <w:r w:rsidRPr="00575307">
        <w:rPr>
          <w:rFonts w:cs="Arial"/>
          <w:color w:val="000000"/>
          <w:sz w:val="20"/>
          <w:lang w:val="es-ES"/>
        </w:rPr>
        <w:t>Sector Público (Acuerdo GOV/151/2014, de 11 de noviembre).</w:t>
      </w:r>
    </w:p>
    <w:p w14:paraId="28726EAD" w14:textId="77777777" w:rsidR="000E19E8" w:rsidRPr="00575307" w:rsidRDefault="000E19E8" w:rsidP="006220AC">
      <w:pPr>
        <w:autoSpaceDE w:val="0"/>
        <w:autoSpaceDN w:val="0"/>
        <w:adjustRightInd w:val="0"/>
        <w:spacing w:line="276" w:lineRule="auto"/>
        <w:rPr>
          <w:rFonts w:cs="Arial"/>
          <w:color w:val="000000"/>
          <w:sz w:val="20"/>
          <w:lang w:val="es-ES"/>
        </w:rPr>
      </w:pPr>
    </w:p>
    <w:p w14:paraId="490CA994" w14:textId="7CA99FB1" w:rsidR="000E19E8" w:rsidRPr="00CA4952" w:rsidRDefault="000E19E8" w:rsidP="006220AC">
      <w:pPr>
        <w:autoSpaceDE w:val="0"/>
        <w:autoSpaceDN w:val="0"/>
        <w:adjustRightInd w:val="0"/>
        <w:spacing w:line="276" w:lineRule="auto"/>
        <w:rPr>
          <w:rFonts w:cs="Arial"/>
          <w:sz w:val="20"/>
          <w:lang w:val="es-ES"/>
        </w:rPr>
      </w:pPr>
      <w:r w:rsidRPr="00575307">
        <w:rPr>
          <w:rFonts w:cs="Arial"/>
          <w:color w:val="000000"/>
          <w:sz w:val="20"/>
          <w:lang w:val="es-ES"/>
        </w:rPr>
        <w:t xml:space="preserve">A los efectos de la factura electrónica, la unidad </w:t>
      </w:r>
      <w:r w:rsidRPr="00CA4952">
        <w:rPr>
          <w:rFonts w:cs="Arial"/>
          <w:sz w:val="20"/>
          <w:lang w:val="es-ES"/>
        </w:rPr>
        <w:t>tramitadora, el órgano gestor y la oficina contable son l</w:t>
      </w:r>
      <w:r w:rsidR="001266B0">
        <w:rPr>
          <w:rFonts w:cs="Arial"/>
          <w:sz w:val="20"/>
          <w:lang w:val="es-ES"/>
        </w:rPr>
        <w:t>o</w:t>
      </w:r>
      <w:r w:rsidRPr="00CA4952">
        <w:rPr>
          <w:rFonts w:cs="Arial"/>
          <w:sz w:val="20"/>
          <w:lang w:val="es-ES"/>
        </w:rPr>
        <w:t xml:space="preserve">s que constan en el </w:t>
      </w:r>
      <w:r w:rsidRPr="00B76683">
        <w:rPr>
          <w:rFonts w:cs="Arial"/>
          <w:b/>
          <w:sz w:val="20"/>
          <w:lang w:val="es-ES"/>
        </w:rPr>
        <w:t>a</w:t>
      </w:r>
      <w:r w:rsidRPr="00CA4952">
        <w:rPr>
          <w:rFonts w:cs="Arial"/>
          <w:b/>
          <w:sz w:val="20"/>
          <w:lang w:val="es-ES"/>
        </w:rPr>
        <w:t>partado Y.2 del QC</w:t>
      </w:r>
      <w:r w:rsidRPr="00CA4952">
        <w:rPr>
          <w:rFonts w:cs="Arial"/>
          <w:sz w:val="20"/>
          <w:lang w:val="es-ES"/>
        </w:rPr>
        <w:t>.</w:t>
      </w:r>
    </w:p>
    <w:p w14:paraId="05D27E97" w14:textId="77777777" w:rsidR="000E19E8" w:rsidRPr="00575307" w:rsidRDefault="000E19E8" w:rsidP="006220AC">
      <w:pPr>
        <w:autoSpaceDE w:val="0"/>
        <w:autoSpaceDN w:val="0"/>
        <w:adjustRightInd w:val="0"/>
        <w:spacing w:line="276" w:lineRule="auto"/>
        <w:rPr>
          <w:rFonts w:cs="Arial"/>
          <w:color w:val="000000"/>
          <w:sz w:val="20"/>
          <w:lang w:val="es-ES"/>
        </w:rPr>
      </w:pPr>
    </w:p>
    <w:p w14:paraId="774F28F0" w14:textId="77777777"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El seguimiento del estado de las facturas se podrá consultar en la web del Departamento de la Vicepresidencia y de Economía y Hacienda en el apartado de Tesorería y Pagos (consulta del estado de facturas y pagos de documentos), a partir del día siguiente del registro de la factura. </w:t>
      </w:r>
    </w:p>
    <w:p w14:paraId="32E28755" w14:textId="77777777" w:rsidR="000E19E8" w:rsidRPr="00575307" w:rsidRDefault="000E19E8" w:rsidP="006220AC">
      <w:pPr>
        <w:autoSpaceDE w:val="0"/>
        <w:autoSpaceDN w:val="0"/>
        <w:adjustRightInd w:val="0"/>
        <w:spacing w:line="276" w:lineRule="auto"/>
        <w:rPr>
          <w:rFonts w:cs="Arial"/>
          <w:color w:val="000000"/>
          <w:sz w:val="20"/>
          <w:lang w:val="es-ES"/>
        </w:rPr>
      </w:pPr>
    </w:p>
    <w:p w14:paraId="376EA35E" w14:textId="77777777"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b/>
          <w:bCs/>
          <w:color w:val="000000"/>
          <w:sz w:val="20"/>
          <w:lang w:val="es-ES"/>
        </w:rPr>
        <w:t xml:space="preserve">23.3 </w:t>
      </w:r>
      <w:r w:rsidRPr="00575307">
        <w:rPr>
          <w:rFonts w:cs="Arial"/>
          <w:color w:val="000000"/>
          <w:sz w:val="20"/>
          <w:lang w:val="es-ES"/>
        </w:rPr>
        <w:t xml:space="preserve">En caso de retraso en el pago, el contratista tiene derecho a percibir, en los términos y las condiciones legalmente establecidos, los intereses de demora y la indemnización correspondiente por los costes de cobro en los términos establecidos en la Ley 3/2004, de 29 de diciembre, por la cual se establecen medidas de lucha contra la morosidad en las operaciones comerciales. </w:t>
      </w:r>
    </w:p>
    <w:p w14:paraId="2A7E1EAC" w14:textId="77777777" w:rsidR="000E19E8" w:rsidRPr="00575307" w:rsidRDefault="000E19E8" w:rsidP="006220AC">
      <w:pPr>
        <w:autoSpaceDE w:val="0"/>
        <w:autoSpaceDN w:val="0"/>
        <w:adjustRightInd w:val="0"/>
        <w:spacing w:line="276" w:lineRule="auto"/>
        <w:rPr>
          <w:rFonts w:cs="Arial"/>
          <w:color w:val="000000"/>
          <w:sz w:val="20"/>
          <w:lang w:val="es-ES"/>
        </w:rPr>
      </w:pPr>
    </w:p>
    <w:p w14:paraId="436B77F0" w14:textId="38187345"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b/>
          <w:bCs/>
          <w:color w:val="000000"/>
          <w:sz w:val="20"/>
          <w:lang w:val="es-ES"/>
        </w:rPr>
        <w:t xml:space="preserve">23.4 </w:t>
      </w:r>
      <w:r w:rsidRPr="00575307">
        <w:rPr>
          <w:rFonts w:cs="Arial"/>
          <w:color w:val="000000"/>
          <w:sz w:val="20"/>
          <w:lang w:val="es-ES"/>
        </w:rPr>
        <w:t xml:space="preserve">La empresa contratista podrá realizar los trabajos con mayor celeridad de la necesaria para ejecutar los servicios en el plazo o plazos contractuales. Sin embargo, no tendrá derecho a percibir </w:t>
      </w:r>
      <w:r w:rsidR="001266B0">
        <w:rPr>
          <w:rFonts w:cs="Arial"/>
          <w:color w:val="000000"/>
          <w:sz w:val="20"/>
          <w:lang w:val="es-ES"/>
        </w:rPr>
        <w:t xml:space="preserve">por </w:t>
      </w:r>
      <w:r w:rsidRPr="00575307">
        <w:rPr>
          <w:rFonts w:cs="Arial"/>
          <w:color w:val="000000"/>
          <w:sz w:val="20"/>
          <w:lang w:val="es-ES"/>
        </w:rPr>
        <w:t xml:space="preserve">cada año, cualquiera que sea el importe de lo que se ha ejecutado o de las certificaciones expedidas, mayor cantidad que la consignada a la anualidad correspondiente, afectada </w:t>
      </w:r>
      <w:r w:rsidRPr="001266B0">
        <w:rPr>
          <w:rFonts w:cs="Arial"/>
          <w:sz w:val="20"/>
          <w:lang w:val="es-ES"/>
        </w:rPr>
        <w:t>por</w:t>
      </w:r>
      <w:r w:rsidRPr="00575307">
        <w:rPr>
          <w:rFonts w:cs="Arial"/>
          <w:vanish/>
          <w:color w:val="008000"/>
          <w:sz w:val="20"/>
          <w:lang w:val="es-ES"/>
        </w:rPr>
        <w:t>&lt;A[por|para]&gt;</w:t>
      </w:r>
      <w:r w:rsidRPr="00575307">
        <w:rPr>
          <w:rFonts w:cs="Arial"/>
          <w:color w:val="000000"/>
          <w:sz w:val="20"/>
          <w:lang w:val="es-ES"/>
        </w:rPr>
        <w:t xml:space="preserve"> el coeficiente de adjudicación. </w:t>
      </w:r>
    </w:p>
    <w:p w14:paraId="0CE508A8" w14:textId="77777777" w:rsidR="000E19E8" w:rsidRPr="00575307" w:rsidRDefault="000E19E8" w:rsidP="006220AC">
      <w:pPr>
        <w:autoSpaceDE w:val="0"/>
        <w:autoSpaceDN w:val="0"/>
        <w:adjustRightInd w:val="0"/>
        <w:spacing w:line="276" w:lineRule="auto"/>
        <w:rPr>
          <w:rFonts w:cs="Arial"/>
          <w:color w:val="000000"/>
          <w:sz w:val="20"/>
          <w:lang w:val="es-ES"/>
        </w:rPr>
      </w:pPr>
    </w:p>
    <w:p w14:paraId="4989E009" w14:textId="77777777" w:rsidR="000E19E8" w:rsidRPr="00CA4952" w:rsidRDefault="000E19E8" w:rsidP="006220AC">
      <w:pPr>
        <w:spacing w:line="276" w:lineRule="auto"/>
        <w:rPr>
          <w:rFonts w:cs="Arial"/>
          <w:sz w:val="20"/>
          <w:lang w:val="es-ES"/>
        </w:rPr>
      </w:pPr>
      <w:r w:rsidRPr="00575307">
        <w:rPr>
          <w:rFonts w:cs="Arial"/>
          <w:b/>
          <w:bCs/>
          <w:color w:val="000000"/>
          <w:sz w:val="20"/>
          <w:lang w:val="es-ES"/>
        </w:rPr>
        <w:t xml:space="preserve">23.5 </w:t>
      </w:r>
      <w:r w:rsidRPr="00575307">
        <w:rPr>
          <w:rFonts w:cs="Arial"/>
          <w:color w:val="000000"/>
          <w:sz w:val="20"/>
          <w:lang w:val="es-ES"/>
        </w:rPr>
        <w:t xml:space="preserve">La empresa contratista podrá transmitir los derechos de cobro en los términos y condiciones establecidos en el artículo 200 de </w:t>
      </w:r>
      <w:r w:rsidRPr="00CA4952">
        <w:rPr>
          <w:rFonts w:cs="Arial"/>
          <w:sz w:val="20"/>
          <w:lang w:val="es-ES"/>
        </w:rPr>
        <w:t>la LCSP.</w:t>
      </w:r>
    </w:p>
    <w:p w14:paraId="49648C4A" w14:textId="77777777" w:rsidR="000E19E8" w:rsidRPr="00575307" w:rsidRDefault="000E19E8" w:rsidP="006220AC">
      <w:pPr>
        <w:spacing w:line="276" w:lineRule="auto"/>
        <w:rPr>
          <w:rFonts w:cs="Arial"/>
          <w:sz w:val="20"/>
          <w:highlight w:val="yellow"/>
          <w:lang w:val="es-ES"/>
        </w:rPr>
      </w:pPr>
    </w:p>
    <w:p w14:paraId="3166D69D" w14:textId="7787B54A" w:rsidR="000E19E8" w:rsidRPr="00575307" w:rsidRDefault="00CA4952" w:rsidP="006220AC">
      <w:pPr>
        <w:pStyle w:val="Ttol2"/>
        <w:spacing w:line="276" w:lineRule="auto"/>
        <w:rPr>
          <w:rFonts w:ascii="Arial" w:hAnsi="Arial" w:cs="Arial"/>
          <w:sz w:val="20"/>
          <w:szCs w:val="20"/>
          <w:lang w:val="es-ES"/>
        </w:rPr>
      </w:pPr>
      <w:bookmarkStart w:id="198" w:name="_Toc88739166"/>
      <w:bookmarkStart w:id="199" w:name="_Toc103932008"/>
      <w:bookmarkStart w:id="200" w:name="_Toc104359194"/>
      <w:bookmarkStart w:id="201" w:name="_Toc138767358"/>
      <w:bookmarkStart w:id="202" w:name="_Toc149809536"/>
      <w:r w:rsidRPr="00575307">
        <w:rPr>
          <w:rFonts w:ascii="Arial" w:hAnsi="Arial" w:cs="Arial"/>
          <w:sz w:val="20"/>
          <w:szCs w:val="20"/>
          <w:lang w:val="es-ES"/>
        </w:rPr>
        <w:t>Vigésima cuarta</w:t>
      </w:r>
      <w:r w:rsidR="000E19E8" w:rsidRPr="00575307">
        <w:rPr>
          <w:rFonts w:ascii="Arial" w:hAnsi="Arial" w:cs="Arial"/>
          <w:sz w:val="20"/>
          <w:szCs w:val="20"/>
          <w:lang w:val="es-ES"/>
        </w:rPr>
        <w:t>. Responsabilidad de la empresa contratista</w:t>
      </w:r>
      <w:bookmarkEnd w:id="198"/>
      <w:bookmarkEnd w:id="199"/>
      <w:bookmarkEnd w:id="200"/>
      <w:bookmarkEnd w:id="201"/>
      <w:bookmarkEnd w:id="202"/>
    </w:p>
    <w:p w14:paraId="514415CF" w14:textId="77777777" w:rsidR="000E19E8" w:rsidRPr="00575307" w:rsidRDefault="000E19E8" w:rsidP="006220AC">
      <w:pPr>
        <w:spacing w:line="276" w:lineRule="auto"/>
        <w:rPr>
          <w:rFonts w:cs="Arial"/>
          <w:b/>
          <w:bCs/>
          <w:sz w:val="20"/>
          <w:lang w:val="es-ES"/>
        </w:rPr>
      </w:pPr>
    </w:p>
    <w:p w14:paraId="3C0578B2" w14:textId="77777777"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La empresa contratista es responsable de la calidad técnica de los trabajos que lleve a cabo y de las prestaciones y servicios realizados, así como también de las consecuencias que se deduzcan para la Administración o para terceras personas de las omisiones, errores, métodos inadecuados o conclusiones incorrectas en la ejecución del contrato. </w:t>
      </w:r>
    </w:p>
    <w:p w14:paraId="38F41DFB" w14:textId="77777777" w:rsidR="000E19E8" w:rsidRPr="00575307" w:rsidRDefault="000E19E8" w:rsidP="006220AC">
      <w:pPr>
        <w:autoSpaceDE w:val="0"/>
        <w:autoSpaceDN w:val="0"/>
        <w:adjustRightInd w:val="0"/>
        <w:spacing w:line="276" w:lineRule="auto"/>
        <w:rPr>
          <w:rFonts w:cs="Arial"/>
          <w:color w:val="000000"/>
          <w:sz w:val="20"/>
          <w:lang w:val="es-ES"/>
        </w:rPr>
      </w:pPr>
    </w:p>
    <w:p w14:paraId="082EED72" w14:textId="7A73FA79" w:rsidR="000E19E8" w:rsidRPr="00575307" w:rsidRDefault="000E19E8" w:rsidP="006220AC">
      <w:pPr>
        <w:spacing w:line="276" w:lineRule="auto"/>
        <w:rPr>
          <w:rFonts w:cs="Arial"/>
          <w:color w:val="000000"/>
          <w:sz w:val="20"/>
          <w:lang w:val="es-ES"/>
        </w:rPr>
      </w:pPr>
      <w:r w:rsidRPr="00575307">
        <w:rPr>
          <w:rFonts w:cs="Arial"/>
          <w:color w:val="000000"/>
          <w:sz w:val="20"/>
          <w:lang w:val="es-ES"/>
        </w:rPr>
        <w:t xml:space="preserve">La empresa contratista ejecuta el contrato a su riesgo y ventura y está obligada a indemnizar los daños y perjuicios que se causen a terceras personas como consecuencia de las operaciones que requiera la ejecución del contrato, excepto en el caso </w:t>
      </w:r>
      <w:r w:rsidR="0058621E">
        <w:rPr>
          <w:rFonts w:cs="Arial"/>
          <w:color w:val="000000"/>
          <w:sz w:val="20"/>
          <w:lang w:val="es-ES"/>
        </w:rPr>
        <w:t xml:space="preserve">de </w:t>
      </w:r>
      <w:r w:rsidRPr="00575307">
        <w:rPr>
          <w:rFonts w:cs="Arial"/>
          <w:color w:val="000000"/>
          <w:sz w:val="20"/>
          <w:lang w:val="es-ES"/>
        </w:rPr>
        <w:t>que los daños sean ocasionados como consecuencia inmediata y directa de una orden de la Administración.</w:t>
      </w:r>
    </w:p>
    <w:p w14:paraId="0B57D7EE" w14:textId="77777777" w:rsidR="000E19E8" w:rsidRPr="00575307" w:rsidRDefault="000E19E8" w:rsidP="006220AC">
      <w:pPr>
        <w:spacing w:line="276" w:lineRule="auto"/>
        <w:rPr>
          <w:rFonts w:cs="Arial"/>
          <w:sz w:val="20"/>
          <w:lang w:val="es-ES"/>
        </w:rPr>
      </w:pPr>
    </w:p>
    <w:p w14:paraId="44036AB3" w14:textId="59D4D816" w:rsidR="000E19E8" w:rsidRPr="00575307" w:rsidRDefault="00CA4952" w:rsidP="006220AC">
      <w:pPr>
        <w:pStyle w:val="Ttol2"/>
        <w:spacing w:line="276" w:lineRule="auto"/>
        <w:rPr>
          <w:rFonts w:ascii="Arial" w:hAnsi="Arial" w:cs="Arial"/>
          <w:i/>
          <w:sz w:val="20"/>
          <w:szCs w:val="20"/>
          <w:lang w:val="es-ES"/>
        </w:rPr>
      </w:pPr>
      <w:bookmarkStart w:id="203" w:name="_Toc88739167"/>
      <w:bookmarkStart w:id="204" w:name="_Toc103932009"/>
      <w:bookmarkStart w:id="205" w:name="_Toc104359195"/>
      <w:bookmarkStart w:id="206" w:name="_Toc138767359"/>
      <w:bookmarkStart w:id="207" w:name="_Toc149809537"/>
      <w:r w:rsidRPr="00575307">
        <w:rPr>
          <w:rFonts w:ascii="Arial" w:hAnsi="Arial" w:cs="Arial"/>
          <w:sz w:val="20"/>
          <w:szCs w:val="20"/>
          <w:lang w:val="es-ES"/>
        </w:rPr>
        <w:t>Vigésima quinta</w:t>
      </w:r>
      <w:r w:rsidR="000E19E8" w:rsidRPr="00575307">
        <w:rPr>
          <w:rFonts w:ascii="Arial" w:hAnsi="Arial" w:cs="Arial"/>
          <w:sz w:val="20"/>
          <w:szCs w:val="20"/>
          <w:lang w:val="es-ES"/>
        </w:rPr>
        <w:t>. Otras obligaciones de la empresa contratista</w:t>
      </w:r>
      <w:bookmarkEnd w:id="203"/>
      <w:bookmarkEnd w:id="204"/>
      <w:bookmarkEnd w:id="205"/>
      <w:bookmarkEnd w:id="206"/>
      <w:bookmarkEnd w:id="207"/>
    </w:p>
    <w:p w14:paraId="5221396E" w14:textId="77777777" w:rsidR="000E19E8" w:rsidRPr="00575307" w:rsidRDefault="000E19E8" w:rsidP="006220AC">
      <w:pPr>
        <w:spacing w:line="276" w:lineRule="auto"/>
        <w:rPr>
          <w:rFonts w:cs="Arial"/>
          <w:b/>
          <w:bCs/>
          <w:sz w:val="20"/>
          <w:lang w:val="es-ES"/>
        </w:rPr>
      </w:pPr>
    </w:p>
    <w:p w14:paraId="5FA51A15" w14:textId="4FE7BC83" w:rsidR="000E19E8" w:rsidRPr="00CA4952" w:rsidRDefault="000E19E8" w:rsidP="006220AC">
      <w:pPr>
        <w:autoSpaceDE w:val="0"/>
        <w:autoSpaceDN w:val="0"/>
        <w:adjustRightInd w:val="0"/>
        <w:spacing w:line="276" w:lineRule="auto"/>
        <w:rPr>
          <w:rFonts w:cs="Arial"/>
          <w:sz w:val="20"/>
          <w:lang w:val="es-ES"/>
        </w:rPr>
      </w:pPr>
      <w:r w:rsidRPr="00575307">
        <w:rPr>
          <w:rFonts w:cs="Arial"/>
          <w:color w:val="000000"/>
          <w:sz w:val="20"/>
          <w:lang w:val="es-ES"/>
        </w:rPr>
        <w:t xml:space="preserve">a) La empresa contratista está obligada </w:t>
      </w:r>
      <w:r w:rsidR="0058621E">
        <w:rPr>
          <w:rFonts w:cs="Arial"/>
          <w:color w:val="000000"/>
          <w:sz w:val="20"/>
          <w:lang w:val="es-ES"/>
        </w:rPr>
        <w:t>por</w:t>
      </w:r>
      <w:r w:rsidRPr="00575307">
        <w:rPr>
          <w:rFonts w:cs="Arial"/>
          <w:color w:val="000000"/>
          <w:sz w:val="20"/>
          <w:lang w:val="es-ES"/>
        </w:rPr>
        <w:t xml:space="preserve"> la ejecución del contrato al </w:t>
      </w:r>
      <w:r w:rsidRPr="00CA4952">
        <w:rPr>
          <w:rFonts w:cs="Arial"/>
          <w:sz w:val="20"/>
          <w:lang w:val="es-ES"/>
        </w:rPr>
        <w:t>cumplimiento</w:t>
      </w:r>
      <w:r w:rsidRPr="00575307">
        <w:rPr>
          <w:rFonts w:cs="Arial"/>
          <w:vanish/>
          <w:color w:val="008000"/>
          <w:sz w:val="20"/>
          <w:lang w:val="es-ES"/>
        </w:rPr>
        <w:t>&lt;A[cumplimiento|cumplido]&gt;</w:t>
      </w:r>
      <w:r w:rsidRPr="00575307">
        <w:rPr>
          <w:rFonts w:cs="Arial"/>
          <w:color w:val="000000"/>
          <w:sz w:val="20"/>
          <w:lang w:val="es-ES"/>
        </w:rPr>
        <w:t xml:space="preserve"> de las obligaciones aplicables en materia medioambiental, social o laboral que establecen el derecho de la Unión Europea, el derecho nacional, los convenios colectivos o las disposiciones de derecho internacional medioambiental, social y laboral que vinculen </w:t>
      </w:r>
      <w:r w:rsidR="0058621E">
        <w:rPr>
          <w:rFonts w:cs="Arial"/>
          <w:color w:val="000000"/>
          <w:sz w:val="20"/>
          <w:lang w:val="es-ES"/>
        </w:rPr>
        <w:t>a</w:t>
      </w:r>
      <w:r w:rsidRPr="00575307">
        <w:rPr>
          <w:rFonts w:cs="Arial"/>
          <w:color w:val="000000"/>
          <w:sz w:val="20"/>
          <w:lang w:val="es-ES"/>
        </w:rPr>
        <w:t xml:space="preserve">l Estado, y en particular las que establece el anexo V de </w:t>
      </w:r>
      <w:r w:rsidRPr="00CA4952">
        <w:rPr>
          <w:rFonts w:cs="Arial"/>
          <w:sz w:val="20"/>
          <w:lang w:val="es-ES"/>
        </w:rPr>
        <w:t xml:space="preserve">la LCSP. </w:t>
      </w:r>
    </w:p>
    <w:p w14:paraId="5BE691C3" w14:textId="77777777" w:rsidR="000E19E8" w:rsidRPr="00575307" w:rsidRDefault="000E19E8" w:rsidP="006220AC">
      <w:pPr>
        <w:autoSpaceDE w:val="0"/>
        <w:autoSpaceDN w:val="0"/>
        <w:adjustRightInd w:val="0"/>
        <w:spacing w:line="276" w:lineRule="auto"/>
        <w:rPr>
          <w:rFonts w:cs="Arial"/>
          <w:color w:val="000000"/>
          <w:sz w:val="20"/>
          <w:lang w:val="es-ES"/>
        </w:rPr>
      </w:pPr>
    </w:p>
    <w:p w14:paraId="3772C287" w14:textId="77777777"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También está obligada a cumplir las disposiciones vigentes en materia de integración social de personas con discapacidad y fiscales. </w:t>
      </w:r>
    </w:p>
    <w:p w14:paraId="489D82F8" w14:textId="77777777" w:rsidR="000E19E8" w:rsidRPr="00575307" w:rsidRDefault="000E19E8" w:rsidP="006220AC">
      <w:pPr>
        <w:autoSpaceDE w:val="0"/>
        <w:autoSpaceDN w:val="0"/>
        <w:adjustRightInd w:val="0"/>
        <w:spacing w:line="276" w:lineRule="auto"/>
        <w:rPr>
          <w:rFonts w:cs="Arial"/>
          <w:color w:val="000000"/>
          <w:sz w:val="20"/>
          <w:lang w:val="es-ES"/>
        </w:rPr>
      </w:pPr>
    </w:p>
    <w:p w14:paraId="5DB63A56" w14:textId="61A5A03F" w:rsidR="000E19E8" w:rsidRPr="00CA4952" w:rsidRDefault="000E19E8" w:rsidP="006220AC">
      <w:pPr>
        <w:autoSpaceDE w:val="0"/>
        <w:autoSpaceDN w:val="0"/>
        <w:adjustRightInd w:val="0"/>
        <w:spacing w:line="276" w:lineRule="auto"/>
        <w:rPr>
          <w:rFonts w:cs="Arial"/>
          <w:sz w:val="20"/>
          <w:lang w:val="es-ES"/>
        </w:rPr>
      </w:pPr>
      <w:r w:rsidRPr="00575307">
        <w:rPr>
          <w:rFonts w:cs="Arial"/>
          <w:color w:val="000000"/>
          <w:sz w:val="20"/>
          <w:lang w:val="es-ES"/>
        </w:rPr>
        <w:t>El incumplimiento de las obligaciones en materia medioambiental, sociales o laborales mencionadas y, en especial, los incumplimientos o los retrasos reiterados en el pago de los salarios o la aplicación de condiciones salariales inferiores a las derivadas de los convenios colectivos que sea grave y dolosa, dará lugar a la imposición de penalidades a</w:t>
      </w:r>
      <w:r w:rsidR="0058621E">
        <w:rPr>
          <w:rFonts w:cs="Arial"/>
          <w:color w:val="000000"/>
          <w:sz w:val="20"/>
          <w:lang w:val="es-ES"/>
        </w:rPr>
        <w:t xml:space="preserve"> las</w:t>
      </w:r>
      <w:r w:rsidRPr="00575307">
        <w:rPr>
          <w:rFonts w:cs="Arial"/>
          <w:color w:val="000000"/>
          <w:sz w:val="20"/>
          <w:lang w:val="es-ES"/>
        </w:rPr>
        <w:t xml:space="preserve"> que se refiere el </w:t>
      </w:r>
      <w:r w:rsidRPr="0058621E">
        <w:rPr>
          <w:rFonts w:cs="Arial"/>
          <w:b/>
          <w:color w:val="000000"/>
          <w:sz w:val="20"/>
          <w:lang w:val="es-ES"/>
        </w:rPr>
        <w:t>ap</w:t>
      </w:r>
      <w:r w:rsidRPr="00575307">
        <w:rPr>
          <w:rFonts w:cs="Arial"/>
          <w:b/>
          <w:color w:val="000000"/>
          <w:sz w:val="20"/>
          <w:lang w:val="es-ES"/>
        </w:rPr>
        <w:t xml:space="preserve">artado O.3 del </w:t>
      </w:r>
      <w:r w:rsidRPr="00CA4952">
        <w:rPr>
          <w:rFonts w:cs="Arial"/>
          <w:b/>
          <w:sz w:val="20"/>
          <w:lang w:val="es-ES"/>
        </w:rPr>
        <w:t>QC</w:t>
      </w:r>
      <w:r w:rsidRPr="00CA4952">
        <w:rPr>
          <w:rFonts w:cs="Arial"/>
          <w:sz w:val="20"/>
          <w:lang w:val="es-ES"/>
        </w:rPr>
        <w:t xml:space="preserve">. </w:t>
      </w:r>
    </w:p>
    <w:p w14:paraId="32E8D1B4" w14:textId="77777777" w:rsidR="000E19E8" w:rsidRPr="00575307" w:rsidRDefault="000E19E8" w:rsidP="006220AC">
      <w:pPr>
        <w:autoSpaceDE w:val="0"/>
        <w:autoSpaceDN w:val="0"/>
        <w:adjustRightInd w:val="0"/>
        <w:spacing w:line="276" w:lineRule="auto"/>
        <w:rPr>
          <w:rFonts w:cs="Arial"/>
          <w:color w:val="000000"/>
          <w:sz w:val="20"/>
          <w:lang w:val="es-ES"/>
        </w:rPr>
      </w:pPr>
    </w:p>
    <w:p w14:paraId="28C1C5C7" w14:textId="5FC318FB"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A este efecto, la empresa contratista tendrá que remitir la justificación de la realización</w:t>
      </w:r>
      <w:r w:rsidR="0058621E">
        <w:rPr>
          <w:rFonts w:cs="Arial"/>
          <w:color w:val="000000"/>
          <w:sz w:val="20"/>
          <w:lang w:val="es-ES"/>
        </w:rPr>
        <w:t xml:space="preserve"> efectiva de estos pagos al Órgano de C</w:t>
      </w:r>
      <w:r w:rsidRPr="00575307">
        <w:rPr>
          <w:rFonts w:cs="Arial"/>
          <w:color w:val="000000"/>
          <w:sz w:val="20"/>
          <w:lang w:val="es-ES"/>
        </w:rPr>
        <w:t xml:space="preserve">ontratación cuando este se lo solicite. </w:t>
      </w:r>
    </w:p>
    <w:p w14:paraId="2CCD1F89" w14:textId="77777777" w:rsidR="000E19E8" w:rsidRPr="00575307" w:rsidRDefault="000E19E8" w:rsidP="006220AC">
      <w:pPr>
        <w:autoSpaceDE w:val="0"/>
        <w:autoSpaceDN w:val="0"/>
        <w:adjustRightInd w:val="0"/>
        <w:spacing w:line="276" w:lineRule="auto"/>
        <w:rPr>
          <w:rFonts w:cs="Arial"/>
          <w:color w:val="000000"/>
          <w:sz w:val="20"/>
          <w:lang w:val="es-ES"/>
        </w:rPr>
      </w:pPr>
    </w:p>
    <w:p w14:paraId="543FA61B" w14:textId="77777777"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b) La empresa contratista se obliga a cumplir las condiciones salariales de los trabajadores de conformidad con el convenio colectivo sectorial aplicable.</w:t>
      </w:r>
    </w:p>
    <w:p w14:paraId="28D443C2" w14:textId="77777777" w:rsidR="000E19E8" w:rsidRPr="00575307" w:rsidRDefault="000E19E8" w:rsidP="006220AC">
      <w:pPr>
        <w:autoSpaceDE w:val="0"/>
        <w:autoSpaceDN w:val="0"/>
        <w:adjustRightInd w:val="0"/>
        <w:spacing w:line="276" w:lineRule="auto"/>
        <w:rPr>
          <w:rFonts w:cs="Arial"/>
          <w:color w:val="818181"/>
          <w:sz w:val="20"/>
          <w:lang w:val="es-ES"/>
        </w:rPr>
      </w:pPr>
    </w:p>
    <w:p w14:paraId="72383D2B" w14:textId="66F4C346"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c) La empresa </w:t>
      </w:r>
      <w:r w:rsidR="0058621E">
        <w:rPr>
          <w:rFonts w:cs="Arial"/>
          <w:color w:val="000000"/>
          <w:sz w:val="20"/>
          <w:lang w:val="es-ES"/>
        </w:rPr>
        <w:t xml:space="preserve">contratista se obliga a aplicar, </w:t>
      </w:r>
      <w:r w:rsidRPr="00575307">
        <w:rPr>
          <w:rFonts w:cs="Arial"/>
          <w:color w:val="000000"/>
          <w:sz w:val="20"/>
          <w:lang w:val="es-ES"/>
        </w:rPr>
        <w:t>al ejecutar las prestaciones propias del servicio</w:t>
      </w:r>
      <w:r w:rsidR="0058621E">
        <w:rPr>
          <w:rFonts w:cs="Arial"/>
          <w:color w:val="000000"/>
          <w:sz w:val="20"/>
          <w:lang w:val="es-ES"/>
        </w:rPr>
        <w:t>,</w:t>
      </w:r>
      <w:r w:rsidRPr="00575307">
        <w:rPr>
          <w:rFonts w:cs="Arial"/>
          <w:color w:val="000000"/>
          <w:sz w:val="20"/>
          <w:lang w:val="es-ES"/>
        </w:rPr>
        <w:t xml:space="preserve"> las medidas destinadas a promover la igualdad entre hombres y mujeres. </w:t>
      </w:r>
    </w:p>
    <w:p w14:paraId="728F96B3" w14:textId="77777777" w:rsidR="000E19E8" w:rsidRPr="00575307" w:rsidRDefault="000E19E8" w:rsidP="006220AC">
      <w:pPr>
        <w:autoSpaceDE w:val="0"/>
        <w:autoSpaceDN w:val="0"/>
        <w:adjustRightInd w:val="0"/>
        <w:spacing w:line="276" w:lineRule="auto"/>
        <w:rPr>
          <w:rFonts w:cs="Arial"/>
          <w:color w:val="000000"/>
          <w:sz w:val="20"/>
          <w:lang w:val="es-ES"/>
        </w:rPr>
      </w:pPr>
    </w:p>
    <w:p w14:paraId="09954971" w14:textId="5B2933A9" w:rsidR="000E19E8" w:rsidRPr="00575307" w:rsidRDefault="000E19E8" w:rsidP="006220AC">
      <w:pPr>
        <w:spacing w:line="276" w:lineRule="auto"/>
        <w:rPr>
          <w:rFonts w:cs="Arial"/>
          <w:color w:val="000000"/>
          <w:sz w:val="20"/>
          <w:lang w:val="es-ES"/>
        </w:rPr>
      </w:pPr>
      <w:r w:rsidRPr="00575307">
        <w:rPr>
          <w:rFonts w:cs="Arial"/>
          <w:color w:val="000000"/>
          <w:sz w:val="20"/>
          <w:lang w:val="es-ES"/>
        </w:rPr>
        <w:t>d) La empresa contratista tiene que utilizar el catalán en sus relaciones con la Administración de la Generalitat derivadas de la ejecución del objeto de este contrato. Asimismo, la empresa contratista y, si procede, las empresas subco</w:t>
      </w:r>
      <w:r w:rsidR="0058621E">
        <w:rPr>
          <w:rFonts w:cs="Arial"/>
          <w:color w:val="000000"/>
          <w:sz w:val="20"/>
          <w:lang w:val="es-ES"/>
        </w:rPr>
        <w:t xml:space="preserve">ntratistas tienen que utilizar </w:t>
      </w:r>
      <w:r w:rsidRPr="00575307">
        <w:rPr>
          <w:rFonts w:cs="Arial"/>
          <w:color w:val="000000"/>
          <w:sz w:val="20"/>
          <w:lang w:val="es-ES"/>
        </w:rPr>
        <w:t xml:space="preserve">al </w:t>
      </w:r>
      <w:r w:rsidR="0058621E">
        <w:rPr>
          <w:rFonts w:cs="Arial"/>
          <w:color w:val="000000"/>
          <w:sz w:val="20"/>
          <w:lang w:val="es-ES"/>
        </w:rPr>
        <w:t>menos</w:t>
      </w:r>
      <w:r w:rsidRPr="00575307">
        <w:rPr>
          <w:rFonts w:cs="Arial"/>
          <w:color w:val="000000"/>
          <w:sz w:val="20"/>
          <w:lang w:val="es-ES"/>
        </w:rPr>
        <w:t xml:space="preserve"> el catalán en los letreros, las publicaciones, los avisos y en el resto de comunicaciones de carácter general que se deriven de la ejecución de las prestaciones objeto del contrato.</w:t>
      </w:r>
    </w:p>
    <w:p w14:paraId="3F2F23A1" w14:textId="77777777" w:rsidR="000E19E8" w:rsidRPr="00575307" w:rsidRDefault="000E19E8" w:rsidP="006220AC">
      <w:pPr>
        <w:spacing w:line="276" w:lineRule="auto"/>
        <w:rPr>
          <w:rFonts w:cs="Arial"/>
          <w:color w:val="000000"/>
          <w:sz w:val="20"/>
          <w:lang w:val="es-ES"/>
        </w:rPr>
      </w:pPr>
    </w:p>
    <w:p w14:paraId="0E76BE71" w14:textId="47B94159" w:rsidR="000E19E8" w:rsidRPr="00575307" w:rsidRDefault="000E19E8" w:rsidP="006220AC">
      <w:pPr>
        <w:spacing w:line="276" w:lineRule="auto"/>
        <w:rPr>
          <w:rFonts w:cs="Arial"/>
          <w:color w:val="000000"/>
          <w:sz w:val="20"/>
          <w:lang w:val="es-ES"/>
        </w:rPr>
      </w:pPr>
      <w:r w:rsidRPr="00575307">
        <w:rPr>
          <w:rFonts w:cs="Arial"/>
          <w:sz w:val="20"/>
          <w:lang w:val="es-ES"/>
        </w:rPr>
        <w:t xml:space="preserve">En particular la empresa contratista tiene que utilizar, al menos, la lengua catalana en el etiquetado, el embalaje, la documentación técnica, los manuales de instrucción y en la descripción de otras características singulares de los bienes y productos, de acuerdo con lo que se determina en </w:t>
      </w:r>
      <w:r w:rsidRPr="00CA4952">
        <w:rPr>
          <w:rFonts w:cs="Arial"/>
          <w:sz w:val="20"/>
          <w:lang w:val="es-ES"/>
        </w:rPr>
        <w:t xml:space="preserve">el </w:t>
      </w:r>
      <w:r w:rsidR="006E7247" w:rsidRPr="00CA4952">
        <w:rPr>
          <w:rFonts w:cs="Arial"/>
          <w:sz w:val="20"/>
          <w:lang w:val="es-ES"/>
        </w:rPr>
        <w:t>PLIEGO</w:t>
      </w:r>
      <w:r w:rsidRPr="00CA4952">
        <w:rPr>
          <w:rFonts w:cs="Arial"/>
          <w:vanish/>
          <w:sz w:val="20"/>
          <w:lang w:val="es-ES"/>
        </w:rPr>
        <w:t>&lt;A[pliegue|pliego]&gt;</w:t>
      </w:r>
      <w:r w:rsidRPr="00CA4952">
        <w:rPr>
          <w:rFonts w:cs="Arial"/>
          <w:sz w:val="20"/>
          <w:lang w:val="es-ES"/>
        </w:rPr>
        <w:t xml:space="preserve"> </w:t>
      </w:r>
      <w:r w:rsidR="00B76683">
        <w:rPr>
          <w:rFonts w:cs="Arial"/>
          <w:sz w:val="20"/>
          <w:lang w:val="es-ES"/>
        </w:rPr>
        <w:t>de Prescripciones T</w:t>
      </w:r>
      <w:r w:rsidRPr="00575307">
        <w:rPr>
          <w:rFonts w:cs="Arial"/>
          <w:sz w:val="20"/>
          <w:lang w:val="es-ES"/>
        </w:rPr>
        <w:t xml:space="preserve">écnicas. Por lo tanto, conjuntamente con la entrega </w:t>
      </w:r>
      <w:r w:rsidRPr="00575307">
        <w:rPr>
          <w:rFonts w:cs="Arial"/>
          <w:color w:val="000000"/>
          <w:sz w:val="20"/>
          <w:lang w:val="es-ES"/>
        </w:rPr>
        <w:t xml:space="preserve">de los bienes objeto de este contrato, la empresa contratista tiene que entregar los manuales correspondientes, así como toda la documentación técnica necesaria para que </w:t>
      </w:r>
      <w:r w:rsidR="00B76683">
        <w:rPr>
          <w:rFonts w:cs="Arial"/>
          <w:color w:val="000000"/>
          <w:sz w:val="20"/>
          <w:lang w:val="es-ES"/>
        </w:rPr>
        <w:t>se desarrolle</w:t>
      </w:r>
      <w:r w:rsidRPr="00575307">
        <w:rPr>
          <w:rFonts w:cs="Arial"/>
          <w:color w:val="000000"/>
          <w:sz w:val="20"/>
          <w:lang w:val="es-ES"/>
        </w:rPr>
        <w:t xml:space="preserve">, al menos en lengua catalana. </w:t>
      </w:r>
    </w:p>
    <w:p w14:paraId="7C74BE8D" w14:textId="77777777" w:rsidR="000E19E8" w:rsidRPr="00575307" w:rsidRDefault="000E19E8" w:rsidP="006220AC">
      <w:pPr>
        <w:autoSpaceDE w:val="0"/>
        <w:autoSpaceDN w:val="0"/>
        <w:adjustRightInd w:val="0"/>
        <w:spacing w:line="276" w:lineRule="auto"/>
        <w:rPr>
          <w:rFonts w:cs="Arial"/>
          <w:color w:val="000000"/>
          <w:sz w:val="20"/>
          <w:lang w:val="es-ES"/>
        </w:rPr>
      </w:pPr>
    </w:p>
    <w:p w14:paraId="25BF2EB2" w14:textId="4478757C"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En todo caso, la empresa contratista y, si procede, las empresas subcontratistas, quedan sujetas en la ejecución del contrato a las obligaciones derivadas de la Ley 1/1998, de 7 de enero, de política lingüística y de las disposiciones en que la desarrollan. </w:t>
      </w:r>
    </w:p>
    <w:p w14:paraId="5C3FF521" w14:textId="77777777" w:rsidR="0046216F" w:rsidRPr="00575307" w:rsidRDefault="0046216F" w:rsidP="006220AC">
      <w:pPr>
        <w:autoSpaceDE w:val="0"/>
        <w:autoSpaceDN w:val="0"/>
        <w:adjustRightInd w:val="0"/>
        <w:spacing w:line="276" w:lineRule="auto"/>
        <w:rPr>
          <w:rFonts w:cs="Arial"/>
          <w:color w:val="000000"/>
          <w:sz w:val="20"/>
          <w:lang w:val="es-ES"/>
        </w:rPr>
      </w:pPr>
    </w:p>
    <w:p w14:paraId="326F25BA" w14:textId="382960BC" w:rsidR="000E19E8" w:rsidRPr="00CA4952" w:rsidRDefault="000E19E8" w:rsidP="006220AC">
      <w:pPr>
        <w:spacing w:line="276" w:lineRule="auto"/>
        <w:rPr>
          <w:rFonts w:cs="Arial"/>
          <w:sz w:val="20"/>
          <w:lang w:val="es-ES"/>
        </w:rPr>
      </w:pPr>
      <w:r w:rsidRPr="00575307">
        <w:rPr>
          <w:rFonts w:cs="Arial"/>
          <w:color w:val="000000"/>
          <w:sz w:val="20"/>
          <w:lang w:val="es-ES"/>
        </w:rPr>
        <w:t xml:space="preserve">e) La empresa contratista, en relación con los datos personales </w:t>
      </w:r>
      <w:r w:rsidR="00CA4952">
        <w:rPr>
          <w:rFonts w:cs="Arial"/>
          <w:color w:val="000000"/>
          <w:sz w:val="20"/>
          <w:lang w:val="es-ES"/>
        </w:rPr>
        <w:t>a lo</w:t>
      </w:r>
      <w:r w:rsidRPr="00575307">
        <w:rPr>
          <w:rFonts w:cs="Arial"/>
          <w:color w:val="000000"/>
          <w:sz w:val="20"/>
          <w:lang w:val="es-ES"/>
        </w:rPr>
        <w:t xml:space="preserve">s cuales tenga acceso con ocasión del contrato, se obliga </w:t>
      </w:r>
      <w:r w:rsidRPr="00CA4952">
        <w:rPr>
          <w:rFonts w:cs="Arial"/>
          <w:sz w:val="20"/>
          <w:lang w:val="es-ES"/>
        </w:rPr>
        <w:t>al cumplimiento</w:t>
      </w:r>
      <w:r w:rsidRPr="00CA4952">
        <w:rPr>
          <w:rFonts w:cs="Arial"/>
          <w:vanish/>
          <w:sz w:val="20"/>
          <w:lang w:val="es-ES"/>
        </w:rPr>
        <w:t>&lt;A[cumplimiento|cumplido]&gt;</w:t>
      </w:r>
      <w:r w:rsidRPr="00CA4952">
        <w:rPr>
          <w:rFonts w:cs="Arial"/>
          <w:sz w:val="20"/>
          <w:lang w:val="es-ES"/>
        </w:rPr>
        <w:t xml:space="preserve"> </w:t>
      </w:r>
      <w:r w:rsidRPr="00575307">
        <w:rPr>
          <w:rFonts w:cs="Arial"/>
          <w:color w:val="000000"/>
          <w:sz w:val="20"/>
          <w:lang w:val="es-ES"/>
        </w:rPr>
        <w:t xml:space="preserve">de todo aquello que establece la Ley orgánica 3/2018, de 5 de diciembre, de protección de datos personales y garantiza los derechos digitales, </w:t>
      </w:r>
      <w:r w:rsidR="00805BE2">
        <w:rPr>
          <w:rFonts w:cs="Arial"/>
          <w:color w:val="000000"/>
          <w:sz w:val="20"/>
          <w:lang w:val="es-ES"/>
        </w:rPr>
        <w:t xml:space="preserve">de </w:t>
      </w:r>
      <w:r w:rsidRPr="00575307">
        <w:rPr>
          <w:rFonts w:cs="Arial"/>
          <w:color w:val="000000"/>
          <w:sz w:val="20"/>
          <w:lang w:val="es-ES"/>
        </w:rPr>
        <w:t xml:space="preserve">la normativa de desarrollo y </w:t>
      </w:r>
      <w:r w:rsidR="00805BE2">
        <w:rPr>
          <w:rFonts w:cs="Arial"/>
          <w:color w:val="000000"/>
          <w:sz w:val="20"/>
          <w:lang w:val="es-ES"/>
        </w:rPr>
        <w:t>lo</w:t>
      </w:r>
      <w:r w:rsidRPr="00575307">
        <w:rPr>
          <w:rFonts w:cs="Arial"/>
          <w:color w:val="000000"/>
          <w:sz w:val="20"/>
          <w:lang w:val="es-ES"/>
        </w:rPr>
        <w:t xml:space="preserve"> que establece el Reglamento (UE) 2016/679, del Parlamento Europeo y del Consejo, de 27 de abril de 2016, relativo a la protección de las personas físicas con respecto al tratamiento de datos personales y a la libre circulación de estos datos </w:t>
      </w:r>
      <w:r w:rsidRPr="00805BE2">
        <w:rPr>
          <w:rFonts w:cs="Arial"/>
          <w:sz w:val="20"/>
          <w:lang w:val="es-ES"/>
        </w:rPr>
        <w:t>y por</w:t>
      </w:r>
      <w:r w:rsidRPr="00805BE2">
        <w:rPr>
          <w:rFonts w:cs="Arial"/>
          <w:vanish/>
          <w:sz w:val="20"/>
          <w:lang w:val="es-ES"/>
        </w:rPr>
        <w:t>&lt;A[por|para]&gt;</w:t>
      </w:r>
      <w:r w:rsidRPr="00805BE2">
        <w:rPr>
          <w:rFonts w:cs="Arial"/>
          <w:sz w:val="20"/>
          <w:lang w:val="es-ES"/>
        </w:rPr>
        <w:t xml:space="preserve"> </w:t>
      </w:r>
      <w:r w:rsidRPr="00575307">
        <w:rPr>
          <w:rFonts w:cs="Arial"/>
          <w:color w:val="000000"/>
          <w:sz w:val="20"/>
          <w:lang w:val="es-ES"/>
        </w:rPr>
        <w:t xml:space="preserve">la cual se deroga la Directiva </w:t>
      </w:r>
      <w:r w:rsidRPr="00CA4952">
        <w:rPr>
          <w:rFonts w:cs="Arial"/>
          <w:sz w:val="20"/>
          <w:lang w:val="es-ES"/>
        </w:rPr>
        <w:t>95/46/CE.</w:t>
      </w:r>
    </w:p>
    <w:p w14:paraId="6D0719D9" w14:textId="77777777" w:rsidR="000E19E8" w:rsidRPr="00575307" w:rsidRDefault="000E19E8" w:rsidP="006220AC">
      <w:pPr>
        <w:spacing w:line="276" w:lineRule="auto"/>
        <w:rPr>
          <w:rFonts w:cs="Arial"/>
          <w:color w:val="000000"/>
          <w:sz w:val="20"/>
          <w:lang w:val="es-ES"/>
        </w:rPr>
      </w:pPr>
    </w:p>
    <w:p w14:paraId="44778C66" w14:textId="5081747D" w:rsidR="000E19E8" w:rsidRPr="00575307" w:rsidRDefault="000E19E8" w:rsidP="006220AC">
      <w:pPr>
        <w:spacing w:line="276" w:lineRule="auto"/>
        <w:rPr>
          <w:rFonts w:cs="Arial"/>
          <w:sz w:val="20"/>
          <w:lang w:val="es-ES"/>
        </w:rPr>
      </w:pPr>
      <w:r w:rsidRPr="00575307">
        <w:rPr>
          <w:rFonts w:cs="Arial"/>
          <w:sz w:val="20"/>
          <w:lang w:val="es-ES"/>
        </w:rPr>
        <w:t xml:space="preserve">La documentación y la información que se desprenda o </w:t>
      </w:r>
      <w:r w:rsidR="00745218">
        <w:rPr>
          <w:rFonts w:cs="Arial"/>
          <w:sz w:val="20"/>
          <w:lang w:val="es-ES"/>
        </w:rPr>
        <w:t>a</w:t>
      </w:r>
      <w:r w:rsidRPr="00575307">
        <w:rPr>
          <w:rFonts w:cs="Arial"/>
          <w:sz w:val="20"/>
          <w:lang w:val="es-ES"/>
        </w:rPr>
        <w:t xml:space="preserve"> la cual se tenga acceso con ocasión de la ejecución de las prestaciones objeto de este contrato y que corresponde a la Administración contratante responsable del tratamiento de datos personales, tiene carácter confidencial y no podrá ser objeto de reproducción total o parcial por ningún medio o </w:t>
      </w:r>
      <w:r w:rsidR="00CA4952" w:rsidRPr="00CA4952">
        <w:rPr>
          <w:rFonts w:cs="Arial"/>
          <w:sz w:val="20"/>
          <w:lang w:val="es-ES"/>
        </w:rPr>
        <w:t>soporte</w:t>
      </w:r>
      <w:r w:rsidRPr="00575307">
        <w:rPr>
          <w:rFonts w:cs="Arial"/>
          <w:vanish/>
          <w:color w:val="008000"/>
          <w:sz w:val="20"/>
          <w:lang w:val="es-ES"/>
        </w:rPr>
        <w:t>&lt;A[apoyo|soporte]&gt;</w:t>
      </w:r>
      <w:r w:rsidRPr="00575307">
        <w:rPr>
          <w:rFonts w:cs="Arial"/>
          <w:sz w:val="20"/>
          <w:lang w:val="es-ES"/>
        </w:rPr>
        <w:t>. Por lo tanto, no se podrá hacer ni tratamiento ni edición informática, ni transmisión a terceros fuera del estricto ámbito de la ejecución directa del contrato.</w:t>
      </w:r>
    </w:p>
    <w:p w14:paraId="181FBAB7" w14:textId="77777777" w:rsidR="000E19E8" w:rsidRPr="00575307" w:rsidRDefault="000E19E8" w:rsidP="006220AC">
      <w:pPr>
        <w:spacing w:line="276" w:lineRule="auto"/>
        <w:rPr>
          <w:rFonts w:cs="Arial"/>
          <w:i/>
          <w:color w:val="365F91" w:themeColor="accent1" w:themeShade="BF"/>
          <w:sz w:val="20"/>
          <w:lang w:val="es-ES"/>
        </w:rPr>
      </w:pPr>
    </w:p>
    <w:p w14:paraId="73B8674A" w14:textId="7A6D710F" w:rsidR="000E19E8" w:rsidRPr="00CA4952" w:rsidRDefault="00054586" w:rsidP="006220AC">
      <w:pPr>
        <w:spacing w:line="276" w:lineRule="auto"/>
        <w:rPr>
          <w:rFonts w:cs="Arial"/>
          <w:sz w:val="20"/>
          <w:lang w:val="es-ES"/>
        </w:rPr>
      </w:pPr>
      <w:r w:rsidRPr="00575307">
        <w:rPr>
          <w:rFonts w:cs="Arial"/>
          <w:color w:val="000000" w:themeColor="text1"/>
          <w:sz w:val="20"/>
          <w:lang w:val="es-ES"/>
        </w:rPr>
        <w:t>f</w:t>
      </w:r>
      <w:r w:rsidR="000E19E8" w:rsidRPr="00575307">
        <w:rPr>
          <w:rFonts w:cs="Arial"/>
          <w:color w:val="000000" w:themeColor="text1"/>
          <w:sz w:val="20"/>
          <w:lang w:val="es-ES"/>
        </w:rPr>
        <w:t>) La empresa contratista se obliga a subrogarse como empleadora en las relaciones laborales de las personas trabajadoras adscritas a la ejecución de este contrato, de acuerdo con la información sobre las condiciones de los contratos respectivos que se facilita en el anexo nº 1</w:t>
      </w:r>
      <w:r w:rsidR="004451E9" w:rsidRPr="00575307">
        <w:rPr>
          <w:rFonts w:cs="Arial"/>
          <w:color w:val="000000" w:themeColor="text1"/>
          <w:sz w:val="20"/>
          <w:lang w:val="es-ES"/>
        </w:rPr>
        <w:t>1</w:t>
      </w:r>
      <w:r w:rsidR="000E19E8" w:rsidRPr="00575307">
        <w:rPr>
          <w:rFonts w:cs="Arial"/>
          <w:color w:val="000000" w:themeColor="text1"/>
          <w:sz w:val="20"/>
          <w:lang w:val="es-ES"/>
        </w:rPr>
        <w:t xml:space="preserve"> de </w:t>
      </w:r>
      <w:r w:rsidR="000E19E8" w:rsidRPr="00CA4952">
        <w:rPr>
          <w:rFonts w:cs="Arial"/>
          <w:sz w:val="20"/>
          <w:lang w:val="es-ES"/>
        </w:rPr>
        <w:t xml:space="preserve">este </w:t>
      </w:r>
      <w:r w:rsidR="006E7247" w:rsidRPr="00CA4952">
        <w:rPr>
          <w:rFonts w:cs="Arial"/>
          <w:sz w:val="20"/>
          <w:lang w:val="es-ES"/>
        </w:rPr>
        <w:t>PLIEGO</w:t>
      </w:r>
      <w:r w:rsidR="000E19E8" w:rsidRPr="00CA4952">
        <w:rPr>
          <w:rFonts w:cs="Arial"/>
          <w:vanish/>
          <w:sz w:val="20"/>
          <w:lang w:val="es-ES"/>
        </w:rPr>
        <w:t>&lt;A[Pliegue|Pliego]&gt;</w:t>
      </w:r>
      <w:r w:rsidR="000E19E8" w:rsidRPr="00CA4952">
        <w:rPr>
          <w:rFonts w:cs="Arial"/>
          <w:sz w:val="20"/>
          <w:lang w:val="es-ES"/>
        </w:rPr>
        <w:t>.</w:t>
      </w:r>
    </w:p>
    <w:p w14:paraId="045F89CF" w14:textId="77777777" w:rsidR="000E19E8" w:rsidRPr="00575307" w:rsidRDefault="000E19E8" w:rsidP="006220AC">
      <w:pPr>
        <w:spacing w:line="276" w:lineRule="auto"/>
        <w:rPr>
          <w:rFonts w:cs="Arial"/>
          <w:i/>
          <w:color w:val="000000" w:themeColor="text1"/>
          <w:sz w:val="20"/>
          <w:lang w:val="es-ES"/>
        </w:rPr>
      </w:pPr>
    </w:p>
    <w:p w14:paraId="6036816B" w14:textId="6E87B9C4" w:rsidR="000E19E8" w:rsidRPr="00575307" w:rsidRDefault="000E19E8" w:rsidP="006220AC">
      <w:pPr>
        <w:spacing w:line="276" w:lineRule="auto"/>
        <w:rPr>
          <w:rFonts w:cs="Arial"/>
          <w:color w:val="000000" w:themeColor="text1"/>
          <w:sz w:val="20"/>
          <w:lang w:val="es-ES"/>
        </w:rPr>
      </w:pPr>
      <w:r w:rsidRPr="00575307">
        <w:rPr>
          <w:rFonts w:cs="Arial"/>
          <w:color w:val="000000" w:themeColor="text1"/>
          <w:sz w:val="20"/>
          <w:lang w:val="es-ES"/>
        </w:rPr>
        <w:t>Asimismo, la empresa contratista e</w:t>
      </w:r>
      <w:r w:rsidR="00745218">
        <w:rPr>
          <w:rFonts w:cs="Arial"/>
          <w:color w:val="000000" w:themeColor="text1"/>
          <w:sz w:val="20"/>
          <w:lang w:val="es-ES"/>
        </w:rPr>
        <w:t>stá obligada a proporcionar al Órgano de C</w:t>
      </w:r>
      <w:r w:rsidRPr="00575307">
        <w:rPr>
          <w:rFonts w:cs="Arial"/>
          <w:color w:val="000000" w:themeColor="text1"/>
          <w:sz w:val="20"/>
          <w:lang w:val="es-ES"/>
        </w:rPr>
        <w:t xml:space="preserve">ontratación la información relativa a las condiciones de los contratos de las personas trabajadoras que tengan que ser objeto de subrogación. En concreto, aparte de esta información, se obliga a aportar las listas del personal objeto de subrogación indicando el convenio colectivo aplicable y los detalles de categoría, tipo de contrato, jornada, fecha de antigüedad, vencimiento del contrato, salario bruto anual de cada trabajador, así como todos los pactos en vigor aplicables a los trabajadores </w:t>
      </w:r>
      <w:r w:rsidR="00745218">
        <w:rPr>
          <w:rFonts w:cs="Arial"/>
          <w:color w:val="000000" w:themeColor="text1"/>
          <w:sz w:val="20"/>
          <w:lang w:val="es-ES"/>
        </w:rPr>
        <w:t>a</w:t>
      </w:r>
      <w:r w:rsidRPr="00575307">
        <w:rPr>
          <w:rFonts w:cs="Arial"/>
          <w:color w:val="000000" w:themeColor="text1"/>
          <w:sz w:val="20"/>
          <w:lang w:val="es-ES"/>
        </w:rPr>
        <w:t xml:space="preserve"> los cuales afecte la subrogación. El incumplimiento de esta obligación dará lugar a la imposición de las penalidades establecidas en la </w:t>
      </w:r>
      <w:r w:rsidRPr="00575307">
        <w:rPr>
          <w:rFonts w:cs="Arial"/>
          <w:b/>
          <w:color w:val="000000" w:themeColor="text1"/>
          <w:sz w:val="20"/>
          <w:lang w:val="es-ES"/>
        </w:rPr>
        <w:t xml:space="preserve">cláusula </w:t>
      </w:r>
      <w:r w:rsidR="00CA4952" w:rsidRPr="00575307">
        <w:rPr>
          <w:rFonts w:cs="Arial"/>
          <w:b/>
          <w:color w:val="000000" w:themeColor="text1"/>
          <w:sz w:val="20"/>
          <w:lang w:val="es-ES"/>
        </w:rPr>
        <w:t>vigésima sexta</w:t>
      </w:r>
      <w:r w:rsidRPr="00575307">
        <w:rPr>
          <w:rFonts w:cs="Arial"/>
          <w:color w:val="000000" w:themeColor="text1"/>
          <w:sz w:val="20"/>
          <w:lang w:val="es-ES"/>
        </w:rPr>
        <w:t xml:space="preserve"> de este </w:t>
      </w:r>
      <w:r w:rsidR="006E7247" w:rsidRPr="00CA4952">
        <w:rPr>
          <w:rFonts w:cs="Arial"/>
          <w:sz w:val="20"/>
          <w:lang w:val="es-ES"/>
        </w:rPr>
        <w:t>PLIEGO</w:t>
      </w:r>
      <w:r w:rsidRPr="00575307">
        <w:rPr>
          <w:rFonts w:cs="Arial"/>
          <w:vanish/>
          <w:color w:val="008000"/>
          <w:sz w:val="20"/>
          <w:lang w:val="es-ES"/>
        </w:rPr>
        <w:t>&lt;A[Pliegue|Pliego]&gt;</w:t>
      </w:r>
      <w:r w:rsidRPr="00575307">
        <w:rPr>
          <w:rFonts w:cs="Arial"/>
          <w:color w:val="000000" w:themeColor="text1"/>
          <w:sz w:val="20"/>
          <w:lang w:val="es-ES"/>
        </w:rPr>
        <w:t>.</w:t>
      </w:r>
    </w:p>
    <w:p w14:paraId="260FE10E" w14:textId="77777777" w:rsidR="000E19E8" w:rsidRPr="00575307" w:rsidRDefault="000E19E8" w:rsidP="006220AC">
      <w:pPr>
        <w:spacing w:line="276" w:lineRule="auto"/>
        <w:rPr>
          <w:rFonts w:cs="Arial"/>
          <w:i/>
          <w:color w:val="000000" w:themeColor="text1"/>
          <w:sz w:val="20"/>
          <w:lang w:val="es-ES"/>
        </w:rPr>
      </w:pPr>
    </w:p>
    <w:p w14:paraId="4A39A13D" w14:textId="737CDB0C" w:rsidR="000E19E8" w:rsidRPr="00575307" w:rsidRDefault="000E19E8" w:rsidP="006220AC">
      <w:pPr>
        <w:spacing w:line="276" w:lineRule="auto"/>
        <w:rPr>
          <w:rFonts w:cs="Arial"/>
          <w:color w:val="000000" w:themeColor="text1"/>
          <w:sz w:val="20"/>
          <w:lang w:val="es-ES"/>
        </w:rPr>
      </w:pPr>
      <w:r w:rsidRPr="00575307">
        <w:rPr>
          <w:rFonts w:cs="Arial"/>
          <w:color w:val="000000" w:themeColor="text1"/>
          <w:sz w:val="20"/>
          <w:lang w:val="es-ES"/>
        </w:rPr>
        <w:t xml:space="preserve">La empresa contratista asume la obligación de responder de los salarios impagados a sus trabajadores que tengan que ser objeto de subrogación, así como de las cotizaciones </w:t>
      </w:r>
      <w:r w:rsidR="00745218">
        <w:rPr>
          <w:rFonts w:cs="Arial"/>
          <w:color w:val="000000" w:themeColor="text1"/>
          <w:sz w:val="20"/>
          <w:lang w:val="es-ES"/>
        </w:rPr>
        <w:t>a</w:t>
      </w:r>
      <w:r w:rsidRPr="00575307">
        <w:rPr>
          <w:rFonts w:cs="Arial"/>
          <w:color w:val="000000" w:themeColor="text1"/>
          <w:sz w:val="20"/>
          <w:lang w:val="es-ES"/>
        </w:rPr>
        <w:t xml:space="preserve"> la Seguridad Social devengadas, incluso en el supuesto de que este contrato se resuelva y los trabajadores sean subrogados por una nueva empre</w:t>
      </w:r>
      <w:r w:rsidR="00745218">
        <w:rPr>
          <w:rFonts w:cs="Arial"/>
          <w:color w:val="000000" w:themeColor="text1"/>
          <w:sz w:val="20"/>
          <w:lang w:val="es-ES"/>
        </w:rPr>
        <w:t>sa</w:t>
      </w:r>
      <w:r w:rsidRPr="00575307">
        <w:rPr>
          <w:rFonts w:cs="Arial"/>
          <w:color w:val="000000" w:themeColor="text1"/>
          <w:sz w:val="20"/>
          <w:lang w:val="es-ES"/>
        </w:rPr>
        <w:t xml:space="preserve"> contratista, sin que en ningún caso la obligación mencionada corresponda a esta última. En este caso, la Administración, una vez acreditada la falta de pago de los salarios mencionados, tiene que proceder a la retención de las cantidades debidas al contratista para garantizar el pago de los salarios mencionados, y a la no devolución de la garantía definitiva mientras no se acredite el abono.</w:t>
      </w:r>
    </w:p>
    <w:p w14:paraId="1FEB821F" w14:textId="77777777" w:rsidR="000E19E8" w:rsidRPr="00575307" w:rsidRDefault="000E19E8" w:rsidP="006220AC">
      <w:pPr>
        <w:spacing w:line="276" w:lineRule="auto"/>
        <w:rPr>
          <w:rFonts w:cs="Arial"/>
          <w:sz w:val="20"/>
          <w:lang w:val="es-ES"/>
        </w:rPr>
      </w:pPr>
    </w:p>
    <w:p w14:paraId="28EB9463" w14:textId="337DF058" w:rsidR="000E19E8" w:rsidRPr="00575307" w:rsidRDefault="00CA4952" w:rsidP="006220AC">
      <w:pPr>
        <w:pStyle w:val="Ttol2"/>
        <w:spacing w:line="276" w:lineRule="auto"/>
        <w:rPr>
          <w:rFonts w:ascii="Arial" w:hAnsi="Arial" w:cs="Arial"/>
          <w:sz w:val="20"/>
          <w:szCs w:val="20"/>
          <w:lang w:val="es-ES"/>
        </w:rPr>
      </w:pPr>
      <w:bookmarkStart w:id="208" w:name="_Toc104359196"/>
      <w:bookmarkStart w:id="209" w:name="_Toc138767360"/>
      <w:bookmarkStart w:id="210" w:name="_Toc149809538"/>
      <w:r w:rsidRPr="00575307">
        <w:rPr>
          <w:rFonts w:ascii="Arial" w:hAnsi="Arial" w:cs="Arial"/>
          <w:sz w:val="20"/>
          <w:szCs w:val="20"/>
          <w:lang w:val="es-ES"/>
        </w:rPr>
        <w:t>Vigésima sexta</w:t>
      </w:r>
      <w:r w:rsidR="000E19E8" w:rsidRPr="00575307">
        <w:rPr>
          <w:rFonts w:ascii="Arial" w:hAnsi="Arial" w:cs="Arial"/>
          <w:sz w:val="20"/>
          <w:szCs w:val="20"/>
          <w:lang w:val="es-ES"/>
        </w:rPr>
        <w:t>. Penalidades por incumplimiento</w:t>
      </w:r>
      <w:bookmarkEnd w:id="208"/>
      <w:bookmarkEnd w:id="209"/>
      <w:bookmarkEnd w:id="210"/>
    </w:p>
    <w:p w14:paraId="70A86B7C" w14:textId="77777777" w:rsidR="000E19E8" w:rsidRPr="00575307" w:rsidRDefault="000E19E8" w:rsidP="006220AC">
      <w:pPr>
        <w:spacing w:line="276" w:lineRule="auto"/>
        <w:rPr>
          <w:rFonts w:cs="Arial"/>
          <w:color w:val="000000" w:themeColor="text1"/>
          <w:sz w:val="20"/>
          <w:lang w:val="es-ES"/>
        </w:rPr>
      </w:pPr>
    </w:p>
    <w:p w14:paraId="083065DE" w14:textId="41E32960" w:rsidR="000E19E8" w:rsidRPr="00CA4952" w:rsidRDefault="000E19E8" w:rsidP="006220AC">
      <w:pPr>
        <w:spacing w:line="276" w:lineRule="auto"/>
        <w:rPr>
          <w:rFonts w:cs="Arial"/>
          <w:sz w:val="20"/>
          <w:lang w:val="es-ES"/>
        </w:rPr>
      </w:pPr>
      <w:r w:rsidRPr="00575307">
        <w:rPr>
          <w:rFonts w:cs="Arial"/>
          <w:color w:val="000000" w:themeColor="text1"/>
          <w:sz w:val="20"/>
          <w:lang w:val="es-ES"/>
        </w:rPr>
        <w:t xml:space="preserve">Las penalidades por incumplimiento son las especificadas </w:t>
      </w:r>
      <w:r w:rsidR="00745218">
        <w:rPr>
          <w:rFonts w:cs="Arial"/>
          <w:color w:val="000000" w:themeColor="text1"/>
          <w:sz w:val="20"/>
          <w:lang w:val="es-ES"/>
        </w:rPr>
        <w:t xml:space="preserve">en el </w:t>
      </w:r>
      <w:r w:rsidRPr="00575307">
        <w:rPr>
          <w:rFonts w:cs="Arial"/>
          <w:b/>
          <w:color w:val="000000" w:themeColor="text1"/>
          <w:sz w:val="20"/>
          <w:lang w:val="es-ES"/>
        </w:rPr>
        <w:t xml:space="preserve">apartado O.3 </w:t>
      </w:r>
      <w:r w:rsidRPr="00CA4952">
        <w:rPr>
          <w:rFonts w:cs="Arial"/>
          <w:b/>
          <w:sz w:val="20"/>
          <w:lang w:val="es-ES"/>
        </w:rPr>
        <w:t>del QC</w:t>
      </w:r>
      <w:r w:rsidRPr="00CA4952">
        <w:rPr>
          <w:rFonts w:cs="Arial"/>
          <w:sz w:val="20"/>
          <w:lang w:val="es-ES"/>
        </w:rPr>
        <w:t>.</w:t>
      </w:r>
    </w:p>
    <w:p w14:paraId="50A687FD" w14:textId="0DF9538A" w:rsidR="000E19E8" w:rsidRPr="00575307" w:rsidRDefault="00CA4952" w:rsidP="006220AC">
      <w:pPr>
        <w:pStyle w:val="Ttol2"/>
        <w:spacing w:line="276" w:lineRule="auto"/>
        <w:rPr>
          <w:rFonts w:ascii="Arial" w:hAnsi="Arial" w:cs="Arial"/>
          <w:i/>
          <w:sz w:val="20"/>
          <w:szCs w:val="20"/>
          <w:lang w:val="es-ES"/>
        </w:rPr>
      </w:pPr>
      <w:bookmarkStart w:id="211" w:name="_Toc88739168"/>
      <w:bookmarkStart w:id="212" w:name="_Toc103932010"/>
      <w:bookmarkStart w:id="213" w:name="_Toc104359197"/>
      <w:bookmarkStart w:id="214" w:name="_Toc138767361"/>
      <w:bookmarkStart w:id="215" w:name="_Toc149809539"/>
      <w:r w:rsidRPr="00575307">
        <w:rPr>
          <w:rFonts w:ascii="Arial" w:hAnsi="Arial" w:cs="Arial"/>
          <w:sz w:val="20"/>
          <w:szCs w:val="20"/>
          <w:lang w:val="es-ES"/>
        </w:rPr>
        <w:t>Vigésima séptima</w:t>
      </w:r>
      <w:r w:rsidR="000E19E8" w:rsidRPr="00575307">
        <w:rPr>
          <w:rFonts w:ascii="Arial" w:hAnsi="Arial" w:cs="Arial"/>
          <w:sz w:val="20"/>
          <w:szCs w:val="20"/>
          <w:lang w:val="es-ES"/>
        </w:rPr>
        <w:t>. Prerrogativas de la Administración</w:t>
      </w:r>
      <w:bookmarkEnd w:id="211"/>
      <w:bookmarkEnd w:id="212"/>
      <w:bookmarkEnd w:id="213"/>
      <w:bookmarkEnd w:id="214"/>
      <w:bookmarkEnd w:id="215"/>
      <w:r w:rsidR="000E19E8" w:rsidRPr="00575307">
        <w:rPr>
          <w:rFonts w:ascii="Arial" w:hAnsi="Arial" w:cs="Arial"/>
          <w:sz w:val="20"/>
          <w:szCs w:val="20"/>
          <w:lang w:val="es-ES"/>
        </w:rPr>
        <w:t xml:space="preserve"> </w:t>
      </w:r>
    </w:p>
    <w:p w14:paraId="1FBBC3D0" w14:textId="77777777" w:rsidR="000E19E8" w:rsidRPr="00575307" w:rsidRDefault="000E19E8" w:rsidP="006220AC">
      <w:pPr>
        <w:autoSpaceDE w:val="0"/>
        <w:autoSpaceDN w:val="0"/>
        <w:adjustRightInd w:val="0"/>
        <w:spacing w:line="276" w:lineRule="auto"/>
        <w:rPr>
          <w:rFonts w:cs="Arial"/>
          <w:color w:val="000000"/>
          <w:sz w:val="20"/>
          <w:lang w:val="es-ES"/>
        </w:rPr>
      </w:pPr>
    </w:p>
    <w:p w14:paraId="0153C04F" w14:textId="0F6204F6" w:rsidR="000E19E8" w:rsidRPr="00575307" w:rsidRDefault="000E19E8" w:rsidP="006220AC">
      <w:pPr>
        <w:autoSpaceDE w:val="0"/>
        <w:autoSpaceDN w:val="0"/>
        <w:adjustRightInd w:val="0"/>
        <w:spacing w:line="276" w:lineRule="auto"/>
        <w:rPr>
          <w:rFonts w:cs="Arial"/>
          <w:color w:val="000000"/>
          <w:sz w:val="20"/>
          <w:lang w:val="es-ES"/>
        </w:rPr>
      </w:pPr>
      <w:r w:rsidRPr="00575307">
        <w:rPr>
          <w:rFonts w:cs="Arial"/>
          <w:color w:val="000000"/>
          <w:sz w:val="20"/>
          <w:lang w:val="es-ES"/>
        </w:rPr>
        <w:t xml:space="preserve">Dentro de los límites y con sujeción a los requisitos y efectos señalados en </w:t>
      </w:r>
      <w:r w:rsidRPr="00CA4952">
        <w:rPr>
          <w:rFonts w:cs="Arial"/>
          <w:sz w:val="20"/>
          <w:lang w:val="es-ES"/>
        </w:rPr>
        <w:t xml:space="preserve">la LCSP, el </w:t>
      </w:r>
      <w:r w:rsidR="00745218">
        <w:rPr>
          <w:rFonts w:cs="Arial"/>
          <w:sz w:val="20"/>
          <w:lang w:val="es-ES"/>
        </w:rPr>
        <w:t>Ó</w:t>
      </w:r>
      <w:r w:rsidRPr="00CA4952">
        <w:rPr>
          <w:rFonts w:cs="Arial"/>
          <w:sz w:val="20"/>
          <w:lang w:val="es-ES"/>
        </w:rPr>
        <w:t xml:space="preserve">rgano </w:t>
      </w:r>
      <w:r w:rsidR="00745218">
        <w:rPr>
          <w:rFonts w:cs="Arial"/>
          <w:color w:val="000000"/>
          <w:sz w:val="20"/>
          <w:lang w:val="es-ES"/>
        </w:rPr>
        <w:t>de C</w:t>
      </w:r>
      <w:r w:rsidRPr="00575307">
        <w:rPr>
          <w:rFonts w:cs="Arial"/>
          <w:color w:val="000000"/>
          <w:sz w:val="20"/>
          <w:lang w:val="es-ES"/>
        </w:rPr>
        <w:t xml:space="preserve">ontratación ostenta las prerrogativas de interpretar el contrato, resolver las dudas que ofrezca su </w:t>
      </w:r>
      <w:r w:rsidRPr="00CA4952">
        <w:rPr>
          <w:rFonts w:cs="Arial"/>
          <w:sz w:val="20"/>
          <w:lang w:val="es-ES"/>
        </w:rPr>
        <w:t>cumplimiento</w:t>
      </w:r>
      <w:r w:rsidRPr="00CA4952">
        <w:rPr>
          <w:rFonts w:cs="Arial"/>
          <w:vanish/>
          <w:sz w:val="20"/>
          <w:lang w:val="es-ES"/>
        </w:rPr>
        <w:t>&lt;A[cumplimiento|cumplido]&gt;</w:t>
      </w:r>
      <w:r w:rsidRPr="00CA4952">
        <w:rPr>
          <w:rFonts w:cs="Arial"/>
          <w:sz w:val="20"/>
          <w:lang w:val="es-ES"/>
        </w:rPr>
        <w:t xml:space="preserve">, modificarlo </w:t>
      </w:r>
      <w:r w:rsidRPr="00575307">
        <w:rPr>
          <w:rFonts w:cs="Arial"/>
          <w:color w:val="000000"/>
          <w:sz w:val="20"/>
          <w:lang w:val="es-ES"/>
        </w:rPr>
        <w:t xml:space="preserve">por razones de interés público, declarar la responsabilidad imputable a la empresa contratista a raíz de su ejecución, suspender la ejecución, acordar su resolución y determinar los efectos. </w:t>
      </w:r>
    </w:p>
    <w:p w14:paraId="05053D97" w14:textId="77777777" w:rsidR="000E19E8" w:rsidRPr="00575307" w:rsidRDefault="000E19E8" w:rsidP="006220AC">
      <w:pPr>
        <w:autoSpaceDE w:val="0"/>
        <w:autoSpaceDN w:val="0"/>
        <w:adjustRightInd w:val="0"/>
        <w:spacing w:line="276" w:lineRule="auto"/>
        <w:rPr>
          <w:rFonts w:cs="Arial"/>
          <w:color w:val="000000"/>
          <w:sz w:val="20"/>
          <w:lang w:val="es-ES"/>
        </w:rPr>
      </w:pPr>
    </w:p>
    <w:p w14:paraId="351887C0" w14:textId="53F256A4" w:rsidR="000E19E8" w:rsidRPr="00575307" w:rsidRDefault="00745218" w:rsidP="006220AC">
      <w:pPr>
        <w:spacing w:line="276" w:lineRule="auto"/>
        <w:rPr>
          <w:rFonts w:cs="Arial"/>
          <w:color w:val="000000"/>
          <w:sz w:val="20"/>
          <w:lang w:val="es-ES"/>
        </w:rPr>
      </w:pPr>
      <w:r>
        <w:rPr>
          <w:rFonts w:cs="Arial"/>
          <w:color w:val="000000"/>
          <w:sz w:val="20"/>
          <w:lang w:val="es-ES"/>
        </w:rPr>
        <w:t>Asimismo, el Órgano de C</w:t>
      </w:r>
      <w:r w:rsidR="000E19E8" w:rsidRPr="00575307">
        <w:rPr>
          <w:rFonts w:cs="Arial"/>
          <w:color w:val="000000"/>
          <w:sz w:val="20"/>
          <w:lang w:val="es-ES"/>
        </w:rPr>
        <w:t xml:space="preserve">ontratación tiene las facultades de inspección de las actividades desarrolladas por la empresa contratista durante la ejecución del contrato, en los términos y con los límites que establece la </w:t>
      </w:r>
      <w:r w:rsidR="000E19E8" w:rsidRPr="00CA4952">
        <w:rPr>
          <w:rFonts w:cs="Arial"/>
          <w:sz w:val="20"/>
          <w:lang w:val="es-ES"/>
        </w:rPr>
        <w:t>LCSP.</w:t>
      </w:r>
    </w:p>
    <w:p w14:paraId="091C9113" w14:textId="77777777" w:rsidR="000E19E8" w:rsidRPr="00575307" w:rsidRDefault="000E19E8" w:rsidP="006220AC">
      <w:pPr>
        <w:spacing w:line="276" w:lineRule="auto"/>
        <w:rPr>
          <w:rFonts w:cs="Arial"/>
          <w:color w:val="000000"/>
          <w:sz w:val="20"/>
          <w:lang w:val="es-ES"/>
        </w:rPr>
      </w:pPr>
    </w:p>
    <w:p w14:paraId="27F6428F" w14:textId="09457727" w:rsidR="000E19E8" w:rsidRPr="00575307" w:rsidRDefault="00745218" w:rsidP="006220AC">
      <w:pPr>
        <w:autoSpaceDE w:val="0"/>
        <w:autoSpaceDN w:val="0"/>
        <w:adjustRightInd w:val="0"/>
        <w:spacing w:line="276" w:lineRule="auto"/>
        <w:rPr>
          <w:rFonts w:cs="Arial"/>
          <w:color w:val="000000"/>
          <w:sz w:val="20"/>
          <w:lang w:val="es-ES"/>
        </w:rPr>
      </w:pPr>
      <w:r>
        <w:rPr>
          <w:rFonts w:cs="Arial"/>
          <w:color w:val="000000"/>
          <w:sz w:val="20"/>
          <w:lang w:val="es-ES"/>
        </w:rPr>
        <w:t>Los acuerdos que adopte el Órgano de C</w:t>
      </w:r>
      <w:r w:rsidR="000E19E8" w:rsidRPr="00575307">
        <w:rPr>
          <w:rFonts w:cs="Arial"/>
          <w:color w:val="000000"/>
          <w:sz w:val="20"/>
          <w:lang w:val="es-ES"/>
        </w:rPr>
        <w:t xml:space="preserve">ontratación en el ejercicio de las prerrogativas mencionadas agotan la vía administrativa y son inmediatamente ejecutivos. </w:t>
      </w:r>
    </w:p>
    <w:p w14:paraId="2D643012" w14:textId="77777777" w:rsidR="000E19E8" w:rsidRPr="00575307" w:rsidRDefault="000E19E8" w:rsidP="006220AC">
      <w:pPr>
        <w:autoSpaceDE w:val="0"/>
        <w:autoSpaceDN w:val="0"/>
        <w:adjustRightInd w:val="0"/>
        <w:spacing w:line="276" w:lineRule="auto"/>
        <w:rPr>
          <w:rFonts w:cs="Arial"/>
          <w:color w:val="000000"/>
          <w:sz w:val="20"/>
          <w:lang w:val="es-ES"/>
        </w:rPr>
      </w:pPr>
    </w:p>
    <w:p w14:paraId="7794E2A3" w14:textId="77777777" w:rsidR="000E19E8" w:rsidRPr="00CA4952" w:rsidRDefault="000E19E8" w:rsidP="006220AC">
      <w:pPr>
        <w:spacing w:line="276" w:lineRule="auto"/>
        <w:rPr>
          <w:rFonts w:cs="Arial"/>
          <w:sz w:val="20"/>
          <w:lang w:val="es-ES"/>
        </w:rPr>
      </w:pPr>
      <w:r w:rsidRPr="00575307">
        <w:rPr>
          <w:rFonts w:cs="Arial"/>
          <w:color w:val="000000"/>
          <w:sz w:val="20"/>
          <w:lang w:val="es-ES"/>
        </w:rPr>
        <w:t xml:space="preserve">El ejercicio de las prerrogativas de la Administración se llevará a cabo mediante el procedimiento establecido en el artículo 191 de </w:t>
      </w:r>
      <w:r w:rsidRPr="00CA4952">
        <w:rPr>
          <w:rFonts w:cs="Arial"/>
          <w:sz w:val="20"/>
          <w:lang w:val="es-ES"/>
        </w:rPr>
        <w:t>la LCSP.</w:t>
      </w:r>
    </w:p>
    <w:p w14:paraId="25C78356" w14:textId="77777777" w:rsidR="000E19E8" w:rsidRPr="00575307" w:rsidRDefault="000E19E8" w:rsidP="006220AC">
      <w:pPr>
        <w:spacing w:line="276" w:lineRule="auto"/>
        <w:rPr>
          <w:rFonts w:cs="Arial"/>
          <w:sz w:val="20"/>
          <w:lang w:val="es-ES"/>
        </w:rPr>
      </w:pPr>
    </w:p>
    <w:p w14:paraId="72063CB3" w14:textId="45D55C7C" w:rsidR="000E19E8" w:rsidRPr="00575307" w:rsidRDefault="00CA4952" w:rsidP="006220AC">
      <w:pPr>
        <w:pStyle w:val="Ttol2"/>
        <w:spacing w:line="276" w:lineRule="auto"/>
        <w:rPr>
          <w:rFonts w:ascii="Arial" w:hAnsi="Arial" w:cs="Arial"/>
          <w:sz w:val="20"/>
          <w:szCs w:val="20"/>
          <w:lang w:val="es-ES"/>
        </w:rPr>
      </w:pPr>
      <w:bookmarkStart w:id="216" w:name="_Toc103932011"/>
      <w:bookmarkStart w:id="217" w:name="_Toc104359198"/>
      <w:bookmarkStart w:id="218" w:name="_Toc138767362"/>
      <w:bookmarkStart w:id="219" w:name="_Toc149809540"/>
      <w:r w:rsidRPr="00575307">
        <w:rPr>
          <w:rFonts w:ascii="Arial" w:hAnsi="Arial" w:cs="Arial"/>
          <w:sz w:val="20"/>
          <w:szCs w:val="20"/>
          <w:lang w:val="es-ES"/>
        </w:rPr>
        <w:t>Vigésima octava</w:t>
      </w:r>
      <w:r w:rsidR="000E19E8" w:rsidRPr="00575307">
        <w:rPr>
          <w:rFonts w:ascii="Arial" w:hAnsi="Arial" w:cs="Arial"/>
          <w:sz w:val="20"/>
          <w:szCs w:val="20"/>
          <w:lang w:val="es-ES"/>
        </w:rPr>
        <w:t>. Modificación del contrato</w:t>
      </w:r>
      <w:bookmarkEnd w:id="216"/>
      <w:bookmarkEnd w:id="217"/>
      <w:bookmarkEnd w:id="218"/>
      <w:bookmarkEnd w:id="219"/>
    </w:p>
    <w:p w14:paraId="7453A3A6" w14:textId="77777777" w:rsidR="000E19E8" w:rsidRPr="00575307" w:rsidRDefault="000E19E8" w:rsidP="006220AC">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76" w:lineRule="auto"/>
        <w:rPr>
          <w:rFonts w:cs="Arial"/>
          <w:b/>
          <w:sz w:val="20"/>
          <w:lang w:val="es-ES"/>
        </w:rPr>
      </w:pPr>
    </w:p>
    <w:p w14:paraId="47BA04A0" w14:textId="77777777" w:rsidR="000E19E8" w:rsidRPr="00CA4952" w:rsidRDefault="000E19E8" w:rsidP="006220AC">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76" w:lineRule="auto"/>
        <w:rPr>
          <w:rFonts w:cs="Arial"/>
          <w:b/>
          <w:sz w:val="20"/>
          <w:lang w:val="es-ES"/>
        </w:rPr>
      </w:pPr>
      <w:r w:rsidRPr="00575307">
        <w:rPr>
          <w:rFonts w:cs="Arial"/>
          <w:b/>
          <w:sz w:val="20"/>
          <w:lang w:val="es-ES"/>
        </w:rPr>
        <w:t>28.1</w:t>
      </w:r>
      <w:r w:rsidRPr="00575307">
        <w:rPr>
          <w:rFonts w:cs="Arial"/>
          <w:sz w:val="20"/>
          <w:lang w:val="es-ES"/>
        </w:rPr>
        <w:t xml:space="preserve"> El contrato sólo se puede modificar por razones de interés público, en los casos y en la forma que se especifican en esta cláusula y de conformidad con lo que se prevé en los artículos 203 a 207 de la </w:t>
      </w:r>
      <w:r w:rsidRPr="00CA4952">
        <w:rPr>
          <w:rFonts w:cs="Arial"/>
          <w:sz w:val="20"/>
          <w:lang w:val="es-ES"/>
        </w:rPr>
        <w:t>LCSP.</w:t>
      </w:r>
    </w:p>
    <w:p w14:paraId="46504890" w14:textId="77777777" w:rsidR="000E19E8" w:rsidRPr="00575307" w:rsidRDefault="000E19E8" w:rsidP="006220AC">
      <w:pPr>
        <w:spacing w:line="276" w:lineRule="auto"/>
        <w:rPr>
          <w:rFonts w:cs="Arial"/>
          <w:sz w:val="20"/>
          <w:lang w:val="es-ES"/>
        </w:rPr>
      </w:pPr>
    </w:p>
    <w:p w14:paraId="10FC9F5F" w14:textId="16D2A3A1" w:rsidR="000E19E8" w:rsidRPr="00575307" w:rsidRDefault="000E19E8" w:rsidP="006220AC">
      <w:pPr>
        <w:spacing w:line="276" w:lineRule="auto"/>
        <w:rPr>
          <w:rFonts w:cs="Arial"/>
          <w:sz w:val="20"/>
          <w:lang w:val="es-ES"/>
        </w:rPr>
      </w:pPr>
      <w:r w:rsidRPr="00575307">
        <w:rPr>
          <w:rFonts w:cs="Arial"/>
          <w:b/>
          <w:sz w:val="20"/>
          <w:lang w:val="es-ES"/>
        </w:rPr>
        <w:t>28.2</w:t>
      </w:r>
      <w:r w:rsidRPr="00575307">
        <w:rPr>
          <w:rFonts w:cs="Arial"/>
          <w:sz w:val="20"/>
          <w:lang w:val="es-ES"/>
        </w:rPr>
        <w:t xml:space="preserve"> Modificaciones previstas</w:t>
      </w:r>
    </w:p>
    <w:p w14:paraId="467AB7EF" w14:textId="77777777" w:rsidR="000E19E8" w:rsidRPr="00575307" w:rsidRDefault="000E19E8" w:rsidP="006220AC">
      <w:pPr>
        <w:spacing w:line="276" w:lineRule="auto"/>
        <w:rPr>
          <w:rFonts w:cs="Arial"/>
          <w:sz w:val="20"/>
          <w:lang w:val="es-ES"/>
        </w:rPr>
      </w:pPr>
    </w:p>
    <w:p w14:paraId="6CEF1D0B" w14:textId="0EEE9829" w:rsidR="000E19E8" w:rsidRPr="00CA4952" w:rsidRDefault="000E19E8" w:rsidP="006220AC">
      <w:pPr>
        <w:spacing w:line="276" w:lineRule="auto"/>
        <w:rPr>
          <w:rFonts w:cs="Arial"/>
          <w:b/>
          <w:sz w:val="20"/>
          <w:lang w:val="es-ES"/>
        </w:rPr>
      </w:pPr>
      <w:r w:rsidRPr="00575307">
        <w:rPr>
          <w:rFonts w:cs="Arial"/>
          <w:sz w:val="20"/>
          <w:lang w:val="es-ES"/>
        </w:rPr>
        <w:t>Una vez perfecc</w:t>
      </w:r>
      <w:r w:rsidR="00745218">
        <w:rPr>
          <w:rFonts w:cs="Arial"/>
          <w:sz w:val="20"/>
          <w:lang w:val="es-ES"/>
        </w:rPr>
        <w:t>ionado el contrato, el Órgano de C</w:t>
      </w:r>
      <w:r w:rsidRPr="00575307">
        <w:rPr>
          <w:rFonts w:cs="Arial"/>
          <w:sz w:val="20"/>
          <w:lang w:val="es-ES"/>
        </w:rPr>
        <w:t xml:space="preserve">ontratación puede modificar el contrato de acuerdo con los casos previstos en el </w:t>
      </w:r>
      <w:r w:rsidRPr="00CA4952">
        <w:rPr>
          <w:rFonts w:cs="Arial"/>
          <w:sz w:val="20"/>
          <w:lang w:val="es-ES"/>
        </w:rPr>
        <w:t>a</w:t>
      </w:r>
      <w:r w:rsidRPr="00CA4952">
        <w:rPr>
          <w:rFonts w:cs="Arial"/>
          <w:b/>
          <w:sz w:val="20"/>
          <w:lang w:val="es-ES"/>
        </w:rPr>
        <w:t>partado Q del QC</w:t>
      </w:r>
      <w:r w:rsidRPr="00CA4952">
        <w:rPr>
          <w:rFonts w:cs="Arial"/>
          <w:sz w:val="20"/>
          <w:lang w:val="es-ES"/>
        </w:rPr>
        <w:t>.</w:t>
      </w:r>
    </w:p>
    <w:p w14:paraId="2C3A2B4E" w14:textId="77777777" w:rsidR="000E19E8" w:rsidRPr="00575307" w:rsidRDefault="000E19E8" w:rsidP="006220AC">
      <w:pPr>
        <w:spacing w:line="276" w:lineRule="auto"/>
        <w:rPr>
          <w:rFonts w:cs="Arial"/>
          <w:b/>
          <w:sz w:val="20"/>
          <w:lang w:val="es-ES"/>
        </w:rPr>
      </w:pPr>
    </w:p>
    <w:p w14:paraId="4E9C1000" w14:textId="77777777" w:rsidR="000E19E8" w:rsidRPr="00575307" w:rsidRDefault="000E19E8" w:rsidP="006220AC">
      <w:pPr>
        <w:spacing w:line="276" w:lineRule="auto"/>
        <w:rPr>
          <w:rFonts w:cs="Arial"/>
          <w:sz w:val="20"/>
          <w:lang w:val="es-ES"/>
        </w:rPr>
      </w:pPr>
      <w:r w:rsidRPr="00575307">
        <w:rPr>
          <w:rFonts w:cs="Arial"/>
          <w:sz w:val="20"/>
          <w:lang w:val="es-ES"/>
        </w:rPr>
        <w:t>Estas modificaciones son obligatorias para la empresa contratista.</w:t>
      </w:r>
    </w:p>
    <w:p w14:paraId="541EA079" w14:textId="77777777" w:rsidR="000E19E8" w:rsidRPr="00575307" w:rsidRDefault="000E19E8" w:rsidP="006220AC">
      <w:pPr>
        <w:spacing w:line="276" w:lineRule="auto"/>
        <w:rPr>
          <w:rFonts w:cs="Arial"/>
          <w:sz w:val="20"/>
          <w:lang w:val="es-ES"/>
        </w:rPr>
      </w:pPr>
    </w:p>
    <w:p w14:paraId="35FF1EF2" w14:textId="77777777" w:rsidR="000E19E8" w:rsidRPr="00575307" w:rsidRDefault="000E19E8" w:rsidP="006220AC">
      <w:pPr>
        <w:spacing w:line="276" w:lineRule="auto"/>
        <w:rPr>
          <w:rFonts w:cs="Arial"/>
          <w:sz w:val="20"/>
          <w:lang w:val="es-ES"/>
        </w:rPr>
      </w:pPr>
      <w:r w:rsidRPr="00575307">
        <w:rPr>
          <w:rFonts w:cs="Arial"/>
          <w:b/>
          <w:sz w:val="20"/>
          <w:lang w:val="es-ES"/>
        </w:rPr>
        <w:t>28.3</w:t>
      </w:r>
      <w:r w:rsidRPr="00575307">
        <w:rPr>
          <w:rFonts w:cs="Arial"/>
          <w:sz w:val="20"/>
          <w:lang w:val="es-ES"/>
        </w:rPr>
        <w:t xml:space="preserve"> Modificaciones no previstas</w:t>
      </w:r>
    </w:p>
    <w:p w14:paraId="1752ED5A" w14:textId="77777777" w:rsidR="000E19E8" w:rsidRPr="00575307" w:rsidRDefault="000E19E8" w:rsidP="006220AC">
      <w:pPr>
        <w:spacing w:line="276" w:lineRule="auto"/>
        <w:rPr>
          <w:rFonts w:cs="Arial"/>
          <w:sz w:val="20"/>
          <w:lang w:val="es-ES"/>
        </w:rPr>
      </w:pPr>
    </w:p>
    <w:p w14:paraId="63685B74" w14:textId="77777777" w:rsidR="000E19E8" w:rsidRPr="00CA4952" w:rsidRDefault="000E19E8" w:rsidP="006220AC">
      <w:pPr>
        <w:spacing w:line="276" w:lineRule="auto"/>
        <w:rPr>
          <w:rFonts w:cs="Arial"/>
          <w:sz w:val="20"/>
          <w:lang w:val="es-ES"/>
        </w:rPr>
      </w:pPr>
      <w:r w:rsidRPr="00575307">
        <w:rPr>
          <w:rFonts w:cs="Arial"/>
          <w:sz w:val="20"/>
          <w:lang w:val="es-ES"/>
        </w:rPr>
        <w:t xml:space="preserve">La modificación del contrato no prevista en esta cláusula sólo podrá efectuarse cuando se cumplan los requisitos y concurran los supuestos previstos en el artículo 205 de </w:t>
      </w:r>
      <w:r w:rsidRPr="00CA4952">
        <w:rPr>
          <w:rFonts w:cs="Arial"/>
          <w:sz w:val="20"/>
          <w:lang w:val="es-ES"/>
        </w:rPr>
        <w:t xml:space="preserve">la LCSP, de conformidad con el procedimiento regulado en el artículo 191 de la LCSP y con las particularidades </w:t>
      </w:r>
      <w:r w:rsidRPr="00575307">
        <w:rPr>
          <w:rFonts w:cs="Arial"/>
          <w:sz w:val="20"/>
          <w:lang w:val="es-ES"/>
        </w:rPr>
        <w:t xml:space="preserve">previstas en el artículo 207 de </w:t>
      </w:r>
      <w:r w:rsidRPr="00CA4952">
        <w:rPr>
          <w:rFonts w:cs="Arial"/>
          <w:sz w:val="20"/>
          <w:lang w:val="es-ES"/>
        </w:rPr>
        <w:t>la LCSP.</w:t>
      </w:r>
    </w:p>
    <w:p w14:paraId="35894F1A" w14:textId="77777777" w:rsidR="000E19E8" w:rsidRPr="00575307" w:rsidRDefault="000E19E8" w:rsidP="006220AC">
      <w:pPr>
        <w:spacing w:line="276" w:lineRule="auto"/>
        <w:rPr>
          <w:rFonts w:cs="Arial"/>
          <w:sz w:val="20"/>
          <w:lang w:val="es-ES"/>
        </w:rPr>
      </w:pPr>
    </w:p>
    <w:p w14:paraId="6FAC69BD" w14:textId="7969C029" w:rsidR="000E19E8" w:rsidRPr="00CA4952" w:rsidRDefault="000E19E8" w:rsidP="006220AC">
      <w:pPr>
        <w:spacing w:line="276" w:lineRule="auto"/>
        <w:rPr>
          <w:rFonts w:cs="Arial"/>
          <w:sz w:val="20"/>
          <w:lang w:val="es-ES"/>
        </w:rPr>
      </w:pPr>
      <w:r w:rsidRPr="00575307">
        <w:rPr>
          <w:rFonts w:cs="Arial"/>
          <w:sz w:val="20"/>
          <w:lang w:val="es-ES"/>
        </w:rPr>
        <w:t>Estas modificaciones son obligatorias para la empresa contratista, a menos que impliquen, aislada o conjuntamente, una alteración en su cuantía que exceda el 20% del precio inicial del contrato, IVA excluido. En este caso, la m</w:t>
      </w:r>
      <w:r w:rsidR="00745218">
        <w:rPr>
          <w:rFonts w:cs="Arial"/>
          <w:sz w:val="20"/>
          <w:lang w:val="es-ES"/>
        </w:rPr>
        <w:t>odificación se acordará por el Órgano de C</w:t>
      </w:r>
      <w:r w:rsidRPr="00575307">
        <w:rPr>
          <w:rFonts w:cs="Arial"/>
          <w:sz w:val="20"/>
          <w:lang w:val="es-ES"/>
        </w:rPr>
        <w:t xml:space="preserve">ontratación con la conformidad previa por escrito de la empresa contratista; en caso contrario, el contrato se resolverá de acuerdo con la causa prevista en el </w:t>
      </w:r>
      <w:r w:rsidRPr="00CA4952">
        <w:rPr>
          <w:rFonts w:cs="Arial"/>
          <w:sz w:val="20"/>
          <w:lang w:val="es-ES"/>
        </w:rPr>
        <w:t>artículo 211.1.g) de la LCSP.</w:t>
      </w:r>
    </w:p>
    <w:p w14:paraId="44617AEF" w14:textId="77777777" w:rsidR="000E19E8" w:rsidRPr="00CA4952" w:rsidRDefault="000E19E8" w:rsidP="006220AC">
      <w:pPr>
        <w:spacing w:line="276" w:lineRule="auto"/>
        <w:rPr>
          <w:rFonts w:cs="Arial"/>
          <w:sz w:val="20"/>
          <w:lang w:val="es-ES"/>
        </w:rPr>
      </w:pPr>
    </w:p>
    <w:p w14:paraId="6AB605A7" w14:textId="63427C44" w:rsidR="000E19E8" w:rsidRPr="00CA4952" w:rsidRDefault="000E19E8" w:rsidP="006220AC">
      <w:pPr>
        <w:spacing w:line="276" w:lineRule="auto"/>
        <w:rPr>
          <w:rFonts w:cs="Arial"/>
          <w:sz w:val="20"/>
          <w:lang w:val="es-ES"/>
        </w:rPr>
      </w:pPr>
      <w:r w:rsidRPr="00575307">
        <w:rPr>
          <w:rFonts w:cs="Arial"/>
          <w:b/>
          <w:sz w:val="20"/>
          <w:lang w:val="es-ES"/>
        </w:rPr>
        <w:t>28.4</w:t>
      </w:r>
      <w:r w:rsidRPr="00575307">
        <w:rPr>
          <w:rFonts w:cs="Arial"/>
          <w:sz w:val="20"/>
          <w:lang w:val="es-ES"/>
        </w:rPr>
        <w:t xml:space="preserve"> Las modificaciones del contrato se formalizarán de conformidad con lo que establece el artículo 153 de </w:t>
      </w:r>
      <w:r w:rsidRPr="00CA4952">
        <w:rPr>
          <w:rFonts w:cs="Arial"/>
          <w:sz w:val="20"/>
          <w:lang w:val="es-ES"/>
        </w:rPr>
        <w:t xml:space="preserve">la LCSP y la cláusula decimoséptima de este </w:t>
      </w:r>
      <w:r w:rsidR="006E7247" w:rsidRPr="00CA4952">
        <w:rPr>
          <w:rFonts w:cs="Arial"/>
          <w:sz w:val="20"/>
          <w:lang w:val="es-ES"/>
        </w:rPr>
        <w:t>PLIEGO</w:t>
      </w:r>
      <w:r w:rsidRPr="00CA4952">
        <w:rPr>
          <w:rFonts w:cs="Arial"/>
          <w:vanish/>
          <w:sz w:val="20"/>
          <w:lang w:val="es-ES"/>
        </w:rPr>
        <w:t>&lt;A[Pliegue|Pliego]&gt;</w:t>
      </w:r>
      <w:r w:rsidRPr="00CA4952">
        <w:rPr>
          <w:rFonts w:cs="Arial"/>
          <w:sz w:val="20"/>
          <w:lang w:val="es-ES"/>
        </w:rPr>
        <w:t>.</w:t>
      </w:r>
    </w:p>
    <w:p w14:paraId="6403C7E9" w14:textId="77777777" w:rsidR="000E19E8" w:rsidRPr="00575307" w:rsidRDefault="000E19E8" w:rsidP="006220AC">
      <w:pPr>
        <w:spacing w:line="276" w:lineRule="auto"/>
        <w:rPr>
          <w:rFonts w:cs="Arial"/>
          <w:sz w:val="20"/>
          <w:lang w:val="es-ES"/>
        </w:rPr>
      </w:pPr>
    </w:p>
    <w:p w14:paraId="0019133C" w14:textId="78B6686C" w:rsidR="000E19E8" w:rsidRPr="00575307" w:rsidRDefault="000E19E8" w:rsidP="006220AC">
      <w:pPr>
        <w:spacing w:line="276" w:lineRule="auto"/>
        <w:rPr>
          <w:rFonts w:cs="Arial"/>
          <w:sz w:val="20"/>
          <w:lang w:val="es-ES"/>
        </w:rPr>
      </w:pPr>
      <w:r w:rsidRPr="00575307">
        <w:rPr>
          <w:rFonts w:cs="Arial"/>
          <w:b/>
          <w:sz w:val="20"/>
          <w:lang w:val="es-ES"/>
        </w:rPr>
        <w:t>28.5</w:t>
      </w:r>
      <w:r w:rsidRPr="00575307">
        <w:rPr>
          <w:rFonts w:cs="Arial"/>
          <w:sz w:val="20"/>
          <w:lang w:val="es-ES"/>
        </w:rPr>
        <w:t xml:space="preserve"> El anuncio de modificación del contrato, junto con las alegaciones de la empresa contratista y de todos los informes que, si procede, se soliciten con carácter previo a la aprobación de la modificación, tanto los que aporte la empresa adjud</w:t>
      </w:r>
      <w:r w:rsidR="00745218">
        <w:rPr>
          <w:rFonts w:cs="Arial"/>
          <w:sz w:val="20"/>
          <w:lang w:val="es-ES"/>
        </w:rPr>
        <w:t>icataria como los que emita el Órgano de C</w:t>
      </w:r>
      <w:r w:rsidRPr="00575307">
        <w:rPr>
          <w:rFonts w:cs="Arial"/>
          <w:sz w:val="20"/>
          <w:lang w:val="es-ES"/>
        </w:rPr>
        <w:t>ontratación, se publicarán en el perfil de contratante.</w:t>
      </w:r>
    </w:p>
    <w:p w14:paraId="5D039340" w14:textId="77777777" w:rsidR="000E19E8" w:rsidRPr="00575307" w:rsidRDefault="000E19E8" w:rsidP="006220AC">
      <w:pPr>
        <w:spacing w:line="276" w:lineRule="auto"/>
        <w:rPr>
          <w:rFonts w:cs="Arial"/>
          <w:b/>
          <w:sz w:val="20"/>
          <w:lang w:val="es-ES"/>
        </w:rPr>
      </w:pPr>
    </w:p>
    <w:p w14:paraId="6D34EFC4" w14:textId="3E018C8B" w:rsidR="000E19E8" w:rsidRPr="00575307" w:rsidRDefault="00CA4952" w:rsidP="006220AC">
      <w:pPr>
        <w:pStyle w:val="Ttol2"/>
        <w:spacing w:line="276" w:lineRule="auto"/>
        <w:rPr>
          <w:rFonts w:ascii="Arial" w:hAnsi="Arial" w:cs="Arial"/>
          <w:sz w:val="20"/>
          <w:szCs w:val="20"/>
          <w:lang w:val="es-ES"/>
        </w:rPr>
      </w:pPr>
      <w:bookmarkStart w:id="220" w:name="_Toc103932012"/>
      <w:bookmarkStart w:id="221" w:name="_Toc104359199"/>
      <w:bookmarkStart w:id="222" w:name="_Toc138767363"/>
      <w:bookmarkStart w:id="223" w:name="_Toc149809541"/>
      <w:r w:rsidRPr="00575307">
        <w:rPr>
          <w:rFonts w:ascii="Arial" w:hAnsi="Arial" w:cs="Arial"/>
          <w:sz w:val="20"/>
          <w:szCs w:val="20"/>
          <w:lang w:val="es-ES"/>
        </w:rPr>
        <w:t>Vigésima novena</w:t>
      </w:r>
      <w:r w:rsidR="000E19E8" w:rsidRPr="00575307">
        <w:rPr>
          <w:rFonts w:ascii="Arial" w:hAnsi="Arial" w:cs="Arial"/>
          <w:sz w:val="20"/>
          <w:szCs w:val="20"/>
          <w:lang w:val="es-ES"/>
        </w:rPr>
        <w:t>. Suspensión del contrato</w:t>
      </w:r>
      <w:bookmarkEnd w:id="220"/>
      <w:bookmarkEnd w:id="221"/>
      <w:bookmarkEnd w:id="222"/>
      <w:bookmarkEnd w:id="223"/>
      <w:r w:rsidR="000E19E8" w:rsidRPr="00575307">
        <w:rPr>
          <w:rFonts w:ascii="Arial" w:hAnsi="Arial" w:cs="Arial"/>
          <w:sz w:val="20"/>
          <w:szCs w:val="20"/>
          <w:lang w:val="es-ES"/>
        </w:rPr>
        <w:t xml:space="preserve"> </w:t>
      </w:r>
    </w:p>
    <w:p w14:paraId="22DF20CD" w14:textId="77777777" w:rsidR="000E19E8" w:rsidRPr="00575307" w:rsidRDefault="000E19E8" w:rsidP="006220AC">
      <w:pPr>
        <w:spacing w:line="276" w:lineRule="auto"/>
        <w:rPr>
          <w:rFonts w:cs="Arial"/>
          <w:sz w:val="20"/>
          <w:lang w:val="es-ES"/>
        </w:rPr>
      </w:pPr>
    </w:p>
    <w:p w14:paraId="64FA0FD8" w14:textId="1C06F7E4" w:rsidR="000E19E8" w:rsidRPr="00575307" w:rsidRDefault="000E19E8" w:rsidP="006220AC">
      <w:pPr>
        <w:spacing w:line="276" w:lineRule="auto"/>
        <w:rPr>
          <w:rFonts w:cs="Arial"/>
          <w:sz w:val="20"/>
          <w:lang w:val="es-ES"/>
        </w:rPr>
      </w:pPr>
      <w:r w:rsidRPr="00575307">
        <w:rPr>
          <w:rFonts w:cs="Arial"/>
          <w:sz w:val="20"/>
          <w:lang w:val="es-ES"/>
        </w:rPr>
        <w:t xml:space="preserve">El contrato podrá ser suspendido por acuerdo de la Administración o </w:t>
      </w:r>
      <w:r w:rsidR="00745218">
        <w:rPr>
          <w:rFonts w:cs="Arial"/>
          <w:sz w:val="20"/>
          <w:lang w:val="es-ES"/>
        </w:rPr>
        <w:t>por</w:t>
      </w:r>
      <w:r w:rsidRPr="00575307">
        <w:rPr>
          <w:rFonts w:cs="Arial"/>
          <w:sz w:val="20"/>
          <w:lang w:val="es-ES"/>
        </w:rPr>
        <w:t xml:space="preserve">que el contratista opte por suspender su </w:t>
      </w:r>
      <w:r w:rsidRPr="00CA4952">
        <w:rPr>
          <w:rFonts w:cs="Arial"/>
          <w:sz w:val="20"/>
          <w:lang w:val="es-ES"/>
        </w:rPr>
        <w:t>cumplimiento</w:t>
      </w:r>
      <w:r w:rsidRPr="00CA4952">
        <w:rPr>
          <w:rFonts w:cs="Arial"/>
          <w:vanish/>
          <w:sz w:val="20"/>
          <w:lang w:val="es-ES"/>
        </w:rPr>
        <w:t>&lt;A[cumplimiento|cumplido]&gt;</w:t>
      </w:r>
      <w:r w:rsidRPr="00CA4952">
        <w:rPr>
          <w:rFonts w:cs="Arial"/>
          <w:sz w:val="20"/>
          <w:lang w:val="es-ES"/>
        </w:rPr>
        <w:t>,</w:t>
      </w:r>
      <w:r w:rsidRPr="00575307">
        <w:rPr>
          <w:rFonts w:cs="Arial"/>
          <w:sz w:val="20"/>
          <w:lang w:val="es-ES"/>
        </w:rPr>
        <w:t xml:space="preserve"> en caso de demora en el pago del precio superior a 4 meses, comunicándolo a la Administración con un mes de antelación. </w:t>
      </w:r>
    </w:p>
    <w:p w14:paraId="683EB439" w14:textId="77777777" w:rsidR="000E19E8" w:rsidRPr="00575307" w:rsidRDefault="000E19E8" w:rsidP="006220AC">
      <w:pPr>
        <w:spacing w:line="276" w:lineRule="auto"/>
        <w:rPr>
          <w:rFonts w:cs="Arial"/>
          <w:sz w:val="20"/>
          <w:lang w:val="es-ES"/>
        </w:rPr>
      </w:pPr>
    </w:p>
    <w:p w14:paraId="4894D7FB" w14:textId="77777777" w:rsidR="000E19E8" w:rsidRPr="00CA4952" w:rsidRDefault="000E19E8" w:rsidP="006220AC">
      <w:pPr>
        <w:spacing w:line="276" w:lineRule="auto"/>
        <w:rPr>
          <w:rFonts w:cs="Arial"/>
          <w:sz w:val="20"/>
          <w:lang w:val="es-ES"/>
        </w:rPr>
      </w:pPr>
      <w:r w:rsidRPr="00575307">
        <w:rPr>
          <w:rFonts w:cs="Arial"/>
          <w:sz w:val="20"/>
          <w:lang w:val="es-ES"/>
        </w:rPr>
        <w:t xml:space="preserve">En todo caso, la Administración tiene que extender el acta de suspensión correspondiente, de oficio o a solicitud de la empresa contratista, de conformidad con lo que dispone el artículo 208.1 de </w:t>
      </w:r>
      <w:r w:rsidRPr="00CA4952">
        <w:rPr>
          <w:rFonts w:cs="Arial"/>
          <w:sz w:val="20"/>
          <w:lang w:val="es-ES"/>
        </w:rPr>
        <w:t xml:space="preserve">la LCSP. </w:t>
      </w:r>
    </w:p>
    <w:p w14:paraId="112E99E5" w14:textId="77777777" w:rsidR="000E19E8" w:rsidRPr="00CA4952" w:rsidRDefault="000E19E8" w:rsidP="006220AC">
      <w:pPr>
        <w:spacing w:line="276" w:lineRule="auto"/>
        <w:rPr>
          <w:rFonts w:cs="Arial"/>
          <w:sz w:val="20"/>
          <w:lang w:val="es-ES"/>
        </w:rPr>
      </w:pPr>
    </w:p>
    <w:p w14:paraId="43D29446" w14:textId="3B12D26D" w:rsidR="000E19E8" w:rsidRPr="00CA4952" w:rsidRDefault="000E19E8" w:rsidP="006220AC">
      <w:pPr>
        <w:spacing w:line="276" w:lineRule="auto"/>
        <w:rPr>
          <w:rFonts w:cs="Arial"/>
          <w:sz w:val="20"/>
          <w:lang w:val="es-ES"/>
        </w:rPr>
      </w:pPr>
      <w:r w:rsidRPr="00CA4952">
        <w:rPr>
          <w:rFonts w:cs="Arial"/>
          <w:sz w:val="20"/>
          <w:lang w:val="es-ES"/>
        </w:rPr>
        <w:t>El acta de suspensión, de acuerdo con el artículo 103 del RGLCAP, la tendrán que firmar una</w:t>
      </w:r>
      <w:r w:rsidR="00745218">
        <w:rPr>
          <w:rFonts w:cs="Arial"/>
          <w:sz w:val="20"/>
          <w:lang w:val="es-ES"/>
        </w:rPr>
        <w:t xml:space="preserve"> persona en representación del Órgano de C</w:t>
      </w:r>
      <w:r w:rsidRPr="00CA4952">
        <w:rPr>
          <w:rFonts w:cs="Arial"/>
          <w:sz w:val="20"/>
          <w:lang w:val="es-ES"/>
        </w:rPr>
        <w:t xml:space="preserve">ontratación y la empresa contratista y se tiene que extender en el plazo máximo de dos días hábiles, a contar </w:t>
      </w:r>
      <w:r w:rsidR="00745218">
        <w:rPr>
          <w:rFonts w:cs="Arial"/>
          <w:sz w:val="20"/>
          <w:lang w:val="es-ES"/>
        </w:rPr>
        <w:t xml:space="preserve">des </w:t>
      </w:r>
      <w:r w:rsidRPr="00CA4952">
        <w:rPr>
          <w:rFonts w:cs="Arial"/>
          <w:sz w:val="20"/>
          <w:lang w:val="es-ES"/>
        </w:rPr>
        <w:t xml:space="preserve">del día siguiente del día en que se acuerde la suspensión. </w:t>
      </w:r>
    </w:p>
    <w:p w14:paraId="008F101C" w14:textId="77777777" w:rsidR="000E19E8" w:rsidRPr="00CA4952" w:rsidRDefault="000E19E8" w:rsidP="006220AC">
      <w:pPr>
        <w:spacing w:line="276" w:lineRule="auto"/>
        <w:rPr>
          <w:rFonts w:cs="Arial"/>
          <w:sz w:val="20"/>
          <w:lang w:val="es-ES"/>
        </w:rPr>
      </w:pPr>
    </w:p>
    <w:p w14:paraId="0B69AB03" w14:textId="43A3B613" w:rsidR="000E19E8" w:rsidRPr="00575307" w:rsidRDefault="000E19E8" w:rsidP="006220AC">
      <w:pPr>
        <w:spacing w:line="276" w:lineRule="auto"/>
        <w:rPr>
          <w:rFonts w:cs="Arial"/>
          <w:sz w:val="20"/>
          <w:lang w:val="es-ES"/>
        </w:rPr>
      </w:pPr>
      <w:r w:rsidRPr="00CA4952">
        <w:rPr>
          <w:rFonts w:cs="Arial"/>
          <w:sz w:val="20"/>
          <w:lang w:val="es-ES"/>
        </w:rPr>
        <w:t xml:space="preserve">La Administración tiene que abonar </w:t>
      </w:r>
      <w:r w:rsidR="00745218">
        <w:rPr>
          <w:rFonts w:cs="Arial"/>
          <w:sz w:val="20"/>
          <w:lang w:val="es-ES"/>
        </w:rPr>
        <w:t>a</w:t>
      </w:r>
      <w:r w:rsidRPr="00CA4952">
        <w:rPr>
          <w:rFonts w:cs="Arial"/>
          <w:sz w:val="20"/>
          <w:lang w:val="es-ES"/>
        </w:rPr>
        <w:t xml:space="preserve"> la empresa contratista los daños y perjuicios que efectivamente se le causen de conformidad con </w:t>
      </w:r>
      <w:r w:rsidR="00745218">
        <w:rPr>
          <w:rFonts w:cs="Arial"/>
          <w:sz w:val="20"/>
          <w:lang w:val="es-ES"/>
        </w:rPr>
        <w:t xml:space="preserve">lo </w:t>
      </w:r>
      <w:r w:rsidRPr="00CA4952">
        <w:rPr>
          <w:rFonts w:cs="Arial"/>
          <w:sz w:val="20"/>
          <w:lang w:val="es-ES"/>
        </w:rPr>
        <w:t xml:space="preserve">previsto en el artículo 208.2 de la LCSP. El abono de los daños y perjuicios </w:t>
      </w:r>
      <w:r w:rsidR="00745218">
        <w:rPr>
          <w:rFonts w:cs="Arial"/>
          <w:sz w:val="20"/>
          <w:lang w:val="es-ES"/>
        </w:rPr>
        <w:t>a</w:t>
      </w:r>
      <w:r w:rsidRPr="00CA4952">
        <w:rPr>
          <w:rFonts w:cs="Arial"/>
          <w:sz w:val="20"/>
          <w:lang w:val="es-ES"/>
        </w:rPr>
        <w:t xml:space="preserve"> la empresa contratista sólo comprenderá los conceptos que se indican en este precepto</w:t>
      </w:r>
      <w:r w:rsidRPr="00575307">
        <w:rPr>
          <w:rFonts w:cs="Arial"/>
          <w:sz w:val="20"/>
          <w:lang w:val="es-ES"/>
        </w:rPr>
        <w:t>.</w:t>
      </w:r>
    </w:p>
    <w:p w14:paraId="6FD24557" w14:textId="77777777" w:rsidR="000E19E8" w:rsidRPr="00575307" w:rsidRDefault="000E19E8" w:rsidP="006220AC">
      <w:pPr>
        <w:spacing w:line="276" w:lineRule="auto"/>
        <w:rPr>
          <w:rFonts w:cs="Arial"/>
          <w:sz w:val="20"/>
          <w:lang w:val="es-ES"/>
        </w:rPr>
      </w:pPr>
    </w:p>
    <w:p w14:paraId="70BB093C" w14:textId="77777777" w:rsidR="000E19E8" w:rsidRPr="00575307" w:rsidRDefault="000E19E8" w:rsidP="006220AC">
      <w:pPr>
        <w:pStyle w:val="Ttol2"/>
        <w:spacing w:line="276" w:lineRule="auto"/>
        <w:rPr>
          <w:rFonts w:ascii="Arial" w:hAnsi="Arial" w:cs="Arial"/>
          <w:sz w:val="20"/>
          <w:szCs w:val="20"/>
          <w:lang w:val="es-ES"/>
        </w:rPr>
      </w:pPr>
      <w:bookmarkStart w:id="224" w:name="_Toc103932013"/>
      <w:bookmarkStart w:id="225" w:name="_Toc104359200"/>
      <w:bookmarkStart w:id="226" w:name="_Toc138767364"/>
      <w:bookmarkStart w:id="227" w:name="_Toc149809542"/>
      <w:r w:rsidRPr="00575307">
        <w:rPr>
          <w:rFonts w:ascii="Arial" w:hAnsi="Arial" w:cs="Arial"/>
          <w:sz w:val="20"/>
          <w:szCs w:val="20"/>
          <w:lang w:val="es-ES"/>
        </w:rPr>
        <w:t>Treintena. Cláusula ética</w:t>
      </w:r>
      <w:bookmarkEnd w:id="224"/>
      <w:bookmarkEnd w:id="225"/>
      <w:bookmarkEnd w:id="226"/>
      <w:bookmarkEnd w:id="227"/>
    </w:p>
    <w:p w14:paraId="525E374F" w14:textId="77777777" w:rsidR="000E19E8" w:rsidRPr="00575307" w:rsidRDefault="000E19E8" w:rsidP="006220AC">
      <w:pPr>
        <w:spacing w:line="276" w:lineRule="auto"/>
        <w:rPr>
          <w:rFonts w:cs="Arial"/>
          <w:sz w:val="20"/>
          <w:lang w:val="es-ES"/>
        </w:rPr>
      </w:pPr>
    </w:p>
    <w:p w14:paraId="037CBCED" w14:textId="29E183D3" w:rsidR="000E19E8" w:rsidRPr="00575307" w:rsidRDefault="000E19E8" w:rsidP="006220AC">
      <w:pPr>
        <w:spacing w:line="276" w:lineRule="auto"/>
        <w:rPr>
          <w:rFonts w:cs="Arial"/>
          <w:sz w:val="20"/>
          <w:lang w:val="es-ES"/>
        </w:rPr>
      </w:pPr>
      <w:r w:rsidRPr="00575307">
        <w:rPr>
          <w:rFonts w:cs="Arial"/>
          <w:sz w:val="20"/>
          <w:lang w:val="es-ES"/>
        </w:rPr>
        <w:t xml:space="preserve">En la cláusula </w:t>
      </w:r>
      <w:r w:rsidR="00CA4952" w:rsidRPr="00575307">
        <w:rPr>
          <w:rFonts w:cs="Arial"/>
          <w:sz w:val="20"/>
          <w:lang w:val="es-ES"/>
        </w:rPr>
        <w:t>trigésima tercera</w:t>
      </w:r>
      <w:r w:rsidRPr="00575307">
        <w:rPr>
          <w:rFonts w:cs="Arial"/>
          <w:sz w:val="20"/>
          <w:lang w:val="es-ES"/>
        </w:rPr>
        <w:t xml:space="preserve"> </w:t>
      </w:r>
      <w:r w:rsidRPr="00CA4952">
        <w:rPr>
          <w:rFonts w:cs="Arial"/>
          <w:sz w:val="20"/>
          <w:lang w:val="es-ES"/>
        </w:rPr>
        <w:t xml:space="preserve">del PCAP </w:t>
      </w:r>
      <w:r w:rsidR="00675592">
        <w:rPr>
          <w:rFonts w:cs="Arial"/>
          <w:sz w:val="20"/>
          <w:lang w:val="es-ES"/>
        </w:rPr>
        <w:t>del AM</w:t>
      </w:r>
      <w:r w:rsidRPr="00575307">
        <w:rPr>
          <w:rFonts w:cs="Arial"/>
          <w:sz w:val="20"/>
          <w:lang w:val="es-ES"/>
        </w:rPr>
        <w:t xml:space="preserve"> se enumeran las cláusulas éticas aplicables también a esta contratación basada.</w:t>
      </w:r>
    </w:p>
    <w:p w14:paraId="636880CD" w14:textId="77777777" w:rsidR="000E19E8" w:rsidRPr="00575307" w:rsidRDefault="000E19E8" w:rsidP="006220AC">
      <w:pPr>
        <w:spacing w:line="276" w:lineRule="auto"/>
        <w:rPr>
          <w:rFonts w:cs="Arial"/>
          <w:sz w:val="20"/>
          <w:lang w:val="es-ES"/>
        </w:rPr>
      </w:pPr>
    </w:p>
    <w:p w14:paraId="3B2214DC" w14:textId="77777777" w:rsidR="000E19E8" w:rsidRPr="00575307" w:rsidRDefault="000E19E8" w:rsidP="006220AC">
      <w:pPr>
        <w:pStyle w:val="Ttol1"/>
        <w:spacing w:line="276" w:lineRule="auto"/>
        <w:rPr>
          <w:rFonts w:ascii="Arial" w:hAnsi="Arial" w:cs="Arial"/>
          <w:sz w:val="20"/>
          <w:szCs w:val="20"/>
          <w:lang w:val="es-ES"/>
        </w:rPr>
      </w:pPr>
      <w:bookmarkStart w:id="228" w:name="_Toc103932014"/>
      <w:bookmarkStart w:id="229" w:name="_Toc104359201"/>
      <w:bookmarkStart w:id="230" w:name="_Toc138767365"/>
      <w:bookmarkStart w:id="231" w:name="_Toc149809543"/>
      <w:r w:rsidRPr="00575307">
        <w:rPr>
          <w:rFonts w:ascii="Arial" w:hAnsi="Arial" w:cs="Arial"/>
          <w:sz w:val="20"/>
          <w:szCs w:val="20"/>
          <w:lang w:val="es-ES"/>
        </w:rPr>
        <w:t>V. DISPOSICIONES RELATIVAS A LA SUCESIÓN, CESIÓN, LA SUBCONTRATACIÓN Y LA REVISIÓN DE PRECIOS DEL CONTRATO</w:t>
      </w:r>
      <w:bookmarkEnd w:id="228"/>
      <w:bookmarkEnd w:id="229"/>
      <w:bookmarkEnd w:id="230"/>
      <w:bookmarkEnd w:id="231"/>
      <w:r w:rsidRPr="00575307">
        <w:rPr>
          <w:rFonts w:ascii="Arial" w:hAnsi="Arial" w:cs="Arial"/>
          <w:sz w:val="20"/>
          <w:szCs w:val="20"/>
          <w:lang w:val="es-ES"/>
        </w:rPr>
        <w:t xml:space="preserve"> </w:t>
      </w:r>
    </w:p>
    <w:p w14:paraId="25871457" w14:textId="77777777" w:rsidR="000E19E8" w:rsidRPr="00575307" w:rsidRDefault="000E19E8" w:rsidP="006220AC">
      <w:pPr>
        <w:spacing w:line="276" w:lineRule="auto"/>
        <w:rPr>
          <w:rFonts w:cs="Arial"/>
          <w:sz w:val="20"/>
          <w:lang w:val="es-ES"/>
        </w:rPr>
      </w:pPr>
    </w:p>
    <w:p w14:paraId="4A240DF8" w14:textId="7B925DFE" w:rsidR="000E19E8" w:rsidRPr="00575307" w:rsidRDefault="00CA4952" w:rsidP="006220AC">
      <w:pPr>
        <w:pStyle w:val="Ttol2"/>
        <w:spacing w:line="276" w:lineRule="auto"/>
        <w:rPr>
          <w:rFonts w:ascii="Arial" w:hAnsi="Arial" w:cs="Arial"/>
          <w:sz w:val="20"/>
          <w:szCs w:val="20"/>
          <w:lang w:val="es-ES"/>
        </w:rPr>
      </w:pPr>
      <w:bookmarkStart w:id="232" w:name="_Toc103932015"/>
      <w:bookmarkStart w:id="233" w:name="_Toc104359202"/>
      <w:bookmarkStart w:id="234" w:name="_Toc138767366"/>
      <w:bookmarkStart w:id="235" w:name="_Toc149809544"/>
      <w:r w:rsidRPr="00575307">
        <w:rPr>
          <w:rFonts w:ascii="Arial" w:hAnsi="Arial" w:cs="Arial"/>
          <w:sz w:val="20"/>
          <w:szCs w:val="20"/>
          <w:lang w:val="es-ES"/>
        </w:rPr>
        <w:t>Trigésima primera</w:t>
      </w:r>
      <w:r w:rsidR="000E19E8" w:rsidRPr="00575307">
        <w:rPr>
          <w:rFonts w:ascii="Arial" w:hAnsi="Arial" w:cs="Arial"/>
          <w:sz w:val="20"/>
          <w:szCs w:val="20"/>
          <w:lang w:val="es-ES"/>
        </w:rPr>
        <w:t xml:space="preserve">. </w:t>
      </w:r>
      <w:r w:rsidR="009A4F75" w:rsidRPr="00575307">
        <w:rPr>
          <w:rFonts w:ascii="Arial" w:hAnsi="Arial" w:cs="Arial"/>
          <w:sz w:val="20"/>
          <w:szCs w:val="20"/>
          <w:lang w:val="es-ES"/>
        </w:rPr>
        <w:t>Sucesión</w:t>
      </w:r>
      <w:r w:rsidR="000E19E8" w:rsidRPr="00575307">
        <w:rPr>
          <w:rFonts w:ascii="Arial" w:hAnsi="Arial" w:cs="Arial"/>
          <w:sz w:val="20"/>
          <w:szCs w:val="20"/>
          <w:lang w:val="es-ES"/>
        </w:rPr>
        <w:t xml:space="preserve"> y Cesión del contrato</w:t>
      </w:r>
      <w:bookmarkEnd w:id="232"/>
      <w:bookmarkEnd w:id="233"/>
      <w:bookmarkEnd w:id="234"/>
      <w:bookmarkEnd w:id="235"/>
    </w:p>
    <w:p w14:paraId="6438BE0E" w14:textId="77777777" w:rsidR="000E19E8" w:rsidRPr="00575307" w:rsidRDefault="000E19E8" w:rsidP="006220AC">
      <w:pPr>
        <w:spacing w:line="276" w:lineRule="auto"/>
        <w:rPr>
          <w:rFonts w:cs="Arial"/>
          <w:b/>
          <w:sz w:val="20"/>
          <w:lang w:val="es-ES"/>
        </w:rPr>
      </w:pPr>
    </w:p>
    <w:p w14:paraId="6FE00C8E" w14:textId="77777777" w:rsidR="000E19E8" w:rsidRPr="00575307" w:rsidRDefault="000E19E8" w:rsidP="006220AC">
      <w:pPr>
        <w:spacing w:line="276" w:lineRule="auto"/>
        <w:rPr>
          <w:rFonts w:cs="Arial"/>
          <w:b/>
          <w:sz w:val="20"/>
          <w:lang w:val="es-ES"/>
        </w:rPr>
      </w:pPr>
      <w:r w:rsidRPr="00575307">
        <w:rPr>
          <w:rFonts w:cs="Arial"/>
          <w:b/>
          <w:sz w:val="20"/>
          <w:lang w:val="es-ES"/>
        </w:rPr>
        <w:t>31.1 Sucesión del contratista</w:t>
      </w:r>
    </w:p>
    <w:p w14:paraId="014E8BE4" w14:textId="77777777" w:rsidR="000E19E8" w:rsidRPr="00575307" w:rsidRDefault="000E19E8" w:rsidP="006220AC">
      <w:pPr>
        <w:spacing w:line="276" w:lineRule="auto"/>
        <w:rPr>
          <w:rFonts w:cs="Arial"/>
          <w:sz w:val="20"/>
          <w:lang w:val="es-ES"/>
        </w:rPr>
      </w:pPr>
    </w:p>
    <w:p w14:paraId="3D59574F" w14:textId="063FA6EC" w:rsidR="000E19E8" w:rsidRPr="00575307" w:rsidRDefault="000E19E8" w:rsidP="006220AC">
      <w:pPr>
        <w:spacing w:line="276" w:lineRule="auto"/>
        <w:rPr>
          <w:rFonts w:cs="Arial"/>
          <w:sz w:val="20"/>
          <w:lang w:val="es-ES"/>
        </w:rPr>
      </w:pPr>
      <w:r w:rsidRPr="00575307">
        <w:rPr>
          <w:rFonts w:cs="Arial"/>
          <w:sz w:val="20"/>
          <w:lang w:val="es-ES"/>
        </w:rPr>
        <w:t xml:space="preserve">En el supuesto de fusión de empresas en que participe la sociedad contratista, el contrato continuará vigente con la entidad absorbente o con la resultante de la fusión, que quedará subrogada </w:t>
      </w:r>
      <w:r w:rsidR="00745218">
        <w:rPr>
          <w:rFonts w:cs="Arial"/>
          <w:sz w:val="20"/>
          <w:lang w:val="es-ES"/>
        </w:rPr>
        <w:t>a</w:t>
      </w:r>
      <w:r w:rsidRPr="00575307">
        <w:rPr>
          <w:rFonts w:cs="Arial"/>
          <w:sz w:val="20"/>
          <w:lang w:val="es-ES"/>
        </w:rPr>
        <w:t xml:space="preserve"> todos los derechos y obligaciones que dimanan.</w:t>
      </w:r>
    </w:p>
    <w:p w14:paraId="2777555B" w14:textId="77777777" w:rsidR="000E19E8" w:rsidRPr="00575307" w:rsidRDefault="000E19E8" w:rsidP="006220AC">
      <w:pPr>
        <w:spacing w:line="276" w:lineRule="auto"/>
        <w:rPr>
          <w:rFonts w:cs="Arial"/>
          <w:sz w:val="20"/>
          <w:lang w:val="es-ES"/>
        </w:rPr>
      </w:pPr>
    </w:p>
    <w:p w14:paraId="28125954" w14:textId="2C650F30" w:rsidR="000E19E8" w:rsidRPr="00575307" w:rsidRDefault="000E19E8" w:rsidP="006220AC">
      <w:pPr>
        <w:spacing w:line="276" w:lineRule="auto"/>
        <w:rPr>
          <w:rFonts w:cs="Arial"/>
          <w:sz w:val="20"/>
          <w:lang w:val="es-ES"/>
        </w:rPr>
      </w:pPr>
      <w:r w:rsidRPr="00575307">
        <w:rPr>
          <w:rFonts w:cs="Arial"/>
          <w:sz w:val="20"/>
          <w:lang w:val="es-ES"/>
        </w:rPr>
        <w:t xml:space="preserve">En supuestos de escisión, aportación o transmisión de empresas o ramas de actividad, el contrato continuará con la entidad a la cual se atribuya el contrato, que quedará subrogada </w:t>
      </w:r>
      <w:r w:rsidR="00745218">
        <w:rPr>
          <w:rFonts w:cs="Arial"/>
          <w:sz w:val="20"/>
          <w:lang w:val="es-ES"/>
        </w:rPr>
        <w:t>a</w:t>
      </w:r>
      <w:r w:rsidRPr="00575307">
        <w:rPr>
          <w:rFonts w:cs="Arial"/>
          <w:sz w:val="20"/>
          <w:lang w:val="es-ES"/>
        </w:rPr>
        <w:t xml:space="preserve"> los derechos y las obligaciones que dimanan, siempre que reúna las condiciones de capacidad, ausencia de prohibición de contratar y la solvencia exigida al acordarse la adjudicación del contrato o que las sociedades beneficiarias de estas operaciones y, en caso de subsistir, la sociedad de la cual provengan el patrimonio, empresas de la cual o ramas de la cual segregadas, se responsabilicen solidariamente de la ejecución del contrato.</w:t>
      </w:r>
    </w:p>
    <w:p w14:paraId="62F9BA1D" w14:textId="77777777" w:rsidR="000E19E8" w:rsidRPr="00575307" w:rsidRDefault="000E19E8" w:rsidP="006220AC">
      <w:pPr>
        <w:spacing w:line="276" w:lineRule="auto"/>
        <w:rPr>
          <w:rFonts w:cs="Arial"/>
          <w:sz w:val="20"/>
          <w:lang w:val="es-ES"/>
        </w:rPr>
      </w:pPr>
    </w:p>
    <w:p w14:paraId="2165D922" w14:textId="4E4932A9" w:rsidR="000E19E8" w:rsidRPr="00575307" w:rsidRDefault="000E19E8" w:rsidP="006220AC">
      <w:pPr>
        <w:spacing w:line="276" w:lineRule="auto"/>
        <w:rPr>
          <w:rFonts w:cs="Arial"/>
          <w:sz w:val="20"/>
          <w:lang w:val="es-ES"/>
        </w:rPr>
      </w:pPr>
      <w:r w:rsidRPr="00575307">
        <w:rPr>
          <w:rFonts w:cs="Arial"/>
          <w:sz w:val="20"/>
          <w:lang w:val="es-ES"/>
        </w:rPr>
        <w:t xml:space="preserve">La empresa contratista tiene que comunicar </w:t>
      </w:r>
      <w:r w:rsidR="00892E9D">
        <w:rPr>
          <w:rFonts w:cs="Arial"/>
          <w:sz w:val="20"/>
          <w:lang w:val="es-ES"/>
        </w:rPr>
        <w:t>al Órgano de C</w:t>
      </w:r>
      <w:r w:rsidRPr="00575307">
        <w:rPr>
          <w:rFonts w:cs="Arial"/>
          <w:sz w:val="20"/>
          <w:lang w:val="es-ES"/>
        </w:rPr>
        <w:t>ontratación la circunstancia que se haya producido.</w:t>
      </w:r>
    </w:p>
    <w:p w14:paraId="5B47A4B9" w14:textId="77777777" w:rsidR="000E19E8" w:rsidRPr="00575307" w:rsidRDefault="000E19E8" w:rsidP="006220AC">
      <w:pPr>
        <w:spacing w:line="276" w:lineRule="auto"/>
        <w:rPr>
          <w:rFonts w:cs="Arial"/>
          <w:sz w:val="20"/>
          <w:lang w:val="es-ES"/>
        </w:rPr>
      </w:pPr>
    </w:p>
    <w:p w14:paraId="66872FF6" w14:textId="77777777" w:rsidR="000E19E8" w:rsidRPr="00575307" w:rsidRDefault="000E19E8" w:rsidP="006220AC">
      <w:pPr>
        <w:spacing w:line="276" w:lineRule="auto"/>
        <w:rPr>
          <w:rFonts w:cs="Arial"/>
          <w:sz w:val="20"/>
          <w:lang w:val="es-ES"/>
        </w:rPr>
      </w:pPr>
      <w:r w:rsidRPr="00575307">
        <w:rPr>
          <w:rFonts w:cs="Arial"/>
          <w:sz w:val="20"/>
          <w:lang w:val="es-ES"/>
        </w:rPr>
        <w:t xml:space="preserve">En caso de que la empresa contratista sea una </w:t>
      </w:r>
      <w:r w:rsidRPr="00CA4952">
        <w:rPr>
          <w:rFonts w:cs="Arial"/>
          <w:sz w:val="20"/>
          <w:lang w:val="es-ES"/>
        </w:rPr>
        <w:t>UTE, cuando</w:t>
      </w:r>
      <w:r w:rsidRPr="00CA4952">
        <w:rPr>
          <w:rFonts w:cs="Arial"/>
          <w:vanish/>
          <w:sz w:val="20"/>
          <w:lang w:val="es-ES"/>
        </w:rPr>
        <w:t>&lt;A[cuando|cuándo]&gt;</w:t>
      </w:r>
      <w:r w:rsidRPr="00CA4952">
        <w:rPr>
          <w:rFonts w:cs="Arial"/>
          <w:sz w:val="20"/>
          <w:lang w:val="es-ES"/>
        </w:rPr>
        <w:t xml:space="preserve"> tengan </w:t>
      </w:r>
      <w:r w:rsidRPr="00575307">
        <w:rPr>
          <w:rFonts w:cs="Arial"/>
          <w:sz w:val="20"/>
          <w:lang w:val="es-ES"/>
        </w:rPr>
        <w:t xml:space="preserve">lugar respecto de alguna o algunas empresas integrantes de la unión temporal operaciones de fusión, escisión o transmisión de rama de actividad, continuará la ejecución del contrato con la unión temporal adjudicataria. </w:t>
      </w:r>
    </w:p>
    <w:p w14:paraId="6B47D9A4" w14:textId="77777777" w:rsidR="000E19E8" w:rsidRPr="00575307" w:rsidRDefault="000E19E8" w:rsidP="006220AC">
      <w:pPr>
        <w:spacing w:line="276" w:lineRule="auto"/>
        <w:rPr>
          <w:rFonts w:cs="Arial"/>
          <w:sz w:val="20"/>
          <w:lang w:val="es-ES"/>
        </w:rPr>
      </w:pPr>
    </w:p>
    <w:p w14:paraId="3E754A49" w14:textId="10639E16" w:rsidR="000E19E8" w:rsidRPr="00575307" w:rsidRDefault="000E19E8" w:rsidP="006220AC">
      <w:pPr>
        <w:spacing w:line="276" w:lineRule="auto"/>
        <w:rPr>
          <w:rFonts w:cs="Arial"/>
          <w:sz w:val="20"/>
          <w:lang w:val="es-ES"/>
        </w:rPr>
      </w:pPr>
      <w:r w:rsidRPr="00575307">
        <w:rPr>
          <w:rFonts w:cs="Arial"/>
          <w:sz w:val="20"/>
          <w:lang w:val="es-ES"/>
        </w:rPr>
        <w:t xml:space="preserve">En caso </w:t>
      </w:r>
      <w:r w:rsidR="00892E9D">
        <w:rPr>
          <w:rFonts w:cs="Arial"/>
          <w:sz w:val="20"/>
          <w:lang w:val="es-ES"/>
        </w:rPr>
        <w:t xml:space="preserve">de </w:t>
      </w:r>
      <w:r w:rsidRPr="00575307">
        <w:rPr>
          <w:rFonts w:cs="Arial"/>
          <w:sz w:val="20"/>
          <w:lang w:val="es-ES"/>
        </w:rPr>
        <w:t xml:space="preserve">que la sociedad absorbente, la resultante de la fusión, la beneficiaria de la escisión o el adquirente de la rama de actividad, no sean emprendidas integrantes de la unión temporal, será necesario que tengan plena capacidad de obrar, no estén incursas en prohibición de contratar y que se mantenga la solvencia, la capacidad o </w:t>
      </w:r>
      <w:r w:rsidR="00892E9D">
        <w:rPr>
          <w:rFonts w:cs="Arial"/>
          <w:sz w:val="20"/>
          <w:lang w:val="es-ES"/>
        </w:rPr>
        <w:t xml:space="preserve">la </w:t>
      </w:r>
      <w:r w:rsidRPr="00575307">
        <w:rPr>
          <w:rFonts w:cs="Arial"/>
          <w:sz w:val="20"/>
          <w:lang w:val="es-ES"/>
        </w:rPr>
        <w:t>clasificación exigida.</w:t>
      </w:r>
    </w:p>
    <w:p w14:paraId="34AFA6F7" w14:textId="77777777" w:rsidR="000E19E8" w:rsidRPr="00575307" w:rsidRDefault="000E19E8" w:rsidP="006220AC">
      <w:pPr>
        <w:spacing w:line="276" w:lineRule="auto"/>
        <w:rPr>
          <w:rFonts w:cs="Arial"/>
          <w:sz w:val="20"/>
          <w:lang w:val="es-ES"/>
        </w:rPr>
      </w:pPr>
    </w:p>
    <w:p w14:paraId="51A52068" w14:textId="77777777" w:rsidR="000E19E8" w:rsidRPr="00575307" w:rsidRDefault="000E19E8" w:rsidP="006220AC">
      <w:pPr>
        <w:spacing w:line="276" w:lineRule="auto"/>
        <w:rPr>
          <w:rFonts w:cs="Arial"/>
          <w:sz w:val="20"/>
          <w:lang w:val="es-ES"/>
        </w:rPr>
      </w:pPr>
      <w:r w:rsidRPr="00575307">
        <w:rPr>
          <w:rFonts w:cs="Arial"/>
          <w:sz w:val="20"/>
          <w:lang w:val="es-ES"/>
        </w:rPr>
        <w:t>Si el contrato se atribuye a una entidad diferente, la garantía definitiva se puede renovar o reemplazar, a criterio de la entidad otorgante, por una nueva garantía que se suscriba la nueva entidad, atendiendo al riesgo que suponga esta última entidad. En todo caso, la antigua garantía definitiva conserva su vigencia hasta que esté constituida la nueva garantía.</w:t>
      </w:r>
    </w:p>
    <w:p w14:paraId="46D904FB" w14:textId="77777777" w:rsidR="000E19E8" w:rsidRPr="00575307" w:rsidRDefault="000E19E8" w:rsidP="006220AC">
      <w:pPr>
        <w:spacing w:line="276" w:lineRule="auto"/>
        <w:rPr>
          <w:rFonts w:cs="Arial"/>
          <w:sz w:val="20"/>
          <w:lang w:val="es-ES"/>
        </w:rPr>
      </w:pPr>
    </w:p>
    <w:p w14:paraId="0EA0EACD" w14:textId="77777777" w:rsidR="000E19E8" w:rsidRPr="00575307" w:rsidRDefault="000E19E8" w:rsidP="006220AC">
      <w:pPr>
        <w:spacing w:line="276" w:lineRule="auto"/>
        <w:rPr>
          <w:rFonts w:cs="Arial"/>
          <w:sz w:val="20"/>
          <w:lang w:val="es-ES"/>
        </w:rPr>
      </w:pPr>
      <w:r w:rsidRPr="00575307">
        <w:rPr>
          <w:rFonts w:cs="Arial"/>
          <w:sz w:val="20"/>
          <w:lang w:val="es-ES"/>
        </w:rPr>
        <w:t>Si la subrogación no se puede producir porque la entidad a la cual se tendría que atribuir el contrato no reúne las condiciones de solvencia necesarias, el contrato se resolverá, considerándose a todos los efectos como un supuesto de resolución por culpa de la empresa contratista.</w:t>
      </w:r>
    </w:p>
    <w:p w14:paraId="4E5C773D" w14:textId="77777777" w:rsidR="000E19E8" w:rsidRPr="00575307" w:rsidRDefault="000E19E8" w:rsidP="006220AC">
      <w:pPr>
        <w:spacing w:line="276" w:lineRule="auto"/>
        <w:rPr>
          <w:rFonts w:cs="Arial"/>
          <w:sz w:val="20"/>
          <w:lang w:val="es-ES"/>
        </w:rPr>
      </w:pPr>
    </w:p>
    <w:p w14:paraId="4C5744EA" w14:textId="77777777" w:rsidR="000E19E8" w:rsidRPr="00575307" w:rsidRDefault="000E19E8" w:rsidP="006220AC">
      <w:pPr>
        <w:spacing w:line="276" w:lineRule="auto"/>
        <w:rPr>
          <w:rFonts w:cs="Arial"/>
          <w:b/>
          <w:sz w:val="20"/>
          <w:lang w:val="es-ES"/>
        </w:rPr>
      </w:pPr>
      <w:r w:rsidRPr="00575307">
        <w:rPr>
          <w:rFonts w:cs="Arial"/>
          <w:b/>
          <w:sz w:val="20"/>
          <w:lang w:val="es-ES"/>
        </w:rPr>
        <w:t xml:space="preserve">31.2 Cesión del contrato </w:t>
      </w:r>
    </w:p>
    <w:p w14:paraId="4AFB921C" w14:textId="77777777" w:rsidR="000E19E8" w:rsidRPr="00575307" w:rsidRDefault="000E19E8" w:rsidP="006220AC">
      <w:pPr>
        <w:spacing w:line="276" w:lineRule="auto"/>
        <w:rPr>
          <w:rFonts w:cs="Arial"/>
          <w:sz w:val="20"/>
          <w:lang w:val="es-ES"/>
        </w:rPr>
      </w:pPr>
    </w:p>
    <w:p w14:paraId="3021127E" w14:textId="77777777" w:rsidR="000E19E8" w:rsidRPr="00575307" w:rsidRDefault="000E19E8" w:rsidP="006220AC">
      <w:pPr>
        <w:spacing w:line="276" w:lineRule="auto"/>
        <w:rPr>
          <w:rFonts w:cs="Arial"/>
          <w:sz w:val="20"/>
          <w:lang w:val="es-ES"/>
        </w:rPr>
      </w:pPr>
      <w:r w:rsidRPr="00575307">
        <w:rPr>
          <w:rFonts w:cs="Arial"/>
          <w:sz w:val="20"/>
          <w:lang w:val="es-ES"/>
        </w:rPr>
        <w:t xml:space="preserve">Los derechos y las obligaciones que dimanan de este contrato se podrán ceder por la empresa contratista a una tercera persona, siempre que las cualidades técnicas o personal de quienes cede no hayan sido razón determinante de la adjudicación del contrato ni que de la cesión no resulte una restricción efectiva de la competencia en el mercado, cuando se cumplan los requisitos siguientes: </w:t>
      </w:r>
    </w:p>
    <w:p w14:paraId="7FCF28D6" w14:textId="77777777" w:rsidR="000E19E8" w:rsidRPr="00575307" w:rsidRDefault="000E19E8" w:rsidP="006220AC">
      <w:pPr>
        <w:spacing w:line="276" w:lineRule="auto"/>
        <w:rPr>
          <w:rFonts w:cs="Arial"/>
          <w:sz w:val="20"/>
          <w:lang w:val="es-ES"/>
        </w:rPr>
      </w:pPr>
    </w:p>
    <w:p w14:paraId="495E9B5E" w14:textId="77777777" w:rsidR="000E19E8" w:rsidRPr="00575307" w:rsidRDefault="000E19E8" w:rsidP="006220AC">
      <w:pPr>
        <w:spacing w:line="276" w:lineRule="auto"/>
        <w:rPr>
          <w:rFonts w:cs="Arial"/>
          <w:sz w:val="20"/>
          <w:lang w:val="es-ES"/>
        </w:rPr>
      </w:pPr>
      <w:r w:rsidRPr="00575307">
        <w:rPr>
          <w:rFonts w:cs="Arial"/>
          <w:sz w:val="20"/>
          <w:lang w:val="es-ES"/>
        </w:rPr>
        <w:t xml:space="preserve">a) El órgano de contratación autorice, de forma previa y expresa, la cesión. Si transcurre el plazo de dos meses sin que se haya notificado la resolución sobre la solicitud de autorización de la cesión, esta se entenderá otorgada por silencio administrativo. </w:t>
      </w:r>
    </w:p>
    <w:p w14:paraId="4D7B4847" w14:textId="77777777" w:rsidR="000E19E8" w:rsidRPr="00575307" w:rsidRDefault="000E19E8" w:rsidP="006220AC">
      <w:pPr>
        <w:spacing w:line="276" w:lineRule="auto"/>
        <w:rPr>
          <w:rFonts w:cs="Arial"/>
          <w:sz w:val="20"/>
          <w:lang w:val="es-ES"/>
        </w:rPr>
      </w:pPr>
    </w:p>
    <w:p w14:paraId="0D90B18D" w14:textId="07AA9EAF" w:rsidR="000E19E8" w:rsidRPr="00575307" w:rsidRDefault="000E19E8" w:rsidP="006220AC">
      <w:pPr>
        <w:spacing w:line="276" w:lineRule="auto"/>
        <w:rPr>
          <w:rFonts w:cs="Arial"/>
          <w:sz w:val="20"/>
          <w:lang w:val="es-ES"/>
        </w:rPr>
      </w:pPr>
      <w:r w:rsidRPr="00575307">
        <w:rPr>
          <w:rFonts w:cs="Arial"/>
          <w:sz w:val="20"/>
          <w:lang w:val="es-ES"/>
        </w:rPr>
        <w:t xml:space="preserve">b) La empresa cedente tenga ejecutado al menos un </w:t>
      </w:r>
      <w:r w:rsidRPr="00CA4952">
        <w:rPr>
          <w:rFonts w:cs="Arial"/>
          <w:sz w:val="20"/>
          <w:lang w:val="es-ES"/>
        </w:rPr>
        <w:t>20 por</w:t>
      </w:r>
      <w:r w:rsidRPr="00CA4952">
        <w:rPr>
          <w:rFonts w:cs="Arial"/>
          <w:vanish/>
          <w:sz w:val="20"/>
          <w:lang w:val="es-ES"/>
        </w:rPr>
        <w:t>&lt;A[por|para]&gt;</w:t>
      </w:r>
      <w:r w:rsidRPr="00CA4952">
        <w:rPr>
          <w:rFonts w:cs="Arial"/>
          <w:sz w:val="20"/>
          <w:lang w:val="es-ES"/>
        </w:rPr>
        <w:t xml:space="preserve"> </w:t>
      </w:r>
      <w:r w:rsidRPr="00575307">
        <w:rPr>
          <w:rFonts w:cs="Arial"/>
          <w:sz w:val="20"/>
          <w:lang w:val="es-ES"/>
        </w:rPr>
        <w:t xml:space="preserve">100 del importe del contrato. Este requisito no se exige si la cesión se produce encontrándose la empresa contratista en </w:t>
      </w:r>
      <w:r w:rsidR="00CA4952" w:rsidRPr="00575307">
        <w:rPr>
          <w:rFonts w:cs="Arial"/>
          <w:sz w:val="20"/>
          <w:lang w:val="es-ES"/>
        </w:rPr>
        <w:t>concurso,</w:t>
      </w:r>
      <w:r w:rsidRPr="00575307">
        <w:rPr>
          <w:rFonts w:cs="Arial"/>
          <w:sz w:val="20"/>
          <w:lang w:val="es-ES"/>
        </w:rPr>
        <w:t xml:space="preserve"> aunque se haya abierto la fase de liquidación, o ha puesto en conocimiento del juzgado competente para la declaración del concurso que ha iniciado negociaciones para llegar a un acuerdo de refinanciación, o para obtener adhesiones a una propuesta anticipada de convenio, en los términos que prevé la legislación concursal. </w:t>
      </w:r>
    </w:p>
    <w:p w14:paraId="02F814F7" w14:textId="77777777" w:rsidR="000E19E8" w:rsidRPr="00575307" w:rsidRDefault="000E19E8" w:rsidP="006220AC">
      <w:pPr>
        <w:spacing w:line="276" w:lineRule="auto"/>
        <w:rPr>
          <w:rFonts w:cs="Arial"/>
          <w:sz w:val="20"/>
          <w:lang w:val="es-ES"/>
        </w:rPr>
      </w:pPr>
    </w:p>
    <w:p w14:paraId="0248F7B0" w14:textId="6DD29800" w:rsidR="000E19E8" w:rsidRPr="00575307" w:rsidRDefault="000E19E8" w:rsidP="006220AC">
      <w:pPr>
        <w:spacing w:line="276" w:lineRule="auto"/>
        <w:rPr>
          <w:rFonts w:cs="Arial"/>
          <w:sz w:val="20"/>
          <w:lang w:val="es-ES"/>
        </w:rPr>
      </w:pPr>
      <w:r w:rsidRPr="00575307">
        <w:rPr>
          <w:rFonts w:cs="Arial"/>
          <w:sz w:val="20"/>
          <w:lang w:val="es-ES"/>
        </w:rPr>
        <w:t xml:space="preserve">c) La </w:t>
      </w:r>
      <w:r w:rsidR="00CA4952" w:rsidRPr="00575307">
        <w:rPr>
          <w:rFonts w:cs="Arial"/>
          <w:sz w:val="20"/>
          <w:lang w:val="es-ES"/>
        </w:rPr>
        <w:t>empresa cesionaria</w:t>
      </w:r>
      <w:r w:rsidRPr="00575307">
        <w:rPr>
          <w:rFonts w:cs="Arial"/>
          <w:sz w:val="20"/>
          <w:lang w:val="es-ES"/>
        </w:rPr>
        <w:t xml:space="preserve"> tenga capacidad para contratar con la Administración, la solvencia exigible en función de la fase de ejecución del contrato, y no esté incursa en una causa de prohibición de contratar. </w:t>
      </w:r>
    </w:p>
    <w:p w14:paraId="4452D802" w14:textId="77777777" w:rsidR="000E19E8" w:rsidRPr="00575307" w:rsidRDefault="000E19E8" w:rsidP="006220AC">
      <w:pPr>
        <w:spacing w:line="276" w:lineRule="auto"/>
        <w:rPr>
          <w:rFonts w:cs="Arial"/>
          <w:sz w:val="20"/>
          <w:lang w:val="es-ES"/>
        </w:rPr>
      </w:pPr>
    </w:p>
    <w:p w14:paraId="393590A0" w14:textId="77777777" w:rsidR="000E19E8" w:rsidRPr="00575307" w:rsidRDefault="000E19E8" w:rsidP="006220AC">
      <w:pPr>
        <w:spacing w:line="276" w:lineRule="auto"/>
        <w:rPr>
          <w:rFonts w:cs="Arial"/>
          <w:sz w:val="20"/>
          <w:lang w:val="es-ES"/>
        </w:rPr>
      </w:pPr>
      <w:r w:rsidRPr="00575307">
        <w:rPr>
          <w:rFonts w:cs="Arial"/>
          <w:sz w:val="20"/>
          <w:lang w:val="es-ES"/>
        </w:rPr>
        <w:t xml:space="preserve">d) La cesión se formalice, entre la empresa adjudicataria y la empresa cedente, en escritura pública. </w:t>
      </w:r>
    </w:p>
    <w:p w14:paraId="56FA1C65" w14:textId="77777777" w:rsidR="000E19E8" w:rsidRPr="00575307" w:rsidRDefault="000E19E8" w:rsidP="006220AC">
      <w:pPr>
        <w:spacing w:line="276" w:lineRule="auto"/>
        <w:rPr>
          <w:rFonts w:cs="Arial"/>
          <w:sz w:val="20"/>
          <w:lang w:val="es-ES"/>
        </w:rPr>
      </w:pPr>
    </w:p>
    <w:p w14:paraId="54203977" w14:textId="77777777" w:rsidR="000E19E8" w:rsidRPr="00575307" w:rsidRDefault="000E19E8" w:rsidP="006220AC">
      <w:pPr>
        <w:spacing w:line="276" w:lineRule="auto"/>
        <w:rPr>
          <w:rFonts w:cs="Arial"/>
          <w:sz w:val="20"/>
          <w:lang w:val="es-ES"/>
        </w:rPr>
      </w:pPr>
      <w:r w:rsidRPr="00575307">
        <w:rPr>
          <w:rFonts w:cs="Arial"/>
          <w:sz w:val="20"/>
          <w:lang w:val="es-ES"/>
        </w:rPr>
        <w:t>No se podrá autorizar la cesión a una tercera persona cuando la cesión suponga una alteración sustancial de las características de la empresa contratista si estas constituyen un elemento esencial del contrato.</w:t>
      </w:r>
    </w:p>
    <w:p w14:paraId="73495DD9" w14:textId="77777777" w:rsidR="000E19E8" w:rsidRPr="00575307" w:rsidRDefault="000E19E8" w:rsidP="006220AC">
      <w:pPr>
        <w:spacing w:line="276" w:lineRule="auto"/>
        <w:rPr>
          <w:rFonts w:cs="Arial"/>
          <w:sz w:val="20"/>
          <w:lang w:val="es-ES"/>
        </w:rPr>
      </w:pPr>
    </w:p>
    <w:p w14:paraId="60A242F1" w14:textId="398AD815" w:rsidR="000E19E8" w:rsidRPr="00575307" w:rsidRDefault="000E19E8" w:rsidP="006220AC">
      <w:pPr>
        <w:spacing w:line="276" w:lineRule="auto"/>
        <w:rPr>
          <w:rFonts w:cs="Arial"/>
          <w:sz w:val="20"/>
          <w:lang w:val="es-ES"/>
        </w:rPr>
      </w:pPr>
      <w:r w:rsidRPr="00575307">
        <w:rPr>
          <w:rFonts w:cs="Arial"/>
          <w:sz w:val="20"/>
          <w:lang w:val="es-ES"/>
        </w:rPr>
        <w:t xml:space="preserve">La </w:t>
      </w:r>
      <w:r w:rsidR="008C6DF7" w:rsidRPr="00575307">
        <w:rPr>
          <w:rFonts w:cs="Arial"/>
          <w:sz w:val="20"/>
          <w:lang w:val="es-ES"/>
        </w:rPr>
        <w:t>empresa cesionaria</w:t>
      </w:r>
      <w:r w:rsidRPr="00575307">
        <w:rPr>
          <w:rFonts w:cs="Arial"/>
          <w:sz w:val="20"/>
          <w:lang w:val="es-ES"/>
        </w:rPr>
        <w:t xml:space="preserve"> quedará subrogada en todos los derechos y las obligaciones que corresponderían a la empresa que cede el contrato.</w:t>
      </w:r>
    </w:p>
    <w:p w14:paraId="4BEF1428" w14:textId="77777777" w:rsidR="000E19E8" w:rsidRPr="00575307" w:rsidRDefault="000E19E8" w:rsidP="006220AC">
      <w:pPr>
        <w:spacing w:line="276" w:lineRule="auto"/>
        <w:rPr>
          <w:rFonts w:cs="Arial"/>
          <w:b/>
          <w:sz w:val="20"/>
          <w:lang w:val="es-ES"/>
        </w:rPr>
      </w:pPr>
    </w:p>
    <w:p w14:paraId="2DE51EFF" w14:textId="4EDFD9E8" w:rsidR="000E19E8" w:rsidRPr="00575307" w:rsidRDefault="008C6DF7" w:rsidP="006220AC">
      <w:pPr>
        <w:pStyle w:val="Ttol2"/>
        <w:spacing w:line="276" w:lineRule="auto"/>
        <w:rPr>
          <w:rFonts w:ascii="Arial" w:hAnsi="Arial" w:cs="Arial"/>
          <w:sz w:val="20"/>
          <w:szCs w:val="20"/>
          <w:lang w:val="es-ES"/>
        </w:rPr>
      </w:pPr>
      <w:bookmarkStart w:id="236" w:name="_Toc103932016"/>
      <w:bookmarkStart w:id="237" w:name="_Toc104359203"/>
      <w:bookmarkStart w:id="238" w:name="_Toc138767367"/>
      <w:bookmarkStart w:id="239" w:name="_Toc149809545"/>
      <w:r w:rsidRPr="00575307">
        <w:rPr>
          <w:rFonts w:ascii="Arial" w:hAnsi="Arial" w:cs="Arial"/>
          <w:sz w:val="20"/>
          <w:szCs w:val="20"/>
          <w:lang w:val="es-ES"/>
        </w:rPr>
        <w:t>Trigésima segunda</w:t>
      </w:r>
      <w:r w:rsidR="000E19E8" w:rsidRPr="00575307">
        <w:rPr>
          <w:rFonts w:ascii="Arial" w:hAnsi="Arial" w:cs="Arial"/>
          <w:sz w:val="20"/>
          <w:szCs w:val="20"/>
          <w:lang w:val="es-ES"/>
        </w:rPr>
        <w:t>. Subcontratación</w:t>
      </w:r>
      <w:bookmarkEnd w:id="236"/>
      <w:bookmarkEnd w:id="237"/>
      <w:bookmarkEnd w:id="238"/>
      <w:bookmarkEnd w:id="239"/>
      <w:r w:rsidR="000E19E8" w:rsidRPr="00575307">
        <w:rPr>
          <w:rFonts w:ascii="Arial" w:hAnsi="Arial" w:cs="Arial"/>
          <w:sz w:val="20"/>
          <w:szCs w:val="20"/>
          <w:lang w:val="es-ES"/>
        </w:rPr>
        <w:t xml:space="preserve"> </w:t>
      </w:r>
    </w:p>
    <w:p w14:paraId="49E2D5A8" w14:textId="77777777" w:rsidR="000E19E8" w:rsidRPr="00575307" w:rsidRDefault="000E19E8" w:rsidP="006220AC">
      <w:pPr>
        <w:spacing w:line="276" w:lineRule="auto"/>
        <w:rPr>
          <w:rFonts w:cs="Arial"/>
          <w:sz w:val="20"/>
          <w:lang w:val="es-ES"/>
        </w:rPr>
      </w:pPr>
    </w:p>
    <w:p w14:paraId="77EFEB22" w14:textId="04B75896"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 xml:space="preserve">32.1 La empresa contratista puede concertar con otras empresas la realización parcial de la prestación objeto de este contrato, de acuerdo con lo que se prevé en el apartado </w:t>
      </w:r>
      <w:r w:rsidRPr="008C6DF7">
        <w:rPr>
          <w:rFonts w:ascii="Arial" w:hAnsi="Arial" w:cs="Arial"/>
          <w:color w:val="auto"/>
          <w:sz w:val="20"/>
          <w:szCs w:val="20"/>
          <w:lang w:val="es-ES"/>
        </w:rPr>
        <w:t>S del QC.</w:t>
      </w:r>
    </w:p>
    <w:p w14:paraId="4A1C7E99" w14:textId="77777777" w:rsidR="000A6B14" w:rsidRPr="00575307" w:rsidRDefault="000A6B14" w:rsidP="006220AC">
      <w:pPr>
        <w:pStyle w:val="Default"/>
        <w:spacing w:line="276" w:lineRule="auto"/>
        <w:rPr>
          <w:rFonts w:ascii="Arial" w:hAnsi="Arial" w:cs="Arial"/>
          <w:sz w:val="20"/>
          <w:szCs w:val="20"/>
          <w:lang w:val="es-ES"/>
        </w:rPr>
      </w:pPr>
    </w:p>
    <w:p w14:paraId="4231882D" w14:textId="77777777"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 xml:space="preserve">32.2 Las empresas licitadoras tienen que indicar en sus ofertas la parte del contrato que tengan previsto subcontratar, señalando su importe y el nombre o el perfil profesional, definido por referencia a las condiciones de solvencia profesional o técnica, de los subcontratistas a quien vayan a encomendar su realización. </w:t>
      </w:r>
    </w:p>
    <w:p w14:paraId="014202F7" w14:textId="77777777" w:rsidR="000A6B14" w:rsidRPr="00575307" w:rsidRDefault="000A6B14" w:rsidP="006220AC">
      <w:pPr>
        <w:pStyle w:val="Default"/>
        <w:spacing w:line="276" w:lineRule="auto"/>
        <w:rPr>
          <w:rFonts w:ascii="Arial" w:hAnsi="Arial" w:cs="Arial"/>
          <w:sz w:val="20"/>
          <w:szCs w:val="20"/>
          <w:lang w:val="es-ES"/>
        </w:rPr>
      </w:pPr>
    </w:p>
    <w:p w14:paraId="5C785E53" w14:textId="77777777"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 xml:space="preserve">En este caso, la intención de suscribir subcontratos se tiene que indicar en el </w:t>
      </w:r>
      <w:r w:rsidRPr="008C6DF7">
        <w:rPr>
          <w:rFonts w:ascii="Arial" w:hAnsi="Arial" w:cs="Arial"/>
          <w:color w:val="auto"/>
          <w:sz w:val="20"/>
          <w:szCs w:val="20"/>
          <w:lang w:val="es-ES"/>
        </w:rPr>
        <w:t>DEUC y se tiene que presentar un DEUC separado por cada una de las empresas que se tiene previsto subcontratar</w:t>
      </w:r>
      <w:r w:rsidRPr="00575307">
        <w:rPr>
          <w:rFonts w:ascii="Arial" w:hAnsi="Arial" w:cs="Arial"/>
          <w:sz w:val="20"/>
          <w:szCs w:val="20"/>
          <w:lang w:val="es-ES"/>
        </w:rPr>
        <w:t>.</w:t>
      </w:r>
    </w:p>
    <w:p w14:paraId="10C77085" w14:textId="77777777" w:rsidR="000A6B14" w:rsidRPr="00575307" w:rsidRDefault="000A6B14" w:rsidP="006220AC">
      <w:pPr>
        <w:pStyle w:val="Default"/>
        <w:spacing w:line="276" w:lineRule="auto"/>
        <w:rPr>
          <w:rFonts w:ascii="Arial" w:hAnsi="Arial" w:cs="Arial"/>
          <w:sz w:val="20"/>
          <w:szCs w:val="20"/>
          <w:lang w:val="es-ES"/>
        </w:rPr>
      </w:pPr>
    </w:p>
    <w:p w14:paraId="2B9FE1D2" w14:textId="581C69E8"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En caso de que las empresas contratistas quieran suscribirse contratos que no se ajusten a aquello indicado en la oferta, estos no se podrán suscribir hasta que transcurran veinte días desde que se h</w:t>
      </w:r>
      <w:r w:rsidR="00892E9D">
        <w:rPr>
          <w:rFonts w:ascii="Arial" w:hAnsi="Arial" w:cs="Arial"/>
          <w:sz w:val="20"/>
          <w:szCs w:val="20"/>
          <w:lang w:val="es-ES"/>
        </w:rPr>
        <w:t>aya cursado la notificación al Órgano de C</w:t>
      </w:r>
      <w:r w:rsidRPr="00575307">
        <w:rPr>
          <w:rFonts w:ascii="Arial" w:hAnsi="Arial" w:cs="Arial"/>
          <w:sz w:val="20"/>
          <w:szCs w:val="20"/>
          <w:lang w:val="es-ES"/>
        </w:rPr>
        <w:t xml:space="preserve">ontratación y se hayan aportado las justificaciones a que se refiere el párrafo siguiente, a menos que </w:t>
      </w:r>
      <w:r w:rsidR="00892E9D">
        <w:rPr>
          <w:rFonts w:ascii="Arial" w:hAnsi="Arial" w:cs="Arial"/>
          <w:sz w:val="20"/>
          <w:szCs w:val="20"/>
          <w:lang w:val="es-ES"/>
        </w:rPr>
        <w:t xml:space="preserve">se </w:t>
      </w:r>
      <w:r w:rsidRPr="00575307">
        <w:rPr>
          <w:rFonts w:ascii="Arial" w:hAnsi="Arial" w:cs="Arial"/>
          <w:sz w:val="20"/>
          <w:szCs w:val="20"/>
          <w:lang w:val="es-ES"/>
        </w:rPr>
        <w:t>autorizara expresamente con anterioridad o que se diera una situación justificada de emergencia o que exigiera la adopción de medidas urgentes, excepto si la Administración notifica dentro de este plazo su oposición.</w:t>
      </w:r>
    </w:p>
    <w:p w14:paraId="2FA70850" w14:textId="77777777" w:rsidR="000A6B14" w:rsidRPr="00575307" w:rsidRDefault="000A6B14" w:rsidP="006220AC">
      <w:pPr>
        <w:pStyle w:val="Default"/>
        <w:spacing w:line="276" w:lineRule="auto"/>
        <w:rPr>
          <w:rFonts w:ascii="Arial" w:hAnsi="Arial" w:cs="Arial"/>
          <w:sz w:val="20"/>
          <w:szCs w:val="20"/>
          <w:lang w:val="es-ES"/>
        </w:rPr>
      </w:pPr>
    </w:p>
    <w:p w14:paraId="35F6A26E" w14:textId="77777777"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32.3 La empresa contratista tiene que comunicar por escrito, después de la adjudicación del contrato y, como muy tarde, cuando inicie su ejecución, en el órgano de contratación la intención de suscribir subcontratos, indicando la parte de la prestación que pretende subcontratar y la identidad, los datos de contacto y el representante o representantes legales de la empresa subcontratista, justificando suficientemente la aptitud de esta para ejecutarla, por referencia a los elementos técnicos y humanos de que dispone y a su experiencia, y acreditando que no se encuentra incursa en prohibición de contratar.</w:t>
      </w:r>
    </w:p>
    <w:p w14:paraId="51C226BC" w14:textId="77777777" w:rsidR="000A6B14" w:rsidRPr="00575307" w:rsidRDefault="000A6B14" w:rsidP="006220AC">
      <w:pPr>
        <w:pStyle w:val="Default"/>
        <w:spacing w:line="276" w:lineRule="auto"/>
        <w:rPr>
          <w:rFonts w:ascii="Arial" w:hAnsi="Arial" w:cs="Arial"/>
          <w:sz w:val="20"/>
          <w:szCs w:val="20"/>
          <w:lang w:val="es-ES"/>
        </w:rPr>
      </w:pPr>
    </w:p>
    <w:p w14:paraId="2054CCCC" w14:textId="77777777"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Si la empresa subcontratista tiene la clasificación adecuada para realizar la parte del contrato objeto de la subcontratación, la comunicación de esta circunstancia es suficiente para acreditar su aptitud.</w:t>
      </w:r>
    </w:p>
    <w:p w14:paraId="7041610F" w14:textId="77777777" w:rsidR="000A6B14" w:rsidRPr="00575307" w:rsidRDefault="000A6B14" w:rsidP="006220AC">
      <w:pPr>
        <w:pStyle w:val="Default"/>
        <w:spacing w:line="276" w:lineRule="auto"/>
        <w:rPr>
          <w:rFonts w:ascii="Arial" w:hAnsi="Arial" w:cs="Arial"/>
          <w:sz w:val="20"/>
          <w:szCs w:val="20"/>
          <w:lang w:val="es-ES"/>
        </w:rPr>
      </w:pPr>
    </w:p>
    <w:p w14:paraId="17356A12" w14:textId="5264CE5B"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32.4 La empresa contratista tien</w:t>
      </w:r>
      <w:r w:rsidR="00892E9D">
        <w:rPr>
          <w:rFonts w:ascii="Arial" w:hAnsi="Arial" w:cs="Arial"/>
          <w:sz w:val="20"/>
          <w:szCs w:val="20"/>
          <w:lang w:val="es-ES"/>
        </w:rPr>
        <w:t>e que notificar por escrito al Órgano de C</w:t>
      </w:r>
      <w:r w:rsidRPr="00575307">
        <w:rPr>
          <w:rFonts w:ascii="Arial" w:hAnsi="Arial" w:cs="Arial"/>
          <w:sz w:val="20"/>
          <w:szCs w:val="20"/>
          <w:lang w:val="es-ES"/>
        </w:rPr>
        <w:t xml:space="preserve">ontratación cualquier modificación que sufra esta información durante la ejecución del contrato, y toda la información necesaria sobre los nuevos subcontratos. </w:t>
      </w:r>
    </w:p>
    <w:p w14:paraId="7733047C" w14:textId="77777777" w:rsidR="000A6B14" w:rsidRPr="00575307" w:rsidRDefault="000A6B14" w:rsidP="006220AC">
      <w:pPr>
        <w:pStyle w:val="Default"/>
        <w:spacing w:line="276" w:lineRule="auto"/>
        <w:rPr>
          <w:rFonts w:ascii="Arial" w:hAnsi="Arial" w:cs="Arial"/>
          <w:sz w:val="20"/>
          <w:szCs w:val="20"/>
          <w:lang w:val="es-ES"/>
        </w:rPr>
      </w:pPr>
    </w:p>
    <w:p w14:paraId="7B4001FA" w14:textId="078FE042" w:rsidR="000A6B14" w:rsidRPr="008C6DF7" w:rsidRDefault="000A6B14" w:rsidP="006220AC">
      <w:pPr>
        <w:pStyle w:val="Default"/>
        <w:spacing w:line="276" w:lineRule="auto"/>
        <w:rPr>
          <w:rFonts w:ascii="Arial" w:hAnsi="Arial" w:cs="Arial"/>
          <w:color w:val="auto"/>
          <w:sz w:val="20"/>
          <w:szCs w:val="20"/>
          <w:lang w:val="es-ES"/>
        </w:rPr>
      </w:pPr>
      <w:r w:rsidRPr="00575307">
        <w:rPr>
          <w:rFonts w:ascii="Arial" w:hAnsi="Arial" w:cs="Arial"/>
          <w:sz w:val="20"/>
          <w:szCs w:val="20"/>
          <w:lang w:val="es-ES"/>
        </w:rPr>
        <w:t xml:space="preserve">32.5 La suscripción de subcontratas está sometida al </w:t>
      </w:r>
      <w:r w:rsidRPr="008C6DF7">
        <w:rPr>
          <w:rFonts w:ascii="Arial" w:hAnsi="Arial" w:cs="Arial"/>
          <w:color w:val="auto"/>
          <w:sz w:val="20"/>
          <w:szCs w:val="20"/>
          <w:lang w:val="es-ES"/>
        </w:rPr>
        <w:t>cumplimiento</w:t>
      </w:r>
      <w:r w:rsidRPr="008C6DF7">
        <w:rPr>
          <w:rFonts w:ascii="Arial" w:hAnsi="Arial" w:cs="Arial"/>
          <w:vanish/>
          <w:color w:val="auto"/>
          <w:sz w:val="20"/>
          <w:szCs w:val="20"/>
          <w:lang w:val="es-ES"/>
        </w:rPr>
        <w:t>&lt;A[cumplimiento|cumplido]&gt;</w:t>
      </w:r>
      <w:r w:rsidRPr="008C6DF7">
        <w:rPr>
          <w:rFonts w:ascii="Arial" w:hAnsi="Arial" w:cs="Arial"/>
          <w:color w:val="auto"/>
          <w:sz w:val="20"/>
          <w:szCs w:val="20"/>
          <w:lang w:val="es-ES"/>
        </w:rPr>
        <w:t xml:space="preserve"> de los requisitos y circunstancias reguladas en el artículo 215 de la LCSP.</w:t>
      </w:r>
    </w:p>
    <w:p w14:paraId="359AEEB0" w14:textId="13C39DF2" w:rsidR="00FB1E9D" w:rsidRPr="00575307" w:rsidRDefault="00FB1E9D" w:rsidP="006220AC">
      <w:pPr>
        <w:pStyle w:val="Default"/>
        <w:spacing w:line="276" w:lineRule="auto"/>
        <w:rPr>
          <w:rFonts w:ascii="Arial" w:hAnsi="Arial" w:cs="Arial"/>
          <w:sz w:val="20"/>
          <w:szCs w:val="20"/>
          <w:lang w:val="es-ES"/>
        </w:rPr>
      </w:pPr>
    </w:p>
    <w:p w14:paraId="446389C8" w14:textId="77777777" w:rsidR="005D0E6B" w:rsidRPr="00575307" w:rsidRDefault="005D0E6B"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 xml:space="preserve">32.6 La infracción de las condiciones establecidas en esta cláusula y en el artículo 215 de </w:t>
      </w:r>
      <w:r w:rsidRPr="008C6DF7">
        <w:rPr>
          <w:rFonts w:ascii="Arial" w:hAnsi="Arial" w:cs="Arial"/>
          <w:color w:val="auto"/>
          <w:sz w:val="20"/>
          <w:szCs w:val="20"/>
          <w:lang w:val="es-ES"/>
        </w:rPr>
        <w:t xml:space="preserve">la LCSP </w:t>
      </w:r>
      <w:r w:rsidRPr="00575307">
        <w:rPr>
          <w:rFonts w:ascii="Arial" w:hAnsi="Arial" w:cs="Arial"/>
          <w:sz w:val="20"/>
          <w:szCs w:val="20"/>
          <w:lang w:val="es-ES"/>
        </w:rPr>
        <w:t>para proceder a la subcontratación, así como la falta de acreditación de la aptitud de la empresa subcontratista o de las circunstancias determinantes de la situación de emergencia o de las que hacen urgente la subcontratación, tiene, en función de la repercusión en la ejecución del contrato, las consecuencias siguientes:</w:t>
      </w:r>
    </w:p>
    <w:p w14:paraId="39A9916D" w14:textId="77777777" w:rsidR="005D0E6B" w:rsidRPr="00575307" w:rsidRDefault="005D0E6B" w:rsidP="006220AC">
      <w:pPr>
        <w:pStyle w:val="Default"/>
        <w:spacing w:line="276" w:lineRule="auto"/>
        <w:rPr>
          <w:rFonts w:ascii="Arial" w:hAnsi="Arial" w:cs="Arial"/>
          <w:sz w:val="20"/>
          <w:szCs w:val="20"/>
          <w:lang w:val="es-ES"/>
        </w:rPr>
      </w:pPr>
    </w:p>
    <w:p w14:paraId="393CDF49" w14:textId="01A4BF07" w:rsidR="005D0E6B" w:rsidRPr="00575307" w:rsidRDefault="005D0E6B" w:rsidP="006220AC">
      <w:pPr>
        <w:pStyle w:val="Default"/>
        <w:spacing w:line="276" w:lineRule="auto"/>
        <w:rPr>
          <w:rFonts w:ascii="Arial" w:hAnsi="Arial" w:cs="Arial"/>
          <w:color w:val="auto"/>
          <w:sz w:val="20"/>
          <w:szCs w:val="20"/>
          <w:lang w:val="es-ES"/>
        </w:rPr>
      </w:pPr>
      <w:r w:rsidRPr="00575307">
        <w:rPr>
          <w:rFonts w:ascii="Arial" w:hAnsi="Arial" w:cs="Arial"/>
          <w:color w:val="auto"/>
          <w:sz w:val="20"/>
          <w:szCs w:val="20"/>
          <w:lang w:val="es-ES"/>
        </w:rPr>
        <w:t xml:space="preserve">a) La imposición </w:t>
      </w:r>
      <w:r w:rsidR="00892E9D">
        <w:rPr>
          <w:rFonts w:ascii="Arial" w:hAnsi="Arial" w:cs="Arial"/>
          <w:color w:val="auto"/>
          <w:sz w:val="20"/>
          <w:szCs w:val="20"/>
          <w:lang w:val="es-ES"/>
        </w:rPr>
        <w:t>a</w:t>
      </w:r>
      <w:r w:rsidRPr="00575307">
        <w:rPr>
          <w:rFonts w:ascii="Arial" w:hAnsi="Arial" w:cs="Arial"/>
          <w:color w:val="auto"/>
          <w:sz w:val="20"/>
          <w:szCs w:val="20"/>
          <w:lang w:val="es-ES"/>
        </w:rPr>
        <w:t xml:space="preserve"> la empresa contratista de una penalidad de hasta un 50 </w:t>
      </w:r>
      <w:r w:rsidRPr="00241C7A">
        <w:rPr>
          <w:rFonts w:ascii="Arial" w:hAnsi="Arial" w:cs="Arial"/>
          <w:color w:val="auto"/>
          <w:sz w:val="20"/>
          <w:szCs w:val="20"/>
          <w:lang w:val="es-ES"/>
        </w:rPr>
        <w:t>por</w:t>
      </w:r>
      <w:r w:rsidRPr="00241C7A">
        <w:rPr>
          <w:rFonts w:ascii="Arial" w:hAnsi="Arial" w:cs="Arial"/>
          <w:vanish/>
          <w:color w:val="auto"/>
          <w:sz w:val="20"/>
          <w:szCs w:val="20"/>
          <w:lang w:val="es-ES"/>
        </w:rPr>
        <w:t>&lt;A[por|para]&gt;</w:t>
      </w:r>
      <w:r w:rsidRPr="00241C7A">
        <w:rPr>
          <w:rFonts w:ascii="Arial" w:hAnsi="Arial" w:cs="Arial"/>
          <w:color w:val="auto"/>
          <w:sz w:val="20"/>
          <w:szCs w:val="20"/>
          <w:lang w:val="es-ES"/>
        </w:rPr>
        <w:t xml:space="preserve"> 1</w:t>
      </w:r>
      <w:r w:rsidRPr="00575307">
        <w:rPr>
          <w:rFonts w:ascii="Arial" w:hAnsi="Arial" w:cs="Arial"/>
          <w:color w:val="auto"/>
          <w:sz w:val="20"/>
          <w:szCs w:val="20"/>
          <w:lang w:val="es-ES"/>
        </w:rPr>
        <w:t>00 del importe del subcontrato</w:t>
      </w:r>
      <w:r w:rsidR="00D461CB">
        <w:rPr>
          <w:rFonts w:ascii="Arial" w:hAnsi="Arial" w:cs="Arial"/>
          <w:color w:val="auto"/>
          <w:sz w:val="20"/>
          <w:szCs w:val="20"/>
          <w:lang w:val="es-ES"/>
        </w:rPr>
        <w:t>.</w:t>
      </w:r>
    </w:p>
    <w:p w14:paraId="6F4EC171" w14:textId="77777777" w:rsidR="005D0E6B" w:rsidRPr="00575307" w:rsidRDefault="005D0E6B" w:rsidP="006220AC">
      <w:pPr>
        <w:pStyle w:val="Default"/>
        <w:spacing w:line="276" w:lineRule="auto"/>
        <w:rPr>
          <w:rFonts w:ascii="Arial" w:hAnsi="Arial" w:cs="Arial"/>
          <w:color w:val="auto"/>
          <w:sz w:val="20"/>
          <w:szCs w:val="20"/>
          <w:highlight w:val="yellow"/>
          <w:lang w:val="es-ES"/>
        </w:rPr>
      </w:pPr>
    </w:p>
    <w:p w14:paraId="4007B08C" w14:textId="6FF14EB5"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32.</w:t>
      </w:r>
      <w:r w:rsidR="00FB1E9D" w:rsidRPr="00575307">
        <w:rPr>
          <w:rFonts w:ascii="Arial" w:hAnsi="Arial" w:cs="Arial"/>
          <w:sz w:val="20"/>
          <w:szCs w:val="20"/>
          <w:lang w:val="es-ES"/>
        </w:rPr>
        <w:t>7</w:t>
      </w:r>
      <w:r w:rsidRPr="00575307">
        <w:rPr>
          <w:rFonts w:ascii="Arial" w:hAnsi="Arial" w:cs="Arial"/>
          <w:sz w:val="20"/>
          <w:szCs w:val="20"/>
          <w:lang w:val="es-ES"/>
        </w:rPr>
        <w:t xml:space="preserve"> Las empresas subcontratistas quedan obligadas </w:t>
      </w:r>
      <w:r w:rsidRPr="008C6DF7">
        <w:rPr>
          <w:rFonts w:ascii="Arial" w:hAnsi="Arial" w:cs="Arial"/>
          <w:color w:val="auto"/>
          <w:sz w:val="20"/>
          <w:szCs w:val="20"/>
          <w:lang w:val="es-ES"/>
        </w:rPr>
        <w:t>sólo ante</w:t>
      </w:r>
      <w:r w:rsidRPr="008C6DF7">
        <w:rPr>
          <w:rFonts w:ascii="Arial" w:hAnsi="Arial" w:cs="Arial"/>
          <w:vanish/>
          <w:color w:val="auto"/>
          <w:sz w:val="20"/>
          <w:szCs w:val="20"/>
          <w:lang w:val="es-ES"/>
        </w:rPr>
        <w:t>&lt;A[ante|delante de]&gt;</w:t>
      </w:r>
      <w:r w:rsidRPr="008C6DF7">
        <w:rPr>
          <w:rFonts w:ascii="Arial" w:hAnsi="Arial" w:cs="Arial"/>
          <w:color w:val="auto"/>
          <w:sz w:val="20"/>
          <w:szCs w:val="20"/>
          <w:lang w:val="es-ES"/>
        </w:rPr>
        <w:t xml:space="preserve"> la empresa contratista principal quien</w:t>
      </w:r>
      <w:r w:rsidRPr="008C6DF7">
        <w:rPr>
          <w:rFonts w:ascii="Arial" w:hAnsi="Arial" w:cs="Arial"/>
          <w:vanish/>
          <w:color w:val="auto"/>
          <w:sz w:val="20"/>
          <w:szCs w:val="20"/>
          <w:lang w:val="es-ES"/>
        </w:rPr>
        <w:t>&lt;A[quien|quién]&gt;</w:t>
      </w:r>
      <w:r w:rsidRPr="008C6DF7">
        <w:rPr>
          <w:rFonts w:ascii="Arial" w:hAnsi="Arial" w:cs="Arial"/>
          <w:color w:val="auto"/>
          <w:sz w:val="20"/>
          <w:szCs w:val="20"/>
          <w:lang w:val="es-ES"/>
        </w:rPr>
        <w:t xml:space="preserve"> asumirá, por lo tanto, la total responsabilidad de la ejecución del contrato frente a la Administración, de conformidad con este </w:t>
      </w:r>
      <w:r w:rsidR="006E7247" w:rsidRPr="008C6DF7">
        <w:rPr>
          <w:rFonts w:ascii="Arial" w:hAnsi="Arial" w:cs="Arial"/>
          <w:color w:val="auto"/>
          <w:sz w:val="20"/>
          <w:szCs w:val="20"/>
          <w:lang w:val="es-ES"/>
        </w:rPr>
        <w:t>PLIEGO</w:t>
      </w:r>
      <w:r w:rsidRPr="008C6DF7">
        <w:rPr>
          <w:rFonts w:ascii="Arial" w:hAnsi="Arial" w:cs="Arial"/>
          <w:vanish/>
          <w:color w:val="auto"/>
          <w:sz w:val="20"/>
          <w:szCs w:val="20"/>
          <w:lang w:val="es-ES"/>
        </w:rPr>
        <w:t>&lt;A[pliegue|pliego]&gt;</w:t>
      </w:r>
      <w:r w:rsidRPr="008C6DF7">
        <w:rPr>
          <w:rFonts w:ascii="Arial" w:hAnsi="Arial" w:cs="Arial"/>
          <w:color w:val="auto"/>
          <w:sz w:val="20"/>
          <w:szCs w:val="20"/>
          <w:lang w:val="es-ES"/>
        </w:rPr>
        <w:t xml:space="preserve"> y con los términos del contrato, incluido el cumplimiento</w:t>
      </w:r>
      <w:r w:rsidRPr="008C6DF7">
        <w:rPr>
          <w:rFonts w:ascii="Arial" w:hAnsi="Arial" w:cs="Arial"/>
          <w:vanish/>
          <w:color w:val="auto"/>
          <w:sz w:val="20"/>
          <w:szCs w:val="20"/>
          <w:lang w:val="es-ES"/>
        </w:rPr>
        <w:t>&lt;A[cumplimiento|cumplido]&gt;</w:t>
      </w:r>
      <w:r w:rsidRPr="008C6DF7">
        <w:rPr>
          <w:rFonts w:ascii="Arial" w:hAnsi="Arial" w:cs="Arial"/>
          <w:color w:val="auto"/>
          <w:sz w:val="20"/>
          <w:szCs w:val="20"/>
          <w:lang w:val="es-ES"/>
        </w:rPr>
        <w:t xml:space="preserve"> de las obligaciones en materia medioambiental, social o laboral a que se </w:t>
      </w:r>
      <w:r w:rsidRPr="00575307">
        <w:rPr>
          <w:rFonts w:ascii="Arial" w:hAnsi="Arial" w:cs="Arial"/>
          <w:sz w:val="20"/>
          <w:szCs w:val="20"/>
          <w:lang w:val="es-ES"/>
        </w:rPr>
        <w:t xml:space="preserve">refiere la cláusula </w:t>
      </w:r>
      <w:r w:rsidR="008C6DF7" w:rsidRPr="00575307">
        <w:rPr>
          <w:rFonts w:ascii="Arial" w:hAnsi="Arial" w:cs="Arial"/>
          <w:sz w:val="20"/>
          <w:szCs w:val="20"/>
          <w:lang w:val="es-ES"/>
        </w:rPr>
        <w:t>vigésima quinta</w:t>
      </w:r>
      <w:r w:rsidRPr="00575307">
        <w:rPr>
          <w:rFonts w:ascii="Arial" w:hAnsi="Arial" w:cs="Arial"/>
          <w:sz w:val="20"/>
          <w:szCs w:val="20"/>
          <w:lang w:val="es-ES"/>
        </w:rPr>
        <w:t xml:space="preserve"> de este </w:t>
      </w:r>
      <w:r w:rsidR="006E7247" w:rsidRPr="008C6DF7">
        <w:rPr>
          <w:rFonts w:ascii="Arial" w:hAnsi="Arial" w:cs="Arial"/>
          <w:color w:val="auto"/>
          <w:sz w:val="20"/>
          <w:szCs w:val="20"/>
          <w:lang w:val="es-ES"/>
        </w:rPr>
        <w:t>PLIEGO</w:t>
      </w:r>
      <w:r w:rsidRPr="008C6DF7">
        <w:rPr>
          <w:rFonts w:ascii="Arial" w:hAnsi="Arial" w:cs="Arial"/>
          <w:vanish/>
          <w:color w:val="auto"/>
          <w:sz w:val="20"/>
          <w:szCs w:val="20"/>
          <w:lang w:val="es-ES"/>
        </w:rPr>
        <w:t>&lt;A[Pliegue|Pliego]&gt;</w:t>
      </w:r>
      <w:r w:rsidRPr="008C6DF7">
        <w:rPr>
          <w:rFonts w:ascii="Arial" w:hAnsi="Arial" w:cs="Arial"/>
          <w:color w:val="auto"/>
          <w:sz w:val="20"/>
          <w:szCs w:val="20"/>
          <w:lang w:val="es-ES"/>
        </w:rPr>
        <w:t xml:space="preserve">, así </w:t>
      </w:r>
      <w:r w:rsidRPr="00575307">
        <w:rPr>
          <w:rFonts w:ascii="Arial" w:hAnsi="Arial" w:cs="Arial"/>
          <w:sz w:val="20"/>
          <w:szCs w:val="20"/>
          <w:lang w:val="es-ES"/>
        </w:rPr>
        <w:t xml:space="preserve">como de la obligación de someterse a la normativa nacional y de la Unión Europea en materia de protección de datos. El conocimiento que la Administración tenga de los contratos suscritos o la autorización que otorgue no alteran la responsabilidad exclusiva del contratista principal. </w:t>
      </w:r>
    </w:p>
    <w:p w14:paraId="020CB9D7" w14:textId="77777777" w:rsidR="000A6B14" w:rsidRPr="008C6DF7" w:rsidRDefault="000A6B14" w:rsidP="006220AC">
      <w:pPr>
        <w:pStyle w:val="Default"/>
        <w:spacing w:line="276" w:lineRule="auto"/>
        <w:rPr>
          <w:rFonts w:ascii="Arial" w:hAnsi="Arial" w:cs="Arial"/>
          <w:color w:val="auto"/>
          <w:sz w:val="20"/>
          <w:szCs w:val="20"/>
          <w:lang w:val="es-ES"/>
        </w:rPr>
      </w:pPr>
    </w:p>
    <w:p w14:paraId="3D420B74" w14:textId="77777777" w:rsidR="000A6B14" w:rsidRPr="008C6DF7" w:rsidRDefault="000A6B14" w:rsidP="006220AC">
      <w:pPr>
        <w:pStyle w:val="Default"/>
        <w:spacing w:line="276" w:lineRule="auto"/>
        <w:rPr>
          <w:rFonts w:ascii="Arial" w:hAnsi="Arial" w:cs="Arial"/>
          <w:color w:val="auto"/>
          <w:sz w:val="20"/>
          <w:szCs w:val="20"/>
          <w:lang w:val="es-ES"/>
        </w:rPr>
      </w:pPr>
      <w:r w:rsidRPr="008C6DF7">
        <w:rPr>
          <w:rFonts w:ascii="Arial" w:hAnsi="Arial" w:cs="Arial"/>
          <w:color w:val="auto"/>
          <w:sz w:val="20"/>
          <w:szCs w:val="20"/>
          <w:lang w:val="es-ES"/>
        </w:rPr>
        <w:t>Las empresas subcontratistas no tienen acción directa ante la Administración contratante por</w:t>
      </w:r>
      <w:r w:rsidRPr="008C6DF7">
        <w:rPr>
          <w:rFonts w:ascii="Arial" w:hAnsi="Arial" w:cs="Arial"/>
          <w:vanish/>
          <w:color w:val="auto"/>
          <w:sz w:val="20"/>
          <w:szCs w:val="20"/>
          <w:lang w:val="es-ES"/>
        </w:rPr>
        <w:t>&lt;A[por|para]&gt;</w:t>
      </w:r>
      <w:r w:rsidRPr="008C6DF7">
        <w:rPr>
          <w:rFonts w:ascii="Arial" w:hAnsi="Arial" w:cs="Arial"/>
          <w:color w:val="auto"/>
          <w:sz w:val="20"/>
          <w:szCs w:val="20"/>
          <w:lang w:val="es-ES"/>
        </w:rPr>
        <w:t xml:space="preserve"> las obligaciones contraídas con ellas por la empresa contratista, como consecuencia de la ejecución del contrato principal y de los subcontratos. </w:t>
      </w:r>
    </w:p>
    <w:p w14:paraId="29BE2A46" w14:textId="77777777" w:rsidR="000A6B14" w:rsidRPr="008C6DF7" w:rsidRDefault="000A6B14" w:rsidP="006220AC">
      <w:pPr>
        <w:pStyle w:val="Default"/>
        <w:spacing w:line="276" w:lineRule="auto"/>
        <w:rPr>
          <w:rFonts w:ascii="Arial" w:hAnsi="Arial" w:cs="Arial"/>
          <w:color w:val="auto"/>
          <w:sz w:val="20"/>
          <w:szCs w:val="20"/>
          <w:lang w:val="es-ES"/>
        </w:rPr>
      </w:pPr>
    </w:p>
    <w:p w14:paraId="7F6894B2" w14:textId="3FB09AC3" w:rsidR="000A6B14" w:rsidRPr="008C6DF7" w:rsidRDefault="000A6B14" w:rsidP="006220AC">
      <w:pPr>
        <w:pStyle w:val="Default"/>
        <w:spacing w:line="276" w:lineRule="auto"/>
        <w:rPr>
          <w:rFonts w:ascii="Arial" w:hAnsi="Arial" w:cs="Arial"/>
          <w:color w:val="auto"/>
          <w:sz w:val="20"/>
          <w:szCs w:val="20"/>
          <w:lang w:val="es-ES"/>
        </w:rPr>
      </w:pPr>
      <w:r w:rsidRPr="008C6DF7">
        <w:rPr>
          <w:rFonts w:ascii="Arial" w:hAnsi="Arial" w:cs="Arial"/>
          <w:color w:val="auto"/>
          <w:sz w:val="20"/>
          <w:szCs w:val="20"/>
          <w:lang w:val="es-ES"/>
        </w:rPr>
        <w:t>32.</w:t>
      </w:r>
      <w:r w:rsidR="00FB1E9D" w:rsidRPr="008C6DF7">
        <w:rPr>
          <w:rFonts w:ascii="Arial" w:hAnsi="Arial" w:cs="Arial"/>
          <w:color w:val="auto"/>
          <w:sz w:val="20"/>
          <w:szCs w:val="20"/>
          <w:lang w:val="es-ES"/>
        </w:rPr>
        <w:t>8</w:t>
      </w:r>
      <w:r w:rsidRPr="008C6DF7">
        <w:rPr>
          <w:rFonts w:ascii="Arial" w:hAnsi="Arial" w:cs="Arial"/>
          <w:color w:val="auto"/>
          <w:sz w:val="20"/>
          <w:szCs w:val="20"/>
          <w:lang w:val="es-ES"/>
        </w:rPr>
        <w:t xml:space="preserve"> En ningún caso la empresa o las empresas contratistas pueden concertar la ejecución parcial del contrato con personas inhabilitadas para contratar de acuerdo con el ordenamiento jurídico o incursas en alguna de las causas de prohibición de contratar previstas en el artículo 71 de la LCSP. </w:t>
      </w:r>
    </w:p>
    <w:p w14:paraId="6A1D65A0" w14:textId="77777777" w:rsidR="000A6B14" w:rsidRPr="00575307" w:rsidRDefault="000A6B14" w:rsidP="006220AC">
      <w:pPr>
        <w:pStyle w:val="Default"/>
        <w:spacing w:line="276" w:lineRule="auto"/>
        <w:rPr>
          <w:rFonts w:ascii="Arial" w:hAnsi="Arial" w:cs="Arial"/>
          <w:sz w:val="20"/>
          <w:szCs w:val="20"/>
          <w:lang w:val="es-ES"/>
        </w:rPr>
      </w:pPr>
    </w:p>
    <w:p w14:paraId="04D099CC" w14:textId="007F2402"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32.</w:t>
      </w:r>
      <w:r w:rsidR="00FB1E9D" w:rsidRPr="00575307">
        <w:rPr>
          <w:rFonts w:ascii="Arial" w:hAnsi="Arial" w:cs="Arial"/>
          <w:sz w:val="20"/>
          <w:szCs w:val="20"/>
          <w:lang w:val="es-ES"/>
        </w:rPr>
        <w:t>9</w:t>
      </w:r>
      <w:r w:rsidRPr="00575307">
        <w:rPr>
          <w:rFonts w:ascii="Arial" w:hAnsi="Arial" w:cs="Arial"/>
          <w:sz w:val="20"/>
          <w:szCs w:val="20"/>
          <w:lang w:val="es-ES"/>
        </w:rPr>
        <w:t xml:space="preserve"> La empresa contratista tiene que informar a </w:t>
      </w:r>
      <w:r w:rsidRPr="008C6DF7">
        <w:rPr>
          <w:rFonts w:ascii="Arial" w:hAnsi="Arial" w:cs="Arial"/>
          <w:color w:val="auto"/>
          <w:sz w:val="20"/>
          <w:szCs w:val="20"/>
          <w:lang w:val="es-ES"/>
        </w:rPr>
        <w:t>quien</w:t>
      </w:r>
      <w:r w:rsidRPr="00575307">
        <w:rPr>
          <w:rFonts w:ascii="Arial" w:hAnsi="Arial" w:cs="Arial"/>
          <w:vanish/>
          <w:color w:val="008000"/>
          <w:sz w:val="20"/>
          <w:szCs w:val="20"/>
          <w:lang w:val="es-ES"/>
        </w:rPr>
        <w:t>&lt;A[quien|quién]&gt;</w:t>
      </w:r>
      <w:r w:rsidRPr="00575307">
        <w:rPr>
          <w:rFonts w:ascii="Arial" w:hAnsi="Arial" w:cs="Arial"/>
          <w:sz w:val="20"/>
          <w:szCs w:val="20"/>
          <w:lang w:val="es-ES"/>
        </w:rPr>
        <w:t xml:space="preserve"> ejerce la representación de las personas trabajadoras de la subcontratación, de acuerdo con la legislación laboral. </w:t>
      </w:r>
    </w:p>
    <w:p w14:paraId="51A8E573" w14:textId="77777777" w:rsidR="000A6B14" w:rsidRPr="00575307" w:rsidRDefault="000A6B14" w:rsidP="006220AC">
      <w:pPr>
        <w:pStyle w:val="Default"/>
        <w:spacing w:line="276" w:lineRule="auto"/>
        <w:rPr>
          <w:rFonts w:ascii="Arial" w:hAnsi="Arial" w:cs="Arial"/>
          <w:sz w:val="20"/>
          <w:szCs w:val="20"/>
          <w:lang w:val="es-ES"/>
        </w:rPr>
      </w:pPr>
    </w:p>
    <w:p w14:paraId="57774B69" w14:textId="517FD485" w:rsidR="000A6B14" w:rsidRPr="00575307" w:rsidRDefault="000A6B14" w:rsidP="006220AC">
      <w:pPr>
        <w:pStyle w:val="Default"/>
        <w:spacing w:line="276" w:lineRule="auto"/>
        <w:rPr>
          <w:rFonts w:ascii="Arial" w:hAnsi="Arial" w:cs="Arial"/>
          <w:sz w:val="20"/>
          <w:szCs w:val="20"/>
          <w:lang w:val="es-ES"/>
        </w:rPr>
      </w:pPr>
      <w:r w:rsidRPr="00575307">
        <w:rPr>
          <w:rFonts w:ascii="Arial" w:hAnsi="Arial" w:cs="Arial"/>
          <w:sz w:val="20"/>
          <w:szCs w:val="20"/>
          <w:lang w:val="es-ES"/>
        </w:rPr>
        <w:t>32.</w:t>
      </w:r>
      <w:r w:rsidR="00FB1E9D" w:rsidRPr="00575307">
        <w:rPr>
          <w:rFonts w:ascii="Arial" w:hAnsi="Arial" w:cs="Arial"/>
          <w:sz w:val="20"/>
          <w:szCs w:val="20"/>
          <w:lang w:val="es-ES"/>
        </w:rPr>
        <w:t>10</w:t>
      </w:r>
      <w:r w:rsidRPr="00575307">
        <w:rPr>
          <w:rFonts w:ascii="Arial" w:hAnsi="Arial" w:cs="Arial"/>
          <w:sz w:val="20"/>
          <w:szCs w:val="20"/>
          <w:lang w:val="es-ES"/>
        </w:rPr>
        <w:t xml:space="preserve"> Los subcontratos tienen en todo caso naturaleza privada. </w:t>
      </w:r>
    </w:p>
    <w:p w14:paraId="1694E4CC" w14:textId="77777777" w:rsidR="000A6B14" w:rsidRPr="00575307" w:rsidRDefault="000A6B14" w:rsidP="006220AC">
      <w:pPr>
        <w:pStyle w:val="Default"/>
        <w:spacing w:line="276" w:lineRule="auto"/>
        <w:rPr>
          <w:rFonts w:ascii="Arial" w:hAnsi="Arial" w:cs="Arial"/>
          <w:sz w:val="20"/>
          <w:szCs w:val="20"/>
          <w:lang w:val="es-ES"/>
        </w:rPr>
      </w:pPr>
    </w:p>
    <w:p w14:paraId="1E2B70A4" w14:textId="7A7739F9" w:rsidR="000E19E8" w:rsidRPr="00575307" w:rsidRDefault="000A6B14" w:rsidP="006220AC">
      <w:pPr>
        <w:spacing w:line="276" w:lineRule="auto"/>
        <w:rPr>
          <w:rFonts w:cs="Arial"/>
          <w:b/>
          <w:sz w:val="20"/>
          <w:lang w:val="es-ES"/>
        </w:rPr>
      </w:pPr>
      <w:r w:rsidRPr="00575307">
        <w:rPr>
          <w:rFonts w:cs="Arial"/>
          <w:sz w:val="20"/>
          <w:lang w:val="es-ES"/>
        </w:rPr>
        <w:t>32.1</w:t>
      </w:r>
      <w:r w:rsidR="00FB1E9D" w:rsidRPr="00575307">
        <w:rPr>
          <w:rFonts w:cs="Arial"/>
          <w:sz w:val="20"/>
          <w:lang w:val="es-ES"/>
        </w:rPr>
        <w:t>1</w:t>
      </w:r>
      <w:r w:rsidRPr="00575307">
        <w:rPr>
          <w:rFonts w:cs="Arial"/>
          <w:sz w:val="20"/>
          <w:lang w:val="es-ES"/>
        </w:rPr>
        <w:t xml:space="preserve"> El pago en las empresas subcontratistas y en las empresas suministradoras se rige por lo que disponen los artículos 216 y 217 de </w:t>
      </w:r>
      <w:r w:rsidRPr="008C6DF7">
        <w:rPr>
          <w:rFonts w:cs="Arial"/>
          <w:sz w:val="20"/>
          <w:lang w:val="es-ES"/>
        </w:rPr>
        <w:t xml:space="preserve">la LCSP. La </w:t>
      </w:r>
      <w:r w:rsidRPr="00575307">
        <w:rPr>
          <w:rFonts w:cs="Arial"/>
          <w:sz w:val="20"/>
          <w:lang w:val="es-ES"/>
        </w:rPr>
        <w:t xml:space="preserve">Administración comprobará el </w:t>
      </w:r>
      <w:r w:rsidRPr="008C6DF7">
        <w:rPr>
          <w:rFonts w:cs="Arial"/>
          <w:sz w:val="20"/>
          <w:lang w:val="es-ES"/>
        </w:rPr>
        <w:t>cumplimiento</w:t>
      </w:r>
      <w:r w:rsidRPr="008C6DF7">
        <w:rPr>
          <w:rFonts w:cs="Arial"/>
          <w:vanish/>
          <w:sz w:val="20"/>
          <w:lang w:val="es-ES"/>
        </w:rPr>
        <w:t>&lt;A[cumplimiento|cumplido]&gt;</w:t>
      </w:r>
      <w:r w:rsidRPr="008C6DF7">
        <w:rPr>
          <w:rFonts w:cs="Arial"/>
          <w:sz w:val="20"/>
          <w:lang w:val="es-ES"/>
        </w:rPr>
        <w:t xml:space="preserve"> e</w:t>
      </w:r>
      <w:r w:rsidRPr="00575307">
        <w:rPr>
          <w:rFonts w:cs="Arial"/>
          <w:sz w:val="20"/>
          <w:lang w:val="es-ES"/>
        </w:rPr>
        <w:t xml:space="preserve">stricto de pago en las empresas subcontratistas y en las empresas suministradoras por parte de la empresa contratista. A estos efectos, la empresa contratista tendrá que aportar, cuando se le solicite, relación detallada de las empresas subcontratistas o empresas suministradoras con especificación de las condiciones relacionadas con el plazo de pago y tendrá que presentar el justificante de </w:t>
      </w:r>
      <w:r w:rsidRPr="008C6DF7">
        <w:rPr>
          <w:rFonts w:cs="Arial"/>
          <w:sz w:val="20"/>
          <w:lang w:val="es-ES"/>
        </w:rPr>
        <w:t>cumplimiento</w:t>
      </w:r>
      <w:r w:rsidRPr="00575307">
        <w:rPr>
          <w:rFonts w:cs="Arial"/>
          <w:vanish/>
          <w:color w:val="008000"/>
          <w:sz w:val="20"/>
          <w:lang w:val="es-ES"/>
        </w:rPr>
        <w:t>&lt;A[cumplimiento|cumplido]&gt;</w:t>
      </w:r>
      <w:r w:rsidRPr="00575307">
        <w:rPr>
          <w:rFonts w:cs="Arial"/>
          <w:sz w:val="20"/>
          <w:lang w:val="es-ES"/>
        </w:rPr>
        <w:t xml:space="preserve"> del pago en plazo. Estas obligaciones tienen la consideración de condición especial de ejecución, de manera que su incumplimiento puede comportar la imposición de las penalidades que se prevén en la cláusula </w:t>
      </w:r>
      <w:r w:rsidR="008C6DF7" w:rsidRPr="00575307">
        <w:rPr>
          <w:rFonts w:cs="Arial"/>
          <w:sz w:val="20"/>
          <w:lang w:val="es-ES"/>
        </w:rPr>
        <w:t>vigésima sexta</w:t>
      </w:r>
      <w:r w:rsidRPr="00575307">
        <w:rPr>
          <w:rFonts w:cs="Arial"/>
          <w:sz w:val="20"/>
          <w:lang w:val="es-ES"/>
        </w:rPr>
        <w:t xml:space="preserve"> de este </w:t>
      </w:r>
      <w:r w:rsidR="006E7247" w:rsidRPr="008C6DF7">
        <w:rPr>
          <w:rFonts w:cs="Arial"/>
          <w:sz w:val="20"/>
          <w:lang w:val="es-ES"/>
        </w:rPr>
        <w:t>PLIEGO</w:t>
      </w:r>
      <w:r w:rsidRPr="008C6DF7">
        <w:rPr>
          <w:rFonts w:cs="Arial"/>
          <w:vanish/>
          <w:sz w:val="20"/>
          <w:lang w:val="es-ES"/>
        </w:rPr>
        <w:t>&lt;A[Pliegue|Pliego]&gt;</w:t>
      </w:r>
      <w:r w:rsidRPr="008C6DF7">
        <w:rPr>
          <w:rFonts w:cs="Arial"/>
          <w:sz w:val="20"/>
          <w:lang w:val="es-ES"/>
        </w:rPr>
        <w:t xml:space="preserve">, respondiendo </w:t>
      </w:r>
      <w:r w:rsidRPr="00575307">
        <w:rPr>
          <w:rFonts w:cs="Arial"/>
          <w:sz w:val="20"/>
          <w:lang w:val="es-ES"/>
        </w:rPr>
        <w:t>la garantía definitiva de estas penalidades.</w:t>
      </w:r>
    </w:p>
    <w:p w14:paraId="038CF88E" w14:textId="7D3C79D6" w:rsidR="000E19E8" w:rsidRPr="00575307" w:rsidRDefault="008C6DF7" w:rsidP="006220AC">
      <w:pPr>
        <w:pStyle w:val="Ttol2"/>
        <w:spacing w:line="276" w:lineRule="auto"/>
        <w:rPr>
          <w:rFonts w:ascii="Arial" w:hAnsi="Arial" w:cs="Arial"/>
          <w:sz w:val="20"/>
          <w:szCs w:val="20"/>
          <w:lang w:val="es-ES"/>
        </w:rPr>
      </w:pPr>
      <w:bookmarkStart w:id="240" w:name="_Toc103932017"/>
      <w:bookmarkStart w:id="241" w:name="_Toc104359204"/>
      <w:bookmarkStart w:id="242" w:name="_Toc138767368"/>
      <w:bookmarkStart w:id="243" w:name="_Toc149809546"/>
      <w:r w:rsidRPr="00575307">
        <w:rPr>
          <w:rFonts w:ascii="Arial" w:hAnsi="Arial" w:cs="Arial"/>
          <w:sz w:val="20"/>
          <w:szCs w:val="20"/>
          <w:lang w:val="es-ES"/>
        </w:rPr>
        <w:t>Trigésima tercera</w:t>
      </w:r>
      <w:r w:rsidR="000E19E8" w:rsidRPr="00575307">
        <w:rPr>
          <w:rFonts w:ascii="Arial" w:hAnsi="Arial" w:cs="Arial"/>
          <w:sz w:val="20"/>
          <w:szCs w:val="20"/>
          <w:lang w:val="es-ES"/>
        </w:rPr>
        <w:t>. Revisión de precios</w:t>
      </w:r>
      <w:bookmarkEnd w:id="240"/>
      <w:bookmarkEnd w:id="241"/>
      <w:bookmarkEnd w:id="242"/>
      <w:bookmarkEnd w:id="243"/>
    </w:p>
    <w:p w14:paraId="5228232C" w14:textId="77777777" w:rsidR="000E19E8" w:rsidRPr="00575307" w:rsidRDefault="000E19E8" w:rsidP="006220AC">
      <w:pPr>
        <w:spacing w:line="276" w:lineRule="auto"/>
        <w:rPr>
          <w:rFonts w:cs="Arial"/>
          <w:snapToGrid w:val="0"/>
          <w:sz w:val="20"/>
          <w:lang w:val="es-ES"/>
        </w:rPr>
      </w:pPr>
    </w:p>
    <w:p w14:paraId="68DA22AD" w14:textId="1726BA71" w:rsidR="000E19E8" w:rsidRPr="008C6DF7" w:rsidRDefault="00B32FD4" w:rsidP="006220AC">
      <w:pPr>
        <w:spacing w:line="276" w:lineRule="auto"/>
        <w:rPr>
          <w:rFonts w:cs="Arial"/>
          <w:b/>
          <w:snapToGrid w:val="0"/>
          <w:sz w:val="20"/>
          <w:lang w:val="es-ES"/>
        </w:rPr>
      </w:pPr>
      <w:r w:rsidRPr="00575307">
        <w:rPr>
          <w:rFonts w:cs="Arial"/>
          <w:snapToGrid w:val="0"/>
          <w:sz w:val="20"/>
          <w:lang w:val="es-ES"/>
        </w:rPr>
        <w:t>No se permite la revisión</w:t>
      </w:r>
      <w:r w:rsidR="000E19E8" w:rsidRPr="00575307">
        <w:rPr>
          <w:rFonts w:cs="Arial"/>
          <w:snapToGrid w:val="0"/>
          <w:sz w:val="20"/>
          <w:lang w:val="es-ES"/>
        </w:rPr>
        <w:t xml:space="preserve"> de precios </w:t>
      </w:r>
      <w:r w:rsidRPr="00575307">
        <w:rPr>
          <w:rFonts w:cs="Arial"/>
          <w:snapToGrid w:val="0"/>
          <w:sz w:val="20"/>
          <w:lang w:val="es-ES"/>
        </w:rPr>
        <w:t>de acuerdo con</w:t>
      </w:r>
      <w:r w:rsidR="000E19E8" w:rsidRPr="00575307">
        <w:rPr>
          <w:rFonts w:cs="Arial"/>
          <w:snapToGrid w:val="0"/>
          <w:sz w:val="20"/>
          <w:lang w:val="es-ES"/>
        </w:rPr>
        <w:t xml:space="preserve"> el </w:t>
      </w:r>
      <w:r w:rsidR="000E19E8" w:rsidRPr="00D461CB">
        <w:rPr>
          <w:rFonts w:cs="Arial"/>
          <w:b/>
          <w:snapToGrid w:val="0"/>
          <w:sz w:val="20"/>
          <w:lang w:val="es-ES"/>
        </w:rPr>
        <w:t>a</w:t>
      </w:r>
      <w:r w:rsidR="000E19E8" w:rsidRPr="008C6DF7">
        <w:rPr>
          <w:rFonts w:cs="Arial"/>
          <w:b/>
          <w:snapToGrid w:val="0"/>
          <w:sz w:val="20"/>
          <w:lang w:val="es-ES"/>
        </w:rPr>
        <w:t>partado U del QC</w:t>
      </w:r>
      <w:r w:rsidR="000E19E8" w:rsidRPr="008C6DF7">
        <w:rPr>
          <w:rFonts w:cs="Arial"/>
          <w:snapToGrid w:val="0"/>
          <w:sz w:val="20"/>
          <w:lang w:val="es-ES"/>
        </w:rPr>
        <w:t>.</w:t>
      </w:r>
    </w:p>
    <w:p w14:paraId="137142EF" w14:textId="1E03025F" w:rsidR="000E19E8" w:rsidRPr="00575307" w:rsidRDefault="000E19E8" w:rsidP="006220AC">
      <w:pPr>
        <w:spacing w:line="276" w:lineRule="auto"/>
        <w:rPr>
          <w:rFonts w:cs="Arial"/>
          <w:sz w:val="20"/>
          <w:lang w:val="es-ES"/>
        </w:rPr>
      </w:pPr>
    </w:p>
    <w:p w14:paraId="7B217681" w14:textId="737914F3" w:rsidR="000E19E8" w:rsidRPr="00575307" w:rsidRDefault="00D461CB" w:rsidP="006220AC">
      <w:pPr>
        <w:pStyle w:val="Ttol1"/>
        <w:spacing w:line="276" w:lineRule="auto"/>
        <w:rPr>
          <w:rFonts w:ascii="Arial" w:hAnsi="Arial" w:cs="Arial"/>
          <w:sz w:val="20"/>
          <w:szCs w:val="20"/>
          <w:lang w:val="es-ES"/>
        </w:rPr>
      </w:pPr>
      <w:bookmarkStart w:id="244" w:name="_Toc103932018"/>
      <w:bookmarkStart w:id="245" w:name="_Toc104359205"/>
      <w:bookmarkStart w:id="246" w:name="_Toc138767369"/>
      <w:bookmarkStart w:id="247" w:name="_Toc149809547"/>
      <w:r>
        <w:rPr>
          <w:rFonts w:ascii="Arial" w:hAnsi="Arial" w:cs="Arial"/>
          <w:sz w:val="20"/>
          <w:szCs w:val="20"/>
          <w:lang w:val="es-ES"/>
        </w:rPr>
        <w:t xml:space="preserve">VI. </w:t>
      </w:r>
      <w:r w:rsidR="000E19E8" w:rsidRPr="00575307">
        <w:rPr>
          <w:rFonts w:ascii="Arial" w:hAnsi="Arial" w:cs="Arial"/>
          <w:sz w:val="20"/>
          <w:szCs w:val="20"/>
          <w:lang w:val="es-ES"/>
        </w:rPr>
        <w:t>DISPOSICIONES RELATIVAS A LA EXTINCIÓN DEL CONTRATO</w:t>
      </w:r>
      <w:bookmarkEnd w:id="244"/>
      <w:bookmarkEnd w:id="245"/>
      <w:bookmarkEnd w:id="246"/>
      <w:bookmarkEnd w:id="247"/>
      <w:r w:rsidR="000E19E8" w:rsidRPr="00575307">
        <w:rPr>
          <w:rFonts w:ascii="Arial" w:hAnsi="Arial" w:cs="Arial"/>
          <w:sz w:val="20"/>
          <w:szCs w:val="20"/>
          <w:lang w:val="es-ES"/>
        </w:rPr>
        <w:t xml:space="preserve"> </w:t>
      </w:r>
    </w:p>
    <w:p w14:paraId="2D378BDA" w14:textId="156DB8FE" w:rsidR="000E19E8" w:rsidRPr="00575307" w:rsidRDefault="008C6DF7" w:rsidP="006220AC">
      <w:pPr>
        <w:pStyle w:val="Ttol2"/>
        <w:spacing w:line="276" w:lineRule="auto"/>
        <w:rPr>
          <w:rFonts w:ascii="Arial" w:hAnsi="Arial" w:cs="Arial"/>
          <w:sz w:val="20"/>
          <w:szCs w:val="20"/>
          <w:lang w:val="es-ES"/>
        </w:rPr>
      </w:pPr>
      <w:bookmarkStart w:id="248" w:name="_Toc103932019"/>
      <w:bookmarkStart w:id="249" w:name="_Toc104359206"/>
      <w:bookmarkStart w:id="250" w:name="_Toc138767370"/>
      <w:bookmarkStart w:id="251" w:name="_Toc149809548"/>
      <w:r w:rsidRPr="00575307">
        <w:rPr>
          <w:rFonts w:ascii="Arial" w:hAnsi="Arial" w:cs="Arial"/>
          <w:sz w:val="20"/>
          <w:szCs w:val="20"/>
          <w:lang w:val="es-ES"/>
        </w:rPr>
        <w:t>Trigésima cuarta</w:t>
      </w:r>
      <w:r w:rsidR="000E19E8" w:rsidRPr="00575307">
        <w:rPr>
          <w:rFonts w:ascii="Arial" w:hAnsi="Arial" w:cs="Arial"/>
          <w:sz w:val="20"/>
          <w:szCs w:val="20"/>
          <w:lang w:val="es-ES"/>
        </w:rPr>
        <w:t>. Recepción y liquidación</w:t>
      </w:r>
      <w:bookmarkEnd w:id="248"/>
      <w:bookmarkEnd w:id="249"/>
      <w:bookmarkEnd w:id="250"/>
      <w:bookmarkEnd w:id="251"/>
      <w:r w:rsidR="000E19E8" w:rsidRPr="00575307">
        <w:rPr>
          <w:rFonts w:ascii="Arial" w:hAnsi="Arial" w:cs="Arial"/>
          <w:sz w:val="20"/>
          <w:szCs w:val="20"/>
          <w:lang w:val="es-ES"/>
        </w:rPr>
        <w:t xml:space="preserve"> </w:t>
      </w:r>
    </w:p>
    <w:p w14:paraId="46FD05C2" w14:textId="77777777" w:rsidR="000E19E8" w:rsidRPr="00575307" w:rsidRDefault="000E19E8" w:rsidP="006220AC">
      <w:pPr>
        <w:spacing w:line="276" w:lineRule="auto"/>
        <w:rPr>
          <w:rFonts w:cs="Arial"/>
          <w:sz w:val="20"/>
          <w:lang w:val="es-ES"/>
        </w:rPr>
      </w:pPr>
    </w:p>
    <w:p w14:paraId="73D2BBF7" w14:textId="77777777" w:rsidR="000E19E8" w:rsidRPr="008C6DF7" w:rsidRDefault="000E19E8" w:rsidP="006220AC">
      <w:pPr>
        <w:spacing w:line="276" w:lineRule="auto"/>
        <w:rPr>
          <w:rFonts w:cs="Arial"/>
          <w:sz w:val="20"/>
          <w:lang w:val="es-ES"/>
        </w:rPr>
      </w:pPr>
      <w:r w:rsidRPr="00575307">
        <w:rPr>
          <w:rFonts w:cs="Arial"/>
          <w:sz w:val="20"/>
          <w:lang w:val="es-ES"/>
        </w:rPr>
        <w:t xml:space="preserve">La recepción y la liquidación del contrato se realizará conforme a lo que disponen los artículos 210 y 311 de </w:t>
      </w:r>
      <w:r w:rsidRPr="008C6DF7">
        <w:rPr>
          <w:rFonts w:cs="Arial"/>
          <w:sz w:val="20"/>
          <w:lang w:val="es-ES"/>
        </w:rPr>
        <w:t>la LCSP y el artículo 204 del RGLCAP.</w:t>
      </w:r>
    </w:p>
    <w:p w14:paraId="7681E06C" w14:textId="77777777" w:rsidR="000E19E8" w:rsidRPr="00575307" w:rsidRDefault="000E19E8" w:rsidP="006220AC">
      <w:pPr>
        <w:spacing w:line="276" w:lineRule="auto"/>
        <w:rPr>
          <w:rFonts w:cs="Arial"/>
          <w:sz w:val="20"/>
          <w:lang w:val="es-ES"/>
        </w:rPr>
      </w:pPr>
    </w:p>
    <w:p w14:paraId="6F8B8C70" w14:textId="77777777" w:rsidR="000E19E8" w:rsidRPr="00575307" w:rsidRDefault="000E19E8" w:rsidP="006220AC">
      <w:pPr>
        <w:spacing w:line="276" w:lineRule="auto"/>
        <w:rPr>
          <w:rFonts w:cs="Arial"/>
          <w:sz w:val="20"/>
          <w:lang w:val="es-ES"/>
        </w:rPr>
      </w:pPr>
      <w:r w:rsidRPr="00575307">
        <w:rPr>
          <w:rFonts w:cs="Arial"/>
          <w:sz w:val="20"/>
          <w:lang w:val="es-ES"/>
        </w:rPr>
        <w:t xml:space="preserve">La Administración determinará si la prestación realizada por la empresa contratista se ajusta a las prescripciones establecidas para su ejecución y </w:t>
      </w:r>
      <w:r w:rsidRPr="008C6DF7">
        <w:rPr>
          <w:rFonts w:cs="Arial"/>
          <w:sz w:val="20"/>
          <w:lang w:val="es-ES"/>
        </w:rPr>
        <w:t>cumplimiento</w:t>
      </w:r>
      <w:r w:rsidRPr="008C6DF7">
        <w:rPr>
          <w:rFonts w:cs="Arial"/>
          <w:vanish/>
          <w:sz w:val="20"/>
          <w:lang w:val="es-ES"/>
        </w:rPr>
        <w:t>&lt;A[cumplimiento|cumplido]&gt;</w:t>
      </w:r>
      <w:r w:rsidRPr="008C6DF7">
        <w:rPr>
          <w:rFonts w:cs="Arial"/>
          <w:sz w:val="20"/>
          <w:lang w:val="es-ES"/>
        </w:rPr>
        <w:t xml:space="preserve"> </w:t>
      </w:r>
      <w:r w:rsidRPr="00575307">
        <w:rPr>
          <w:rFonts w:cs="Arial"/>
          <w:sz w:val="20"/>
          <w:lang w:val="es-ES"/>
        </w:rPr>
        <w:t xml:space="preserve">y, si procede, requerirá la realización de las prestaciones contratadas y la enmienda de los defectos observados con ocasión de su recepción. </w:t>
      </w:r>
    </w:p>
    <w:p w14:paraId="5797929B" w14:textId="77777777" w:rsidR="000E19E8" w:rsidRPr="00575307" w:rsidRDefault="000E19E8" w:rsidP="006220AC">
      <w:pPr>
        <w:spacing w:line="276" w:lineRule="auto"/>
        <w:rPr>
          <w:rFonts w:cs="Arial"/>
          <w:sz w:val="20"/>
          <w:lang w:val="es-ES"/>
        </w:rPr>
      </w:pPr>
    </w:p>
    <w:p w14:paraId="6CE03021" w14:textId="77777777" w:rsidR="000E19E8" w:rsidRPr="00575307" w:rsidRDefault="000E19E8" w:rsidP="006220AC">
      <w:pPr>
        <w:spacing w:line="276" w:lineRule="auto"/>
        <w:rPr>
          <w:rFonts w:cs="Arial"/>
          <w:sz w:val="20"/>
          <w:lang w:val="es-ES"/>
        </w:rPr>
      </w:pPr>
      <w:r w:rsidRPr="00575307">
        <w:rPr>
          <w:rFonts w:cs="Arial"/>
          <w:sz w:val="20"/>
          <w:lang w:val="es-ES"/>
        </w:rPr>
        <w:t>Si los trabajos efectuados no se adecuan a la prestación contratada, como consecuencia de vicios o defectos imputables a la empresa contratista, podrá rechazarla de manera que quedará exenta de la obligación de pago o tendrá derecho, si procede, a la recuperación del precio satisfecho.</w:t>
      </w:r>
    </w:p>
    <w:p w14:paraId="6FA34A70" w14:textId="77777777" w:rsidR="000E19E8" w:rsidRPr="00575307" w:rsidRDefault="000E19E8" w:rsidP="006220AC">
      <w:pPr>
        <w:spacing w:line="276" w:lineRule="auto"/>
        <w:rPr>
          <w:rFonts w:cs="Arial"/>
          <w:sz w:val="20"/>
          <w:lang w:val="es-ES"/>
        </w:rPr>
      </w:pPr>
    </w:p>
    <w:p w14:paraId="666B8C9E" w14:textId="77777777" w:rsidR="000E19E8" w:rsidRPr="00575307" w:rsidRDefault="000E19E8" w:rsidP="006220AC">
      <w:pPr>
        <w:spacing w:line="276" w:lineRule="auto"/>
        <w:rPr>
          <w:rFonts w:cs="Arial"/>
          <w:sz w:val="20"/>
          <w:lang w:val="es-ES"/>
        </w:rPr>
      </w:pPr>
      <w:r w:rsidRPr="00575307">
        <w:rPr>
          <w:rFonts w:cs="Arial"/>
          <w:sz w:val="20"/>
          <w:lang w:val="es-ES"/>
        </w:rPr>
        <w:t xml:space="preserve">Además, las unidades de recepción del contrato comprobarán </w:t>
      </w:r>
      <w:r w:rsidRPr="008C6DF7">
        <w:rPr>
          <w:rFonts w:cs="Arial"/>
          <w:sz w:val="20"/>
          <w:lang w:val="es-ES"/>
        </w:rPr>
        <w:t>el cumplimiento</w:t>
      </w:r>
      <w:r w:rsidRPr="008C6DF7">
        <w:rPr>
          <w:rFonts w:cs="Arial"/>
          <w:vanish/>
          <w:sz w:val="20"/>
          <w:lang w:val="es-ES"/>
        </w:rPr>
        <w:t>&lt;A[cumplimiento|cumplido]&gt;</w:t>
      </w:r>
      <w:r w:rsidRPr="008C6DF7">
        <w:rPr>
          <w:rFonts w:cs="Arial"/>
          <w:sz w:val="20"/>
          <w:lang w:val="es-ES"/>
        </w:rPr>
        <w:t xml:space="preserve"> efectivo de las cláusulas contractuales que establecen obligaciones del uso del catalán, haciendo referencia </w:t>
      </w:r>
      <w:r w:rsidRPr="00575307">
        <w:rPr>
          <w:rFonts w:cs="Arial"/>
          <w:sz w:val="20"/>
          <w:lang w:val="es-ES"/>
        </w:rPr>
        <w:t>expresa en los certificados de recepción y de correcta ejecución.</w:t>
      </w:r>
    </w:p>
    <w:p w14:paraId="46FE72D3" w14:textId="77777777" w:rsidR="000E19E8" w:rsidRPr="00575307" w:rsidRDefault="000E19E8" w:rsidP="006220AC">
      <w:pPr>
        <w:spacing w:line="276" w:lineRule="auto"/>
        <w:rPr>
          <w:rFonts w:cs="Arial"/>
          <w:b/>
          <w:sz w:val="20"/>
          <w:lang w:val="es-ES"/>
        </w:rPr>
      </w:pPr>
    </w:p>
    <w:p w14:paraId="2A87D1EF" w14:textId="5B4654B6" w:rsidR="000E19E8" w:rsidRPr="00575307" w:rsidRDefault="008C6DF7" w:rsidP="006220AC">
      <w:pPr>
        <w:pStyle w:val="Ttol2"/>
        <w:spacing w:line="276" w:lineRule="auto"/>
        <w:rPr>
          <w:rFonts w:ascii="Arial" w:hAnsi="Arial" w:cs="Arial"/>
          <w:sz w:val="20"/>
          <w:szCs w:val="20"/>
          <w:lang w:val="es-ES"/>
        </w:rPr>
      </w:pPr>
      <w:bookmarkStart w:id="252" w:name="_Toc103932020"/>
      <w:bookmarkStart w:id="253" w:name="_Toc104359207"/>
      <w:bookmarkStart w:id="254" w:name="_Toc138767371"/>
      <w:bookmarkStart w:id="255" w:name="_Toc149809549"/>
      <w:r w:rsidRPr="00575307">
        <w:rPr>
          <w:rFonts w:ascii="Arial" w:hAnsi="Arial" w:cs="Arial"/>
          <w:sz w:val="20"/>
          <w:szCs w:val="20"/>
          <w:lang w:val="es-ES"/>
        </w:rPr>
        <w:t>Trigésima quinta</w:t>
      </w:r>
      <w:r w:rsidR="00D461CB">
        <w:rPr>
          <w:rFonts w:ascii="Arial" w:hAnsi="Arial" w:cs="Arial"/>
          <w:sz w:val="20"/>
          <w:szCs w:val="20"/>
          <w:lang w:val="es-ES"/>
        </w:rPr>
        <w:t>. Termino</w:t>
      </w:r>
      <w:r w:rsidR="000E19E8" w:rsidRPr="00575307">
        <w:rPr>
          <w:rFonts w:ascii="Arial" w:hAnsi="Arial" w:cs="Arial"/>
          <w:sz w:val="20"/>
          <w:szCs w:val="20"/>
          <w:lang w:val="es-ES"/>
        </w:rPr>
        <w:t xml:space="preserve"> de garantía y devolución o cancelación de la garantía definitiva</w:t>
      </w:r>
      <w:bookmarkEnd w:id="252"/>
      <w:bookmarkEnd w:id="253"/>
      <w:bookmarkEnd w:id="254"/>
      <w:bookmarkEnd w:id="255"/>
      <w:r w:rsidR="000E19E8" w:rsidRPr="00575307">
        <w:rPr>
          <w:rFonts w:ascii="Arial" w:hAnsi="Arial" w:cs="Arial"/>
          <w:sz w:val="20"/>
          <w:szCs w:val="20"/>
          <w:lang w:val="es-ES"/>
        </w:rPr>
        <w:t xml:space="preserve"> </w:t>
      </w:r>
    </w:p>
    <w:p w14:paraId="378D8A07" w14:textId="77777777" w:rsidR="000E19E8" w:rsidRPr="00575307" w:rsidRDefault="000E19E8" w:rsidP="006220AC">
      <w:pPr>
        <w:spacing w:line="276" w:lineRule="auto"/>
        <w:rPr>
          <w:rFonts w:cs="Arial"/>
          <w:sz w:val="20"/>
          <w:lang w:val="es-ES"/>
        </w:rPr>
      </w:pPr>
    </w:p>
    <w:p w14:paraId="4BF4FDF7" w14:textId="77777777" w:rsidR="000E19E8" w:rsidRPr="00575307" w:rsidRDefault="000E19E8" w:rsidP="006220AC">
      <w:pPr>
        <w:spacing w:line="276" w:lineRule="auto"/>
        <w:rPr>
          <w:rFonts w:cs="Arial"/>
          <w:sz w:val="20"/>
          <w:lang w:val="es-ES"/>
        </w:rPr>
      </w:pPr>
      <w:r w:rsidRPr="00575307">
        <w:rPr>
          <w:rFonts w:cs="Arial"/>
          <w:sz w:val="20"/>
          <w:lang w:val="es-ES"/>
        </w:rPr>
        <w:t xml:space="preserve">El plazo de garantía es el señalado en el </w:t>
      </w:r>
      <w:r w:rsidRPr="00D461CB">
        <w:rPr>
          <w:rFonts w:cs="Arial"/>
          <w:b/>
          <w:sz w:val="20"/>
          <w:lang w:val="es-ES"/>
        </w:rPr>
        <w:t>a</w:t>
      </w:r>
      <w:r w:rsidRPr="008C6DF7">
        <w:rPr>
          <w:rFonts w:cs="Arial"/>
          <w:b/>
          <w:sz w:val="20"/>
          <w:lang w:val="es-ES"/>
        </w:rPr>
        <w:t>partado T del QC</w:t>
      </w:r>
      <w:r w:rsidRPr="008C6DF7">
        <w:rPr>
          <w:rFonts w:cs="Arial"/>
          <w:sz w:val="20"/>
          <w:lang w:val="es-ES"/>
        </w:rPr>
        <w:t xml:space="preserve"> y </w:t>
      </w:r>
      <w:r w:rsidRPr="00575307">
        <w:rPr>
          <w:rFonts w:cs="Arial"/>
          <w:sz w:val="20"/>
          <w:lang w:val="es-ES"/>
        </w:rPr>
        <w:t xml:space="preserve">empezará a computar a partir de la recepción de los servicios. </w:t>
      </w:r>
    </w:p>
    <w:p w14:paraId="10BFDB41" w14:textId="77777777" w:rsidR="000E19E8" w:rsidRPr="00575307" w:rsidRDefault="000E19E8" w:rsidP="006220AC">
      <w:pPr>
        <w:spacing w:line="276" w:lineRule="auto"/>
        <w:rPr>
          <w:rFonts w:cs="Arial"/>
          <w:sz w:val="20"/>
          <w:lang w:val="es-ES"/>
        </w:rPr>
      </w:pPr>
    </w:p>
    <w:p w14:paraId="2B4AFD05" w14:textId="77777777" w:rsidR="000E19E8" w:rsidRPr="00575307" w:rsidRDefault="000E19E8" w:rsidP="006220AC">
      <w:pPr>
        <w:spacing w:line="276" w:lineRule="auto"/>
        <w:rPr>
          <w:rFonts w:cs="Arial"/>
          <w:sz w:val="20"/>
          <w:lang w:val="es-ES"/>
        </w:rPr>
      </w:pPr>
      <w:r w:rsidRPr="00575307">
        <w:rPr>
          <w:rFonts w:cs="Arial"/>
          <w:sz w:val="20"/>
          <w:lang w:val="es-ES"/>
        </w:rPr>
        <w:t xml:space="preserve">Si durante el plazo de garantía se acredita la existencia de vicios o defectos en los trabajos efectuados, se reclamará en la empresa contratista que los enmiende. </w:t>
      </w:r>
    </w:p>
    <w:p w14:paraId="76D96954" w14:textId="77777777" w:rsidR="000E19E8" w:rsidRPr="00575307" w:rsidRDefault="000E19E8" w:rsidP="006220AC">
      <w:pPr>
        <w:spacing w:line="276" w:lineRule="auto"/>
        <w:rPr>
          <w:rFonts w:cs="Arial"/>
          <w:sz w:val="20"/>
          <w:lang w:val="es-ES"/>
        </w:rPr>
      </w:pPr>
    </w:p>
    <w:p w14:paraId="0DAAA46B" w14:textId="77777777" w:rsidR="000E19E8" w:rsidRPr="008C6DF7" w:rsidRDefault="000E19E8" w:rsidP="006220AC">
      <w:pPr>
        <w:spacing w:line="276" w:lineRule="auto"/>
        <w:rPr>
          <w:rFonts w:cs="Arial"/>
          <w:sz w:val="20"/>
          <w:lang w:val="es-ES"/>
        </w:rPr>
      </w:pPr>
      <w:r w:rsidRPr="00575307">
        <w:rPr>
          <w:rFonts w:cs="Arial"/>
          <w:sz w:val="20"/>
          <w:lang w:val="es-ES"/>
        </w:rPr>
        <w:t xml:space="preserve">Una vez se hayan cumplido por la empresa contratista las obligaciones derivadas del contrato, si no hay responsabilidades que tengan que ejercitarse sobre la garantía definitiva y transcurrido el plazo de garantía, se procederá de oficio a dictar el acuerdo de devolución o cancelación de la garantía definitiva, de acuerdo con lo que establece el artículo 111 de </w:t>
      </w:r>
      <w:r w:rsidRPr="008C6DF7">
        <w:rPr>
          <w:rFonts w:cs="Arial"/>
          <w:sz w:val="20"/>
          <w:lang w:val="es-ES"/>
        </w:rPr>
        <w:t xml:space="preserve">la LCSP. </w:t>
      </w:r>
    </w:p>
    <w:p w14:paraId="66725BBC" w14:textId="77777777" w:rsidR="000E19E8" w:rsidRPr="00575307" w:rsidRDefault="000E19E8" w:rsidP="006220AC">
      <w:pPr>
        <w:spacing w:line="276" w:lineRule="auto"/>
        <w:rPr>
          <w:rFonts w:cs="Arial"/>
          <w:sz w:val="20"/>
          <w:lang w:val="es-ES"/>
        </w:rPr>
      </w:pPr>
    </w:p>
    <w:p w14:paraId="4C362459" w14:textId="24533BBF" w:rsidR="000E19E8" w:rsidRPr="00575307" w:rsidRDefault="008C6DF7" w:rsidP="006220AC">
      <w:pPr>
        <w:pStyle w:val="Ttol2"/>
        <w:spacing w:line="276" w:lineRule="auto"/>
        <w:rPr>
          <w:rFonts w:ascii="Arial" w:hAnsi="Arial" w:cs="Arial"/>
          <w:sz w:val="20"/>
          <w:szCs w:val="20"/>
          <w:lang w:val="es-ES"/>
        </w:rPr>
      </w:pPr>
      <w:bookmarkStart w:id="256" w:name="_Toc103932021"/>
      <w:bookmarkStart w:id="257" w:name="_Toc104359208"/>
      <w:bookmarkStart w:id="258" w:name="_Toc138767372"/>
      <w:bookmarkStart w:id="259" w:name="_Toc149809550"/>
      <w:r w:rsidRPr="00575307">
        <w:rPr>
          <w:rFonts w:ascii="Arial" w:hAnsi="Arial" w:cs="Arial"/>
          <w:sz w:val="20"/>
          <w:szCs w:val="20"/>
          <w:lang w:val="es-ES"/>
        </w:rPr>
        <w:t>Trigésima sexta</w:t>
      </w:r>
      <w:r w:rsidR="000E19E8" w:rsidRPr="00575307">
        <w:rPr>
          <w:rFonts w:ascii="Arial" w:hAnsi="Arial" w:cs="Arial"/>
          <w:sz w:val="20"/>
          <w:szCs w:val="20"/>
          <w:lang w:val="es-ES"/>
        </w:rPr>
        <w:t>. Resolución del contrato</w:t>
      </w:r>
      <w:bookmarkEnd w:id="256"/>
      <w:bookmarkEnd w:id="257"/>
      <w:bookmarkEnd w:id="258"/>
      <w:bookmarkEnd w:id="259"/>
      <w:r w:rsidR="000E19E8" w:rsidRPr="00575307">
        <w:rPr>
          <w:rFonts w:ascii="Arial" w:hAnsi="Arial" w:cs="Arial"/>
          <w:sz w:val="20"/>
          <w:szCs w:val="20"/>
          <w:lang w:val="es-ES"/>
        </w:rPr>
        <w:t xml:space="preserve"> </w:t>
      </w:r>
    </w:p>
    <w:p w14:paraId="541D3722" w14:textId="77777777" w:rsidR="000E19E8" w:rsidRPr="00575307" w:rsidRDefault="000E19E8" w:rsidP="006220AC">
      <w:pPr>
        <w:spacing w:line="276" w:lineRule="auto"/>
        <w:rPr>
          <w:rFonts w:cs="Arial"/>
          <w:sz w:val="20"/>
          <w:lang w:val="es-ES"/>
        </w:rPr>
      </w:pPr>
    </w:p>
    <w:p w14:paraId="7FD8F428" w14:textId="77777777" w:rsidR="000E19E8" w:rsidRPr="00575307" w:rsidRDefault="000E19E8" w:rsidP="006220AC">
      <w:pPr>
        <w:spacing w:line="276" w:lineRule="auto"/>
        <w:rPr>
          <w:rFonts w:cs="Arial"/>
          <w:sz w:val="20"/>
          <w:lang w:val="es-ES"/>
        </w:rPr>
      </w:pPr>
      <w:r w:rsidRPr="00575307">
        <w:rPr>
          <w:rFonts w:cs="Arial"/>
          <w:sz w:val="20"/>
          <w:lang w:val="es-ES"/>
        </w:rPr>
        <w:t>Son causas de resolución del contrato las siguientes:</w:t>
      </w:r>
    </w:p>
    <w:p w14:paraId="411B9672" w14:textId="77777777" w:rsidR="000E19E8" w:rsidRPr="00575307" w:rsidRDefault="000E19E8" w:rsidP="006220AC">
      <w:pPr>
        <w:spacing w:line="276" w:lineRule="auto"/>
        <w:rPr>
          <w:rFonts w:cs="Arial"/>
          <w:sz w:val="20"/>
          <w:lang w:val="es-ES"/>
        </w:rPr>
      </w:pPr>
    </w:p>
    <w:p w14:paraId="5A676D40" w14:textId="34B7F21D" w:rsidR="000E19E8" w:rsidRPr="00575307" w:rsidRDefault="000E19E8" w:rsidP="006220AC">
      <w:pPr>
        <w:pStyle w:val="Pargrafdellista"/>
        <w:numPr>
          <w:ilvl w:val="0"/>
          <w:numId w:val="18"/>
        </w:numPr>
        <w:spacing w:line="276" w:lineRule="auto"/>
        <w:rPr>
          <w:rFonts w:cs="Arial"/>
          <w:sz w:val="20"/>
          <w:lang w:val="es-ES"/>
        </w:rPr>
      </w:pPr>
      <w:r w:rsidRPr="00575307">
        <w:rPr>
          <w:rFonts w:cs="Arial"/>
          <w:sz w:val="20"/>
          <w:lang w:val="es-ES"/>
        </w:rPr>
        <w:t xml:space="preserve">La muerte o incapacidad sobrevenida del contratista individual o la extinción de la personalidad jurídica de la sociedad contratista, sin perjuicio de lo que prevé el artículo 98 relativo a la sucesión del contratista. </w:t>
      </w:r>
    </w:p>
    <w:p w14:paraId="4CD72849" w14:textId="77777777" w:rsidR="000E19E8" w:rsidRPr="00575307" w:rsidRDefault="000E19E8" w:rsidP="006220AC">
      <w:pPr>
        <w:spacing w:line="276" w:lineRule="auto"/>
        <w:rPr>
          <w:rFonts w:cs="Arial"/>
          <w:sz w:val="20"/>
          <w:lang w:val="es-ES"/>
        </w:rPr>
      </w:pPr>
    </w:p>
    <w:p w14:paraId="753151E8" w14:textId="6A4C16DF" w:rsidR="000E19E8" w:rsidRPr="00575307" w:rsidRDefault="000E19E8" w:rsidP="006220AC">
      <w:pPr>
        <w:pStyle w:val="Pargrafdellista"/>
        <w:numPr>
          <w:ilvl w:val="0"/>
          <w:numId w:val="18"/>
        </w:numPr>
        <w:spacing w:line="276" w:lineRule="auto"/>
        <w:rPr>
          <w:rFonts w:cs="Arial"/>
          <w:sz w:val="20"/>
          <w:lang w:val="es-ES"/>
        </w:rPr>
      </w:pPr>
      <w:r w:rsidRPr="00575307">
        <w:rPr>
          <w:rFonts w:cs="Arial"/>
          <w:sz w:val="20"/>
          <w:lang w:val="es-ES"/>
        </w:rPr>
        <w:t xml:space="preserve">La declaración de concurso o la declaración de insolvencia en cualquier otro procedimiento. </w:t>
      </w:r>
    </w:p>
    <w:p w14:paraId="002025E0" w14:textId="77777777" w:rsidR="000E19E8" w:rsidRPr="00575307" w:rsidRDefault="000E19E8" w:rsidP="006220AC">
      <w:pPr>
        <w:spacing w:line="276" w:lineRule="auto"/>
        <w:rPr>
          <w:rFonts w:cs="Arial"/>
          <w:sz w:val="20"/>
          <w:lang w:val="es-ES"/>
        </w:rPr>
      </w:pPr>
    </w:p>
    <w:p w14:paraId="6C59A7C3" w14:textId="61704A0C" w:rsidR="000E19E8" w:rsidRPr="00575307" w:rsidRDefault="000E19E8" w:rsidP="006220AC">
      <w:pPr>
        <w:pStyle w:val="Pargrafdellista"/>
        <w:numPr>
          <w:ilvl w:val="0"/>
          <w:numId w:val="18"/>
        </w:numPr>
        <w:spacing w:line="276" w:lineRule="auto"/>
        <w:rPr>
          <w:rFonts w:cs="Arial"/>
          <w:sz w:val="20"/>
          <w:lang w:val="es-ES"/>
        </w:rPr>
      </w:pPr>
      <w:r w:rsidRPr="00575307">
        <w:rPr>
          <w:rFonts w:cs="Arial"/>
          <w:sz w:val="20"/>
          <w:lang w:val="es-ES"/>
        </w:rPr>
        <w:t xml:space="preserve">El mutuo acuerdo entre la Administración y el contratista. </w:t>
      </w:r>
    </w:p>
    <w:p w14:paraId="4685D62F" w14:textId="77777777" w:rsidR="000E19E8" w:rsidRPr="00575307" w:rsidRDefault="000E19E8" w:rsidP="006220AC">
      <w:pPr>
        <w:spacing w:line="276" w:lineRule="auto"/>
        <w:rPr>
          <w:rFonts w:cs="Arial"/>
          <w:sz w:val="20"/>
          <w:lang w:val="es-ES"/>
        </w:rPr>
      </w:pPr>
    </w:p>
    <w:p w14:paraId="177691FB" w14:textId="6DE7394C" w:rsidR="000E19E8" w:rsidRPr="008C6DF7" w:rsidRDefault="000E19E8" w:rsidP="006220AC">
      <w:pPr>
        <w:pStyle w:val="Pargrafdellista"/>
        <w:numPr>
          <w:ilvl w:val="0"/>
          <w:numId w:val="18"/>
        </w:numPr>
        <w:spacing w:line="276" w:lineRule="auto"/>
        <w:rPr>
          <w:rFonts w:cs="Arial"/>
          <w:sz w:val="20"/>
          <w:lang w:val="es-ES"/>
        </w:rPr>
      </w:pPr>
      <w:r w:rsidRPr="00575307">
        <w:rPr>
          <w:rFonts w:cs="Arial"/>
          <w:sz w:val="20"/>
          <w:lang w:val="es-ES"/>
        </w:rPr>
        <w:t xml:space="preserve">La demora en el </w:t>
      </w:r>
      <w:r w:rsidRPr="008C6DF7">
        <w:rPr>
          <w:rFonts w:cs="Arial"/>
          <w:sz w:val="20"/>
          <w:lang w:val="es-ES"/>
        </w:rPr>
        <w:t>cumplimiento</w:t>
      </w:r>
      <w:r w:rsidRPr="008C6DF7">
        <w:rPr>
          <w:rFonts w:cs="Arial"/>
          <w:vanish/>
          <w:sz w:val="20"/>
          <w:lang w:val="es-ES"/>
        </w:rPr>
        <w:t>&lt;A[cumplimiento|cumplido]&gt;</w:t>
      </w:r>
      <w:r w:rsidRPr="008C6DF7">
        <w:rPr>
          <w:rFonts w:cs="Arial"/>
          <w:sz w:val="20"/>
          <w:lang w:val="es-ES"/>
        </w:rPr>
        <w:t xml:space="preserve"> de los plazos por parte del contratista. </w:t>
      </w:r>
    </w:p>
    <w:p w14:paraId="3ACB19E8" w14:textId="77777777" w:rsidR="000E19E8" w:rsidRPr="008C6DF7" w:rsidRDefault="000E19E8" w:rsidP="006220AC">
      <w:pPr>
        <w:spacing w:line="276" w:lineRule="auto"/>
        <w:rPr>
          <w:rFonts w:cs="Arial"/>
          <w:sz w:val="20"/>
          <w:lang w:val="es-ES"/>
        </w:rPr>
      </w:pPr>
    </w:p>
    <w:p w14:paraId="1CADBD50" w14:textId="46D4A5E6" w:rsidR="000E19E8" w:rsidRPr="00575307" w:rsidRDefault="000E19E8" w:rsidP="006220AC">
      <w:pPr>
        <w:pStyle w:val="Pargrafdellista"/>
        <w:numPr>
          <w:ilvl w:val="0"/>
          <w:numId w:val="18"/>
        </w:numPr>
        <w:spacing w:line="276" w:lineRule="auto"/>
        <w:rPr>
          <w:rFonts w:cs="Arial"/>
          <w:sz w:val="20"/>
          <w:lang w:val="es-ES"/>
        </w:rPr>
      </w:pPr>
      <w:r w:rsidRPr="00575307">
        <w:rPr>
          <w:rFonts w:cs="Arial"/>
          <w:sz w:val="20"/>
          <w:lang w:val="es-ES"/>
        </w:rPr>
        <w:t xml:space="preserve">La demora en el pago por parte de la Administración </w:t>
      </w:r>
      <w:r w:rsidRPr="008C6DF7">
        <w:rPr>
          <w:rFonts w:cs="Arial"/>
          <w:sz w:val="20"/>
          <w:lang w:val="es-ES"/>
        </w:rPr>
        <w:t>po</w:t>
      </w:r>
      <w:r w:rsidRPr="00575307">
        <w:rPr>
          <w:rFonts w:cs="Arial"/>
          <w:color w:val="008000"/>
          <w:sz w:val="20"/>
          <w:lang w:val="es-ES"/>
        </w:rPr>
        <w:t>r</w:t>
      </w:r>
      <w:r w:rsidRPr="00575307">
        <w:rPr>
          <w:rFonts w:cs="Arial"/>
          <w:vanish/>
          <w:color w:val="008000"/>
          <w:sz w:val="20"/>
          <w:lang w:val="es-ES"/>
        </w:rPr>
        <w:t>&lt;A[por|para]&gt;</w:t>
      </w:r>
      <w:r w:rsidRPr="00575307">
        <w:rPr>
          <w:rFonts w:cs="Arial"/>
          <w:sz w:val="20"/>
          <w:lang w:val="es-ES"/>
        </w:rPr>
        <w:t xml:space="preserve"> un plazo superior a seis meses. </w:t>
      </w:r>
    </w:p>
    <w:p w14:paraId="50446C58" w14:textId="77777777" w:rsidR="000E19E8" w:rsidRPr="00575307" w:rsidRDefault="000E19E8" w:rsidP="006220AC">
      <w:pPr>
        <w:spacing w:line="276" w:lineRule="auto"/>
        <w:rPr>
          <w:rFonts w:cs="Arial"/>
          <w:sz w:val="20"/>
          <w:lang w:val="es-ES"/>
        </w:rPr>
      </w:pPr>
    </w:p>
    <w:p w14:paraId="6BFD5457" w14:textId="7ADBADA9" w:rsidR="000E19E8" w:rsidRPr="00575307" w:rsidRDefault="000E19E8" w:rsidP="006220AC">
      <w:pPr>
        <w:pStyle w:val="Pargrafdellista"/>
        <w:numPr>
          <w:ilvl w:val="0"/>
          <w:numId w:val="18"/>
        </w:numPr>
        <w:spacing w:line="276" w:lineRule="auto"/>
        <w:rPr>
          <w:rFonts w:cs="Arial"/>
          <w:sz w:val="20"/>
          <w:lang w:val="es-ES"/>
        </w:rPr>
      </w:pPr>
      <w:r w:rsidRPr="00575307">
        <w:rPr>
          <w:rFonts w:cs="Arial"/>
          <w:sz w:val="20"/>
          <w:lang w:val="es-ES"/>
        </w:rPr>
        <w:t xml:space="preserve">El incumplimiento de la obligación principal del contrato, así como el incumplimiento de las obligaciones esenciales calificadas como tales en este </w:t>
      </w:r>
      <w:r w:rsidR="006E7247" w:rsidRPr="008C6DF7">
        <w:rPr>
          <w:rFonts w:cs="Arial"/>
          <w:sz w:val="20"/>
          <w:lang w:val="es-ES"/>
        </w:rPr>
        <w:t>PLIEGO</w:t>
      </w:r>
      <w:r w:rsidRPr="008C6DF7">
        <w:rPr>
          <w:rFonts w:cs="Arial"/>
          <w:vanish/>
          <w:sz w:val="20"/>
          <w:lang w:val="es-ES"/>
        </w:rPr>
        <w:t>&lt;A[pliegue|pliego]&gt;</w:t>
      </w:r>
      <w:r w:rsidRPr="008C6DF7">
        <w:rPr>
          <w:rFonts w:cs="Arial"/>
          <w:sz w:val="20"/>
          <w:lang w:val="es-ES"/>
        </w:rPr>
        <w:t>.</w:t>
      </w:r>
      <w:r w:rsidRPr="00575307">
        <w:rPr>
          <w:rFonts w:cs="Arial"/>
          <w:sz w:val="20"/>
          <w:lang w:val="es-ES"/>
        </w:rPr>
        <w:t xml:space="preserve"> </w:t>
      </w:r>
    </w:p>
    <w:p w14:paraId="70998EC7" w14:textId="77777777" w:rsidR="000E19E8" w:rsidRPr="00575307" w:rsidRDefault="000E19E8" w:rsidP="006220AC">
      <w:pPr>
        <w:spacing w:line="276" w:lineRule="auto"/>
        <w:rPr>
          <w:rFonts w:cs="Arial"/>
          <w:sz w:val="20"/>
          <w:lang w:val="es-ES"/>
        </w:rPr>
      </w:pPr>
    </w:p>
    <w:p w14:paraId="4E076E30" w14:textId="454F7E72" w:rsidR="000E19E8" w:rsidRPr="00575307" w:rsidRDefault="000E19E8" w:rsidP="006220AC">
      <w:pPr>
        <w:pStyle w:val="Pargrafdellista"/>
        <w:numPr>
          <w:ilvl w:val="0"/>
          <w:numId w:val="18"/>
        </w:numPr>
        <w:spacing w:line="276" w:lineRule="auto"/>
        <w:rPr>
          <w:rFonts w:cs="Arial"/>
          <w:sz w:val="20"/>
          <w:lang w:val="es-ES"/>
        </w:rPr>
      </w:pPr>
      <w:r w:rsidRPr="00575307">
        <w:rPr>
          <w:rFonts w:cs="Arial"/>
          <w:sz w:val="20"/>
          <w:lang w:val="es-ES"/>
        </w:rPr>
        <w:t xml:space="preserve">La imposibilidad de ejecutar la prestación en los términos inicialmente pactados, cuando no sea posible modificar el contrato de acuerdo con los artículos 204 y 205 </w:t>
      </w:r>
      <w:r w:rsidRPr="008C6DF7">
        <w:rPr>
          <w:rFonts w:cs="Arial"/>
          <w:sz w:val="20"/>
          <w:lang w:val="es-ES"/>
        </w:rPr>
        <w:t>de la LCSP; o cuando</w:t>
      </w:r>
      <w:r w:rsidRPr="008C6DF7">
        <w:rPr>
          <w:rFonts w:cs="Arial"/>
          <w:vanish/>
          <w:sz w:val="20"/>
          <w:lang w:val="es-ES"/>
        </w:rPr>
        <w:t>&lt;A[cuando|cuándo]&gt;</w:t>
      </w:r>
      <w:r w:rsidRPr="008C6DF7">
        <w:rPr>
          <w:rFonts w:cs="Arial"/>
          <w:sz w:val="20"/>
          <w:lang w:val="es-ES"/>
        </w:rPr>
        <w:t xml:space="preserve">, dándose las circunstancias establecidas en el artículo 205 de la LCSP, las modificaciones impliquen, aislada o conjuntamente, alteraciones del precio de lo mismo, </w:t>
      </w:r>
      <w:r w:rsidRPr="00575307">
        <w:rPr>
          <w:rFonts w:cs="Arial"/>
          <w:sz w:val="20"/>
          <w:lang w:val="es-ES"/>
        </w:rPr>
        <w:t xml:space="preserve">en cuantía superior, en más o menos, al 20% del precio inicial del contrato, con exclusión del IVA. </w:t>
      </w:r>
    </w:p>
    <w:p w14:paraId="0E1B180F" w14:textId="77777777" w:rsidR="000E19E8" w:rsidRPr="00575307" w:rsidRDefault="000E19E8" w:rsidP="006220AC">
      <w:pPr>
        <w:spacing w:line="276" w:lineRule="auto"/>
        <w:rPr>
          <w:rFonts w:cs="Arial"/>
          <w:sz w:val="20"/>
          <w:lang w:val="es-ES"/>
        </w:rPr>
      </w:pPr>
    </w:p>
    <w:p w14:paraId="4076AB26" w14:textId="59ACC539" w:rsidR="000E19E8" w:rsidRPr="00575307" w:rsidRDefault="000E19E8" w:rsidP="006220AC">
      <w:pPr>
        <w:pStyle w:val="Pargrafdellista"/>
        <w:numPr>
          <w:ilvl w:val="0"/>
          <w:numId w:val="18"/>
        </w:numPr>
        <w:spacing w:line="276" w:lineRule="auto"/>
        <w:rPr>
          <w:rFonts w:cs="Arial"/>
          <w:sz w:val="20"/>
          <w:lang w:val="es-ES"/>
        </w:rPr>
      </w:pPr>
      <w:r w:rsidRPr="00575307">
        <w:rPr>
          <w:rFonts w:cs="Arial"/>
          <w:sz w:val="20"/>
          <w:lang w:val="es-ES"/>
        </w:rPr>
        <w:t>El desistimiento antes de iniciar la prestación del servicio o la sus</w:t>
      </w:r>
      <w:r w:rsidR="00D461CB">
        <w:rPr>
          <w:rFonts w:cs="Arial"/>
          <w:sz w:val="20"/>
          <w:lang w:val="es-ES"/>
        </w:rPr>
        <w:t>pensión por causa imputable al Órgano de C</w:t>
      </w:r>
      <w:r w:rsidRPr="00575307">
        <w:rPr>
          <w:rFonts w:cs="Arial"/>
          <w:sz w:val="20"/>
          <w:lang w:val="es-ES"/>
        </w:rPr>
        <w:t xml:space="preserve">ontratación de la iniciación del contrato por plazo superior a cuatro meses a partir de la fecha señalada </w:t>
      </w:r>
      <w:r w:rsidR="00D461CB">
        <w:rPr>
          <w:rFonts w:cs="Arial"/>
          <w:sz w:val="20"/>
          <w:lang w:val="es-ES"/>
        </w:rPr>
        <w:t>y</w:t>
      </w:r>
      <w:r w:rsidRPr="00575307">
        <w:rPr>
          <w:rFonts w:cs="Arial"/>
          <w:sz w:val="20"/>
          <w:lang w:val="es-ES"/>
        </w:rPr>
        <w:t xml:space="preserve"> lo mismo para su comienzo. </w:t>
      </w:r>
    </w:p>
    <w:p w14:paraId="2390B762" w14:textId="77777777" w:rsidR="000E19E8" w:rsidRPr="00575307" w:rsidRDefault="000E19E8" w:rsidP="006220AC">
      <w:pPr>
        <w:spacing w:line="276" w:lineRule="auto"/>
        <w:rPr>
          <w:rFonts w:cs="Arial"/>
          <w:sz w:val="20"/>
          <w:lang w:val="es-ES"/>
        </w:rPr>
      </w:pPr>
    </w:p>
    <w:p w14:paraId="01D7F7A2" w14:textId="435E0372" w:rsidR="000E19E8" w:rsidRPr="00575307" w:rsidRDefault="000E19E8" w:rsidP="006220AC">
      <w:pPr>
        <w:pStyle w:val="Pargrafdellista"/>
        <w:numPr>
          <w:ilvl w:val="0"/>
          <w:numId w:val="18"/>
        </w:numPr>
        <w:spacing w:line="276" w:lineRule="auto"/>
        <w:rPr>
          <w:rFonts w:cs="Arial"/>
          <w:sz w:val="20"/>
          <w:lang w:val="es-ES"/>
        </w:rPr>
      </w:pPr>
      <w:r w:rsidRPr="00575307">
        <w:rPr>
          <w:rFonts w:cs="Arial"/>
          <w:sz w:val="20"/>
          <w:lang w:val="es-ES"/>
        </w:rPr>
        <w:t>El desistimiento una vez iniciada la prestación del servicio o la suspensión del contrato por plazo superio</w:t>
      </w:r>
      <w:r w:rsidR="00D461CB">
        <w:rPr>
          <w:rFonts w:cs="Arial"/>
          <w:sz w:val="20"/>
          <w:lang w:val="es-ES"/>
        </w:rPr>
        <w:t>r a ocho meses acordada por el Órgano de C</w:t>
      </w:r>
      <w:r w:rsidRPr="00575307">
        <w:rPr>
          <w:rFonts w:cs="Arial"/>
          <w:sz w:val="20"/>
          <w:lang w:val="es-ES"/>
        </w:rPr>
        <w:t xml:space="preserve">ontratación. </w:t>
      </w:r>
    </w:p>
    <w:p w14:paraId="5543AAD6" w14:textId="77777777" w:rsidR="000E19E8" w:rsidRPr="00575307" w:rsidRDefault="000E19E8" w:rsidP="006220AC">
      <w:pPr>
        <w:spacing w:line="276" w:lineRule="auto"/>
        <w:rPr>
          <w:rFonts w:cs="Arial"/>
          <w:sz w:val="20"/>
          <w:lang w:val="es-ES"/>
        </w:rPr>
      </w:pPr>
    </w:p>
    <w:p w14:paraId="1FFDBB4C" w14:textId="5916E7EA" w:rsidR="000E19E8" w:rsidRPr="00575307" w:rsidRDefault="000E19E8" w:rsidP="006220AC">
      <w:pPr>
        <w:pStyle w:val="Pargrafdellista"/>
        <w:numPr>
          <w:ilvl w:val="0"/>
          <w:numId w:val="18"/>
        </w:numPr>
        <w:spacing w:line="276" w:lineRule="auto"/>
        <w:rPr>
          <w:rFonts w:cs="Arial"/>
          <w:sz w:val="20"/>
          <w:lang w:val="es-ES"/>
        </w:rPr>
      </w:pPr>
      <w:r w:rsidRPr="00575307">
        <w:rPr>
          <w:rFonts w:cs="Arial"/>
          <w:sz w:val="20"/>
          <w:lang w:val="es-ES"/>
        </w:rPr>
        <w:t xml:space="preserve">El impago, durante la ejecución del contrato, de los salarios por parte del contratista a los trabajadores que estuvieran participando en la misma, o el incumplimiento de las condiciones establecidas en los Convenios colectivos en vigor para estos trabajadores durante la ejecución del contrato. </w:t>
      </w:r>
    </w:p>
    <w:p w14:paraId="64071E23" w14:textId="77777777" w:rsidR="000E19E8" w:rsidRPr="00575307" w:rsidRDefault="000E19E8" w:rsidP="006220AC">
      <w:pPr>
        <w:spacing w:line="276" w:lineRule="auto"/>
        <w:rPr>
          <w:rFonts w:cs="Arial"/>
          <w:sz w:val="20"/>
          <w:lang w:val="es-ES"/>
        </w:rPr>
      </w:pPr>
    </w:p>
    <w:p w14:paraId="001C0228" w14:textId="77777777" w:rsidR="000E19E8" w:rsidRPr="008C6DF7" w:rsidRDefault="000E19E8" w:rsidP="006220AC">
      <w:pPr>
        <w:spacing w:line="276" w:lineRule="auto"/>
        <w:rPr>
          <w:rFonts w:cs="Arial"/>
          <w:sz w:val="20"/>
          <w:lang w:val="es-ES"/>
        </w:rPr>
      </w:pPr>
      <w:r w:rsidRPr="00575307">
        <w:rPr>
          <w:rFonts w:cs="Arial"/>
          <w:sz w:val="20"/>
          <w:lang w:val="es-ES"/>
        </w:rPr>
        <w:t xml:space="preserve">La aplicación y los efectos de estas causas de resolución son las que se establezcan en los artículos 212, 213 y 313 de </w:t>
      </w:r>
      <w:r w:rsidRPr="008C6DF7">
        <w:rPr>
          <w:rFonts w:cs="Arial"/>
          <w:sz w:val="20"/>
          <w:lang w:val="es-ES"/>
        </w:rPr>
        <w:t>la LCSP.</w:t>
      </w:r>
    </w:p>
    <w:p w14:paraId="4D8B590D" w14:textId="77777777" w:rsidR="000E19E8" w:rsidRPr="008C6DF7" w:rsidRDefault="000E19E8" w:rsidP="006220AC">
      <w:pPr>
        <w:spacing w:line="276" w:lineRule="auto"/>
        <w:rPr>
          <w:rFonts w:cs="Arial"/>
          <w:sz w:val="20"/>
          <w:lang w:val="es-ES"/>
        </w:rPr>
      </w:pPr>
    </w:p>
    <w:p w14:paraId="75E41B1E" w14:textId="77777777" w:rsidR="000E19E8" w:rsidRPr="008C6DF7" w:rsidRDefault="000E19E8" w:rsidP="006220AC">
      <w:pPr>
        <w:spacing w:line="276" w:lineRule="auto"/>
        <w:rPr>
          <w:rFonts w:cs="Arial"/>
          <w:sz w:val="20"/>
          <w:lang w:val="es-ES"/>
        </w:rPr>
      </w:pPr>
      <w:r w:rsidRPr="008C6DF7">
        <w:rPr>
          <w:rFonts w:cs="Arial"/>
          <w:sz w:val="20"/>
          <w:lang w:val="es-ES"/>
        </w:rPr>
        <w:t>En todos los casos, la resolución del contrato se llevará a cabo siguiendo el procedimiento establecido en el artículo 191 de la LCSP y en el artículo 109 del RGLCAP.</w:t>
      </w:r>
    </w:p>
    <w:p w14:paraId="4AF13C7E" w14:textId="77777777" w:rsidR="000E19E8" w:rsidRPr="00575307" w:rsidRDefault="000E19E8" w:rsidP="006220AC">
      <w:pPr>
        <w:spacing w:line="276" w:lineRule="auto"/>
        <w:rPr>
          <w:rFonts w:cs="Arial"/>
          <w:sz w:val="20"/>
          <w:lang w:val="es-ES"/>
        </w:rPr>
      </w:pPr>
    </w:p>
    <w:p w14:paraId="23AA8B83" w14:textId="77777777" w:rsidR="000E19E8" w:rsidRPr="00575307" w:rsidRDefault="000E19E8" w:rsidP="006220AC">
      <w:pPr>
        <w:pStyle w:val="Ttol1"/>
        <w:spacing w:line="276" w:lineRule="auto"/>
        <w:rPr>
          <w:rFonts w:ascii="Arial" w:hAnsi="Arial" w:cs="Arial"/>
          <w:sz w:val="20"/>
          <w:szCs w:val="20"/>
          <w:lang w:val="es-ES"/>
        </w:rPr>
      </w:pPr>
      <w:bookmarkStart w:id="260" w:name="_Toc103932022"/>
      <w:bookmarkStart w:id="261" w:name="_Toc104359209"/>
      <w:bookmarkStart w:id="262" w:name="_Toc138767373"/>
      <w:bookmarkStart w:id="263" w:name="_Toc149809551"/>
      <w:r w:rsidRPr="00575307">
        <w:rPr>
          <w:rFonts w:ascii="Arial" w:hAnsi="Arial" w:cs="Arial"/>
          <w:sz w:val="20"/>
          <w:szCs w:val="20"/>
          <w:lang w:val="es-ES"/>
        </w:rPr>
        <w:t>VII. RECURSOS, MEDIDAS PROVISIONALES Y SUPUESTOS ESPECIALES DE NULIDAD CONTRACTUAL</w:t>
      </w:r>
      <w:bookmarkEnd w:id="260"/>
      <w:bookmarkEnd w:id="261"/>
      <w:bookmarkEnd w:id="262"/>
      <w:bookmarkEnd w:id="263"/>
    </w:p>
    <w:p w14:paraId="62487275" w14:textId="4E19C759" w:rsidR="000E19E8" w:rsidRPr="00575307" w:rsidRDefault="008C6DF7" w:rsidP="006220AC">
      <w:pPr>
        <w:pStyle w:val="Ttol2"/>
        <w:spacing w:line="276" w:lineRule="auto"/>
        <w:rPr>
          <w:rFonts w:ascii="Arial" w:hAnsi="Arial" w:cs="Arial"/>
          <w:sz w:val="20"/>
          <w:szCs w:val="20"/>
          <w:lang w:val="es-ES"/>
        </w:rPr>
      </w:pPr>
      <w:bookmarkStart w:id="264" w:name="_Toc103932023"/>
      <w:bookmarkStart w:id="265" w:name="_Toc104359210"/>
      <w:bookmarkStart w:id="266" w:name="_Toc138767374"/>
      <w:bookmarkStart w:id="267" w:name="_Toc149809552"/>
      <w:r w:rsidRPr="00575307">
        <w:rPr>
          <w:rFonts w:ascii="Arial" w:hAnsi="Arial" w:cs="Arial"/>
          <w:sz w:val="20"/>
          <w:szCs w:val="20"/>
          <w:lang w:val="es-ES"/>
        </w:rPr>
        <w:t>Trigésima séptima</w:t>
      </w:r>
      <w:r w:rsidR="000E19E8" w:rsidRPr="00575307">
        <w:rPr>
          <w:rFonts w:ascii="Arial" w:hAnsi="Arial" w:cs="Arial"/>
          <w:sz w:val="20"/>
          <w:szCs w:val="20"/>
          <w:lang w:val="es-ES"/>
        </w:rPr>
        <w:t>. Régimen de recursos</w:t>
      </w:r>
      <w:bookmarkEnd w:id="264"/>
      <w:bookmarkEnd w:id="265"/>
      <w:bookmarkEnd w:id="266"/>
      <w:bookmarkEnd w:id="267"/>
      <w:r w:rsidR="000E19E8" w:rsidRPr="00575307">
        <w:rPr>
          <w:rFonts w:ascii="Arial" w:hAnsi="Arial" w:cs="Arial"/>
          <w:sz w:val="20"/>
          <w:szCs w:val="20"/>
          <w:lang w:val="es-ES"/>
        </w:rPr>
        <w:t xml:space="preserve"> </w:t>
      </w:r>
    </w:p>
    <w:p w14:paraId="105BD437" w14:textId="77777777" w:rsidR="000E19E8" w:rsidRPr="00575307" w:rsidRDefault="000E19E8" w:rsidP="006220AC">
      <w:pPr>
        <w:spacing w:line="276" w:lineRule="auto"/>
        <w:rPr>
          <w:rFonts w:cs="Arial"/>
          <w:sz w:val="20"/>
          <w:lang w:val="es-ES"/>
        </w:rPr>
      </w:pPr>
    </w:p>
    <w:p w14:paraId="4671DE9C" w14:textId="23D2351E" w:rsidR="000E19E8" w:rsidRPr="008C6DF7" w:rsidRDefault="000E19E8" w:rsidP="006220AC">
      <w:pPr>
        <w:spacing w:line="276" w:lineRule="auto"/>
        <w:rPr>
          <w:rFonts w:cs="Arial"/>
          <w:sz w:val="20"/>
          <w:lang w:val="es-ES"/>
        </w:rPr>
      </w:pPr>
      <w:r w:rsidRPr="00575307">
        <w:rPr>
          <w:rFonts w:cs="Arial"/>
          <w:b/>
          <w:sz w:val="20"/>
          <w:lang w:val="es-ES"/>
        </w:rPr>
        <w:t>37.1</w:t>
      </w:r>
      <w:r w:rsidRPr="00575307">
        <w:rPr>
          <w:rFonts w:cs="Arial"/>
          <w:sz w:val="20"/>
          <w:lang w:val="es-ES"/>
        </w:rPr>
        <w:t xml:space="preserve"> Son susceptibles de recurso especial en materia de contratación, de acuerdo con el artículo 44 de la </w:t>
      </w:r>
      <w:r w:rsidRPr="008C6DF7">
        <w:rPr>
          <w:rFonts w:cs="Arial"/>
          <w:sz w:val="20"/>
          <w:lang w:val="es-ES"/>
        </w:rPr>
        <w:t xml:space="preserve">LCSP, los anuncios de licitación, los </w:t>
      </w:r>
      <w:r w:rsidR="006E7247" w:rsidRPr="008C6DF7">
        <w:rPr>
          <w:rFonts w:cs="Arial"/>
          <w:sz w:val="20"/>
          <w:lang w:val="es-ES"/>
        </w:rPr>
        <w:t>PLIEGO</w:t>
      </w:r>
      <w:r w:rsidR="008C6DF7" w:rsidRPr="008C6DF7">
        <w:rPr>
          <w:rFonts w:cs="Arial"/>
          <w:sz w:val="20"/>
          <w:lang w:val="es-ES"/>
        </w:rPr>
        <w:t>S</w:t>
      </w:r>
      <w:r w:rsidRPr="008C6DF7">
        <w:rPr>
          <w:rFonts w:cs="Arial"/>
          <w:vanish/>
          <w:sz w:val="20"/>
          <w:lang w:val="es-ES"/>
        </w:rPr>
        <w:t>&lt;A[pliegues|pliegos]&gt;</w:t>
      </w:r>
      <w:r w:rsidRPr="008C6DF7">
        <w:rPr>
          <w:rFonts w:cs="Arial"/>
          <w:sz w:val="20"/>
          <w:lang w:val="es-ES"/>
        </w:rPr>
        <w:t xml:space="preserve"> y los documentos contractuales que establezcan las condiciones que tienen que regir la contratación; los actos de trámite que decidan directa o indirectamente sobre la adjudicación, </w:t>
      </w:r>
      <w:r w:rsidR="00D461CB">
        <w:rPr>
          <w:rFonts w:cs="Arial"/>
          <w:sz w:val="20"/>
          <w:lang w:val="es-ES"/>
        </w:rPr>
        <w:t xml:space="preserve">que </w:t>
      </w:r>
      <w:r w:rsidRPr="008C6DF7">
        <w:rPr>
          <w:rFonts w:cs="Arial"/>
          <w:sz w:val="20"/>
          <w:lang w:val="es-ES"/>
        </w:rPr>
        <w:t>determinen la imposibilidad de continuar el procedimiento o produzcan indefensión o perjuicio irreparable a derechos o intereses legítimos; los acuerdos de adjudicación del contrato; y las modificaciones del contrato basadas en el incumplimiento de</w:t>
      </w:r>
      <w:r w:rsidR="00D461CB">
        <w:rPr>
          <w:rFonts w:cs="Arial"/>
          <w:sz w:val="20"/>
          <w:lang w:val="es-ES"/>
        </w:rPr>
        <w:t xml:space="preserve"> </w:t>
      </w:r>
      <w:r w:rsidRPr="008C6DF7">
        <w:rPr>
          <w:rFonts w:cs="Arial"/>
          <w:sz w:val="20"/>
          <w:lang w:val="es-ES"/>
        </w:rPr>
        <w:t>l</w:t>
      </w:r>
      <w:r w:rsidR="00D461CB">
        <w:rPr>
          <w:rFonts w:cs="Arial"/>
          <w:sz w:val="20"/>
          <w:lang w:val="es-ES"/>
        </w:rPr>
        <w:t>o</w:t>
      </w:r>
      <w:r w:rsidRPr="008C6DF7">
        <w:rPr>
          <w:rFonts w:cs="Arial"/>
          <w:sz w:val="20"/>
          <w:lang w:val="es-ES"/>
        </w:rPr>
        <w:t xml:space="preserve"> establecido en los artículos 204 y 205 de la LCSP, para entender que la modificación tendría que haber sido objeto de una nueva adjudicación.</w:t>
      </w:r>
    </w:p>
    <w:p w14:paraId="5A2A33A6" w14:textId="1B033F36" w:rsidR="000E19E8" w:rsidRPr="00575307" w:rsidRDefault="000E19E8" w:rsidP="006220AC">
      <w:pPr>
        <w:spacing w:line="276" w:lineRule="auto"/>
        <w:rPr>
          <w:rFonts w:cs="Arial"/>
          <w:sz w:val="20"/>
          <w:lang w:val="es-ES"/>
        </w:rPr>
      </w:pPr>
      <w:r w:rsidRPr="00575307">
        <w:rPr>
          <w:rFonts w:cs="Arial"/>
          <w:sz w:val="20"/>
          <w:lang w:val="es-ES"/>
        </w:rPr>
        <w:t xml:space="preserve">Este recurso tiene carácter potestativo, es gratuito para los recurrentes, se podrá interponer en los </w:t>
      </w:r>
      <w:r w:rsidRPr="00AC4CFE">
        <w:rPr>
          <w:rFonts w:cs="Arial"/>
          <w:sz w:val="20"/>
          <w:lang w:val="es-ES"/>
        </w:rPr>
        <w:t>lugares</w:t>
      </w:r>
      <w:r w:rsidRPr="00AC4CFE">
        <w:rPr>
          <w:rFonts w:cs="Arial"/>
          <w:vanish/>
          <w:sz w:val="20"/>
          <w:lang w:val="es-ES"/>
        </w:rPr>
        <w:t>&lt;A[lugares|sitios]&gt;</w:t>
      </w:r>
      <w:r w:rsidRPr="00AC4CFE">
        <w:rPr>
          <w:rFonts w:cs="Arial"/>
          <w:sz w:val="20"/>
          <w:lang w:val="es-ES"/>
        </w:rPr>
        <w:t xml:space="preserve"> que </w:t>
      </w:r>
      <w:r w:rsidRPr="00575307">
        <w:rPr>
          <w:rFonts w:cs="Arial"/>
          <w:sz w:val="20"/>
          <w:lang w:val="es-ES"/>
        </w:rPr>
        <w:t>establece el artículo 16.4 de la Ley 39/2015, de 1 de octubre, del procedimiento administrativo común de las administracione</w:t>
      </w:r>
      <w:r w:rsidR="00567ADD">
        <w:rPr>
          <w:rFonts w:cs="Arial"/>
          <w:sz w:val="20"/>
          <w:lang w:val="es-ES"/>
        </w:rPr>
        <w:t>s públicas, en el registro del Órgano de Contratación o ant</w:t>
      </w:r>
      <w:r w:rsidRPr="00575307">
        <w:rPr>
          <w:rFonts w:cs="Arial"/>
          <w:sz w:val="20"/>
          <w:lang w:val="es-ES"/>
        </w:rPr>
        <w:t>e el Tribunal Catalán de Contratos del Sector Público, previa o alternativamente, a la interposición del recurso contencioso administrativo, de conformidad con la Ley 29/1998, de 13 de junio, reguladora de la jurisdicción contenciosa administrativa, y se re</w:t>
      </w:r>
      <w:r w:rsidR="00AC4CFE">
        <w:rPr>
          <w:rFonts w:cs="Arial"/>
          <w:sz w:val="20"/>
          <w:lang w:val="es-ES"/>
        </w:rPr>
        <w:t>sol</w:t>
      </w:r>
      <w:r w:rsidRPr="00575307">
        <w:rPr>
          <w:rFonts w:cs="Arial"/>
          <w:sz w:val="20"/>
          <w:lang w:val="es-ES"/>
        </w:rPr>
        <w:t xml:space="preserve">vió </w:t>
      </w:r>
      <w:r w:rsidRPr="00AC4CFE">
        <w:rPr>
          <w:rFonts w:cs="Arial"/>
          <w:sz w:val="20"/>
          <w:lang w:val="es-ES"/>
        </w:rPr>
        <w:t>por</w:t>
      </w:r>
      <w:r w:rsidRPr="00575307">
        <w:rPr>
          <w:rFonts w:cs="Arial"/>
          <w:vanish/>
          <w:color w:val="008000"/>
          <w:sz w:val="20"/>
          <w:lang w:val="es-ES"/>
        </w:rPr>
        <w:t>&lt;A[por|para]&gt;</w:t>
      </w:r>
      <w:r w:rsidR="00AC4CFE">
        <w:rPr>
          <w:rFonts w:cs="Arial"/>
          <w:sz w:val="20"/>
          <w:lang w:val="es-ES"/>
        </w:rPr>
        <w:t xml:space="preserve"> lo</w:t>
      </w:r>
      <w:r w:rsidRPr="00575307">
        <w:rPr>
          <w:rFonts w:cs="Arial"/>
          <w:sz w:val="20"/>
          <w:lang w:val="es-ES"/>
        </w:rPr>
        <w:t xml:space="preserve"> que disponen los artículos 44 y siguientes de </w:t>
      </w:r>
      <w:r w:rsidRPr="00AC4CFE">
        <w:rPr>
          <w:rFonts w:cs="Arial"/>
          <w:sz w:val="20"/>
          <w:lang w:val="es-ES"/>
        </w:rPr>
        <w:t xml:space="preserve">la LCSP </w:t>
      </w:r>
      <w:r w:rsidRPr="00575307">
        <w:rPr>
          <w:rFonts w:cs="Arial"/>
          <w:sz w:val="20"/>
          <w:lang w:val="es-ES"/>
        </w:rPr>
        <w:t>y el Real decreto 814/2015, de 11 de septiembre</w:t>
      </w:r>
      <w:r w:rsidRPr="00AC4CFE">
        <w:rPr>
          <w:rFonts w:cs="Arial"/>
          <w:sz w:val="20"/>
          <w:lang w:val="es-ES"/>
        </w:rPr>
        <w:t>, por</w:t>
      </w:r>
      <w:r w:rsidRPr="00AC4CFE">
        <w:rPr>
          <w:rFonts w:cs="Arial"/>
          <w:vanish/>
          <w:sz w:val="20"/>
          <w:lang w:val="es-ES"/>
        </w:rPr>
        <w:t>&lt;A[por|para]&gt;</w:t>
      </w:r>
      <w:r w:rsidRPr="00AC4CFE">
        <w:rPr>
          <w:rFonts w:cs="Arial"/>
          <w:sz w:val="20"/>
          <w:lang w:val="es-ES"/>
        </w:rPr>
        <w:t xml:space="preserve"> el cual </w:t>
      </w:r>
      <w:r w:rsidRPr="00575307">
        <w:rPr>
          <w:rFonts w:cs="Arial"/>
          <w:sz w:val="20"/>
          <w:lang w:val="es-ES"/>
        </w:rPr>
        <w:t xml:space="preserve">se aprueba el Reglamento de los procedimientos especiales de revisión de decisiones en materia contractual y de organización del Tribunal Administrativo Central de Recursos Contractuales. </w:t>
      </w:r>
    </w:p>
    <w:p w14:paraId="200C4D0F" w14:textId="77777777" w:rsidR="000E19E8" w:rsidRPr="00575307" w:rsidRDefault="000E19E8" w:rsidP="006220AC">
      <w:pPr>
        <w:spacing w:line="276" w:lineRule="auto"/>
        <w:rPr>
          <w:rFonts w:cs="Arial"/>
          <w:sz w:val="20"/>
          <w:lang w:val="es-ES"/>
        </w:rPr>
      </w:pPr>
    </w:p>
    <w:p w14:paraId="12F5058E" w14:textId="77777777" w:rsidR="000E19E8" w:rsidRPr="00575307" w:rsidRDefault="000E19E8" w:rsidP="006220AC">
      <w:pPr>
        <w:spacing w:line="276" w:lineRule="auto"/>
        <w:rPr>
          <w:rFonts w:cs="Arial"/>
          <w:sz w:val="20"/>
          <w:lang w:val="es-ES"/>
        </w:rPr>
      </w:pPr>
      <w:r w:rsidRPr="00575307">
        <w:rPr>
          <w:rFonts w:cs="Arial"/>
          <w:sz w:val="20"/>
          <w:lang w:val="es-ES"/>
        </w:rPr>
        <w:t xml:space="preserve">Contra los actos susceptibles de recurso especial no procede la interposición de recursos administrativos ordinarios. </w:t>
      </w:r>
    </w:p>
    <w:p w14:paraId="5CE2C88A" w14:textId="77777777" w:rsidR="000E19E8" w:rsidRPr="00575307" w:rsidRDefault="000E19E8" w:rsidP="006220AC">
      <w:pPr>
        <w:spacing w:line="276" w:lineRule="auto"/>
        <w:rPr>
          <w:rFonts w:cs="Arial"/>
          <w:sz w:val="20"/>
          <w:lang w:val="es-ES"/>
        </w:rPr>
      </w:pPr>
    </w:p>
    <w:p w14:paraId="03343991" w14:textId="6B73A5D6" w:rsidR="000E19E8" w:rsidRPr="00575307" w:rsidRDefault="000E19E8" w:rsidP="006220AC">
      <w:pPr>
        <w:spacing w:line="276" w:lineRule="auto"/>
        <w:rPr>
          <w:rFonts w:cs="Arial"/>
          <w:sz w:val="20"/>
          <w:lang w:val="es-ES"/>
        </w:rPr>
      </w:pPr>
      <w:r w:rsidRPr="00575307">
        <w:rPr>
          <w:rFonts w:cs="Arial"/>
          <w:b/>
          <w:sz w:val="20"/>
          <w:lang w:val="es-ES"/>
        </w:rPr>
        <w:t>37.2</w:t>
      </w:r>
      <w:r w:rsidRPr="00575307">
        <w:rPr>
          <w:rFonts w:cs="Arial"/>
          <w:sz w:val="20"/>
          <w:lang w:val="es-ES"/>
        </w:rPr>
        <w:t xml:space="preserve"> </w:t>
      </w:r>
      <w:r w:rsidR="005B3CC5" w:rsidRPr="00575307">
        <w:rPr>
          <w:rFonts w:cs="Arial"/>
          <w:sz w:val="20"/>
          <w:lang w:val="es-ES"/>
        </w:rPr>
        <w:t>Contra los actos que adopte el órgano de contratación en relación con los efectos, la modificación y la extinción de este contrato que no sean susceptibles de recurso especial en materia de contratación</w:t>
      </w:r>
      <w:r w:rsidR="005B3CC5" w:rsidRPr="00575307">
        <w:rPr>
          <w:rFonts w:cs="Arial"/>
          <w:sz w:val="20"/>
          <w:u w:val="single"/>
          <w:lang w:val="es-ES"/>
        </w:rPr>
        <w:t xml:space="preserve">, procederá la interposición del recurso </w:t>
      </w:r>
      <w:r w:rsidR="00322396" w:rsidRPr="00575307">
        <w:rPr>
          <w:rFonts w:cs="Arial"/>
          <w:sz w:val="20"/>
          <w:u w:val="single"/>
          <w:lang w:val="es-ES"/>
        </w:rPr>
        <w:t>potestativo de reposición</w:t>
      </w:r>
      <w:r w:rsidR="005B3CC5" w:rsidRPr="00575307">
        <w:rPr>
          <w:rFonts w:cs="Arial"/>
          <w:sz w:val="20"/>
          <w:lang w:val="es-ES"/>
        </w:rPr>
        <w:t>, tal como establece el artículo 7</w:t>
      </w:r>
      <w:r w:rsidR="00F92621" w:rsidRPr="00575307">
        <w:rPr>
          <w:rFonts w:cs="Arial"/>
          <w:sz w:val="20"/>
          <w:lang w:val="es-ES"/>
        </w:rPr>
        <w:t>7</w:t>
      </w:r>
      <w:r w:rsidR="005B3CC5" w:rsidRPr="00575307">
        <w:rPr>
          <w:rFonts w:cs="Arial"/>
          <w:sz w:val="20"/>
          <w:lang w:val="es-ES"/>
        </w:rPr>
        <w:t xml:space="preserve"> de la Ley 26/2010, del 3 de agosto, del régimen jurídico y de procedimiento de las administraciones públicas de Cataluña, y la Ley 39/2015, de 1 de octubre, del procedimiento administrativo común d</w:t>
      </w:r>
      <w:r w:rsidR="00567ADD">
        <w:rPr>
          <w:rFonts w:cs="Arial"/>
          <w:sz w:val="20"/>
          <w:lang w:val="es-ES"/>
        </w:rPr>
        <w:t>e las administraciones públicas,</w:t>
      </w:r>
      <w:r w:rsidR="005B3CC5" w:rsidRPr="00575307">
        <w:rPr>
          <w:rFonts w:cs="Arial"/>
          <w:sz w:val="20"/>
          <w:lang w:val="es-ES"/>
        </w:rPr>
        <w:t xml:space="preserve"> o del recurso contencioso administrativo, de conformidad con lo que dispone la Ley 29/1998, de 13 de julio, reguladora de la jurisdicción contenciosa administrativa</w:t>
      </w:r>
      <w:r w:rsidR="00872747" w:rsidRPr="00575307">
        <w:rPr>
          <w:rFonts w:cs="Arial"/>
          <w:sz w:val="20"/>
          <w:lang w:val="es-ES"/>
        </w:rPr>
        <w:t>.</w:t>
      </w:r>
    </w:p>
    <w:p w14:paraId="05912494" w14:textId="77777777" w:rsidR="000E19E8" w:rsidRPr="00575307" w:rsidRDefault="000E19E8" w:rsidP="006220AC">
      <w:pPr>
        <w:spacing w:line="276" w:lineRule="auto"/>
        <w:rPr>
          <w:rFonts w:cs="Arial"/>
          <w:sz w:val="20"/>
          <w:lang w:val="es-ES"/>
        </w:rPr>
      </w:pPr>
    </w:p>
    <w:p w14:paraId="0FDEB3A1" w14:textId="0034FF43" w:rsidR="000E19E8" w:rsidRPr="00575307" w:rsidRDefault="00AC4CFE" w:rsidP="006220AC">
      <w:pPr>
        <w:pStyle w:val="Ttol2"/>
        <w:spacing w:line="276" w:lineRule="auto"/>
        <w:rPr>
          <w:rFonts w:ascii="Arial" w:hAnsi="Arial" w:cs="Arial"/>
          <w:sz w:val="20"/>
          <w:szCs w:val="20"/>
          <w:lang w:val="es-ES"/>
        </w:rPr>
      </w:pPr>
      <w:bookmarkStart w:id="268" w:name="_Toc103932024"/>
      <w:bookmarkStart w:id="269" w:name="_Toc104359211"/>
      <w:bookmarkStart w:id="270" w:name="_Toc138767375"/>
      <w:bookmarkStart w:id="271" w:name="_Toc149809553"/>
      <w:r w:rsidRPr="00575307">
        <w:rPr>
          <w:rFonts w:ascii="Arial" w:hAnsi="Arial" w:cs="Arial"/>
          <w:sz w:val="20"/>
          <w:szCs w:val="20"/>
          <w:lang w:val="es-ES"/>
        </w:rPr>
        <w:t>Trigésima octava</w:t>
      </w:r>
      <w:r w:rsidR="000E19E8" w:rsidRPr="00575307">
        <w:rPr>
          <w:rFonts w:ascii="Arial" w:hAnsi="Arial" w:cs="Arial"/>
          <w:sz w:val="20"/>
          <w:szCs w:val="20"/>
          <w:lang w:val="es-ES"/>
        </w:rPr>
        <w:t>. Arbitraje</w:t>
      </w:r>
      <w:bookmarkEnd w:id="268"/>
      <w:bookmarkEnd w:id="269"/>
      <w:bookmarkEnd w:id="270"/>
      <w:bookmarkEnd w:id="271"/>
      <w:r w:rsidR="000E19E8" w:rsidRPr="00575307">
        <w:rPr>
          <w:rFonts w:ascii="Arial" w:hAnsi="Arial" w:cs="Arial"/>
          <w:sz w:val="20"/>
          <w:szCs w:val="20"/>
          <w:lang w:val="es-ES"/>
        </w:rPr>
        <w:t xml:space="preserve"> </w:t>
      </w:r>
    </w:p>
    <w:p w14:paraId="6D9DDB69" w14:textId="77777777" w:rsidR="000E19E8" w:rsidRPr="00575307" w:rsidRDefault="000E19E8" w:rsidP="006220AC">
      <w:pPr>
        <w:spacing w:line="276" w:lineRule="auto"/>
        <w:rPr>
          <w:rFonts w:cs="Arial"/>
          <w:b/>
          <w:sz w:val="20"/>
          <w:lang w:val="es-ES"/>
        </w:rPr>
      </w:pPr>
    </w:p>
    <w:p w14:paraId="5BF746A0" w14:textId="65129119" w:rsidR="000E19E8" w:rsidRPr="00575307" w:rsidRDefault="000E19E8" w:rsidP="006220AC">
      <w:pPr>
        <w:spacing w:line="276" w:lineRule="auto"/>
        <w:rPr>
          <w:rFonts w:cs="Arial"/>
          <w:sz w:val="20"/>
          <w:lang w:val="es-ES"/>
        </w:rPr>
      </w:pPr>
      <w:r w:rsidRPr="00575307">
        <w:rPr>
          <w:rFonts w:cs="Arial"/>
          <w:sz w:val="20"/>
          <w:lang w:val="es-ES"/>
        </w:rPr>
        <w:t xml:space="preserve">Sin perjuicio de lo que establece la </w:t>
      </w:r>
      <w:r w:rsidRPr="00575307">
        <w:rPr>
          <w:rFonts w:cs="Arial"/>
          <w:b/>
          <w:sz w:val="20"/>
          <w:lang w:val="es-ES"/>
        </w:rPr>
        <w:t>cláusula trigésima</w:t>
      </w:r>
      <w:r w:rsidR="00AC4CFE">
        <w:rPr>
          <w:rFonts w:cs="Arial"/>
          <w:b/>
          <w:sz w:val="20"/>
          <w:lang w:val="es-ES"/>
        </w:rPr>
        <w:t xml:space="preserve"> </w:t>
      </w:r>
      <w:r w:rsidRPr="00575307">
        <w:rPr>
          <w:rFonts w:cs="Arial"/>
          <w:b/>
          <w:sz w:val="20"/>
          <w:lang w:val="es-ES"/>
        </w:rPr>
        <w:t>séptima</w:t>
      </w:r>
      <w:r w:rsidRPr="00575307">
        <w:rPr>
          <w:rFonts w:cs="Arial"/>
          <w:sz w:val="20"/>
          <w:lang w:val="es-ES"/>
        </w:rPr>
        <w:t xml:space="preserve">, se podrá acordar el sometimiento a arbitraje de la solución de todas o alguna de las controversias que puedan surgir entre la Administración contratante y </w:t>
      </w:r>
      <w:r w:rsidR="00AC4CFE" w:rsidRPr="00AC4CFE">
        <w:rPr>
          <w:rFonts w:cs="Arial"/>
          <w:sz w:val="20"/>
          <w:lang w:val="es-ES"/>
        </w:rPr>
        <w:t xml:space="preserve">la/s empresa/s </w:t>
      </w:r>
      <w:r w:rsidR="00DB7E99" w:rsidRPr="00AC4CFE">
        <w:rPr>
          <w:rFonts w:cs="Arial"/>
          <w:sz w:val="20"/>
          <w:lang w:val="es-ES"/>
        </w:rPr>
        <w:t>contratista</w:t>
      </w:r>
      <w:r w:rsidR="00AC4CFE" w:rsidRPr="00AC4CFE">
        <w:rPr>
          <w:rFonts w:cs="Arial"/>
          <w:sz w:val="20"/>
          <w:lang w:val="es-ES"/>
        </w:rPr>
        <w:t>/</w:t>
      </w:r>
      <w:r w:rsidRPr="00AC4CFE">
        <w:rPr>
          <w:rFonts w:cs="Arial"/>
          <w:sz w:val="20"/>
          <w:lang w:val="es-ES"/>
        </w:rPr>
        <w:t>s, siempre que se trate de materias de libre disposición conforme a derecho y, específicamente, sobre los efectos, el cumplimiento</w:t>
      </w:r>
      <w:r w:rsidRPr="00AC4CFE">
        <w:rPr>
          <w:rFonts w:cs="Arial"/>
          <w:vanish/>
          <w:sz w:val="20"/>
          <w:lang w:val="es-ES"/>
        </w:rPr>
        <w:t>&lt;A[cumplimiento|cumplido]&gt;</w:t>
      </w:r>
      <w:r w:rsidRPr="00AC4CFE">
        <w:rPr>
          <w:rFonts w:cs="Arial"/>
          <w:sz w:val="20"/>
          <w:lang w:val="es-ES"/>
        </w:rPr>
        <w:t xml:space="preserve"> </w:t>
      </w:r>
      <w:r w:rsidRPr="00575307">
        <w:rPr>
          <w:rFonts w:cs="Arial"/>
          <w:sz w:val="20"/>
          <w:lang w:val="es-ES"/>
        </w:rPr>
        <w:t xml:space="preserve">y la extinción de este contrato, de conformidad con lo que dispone la Ley 60/2003, de 23 de diciembre, de arbitraje. </w:t>
      </w:r>
    </w:p>
    <w:p w14:paraId="385D4F27" w14:textId="77777777" w:rsidR="000E19E8" w:rsidRPr="00575307" w:rsidRDefault="000E19E8" w:rsidP="006220AC">
      <w:pPr>
        <w:spacing w:line="276" w:lineRule="auto"/>
        <w:rPr>
          <w:rFonts w:cs="Arial"/>
          <w:sz w:val="20"/>
          <w:lang w:val="es-ES"/>
        </w:rPr>
      </w:pPr>
    </w:p>
    <w:p w14:paraId="6EB25BA3" w14:textId="5CB712DD" w:rsidR="000E19E8" w:rsidRPr="00575307" w:rsidRDefault="000E19E8" w:rsidP="006220AC">
      <w:pPr>
        <w:spacing w:line="276" w:lineRule="auto"/>
        <w:rPr>
          <w:rFonts w:cs="Arial"/>
          <w:sz w:val="20"/>
          <w:lang w:val="es-ES"/>
        </w:rPr>
      </w:pPr>
      <w:r w:rsidRPr="00575307">
        <w:rPr>
          <w:rFonts w:cs="Arial"/>
          <w:sz w:val="20"/>
          <w:lang w:val="es-ES"/>
        </w:rPr>
        <w:t xml:space="preserve">En este sentido, conviene recordar que el Sistema Arbitral de Consumo es un sistema de resolución extrajudicial de conflictos mediante el cual las partes someten una controversia a la decisión que tome un órgano arbitral –la cual se recoge en el laudo arbitral de </w:t>
      </w:r>
      <w:r w:rsidRPr="00AC4CFE">
        <w:rPr>
          <w:rFonts w:cs="Arial"/>
          <w:sz w:val="20"/>
          <w:lang w:val="es-ES"/>
        </w:rPr>
        <w:t>obligado cumplimiento</w:t>
      </w:r>
      <w:r w:rsidRPr="00575307">
        <w:rPr>
          <w:rFonts w:cs="Arial"/>
          <w:vanish/>
          <w:color w:val="008000"/>
          <w:sz w:val="20"/>
          <w:lang w:val="es-ES"/>
        </w:rPr>
        <w:t>&lt;A[cumplimiento|cumplido]&gt;</w:t>
      </w:r>
      <w:r w:rsidRPr="00575307">
        <w:rPr>
          <w:rFonts w:cs="Arial"/>
          <w:sz w:val="20"/>
          <w:lang w:val="es-ES"/>
        </w:rPr>
        <w:t xml:space="preserve">–, y que el procedimiento arbitral es un procedimiento gratuito, objetivo y ágil. La adhesión al Sistema Arbitral se realiza a través de un trámite sencillo y se puede hacer por Internet, sin que </w:t>
      </w:r>
      <w:r w:rsidR="00567ADD">
        <w:rPr>
          <w:rFonts w:cs="Arial"/>
          <w:sz w:val="20"/>
          <w:lang w:val="es-ES"/>
        </w:rPr>
        <w:t>sea necesario</w:t>
      </w:r>
      <w:r w:rsidRPr="00575307">
        <w:rPr>
          <w:rFonts w:cs="Arial"/>
          <w:sz w:val="20"/>
          <w:lang w:val="es-ES"/>
        </w:rPr>
        <w:t xml:space="preserve"> la presentación </w:t>
      </w:r>
      <w:r w:rsidR="00567ADD">
        <w:rPr>
          <w:rFonts w:cs="Arial"/>
          <w:sz w:val="20"/>
          <w:lang w:val="es-ES"/>
        </w:rPr>
        <w:t xml:space="preserve">de </w:t>
      </w:r>
      <w:r w:rsidRPr="00575307">
        <w:rPr>
          <w:rFonts w:cs="Arial"/>
          <w:sz w:val="20"/>
          <w:lang w:val="es-ES"/>
        </w:rPr>
        <w:t xml:space="preserve">documentación adicional a </w:t>
      </w:r>
      <w:r w:rsidR="00567ADD">
        <w:rPr>
          <w:rFonts w:cs="Arial"/>
          <w:sz w:val="20"/>
          <w:lang w:val="es-ES"/>
        </w:rPr>
        <w:t xml:space="preserve">la solicitud (más información en: </w:t>
      </w:r>
      <w:r w:rsidRPr="00AC4CFE">
        <w:rPr>
          <w:rFonts w:cs="Arial"/>
          <w:sz w:val="20"/>
          <w:lang w:val="es-ES"/>
        </w:rPr>
        <w:t>consumo.gencat.cat/casa</w:t>
      </w:r>
      <w:r w:rsidRPr="00575307">
        <w:rPr>
          <w:rFonts w:cs="Arial"/>
          <w:sz w:val="20"/>
          <w:lang w:val="es-ES"/>
        </w:rPr>
        <w:t xml:space="preserve">/inicio). </w:t>
      </w:r>
    </w:p>
    <w:p w14:paraId="0294A131" w14:textId="41B075A1" w:rsidR="000E19E8" w:rsidRPr="00575307" w:rsidRDefault="00AC4CFE" w:rsidP="006220AC">
      <w:pPr>
        <w:pStyle w:val="Ttol2"/>
        <w:spacing w:line="276" w:lineRule="auto"/>
        <w:rPr>
          <w:rFonts w:ascii="Arial" w:hAnsi="Arial" w:cs="Arial"/>
          <w:sz w:val="20"/>
          <w:szCs w:val="20"/>
          <w:lang w:val="es-ES"/>
        </w:rPr>
      </w:pPr>
      <w:bookmarkStart w:id="272" w:name="_Toc103932025"/>
      <w:bookmarkStart w:id="273" w:name="_Toc104359212"/>
      <w:bookmarkStart w:id="274" w:name="_Toc138767376"/>
      <w:bookmarkStart w:id="275" w:name="_Toc149809554"/>
      <w:r w:rsidRPr="00575307">
        <w:rPr>
          <w:rFonts w:ascii="Arial" w:hAnsi="Arial" w:cs="Arial"/>
          <w:sz w:val="20"/>
          <w:szCs w:val="20"/>
          <w:lang w:val="es-ES"/>
        </w:rPr>
        <w:t>Trigésima novena</w:t>
      </w:r>
      <w:r w:rsidR="000E19E8" w:rsidRPr="00575307">
        <w:rPr>
          <w:rFonts w:ascii="Arial" w:hAnsi="Arial" w:cs="Arial"/>
          <w:sz w:val="20"/>
          <w:szCs w:val="20"/>
          <w:lang w:val="es-ES"/>
        </w:rPr>
        <w:t>. Medidas cautelares</w:t>
      </w:r>
      <w:bookmarkEnd w:id="272"/>
      <w:bookmarkEnd w:id="273"/>
      <w:bookmarkEnd w:id="274"/>
      <w:bookmarkEnd w:id="275"/>
      <w:r w:rsidR="000E19E8" w:rsidRPr="00575307">
        <w:rPr>
          <w:rFonts w:ascii="Arial" w:hAnsi="Arial" w:cs="Arial"/>
          <w:sz w:val="20"/>
          <w:szCs w:val="20"/>
          <w:lang w:val="es-ES"/>
        </w:rPr>
        <w:t xml:space="preserve"> </w:t>
      </w:r>
    </w:p>
    <w:p w14:paraId="1AF87B2B" w14:textId="77777777" w:rsidR="000E19E8" w:rsidRPr="00575307" w:rsidRDefault="000E19E8" w:rsidP="006220AC">
      <w:pPr>
        <w:spacing w:line="276" w:lineRule="auto"/>
        <w:rPr>
          <w:rFonts w:cs="Arial"/>
          <w:sz w:val="20"/>
          <w:lang w:val="es-ES"/>
        </w:rPr>
      </w:pPr>
    </w:p>
    <w:p w14:paraId="4999D419" w14:textId="41816D50" w:rsidR="000E19E8" w:rsidRPr="00575307" w:rsidRDefault="000E19E8" w:rsidP="006220AC">
      <w:pPr>
        <w:spacing w:line="276" w:lineRule="auto"/>
        <w:rPr>
          <w:rFonts w:cs="Arial"/>
          <w:sz w:val="20"/>
          <w:lang w:val="es-ES"/>
        </w:rPr>
      </w:pPr>
      <w:r w:rsidRPr="00575307">
        <w:rPr>
          <w:rFonts w:cs="Arial"/>
          <w:sz w:val="20"/>
          <w:lang w:val="es-ES"/>
        </w:rPr>
        <w:t xml:space="preserve">Antes de interponer el recurso especial en materia de contratación las personas legitimadas para interponerlo podrán solicitar delante del órgano competente para su resolución la adopción de medidas cautelares, de conformidad con lo que establece el artículo 49 de la </w:t>
      </w:r>
      <w:r w:rsidRPr="00AC4CFE">
        <w:rPr>
          <w:rFonts w:cs="Arial"/>
          <w:sz w:val="20"/>
          <w:lang w:val="es-ES"/>
        </w:rPr>
        <w:t xml:space="preserve">LCSP </w:t>
      </w:r>
      <w:r w:rsidRPr="00575307">
        <w:rPr>
          <w:rFonts w:cs="Arial"/>
          <w:sz w:val="20"/>
          <w:lang w:val="es-ES"/>
        </w:rPr>
        <w:t>y el Real decreto 814/2015, de 11 de septiembre, ya mencionado</w:t>
      </w:r>
      <w:r w:rsidR="00567ADD">
        <w:rPr>
          <w:rFonts w:cs="Arial"/>
          <w:sz w:val="20"/>
          <w:lang w:val="es-ES"/>
        </w:rPr>
        <w:t>.</w:t>
      </w:r>
    </w:p>
    <w:p w14:paraId="704C01CC" w14:textId="0424CE31" w:rsidR="000E19E8" w:rsidRPr="00575307" w:rsidRDefault="000E19E8" w:rsidP="006220AC">
      <w:pPr>
        <w:pStyle w:val="Ttol2"/>
        <w:spacing w:line="276" w:lineRule="auto"/>
        <w:rPr>
          <w:rFonts w:ascii="Arial" w:hAnsi="Arial" w:cs="Arial"/>
          <w:sz w:val="20"/>
          <w:szCs w:val="20"/>
          <w:lang w:val="es-ES"/>
        </w:rPr>
      </w:pPr>
      <w:bookmarkStart w:id="276" w:name="_Toc103932026"/>
      <w:bookmarkStart w:id="277" w:name="_Toc104359213"/>
      <w:bookmarkStart w:id="278" w:name="_Toc138767377"/>
      <w:bookmarkStart w:id="279" w:name="_Toc149809555"/>
      <w:r w:rsidRPr="00575307">
        <w:rPr>
          <w:rFonts w:ascii="Arial" w:hAnsi="Arial" w:cs="Arial"/>
          <w:sz w:val="20"/>
          <w:szCs w:val="20"/>
          <w:lang w:val="es-ES"/>
        </w:rPr>
        <w:t>Cuarentena. Régimen de invalidez</w:t>
      </w:r>
      <w:bookmarkEnd w:id="276"/>
      <w:bookmarkEnd w:id="277"/>
      <w:bookmarkEnd w:id="278"/>
      <w:bookmarkEnd w:id="279"/>
      <w:r w:rsidRPr="00575307">
        <w:rPr>
          <w:rFonts w:ascii="Arial" w:hAnsi="Arial" w:cs="Arial"/>
          <w:sz w:val="20"/>
          <w:szCs w:val="20"/>
          <w:lang w:val="es-ES"/>
        </w:rPr>
        <w:t xml:space="preserve"> </w:t>
      </w:r>
    </w:p>
    <w:p w14:paraId="2EEDE486" w14:textId="77777777" w:rsidR="000E19E8" w:rsidRPr="00575307" w:rsidRDefault="000E19E8" w:rsidP="006220AC">
      <w:pPr>
        <w:spacing w:line="276" w:lineRule="auto"/>
        <w:rPr>
          <w:rFonts w:cs="Arial"/>
          <w:sz w:val="20"/>
          <w:lang w:val="es-ES"/>
        </w:rPr>
      </w:pPr>
    </w:p>
    <w:p w14:paraId="7764B46E" w14:textId="07CC8863" w:rsidR="000E19E8" w:rsidRPr="00AC4CFE" w:rsidRDefault="00567ADD" w:rsidP="006220AC">
      <w:pPr>
        <w:spacing w:line="276" w:lineRule="auto"/>
        <w:rPr>
          <w:rFonts w:cs="Arial"/>
          <w:sz w:val="20"/>
          <w:lang w:val="es-ES"/>
        </w:rPr>
      </w:pPr>
      <w:r>
        <w:rPr>
          <w:rFonts w:cs="Arial"/>
          <w:sz w:val="20"/>
          <w:lang w:val="es-ES"/>
        </w:rPr>
        <w:t>Este contrato está sometido al R</w:t>
      </w:r>
      <w:r w:rsidR="000E19E8" w:rsidRPr="00575307">
        <w:rPr>
          <w:rFonts w:cs="Arial"/>
          <w:sz w:val="20"/>
          <w:lang w:val="es-ES"/>
        </w:rPr>
        <w:t xml:space="preserve">égimen de invalidez previsto en los artículos 38 a 43 de </w:t>
      </w:r>
      <w:r w:rsidR="000E19E8" w:rsidRPr="00AC4CFE">
        <w:rPr>
          <w:rFonts w:cs="Arial"/>
          <w:sz w:val="20"/>
          <w:lang w:val="es-ES"/>
        </w:rPr>
        <w:t xml:space="preserve">la LCSP. </w:t>
      </w:r>
    </w:p>
    <w:p w14:paraId="3612B501" w14:textId="58394C5E" w:rsidR="000E19E8" w:rsidRPr="00575307" w:rsidRDefault="00AC4CFE" w:rsidP="006220AC">
      <w:pPr>
        <w:pStyle w:val="Ttol2"/>
        <w:spacing w:line="276" w:lineRule="auto"/>
        <w:rPr>
          <w:rFonts w:ascii="Arial" w:hAnsi="Arial" w:cs="Arial"/>
          <w:sz w:val="20"/>
          <w:szCs w:val="20"/>
          <w:lang w:val="es-ES"/>
        </w:rPr>
      </w:pPr>
      <w:bookmarkStart w:id="280" w:name="_Toc103932027"/>
      <w:bookmarkStart w:id="281" w:name="_Toc104359214"/>
      <w:bookmarkStart w:id="282" w:name="_Toc138767378"/>
      <w:bookmarkStart w:id="283" w:name="_Toc149809556"/>
      <w:r w:rsidRPr="00575307">
        <w:rPr>
          <w:rFonts w:ascii="Arial" w:hAnsi="Arial" w:cs="Arial"/>
          <w:sz w:val="20"/>
          <w:szCs w:val="20"/>
          <w:lang w:val="es-ES"/>
        </w:rPr>
        <w:t>Cuadragésima primera</w:t>
      </w:r>
      <w:r w:rsidR="000E19E8" w:rsidRPr="00575307">
        <w:rPr>
          <w:rFonts w:ascii="Arial" w:hAnsi="Arial" w:cs="Arial"/>
          <w:sz w:val="20"/>
          <w:szCs w:val="20"/>
          <w:lang w:val="es-ES"/>
        </w:rPr>
        <w:t>. Jurisdicción competente</w:t>
      </w:r>
      <w:bookmarkEnd w:id="280"/>
      <w:bookmarkEnd w:id="281"/>
      <w:bookmarkEnd w:id="282"/>
      <w:bookmarkEnd w:id="283"/>
      <w:r w:rsidR="000E19E8" w:rsidRPr="00575307">
        <w:rPr>
          <w:rFonts w:ascii="Arial" w:hAnsi="Arial" w:cs="Arial"/>
          <w:sz w:val="20"/>
          <w:szCs w:val="20"/>
          <w:lang w:val="es-ES"/>
        </w:rPr>
        <w:t xml:space="preserve"> </w:t>
      </w:r>
    </w:p>
    <w:p w14:paraId="06B6C9E6" w14:textId="77777777" w:rsidR="000E19E8" w:rsidRPr="00575307" w:rsidRDefault="000E19E8" w:rsidP="006220AC">
      <w:pPr>
        <w:spacing w:line="276" w:lineRule="auto"/>
        <w:rPr>
          <w:rFonts w:cs="Arial"/>
          <w:sz w:val="20"/>
          <w:lang w:val="es-ES"/>
        </w:rPr>
      </w:pPr>
    </w:p>
    <w:p w14:paraId="2D6C2A90" w14:textId="77777777" w:rsidR="000E19E8" w:rsidRPr="00575307" w:rsidRDefault="000E19E8" w:rsidP="006220AC">
      <w:pPr>
        <w:spacing w:line="276" w:lineRule="auto"/>
        <w:rPr>
          <w:rFonts w:cs="Arial"/>
          <w:sz w:val="20"/>
          <w:lang w:val="es-ES"/>
        </w:rPr>
      </w:pPr>
      <w:r w:rsidRPr="00575307">
        <w:rPr>
          <w:rFonts w:cs="Arial"/>
          <w:sz w:val="20"/>
          <w:lang w:val="es-ES"/>
        </w:rPr>
        <w:t>El orden jurisdiccional contencioso administrativo es el competente para la resolución de las cuestiones litigiosas que se planteen en relación con la preparación, la adjudicación, los efectos, la modificación y la extinción de este contrato.</w:t>
      </w:r>
    </w:p>
    <w:p w14:paraId="29A99E05" w14:textId="77777777" w:rsidR="000E19E8" w:rsidRPr="00575307" w:rsidRDefault="000E19E8" w:rsidP="006220AC">
      <w:pPr>
        <w:spacing w:line="276" w:lineRule="auto"/>
        <w:rPr>
          <w:rFonts w:cs="Arial"/>
          <w:b/>
          <w:snapToGrid w:val="0"/>
          <w:sz w:val="20"/>
          <w:lang w:val="es-ES"/>
        </w:rPr>
      </w:pPr>
      <w:r w:rsidRPr="00575307">
        <w:rPr>
          <w:rFonts w:cs="Arial"/>
          <w:b/>
          <w:snapToGrid w:val="0"/>
          <w:sz w:val="20"/>
          <w:lang w:val="es-ES"/>
        </w:rPr>
        <w:br w:type="page"/>
      </w:r>
    </w:p>
    <w:p w14:paraId="6B1FF922" w14:textId="77777777" w:rsidR="000E19E8" w:rsidRPr="00575307" w:rsidRDefault="000E19E8" w:rsidP="006220AC">
      <w:pPr>
        <w:pStyle w:val="Ttol1"/>
        <w:spacing w:line="276" w:lineRule="auto"/>
        <w:rPr>
          <w:rFonts w:ascii="Arial" w:hAnsi="Arial" w:cs="Arial"/>
          <w:sz w:val="20"/>
          <w:szCs w:val="20"/>
          <w:lang w:val="es-ES"/>
        </w:rPr>
      </w:pPr>
      <w:bookmarkStart w:id="284" w:name="_Toc149809557"/>
      <w:r w:rsidRPr="00575307">
        <w:rPr>
          <w:rFonts w:ascii="Arial" w:hAnsi="Arial" w:cs="Arial"/>
          <w:sz w:val="20"/>
          <w:szCs w:val="20"/>
          <w:lang w:val="es-ES"/>
        </w:rPr>
        <w:t>ANEXO Nº 1</w:t>
      </w:r>
      <w:bookmarkEnd w:id="284"/>
    </w:p>
    <w:p w14:paraId="44A58CF4" w14:textId="77777777" w:rsidR="000E19E8" w:rsidRPr="00575307" w:rsidRDefault="000E19E8" w:rsidP="006220AC">
      <w:pPr>
        <w:spacing w:line="276" w:lineRule="auto"/>
        <w:rPr>
          <w:rFonts w:cs="Arial"/>
          <w:snapToGrid w:val="0"/>
          <w:sz w:val="20"/>
          <w:lang w:val="es-ES"/>
        </w:rPr>
      </w:pPr>
    </w:p>
    <w:p w14:paraId="1E1D535F" w14:textId="77777777" w:rsidR="000E19E8" w:rsidRPr="00575307" w:rsidRDefault="000E19E8" w:rsidP="006220AC">
      <w:pPr>
        <w:spacing w:line="276" w:lineRule="auto"/>
        <w:rPr>
          <w:rFonts w:cs="Arial"/>
          <w:b/>
          <w:snapToGrid w:val="0"/>
          <w:sz w:val="20"/>
          <w:lang w:val="es-ES"/>
        </w:rPr>
      </w:pPr>
      <w:r w:rsidRPr="00575307">
        <w:rPr>
          <w:rFonts w:cs="Arial"/>
          <w:b/>
          <w:snapToGrid w:val="0"/>
          <w:sz w:val="20"/>
          <w:lang w:val="es-ES"/>
        </w:rPr>
        <w:t>INFORMACIÓN BÁSICA SOBRE PROTECCIÓN DE DATOS DE CARÁCTER PERSONAL DE LOS LICITADORES</w:t>
      </w:r>
    </w:p>
    <w:p w14:paraId="6614181C" w14:textId="77777777" w:rsidR="000E19E8" w:rsidRPr="00575307" w:rsidRDefault="000E19E8" w:rsidP="006220AC">
      <w:pPr>
        <w:spacing w:line="276" w:lineRule="auto"/>
        <w:rPr>
          <w:rFonts w:cs="Arial"/>
          <w:snapToGrid w:val="0"/>
          <w:sz w:val="20"/>
          <w:lang w:val="es-ES"/>
        </w:rPr>
      </w:pPr>
    </w:p>
    <w:p w14:paraId="2BEDD7A5" w14:textId="5EF5A478" w:rsidR="000E19E8" w:rsidRPr="00AC4CFE" w:rsidRDefault="000E19E8" w:rsidP="006220AC">
      <w:pPr>
        <w:spacing w:line="276" w:lineRule="auto"/>
        <w:rPr>
          <w:rFonts w:cs="Arial"/>
          <w:snapToGrid w:val="0"/>
          <w:sz w:val="20"/>
          <w:lang w:val="es-ES"/>
        </w:rPr>
      </w:pPr>
      <w:r w:rsidRPr="00575307">
        <w:rPr>
          <w:rFonts w:cs="Arial"/>
          <w:b/>
          <w:snapToGrid w:val="0"/>
          <w:sz w:val="20"/>
          <w:lang w:val="es-ES"/>
        </w:rPr>
        <w:t xml:space="preserve">Denominación de la actividad de tratamiento: </w:t>
      </w:r>
      <w:r w:rsidRPr="00575307">
        <w:rPr>
          <w:rFonts w:cs="Arial"/>
          <w:snapToGrid w:val="0"/>
          <w:sz w:val="20"/>
          <w:lang w:val="es-ES"/>
        </w:rPr>
        <w:t xml:space="preserve">Contratación basada en el Acuerdo marco de los servicios de limpieza </w:t>
      </w:r>
      <w:r w:rsidRPr="00AC4CFE">
        <w:rPr>
          <w:rFonts w:cs="Arial"/>
          <w:snapToGrid w:val="0"/>
          <w:sz w:val="20"/>
          <w:lang w:val="es-ES"/>
        </w:rPr>
        <w:t xml:space="preserve">(CCS 2022 1) cuyo objeto consta en el apartado A del cuadro de características de este </w:t>
      </w:r>
      <w:r w:rsidR="006E7247" w:rsidRPr="00AC4CFE">
        <w:rPr>
          <w:rFonts w:cs="Arial"/>
          <w:snapToGrid w:val="0"/>
          <w:sz w:val="20"/>
          <w:lang w:val="es-ES"/>
        </w:rPr>
        <w:t>PLIEGO</w:t>
      </w:r>
      <w:r w:rsidRPr="00AC4CFE">
        <w:rPr>
          <w:rFonts w:cs="Arial"/>
          <w:snapToGrid w:val="0"/>
          <w:vanish/>
          <w:sz w:val="20"/>
          <w:lang w:val="es-ES"/>
        </w:rPr>
        <w:t>&lt;A[Pliegue|Pliego]&gt;</w:t>
      </w:r>
      <w:r w:rsidRPr="00AC4CFE">
        <w:rPr>
          <w:rFonts w:cs="Arial"/>
          <w:snapToGrid w:val="0"/>
          <w:sz w:val="20"/>
          <w:lang w:val="es-ES"/>
        </w:rPr>
        <w:t>.</w:t>
      </w:r>
    </w:p>
    <w:p w14:paraId="5E7696E0" w14:textId="77777777" w:rsidR="000E19E8" w:rsidRPr="00AC4CFE" w:rsidRDefault="000E19E8" w:rsidP="006220AC">
      <w:pPr>
        <w:spacing w:line="276" w:lineRule="auto"/>
        <w:rPr>
          <w:rFonts w:cs="Arial"/>
          <w:snapToGrid w:val="0"/>
          <w:sz w:val="20"/>
          <w:lang w:val="es-ES"/>
        </w:rPr>
      </w:pPr>
    </w:p>
    <w:p w14:paraId="06870996" w14:textId="77777777" w:rsidR="000E19E8" w:rsidRPr="00575307" w:rsidRDefault="000E19E8" w:rsidP="006220AC">
      <w:pPr>
        <w:spacing w:line="276" w:lineRule="auto"/>
        <w:rPr>
          <w:rFonts w:cs="Arial"/>
          <w:b/>
          <w:snapToGrid w:val="0"/>
          <w:sz w:val="20"/>
          <w:lang w:val="es-ES"/>
        </w:rPr>
      </w:pPr>
      <w:r w:rsidRPr="00575307">
        <w:rPr>
          <w:rFonts w:cs="Arial"/>
          <w:b/>
          <w:snapToGrid w:val="0"/>
          <w:sz w:val="20"/>
          <w:lang w:val="es-ES"/>
        </w:rPr>
        <w:t xml:space="preserve">Responsable del tratamiento de los datos personales: </w:t>
      </w:r>
    </w:p>
    <w:p w14:paraId="05877CCA" w14:textId="77777777" w:rsidR="000E19E8" w:rsidRPr="00575307" w:rsidRDefault="000E19E8" w:rsidP="006220AC">
      <w:pPr>
        <w:spacing w:line="276" w:lineRule="auto"/>
        <w:rPr>
          <w:rFonts w:cs="Arial"/>
          <w:snapToGrid w:val="0"/>
          <w:sz w:val="20"/>
          <w:lang w:val="es-ES"/>
        </w:rPr>
      </w:pPr>
      <w:r w:rsidRPr="00575307">
        <w:rPr>
          <w:rFonts w:cs="Arial"/>
          <w:snapToGrid w:val="0"/>
          <w:sz w:val="20"/>
          <w:lang w:val="es-ES"/>
        </w:rPr>
        <w:t xml:space="preserve">Órgano de contratación: </w:t>
      </w:r>
      <w:r w:rsidR="00D62A42" w:rsidRPr="00575307">
        <w:rPr>
          <w:rFonts w:cs="Arial"/>
          <w:snapToGrid w:val="0"/>
          <w:sz w:val="20"/>
          <w:lang w:val="es-ES"/>
        </w:rPr>
        <w:t>Dirección de la Escuela de Administración Pública de Cataluña</w:t>
      </w:r>
    </w:p>
    <w:p w14:paraId="39CAF4D3" w14:textId="77777777" w:rsidR="000E19E8" w:rsidRPr="00575307" w:rsidRDefault="000E19E8" w:rsidP="006220AC">
      <w:pPr>
        <w:spacing w:line="276" w:lineRule="auto"/>
        <w:rPr>
          <w:rFonts w:cs="Arial"/>
          <w:snapToGrid w:val="0"/>
          <w:sz w:val="20"/>
          <w:lang w:val="es-ES"/>
        </w:rPr>
      </w:pPr>
      <w:r w:rsidRPr="00575307">
        <w:rPr>
          <w:rFonts w:cs="Arial"/>
          <w:snapToGrid w:val="0"/>
          <w:sz w:val="20"/>
          <w:lang w:val="es-ES"/>
        </w:rPr>
        <w:t>Correo electrónico</w:t>
      </w:r>
      <w:r w:rsidR="00D62A42" w:rsidRPr="00575307">
        <w:rPr>
          <w:rFonts w:cs="Arial"/>
          <w:snapToGrid w:val="0"/>
          <w:sz w:val="20"/>
          <w:lang w:val="es-ES"/>
        </w:rPr>
        <w:t xml:space="preserve"> de contacto: dpd.presidencia@gencat.cat</w:t>
      </w:r>
    </w:p>
    <w:p w14:paraId="3A1F1945" w14:textId="77777777" w:rsidR="000E19E8" w:rsidRPr="00575307" w:rsidRDefault="000E19E8" w:rsidP="006220AC">
      <w:pPr>
        <w:spacing w:line="276" w:lineRule="auto"/>
        <w:rPr>
          <w:rFonts w:cs="Arial"/>
          <w:b/>
          <w:snapToGrid w:val="0"/>
          <w:sz w:val="20"/>
          <w:lang w:val="es-ES"/>
        </w:rPr>
      </w:pPr>
    </w:p>
    <w:p w14:paraId="56194501" w14:textId="7C81311B" w:rsidR="000E19E8" w:rsidRPr="00575307" w:rsidRDefault="000E19E8" w:rsidP="006220AC">
      <w:pPr>
        <w:spacing w:line="276" w:lineRule="auto"/>
        <w:rPr>
          <w:rFonts w:cs="Arial"/>
          <w:snapToGrid w:val="0"/>
          <w:sz w:val="20"/>
          <w:lang w:val="es-ES"/>
        </w:rPr>
      </w:pPr>
      <w:r w:rsidRPr="00575307">
        <w:rPr>
          <w:rFonts w:cs="Arial"/>
          <w:b/>
          <w:snapToGrid w:val="0"/>
          <w:sz w:val="20"/>
          <w:lang w:val="es-ES"/>
        </w:rPr>
        <w:t xml:space="preserve">Finalidad: </w:t>
      </w:r>
      <w:r w:rsidRPr="00575307">
        <w:rPr>
          <w:rFonts w:cs="Arial"/>
          <w:snapToGrid w:val="0"/>
          <w:sz w:val="20"/>
          <w:lang w:val="es-ES"/>
        </w:rPr>
        <w:t xml:space="preserve">Para enviaros avisos de </w:t>
      </w:r>
      <w:r w:rsidRPr="00AC4CFE">
        <w:rPr>
          <w:rFonts w:cs="Arial"/>
          <w:snapToGrid w:val="0"/>
          <w:sz w:val="20"/>
          <w:lang w:val="es-ES"/>
        </w:rPr>
        <w:t>puesta</w:t>
      </w:r>
      <w:r w:rsidRPr="00AC4CFE">
        <w:rPr>
          <w:rFonts w:cs="Arial"/>
          <w:snapToGrid w:val="0"/>
          <w:vanish/>
          <w:sz w:val="20"/>
          <w:lang w:val="es-ES"/>
        </w:rPr>
        <w:t>&lt;A[puesta|posada]&gt;</w:t>
      </w:r>
      <w:r w:rsidRPr="00AC4CFE">
        <w:rPr>
          <w:rFonts w:cs="Arial"/>
          <w:snapToGrid w:val="0"/>
          <w:sz w:val="20"/>
          <w:lang w:val="es-ES"/>
        </w:rPr>
        <w:t xml:space="preserve"> a disposición de las notificaciones, </w:t>
      </w:r>
      <w:r w:rsidR="00567ADD">
        <w:rPr>
          <w:rFonts w:cs="Arial"/>
          <w:snapToGrid w:val="0"/>
          <w:sz w:val="20"/>
          <w:lang w:val="es-ES"/>
        </w:rPr>
        <w:t>y para</w:t>
      </w:r>
      <w:r w:rsidR="00567ADD" w:rsidRPr="00575307">
        <w:rPr>
          <w:rFonts w:cs="Arial"/>
          <w:snapToGrid w:val="0"/>
          <w:sz w:val="20"/>
          <w:lang w:val="es-ES"/>
        </w:rPr>
        <w:t xml:space="preserve"> transmitiros otras comunicaciones en el procedimiento</w:t>
      </w:r>
      <w:r w:rsidR="00567ADD">
        <w:rPr>
          <w:rFonts w:cs="Arial"/>
          <w:snapToGrid w:val="0"/>
          <w:sz w:val="20"/>
          <w:lang w:val="es-ES"/>
        </w:rPr>
        <w:t xml:space="preserve">, </w:t>
      </w:r>
      <w:r w:rsidRPr="00AC4CFE">
        <w:rPr>
          <w:rFonts w:cs="Arial"/>
          <w:snapToGrid w:val="0"/>
          <w:sz w:val="20"/>
          <w:lang w:val="es-ES"/>
        </w:rPr>
        <w:t>os identificáis por medio del sistema de clave</w:t>
      </w:r>
      <w:r w:rsidRPr="00AC4CFE">
        <w:rPr>
          <w:rFonts w:cs="Arial"/>
          <w:snapToGrid w:val="0"/>
          <w:vanish/>
          <w:sz w:val="20"/>
          <w:lang w:val="es-ES"/>
        </w:rPr>
        <w:t>&lt;A[clave|llave]&gt;</w:t>
      </w:r>
      <w:r w:rsidR="00567ADD">
        <w:rPr>
          <w:rFonts w:cs="Arial"/>
          <w:snapToGrid w:val="0"/>
          <w:sz w:val="20"/>
          <w:lang w:val="es-ES"/>
        </w:rPr>
        <w:t xml:space="preserve"> concertada.</w:t>
      </w:r>
    </w:p>
    <w:p w14:paraId="22792882" w14:textId="77777777" w:rsidR="000E19E8" w:rsidRPr="00575307" w:rsidRDefault="000E19E8" w:rsidP="006220AC">
      <w:pPr>
        <w:spacing w:line="276" w:lineRule="auto"/>
        <w:rPr>
          <w:rFonts w:cs="Arial"/>
          <w:snapToGrid w:val="0"/>
          <w:sz w:val="20"/>
          <w:lang w:val="es-ES"/>
        </w:rPr>
      </w:pPr>
    </w:p>
    <w:p w14:paraId="1D13C158" w14:textId="0D8458DB" w:rsidR="00D62A42" w:rsidRPr="00575307" w:rsidRDefault="000E19E8" w:rsidP="006220AC">
      <w:pPr>
        <w:spacing w:line="276" w:lineRule="auto"/>
        <w:ind w:left="4"/>
        <w:rPr>
          <w:rFonts w:cs="Arial"/>
          <w:i/>
          <w:sz w:val="20"/>
          <w:lang w:val="es-ES"/>
        </w:rPr>
      </w:pPr>
      <w:r w:rsidRPr="00575307">
        <w:rPr>
          <w:rFonts w:cs="Arial"/>
          <w:b/>
          <w:snapToGrid w:val="0"/>
          <w:sz w:val="20"/>
          <w:lang w:val="es-ES"/>
        </w:rPr>
        <w:t xml:space="preserve">Derechos de las personas interesadas: </w:t>
      </w:r>
      <w:r w:rsidRPr="00575307">
        <w:rPr>
          <w:rFonts w:cs="Arial"/>
          <w:snapToGrid w:val="0"/>
          <w:sz w:val="20"/>
          <w:lang w:val="es-ES"/>
        </w:rPr>
        <w:t xml:space="preserve">Podéis solicitar el acceso y la rectificación de vuestros datos, así como la supresión o la limitación del tratamiento </w:t>
      </w:r>
      <w:r w:rsidRPr="00AC4CFE">
        <w:rPr>
          <w:rFonts w:cs="Arial"/>
          <w:snapToGrid w:val="0"/>
          <w:sz w:val="20"/>
          <w:lang w:val="es-ES"/>
        </w:rPr>
        <w:t>cuando</w:t>
      </w:r>
      <w:r w:rsidRPr="00AC4CFE">
        <w:rPr>
          <w:rFonts w:cs="Arial"/>
          <w:snapToGrid w:val="0"/>
          <w:vanish/>
          <w:sz w:val="20"/>
          <w:lang w:val="es-ES"/>
        </w:rPr>
        <w:t>&lt;A[cuando|cuándo]&gt;</w:t>
      </w:r>
      <w:r w:rsidRPr="00AC4CFE">
        <w:rPr>
          <w:rFonts w:cs="Arial"/>
          <w:snapToGrid w:val="0"/>
          <w:sz w:val="20"/>
          <w:lang w:val="es-ES"/>
        </w:rPr>
        <w:t xml:space="preserve"> s</w:t>
      </w:r>
      <w:r w:rsidRPr="00575307">
        <w:rPr>
          <w:rFonts w:cs="Arial"/>
          <w:snapToGrid w:val="0"/>
          <w:sz w:val="20"/>
          <w:lang w:val="es-ES"/>
        </w:rPr>
        <w:t xml:space="preserve">ea procedente. También os podéis oponer al tratamiento de acuerdo con la normativa vigente. Procedimiento para ejercer vuestros derechos </w:t>
      </w:r>
      <w:r w:rsidR="00567ADD">
        <w:rPr>
          <w:rFonts w:cs="Arial"/>
          <w:snapToGrid w:val="0"/>
          <w:sz w:val="20"/>
          <w:lang w:val="es-ES"/>
        </w:rPr>
        <w:t>en</w:t>
      </w:r>
      <w:r w:rsidRPr="00575307">
        <w:rPr>
          <w:rFonts w:cs="Arial"/>
          <w:snapToGrid w:val="0"/>
          <w:sz w:val="20"/>
          <w:lang w:val="es-ES"/>
        </w:rPr>
        <w:t>:</w:t>
      </w:r>
      <w:r w:rsidR="00D62A42" w:rsidRPr="00575307">
        <w:rPr>
          <w:rFonts w:cs="Arial"/>
          <w:snapToGrid w:val="0"/>
          <w:sz w:val="20"/>
          <w:lang w:val="es-ES"/>
        </w:rPr>
        <w:t xml:space="preserve"> </w:t>
      </w:r>
      <w:hyperlink r:id="rId14" w:history="1">
        <w:r w:rsidR="00D62A42" w:rsidRPr="00575307">
          <w:rPr>
            <w:rStyle w:val="Enlla"/>
            <w:rFonts w:cs="Arial"/>
            <w:i/>
            <w:sz w:val="20"/>
            <w:lang w:val="es-ES"/>
          </w:rPr>
          <w:t>https://presidencia.gencat.cat/ca/el_departament/proteccio-dades/drets-de-les-persones-interessades/</w:t>
        </w:r>
      </w:hyperlink>
    </w:p>
    <w:p w14:paraId="19ED16B3" w14:textId="77777777" w:rsidR="00D62A42" w:rsidRPr="00575307" w:rsidRDefault="00D62A42" w:rsidP="006220AC">
      <w:pPr>
        <w:spacing w:line="276" w:lineRule="auto"/>
        <w:ind w:left="4"/>
        <w:rPr>
          <w:rFonts w:cs="Arial"/>
          <w:sz w:val="20"/>
          <w:lang w:val="es-ES"/>
        </w:rPr>
      </w:pPr>
      <w:r w:rsidRPr="00575307">
        <w:rPr>
          <w:rFonts w:cs="Arial"/>
          <w:sz w:val="20"/>
          <w:lang w:val="es-ES"/>
        </w:rPr>
        <w:t xml:space="preserve"> </w:t>
      </w:r>
    </w:p>
    <w:p w14:paraId="378CA0AD" w14:textId="77777777" w:rsidR="00D62A42" w:rsidRPr="00575307" w:rsidRDefault="00D62A42" w:rsidP="006220AC">
      <w:pPr>
        <w:spacing w:line="276" w:lineRule="auto"/>
        <w:ind w:left="4"/>
        <w:rPr>
          <w:rFonts w:cs="Arial"/>
          <w:b/>
          <w:sz w:val="20"/>
          <w:lang w:val="es-ES"/>
        </w:rPr>
      </w:pPr>
      <w:r w:rsidRPr="00575307">
        <w:rPr>
          <w:rFonts w:cs="Arial"/>
          <w:b/>
          <w:sz w:val="20"/>
          <w:lang w:val="es-ES"/>
        </w:rPr>
        <w:t xml:space="preserve">Información adicional: </w:t>
      </w:r>
    </w:p>
    <w:p w14:paraId="28FCE9E9" w14:textId="77777777" w:rsidR="00D62A42" w:rsidRPr="00575307" w:rsidRDefault="00830950" w:rsidP="006220AC">
      <w:pPr>
        <w:spacing w:line="276" w:lineRule="auto"/>
        <w:ind w:left="4"/>
        <w:rPr>
          <w:rFonts w:cs="Arial"/>
          <w:sz w:val="20"/>
          <w:lang w:val="es-ES"/>
        </w:rPr>
      </w:pPr>
      <w:hyperlink r:id="rId15" w:history="1">
        <w:r w:rsidR="00D62A42" w:rsidRPr="00575307">
          <w:rPr>
            <w:rStyle w:val="Enlla"/>
            <w:rFonts w:cs="Arial"/>
            <w:i/>
            <w:sz w:val="20"/>
            <w:lang w:val="es-ES"/>
          </w:rPr>
          <w:t>http://eapc.gencat.cat/web/.content/home/lescola/lopd_eapc/11_Gestio_economica_contractacio.pdf</w:t>
        </w:r>
      </w:hyperlink>
      <w:r w:rsidR="00D62A42" w:rsidRPr="00575307">
        <w:rPr>
          <w:rFonts w:cs="Arial"/>
          <w:i/>
          <w:sz w:val="20"/>
          <w:lang w:val="es-ES"/>
        </w:rPr>
        <w:t xml:space="preserve"> </w:t>
      </w:r>
    </w:p>
    <w:p w14:paraId="09A65A0D" w14:textId="77777777" w:rsidR="000E19E8" w:rsidRPr="00575307" w:rsidRDefault="000E19E8" w:rsidP="006220AC">
      <w:pPr>
        <w:spacing w:line="276" w:lineRule="auto"/>
        <w:rPr>
          <w:rFonts w:cs="Arial"/>
          <w:snapToGrid w:val="0"/>
          <w:sz w:val="20"/>
          <w:lang w:val="es-ES"/>
        </w:rPr>
      </w:pPr>
    </w:p>
    <w:p w14:paraId="4DD9665C" w14:textId="77777777" w:rsidR="000E19E8" w:rsidRPr="00575307" w:rsidRDefault="000E19E8" w:rsidP="006220AC">
      <w:pPr>
        <w:spacing w:line="276" w:lineRule="auto"/>
        <w:rPr>
          <w:rFonts w:cs="Arial"/>
          <w:b/>
          <w:snapToGrid w:val="0"/>
          <w:sz w:val="20"/>
          <w:lang w:val="es-ES"/>
        </w:rPr>
      </w:pPr>
      <w:r w:rsidRPr="00575307">
        <w:rPr>
          <w:rFonts w:cs="Arial"/>
          <w:b/>
          <w:snapToGrid w:val="0"/>
          <w:sz w:val="20"/>
          <w:lang w:val="es-ES"/>
        </w:rPr>
        <w:br w:type="page"/>
      </w:r>
    </w:p>
    <w:p w14:paraId="63406B9D" w14:textId="77777777" w:rsidR="00504B0A" w:rsidRPr="00504B0A" w:rsidRDefault="00504B0A" w:rsidP="00504B0A">
      <w:pPr>
        <w:keepNext/>
        <w:spacing w:before="240" w:after="60" w:line="276" w:lineRule="auto"/>
        <w:outlineLvl w:val="0"/>
        <w:rPr>
          <w:rFonts w:cs="Arial"/>
          <w:b/>
          <w:bCs/>
          <w:kern w:val="32"/>
          <w:sz w:val="20"/>
          <w:lang w:eastAsia="es-ES"/>
        </w:rPr>
      </w:pPr>
      <w:bookmarkStart w:id="285" w:name="Annex2"/>
      <w:bookmarkStart w:id="286" w:name="_Toc149809558"/>
      <w:bookmarkEnd w:id="119"/>
      <w:r w:rsidRPr="00504B0A">
        <w:rPr>
          <w:rFonts w:cs="Arial"/>
          <w:b/>
          <w:bCs/>
          <w:kern w:val="32"/>
          <w:sz w:val="20"/>
          <w:lang w:eastAsia="es-ES"/>
        </w:rPr>
        <w:t>ANNEX NÚM. 2</w:t>
      </w:r>
      <w:bookmarkEnd w:id="285"/>
      <w:bookmarkEnd w:id="286"/>
    </w:p>
    <w:p w14:paraId="396D59F3" w14:textId="77777777" w:rsidR="00504B0A" w:rsidRPr="00504B0A" w:rsidRDefault="00504B0A" w:rsidP="00504B0A">
      <w:pPr>
        <w:autoSpaceDE w:val="0"/>
        <w:autoSpaceDN w:val="0"/>
        <w:adjustRightInd w:val="0"/>
        <w:spacing w:line="276" w:lineRule="auto"/>
        <w:rPr>
          <w:rFonts w:cs="Arial"/>
          <w:sz w:val="20"/>
          <w:lang w:eastAsia="es-ES"/>
        </w:rPr>
      </w:pPr>
    </w:p>
    <w:p w14:paraId="3320990B" w14:textId="77777777" w:rsidR="00504B0A" w:rsidRPr="00504B0A" w:rsidRDefault="00504B0A" w:rsidP="00504B0A">
      <w:pPr>
        <w:spacing w:line="276" w:lineRule="auto"/>
        <w:rPr>
          <w:rFonts w:cs="Arial"/>
          <w:b/>
          <w:bCs/>
          <w:sz w:val="20"/>
          <w:lang w:eastAsia="es-ES"/>
        </w:rPr>
      </w:pPr>
      <w:r w:rsidRPr="00504B0A">
        <w:rPr>
          <w:rFonts w:cs="Arial"/>
          <w:b/>
          <w:sz w:val="20"/>
          <w:lang w:eastAsia="es-ES"/>
        </w:rPr>
        <w:t xml:space="preserve">DECLARACIÓ RESPONSABLE </w:t>
      </w:r>
      <w:r w:rsidRPr="00504B0A">
        <w:rPr>
          <w:rFonts w:cs="Arial"/>
          <w:b/>
          <w:bCs/>
          <w:sz w:val="20"/>
          <w:lang w:eastAsia="es-ES"/>
        </w:rPr>
        <w:t>DE PLENA VIGÈNCIA DE LA DOCUMENTACIÓ ADMINISTRATIVA ACREDITADA EN L’ACORD MARC</w:t>
      </w:r>
    </w:p>
    <w:p w14:paraId="049C05B4" w14:textId="77777777" w:rsidR="00504B0A" w:rsidRPr="00504B0A" w:rsidRDefault="00504B0A" w:rsidP="00504B0A">
      <w:pPr>
        <w:spacing w:line="276" w:lineRule="auto"/>
        <w:rPr>
          <w:rFonts w:cs="Arial"/>
          <w:bCs/>
          <w:sz w:val="20"/>
          <w:lang w:eastAsia="es-ES"/>
        </w:rPr>
      </w:pPr>
    </w:p>
    <w:p w14:paraId="70938189"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287" w:name="_Toc103932028"/>
      <w:r w:rsidRPr="00504B0A">
        <w:rPr>
          <w:rFonts w:cs="Arial"/>
          <w:sz w:val="20"/>
          <w:lang w:eastAsia="es-ES"/>
        </w:rPr>
        <w:t xml:space="preserve">Núm. de l’expedient de contractació: </w:t>
      </w:r>
      <w:bookmarkEnd w:id="287"/>
      <w:r w:rsidRPr="00504B0A">
        <w:rPr>
          <w:rFonts w:cs="Arial"/>
          <w:sz w:val="20"/>
          <w:lang w:eastAsia="es-ES"/>
        </w:rPr>
        <w:t>EAPC-2024-2</w:t>
      </w:r>
    </w:p>
    <w:p w14:paraId="65DD58FB"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288" w:name="_Toc103932029"/>
      <w:r w:rsidRPr="00504B0A">
        <w:rPr>
          <w:rFonts w:cs="Arial"/>
          <w:sz w:val="20"/>
          <w:lang w:eastAsia="es-ES"/>
        </w:rPr>
        <w:t xml:space="preserve">Objecte del contracte: </w:t>
      </w:r>
      <w:bookmarkEnd w:id="288"/>
      <w:r w:rsidRPr="00504B0A">
        <w:rPr>
          <w:rFonts w:cs="Arial"/>
          <w:sz w:val="20"/>
          <w:lang w:eastAsia="es-ES"/>
        </w:rPr>
        <w:t>S</w:t>
      </w:r>
      <w:r w:rsidRPr="00504B0A">
        <w:rPr>
          <w:rFonts w:cs="Arial"/>
          <w:snapToGrid w:val="0"/>
          <w:sz w:val="20"/>
        </w:rPr>
        <w:t>erveis de neteja a la seu de l’Escola d’Administració Pública de Catalunya (C. Girona, 20 de Barcelona), amb possibilitat de pròrroga.</w:t>
      </w:r>
    </w:p>
    <w:p w14:paraId="77AB8AE5" w14:textId="77777777" w:rsidR="00504B0A" w:rsidRPr="00504B0A" w:rsidRDefault="00504B0A" w:rsidP="00504B0A">
      <w:pPr>
        <w:autoSpaceDE w:val="0"/>
        <w:autoSpaceDN w:val="0"/>
        <w:adjustRightInd w:val="0"/>
        <w:spacing w:line="276" w:lineRule="auto"/>
        <w:rPr>
          <w:rFonts w:cs="Arial"/>
          <w:sz w:val="20"/>
          <w:lang w:eastAsia="es-ES"/>
        </w:rPr>
      </w:pPr>
    </w:p>
    <w:p w14:paraId="0AFC5ABF" w14:textId="77777777" w:rsidR="00504B0A" w:rsidRPr="00504B0A" w:rsidRDefault="00504B0A" w:rsidP="00504B0A">
      <w:pPr>
        <w:autoSpaceDE w:val="0"/>
        <w:autoSpaceDN w:val="0"/>
        <w:adjustRightInd w:val="0"/>
        <w:spacing w:line="276" w:lineRule="auto"/>
        <w:rPr>
          <w:rFonts w:cs="Arial"/>
          <w:sz w:val="20"/>
          <w:lang w:eastAsia="es-ES"/>
        </w:rPr>
      </w:pPr>
      <w:r w:rsidRPr="00504B0A">
        <w:rPr>
          <w:rFonts w:cs="Arial"/>
          <w:sz w:val="20"/>
          <w:lang w:eastAsia="es-ES"/>
        </w:rPr>
        <w:t xml:space="preserve">El/la senyor/a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com a apoderat/da de l’empresa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declara sota la seva responsabilitat que l’empresa a la qual representa, com a licitadora d’aquesta contractació:</w:t>
      </w:r>
    </w:p>
    <w:p w14:paraId="0E320611" w14:textId="77777777" w:rsidR="00504B0A" w:rsidRPr="00504B0A" w:rsidRDefault="00504B0A" w:rsidP="00504B0A">
      <w:pPr>
        <w:autoSpaceDE w:val="0"/>
        <w:autoSpaceDN w:val="0"/>
        <w:adjustRightInd w:val="0"/>
        <w:spacing w:line="276" w:lineRule="auto"/>
        <w:rPr>
          <w:rFonts w:cs="Arial"/>
          <w:sz w:val="20"/>
          <w:lang w:eastAsia="es-ES"/>
        </w:rPr>
      </w:pPr>
    </w:p>
    <w:p w14:paraId="301F61E4" w14:textId="77777777" w:rsidR="00504B0A" w:rsidRPr="00504B0A" w:rsidRDefault="00504B0A" w:rsidP="00504B0A">
      <w:pPr>
        <w:autoSpaceDE w:val="0"/>
        <w:autoSpaceDN w:val="0"/>
        <w:adjustRightInd w:val="0"/>
        <w:spacing w:line="276" w:lineRule="auto"/>
        <w:rPr>
          <w:rFonts w:cs="Arial"/>
          <w:sz w:val="20"/>
          <w:lang w:eastAsia="es-ES"/>
        </w:rPr>
      </w:pPr>
      <w:r w:rsidRPr="00504B0A">
        <w:rPr>
          <w:rFonts w:cs="Arial"/>
          <w:b/>
          <w:bCs/>
          <w:sz w:val="20"/>
          <w:lang w:eastAsia="es-ES"/>
        </w:rPr>
        <w:fldChar w:fldCharType="begin">
          <w:ffData>
            <w:name w:val=""/>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r w:rsidRPr="00504B0A">
        <w:rPr>
          <w:rFonts w:cs="Arial"/>
          <w:bCs/>
          <w:sz w:val="20"/>
          <w:lang w:eastAsia="es-ES"/>
        </w:rPr>
        <w:t xml:space="preserve"> 1.a) Que reuneix totes i cadascuna de les condicions exigides per contractar amb l’Administració, </w:t>
      </w:r>
      <w:r w:rsidRPr="00504B0A">
        <w:rPr>
          <w:rFonts w:cs="Arial"/>
          <w:sz w:val="20"/>
          <w:lang w:eastAsia="es-ES"/>
        </w:rPr>
        <w:t>ja que, tenint capacitat d’obrar, no es troba compresa en cap de les circumstàncies de prohibició per contractar amb el sector públic (art. 70.1 LCSP) ni amb les Administracions Públiques (art. 70.2 LCSP).</w:t>
      </w:r>
    </w:p>
    <w:p w14:paraId="3EFB25A5" w14:textId="77777777" w:rsidR="00504B0A" w:rsidRPr="00504B0A" w:rsidRDefault="00504B0A" w:rsidP="00504B0A">
      <w:pPr>
        <w:autoSpaceDE w:val="0"/>
        <w:autoSpaceDN w:val="0"/>
        <w:adjustRightInd w:val="0"/>
        <w:spacing w:line="276" w:lineRule="auto"/>
        <w:rPr>
          <w:rFonts w:cs="Arial"/>
          <w:sz w:val="20"/>
          <w:lang w:eastAsia="es-ES"/>
        </w:rPr>
      </w:pPr>
    </w:p>
    <w:p w14:paraId="43DFFF29" w14:textId="77777777" w:rsidR="00504B0A" w:rsidRPr="00504B0A" w:rsidRDefault="00504B0A" w:rsidP="00504B0A">
      <w:pPr>
        <w:autoSpaceDE w:val="0"/>
        <w:autoSpaceDN w:val="0"/>
        <w:adjustRightInd w:val="0"/>
        <w:spacing w:line="276" w:lineRule="auto"/>
        <w:rPr>
          <w:rFonts w:cs="Arial"/>
          <w:sz w:val="20"/>
          <w:lang w:eastAsia="es-ES"/>
        </w:rPr>
      </w:pPr>
      <w:r w:rsidRPr="00504B0A">
        <w:rPr>
          <w:rFonts w:cs="Arial"/>
          <w:b/>
          <w:bCs/>
          <w:sz w:val="20"/>
          <w:lang w:eastAsia="es-ES"/>
        </w:rPr>
        <w:fldChar w:fldCharType="begin">
          <w:ffData>
            <w:name w:val=""/>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r w:rsidRPr="00504B0A">
        <w:rPr>
          <w:rFonts w:cs="Arial"/>
          <w:bCs/>
          <w:sz w:val="20"/>
          <w:lang w:eastAsia="es-ES"/>
        </w:rPr>
        <w:t xml:space="preserve"> 1.b) </w:t>
      </w:r>
      <w:r w:rsidRPr="00504B0A">
        <w:rPr>
          <w:rFonts w:cs="Arial"/>
          <w:sz w:val="20"/>
          <w:lang w:eastAsia="es-ES"/>
        </w:rPr>
        <w:t xml:space="preserve">Que es troba inscrita en el Registre Electrònic d’Empreses Licitadores de la Generalitat de Catalunya i/o en el Registre Oficial de Licitadors i Empreses Classificades de l’Estat i que les dades que hi consten són vigents. </w:t>
      </w:r>
      <w:r w:rsidRPr="00504B0A">
        <w:rPr>
          <w:rFonts w:cs="Arial"/>
          <w:i/>
          <w:sz w:val="20"/>
          <w:lang w:eastAsia="es-ES"/>
        </w:rPr>
        <w:t>(En cas de variació aporteu la documentació que correspongui).</w:t>
      </w:r>
    </w:p>
    <w:p w14:paraId="034CA808" w14:textId="77777777" w:rsidR="00504B0A" w:rsidRPr="00504B0A" w:rsidRDefault="00504B0A" w:rsidP="00504B0A">
      <w:pPr>
        <w:autoSpaceDE w:val="0"/>
        <w:autoSpaceDN w:val="0"/>
        <w:adjustRightInd w:val="0"/>
        <w:spacing w:line="276" w:lineRule="auto"/>
        <w:rPr>
          <w:rFonts w:cs="Arial"/>
          <w:sz w:val="20"/>
          <w:lang w:eastAsia="es-ES"/>
        </w:rPr>
      </w:pPr>
    </w:p>
    <w:p w14:paraId="2ED6F01B" w14:textId="77777777" w:rsidR="00504B0A" w:rsidRPr="00504B0A" w:rsidRDefault="00504B0A" w:rsidP="00504B0A">
      <w:pPr>
        <w:autoSpaceDE w:val="0"/>
        <w:autoSpaceDN w:val="0"/>
        <w:adjustRightInd w:val="0"/>
        <w:spacing w:line="276" w:lineRule="auto"/>
        <w:jc w:val="both"/>
        <w:rPr>
          <w:rFonts w:cs="Arial"/>
          <w:bCs/>
          <w:i/>
          <w:color w:val="000000"/>
          <w:sz w:val="20"/>
          <w:lang w:eastAsia="es-ES"/>
        </w:rPr>
      </w:pPr>
      <w:r w:rsidRPr="00504B0A">
        <w:rPr>
          <w:rFonts w:cs="Arial"/>
          <w:b/>
          <w:bCs/>
          <w:color w:val="000000"/>
          <w:sz w:val="20"/>
          <w:lang w:val="es-ES" w:eastAsia="es-ES"/>
        </w:rPr>
        <w:fldChar w:fldCharType="begin">
          <w:ffData>
            <w:name w:val=""/>
            <w:enabled/>
            <w:calcOnExit w:val="0"/>
            <w:checkBox>
              <w:sizeAuto/>
              <w:default w:val="0"/>
            </w:checkBox>
          </w:ffData>
        </w:fldChar>
      </w:r>
      <w:r w:rsidRPr="00504B0A">
        <w:rPr>
          <w:rFonts w:cs="Arial"/>
          <w:b/>
          <w:bCs/>
          <w:color w:val="000000"/>
          <w:sz w:val="20"/>
          <w:lang w:val="es-ES" w:eastAsia="es-ES"/>
        </w:rPr>
        <w:instrText xml:space="preserve"> FORMCHECKBOX </w:instrText>
      </w:r>
      <w:r w:rsidRPr="00504B0A">
        <w:rPr>
          <w:rFonts w:cs="Arial"/>
          <w:b/>
          <w:bCs/>
          <w:color w:val="000000"/>
          <w:sz w:val="20"/>
          <w:lang w:val="es-ES" w:eastAsia="es-ES"/>
        </w:rPr>
      </w:r>
      <w:r w:rsidRPr="00504B0A">
        <w:rPr>
          <w:rFonts w:cs="Arial"/>
          <w:b/>
          <w:bCs/>
          <w:color w:val="000000"/>
          <w:sz w:val="20"/>
          <w:lang w:val="es-ES" w:eastAsia="es-ES"/>
        </w:rPr>
        <w:fldChar w:fldCharType="separate"/>
      </w:r>
      <w:r w:rsidRPr="00504B0A">
        <w:rPr>
          <w:rFonts w:cs="Arial"/>
          <w:b/>
          <w:bCs/>
          <w:color w:val="000000"/>
          <w:sz w:val="20"/>
          <w:lang w:val="es-ES" w:eastAsia="es-ES"/>
        </w:rPr>
        <w:fldChar w:fldCharType="end"/>
      </w:r>
      <w:r w:rsidRPr="00504B0A">
        <w:rPr>
          <w:rFonts w:cs="Arial"/>
          <w:bCs/>
          <w:color w:val="000000"/>
          <w:sz w:val="20"/>
          <w:lang w:val="es-ES" w:eastAsia="es-ES"/>
        </w:rPr>
        <w:t xml:space="preserve"> 2. Que </w:t>
      </w:r>
      <w:r w:rsidRPr="00504B0A">
        <w:rPr>
          <w:rFonts w:cs="Arial"/>
          <w:bCs/>
          <w:color w:val="000000"/>
          <w:sz w:val="20"/>
          <w:lang w:eastAsia="es-ES"/>
        </w:rPr>
        <w:t xml:space="preserve">declara vigents els requisits de capacitat i solvència econòmica, financera i tècnica i/o classificació empresarial, tal com ho va presentar en la documentació acreditada en </w:t>
      </w:r>
      <w:r w:rsidRPr="00504B0A">
        <w:rPr>
          <w:rFonts w:cs="Arial"/>
          <w:color w:val="000000"/>
          <w:sz w:val="20"/>
          <w:lang w:eastAsia="es-ES"/>
        </w:rPr>
        <w:t xml:space="preserve">l’Acord marc dels serveis de neteja (CCS 2022 1). </w:t>
      </w:r>
      <w:r w:rsidRPr="00504B0A">
        <w:rPr>
          <w:rFonts w:cs="Arial"/>
          <w:bCs/>
          <w:i/>
          <w:color w:val="000000"/>
          <w:sz w:val="20"/>
          <w:lang w:eastAsia="es-ES"/>
        </w:rPr>
        <w:t>(En cas de variació aporteu la documentació que correspongui).</w:t>
      </w:r>
    </w:p>
    <w:p w14:paraId="06C6144E" w14:textId="77777777" w:rsidR="00504B0A" w:rsidRPr="00504B0A" w:rsidRDefault="00504B0A" w:rsidP="00504B0A">
      <w:pPr>
        <w:autoSpaceDE w:val="0"/>
        <w:autoSpaceDN w:val="0"/>
        <w:adjustRightInd w:val="0"/>
        <w:spacing w:line="276" w:lineRule="auto"/>
        <w:jc w:val="both"/>
        <w:rPr>
          <w:rFonts w:cs="Arial"/>
          <w:bCs/>
          <w:color w:val="000000"/>
          <w:sz w:val="20"/>
          <w:lang w:eastAsia="es-ES"/>
        </w:rPr>
      </w:pPr>
    </w:p>
    <w:p w14:paraId="7805AC4E" w14:textId="77777777" w:rsidR="00504B0A" w:rsidRPr="00504B0A" w:rsidRDefault="00504B0A" w:rsidP="00504B0A">
      <w:pPr>
        <w:autoSpaceDE w:val="0"/>
        <w:autoSpaceDN w:val="0"/>
        <w:adjustRightInd w:val="0"/>
        <w:spacing w:line="276" w:lineRule="auto"/>
        <w:rPr>
          <w:rFonts w:cs="Arial"/>
          <w:bCs/>
          <w:color w:val="000000"/>
          <w:sz w:val="20"/>
          <w:lang w:eastAsia="es-ES"/>
        </w:rPr>
      </w:pPr>
      <w:r w:rsidRPr="00504B0A">
        <w:rPr>
          <w:rFonts w:cs="Arial"/>
          <w:b/>
          <w:bCs/>
          <w:color w:val="000000"/>
          <w:sz w:val="20"/>
          <w:lang w:eastAsia="es-ES"/>
        </w:rPr>
        <w:fldChar w:fldCharType="begin">
          <w:ffData>
            <w:name w:val=""/>
            <w:enabled/>
            <w:calcOnExit w:val="0"/>
            <w:checkBox>
              <w:sizeAuto/>
              <w:default w:val="0"/>
            </w:checkBox>
          </w:ffData>
        </w:fldChar>
      </w:r>
      <w:r w:rsidRPr="00504B0A">
        <w:rPr>
          <w:rFonts w:cs="Arial"/>
          <w:b/>
          <w:bCs/>
          <w:color w:val="000000"/>
          <w:sz w:val="20"/>
          <w:lang w:eastAsia="es-ES"/>
        </w:rPr>
        <w:instrText xml:space="preserve"> FORMCHECKBOX </w:instrText>
      </w:r>
      <w:r w:rsidRPr="00504B0A">
        <w:rPr>
          <w:rFonts w:cs="Arial"/>
          <w:b/>
          <w:bCs/>
          <w:color w:val="000000"/>
          <w:sz w:val="20"/>
          <w:lang w:eastAsia="es-ES"/>
        </w:rPr>
      </w:r>
      <w:r w:rsidRPr="00504B0A">
        <w:rPr>
          <w:rFonts w:cs="Arial"/>
          <w:b/>
          <w:bCs/>
          <w:color w:val="000000"/>
          <w:sz w:val="20"/>
          <w:lang w:eastAsia="es-ES"/>
        </w:rPr>
        <w:fldChar w:fldCharType="separate"/>
      </w:r>
      <w:r w:rsidRPr="00504B0A">
        <w:rPr>
          <w:rFonts w:cs="Arial"/>
          <w:b/>
          <w:bCs/>
          <w:color w:val="000000"/>
          <w:sz w:val="20"/>
          <w:lang w:eastAsia="es-ES"/>
        </w:rPr>
        <w:fldChar w:fldCharType="end"/>
      </w:r>
      <w:r w:rsidRPr="00504B0A">
        <w:rPr>
          <w:rFonts w:cs="Arial"/>
          <w:bCs/>
          <w:color w:val="000000"/>
          <w:sz w:val="20"/>
          <w:lang w:eastAsia="es-ES"/>
        </w:rPr>
        <w:t xml:space="preserve"> 3. Que els poders són vigents i no han estat modificats, restringits o limitats fins a la data d’avui. La data de l’escriptura d’apoderament és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bCs/>
          <w:color w:val="000000"/>
          <w:sz w:val="20"/>
          <w:lang w:eastAsia="es-ES"/>
        </w:rPr>
        <w:t xml:space="preserve">, el número de protocol és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w:t>
      </w:r>
      <w:r w:rsidRPr="00504B0A">
        <w:rPr>
          <w:rFonts w:cs="Arial"/>
          <w:bCs/>
          <w:color w:val="000000"/>
          <w:sz w:val="20"/>
          <w:lang w:eastAsia="es-ES"/>
        </w:rPr>
        <w:t xml:space="preserve">i el nom del notari és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bCs/>
          <w:color w:val="000000"/>
          <w:sz w:val="20"/>
          <w:lang w:eastAsia="es-ES"/>
        </w:rPr>
        <w:t>.</w:t>
      </w:r>
      <w:r w:rsidRPr="00504B0A">
        <w:rPr>
          <w:rFonts w:cs="Arial"/>
          <w:color w:val="000000"/>
          <w:sz w:val="20"/>
          <w:lang w:eastAsia="es-ES"/>
        </w:rPr>
        <w:t xml:space="preserve"> </w:t>
      </w:r>
      <w:r w:rsidRPr="00504B0A">
        <w:rPr>
          <w:rFonts w:cs="Arial"/>
          <w:bCs/>
          <w:i/>
          <w:color w:val="000000"/>
          <w:sz w:val="20"/>
          <w:lang w:eastAsia="es-ES"/>
        </w:rPr>
        <w:t>(En cas de variació aporteu els poders vigents).</w:t>
      </w:r>
    </w:p>
    <w:p w14:paraId="0CB0207A" w14:textId="77777777" w:rsidR="00504B0A" w:rsidRPr="00504B0A" w:rsidRDefault="00504B0A" w:rsidP="00504B0A">
      <w:pPr>
        <w:autoSpaceDE w:val="0"/>
        <w:autoSpaceDN w:val="0"/>
        <w:adjustRightInd w:val="0"/>
        <w:spacing w:line="276" w:lineRule="auto"/>
        <w:rPr>
          <w:rFonts w:cs="Arial"/>
          <w:bCs/>
          <w:color w:val="000000"/>
          <w:sz w:val="20"/>
          <w:lang w:eastAsia="es-ES"/>
        </w:rPr>
      </w:pPr>
    </w:p>
    <w:p w14:paraId="5BDAB0C6" w14:textId="77777777" w:rsidR="00504B0A" w:rsidRPr="00504B0A" w:rsidRDefault="00504B0A" w:rsidP="00504B0A">
      <w:pPr>
        <w:autoSpaceDE w:val="0"/>
        <w:autoSpaceDN w:val="0"/>
        <w:adjustRightInd w:val="0"/>
        <w:spacing w:line="276" w:lineRule="auto"/>
        <w:rPr>
          <w:rFonts w:cs="Arial"/>
          <w:color w:val="000000"/>
          <w:sz w:val="20"/>
          <w:lang w:eastAsia="es-ES"/>
        </w:rPr>
      </w:pPr>
      <w:r w:rsidRPr="00504B0A">
        <w:rPr>
          <w:rFonts w:cs="Arial"/>
          <w:b/>
          <w:bCs/>
          <w:color w:val="000000"/>
          <w:sz w:val="20"/>
          <w:lang w:eastAsia="es-ES"/>
        </w:rPr>
        <w:fldChar w:fldCharType="begin">
          <w:ffData>
            <w:name w:val=""/>
            <w:enabled/>
            <w:calcOnExit w:val="0"/>
            <w:checkBox>
              <w:sizeAuto/>
              <w:default w:val="0"/>
            </w:checkBox>
          </w:ffData>
        </w:fldChar>
      </w:r>
      <w:r w:rsidRPr="00504B0A">
        <w:rPr>
          <w:rFonts w:cs="Arial"/>
          <w:b/>
          <w:bCs/>
          <w:color w:val="000000"/>
          <w:sz w:val="20"/>
          <w:lang w:eastAsia="es-ES"/>
        </w:rPr>
        <w:instrText xml:space="preserve"> FORMCHECKBOX </w:instrText>
      </w:r>
      <w:r w:rsidRPr="00504B0A">
        <w:rPr>
          <w:rFonts w:cs="Arial"/>
          <w:b/>
          <w:bCs/>
          <w:color w:val="000000"/>
          <w:sz w:val="20"/>
          <w:lang w:eastAsia="es-ES"/>
        </w:rPr>
      </w:r>
      <w:r w:rsidRPr="00504B0A">
        <w:rPr>
          <w:rFonts w:cs="Arial"/>
          <w:b/>
          <w:bCs/>
          <w:color w:val="000000"/>
          <w:sz w:val="20"/>
          <w:lang w:eastAsia="es-ES"/>
        </w:rPr>
        <w:fldChar w:fldCharType="separate"/>
      </w:r>
      <w:r w:rsidRPr="00504B0A">
        <w:rPr>
          <w:rFonts w:cs="Arial"/>
          <w:b/>
          <w:bCs/>
          <w:color w:val="000000"/>
          <w:sz w:val="20"/>
          <w:lang w:eastAsia="es-ES"/>
        </w:rPr>
        <w:fldChar w:fldCharType="end"/>
      </w:r>
      <w:r w:rsidRPr="00504B0A">
        <w:rPr>
          <w:rFonts w:cs="Arial"/>
          <w:bCs/>
          <w:color w:val="000000"/>
          <w:sz w:val="20"/>
          <w:lang w:eastAsia="es-ES"/>
        </w:rPr>
        <w:t xml:space="preserve"> </w:t>
      </w:r>
      <w:r w:rsidRPr="00504B0A">
        <w:rPr>
          <w:rFonts w:cs="Arial"/>
          <w:color w:val="000000"/>
          <w:sz w:val="20"/>
          <w:lang w:eastAsia="es-ES"/>
        </w:rPr>
        <w:t>4. Que està al corrent del compliment de les obligacions tributàries i de la seguretat social.</w:t>
      </w:r>
    </w:p>
    <w:p w14:paraId="6FBC8E91" w14:textId="77777777" w:rsidR="00504B0A" w:rsidRPr="00504B0A" w:rsidRDefault="00504B0A" w:rsidP="00504B0A">
      <w:pPr>
        <w:autoSpaceDE w:val="0"/>
        <w:autoSpaceDN w:val="0"/>
        <w:adjustRightInd w:val="0"/>
        <w:spacing w:line="276" w:lineRule="auto"/>
        <w:rPr>
          <w:rFonts w:cs="Arial"/>
          <w:color w:val="000000"/>
          <w:sz w:val="20"/>
          <w:lang w:eastAsia="es-ES"/>
        </w:rPr>
      </w:pPr>
    </w:p>
    <w:p w14:paraId="2FB64D6F" w14:textId="77777777" w:rsidR="00504B0A" w:rsidRPr="00504B0A" w:rsidRDefault="00504B0A" w:rsidP="00504B0A">
      <w:pPr>
        <w:autoSpaceDE w:val="0"/>
        <w:autoSpaceDN w:val="0"/>
        <w:adjustRightInd w:val="0"/>
        <w:spacing w:line="276" w:lineRule="auto"/>
        <w:rPr>
          <w:rFonts w:cs="Arial"/>
          <w:color w:val="000000"/>
          <w:sz w:val="20"/>
          <w:lang w:eastAsia="es-ES"/>
        </w:rPr>
      </w:pPr>
      <w:r w:rsidRPr="00504B0A">
        <w:rPr>
          <w:rFonts w:cs="Arial"/>
          <w:b/>
          <w:bCs/>
          <w:color w:val="000000"/>
          <w:sz w:val="20"/>
          <w:lang w:eastAsia="es-ES"/>
        </w:rPr>
        <w:fldChar w:fldCharType="begin">
          <w:ffData>
            <w:name w:val=""/>
            <w:enabled/>
            <w:calcOnExit w:val="0"/>
            <w:checkBox>
              <w:sizeAuto/>
              <w:default w:val="0"/>
            </w:checkBox>
          </w:ffData>
        </w:fldChar>
      </w:r>
      <w:r w:rsidRPr="00504B0A">
        <w:rPr>
          <w:rFonts w:cs="Arial"/>
          <w:b/>
          <w:bCs/>
          <w:color w:val="000000"/>
          <w:sz w:val="20"/>
          <w:lang w:eastAsia="es-ES"/>
        </w:rPr>
        <w:instrText xml:space="preserve"> FORMCHECKBOX </w:instrText>
      </w:r>
      <w:r w:rsidRPr="00504B0A">
        <w:rPr>
          <w:rFonts w:cs="Arial"/>
          <w:b/>
          <w:bCs/>
          <w:color w:val="000000"/>
          <w:sz w:val="20"/>
          <w:lang w:eastAsia="es-ES"/>
        </w:rPr>
      </w:r>
      <w:r w:rsidRPr="00504B0A">
        <w:rPr>
          <w:rFonts w:cs="Arial"/>
          <w:b/>
          <w:bCs/>
          <w:color w:val="000000"/>
          <w:sz w:val="20"/>
          <w:lang w:eastAsia="es-ES"/>
        </w:rPr>
        <w:fldChar w:fldCharType="separate"/>
      </w:r>
      <w:r w:rsidRPr="00504B0A">
        <w:rPr>
          <w:rFonts w:cs="Arial"/>
          <w:b/>
          <w:bCs/>
          <w:color w:val="000000"/>
          <w:sz w:val="20"/>
          <w:lang w:eastAsia="es-ES"/>
        </w:rPr>
        <w:fldChar w:fldCharType="end"/>
      </w:r>
      <w:r w:rsidRPr="00504B0A">
        <w:rPr>
          <w:rFonts w:cs="Arial"/>
          <w:bCs/>
          <w:color w:val="000000"/>
          <w:sz w:val="20"/>
          <w:lang w:eastAsia="es-ES"/>
        </w:rPr>
        <w:t xml:space="preserve"> </w:t>
      </w:r>
      <w:r w:rsidRPr="00504B0A">
        <w:rPr>
          <w:rFonts w:cs="Arial"/>
          <w:color w:val="000000"/>
          <w:sz w:val="20"/>
          <w:lang w:eastAsia="es-ES"/>
        </w:rPr>
        <w:t>5. Que coneix i accepta incondicionalment el Plec de clàusules administratives particulars i el de prescripcions tècniques que regeixen aquesta licitació, així com les previsions del Plec de clàusules administratives particulars  i de prescripcions tècniques de l’Acord marc</w:t>
      </w:r>
      <w:r w:rsidRPr="00504B0A">
        <w:rPr>
          <w:rFonts w:cs="Arial"/>
          <w:sz w:val="20"/>
          <w:lang w:eastAsia="es-ES"/>
        </w:rPr>
        <w:t xml:space="preserve"> dels serveis de neteja (CCS 2022 1)</w:t>
      </w:r>
      <w:r w:rsidRPr="00504B0A">
        <w:rPr>
          <w:rFonts w:cs="Arial"/>
          <w:color w:val="000000"/>
          <w:sz w:val="20"/>
          <w:lang w:eastAsia="es-ES"/>
        </w:rPr>
        <w:t>.</w:t>
      </w:r>
    </w:p>
    <w:p w14:paraId="7FC55F6E" w14:textId="77777777" w:rsidR="00504B0A" w:rsidRPr="00504B0A" w:rsidRDefault="00504B0A" w:rsidP="00504B0A">
      <w:pPr>
        <w:autoSpaceDE w:val="0"/>
        <w:autoSpaceDN w:val="0"/>
        <w:adjustRightInd w:val="0"/>
        <w:spacing w:line="276" w:lineRule="auto"/>
        <w:rPr>
          <w:rFonts w:cs="Arial"/>
          <w:sz w:val="20"/>
          <w:lang w:eastAsia="es-ES"/>
        </w:rPr>
      </w:pPr>
    </w:p>
    <w:p w14:paraId="51EB036F" w14:textId="77777777" w:rsidR="00504B0A" w:rsidRPr="00504B0A" w:rsidRDefault="00504B0A" w:rsidP="00504B0A">
      <w:pPr>
        <w:autoSpaceDE w:val="0"/>
        <w:autoSpaceDN w:val="0"/>
        <w:adjustRightInd w:val="0"/>
        <w:spacing w:line="276" w:lineRule="auto"/>
        <w:rPr>
          <w:rFonts w:cs="Arial"/>
          <w:iCs/>
          <w:sz w:val="20"/>
          <w:lang w:eastAsia="es-ES"/>
        </w:rPr>
      </w:pPr>
      <w:r w:rsidRPr="00504B0A">
        <w:rPr>
          <w:rFonts w:cs="Arial"/>
          <w:b/>
          <w:bCs/>
          <w:sz w:val="20"/>
          <w:lang w:eastAsia="es-ES"/>
        </w:rPr>
        <w:fldChar w:fldCharType="begin">
          <w:ffData>
            <w:name w:val=""/>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r w:rsidRPr="00504B0A">
        <w:rPr>
          <w:rFonts w:cs="Arial"/>
          <w:bCs/>
          <w:sz w:val="20"/>
          <w:lang w:eastAsia="es-ES"/>
        </w:rPr>
        <w:t xml:space="preserve"> </w:t>
      </w:r>
      <w:r w:rsidRPr="00504B0A">
        <w:rPr>
          <w:rFonts w:cs="Arial"/>
          <w:sz w:val="20"/>
          <w:lang w:eastAsia="es-ES"/>
        </w:rPr>
        <w:t>6. Que l’empresa</w:t>
      </w:r>
      <w:r w:rsidRPr="00504B0A">
        <w:rPr>
          <w:rFonts w:cs="Arial"/>
          <w:snapToGrid w:val="0"/>
          <w:sz w:val="20"/>
          <w:lang w:eastAsia="es-ES"/>
        </w:rPr>
        <w:t xml:space="preserve"> a la qual representa</w:t>
      </w:r>
      <w:r w:rsidRPr="00504B0A">
        <w:rPr>
          <w:rFonts w:cs="Arial"/>
          <w:sz w:val="20"/>
          <w:lang w:eastAsia="es-ES"/>
        </w:rPr>
        <w:t xml:space="preserve"> </w:t>
      </w:r>
      <w:r w:rsidRPr="00504B0A">
        <w:rPr>
          <w:rFonts w:cs="Arial"/>
          <w:iCs/>
          <w:sz w:val="20"/>
          <w:lang w:eastAsia="es-E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3FEF988F" w14:textId="77777777" w:rsidR="00504B0A" w:rsidRPr="00504B0A" w:rsidRDefault="00504B0A" w:rsidP="00504B0A">
      <w:pPr>
        <w:autoSpaceDE w:val="0"/>
        <w:autoSpaceDN w:val="0"/>
        <w:adjustRightInd w:val="0"/>
        <w:spacing w:line="276" w:lineRule="auto"/>
        <w:rPr>
          <w:rFonts w:cs="Arial"/>
          <w:iCs/>
          <w:sz w:val="20"/>
          <w:lang w:eastAsia="es-ES"/>
        </w:rPr>
      </w:pPr>
    </w:p>
    <w:p w14:paraId="65BC7A9E" w14:textId="77777777" w:rsidR="00504B0A" w:rsidRPr="00504B0A" w:rsidRDefault="00504B0A" w:rsidP="00504B0A">
      <w:pPr>
        <w:autoSpaceDE w:val="0"/>
        <w:autoSpaceDN w:val="0"/>
        <w:adjustRightInd w:val="0"/>
        <w:spacing w:line="276" w:lineRule="auto"/>
        <w:rPr>
          <w:rFonts w:cs="Arial"/>
          <w:sz w:val="20"/>
          <w:lang w:eastAsia="es-ES"/>
        </w:rPr>
      </w:pPr>
      <w:r w:rsidRPr="00504B0A">
        <w:rPr>
          <w:rFonts w:cs="Arial"/>
          <w:sz w:val="20"/>
          <w:lang w:eastAsia="es-ES"/>
        </w:rPr>
        <w:t>I perquè així consti, signo i segello aquesta declaració.</w:t>
      </w:r>
    </w:p>
    <w:p w14:paraId="0AB8E2FB" w14:textId="77777777" w:rsidR="00504B0A" w:rsidRPr="00504B0A" w:rsidRDefault="00504B0A" w:rsidP="00504B0A">
      <w:pPr>
        <w:autoSpaceDE w:val="0"/>
        <w:autoSpaceDN w:val="0"/>
        <w:adjustRightInd w:val="0"/>
        <w:spacing w:line="276" w:lineRule="auto"/>
        <w:rPr>
          <w:rFonts w:cs="Arial"/>
          <w:sz w:val="20"/>
          <w:lang w:eastAsia="es-ES"/>
        </w:rPr>
      </w:pPr>
    </w:p>
    <w:p w14:paraId="71E87A04" w14:textId="77777777" w:rsidR="00504B0A" w:rsidRPr="00504B0A" w:rsidRDefault="00504B0A" w:rsidP="00504B0A">
      <w:pPr>
        <w:autoSpaceDE w:val="0"/>
        <w:autoSpaceDN w:val="0"/>
        <w:adjustRightInd w:val="0"/>
        <w:spacing w:line="276" w:lineRule="auto"/>
        <w:rPr>
          <w:rFonts w:cs="Arial"/>
          <w:sz w:val="20"/>
          <w:lang w:eastAsia="es-ES"/>
        </w:rPr>
      </w:pPr>
    </w:p>
    <w:p w14:paraId="7E9DEC8D" w14:textId="77777777" w:rsidR="00504B0A" w:rsidRPr="00504B0A" w:rsidRDefault="00504B0A" w:rsidP="00504B0A">
      <w:pPr>
        <w:autoSpaceDE w:val="0"/>
        <w:autoSpaceDN w:val="0"/>
        <w:adjustRightInd w:val="0"/>
        <w:spacing w:line="276" w:lineRule="auto"/>
        <w:rPr>
          <w:rFonts w:cs="Arial"/>
          <w:sz w:val="20"/>
          <w:lang w:eastAsia="es-ES"/>
        </w:rPr>
      </w:pPr>
    </w:p>
    <w:p w14:paraId="0B88DC3B" w14:textId="77777777" w:rsidR="00504B0A" w:rsidRPr="00504B0A" w:rsidRDefault="00504B0A" w:rsidP="00504B0A">
      <w:pPr>
        <w:spacing w:line="276" w:lineRule="auto"/>
        <w:rPr>
          <w:rFonts w:cs="Arial"/>
          <w:b/>
          <w:sz w:val="20"/>
          <w:lang w:eastAsia="es-ES"/>
        </w:rPr>
      </w:pPr>
      <w:r w:rsidRPr="00504B0A">
        <w:rPr>
          <w:rFonts w:cs="Arial"/>
          <w:i/>
          <w:sz w:val="20"/>
          <w:lang w:eastAsia="es-ES"/>
        </w:rPr>
        <w:t>(Signatura electrònica del/de la representant legal de l’empresa)</w:t>
      </w:r>
      <w:r w:rsidRPr="00504B0A">
        <w:rPr>
          <w:rFonts w:cs="Arial"/>
          <w:b/>
          <w:snapToGrid w:val="0"/>
          <w:sz w:val="20"/>
          <w:lang w:eastAsia="es-ES"/>
        </w:rPr>
        <w:br w:type="page"/>
      </w:r>
    </w:p>
    <w:p w14:paraId="1C75726B" w14:textId="77777777" w:rsidR="00504B0A" w:rsidRPr="00504B0A" w:rsidRDefault="00504B0A" w:rsidP="00504B0A">
      <w:pPr>
        <w:keepNext/>
        <w:spacing w:before="240" w:after="60" w:line="276" w:lineRule="auto"/>
        <w:outlineLvl w:val="0"/>
        <w:rPr>
          <w:rFonts w:cs="Arial"/>
          <w:b/>
          <w:bCs/>
          <w:kern w:val="32"/>
          <w:sz w:val="20"/>
          <w:lang w:eastAsia="es-ES"/>
        </w:rPr>
      </w:pPr>
      <w:bookmarkStart w:id="289" w:name="_Toc149809559"/>
      <w:r w:rsidRPr="00504B0A">
        <w:rPr>
          <w:rFonts w:cs="Arial"/>
          <w:b/>
          <w:bCs/>
          <w:kern w:val="32"/>
          <w:sz w:val="20"/>
          <w:lang w:eastAsia="es-ES"/>
        </w:rPr>
        <w:t>ANNEX NÚM. 3</w:t>
      </w:r>
      <w:bookmarkEnd w:id="289"/>
    </w:p>
    <w:p w14:paraId="60B32213" w14:textId="77777777" w:rsidR="00504B0A" w:rsidRPr="00504B0A" w:rsidRDefault="00504B0A" w:rsidP="00504B0A">
      <w:pPr>
        <w:autoSpaceDE w:val="0"/>
        <w:autoSpaceDN w:val="0"/>
        <w:adjustRightInd w:val="0"/>
        <w:spacing w:line="276" w:lineRule="auto"/>
        <w:rPr>
          <w:rFonts w:cs="Arial"/>
          <w:b/>
          <w:sz w:val="20"/>
          <w:lang w:eastAsia="es-ES"/>
        </w:rPr>
      </w:pPr>
    </w:p>
    <w:p w14:paraId="532F1D60" w14:textId="77777777" w:rsidR="00504B0A" w:rsidRPr="00504B0A" w:rsidRDefault="00504B0A" w:rsidP="00504B0A">
      <w:pPr>
        <w:autoSpaceDE w:val="0"/>
        <w:autoSpaceDN w:val="0"/>
        <w:adjustRightInd w:val="0"/>
        <w:spacing w:line="276" w:lineRule="auto"/>
        <w:rPr>
          <w:rFonts w:cs="Arial"/>
          <w:b/>
          <w:sz w:val="20"/>
          <w:lang w:eastAsia="es-ES"/>
        </w:rPr>
      </w:pPr>
      <w:r w:rsidRPr="00504B0A">
        <w:rPr>
          <w:rFonts w:cs="Arial"/>
          <w:b/>
          <w:sz w:val="20"/>
          <w:lang w:eastAsia="es-ES"/>
        </w:rPr>
        <w:t>DECLARACIÓ RESPONSABLE SOBRE LA SUBCONTRACTACIÓ</w:t>
      </w:r>
    </w:p>
    <w:p w14:paraId="5186C9FC" w14:textId="77777777" w:rsidR="00504B0A" w:rsidRPr="00504B0A" w:rsidRDefault="00504B0A" w:rsidP="00504B0A">
      <w:pPr>
        <w:autoSpaceDE w:val="0"/>
        <w:autoSpaceDN w:val="0"/>
        <w:adjustRightInd w:val="0"/>
        <w:spacing w:line="276" w:lineRule="auto"/>
        <w:rPr>
          <w:rFonts w:cs="Arial"/>
          <w:b/>
          <w:sz w:val="20"/>
          <w:lang w:eastAsia="es-ES"/>
        </w:rPr>
      </w:pPr>
      <w:r w:rsidRPr="00504B0A">
        <w:rPr>
          <w:rFonts w:cs="Arial"/>
          <w:b/>
          <w:sz w:val="20"/>
          <w:lang w:eastAsia="es-ES"/>
        </w:rPr>
        <w:t>(si escau)</w:t>
      </w:r>
    </w:p>
    <w:p w14:paraId="3AFFA7C8" w14:textId="77777777" w:rsidR="00504B0A" w:rsidRPr="00504B0A" w:rsidRDefault="00504B0A" w:rsidP="00504B0A">
      <w:pPr>
        <w:spacing w:line="276" w:lineRule="auto"/>
        <w:rPr>
          <w:rFonts w:cs="Arial"/>
          <w:sz w:val="20"/>
          <w:lang w:eastAsia="es-ES"/>
        </w:rPr>
      </w:pPr>
    </w:p>
    <w:p w14:paraId="7CD47852"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bCs/>
          <w:sz w:val="20"/>
          <w:lang w:eastAsia="es-ES"/>
        </w:rPr>
      </w:pPr>
      <w:bookmarkStart w:id="290" w:name="_Toc103932032"/>
      <w:r w:rsidRPr="00504B0A">
        <w:rPr>
          <w:rFonts w:cs="Arial"/>
          <w:bCs/>
          <w:sz w:val="20"/>
          <w:lang w:eastAsia="es-ES"/>
        </w:rPr>
        <w:t xml:space="preserve">Núm. de l’expedient de contractació: </w:t>
      </w:r>
      <w:bookmarkEnd w:id="290"/>
      <w:r w:rsidRPr="00504B0A">
        <w:rPr>
          <w:rFonts w:cs="Arial"/>
          <w:sz w:val="20"/>
          <w:lang w:eastAsia="es-ES"/>
        </w:rPr>
        <w:t>EAPC-2024-2</w:t>
      </w:r>
    </w:p>
    <w:p w14:paraId="7E18EBBB"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bCs/>
          <w:sz w:val="20"/>
          <w:lang w:eastAsia="es-ES"/>
        </w:rPr>
      </w:pPr>
      <w:bookmarkStart w:id="291" w:name="_Toc103932033"/>
      <w:r w:rsidRPr="00504B0A">
        <w:rPr>
          <w:rFonts w:cs="Arial"/>
          <w:bCs/>
          <w:sz w:val="20"/>
          <w:lang w:eastAsia="es-ES"/>
        </w:rPr>
        <w:t>Objecte del contracte</w:t>
      </w:r>
      <w:bookmarkEnd w:id="291"/>
      <w:r w:rsidRPr="00504B0A">
        <w:rPr>
          <w:rFonts w:cs="Arial"/>
          <w:sz w:val="20"/>
          <w:lang w:eastAsia="es-ES"/>
        </w:rPr>
        <w:t xml:space="preserve"> S</w:t>
      </w:r>
      <w:r w:rsidRPr="00504B0A">
        <w:rPr>
          <w:rFonts w:cs="Arial"/>
          <w:snapToGrid w:val="0"/>
          <w:sz w:val="20"/>
        </w:rPr>
        <w:t>erveis de neteja a la seu de l’Escola d’Administració Pública de Catalunya (C. Girona, 20 de Barcelona), amb possibilitat de pròrroga.</w:t>
      </w:r>
    </w:p>
    <w:p w14:paraId="1D184E36" w14:textId="77777777" w:rsidR="00504B0A" w:rsidRPr="00504B0A" w:rsidRDefault="00504B0A" w:rsidP="00504B0A">
      <w:pPr>
        <w:spacing w:line="276" w:lineRule="auto"/>
        <w:rPr>
          <w:rFonts w:cs="Arial"/>
          <w:sz w:val="20"/>
          <w:lang w:eastAsia="es-ES"/>
        </w:rPr>
      </w:pPr>
    </w:p>
    <w:p w14:paraId="487D2909" w14:textId="77777777" w:rsidR="00504B0A" w:rsidRPr="00504B0A" w:rsidRDefault="00504B0A" w:rsidP="00504B0A">
      <w:pPr>
        <w:spacing w:line="276" w:lineRule="auto"/>
        <w:rPr>
          <w:rFonts w:cs="Arial"/>
          <w:b/>
          <w:sz w:val="20"/>
          <w:lang w:eastAsia="es-ES"/>
        </w:rPr>
      </w:pPr>
      <w:r w:rsidRPr="00504B0A">
        <w:rPr>
          <w:rFonts w:cs="Arial"/>
          <w:b/>
          <w:sz w:val="20"/>
          <w:lang w:eastAsia="es-ES"/>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504B0A" w:rsidRPr="00504B0A" w14:paraId="46DAD690" w14:textId="77777777" w:rsidTr="000A2FA9">
        <w:tc>
          <w:tcPr>
            <w:tcW w:w="5778" w:type="dxa"/>
          </w:tcPr>
          <w:p w14:paraId="049C19B0" w14:textId="77777777" w:rsidR="00504B0A" w:rsidRPr="00504B0A" w:rsidRDefault="00504B0A" w:rsidP="00504B0A">
            <w:pPr>
              <w:spacing w:line="276" w:lineRule="auto"/>
              <w:rPr>
                <w:rFonts w:cs="Arial"/>
                <w:sz w:val="20"/>
                <w:lang w:eastAsia="es-ES"/>
              </w:rPr>
            </w:pPr>
            <w:r w:rsidRPr="00504B0A">
              <w:rPr>
                <w:rFonts w:cs="Arial"/>
                <w:sz w:val="20"/>
                <w:lang w:eastAsia="es-ES"/>
              </w:rPr>
              <w:t>Cognoms i nom o raó social</w:t>
            </w:r>
          </w:p>
        </w:tc>
        <w:tc>
          <w:tcPr>
            <w:tcW w:w="2866" w:type="dxa"/>
            <w:gridSpan w:val="2"/>
          </w:tcPr>
          <w:p w14:paraId="73921920" w14:textId="77777777" w:rsidR="00504B0A" w:rsidRPr="00504B0A" w:rsidRDefault="00504B0A" w:rsidP="00504B0A">
            <w:pPr>
              <w:spacing w:line="276" w:lineRule="auto"/>
              <w:rPr>
                <w:rFonts w:cs="Arial"/>
                <w:sz w:val="20"/>
                <w:lang w:eastAsia="es-ES"/>
              </w:rPr>
            </w:pPr>
            <w:r w:rsidRPr="00504B0A">
              <w:rPr>
                <w:rFonts w:cs="Arial"/>
                <w:sz w:val="20"/>
                <w:lang w:eastAsia="es-ES"/>
              </w:rPr>
              <w:t>NIF</w:t>
            </w:r>
          </w:p>
        </w:tc>
      </w:tr>
      <w:tr w:rsidR="00504B0A" w:rsidRPr="00504B0A" w14:paraId="0F8B27BF" w14:textId="77777777" w:rsidTr="000A2FA9">
        <w:tc>
          <w:tcPr>
            <w:tcW w:w="5778" w:type="dxa"/>
            <w:tcBorders>
              <w:bottom w:val="single" w:sz="4" w:space="0" w:color="auto"/>
            </w:tcBorders>
          </w:tcPr>
          <w:p w14:paraId="5466288E" w14:textId="77777777" w:rsidR="00504B0A" w:rsidRPr="00504B0A" w:rsidRDefault="00504B0A" w:rsidP="00504B0A">
            <w:pPr>
              <w:spacing w:line="276" w:lineRule="auto"/>
              <w:rPr>
                <w:rFonts w:cs="Arial"/>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c>
          <w:tcPr>
            <w:tcW w:w="2866" w:type="dxa"/>
            <w:gridSpan w:val="2"/>
            <w:tcBorders>
              <w:bottom w:val="single" w:sz="4" w:space="0" w:color="auto"/>
            </w:tcBorders>
          </w:tcPr>
          <w:p w14:paraId="6E2EAC0C" w14:textId="77777777" w:rsidR="00504B0A" w:rsidRPr="00504B0A" w:rsidRDefault="00504B0A" w:rsidP="00504B0A">
            <w:pPr>
              <w:spacing w:line="276" w:lineRule="auto"/>
              <w:rPr>
                <w:rFonts w:cs="Arial"/>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25BC89B3" w14:textId="77777777" w:rsidTr="000A2FA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688086B4" w14:textId="77777777" w:rsidR="00504B0A" w:rsidRPr="00504B0A" w:rsidRDefault="00504B0A" w:rsidP="00504B0A">
            <w:pPr>
              <w:spacing w:line="276" w:lineRule="auto"/>
              <w:rPr>
                <w:rFonts w:cs="Arial"/>
                <w:b/>
                <w:sz w:val="20"/>
                <w:lang w:eastAsia="es-ES"/>
              </w:rPr>
            </w:pPr>
            <w:r w:rsidRPr="00504B0A">
              <w:rPr>
                <w:rFonts w:cs="Arial"/>
                <w:b/>
                <w:sz w:val="20"/>
                <w:lang w:eastAsia="es-ES"/>
              </w:rPr>
              <w:t>Dades de la persona que actua en representació de l’empresa</w:t>
            </w:r>
          </w:p>
        </w:tc>
      </w:tr>
      <w:tr w:rsidR="00504B0A" w:rsidRPr="00504B0A" w14:paraId="142240AB" w14:textId="77777777" w:rsidTr="000A2FA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4CFB577E" w14:textId="77777777" w:rsidR="00504B0A" w:rsidRPr="00504B0A" w:rsidRDefault="00504B0A" w:rsidP="00504B0A">
            <w:pPr>
              <w:spacing w:line="276" w:lineRule="auto"/>
              <w:rPr>
                <w:rFonts w:cs="Arial"/>
                <w:sz w:val="20"/>
                <w:lang w:eastAsia="es-ES"/>
              </w:rPr>
            </w:pPr>
            <w:r w:rsidRPr="00504B0A">
              <w:rPr>
                <w:rFonts w:cs="Arial"/>
                <w:sz w:val="20"/>
                <w:lang w:eastAsia="es-ES"/>
              </w:rPr>
              <w:t>Cognoms i nom</w:t>
            </w:r>
          </w:p>
        </w:tc>
        <w:tc>
          <w:tcPr>
            <w:tcW w:w="2724" w:type="dxa"/>
            <w:tcBorders>
              <w:top w:val="single" w:sz="4" w:space="0" w:color="auto"/>
              <w:left w:val="nil"/>
              <w:bottom w:val="nil"/>
              <w:right w:val="nil"/>
            </w:tcBorders>
          </w:tcPr>
          <w:p w14:paraId="615850D7" w14:textId="77777777" w:rsidR="00504B0A" w:rsidRPr="00504B0A" w:rsidRDefault="00504B0A" w:rsidP="00504B0A">
            <w:pPr>
              <w:spacing w:line="276" w:lineRule="auto"/>
              <w:rPr>
                <w:rFonts w:cs="Arial"/>
                <w:sz w:val="20"/>
                <w:lang w:eastAsia="es-ES"/>
              </w:rPr>
            </w:pPr>
            <w:r w:rsidRPr="00504B0A">
              <w:rPr>
                <w:rFonts w:cs="Arial"/>
                <w:sz w:val="20"/>
                <w:lang w:eastAsia="es-ES"/>
              </w:rPr>
              <w:t>NIF</w:t>
            </w:r>
          </w:p>
        </w:tc>
      </w:tr>
      <w:tr w:rsidR="00504B0A" w:rsidRPr="00504B0A" w14:paraId="000B6877" w14:textId="77777777" w:rsidTr="000A2FA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01179D91" w14:textId="77777777" w:rsidR="00504B0A" w:rsidRPr="00504B0A" w:rsidRDefault="00504B0A" w:rsidP="00504B0A">
            <w:pPr>
              <w:spacing w:line="276" w:lineRule="auto"/>
              <w:rPr>
                <w:rFonts w:cs="Arial"/>
                <w:b/>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c>
          <w:tcPr>
            <w:tcW w:w="2724" w:type="dxa"/>
            <w:tcBorders>
              <w:top w:val="nil"/>
              <w:left w:val="nil"/>
              <w:bottom w:val="single" w:sz="4" w:space="0" w:color="auto"/>
              <w:right w:val="nil"/>
            </w:tcBorders>
          </w:tcPr>
          <w:p w14:paraId="0204750F" w14:textId="77777777" w:rsidR="00504B0A" w:rsidRPr="00504B0A" w:rsidRDefault="00504B0A" w:rsidP="00504B0A">
            <w:pPr>
              <w:spacing w:line="276" w:lineRule="auto"/>
              <w:rPr>
                <w:rFonts w:cs="Arial"/>
                <w:b/>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bl>
    <w:p w14:paraId="50B35C0E" w14:textId="77777777" w:rsidR="00504B0A" w:rsidRPr="00504B0A" w:rsidRDefault="00504B0A" w:rsidP="00504B0A">
      <w:pPr>
        <w:spacing w:line="276" w:lineRule="auto"/>
        <w:rPr>
          <w:rFonts w:cs="Arial"/>
          <w:sz w:val="20"/>
          <w:lang w:eastAsia="es-ES"/>
        </w:rPr>
      </w:pPr>
    </w:p>
    <w:p w14:paraId="0BDF66D8" w14:textId="77777777" w:rsidR="00504B0A" w:rsidRPr="00504B0A" w:rsidRDefault="00504B0A" w:rsidP="00504B0A">
      <w:pPr>
        <w:spacing w:line="276" w:lineRule="auto"/>
        <w:rPr>
          <w:rFonts w:cs="Arial"/>
          <w:b/>
          <w:sz w:val="20"/>
          <w:lang w:eastAsia="es-ES"/>
        </w:rPr>
      </w:pPr>
      <w:r w:rsidRPr="00504B0A">
        <w:rPr>
          <w:rFonts w:cs="Arial"/>
          <w:b/>
          <w:sz w:val="20"/>
          <w:lang w:eastAsia="es-ES"/>
        </w:rPr>
        <w:t>Declaro, sota la meva responsabilitat</w:t>
      </w:r>
    </w:p>
    <w:p w14:paraId="147910BD" w14:textId="77777777" w:rsidR="00504B0A" w:rsidRPr="00504B0A" w:rsidRDefault="00504B0A" w:rsidP="00504B0A">
      <w:pPr>
        <w:spacing w:line="276" w:lineRule="auto"/>
        <w:rPr>
          <w:rFonts w:cs="Arial"/>
          <w:b/>
          <w:sz w:val="20"/>
          <w:lang w:eastAsia="es-ES"/>
        </w:rPr>
      </w:pPr>
    </w:p>
    <w:p w14:paraId="0383D2D8" w14:textId="77777777" w:rsidR="00504B0A" w:rsidRPr="00504B0A" w:rsidRDefault="00504B0A" w:rsidP="00504B0A">
      <w:pPr>
        <w:autoSpaceDE w:val="0"/>
        <w:autoSpaceDN w:val="0"/>
        <w:adjustRightInd w:val="0"/>
        <w:spacing w:line="276" w:lineRule="auto"/>
        <w:rPr>
          <w:rFonts w:cs="Arial"/>
          <w:color w:val="000000"/>
          <w:sz w:val="20"/>
          <w:lang w:eastAsia="es-ES"/>
        </w:rPr>
      </w:pPr>
      <w:r w:rsidRPr="00504B0A">
        <w:rPr>
          <w:rFonts w:cs="Arial"/>
          <w:color w:val="000000"/>
          <w:sz w:val="20"/>
          <w:lang w:eastAsia="es-ES"/>
        </w:rPr>
        <w:t>Que l’empresa que represento procedirà a la subcontractació:</w:t>
      </w:r>
    </w:p>
    <w:p w14:paraId="733C5413" w14:textId="77777777" w:rsidR="00504B0A" w:rsidRPr="00504B0A" w:rsidRDefault="00504B0A" w:rsidP="00504B0A">
      <w:pPr>
        <w:spacing w:line="276" w:lineRule="auto"/>
        <w:jc w:val="both"/>
        <w:rPr>
          <w:rFonts w:cs="Arial"/>
          <w:b/>
          <w:sz w:val="20"/>
          <w:lang w:eastAsia="es-ES"/>
        </w:rPr>
      </w:pPr>
    </w:p>
    <w:p w14:paraId="6C72522A" w14:textId="77777777" w:rsidR="00504B0A" w:rsidRPr="00504B0A" w:rsidRDefault="00504B0A" w:rsidP="00504B0A">
      <w:pPr>
        <w:spacing w:line="276" w:lineRule="auto"/>
        <w:jc w:val="both"/>
        <w:rPr>
          <w:rFonts w:cs="Arial"/>
          <w:sz w:val="20"/>
          <w:lang w:eastAsia="es-ES"/>
        </w:rPr>
      </w:pPr>
      <w:r w:rsidRPr="00504B0A">
        <w:rPr>
          <w:rFonts w:cs="Arial"/>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fldChar w:fldCharType="end"/>
      </w:r>
      <w:r w:rsidRPr="00504B0A">
        <w:rPr>
          <w:rFonts w:cs="Arial"/>
          <w:b/>
          <w:bCs/>
          <w:sz w:val="20"/>
          <w:lang w:eastAsia="es-ES"/>
        </w:rPr>
        <w:t xml:space="preserve"> No</w:t>
      </w:r>
    </w:p>
    <w:p w14:paraId="78C6F96F" w14:textId="77777777" w:rsidR="00504B0A" w:rsidRPr="00504B0A" w:rsidRDefault="00504B0A" w:rsidP="00504B0A">
      <w:pPr>
        <w:spacing w:line="276" w:lineRule="auto"/>
        <w:rPr>
          <w:rFonts w:cs="Arial"/>
          <w:sz w:val="20"/>
          <w:lang w:eastAsia="es-ES"/>
        </w:rPr>
      </w:pPr>
    </w:p>
    <w:p w14:paraId="045C11FC" w14:textId="77777777" w:rsidR="00504B0A" w:rsidRPr="00504B0A" w:rsidRDefault="00504B0A" w:rsidP="00504B0A">
      <w:pPr>
        <w:spacing w:line="276" w:lineRule="auto"/>
        <w:jc w:val="both"/>
        <w:rPr>
          <w:rFonts w:cs="Arial"/>
          <w:b/>
          <w:bCs/>
          <w:sz w:val="20"/>
          <w:lang w:eastAsia="es-ES"/>
        </w:rPr>
      </w:pPr>
      <w:r w:rsidRPr="00504B0A">
        <w:rPr>
          <w:rFonts w:cs="Arial"/>
          <w:sz w:val="20"/>
          <w:lang w:eastAsia="es-ES"/>
        </w:rPr>
        <w:fldChar w:fldCharType="begin">
          <w:ffData>
            <w:name w:val="Verifica34"/>
            <w:enabled/>
            <w:calcOnExit w:val="0"/>
            <w:checkBox>
              <w:sizeAuto/>
              <w:default w:val="0"/>
            </w:checkBox>
          </w:ffData>
        </w:fldChar>
      </w:r>
      <w:r w:rsidRPr="00504B0A">
        <w:rPr>
          <w:rFonts w:cs="Arial"/>
          <w:b/>
          <w:bCs/>
          <w:sz w:val="20"/>
          <w:lang w:eastAsia="es-ES"/>
        </w:rPr>
        <w:instrText xml:space="preserve"> FORMCHECKBOX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fldChar w:fldCharType="end"/>
      </w:r>
      <w:r w:rsidRPr="00504B0A">
        <w:rPr>
          <w:rFonts w:cs="Arial"/>
          <w:b/>
          <w:bCs/>
          <w:sz w:val="20"/>
          <w:lang w:eastAsia="es-ES"/>
        </w:rPr>
        <w:t xml:space="preserve"> Sí :</w:t>
      </w:r>
    </w:p>
    <w:p w14:paraId="5B2AB15C" w14:textId="77777777" w:rsidR="00504B0A" w:rsidRPr="00504B0A" w:rsidRDefault="00504B0A" w:rsidP="00504B0A">
      <w:pPr>
        <w:spacing w:line="276" w:lineRule="auto"/>
        <w:jc w:val="both"/>
        <w:rPr>
          <w:rFonts w:cs="Arial"/>
          <w:b/>
          <w:sz w:val="20"/>
          <w:lang w:eastAsia="es-ES"/>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504B0A" w:rsidRPr="00504B0A" w14:paraId="10D76420" w14:textId="77777777" w:rsidTr="000A2FA9">
        <w:tc>
          <w:tcPr>
            <w:tcW w:w="8644" w:type="dxa"/>
            <w:tcBorders>
              <w:bottom w:val="single" w:sz="4" w:space="0" w:color="auto"/>
            </w:tcBorders>
          </w:tcPr>
          <w:p w14:paraId="0FE2F4D6" w14:textId="77777777" w:rsidR="00504B0A" w:rsidRPr="00504B0A" w:rsidRDefault="00504B0A" w:rsidP="00504B0A">
            <w:pPr>
              <w:spacing w:line="276" w:lineRule="auto"/>
              <w:rPr>
                <w:rFonts w:cs="Arial"/>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65B86147" w14:textId="77777777" w:rsidTr="000A2FA9">
        <w:tc>
          <w:tcPr>
            <w:tcW w:w="8644" w:type="dxa"/>
            <w:tcBorders>
              <w:top w:val="single" w:sz="4" w:space="0" w:color="auto"/>
              <w:bottom w:val="single" w:sz="4" w:space="0" w:color="auto"/>
            </w:tcBorders>
          </w:tcPr>
          <w:p w14:paraId="3228E3D0" w14:textId="77777777" w:rsidR="00504B0A" w:rsidRPr="00504B0A" w:rsidRDefault="00504B0A" w:rsidP="00504B0A">
            <w:pPr>
              <w:autoSpaceDE w:val="0"/>
              <w:autoSpaceDN w:val="0"/>
              <w:adjustRightInd w:val="0"/>
              <w:spacing w:line="276" w:lineRule="auto"/>
              <w:rPr>
                <w:rFonts w:cs="Arial"/>
                <w:color w:val="000000"/>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4BCD8853" w14:textId="77777777" w:rsidTr="000A2FA9">
        <w:tc>
          <w:tcPr>
            <w:tcW w:w="8644" w:type="dxa"/>
            <w:tcBorders>
              <w:top w:val="single" w:sz="4" w:space="0" w:color="auto"/>
              <w:bottom w:val="single" w:sz="4" w:space="0" w:color="auto"/>
            </w:tcBorders>
          </w:tcPr>
          <w:p w14:paraId="6D78BBE7" w14:textId="77777777" w:rsidR="00504B0A" w:rsidRPr="00504B0A" w:rsidRDefault="00504B0A" w:rsidP="00504B0A">
            <w:pPr>
              <w:autoSpaceDE w:val="0"/>
              <w:autoSpaceDN w:val="0"/>
              <w:adjustRightInd w:val="0"/>
              <w:spacing w:line="276" w:lineRule="auto"/>
              <w:rPr>
                <w:rFonts w:cs="Arial"/>
                <w:color w:val="000000"/>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6EF1A414" w14:textId="77777777" w:rsidTr="000A2FA9">
        <w:tc>
          <w:tcPr>
            <w:tcW w:w="8644" w:type="dxa"/>
            <w:tcBorders>
              <w:top w:val="single" w:sz="4" w:space="0" w:color="auto"/>
              <w:bottom w:val="single" w:sz="4" w:space="0" w:color="auto"/>
            </w:tcBorders>
          </w:tcPr>
          <w:p w14:paraId="26F3B84A" w14:textId="77777777" w:rsidR="00504B0A" w:rsidRPr="00504B0A" w:rsidRDefault="00504B0A" w:rsidP="00504B0A">
            <w:pPr>
              <w:autoSpaceDE w:val="0"/>
              <w:autoSpaceDN w:val="0"/>
              <w:adjustRightInd w:val="0"/>
              <w:spacing w:line="276" w:lineRule="auto"/>
              <w:rPr>
                <w:rFonts w:cs="Arial"/>
                <w:color w:val="000000"/>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bl>
    <w:p w14:paraId="4730921E" w14:textId="77777777" w:rsidR="00504B0A" w:rsidRPr="00504B0A" w:rsidRDefault="00504B0A" w:rsidP="00504B0A">
      <w:pPr>
        <w:spacing w:line="276" w:lineRule="auto"/>
        <w:jc w:val="both"/>
        <w:rPr>
          <w:rFonts w:cs="Arial"/>
          <w:i/>
          <w:sz w:val="20"/>
          <w:lang w:eastAsia="es-ES"/>
        </w:rPr>
      </w:pPr>
      <w:r w:rsidRPr="00504B0A">
        <w:rPr>
          <w:rFonts w:cs="Arial"/>
          <w:b/>
          <w:bCs/>
          <w:i/>
          <w:sz w:val="20"/>
          <w:lang w:eastAsia="es-ES"/>
        </w:rPr>
        <w:t xml:space="preserve">(Concreteu </w:t>
      </w:r>
      <w:r w:rsidRPr="00504B0A">
        <w:rPr>
          <w:rFonts w:cs="Arial"/>
          <w:b/>
          <w:bCs/>
          <w:i/>
          <w:sz w:val="20"/>
        </w:rPr>
        <w:t>el nom de l’empresa o empreses a subcontractar o bé detalleu el perfil empresarial definit per referència a les condicions de solvència professional o tècnica</w:t>
      </w:r>
      <w:r w:rsidRPr="00504B0A">
        <w:rPr>
          <w:rFonts w:cs="Arial"/>
          <w:b/>
          <w:bCs/>
          <w:i/>
          <w:sz w:val="20"/>
          <w:lang w:eastAsia="es-ES"/>
        </w:rPr>
        <w:t>).</w:t>
      </w:r>
    </w:p>
    <w:p w14:paraId="2D6276AB" w14:textId="77777777" w:rsidR="00504B0A" w:rsidRPr="00504B0A" w:rsidRDefault="00504B0A" w:rsidP="00504B0A">
      <w:pPr>
        <w:autoSpaceDE w:val="0"/>
        <w:autoSpaceDN w:val="0"/>
        <w:adjustRightInd w:val="0"/>
        <w:spacing w:line="276" w:lineRule="auto"/>
        <w:rPr>
          <w:rFonts w:cs="Arial"/>
          <w:sz w:val="20"/>
          <w:lang w:eastAsia="es-ES"/>
        </w:rPr>
      </w:pPr>
    </w:p>
    <w:p w14:paraId="356F5BEF" w14:textId="77777777" w:rsidR="00504B0A" w:rsidRPr="00504B0A" w:rsidRDefault="00504B0A" w:rsidP="00504B0A">
      <w:pPr>
        <w:autoSpaceDE w:val="0"/>
        <w:autoSpaceDN w:val="0"/>
        <w:adjustRightInd w:val="0"/>
        <w:spacing w:line="276" w:lineRule="auto"/>
        <w:rPr>
          <w:rFonts w:cs="Arial"/>
          <w:sz w:val="20"/>
          <w:lang w:eastAsia="es-ES"/>
        </w:rPr>
      </w:pPr>
      <w:r w:rsidRPr="00504B0A">
        <w:rPr>
          <w:rFonts w:cs="Arial"/>
          <w:sz w:val="20"/>
          <w:lang w:eastAsia="es-ES"/>
        </w:rPr>
        <w:t>I perquè així consti, signo i segello aquesta declaració.</w:t>
      </w:r>
    </w:p>
    <w:p w14:paraId="0C26A330" w14:textId="77777777" w:rsidR="00504B0A" w:rsidRPr="00504B0A" w:rsidRDefault="00504B0A" w:rsidP="00504B0A">
      <w:pPr>
        <w:autoSpaceDE w:val="0"/>
        <w:autoSpaceDN w:val="0"/>
        <w:adjustRightInd w:val="0"/>
        <w:spacing w:line="276" w:lineRule="auto"/>
        <w:rPr>
          <w:rFonts w:cs="Arial"/>
          <w:sz w:val="20"/>
          <w:lang w:eastAsia="es-ES"/>
        </w:rPr>
      </w:pPr>
    </w:p>
    <w:p w14:paraId="414F273A" w14:textId="77777777" w:rsidR="00504B0A" w:rsidRPr="00504B0A" w:rsidRDefault="00504B0A" w:rsidP="00504B0A">
      <w:pPr>
        <w:autoSpaceDE w:val="0"/>
        <w:autoSpaceDN w:val="0"/>
        <w:adjustRightInd w:val="0"/>
        <w:spacing w:line="276" w:lineRule="auto"/>
        <w:rPr>
          <w:rFonts w:cs="Arial"/>
          <w:sz w:val="20"/>
          <w:lang w:eastAsia="es-ES"/>
        </w:rPr>
      </w:pPr>
    </w:p>
    <w:p w14:paraId="14A0BE28" w14:textId="77777777" w:rsidR="00504B0A" w:rsidRPr="00504B0A" w:rsidRDefault="00504B0A" w:rsidP="00504B0A">
      <w:pPr>
        <w:autoSpaceDE w:val="0"/>
        <w:autoSpaceDN w:val="0"/>
        <w:adjustRightInd w:val="0"/>
        <w:spacing w:line="276" w:lineRule="auto"/>
        <w:rPr>
          <w:rFonts w:cs="Arial"/>
          <w:sz w:val="20"/>
          <w:lang w:eastAsia="es-ES"/>
        </w:rPr>
      </w:pPr>
    </w:p>
    <w:p w14:paraId="75ABAF16" w14:textId="77777777" w:rsidR="00504B0A" w:rsidRPr="00504B0A" w:rsidRDefault="00504B0A" w:rsidP="00504B0A">
      <w:pPr>
        <w:autoSpaceDE w:val="0"/>
        <w:autoSpaceDN w:val="0"/>
        <w:adjustRightInd w:val="0"/>
        <w:spacing w:line="276" w:lineRule="auto"/>
        <w:rPr>
          <w:rFonts w:cs="Arial"/>
          <w:sz w:val="20"/>
          <w:lang w:eastAsia="es-ES"/>
        </w:rPr>
      </w:pPr>
    </w:p>
    <w:p w14:paraId="5668E5CA" w14:textId="77777777" w:rsidR="00504B0A" w:rsidRPr="00504B0A" w:rsidRDefault="00504B0A" w:rsidP="00504B0A">
      <w:pPr>
        <w:autoSpaceDE w:val="0"/>
        <w:autoSpaceDN w:val="0"/>
        <w:adjustRightInd w:val="0"/>
        <w:spacing w:line="276" w:lineRule="auto"/>
        <w:rPr>
          <w:rFonts w:cs="Arial"/>
          <w:sz w:val="20"/>
          <w:lang w:eastAsia="es-ES"/>
        </w:rPr>
      </w:pPr>
    </w:p>
    <w:p w14:paraId="11444789" w14:textId="77777777" w:rsidR="00504B0A" w:rsidRPr="00504B0A" w:rsidRDefault="00504B0A" w:rsidP="00504B0A">
      <w:pPr>
        <w:spacing w:line="276" w:lineRule="auto"/>
        <w:rPr>
          <w:rFonts w:cs="Arial"/>
          <w:b/>
          <w:snapToGrid w:val="0"/>
          <w:sz w:val="20"/>
          <w:u w:val="single"/>
          <w:lang w:eastAsia="es-ES"/>
        </w:rPr>
      </w:pPr>
      <w:r w:rsidRPr="00504B0A">
        <w:rPr>
          <w:rFonts w:cs="Arial"/>
          <w:i/>
          <w:sz w:val="20"/>
          <w:lang w:eastAsia="es-ES"/>
        </w:rPr>
        <w:t>(Signatura electrònica del/de la representant legal de l’empresa)</w:t>
      </w:r>
      <w:r w:rsidRPr="00504B0A">
        <w:rPr>
          <w:rFonts w:cs="Arial"/>
          <w:b/>
          <w:snapToGrid w:val="0"/>
          <w:sz w:val="20"/>
          <w:u w:val="single"/>
          <w:lang w:eastAsia="es-ES"/>
        </w:rPr>
        <w:br w:type="page"/>
      </w:r>
    </w:p>
    <w:p w14:paraId="0378FB62" w14:textId="77777777" w:rsidR="00504B0A" w:rsidRPr="00504B0A" w:rsidRDefault="00504B0A" w:rsidP="00504B0A">
      <w:pPr>
        <w:keepNext/>
        <w:spacing w:before="240" w:after="60" w:line="276" w:lineRule="auto"/>
        <w:outlineLvl w:val="0"/>
        <w:rPr>
          <w:rFonts w:cs="Arial"/>
          <w:b/>
          <w:bCs/>
          <w:kern w:val="32"/>
          <w:sz w:val="20"/>
          <w:lang w:eastAsia="es-ES"/>
        </w:rPr>
      </w:pPr>
      <w:bookmarkStart w:id="292" w:name="_Toc149809560"/>
      <w:r w:rsidRPr="00504B0A">
        <w:rPr>
          <w:rFonts w:cs="Arial"/>
          <w:b/>
          <w:bCs/>
          <w:kern w:val="32"/>
          <w:sz w:val="20"/>
          <w:lang w:eastAsia="es-ES"/>
        </w:rPr>
        <w:t>ANNEX NÚM. 4</w:t>
      </w:r>
      <w:bookmarkEnd w:id="292"/>
    </w:p>
    <w:p w14:paraId="5350A34F" w14:textId="77777777" w:rsidR="00504B0A" w:rsidRPr="00504B0A" w:rsidRDefault="00504B0A" w:rsidP="00504B0A">
      <w:pPr>
        <w:spacing w:line="276" w:lineRule="auto"/>
        <w:rPr>
          <w:rFonts w:cs="Arial"/>
          <w:b/>
          <w:bCs/>
          <w:snapToGrid w:val="0"/>
          <w:sz w:val="20"/>
          <w:lang w:eastAsia="es-ES"/>
        </w:rPr>
      </w:pPr>
    </w:p>
    <w:p w14:paraId="5795FD31" w14:textId="77777777" w:rsidR="00504B0A" w:rsidRPr="00504B0A" w:rsidRDefault="00504B0A" w:rsidP="00504B0A">
      <w:pPr>
        <w:spacing w:line="276" w:lineRule="auto"/>
        <w:rPr>
          <w:rFonts w:cs="Arial"/>
          <w:b/>
          <w:bCs/>
          <w:snapToGrid w:val="0"/>
          <w:sz w:val="20"/>
          <w:lang w:eastAsia="es-ES"/>
        </w:rPr>
      </w:pPr>
      <w:r w:rsidRPr="00504B0A">
        <w:rPr>
          <w:rFonts w:cs="Arial"/>
          <w:b/>
          <w:bCs/>
          <w:snapToGrid w:val="0"/>
          <w:sz w:val="20"/>
          <w:lang w:eastAsia="es-ES"/>
        </w:rPr>
        <w:t>CERTIFICAT VISITA DEPENDÈNCIES</w:t>
      </w:r>
    </w:p>
    <w:p w14:paraId="301F256E" w14:textId="77777777" w:rsidR="00504B0A" w:rsidRPr="00504B0A" w:rsidRDefault="00504B0A" w:rsidP="00504B0A">
      <w:pPr>
        <w:spacing w:line="276" w:lineRule="auto"/>
        <w:rPr>
          <w:rFonts w:cs="Arial"/>
          <w:sz w:val="20"/>
          <w:lang w:eastAsia="es-ES"/>
        </w:rPr>
      </w:pPr>
    </w:p>
    <w:p w14:paraId="35EBC4A1"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293" w:name="_Toc103932034"/>
      <w:r w:rsidRPr="00504B0A">
        <w:rPr>
          <w:rFonts w:cs="Arial"/>
          <w:sz w:val="20"/>
          <w:lang w:eastAsia="es-ES"/>
        </w:rPr>
        <w:t xml:space="preserve">Núm. de l’expedient de contractació: </w:t>
      </w:r>
      <w:bookmarkEnd w:id="293"/>
      <w:r w:rsidRPr="00504B0A">
        <w:rPr>
          <w:rFonts w:cs="Arial"/>
          <w:sz w:val="20"/>
          <w:lang w:eastAsia="es-ES"/>
        </w:rPr>
        <w:t>EAPC-2024-2</w:t>
      </w:r>
    </w:p>
    <w:p w14:paraId="30E31BE5"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294" w:name="_Toc103932035"/>
      <w:r w:rsidRPr="00504B0A">
        <w:rPr>
          <w:rFonts w:cs="Arial"/>
          <w:sz w:val="20"/>
          <w:lang w:eastAsia="es-ES"/>
        </w:rPr>
        <w:t xml:space="preserve">Objecte del contracte: </w:t>
      </w:r>
      <w:bookmarkEnd w:id="294"/>
      <w:r w:rsidRPr="00504B0A">
        <w:rPr>
          <w:rFonts w:cs="Arial"/>
          <w:sz w:val="20"/>
          <w:lang w:eastAsia="es-ES"/>
        </w:rPr>
        <w:t>S</w:t>
      </w:r>
      <w:r w:rsidRPr="00504B0A">
        <w:rPr>
          <w:rFonts w:cs="Arial"/>
          <w:snapToGrid w:val="0"/>
          <w:sz w:val="20"/>
        </w:rPr>
        <w:t>erveis de neteja a la seu de l’Escola d’Administració Pública de Catalunya (C. Girona, 20 de Barcelona), amb possibilitat de pròrroga</w:t>
      </w:r>
    </w:p>
    <w:p w14:paraId="13B1FE01" w14:textId="77777777" w:rsidR="00504B0A" w:rsidRPr="00504B0A" w:rsidRDefault="00504B0A" w:rsidP="00504B0A">
      <w:pPr>
        <w:spacing w:line="276" w:lineRule="auto"/>
        <w:rPr>
          <w:rFonts w:cs="Arial"/>
          <w:b/>
          <w:sz w:val="20"/>
          <w:lang w:eastAsia="es-ES"/>
        </w:rPr>
      </w:pPr>
    </w:p>
    <w:p w14:paraId="2E6A2FBA" w14:textId="77777777" w:rsidR="00504B0A" w:rsidRPr="00504B0A" w:rsidRDefault="00504B0A" w:rsidP="00504B0A">
      <w:pPr>
        <w:spacing w:line="276" w:lineRule="auto"/>
        <w:rPr>
          <w:rFonts w:cs="Arial"/>
          <w:b/>
          <w:bCs/>
          <w:sz w:val="20"/>
          <w:lang w:eastAsia="es-ES"/>
        </w:rPr>
      </w:pPr>
      <w:r w:rsidRPr="00504B0A">
        <w:rPr>
          <w:rFonts w:cs="Arial"/>
          <w:b/>
          <w:bCs/>
          <w:sz w:val="20"/>
          <w:lang w:eastAsia="es-ES"/>
        </w:rPr>
        <w:t>Nom i càrrec de la persona que certificarà la visita</w:t>
      </w:r>
    </w:p>
    <w:p w14:paraId="3AB5B15C" w14:textId="77777777" w:rsidR="00504B0A" w:rsidRPr="00504B0A" w:rsidRDefault="00504B0A" w:rsidP="00504B0A">
      <w:pPr>
        <w:spacing w:line="276" w:lineRule="auto"/>
        <w:rPr>
          <w:rFonts w:cs="Arial"/>
          <w:sz w:val="20"/>
          <w:lang w:eastAsia="es-ES"/>
        </w:rPr>
      </w:pPr>
    </w:p>
    <w:p w14:paraId="6761F880" w14:textId="77777777" w:rsidR="00504B0A" w:rsidRPr="00504B0A" w:rsidRDefault="00504B0A" w:rsidP="00504B0A">
      <w:pPr>
        <w:spacing w:line="276" w:lineRule="auto"/>
        <w:rPr>
          <w:rFonts w:cs="Arial"/>
          <w:b/>
          <w:bCs/>
          <w:snapToGrid w:val="0"/>
          <w:sz w:val="20"/>
          <w:lang w:eastAsia="es-ES"/>
        </w:rPr>
      </w:pPr>
      <w:r w:rsidRPr="00504B0A">
        <w:rPr>
          <w:rFonts w:cs="Arial"/>
          <w:b/>
          <w:bCs/>
          <w:snapToGrid w:val="0"/>
          <w:sz w:val="20"/>
          <w:lang w:eastAsia="es-ES"/>
        </w:rPr>
        <w:t>CERTIFICO</w:t>
      </w:r>
    </w:p>
    <w:p w14:paraId="34873DC9" w14:textId="77777777" w:rsidR="00504B0A" w:rsidRPr="00504B0A" w:rsidRDefault="00504B0A" w:rsidP="00504B0A">
      <w:pPr>
        <w:spacing w:line="276" w:lineRule="auto"/>
        <w:rPr>
          <w:rFonts w:cs="Arial"/>
          <w:b/>
          <w:bCs/>
          <w:snapToGrid w:val="0"/>
          <w:sz w:val="20"/>
          <w:lang w:eastAsia="es-ES"/>
        </w:rPr>
      </w:pPr>
    </w:p>
    <w:p w14:paraId="435A2874" w14:textId="77777777" w:rsidR="00504B0A" w:rsidRPr="00504B0A" w:rsidRDefault="00504B0A" w:rsidP="00504B0A">
      <w:pPr>
        <w:spacing w:line="276" w:lineRule="auto"/>
        <w:rPr>
          <w:rFonts w:cs="Arial"/>
          <w:bCs/>
          <w:snapToGrid w:val="0"/>
          <w:sz w:val="20"/>
          <w:lang w:eastAsia="es-ES"/>
        </w:rPr>
      </w:pPr>
      <w:r w:rsidRPr="00504B0A">
        <w:rPr>
          <w:rFonts w:cs="Arial"/>
          <w:bCs/>
          <w:snapToGrid w:val="0"/>
          <w:sz w:val="20"/>
          <w:lang w:eastAsia="es-ES"/>
        </w:rPr>
        <w:t>Que el/la senyor/a:</w:t>
      </w:r>
    </w:p>
    <w:p w14:paraId="74CEBB36" w14:textId="77777777" w:rsidR="00504B0A" w:rsidRPr="00504B0A" w:rsidRDefault="00504B0A" w:rsidP="00504B0A">
      <w:pPr>
        <w:spacing w:line="276" w:lineRule="auto"/>
        <w:rPr>
          <w:rFonts w:cs="Arial"/>
          <w:bCs/>
          <w:snapToGrid w:val="0"/>
          <w:sz w:val="20"/>
          <w:lang w:eastAsia="es-ES"/>
        </w:rPr>
      </w:pPr>
    </w:p>
    <w:p w14:paraId="39F0F4FD" w14:textId="77777777" w:rsidR="00504B0A" w:rsidRPr="00504B0A" w:rsidRDefault="00504B0A" w:rsidP="00504B0A">
      <w:pPr>
        <w:spacing w:line="276" w:lineRule="auto"/>
        <w:rPr>
          <w:rFonts w:cs="Arial"/>
          <w:bCs/>
          <w:snapToGrid w:val="0"/>
          <w:sz w:val="20"/>
          <w:lang w:eastAsia="es-ES"/>
        </w:rPr>
      </w:pPr>
    </w:p>
    <w:p w14:paraId="6BF356D0" w14:textId="77777777" w:rsidR="00504B0A" w:rsidRPr="00504B0A" w:rsidRDefault="00504B0A" w:rsidP="00504B0A">
      <w:pPr>
        <w:spacing w:line="276" w:lineRule="auto"/>
        <w:rPr>
          <w:rFonts w:cs="Arial"/>
          <w:bCs/>
          <w:snapToGrid w:val="0"/>
          <w:sz w:val="20"/>
          <w:lang w:eastAsia="es-ES"/>
        </w:rPr>
      </w:pPr>
      <w:r w:rsidRPr="00504B0A">
        <w:rPr>
          <w:rFonts w:cs="Arial"/>
          <w:bCs/>
          <w:snapToGrid w:val="0"/>
          <w:sz w:val="20"/>
          <w:lang w:eastAsia="es-ES"/>
        </w:rPr>
        <w:t>Amb DNI núm.:</w:t>
      </w:r>
    </w:p>
    <w:p w14:paraId="71565FA6" w14:textId="77777777" w:rsidR="00504B0A" w:rsidRPr="00504B0A" w:rsidRDefault="00504B0A" w:rsidP="00504B0A">
      <w:pPr>
        <w:spacing w:line="276" w:lineRule="auto"/>
        <w:rPr>
          <w:rFonts w:cs="Arial"/>
          <w:bCs/>
          <w:snapToGrid w:val="0"/>
          <w:sz w:val="20"/>
          <w:lang w:eastAsia="es-ES"/>
        </w:rPr>
      </w:pPr>
    </w:p>
    <w:p w14:paraId="19A04756" w14:textId="77777777" w:rsidR="00504B0A" w:rsidRPr="00504B0A" w:rsidRDefault="00504B0A" w:rsidP="00504B0A">
      <w:pPr>
        <w:spacing w:line="276" w:lineRule="auto"/>
        <w:rPr>
          <w:rFonts w:cs="Arial"/>
          <w:bCs/>
          <w:snapToGrid w:val="0"/>
          <w:sz w:val="20"/>
          <w:lang w:eastAsia="es-ES"/>
        </w:rPr>
      </w:pPr>
    </w:p>
    <w:p w14:paraId="34DD749A" w14:textId="77777777" w:rsidR="00504B0A" w:rsidRPr="00504B0A" w:rsidRDefault="00504B0A" w:rsidP="00504B0A">
      <w:pPr>
        <w:spacing w:line="276" w:lineRule="auto"/>
        <w:rPr>
          <w:rFonts w:cs="Arial"/>
          <w:bCs/>
          <w:snapToGrid w:val="0"/>
          <w:sz w:val="20"/>
          <w:lang w:eastAsia="es-ES"/>
        </w:rPr>
      </w:pPr>
      <w:r w:rsidRPr="00504B0A">
        <w:rPr>
          <w:rFonts w:cs="Arial"/>
          <w:bCs/>
          <w:snapToGrid w:val="0"/>
          <w:sz w:val="20"/>
          <w:lang w:eastAsia="es-ES"/>
        </w:rPr>
        <w:t>En representació de l’empresa:</w:t>
      </w:r>
    </w:p>
    <w:p w14:paraId="2ECF00ED" w14:textId="77777777" w:rsidR="00504B0A" w:rsidRPr="00504B0A" w:rsidRDefault="00504B0A" w:rsidP="00504B0A">
      <w:pPr>
        <w:spacing w:line="276" w:lineRule="auto"/>
        <w:rPr>
          <w:rFonts w:cs="Arial"/>
          <w:bCs/>
          <w:snapToGrid w:val="0"/>
          <w:sz w:val="20"/>
          <w:lang w:eastAsia="es-ES"/>
        </w:rPr>
      </w:pPr>
    </w:p>
    <w:p w14:paraId="56635ACA" w14:textId="77777777" w:rsidR="00504B0A" w:rsidRPr="00504B0A" w:rsidRDefault="00504B0A" w:rsidP="00504B0A">
      <w:pPr>
        <w:spacing w:line="276" w:lineRule="auto"/>
        <w:rPr>
          <w:rFonts w:cs="Arial"/>
          <w:bCs/>
          <w:snapToGrid w:val="0"/>
          <w:sz w:val="20"/>
          <w:lang w:eastAsia="es-ES"/>
        </w:rPr>
      </w:pPr>
    </w:p>
    <w:p w14:paraId="3C9ED74B" w14:textId="77777777" w:rsidR="00504B0A" w:rsidRPr="00504B0A" w:rsidRDefault="00504B0A" w:rsidP="00504B0A">
      <w:pPr>
        <w:spacing w:line="276" w:lineRule="auto"/>
        <w:rPr>
          <w:rFonts w:cs="Arial"/>
          <w:bCs/>
          <w:snapToGrid w:val="0"/>
          <w:sz w:val="20"/>
          <w:lang w:eastAsia="es-ES"/>
        </w:rPr>
      </w:pPr>
      <w:r w:rsidRPr="00504B0A">
        <w:rPr>
          <w:rFonts w:cs="Arial"/>
          <w:bCs/>
          <w:snapToGrid w:val="0"/>
          <w:sz w:val="20"/>
          <w:lang w:eastAsia="es-ES"/>
        </w:rPr>
        <w:t>Ha efectuat en data d’avui la visita als edificis corresponents al Lot 1 de l’expedient per a la contractació dels serveis de neteja referenciat.</w:t>
      </w:r>
    </w:p>
    <w:p w14:paraId="34B61EE8" w14:textId="77777777" w:rsidR="00504B0A" w:rsidRPr="00504B0A" w:rsidRDefault="00504B0A" w:rsidP="00504B0A">
      <w:pPr>
        <w:spacing w:line="276" w:lineRule="auto"/>
        <w:rPr>
          <w:rFonts w:cs="Arial"/>
          <w:b/>
          <w:sz w:val="20"/>
          <w:lang w:eastAsia="es-ES"/>
        </w:rPr>
      </w:pPr>
    </w:p>
    <w:p w14:paraId="49CC68C5" w14:textId="77777777" w:rsidR="00504B0A" w:rsidRPr="00504B0A" w:rsidRDefault="00504B0A" w:rsidP="00504B0A">
      <w:pPr>
        <w:spacing w:line="276" w:lineRule="auto"/>
        <w:rPr>
          <w:rFonts w:cs="Arial"/>
          <w:bCs/>
          <w:snapToGrid w:val="0"/>
          <w:sz w:val="20"/>
          <w:lang w:eastAsia="es-ES"/>
        </w:rPr>
      </w:pPr>
      <w:r w:rsidRPr="00504B0A">
        <w:rPr>
          <w:rFonts w:cs="Arial"/>
          <w:bCs/>
          <w:snapToGrid w:val="0"/>
          <w:sz w:val="20"/>
          <w:lang w:eastAsia="es-ES"/>
        </w:rPr>
        <w:t xml:space="preserve">Els edificis objecte del contracte són els que consten, per a cada lot, al plec de prescripcions tècniques de l’expedient de contractació. </w:t>
      </w:r>
    </w:p>
    <w:p w14:paraId="41DC3A23" w14:textId="77777777" w:rsidR="00504B0A" w:rsidRPr="00504B0A" w:rsidRDefault="00504B0A" w:rsidP="00504B0A">
      <w:pPr>
        <w:spacing w:line="276" w:lineRule="auto"/>
        <w:rPr>
          <w:rFonts w:cs="Arial"/>
          <w:b/>
          <w:sz w:val="20"/>
          <w:lang w:eastAsia="es-ES"/>
        </w:rPr>
      </w:pPr>
    </w:p>
    <w:p w14:paraId="38AF321F" w14:textId="77777777" w:rsidR="00504B0A" w:rsidRPr="00504B0A" w:rsidRDefault="00504B0A" w:rsidP="00504B0A">
      <w:pPr>
        <w:autoSpaceDE w:val="0"/>
        <w:autoSpaceDN w:val="0"/>
        <w:adjustRightInd w:val="0"/>
        <w:spacing w:line="276" w:lineRule="auto"/>
        <w:rPr>
          <w:rFonts w:cs="Arial"/>
          <w:sz w:val="20"/>
          <w:lang w:eastAsia="es-ES"/>
        </w:rPr>
      </w:pPr>
      <w:r w:rsidRPr="00504B0A">
        <w:rPr>
          <w:rFonts w:cs="Arial"/>
          <w:sz w:val="20"/>
          <w:lang w:eastAsia="es-ES"/>
        </w:rPr>
        <w:t>I perquè així consti, signo aquest certificat.</w:t>
      </w:r>
    </w:p>
    <w:p w14:paraId="3422AE32" w14:textId="77777777" w:rsidR="00504B0A" w:rsidRPr="00504B0A" w:rsidRDefault="00504B0A" w:rsidP="00504B0A">
      <w:pPr>
        <w:spacing w:line="276" w:lineRule="auto"/>
        <w:rPr>
          <w:rFonts w:cs="Arial"/>
          <w:b/>
          <w:sz w:val="20"/>
          <w:lang w:eastAsia="es-ES"/>
        </w:rPr>
      </w:pPr>
      <w:r w:rsidRPr="00504B0A">
        <w:rPr>
          <w:rFonts w:cs="Arial"/>
          <w:b/>
          <w:sz w:val="20"/>
          <w:lang w:eastAsia="es-ES"/>
        </w:rPr>
        <w:br w:type="page"/>
      </w:r>
    </w:p>
    <w:p w14:paraId="31819353" w14:textId="77777777" w:rsidR="00504B0A" w:rsidRPr="00504B0A" w:rsidRDefault="00504B0A" w:rsidP="00504B0A">
      <w:pPr>
        <w:keepNext/>
        <w:spacing w:before="240" w:after="60" w:line="276" w:lineRule="auto"/>
        <w:outlineLvl w:val="0"/>
        <w:rPr>
          <w:rFonts w:cs="Arial"/>
          <w:b/>
          <w:bCs/>
          <w:kern w:val="32"/>
          <w:sz w:val="20"/>
          <w:lang w:eastAsia="es-ES"/>
        </w:rPr>
      </w:pPr>
      <w:bookmarkStart w:id="295" w:name="_Toc149809561"/>
      <w:r w:rsidRPr="00504B0A">
        <w:rPr>
          <w:rFonts w:cs="Arial"/>
          <w:b/>
          <w:bCs/>
          <w:kern w:val="32"/>
          <w:sz w:val="20"/>
          <w:lang w:eastAsia="es-ES"/>
        </w:rPr>
        <w:t>ANNEX NÚM. 5</w:t>
      </w:r>
      <w:bookmarkEnd w:id="295"/>
    </w:p>
    <w:p w14:paraId="52FDA4DA" w14:textId="77777777" w:rsidR="00504B0A" w:rsidRPr="00504B0A" w:rsidRDefault="00504B0A" w:rsidP="00504B0A">
      <w:pPr>
        <w:spacing w:line="276" w:lineRule="auto"/>
        <w:rPr>
          <w:rFonts w:cs="Arial"/>
          <w:b/>
          <w:sz w:val="20"/>
          <w:lang w:eastAsia="es-ES"/>
        </w:rPr>
      </w:pPr>
    </w:p>
    <w:p w14:paraId="67AA26E5" w14:textId="77777777" w:rsidR="00504B0A" w:rsidRPr="00504B0A" w:rsidRDefault="00504B0A" w:rsidP="00504B0A">
      <w:pPr>
        <w:spacing w:line="276" w:lineRule="auto"/>
        <w:rPr>
          <w:rFonts w:cs="Arial"/>
          <w:b/>
          <w:sz w:val="20"/>
          <w:lang w:eastAsia="es-ES"/>
        </w:rPr>
      </w:pPr>
      <w:r w:rsidRPr="00504B0A">
        <w:rPr>
          <w:rFonts w:cs="Arial"/>
          <w:b/>
          <w:sz w:val="20"/>
          <w:lang w:eastAsia="es-ES"/>
        </w:rPr>
        <w:t xml:space="preserve">INDICACIONS PROPOSTA TÈCNICA </w:t>
      </w:r>
    </w:p>
    <w:p w14:paraId="05A30805" w14:textId="77777777" w:rsidR="00504B0A" w:rsidRPr="00504B0A" w:rsidRDefault="00504B0A" w:rsidP="00504B0A">
      <w:pPr>
        <w:spacing w:line="276" w:lineRule="auto"/>
        <w:rPr>
          <w:rFonts w:cs="Arial"/>
          <w:sz w:val="20"/>
          <w:lang w:eastAsia="es-ES"/>
        </w:rPr>
      </w:pPr>
    </w:p>
    <w:p w14:paraId="5A775FB6"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296" w:name="_Toc103932036"/>
      <w:r w:rsidRPr="00504B0A">
        <w:rPr>
          <w:rFonts w:cs="Arial"/>
          <w:sz w:val="20"/>
          <w:lang w:eastAsia="es-ES"/>
        </w:rPr>
        <w:t xml:space="preserve">Núm. de l’expedient de contractació: </w:t>
      </w:r>
      <w:bookmarkEnd w:id="296"/>
      <w:r w:rsidRPr="00504B0A">
        <w:rPr>
          <w:rFonts w:cs="Arial"/>
          <w:sz w:val="20"/>
          <w:lang w:eastAsia="es-ES"/>
        </w:rPr>
        <w:t>EAPC-2024-2</w:t>
      </w:r>
    </w:p>
    <w:p w14:paraId="309FB64A"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297" w:name="_Toc103932037"/>
      <w:r w:rsidRPr="00504B0A">
        <w:rPr>
          <w:rFonts w:cs="Arial"/>
          <w:sz w:val="20"/>
          <w:lang w:eastAsia="es-ES"/>
        </w:rPr>
        <w:t xml:space="preserve">Objecte del contracte: </w:t>
      </w:r>
      <w:bookmarkEnd w:id="297"/>
      <w:r w:rsidRPr="00504B0A">
        <w:rPr>
          <w:rFonts w:cs="Arial"/>
          <w:sz w:val="20"/>
          <w:lang w:eastAsia="es-ES"/>
        </w:rPr>
        <w:t>S</w:t>
      </w:r>
      <w:r w:rsidRPr="00504B0A">
        <w:rPr>
          <w:rFonts w:cs="Arial"/>
          <w:snapToGrid w:val="0"/>
          <w:sz w:val="20"/>
        </w:rPr>
        <w:t>erveis de neteja a la seu de l’Escola d’Administració Pública de Catalunya (C. Girona, 20 de Barcelona), amb possibilitat de pròrroga</w:t>
      </w:r>
    </w:p>
    <w:p w14:paraId="7A21014E" w14:textId="77777777" w:rsidR="00504B0A" w:rsidRPr="00504B0A" w:rsidRDefault="00504B0A" w:rsidP="00504B0A">
      <w:pPr>
        <w:spacing w:line="276" w:lineRule="auto"/>
        <w:rPr>
          <w:rFonts w:cs="Arial"/>
          <w:sz w:val="20"/>
          <w:lang w:eastAsia="es-ES"/>
        </w:rPr>
      </w:pPr>
    </w:p>
    <w:p w14:paraId="5F3C1807" w14:textId="77777777" w:rsidR="00504B0A" w:rsidRPr="00504B0A" w:rsidRDefault="00504B0A" w:rsidP="00504B0A">
      <w:pPr>
        <w:spacing w:line="276" w:lineRule="auto"/>
        <w:rPr>
          <w:rFonts w:cs="Arial"/>
          <w:sz w:val="20"/>
          <w:lang w:eastAsia="es-ES"/>
        </w:rPr>
      </w:pPr>
      <w:r w:rsidRPr="00504B0A">
        <w:rPr>
          <w:rFonts w:cs="Arial"/>
          <w:sz w:val="20"/>
          <w:lang w:eastAsia="es-ES"/>
        </w:rPr>
        <w:t>Els licitadors hauran de presentar en el Sobre A per a l’acreditació dels criteris dependents d’un judici de valor (establerts en l’annex núm. 7 d’aquest Plec) el següent:</w:t>
      </w:r>
    </w:p>
    <w:p w14:paraId="1F72A6C7" w14:textId="77777777" w:rsidR="00504B0A" w:rsidRPr="00504B0A" w:rsidRDefault="00504B0A" w:rsidP="00504B0A">
      <w:pPr>
        <w:spacing w:line="276" w:lineRule="auto"/>
        <w:rPr>
          <w:rFonts w:cs="Arial"/>
          <w:sz w:val="20"/>
          <w:lang w:eastAsia="es-ES"/>
        </w:rPr>
      </w:pPr>
    </w:p>
    <w:p w14:paraId="0C74D8CB" w14:textId="77777777" w:rsidR="00504B0A" w:rsidRPr="00504B0A" w:rsidRDefault="00504B0A" w:rsidP="00504B0A">
      <w:pPr>
        <w:numPr>
          <w:ilvl w:val="0"/>
          <w:numId w:val="21"/>
        </w:numPr>
        <w:spacing w:line="276" w:lineRule="auto"/>
        <w:jc w:val="both"/>
        <w:rPr>
          <w:rFonts w:cs="Arial"/>
          <w:sz w:val="20"/>
          <w:lang w:eastAsia="es-ES"/>
        </w:rPr>
      </w:pPr>
      <w:r w:rsidRPr="00504B0A">
        <w:rPr>
          <w:rFonts w:cs="Arial"/>
          <w:sz w:val="20"/>
          <w:lang w:eastAsia="es-ES"/>
        </w:rPr>
        <w:t xml:space="preserve">Metodologia o pla de treball  (fins a 35 punts) </w:t>
      </w:r>
    </w:p>
    <w:p w14:paraId="79AD9592" w14:textId="77777777" w:rsidR="00504B0A" w:rsidRPr="00504B0A" w:rsidRDefault="00504B0A" w:rsidP="00504B0A">
      <w:pPr>
        <w:spacing w:line="276" w:lineRule="auto"/>
        <w:rPr>
          <w:rFonts w:cs="Arial"/>
          <w:b/>
          <w:sz w:val="20"/>
          <w:lang w:eastAsia="es-ES"/>
        </w:rPr>
      </w:pPr>
    </w:p>
    <w:p w14:paraId="134FFA3A" w14:textId="77777777" w:rsidR="00504B0A" w:rsidRPr="00504B0A" w:rsidRDefault="00504B0A" w:rsidP="00504B0A">
      <w:pPr>
        <w:spacing w:line="276" w:lineRule="auto"/>
        <w:rPr>
          <w:rFonts w:cs="Arial"/>
          <w:b/>
          <w:sz w:val="20"/>
          <w:lang w:eastAsia="es-ES"/>
        </w:rPr>
      </w:pPr>
      <w:r w:rsidRPr="00504B0A">
        <w:rPr>
          <w:rFonts w:cs="Arial"/>
          <w:b/>
          <w:sz w:val="20"/>
          <w:lang w:eastAsia="es-ES"/>
        </w:rPr>
        <w:t xml:space="preserve">En aquest criteri de valoració, cal establir un índex d’acord amb l’estructura i el contingut que es detalla a continuació,  i tenint en compte el requeriments i condicions del PPT d’obligat compliment:  </w:t>
      </w:r>
    </w:p>
    <w:p w14:paraId="7E3F4408" w14:textId="77777777" w:rsidR="00504B0A" w:rsidRPr="00504B0A" w:rsidRDefault="00504B0A" w:rsidP="00504B0A">
      <w:pPr>
        <w:spacing w:line="276" w:lineRule="auto"/>
        <w:rPr>
          <w:rFonts w:cs="Arial"/>
          <w:sz w:val="20"/>
          <w:lang w:eastAsia="es-ES"/>
        </w:rPr>
      </w:pPr>
    </w:p>
    <w:tbl>
      <w:tblPr>
        <w:tblStyle w:val="Taulaambquadrcula"/>
        <w:tblW w:w="0" w:type="auto"/>
        <w:tblLook w:val="04A0" w:firstRow="1" w:lastRow="0" w:firstColumn="1" w:lastColumn="0" w:noHBand="0" w:noVBand="1"/>
      </w:tblPr>
      <w:tblGrid>
        <w:gridCol w:w="6912"/>
        <w:gridCol w:w="2159"/>
      </w:tblGrid>
      <w:tr w:rsidR="00504B0A" w:rsidRPr="00504B0A" w14:paraId="3797F02E" w14:textId="77777777" w:rsidTr="000A2FA9">
        <w:tc>
          <w:tcPr>
            <w:tcW w:w="6912" w:type="dxa"/>
          </w:tcPr>
          <w:p w14:paraId="5C21D340" w14:textId="77777777" w:rsidR="00504B0A" w:rsidRPr="00504B0A" w:rsidRDefault="00504B0A" w:rsidP="00504B0A">
            <w:pPr>
              <w:spacing w:line="276" w:lineRule="auto"/>
              <w:jc w:val="both"/>
              <w:rPr>
                <w:rFonts w:cs="Arial"/>
                <w:sz w:val="20"/>
                <w:lang w:eastAsia="es-ES"/>
              </w:rPr>
            </w:pPr>
            <w:r w:rsidRPr="00504B0A">
              <w:rPr>
                <w:rFonts w:cs="Arial"/>
                <w:snapToGrid w:val="0"/>
                <w:color w:val="000000"/>
                <w:sz w:val="20"/>
                <w:lang w:eastAsia="es-ES"/>
              </w:rPr>
              <w:t xml:space="preserve">Adequació del pla de treball a les característiques de l’edifici, tenint en compte l’activitat que s’hi desenvolupa, el nivell de freqüència d’usuaris, el nombre de persones treballadores i els serveis que es presten (organització i programació del servei de neteja)                        </w:t>
            </w:r>
          </w:p>
        </w:tc>
        <w:tc>
          <w:tcPr>
            <w:tcW w:w="2159" w:type="dxa"/>
          </w:tcPr>
          <w:p w14:paraId="18B23145" w14:textId="77777777" w:rsidR="00504B0A" w:rsidRPr="00504B0A" w:rsidRDefault="00504B0A" w:rsidP="00504B0A">
            <w:pPr>
              <w:spacing w:line="276" w:lineRule="auto"/>
              <w:jc w:val="center"/>
              <w:rPr>
                <w:rFonts w:cs="Arial"/>
                <w:b/>
                <w:snapToGrid w:val="0"/>
                <w:color w:val="000000"/>
                <w:sz w:val="20"/>
                <w:lang w:eastAsia="es-ES"/>
              </w:rPr>
            </w:pPr>
          </w:p>
          <w:p w14:paraId="0718D094" w14:textId="77777777" w:rsidR="00504B0A" w:rsidRPr="00504B0A" w:rsidRDefault="00504B0A" w:rsidP="00504B0A">
            <w:pPr>
              <w:spacing w:line="276" w:lineRule="auto"/>
              <w:jc w:val="center"/>
              <w:rPr>
                <w:rFonts w:cs="Arial"/>
                <w:snapToGrid w:val="0"/>
                <w:color w:val="000000"/>
                <w:sz w:val="20"/>
                <w:lang w:eastAsia="es-ES"/>
              </w:rPr>
            </w:pPr>
            <w:r w:rsidRPr="00504B0A">
              <w:rPr>
                <w:rFonts w:cs="Arial"/>
                <w:b/>
                <w:snapToGrid w:val="0"/>
                <w:color w:val="000000"/>
                <w:sz w:val="20"/>
                <w:lang w:eastAsia="es-ES"/>
              </w:rPr>
              <w:t xml:space="preserve">(fins a </w:t>
            </w:r>
            <w:r w:rsidRPr="00504B0A">
              <w:rPr>
                <w:rFonts w:cs="Arial"/>
                <w:b/>
                <w:sz w:val="20"/>
                <w:lang w:eastAsia="es-ES"/>
              </w:rPr>
              <w:t>17</w:t>
            </w:r>
            <w:r w:rsidRPr="00504B0A">
              <w:rPr>
                <w:rFonts w:cs="Arial"/>
                <w:b/>
                <w:snapToGrid w:val="0"/>
                <w:color w:val="000000"/>
                <w:sz w:val="20"/>
                <w:lang w:eastAsia="es-ES"/>
              </w:rPr>
              <w:t xml:space="preserve"> punts)</w:t>
            </w:r>
          </w:p>
          <w:p w14:paraId="5E066D32" w14:textId="77777777" w:rsidR="00504B0A" w:rsidRPr="00504B0A" w:rsidRDefault="00504B0A" w:rsidP="00504B0A">
            <w:pPr>
              <w:spacing w:line="276" w:lineRule="auto"/>
              <w:jc w:val="center"/>
              <w:rPr>
                <w:rFonts w:cs="Arial"/>
                <w:sz w:val="20"/>
                <w:lang w:eastAsia="es-ES"/>
              </w:rPr>
            </w:pPr>
          </w:p>
        </w:tc>
      </w:tr>
      <w:tr w:rsidR="00504B0A" w:rsidRPr="00504B0A" w14:paraId="150E3675" w14:textId="77777777" w:rsidTr="000A2FA9">
        <w:tc>
          <w:tcPr>
            <w:tcW w:w="6912" w:type="dxa"/>
          </w:tcPr>
          <w:p w14:paraId="5AE5E675" w14:textId="77777777" w:rsidR="00504B0A" w:rsidRPr="00504B0A" w:rsidRDefault="00504B0A" w:rsidP="00504B0A">
            <w:pPr>
              <w:spacing w:line="276" w:lineRule="auto"/>
              <w:jc w:val="both"/>
              <w:rPr>
                <w:rFonts w:cs="Arial"/>
                <w:sz w:val="20"/>
                <w:lang w:eastAsia="es-ES"/>
              </w:rPr>
            </w:pPr>
            <w:r w:rsidRPr="00504B0A">
              <w:rPr>
                <w:rFonts w:cs="Arial"/>
                <w:snapToGrid w:val="0"/>
                <w:color w:val="000000"/>
                <w:sz w:val="20"/>
                <w:lang w:eastAsia="es-ES"/>
              </w:rPr>
              <w:t xml:space="preserve">Sistemàtica de verificació de presència i assistència del personal i gestió de baixes i suplències                                                                                         </w:t>
            </w:r>
          </w:p>
        </w:tc>
        <w:tc>
          <w:tcPr>
            <w:tcW w:w="2159" w:type="dxa"/>
          </w:tcPr>
          <w:p w14:paraId="40C6F6DD" w14:textId="77777777" w:rsidR="00504B0A" w:rsidRPr="00504B0A" w:rsidRDefault="00504B0A" w:rsidP="00504B0A">
            <w:pPr>
              <w:spacing w:line="276" w:lineRule="auto"/>
              <w:jc w:val="center"/>
              <w:rPr>
                <w:rFonts w:cs="Arial"/>
                <w:snapToGrid w:val="0"/>
                <w:color w:val="000000"/>
                <w:sz w:val="20"/>
                <w:lang w:eastAsia="es-ES"/>
              </w:rPr>
            </w:pPr>
            <w:r w:rsidRPr="00504B0A">
              <w:rPr>
                <w:rFonts w:cs="Arial"/>
                <w:b/>
                <w:snapToGrid w:val="0"/>
                <w:color w:val="000000"/>
                <w:sz w:val="20"/>
                <w:lang w:eastAsia="es-ES"/>
              </w:rPr>
              <w:t>(fins a 5 punts)</w:t>
            </w:r>
          </w:p>
          <w:p w14:paraId="2BF94664" w14:textId="77777777" w:rsidR="00504B0A" w:rsidRPr="00504B0A" w:rsidRDefault="00504B0A" w:rsidP="00504B0A">
            <w:pPr>
              <w:spacing w:line="276" w:lineRule="auto"/>
              <w:jc w:val="center"/>
              <w:rPr>
                <w:rFonts w:cs="Arial"/>
                <w:sz w:val="20"/>
                <w:lang w:eastAsia="es-ES"/>
              </w:rPr>
            </w:pPr>
          </w:p>
        </w:tc>
      </w:tr>
      <w:tr w:rsidR="00504B0A" w:rsidRPr="00504B0A" w14:paraId="744D4E46" w14:textId="77777777" w:rsidTr="000A2FA9">
        <w:tc>
          <w:tcPr>
            <w:tcW w:w="6912" w:type="dxa"/>
          </w:tcPr>
          <w:p w14:paraId="5D4BEEF5" w14:textId="77777777" w:rsidR="00504B0A" w:rsidRPr="00504B0A" w:rsidRDefault="00504B0A" w:rsidP="00504B0A">
            <w:pPr>
              <w:spacing w:line="276" w:lineRule="auto"/>
              <w:jc w:val="both"/>
              <w:rPr>
                <w:rFonts w:cs="Arial"/>
                <w:sz w:val="20"/>
                <w:lang w:eastAsia="es-ES"/>
              </w:rPr>
            </w:pPr>
            <w:r w:rsidRPr="00504B0A">
              <w:rPr>
                <w:rFonts w:cs="Arial"/>
                <w:snapToGrid w:val="0"/>
                <w:sz w:val="20"/>
                <w:lang w:eastAsia="es-ES"/>
              </w:rPr>
              <w:t>Procediments operatius per a les tasques de neteja més habituals</w:t>
            </w:r>
          </w:p>
        </w:tc>
        <w:tc>
          <w:tcPr>
            <w:tcW w:w="2159" w:type="dxa"/>
          </w:tcPr>
          <w:p w14:paraId="451B1FA5" w14:textId="77777777" w:rsidR="00504B0A" w:rsidRPr="00504B0A" w:rsidRDefault="00504B0A" w:rsidP="00504B0A">
            <w:pPr>
              <w:spacing w:line="276" w:lineRule="auto"/>
              <w:jc w:val="center"/>
              <w:rPr>
                <w:rFonts w:cs="Arial"/>
                <w:snapToGrid w:val="0"/>
                <w:color w:val="000000"/>
                <w:sz w:val="20"/>
                <w:lang w:eastAsia="es-ES"/>
              </w:rPr>
            </w:pPr>
            <w:r w:rsidRPr="00504B0A">
              <w:rPr>
                <w:rFonts w:cs="Arial"/>
                <w:b/>
                <w:snapToGrid w:val="0"/>
                <w:color w:val="000000"/>
                <w:sz w:val="20"/>
                <w:lang w:eastAsia="es-ES"/>
              </w:rPr>
              <w:t>(fins a 5 punts)</w:t>
            </w:r>
          </w:p>
          <w:p w14:paraId="3C99D356" w14:textId="77777777" w:rsidR="00504B0A" w:rsidRPr="00504B0A" w:rsidRDefault="00504B0A" w:rsidP="00504B0A">
            <w:pPr>
              <w:spacing w:line="276" w:lineRule="auto"/>
              <w:jc w:val="center"/>
              <w:rPr>
                <w:rFonts w:cs="Arial"/>
                <w:sz w:val="20"/>
                <w:lang w:eastAsia="es-ES"/>
              </w:rPr>
            </w:pPr>
          </w:p>
        </w:tc>
      </w:tr>
      <w:tr w:rsidR="00504B0A" w:rsidRPr="00504B0A" w14:paraId="2159105C" w14:textId="77777777" w:rsidTr="000A2FA9">
        <w:tc>
          <w:tcPr>
            <w:tcW w:w="6912" w:type="dxa"/>
          </w:tcPr>
          <w:p w14:paraId="54C0D0EF" w14:textId="77777777" w:rsidR="00504B0A" w:rsidRPr="00504B0A" w:rsidRDefault="00504B0A" w:rsidP="00504B0A">
            <w:pPr>
              <w:spacing w:line="276" w:lineRule="auto"/>
              <w:jc w:val="both"/>
              <w:rPr>
                <w:rFonts w:cs="Arial"/>
                <w:sz w:val="20"/>
                <w:lang w:eastAsia="es-ES"/>
              </w:rPr>
            </w:pPr>
            <w:r w:rsidRPr="00504B0A">
              <w:rPr>
                <w:rFonts w:cs="Arial"/>
                <w:snapToGrid w:val="0"/>
                <w:sz w:val="20"/>
                <w:lang w:eastAsia="es-ES"/>
              </w:rPr>
              <w:t xml:space="preserve">Procediments operatius per a les tasques de neteja d’especial complexitat que requereixin aparells i estris específics                                                </w:t>
            </w:r>
          </w:p>
        </w:tc>
        <w:tc>
          <w:tcPr>
            <w:tcW w:w="2159" w:type="dxa"/>
          </w:tcPr>
          <w:p w14:paraId="041C4442" w14:textId="77777777" w:rsidR="00504B0A" w:rsidRPr="00504B0A" w:rsidRDefault="00504B0A" w:rsidP="00504B0A">
            <w:pPr>
              <w:spacing w:line="276" w:lineRule="auto"/>
              <w:jc w:val="center"/>
              <w:rPr>
                <w:rFonts w:cs="Arial"/>
                <w:snapToGrid w:val="0"/>
                <w:color w:val="000000"/>
                <w:sz w:val="20"/>
                <w:lang w:eastAsia="es-ES"/>
              </w:rPr>
            </w:pPr>
            <w:r w:rsidRPr="00504B0A">
              <w:rPr>
                <w:rFonts w:cs="Arial"/>
                <w:b/>
                <w:snapToGrid w:val="0"/>
                <w:color w:val="000000"/>
                <w:sz w:val="20"/>
                <w:lang w:eastAsia="es-ES"/>
              </w:rPr>
              <w:t>(fins a 5 punts)</w:t>
            </w:r>
          </w:p>
          <w:p w14:paraId="4B734CE0" w14:textId="77777777" w:rsidR="00504B0A" w:rsidRPr="00504B0A" w:rsidRDefault="00504B0A" w:rsidP="00504B0A">
            <w:pPr>
              <w:spacing w:line="276" w:lineRule="auto"/>
              <w:jc w:val="center"/>
              <w:rPr>
                <w:rFonts w:cs="Arial"/>
                <w:sz w:val="20"/>
                <w:lang w:eastAsia="es-ES"/>
              </w:rPr>
            </w:pPr>
          </w:p>
        </w:tc>
      </w:tr>
      <w:tr w:rsidR="00504B0A" w:rsidRPr="00504B0A" w14:paraId="7EF3D67C" w14:textId="77777777" w:rsidTr="000A2FA9">
        <w:tc>
          <w:tcPr>
            <w:tcW w:w="6912" w:type="dxa"/>
          </w:tcPr>
          <w:p w14:paraId="70D54ADF" w14:textId="77777777" w:rsidR="00504B0A" w:rsidRPr="00504B0A" w:rsidRDefault="00504B0A" w:rsidP="00504B0A">
            <w:pPr>
              <w:spacing w:line="276" w:lineRule="auto"/>
              <w:jc w:val="both"/>
              <w:rPr>
                <w:rFonts w:cs="Arial"/>
                <w:sz w:val="20"/>
                <w:lang w:eastAsia="es-ES"/>
              </w:rPr>
            </w:pPr>
            <w:r w:rsidRPr="00504B0A">
              <w:rPr>
                <w:rFonts w:cs="Arial"/>
                <w:snapToGrid w:val="0"/>
                <w:sz w:val="20"/>
                <w:lang w:eastAsia="es-ES"/>
              </w:rPr>
              <w:t xml:space="preserve">Capacitat de reacció davant emergències i situacions imprevistes   </w:t>
            </w:r>
          </w:p>
        </w:tc>
        <w:tc>
          <w:tcPr>
            <w:tcW w:w="2159" w:type="dxa"/>
          </w:tcPr>
          <w:p w14:paraId="41A648B8" w14:textId="77777777" w:rsidR="00504B0A" w:rsidRPr="00504B0A" w:rsidRDefault="00504B0A" w:rsidP="00504B0A">
            <w:pPr>
              <w:spacing w:line="276" w:lineRule="auto"/>
              <w:jc w:val="center"/>
              <w:rPr>
                <w:rFonts w:cs="Arial"/>
                <w:snapToGrid w:val="0"/>
                <w:color w:val="000000"/>
                <w:sz w:val="20"/>
                <w:lang w:eastAsia="es-ES"/>
              </w:rPr>
            </w:pPr>
            <w:r w:rsidRPr="00504B0A">
              <w:rPr>
                <w:rFonts w:cs="Arial"/>
                <w:b/>
                <w:snapToGrid w:val="0"/>
                <w:color w:val="000000"/>
                <w:sz w:val="20"/>
                <w:lang w:eastAsia="es-ES"/>
              </w:rPr>
              <w:t>(fins a 3 punts)</w:t>
            </w:r>
          </w:p>
          <w:p w14:paraId="2340907D" w14:textId="77777777" w:rsidR="00504B0A" w:rsidRPr="00504B0A" w:rsidRDefault="00504B0A" w:rsidP="00504B0A">
            <w:pPr>
              <w:spacing w:line="276" w:lineRule="auto"/>
              <w:jc w:val="center"/>
              <w:rPr>
                <w:rFonts w:cs="Arial"/>
                <w:sz w:val="20"/>
                <w:lang w:eastAsia="es-ES"/>
              </w:rPr>
            </w:pPr>
          </w:p>
        </w:tc>
      </w:tr>
    </w:tbl>
    <w:p w14:paraId="6B785366" w14:textId="77777777" w:rsidR="00504B0A" w:rsidRPr="00504B0A" w:rsidRDefault="00504B0A" w:rsidP="00504B0A">
      <w:pPr>
        <w:spacing w:line="276" w:lineRule="auto"/>
        <w:rPr>
          <w:rFonts w:cs="Arial"/>
          <w:sz w:val="20"/>
          <w:lang w:eastAsia="es-ES"/>
        </w:rPr>
      </w:pPr>
    </w:p>
    <w:p w14:paraId="02244FBE" w14:textId="77777777" w:rsidR="00504B0A" w:rsidRPr="00504B0A" w:rsidRDefault="00504B0A" w:rsidP="00504B0A">
      <w:pPr>
        <w:spacing w:line="276" w:lineRule="auto"/>
        <w:rPr>
          <w:rFonts w:cs="Arial"/>
          <w:b/>
          <w:sz w:val="20"/>
          <w:lang w:eastAsia="es-ES"/>
        </w:rPr>
      </w:pPr>
      <w:r w:rsidRPr="00504B0A">
        <w:rPr>
          <w:rFonts w:cs="Arial"/>
          <w:b/>
          <w:sz w:val="20"/>
          <w:lang w:eastAsia="es-ES"/>
        </w:rPr>
        <w:br w:type="page"/>
      </w:r>
    </w:p>
    <w:p w14:paraId="4613DDDA" w14:textId="77777777" w:rsidR="00504B0A" w:rsidRPr="00504B0A" w:rsidRDefault="00504B0A" w:rsidP="00504B0A">
      <w:pPr>
        <w:keepNext/>
        <w:spacing w:before="240" w:after="60" w:line="276" w:lineRule="auto"/>
        <w:outlineLvl w:val="0"/>
        <w:rPr>
          <w:rFonts w:cs="Arial"/>
          <w:b/>
          <w:bCs/>
          <w:kern w:val="32"/>
          <w:sz w:val="20"/>
          <w:lang w:eastAsia="es-ES"/>
        </w:rPr>
      </w:pPr>
      <w:bookmarkStart w:id="298" w:name="_Toc149809562"/>
      <w:r w:rsidRPr="00504B0A">
        <w:rPr>
          <w:rFonts w:cs="Arial"/>
          <w:b/>
          <w:bCs/>
          <w:kern w:val="32"/>
          <w:sz w:val="20"/>
          <w:lang w:eastAsia="es-ES"/>
        </w:rPr>
        <w:t>ANNEX NÚM. 6</w:t>
      </w:r>
      <w:bookmarkEnd w:id="298"/>
    </w:p>
    <w:p w14:paraId="0332C606" w14:textId="77777777" w:rsidR="00504B0A" w:rsidRPr="00504B0A" w:rsidRDefault="00504B0A" w:rsidP="00504B0A">
      <w:pPr>
        <w:tabs>
          <w:tab w:val="left" w:pos="3240"/>
          <w:tab w:val="left" w:pos="7380"/>
        </w:tabs>
        <w:spacing w:line="276" w:lineRule="auto"/>
        <w:rPr>
          <w:rFonts w:cs="Arial"/>
          <w:b/>
          <w:sz w:val="20"/>
          <w:lang w:eastAsia="es-ES"/>
        </w:rPr>
      </w:pPr>
    </w:p>
    <w:p w14:paraId="4DE385C8" w14:textId="77777777" w:rsidR="00504B0A" w:rsidRPr="00504B0A" w:rsidRDefault="00504B0A" w:rsidP="00504B0A">
      <w:pPr>
        <w:spacing w:line="276" w:lineRule="auto"/>
        <w:rPr>
          <w:rFonts w:cs="Arial"/>
          <w:b/>
          <w:sz w:val="20"/>
          <w:lang w:eastAsia="es-ES"/>
        </w:rPr>
      </w:pPr>
      <w:r w:rsidRPr="00504B0A">
        <w:rPr>
          <w:rFonts w:cs="Arial"/>
          <w:b/>
          <w:sz w:val="20"/>
          <w:lang w:eastAsia="es-ES"/>
        </w:rPr>
        <w:t>MODEL DE PROPOSICIÓ ECONÒMICA</w:t>
      </w:r>
    </w:p>
    <w:p w14:paraId="2C902CF1" w14:textId="77777777" w:rsidR="00504B0A" w:rsidRPr="00504B0A" w:rsidRDefault="00504B0A" w:rsidP="00504B0A">
      <w:pPr>
        <w:spacing w:line="276" w:lineRule="auto"/>
        <w:rPr>
          <w:rFonts w:cs="Arial"/>
          <w:sz w:val="20"/>
          <w:lang w:eastAsia="es-ES"/>
        </w:rPr>
      </w:pPr>
    </w:p>
    <w:p w14:paraId="3218D785"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bCs/>
          <w:sz w:val="20"/>
          <w:lang w:eastAsia="es-ES"/>
        </w:rPr>
      </w:pPr>
      <w:r w:rsidRPr="00504B0A">
        <w:rPr>
          <w:rFonts w:cs="Arial"/>
          <w:bCs/>
          <w:sz w:val="20"/>
          <w:lang w:eastAsia="es-ES"/>
        </w:rPr>
        <w:t xml:space="preserve">Núm. de l’expedient de contractació: </w:t>
      </w:r>
      <w:r w:rsidRPr="00504B0A">
        <w:rPr>
          <w:rFonts w:cs="Arial"/>
          <w:sz w:val="20"/>
          <w:lang w:eastAsia="es-ES"/>
        </w:rPr>
        <w:t>EAPC-2024-2</w:t>
      </w:r>
    </w:p>
    <w:p w14:paraId="7E10C51B"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r w:rsidRPr="00504B0A">
        <w:rPr>
          <w:rFonts w:cs="Arial"/>
          <w:bCs/>
          <w:sz w:val="20"/>
          <w:lang w:eastAsia="es-ES"/>
        </w:rPr>
        <w:t xml:space="preserve">Objecte del contracte: </w:t>
      </w:r>
      <w:r w:rsidRPr="00504B0A">
        <w:rPr>
          <w:rFonts w:cs="Arial"/>
          <w:sz w:val="20"/>
          <w:lang w:eastAsia="es-ES"/>
        </w:rPr>
        <w:t>S</w:t>
      </w:r>
      <w:r w:rsidRPr="00504B0A">
        <w:rPr>
          <w:rFonts w:cs="Arial"/>
          <w:snapToGrid w:val="0"/>
          <w:sz w:val="20"/>
        </w:rPr>
        <w:t>erveis de neteja a la seu de l’Escola d’Administració Pública de Catalunya (C. Girona, 20 de Barcelona), amb possibilitat de pròrroga</w:t>
      </w:r>
    </w:p>
    <w:p w14:paraId="64669B10" w14:textId="77777777" w:rsidR="00504B0A" w:rsidRPr="00504B0A" w:rsidRDefault="00504B0A" w:rsidP="00504B0A">
      <w:pPr>
        <w:spacing w:line="276" w:lineRule="auto"/>
        <w:rPr>
          <w:rFonts w:cs="Arial"/>
          <w:sz w:val="20"/>
          <w:lang w:eastAsia="es-ES"/>
        </w:rPr>
      </w:pPr>
    </w:p>
    <w:p w14:paraId="4F579133" w14:textId="77777777" w:rsidR="00504B0A" w:rsidRPr="00504B0A" w:rsidRDefault="00504B0A" w:rsidP="00504B0A">
      <w:pPr>
        <w:spacing w:line="276" w:lineRule="auto"/>
        <w:rPr>
          <w:rFonts w:cs="Arial"/>
          <w:sz w:val="20"/>
          <w:lang w:eastAsia="es-ES"/>
        </w:rPr>
      </w:pPr>
      <w:r w:rsidRPr="00504B0A">
        <w:rPr>
          <w:rFonts w:cs="Arial"/>
          <w:sz w:val="20"/>
          <w:lang w:eastAsia="es-ES"/>
        </w:rPr>
        <w:t xml:space="preserve">El/la Sr./Sra.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amb NIF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assabentat/</w:t>
      </w:r>
      <w:proofErr w:type="spellStart"/>
      <w:r w:rsidRPr="00504B0A">
        <w:rPr>
          <w:rFonts w:cs="Arial"/>
          <w:sz w:val="20"/>
          <w:lang w:eastAsia="es-ES"/>
        </w:rPr>
        <w:t>ada</w:t>
      </w:r>
      <w:proofErr w:type="spellEnd"/>
      <w:r w:rsidRPr="00504B0A">
        <w:rPr>
          <w:rFonts w:cs="Arial"/>
          <w:sz w:val="20"/>
          <w:lang w:eastAsia="es-ES"/>
        </w:rPr>
        <w:t xml:space="preserve"> de les condicions i els requisits que s'exigeixen per poder ser adjudicatari/ària del contracte esmentat, </w:t>
      </w:r>
      <w:r w:rsidRPr="00504B0A">
        <w:rPr>
          <w:rFonts w:cs="Arial"/>
          <w:b/>
          <w:sz w:val="20"/>
          <w:lang w:eastAsia="es-ES"/>
        </w:rPr>
        <w:t>es compromet</w:t>
      </w:r>
      <w:r w:rsidRPr="00504B0A">
        <w:rPr>
          <w:rFonts w:cs="Arial"/>
          <w:sz w:val="20"/>
          <w:lang w:eastAsia="es-ES"/>
        </w:rPr>
        <w:t xml:space="preserve">, en nom i representació de l'empresa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amb domicili social 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carrer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núm.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i NIF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segons poders atorgats davant el notari/ària Sr./Sra.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en data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amb núm. de protocol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w:t>
      </w:r>
      <w:r w:rsidRPr="00504B0A">
        <w:rPr>
          <w:rFonts w:cs="Arial"/>
          <w:b/>
          <w:sz w:val="20"/>
          <w:lang w:eastAsia="es-ES"/>
        </w:rPr>
        <w:t>a executar-lo</w:t>
      </w:r>
      <w:r w:rsidRPr="00504B0A">
        <w:rPr>
          <w:rFonts w:cs="Arial"/>
          <w:sz w:val="20"/>
          <w:lang w:eastAsia="es-ES"/>
        </w:rPr>
        <w:t xml:space="preserve"> amb estricta subjecció als requisits i condicions estipulats a continuació:</w:t>
      </w:r>
    </w:p>
    <w:p w14:paraId="6D6A29F1" w14:textId="77777777" w:rsidR="00504B0A" w:rsidRPr="00504B0A" w:rsidRDefault="00504B0A" w:rsidP="00504B0A">
      <w:pPr>
        <w:spacing w:line="276" w:lineRule="auto"/>
        <w:rPr>
          <w:rFonts w:eastAsia="Calibri"/>
          <w:lang w:eastAsia="en-US"/>
        </w:rPr>
      </w:pPr>
    </w:p>
    <w:tbl>
      <w:tblPr>
        <w:tblW w:w="9620" w:type="dxa"/>
        <w:tblCellMar>
          <w:left w:w="70" w:type="dxa"/>
          <w:right w:w="70" w:type="dxa"/>
        </w:tblCellMar>
        <w:tblLook w:val="04A0" w:firstRow="1" w:lastRow="0" w:firstColumn="1" w:lastColumn="0" w:noHBand="0" w:noVBand="1"/>
      </w:tblPr>
      <w:tblGrid>
        <w:gridCol w:w="3940"/>
        <w:gridCol w:w="1000"/>
        <w:gridCol w:w="1200"/>
        <w:gridCol w:w="1740"/>
        <w:gridCol w:w="1740"/>
      </w:tblGrid>
      <w:tr w:rsidR="00504B0A" w:rsidRPr="00504B0A" w14:paraId="1C187C03" w14:textId="77777777" w:rsidTr="000A2FA9">
        <w:trPr>
          <w:trHeight w:val="348"/>
        </w:trPr>
        <w:tc>
          <w:tcPr>
            <w:tcW w:w="4940"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CD7E948" w14:textId="77777777" w:rsidR="00504B0A" w:rsidRPr="00504B0A" w:rsidRDefault="00504B0A" w:rsidP="00504B0A">
            <w:pPr>
              <w:jc w:val="center"/>
              <w:rPr>
                <w:rFonts w:cs="Arial"/>
                <w:b/>
                <w:bCs/>
                <w:color w:val="000000"/>
                <w:sz w:val="20"/>
              </w:rPr>
            </w:pPr>
            <w:r w:rsidRPr="00504B0A">
              <w:rPr>
                <w:rFonts w:cs="Arial"/>
                <w:b/>
                <w:bCs/>
                <w:color w:val="000000"/>
                <w:sz w:val="20"/>
              </w:rPr>
              <w:t>Serveis</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221D23D5" w14:textId="77777777" w:rsidR="00504B0A" w:rsidRPr="00504B0A" w:rsidRDefault="00504B0A" w:rsidP="00504B0A">
            <w:pPr>
              <w:jc w:val="center"/>
              <w:rPr>
                <w:rFonts w:cs="Arial"/>
                <w:b/>
                <w:bCs/>
                <w:color w:val="000000"/>
                <w:sz w:val="20"/>
              </w:rPr>
            </w:pPr>
            <w:r w:rsidRPr="00504B0A">
              <w:rPr>
                <w:rFonts w:cs="Arial"/>
                <w:b/>
                <w:bCs/>
                <w:color w:val="000000"/>
                <w:sz w:val="20"/>
              </w:rPr>
              <w:t>A</w:t>
            </w:r>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52F47074" w14:textId="77777777" w:rsidR="00504B0A" w:rsidRPr="00504B0A" w:rsidRDefault="00504B0A" w:rsidP="00504B0A">
            <w:pPr>
              <w:jc w:val="center"/>
              <w:rPr>
                <w:rFonts w:cs="Arial"/>
                <w:b/>
                <w:bCs/>
                <w:color w:val="000000"/>
                <w:sz w:val="20"/>
              </w:rPr>
            </w:pPr>
            <w:r w:rsidRPr="00504B0A">
              <w:rPr>
                <w:rFonts w:cs="Arial"/>
                <w:b/>
                <w:bCs/>
                <w:color w:val="000000"/>
                <w:sz w:val="20"/>
              </w:rPr>
              <w:t>B</w:t>
            </w:r>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068AF653" w14:textId="77777777" w:rsidR="00504B0A" w:rsidRPr="00504B0A" w:rsidRDefault="00504B0A" w:rsidP="00504B0A">
            <w:pPr>
              <w:jc w:val="center"/>
              <w:rPr>
                <w:rFonts w:cs="Arial"/>
                <w:b/>
                <w:bCs/>
                <w:color w:val="000000"/>
                <w:sz w:val="20"/>
              </w:rPr>
            </w:pPr>
            <w:r w:rsidRPr="00504B0A">
              <w:rPr>
                <w:rFonts w:cs="Arial"/>
                <w:b/>
                <w:bCs/>
                <w:color w:val="000000"/>
                <w:sz w:val="20"/>
              </w:rPr>
              <w:t>C = A x B</w:t>
            </w:r>
          </w:p>
        </w:tc>
      </w:tr>
      <w:tr w:rsidR="00504B0A" w:rsidRPr="00504B0A" w14:paraId="02436D02" w14:textId="77777777" w:rsidTr="000A2FA9">
        <w:trPr>
          <w:trHeight w:val="684"/>
        </w:trPr>
        <w:tc>
          <w:tcPr>
            <w:tcW w:w="4940" w:type="dxa"/>
            <w:gridSpan w:val="2"/>
            <w:vMerge/>
            <w:tcBorders>
              <w:top w:val="single" w:sz="4" w:space="0" w:color="auto"/>
              <w:left w:val="single" w:sz="4" w:space="0" w:color="auto"/>
              <w:bottom w:val="single" w:sz="4" w:space="0" w:color="auto"/>
              <w:right w:val="single" w:sz="4" w:space="0" w:color="auto"/>
            </w:tcBorders>
            <w:vAlign w:val="center"/>
            <w:hideMark/>
          </w:tcPr>
          <w:p w14:paraId="725A38DB" w14:textId="77777777" w:rsidR="00504B0A" w:rsidRPr="00504B0A" w:rsidRDefault="00504B0A" w:rsidP="00504B0A">
            <w:pPr>
              <w:rPr>
                <w:rFonts w:cs="Arial"/>
                <w:b/>
                <w:bCs/>
                <w:color w:val="000000"/>
                <w:sz w:val="20"/>
              </w:rPr>
            </w:pPr>
          </w:p>
        </w:tc>
        <w:tc>
          <w:tcPr>
            <w:tcW w:w="1200" w:type="dxa"/>
            <w:tcBorders>
              <w:top w:val="nil"/>
              <w:left w:val="nil"/>
              <w:bottom w:val="single" w:sz="4" w:space="0" w:color="auto"/>
              <w:right w:val="single" w:sz="4" w:space="0" w:color="auto"/>
            </w:tcBorders>
            <w:shd w:val="clear" w:color="000000" w:fill="D9D9D9"/>
            <w:vAlign w:val="center"/>
            <w:hideMark/>
          </w:tcPr>
          <w:p w14:paraId="0A442B7D" w14:textId="77777777" w:rsidR="00504B0A" w:rsidRPr="00504B0A" w:rsidRDefault="00504B0A" w:rsidP="00504B0A">
            <w:pPr>
              <w:jc w:val="center"/>
              <w:rPr>
                <w:rFonts w:cs="Arial"/>
                <w:b/>
                <w:bCs/>
                <w:color w:val="000000"/>
                <w:sz w:val="20"/>
              </w:rPr>
            </w:pPr>
            <w:r w:rsidRPr="00504B0A">
              <w:rPr>
                <w:rFonts w:cs="Arial"/>
                <w:b/>
                <w:bCs/>
                <w:color w:val="000000"/>
                <w:sz w:val="20"/>
              </w:rPr>
              <w:t>Hores</w:t>
            </w:r>
          </w:p>
        </w:tc>
        <w:tc>
          <w:tcPr>
            <w:tcW w:w="1740" w:type="dxa"/>
            <w:tcBorders>
              <w:top w:val="nil"/>
              <w:left w:val="nil"/>
              <w:bottom w:val="single" w:sz="4" w:space="0" w:color="auto"/>
              <w:right w:val="single" w:sz="4" w:space="0" w:color="auto"/>
            </w:tcBorders>
            <w:shd w:val="clear" w:color="000000" w:fill="D9D9D9"/>
            <w:vAlign w:val="center"/>
            <w:hideMark/>
          </w:tcPr>
          <w:p w14:paraId="74450CAF" w14:textId="77777777" w:rsidR="00504B0A" w:rsidRPr="00504B0A" w:rsidRDefault="00504B0A" w:rsidP="00504B0A">
            <w:pPr>
              <w:jc w:val="center"/>
              <w:rPr>
                <w:rFonts w:cs="Arial"/>
                <w:b/>
                <w:bCs/>
                <w:color w:val="000000"/>
                <w:sz w:val="20"/>
              </w:rPr>
            </w:pPr>
            <w:r w:rsidRPr="00504B0A">
              <w:rPr>
                <w:rFonts w:cs="Arial"/>
                <w:b/>
                <w:bCs/>
                <w:color w:val="000000"/>
                <w:sz w:val="20"/>
              </w:rPr>
              <w:t>Preu unitari ofert (IVA exclòs)</w:t>
            </w:r>
          </w:p>
        </w:tc>
        <w:tc>
          <w:tcPr>
            <w:tcW w:w="1740" w:type="dxa"/>
            <w:tcBorders>
              <w:top w:val="nil"/>
              <w:left w:val="nil"/>
              <w:bottom w:val="single" w:sz="4" w:space="0" w:color="auto"/>
              <w:right w:val="single" w:sz="4" w:space="0" w:color="auto"/>
            </w:tcBorders>
            <w:shd w:val="clear" w:color="000000" w:fill="D9D9D9"/>
            <w:vAlign w:val="center"/>
            <w:hideMark/>
          </w:tcPr>
          <w:p w14:paraId="18049135" w14:textId="77777777" w:rsidR="00504B0A" w:rsidRPr="00504B0A" w:rsidRDefault="00504B0A" w:rsidP="00504B0A">
            <w:pPr>
              <w:jc w:val="center"/>
              <w:rPr>
                <w:rFonts w:cs="Arial"/>
                <w:b/>
                <w:bCs/>
                <w:color w:val="000000"/>
                <w:sz w:val="20"/>
              </w:rPr>
            </w:pPr>
            <w:r w:rsidRPr="00504B0A">
              <w:rPr>
                <w:rFonts w:cs="Arial"/>
                <w:b/>
                <w:bCs/>
                <w:color w:val="000000"/>
                <w:sz w:val="20"/>
              </w:rPr>
              <w:t>Total</w:t>
            </w:r>
          </w:p>
        </w:tc>
      </w:tr>
      <w:tr w:rsidR="00504B0A" w:rsidRPr="00504B0A" w14:paraId="1DA61182" w14:textId="77777777" w:rsidTr="000A2FA9">
        <w:trPr>
          <w:trHeight w:val="468"/>
        </w:trPr>
        <w:tc>
          <w:tcPr>
            <w:tcW w:w="49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B99587" w14:textId="77777777" w:rsidR="00504B0A" w:rsidRPr="00504B0A" w:rsidRDefault="00504B0A" w:rsidP="00504B0A">
            <w:pPr>
              <w:rPr>
                <w:rFonts w:cs="Arial"/>
                <w:b/>
                <w:bCs/>
                <w:color w:val="000000"/>
                <w:sz w:val="20"/>
              </w:rPr>
            </w:pPr>
            <w:r w:rsidRPr="00504B0A">
              <w:rPr>
                <w:rFonts w:cs="Arial"/>
                <w:b/>
                <w:bCs/>
                <w:color w:val="000000"/>
                <w:sz w:val="20"/>
              </w:rPr>
              <w:t>Hores diürnes laborables periòdiques i no periòdiques</w:t>
            </w:r>
          </w:p>
        </w:tc>
        <w:tc>
          <w:tcPr>
            <w:tcW w:w="1200" w:type="dxa"/>
            <w:tcBorders>
              <w:top w:val="nil"/>
              <w:left w:val="nil"/>
              <w:bottom w:val="single" w:sz="4" w:space="0" w:color="auto"/>
              <w:right w:val="nil"/>
            </w:tcBorders>
            <w:shd w:val="clear" w:color="auto" w:fill="auto"/>
            <w:vAlign w:val="center"/>
            <w:hideMark/>
          </w:tcPr>
          <w:p w14:paraId="3DAA57E7" w14:textId="77777777" w:rsidR="00504B0A" w:rsidRPr="00504B0A" w:rsidRDefault="00504B0A" w:rsidP="00504B0A">
            <w:pPr>
              <w:jc w:val="right"/>
              <w:rPr>
                <w:rFonts w:cs="Arial"/>
                <w:color w:val="000000"/>
                <w:sz w:val="20"/>
              </w:rPr>
            </w:pPr>
            <w:r w:rsidRPr="00504B0A">
              <w:rPr>
                <w:rFonts w:cs="Arial"/>
                <w:color w:val="000000"/>
                <w:sz w:val="20"/>
              </w:rPr>
              <w:t>7.120</w:t>
            </w:r>
          </w:p>
        </w:tc>
        <w:tc>
          <w:tcPr>
            <w:tcW w:w="1740" w:type="dxa"/>
            <w:tcBorders>
              <w:top w:val="nil"/>
              <w:left w:val="single" w:sz="4" w:space="0" w:color="auto"/>
              <w:bottom w:val="single" w:sz="4" w:space="0" w:color="auto"/>
              <w:right w:val="single" w:sz="4" w:space="0" w:color="auto"/>
            </w:tcBorders>
            <w:shd w:val="clear" w:color="000000" w:fill="FFC000"/>
            <w:vAlign w:val="center"/>
            <w:hideMark/>
          </w:tcPr>
          <w:p w14:paraId="4AFB0D10" w14:textId="77777777" w:rsidR="00504B0A" w:rsidRPr="00504B0A" w:rsidRDefault="00504B0A" w:rsidP="00504B0A">
            <w:pPr>
              <w:jc w:val="right"/>
              <w:rPr>
                <w:rFonts w:cs="Arial"/>
                <w:color w:val="000000"/>
                <w:sz w:val="20"/>
              </w:rPr>
            </w:pPr>
            <w:r w:rsidRPr="00504B0A">
              <w:rPr>
                <w:rFonts w:cs="Arial"/>
                <w:color w:val="000000"/>
                <w:sz w:val="20"/>
              </w:rPr>
              <w:t>      €/h</w:t>
            </w:r>
          </w:p>
        </w:tc>
        <w:tc>
          <w:tcPr>
            <w:tcW w:w="1740" w:type="dxa"/>
            <w:tcBorders>
              <w:top w:val="nil"/>
              <w:left w:val="nil"/>
              <w:bottom w:val="single" w:sz="4" w:space="0" w:color="auto"/>
              <w:right w:val="single" w:sz="4" w:space="0" w:color="auto"/>
            </w:tcBorders>
            <w:shd w:val="clear" w:color="000000" w:fill="FFC000"/>
            <w:vAlign w:val="center"/>
            <w:hideMark/>
          </w:tcPr>
          <w:p w14:paraId="1C30F7FB" w14:textId="77777777" w:rsidR="00504B0A" w:rsidRPr="00504B0A" w:rsidRDefault="00504B0A" w:rsidP="00504B0A">
            <w:pPr>
              <w:jc w:val="right"/>
              <w:rPr>
                <w:rFonts w:cs="Arial"/>
                <w:b/>
                <w:bCs/>
                <w:color w:val="000000"/>
                <w:sz w:val="20"/>
              </w:rPr>
            </w:pPr>
            <w:r w:rsidRPr="00504B0A">
              <w:rPr>
                <w:rFonts w:cs="Arial"/>
                <w:b/>
                <w:bCs/>
                <w:color w:val="000000"/>
                <w:sz w:val="20"/>
              </w:rPr>
              <w:t>      €</w:t>
            </w:r>
          </w:p>
        </w:tc>
      </w:tr>
      <w:tr w:rsidR="00504B0A" w:rsidRPr="00504B0A" w14:paraId="4A367174" w14:textId="77777777" w:rsidTr="000A2FA9">
        <w:trPr>
          <w:trHeight w:val="660"/>
        </w:trPr>
        <w:tc>
          <w:tcPr>
            <w:tcW w:w="6140" w:type="dxa"/>
            <w:gridSpan w:val="3"/>
            <w:tcBorders>
              <w:top w:val="single" w:sz="4" w:space="0" w:color="auto"/>
              <w:left w:val="nil"/>
              <w:bottom w:val="nil"/>
              <w:right w:val="single" w:sz="4" w:space="0" w:color="000000"/>
            </w:tcBorders>
            <w:shd w:val="clear" w:color="000000" w:fill="FFFFFF"/>
            <w:vAlign w:val="center"/>
            <w:hideMark/>
          </w:tcPr>
          <w:p w14:paraId="06FA59FC" w14:textId="77777777" w:rsidR="00504B0A" w:rsidRPr="00504B0A" w:rsidRDefault="00504B0A" w:rsidP="00504B0A">
            <w:pPr>
              <w:rPr>
                <w:rFonts w:cs="Arial"/>
                <w:color w:val="000000"/>
                <w:sz w:val="20"/>
              </w:rPr>
            </w:pPr>
            <w:r w:rsidRPr="00504B0A">
              <w:rPr>
                <w:rFonts w:cs="Arial"/>
                <w:color w:val="000000"/>
                <w:sz w:val="20"/>
              </w:rPr>
              <w:t>- A les 7.020 hores de neteja general s’inclouen les hores de treballs de l’especialista.</w:t>
            </w:r>
          </w:p>
        </w:tc>
        <w:tc>
          <w:tcPr>
            <w:tcW w:w="1740" w:type="dxa"/>
            <w:tcBorders>
              <w:top w:val="nil"/>
              <w:left w:val="nil"/>
              <w:bottom w:val="single" w:sz="4" w:space="0" w:color="auto"/>
              <w:right w:val="single" w:sz="4" w:space="0" w:color="auto"/>
            </w:tcBorders>
            <w:shd w:val="clear" w:color="auto" w:fill="auto"/>
            <w:vAlign w:val="center"/>
            <w:hideMark/>
          </w:tcPr>
          <w:p w14:paraId="4D5ABD09" w14:textId="77777777" w:rsidR="00504B0A" w:rsidRPr="00504B0A" w:rsidRDefault="00504B0A" w:rsidP="00504B0A">
            <w:pPr>
              <w:rPr>
                <w:rFonts w:cs="Arial"/>
                <w:color w:val="000000"/>
                <w:sz w:val="20"/>
              </w:rPr>
            </w:pPr>
            <w:r w:rsidRPr="00504B0A">
              <w:rPr>
                <w:rFonts w:cs="Arial"/>
                <w:color w:val="000000"/>
                <w:sz w:val="20"/>
              </w:rPr>
              <w:t>D - Total IVA exclòs</w:t>
            </w:r>
          </w:p>
        </w:tc>
        <w:tc>
          <w:tcPr>
            <w:tcW w:w="1740" w:type="dxa"/>
            <w:tcBorders>
              <w:top w:val="nil"/>
              <w:left w:val="nil"/>
              <w:bottom w:val="single" w:sz="8" w:space="0" w:color="auto"/>
              <w:right w:val="single" w:sz="4" w:space="0" w:color="auto"/>
            </w:tcBorders>
            <w:shd w:val="clear" w:color="000000" w:fill="FFC000"/>
            <w:vAlign w:val="center"/>
            <w:hideMark/>
          </w:tcPr>
          <w:p w14:paraId="2D12EDB8" w14:textId="77777777" w:rsidR="00504B0A" w:rsidRPr="00504B0A" w:rsidRDefault="00504B0A" w:rsidP="00504B0A">
            <w:pPr>
              <w:jc w:val="right"/>
              <w:rPr>
                <w:rFonts w:cs="Arial"/>
                <w:b/>
                <w:bCs/>
                <w:color w:val="000000"/>
                <w:sz w:val="20"/>
              </w:rPr>
            </w:pPr>
            <w:r w:rsidRPr="00504B0A">
              <w:rPr>
                <w:rFonts w:cs="Arial"/>
                <w:b/>
                <w:bCs/>
                <w:color w:val="000000"/>
                <w:sz w:val="20"/>
              </w:rPr>
              <w:t>      €</w:t>
            </w:r>
          </w:p>
        </w:tc>
      </w:tr>
      <w:tr w:rsidR="00504B0A" w:rsidRPr="00504B0A" w14:paraId="1E5DB5F1" w14:textId="77777777" w:rsidTr="000A2FA9">
        <w:trPr>
          <w:trHeight w:val="300"/>
        </w:trPr>
        <w:tc>
          <w:tcPr>
            <w:tcW w:w="6140" w:type="dxa"/>
            <w:gridSpan w:val="3"/>
            <w:tcBorders>
              <w:top w:val="nil"/>
              <w:left w:val="nil"/>
              <w:bottom w:val="nil"/>
              <w:right w:val="single" w:sz="4" w:space="0" w:color="000000"/>
            </w:tcBorders>
            <w:shd w:val="clear" w:color="000000" w:fill="FFFFFF"/>
            <w:vAlign w:val="center"/>
            <w:hideMark/>
          </w:tcPr>
          <w:p w14:paraId="25AB3F2A" w14:textId="77777777" w:rsidR="00504B0A" w:rsidRPr="00504B0A" w:rsidRDefault="00504B0A" w:rsidP="00504B0A">
            <w:pPr>
              <w:rPr>
                <w:rFonts w:cs="Arial"/>
                <w:color w:val="000000"/>
                <w:sz w:val="20"/>
              </w:rPr>
            </w:pPr>
            <w:r w:rsidRPr="00504B0A">
              <w:rPr>
                <w:rFonts w:cs="Arial"/>
                <w:color w:val="000000"/>
                <w:sz w:val="20"/>
              </w:rPr>
              <w:t>- Bossa d’hores neteja no periòdica 100 hores</w:t>
            </w:r>
          </w:p>
        </w:tc>
        <w:tc>
          <w:tcPr>
            <w:tcW w:w="1740" w:type="dxa"/>
            <w:tcBorders>
              <w:top w:val="nil"/>
              <w:left w:val="nil"/>
              <w:bottom w:val="single" w:sz="4" w:space="0" w:color="auto"/>
              <w:right w:val="single" w:sz="4" w:space="0" w:color="auto"/>
            </w:tcBorders>
            <w:shd w:val="clear" w:color="auto" w:fill="auto"/>
            <w:vAlign w:val="center"/>
            <w:hideMark/>
          </w:tcPr>
          <w:p w14:paraId="35A307CC" w14:textId="77777777" w:rsidR="00504B0A" w:rsidRPr="00504B0A" w:rsidRDefault="00504B0A" w:rsidP="00504B0A">
            <w:pPr>
              <w:rPr>
                <w:rFonts w:cs="Arial"/>
                <w:color w:val="000000"/>
                <w:sz w:val="20"/>
              </w:rPr>
            </w:pPr>
            <w:r w:rsidRPr="00504B0A">
              <w:rPr>
                <w:rFonts w:cs="Arial"/>
                <w:color w:val="000000"/>
                <w:sz w:val="20"/>
              </w:rPr>
              <w:t xml:space="preserve">E - Import IVA </w:t>
            </w:r>
          </w:p>
        </w:tc>
        <w:tc>
          <w:tcPr>
            <w:tcW w:w="1740" w:type="dxa"/>
            <w:tcBorders>
              <w:top w:val="nil"/>
              <w:left w:val="nil"/>
              <w:bottom w:val="single" w:sz="8" w:space="0" w:color="auto"/>
              <w:right w:val="single" w:sz="4" w:space="0" w:color="auto"/>
            </w:tcBorders>
            <w:shd w:val="clear" w:color="000000" w:fill="FFC000"/>
            <w:vAlign w:val="center"/>
            <w:hideMark/>
          </w:tcPr>
          <w:p w14:paraId="4A6EF945" w14:textId="77777777" w:rsidR="00504B0A" w:rsidRPr="00504B0A" w:rsidRDefault="00504B0A" w:rsidP="00504B0A">
            <w:pPr>
              <w:jc w:val="right"/>
              <w:rPr>
                <w:rFonts w:cs="Arial"/>
                <w:b/>
                <w:bCs/>
                <w:color w:val="000000"/>
                <w:sz w:val="20"/>
              </w:rPr>
            </w:pPr>
            <w:r w:rsidRPr="00504B0A">
              <w:rPr>
                <w:rFonts w:cs="Arial"/>
                <w:b/>
                <w:bCs/>
                <w:color w:val="000000"/>
                <w:sz w:val="20"/>
              </w:rPr>
              <w:t>      €</w:t>
            </w:r>
          </w:p>
        </w:tc>
      </w:tr>
      <w:tr w:rsidR="00504B0A" w:rsidRPr="00504B0A" w14:paraId="13FD2212" w14:textId="77777777" w:rsidTr="000A2FA9">
        <w:trPr>
          <w:trHeight w:val="540"/>
        </w:trPr>
        <w:tc>
          <w:tcPr>
            <w:tcW w:w="6140" w:type="dxa"/>
            <w:gridSpan w:val="3"/>
            <w:tcBorders>
              <w:top w:val="nil"/>
              <w:left w:val="nil"/>
              <w:bottom w:val="nil"/>
              <w:right w:val="single" w:sz="4" w:space="0" w:color="000000"/>
            </w:tcBorders>
            <w:shd w:val="clear" w:color="000000" w:fill="FFFFFF"/>
            <w:noWrap/>
            <w:vAlign w:val="bottom"/>
            <w:hideMark/>
          </w:tcPr>
          <w:p w14:paraId="0C19AB48" w14:textId="77777777" w:rsidR="00504B0A" w:rsidRPr="00504B0A" w:rsidRDefault="00504B0A" w:rsidP="00504B0A">
            <w:pPr>
              <w:jc w:val="center"/>
              <w:rPr>
                <w:rFonts w:ascii="Calibri" w:hAnsi="Calibri" w:cs="Calibri"/>
                <w:color w:val="000000"/>
                <w:szCs w:val="22"/>
              </w:rPr>
            </w:pPr>
            <w:r w:rsidRPr="00504B0A">
              <w:rPr>
                <w:rFonts w:ascii="Calibri" w:hAnsi="Calibri" w:cs="Calibri"/>
                <w:color w:val="000000"/>
                <w:szCs w:val="22"/>
              </w:rPr>
              <w:t> </w:t>
            </w:r>
          </w:p>
        </w:tc>
        <w:tc>
          <w:tcPr>
            <w:tcW w:w="1740" w:type="dxa"/>
            <w:tcBorders>
              <w:top w:val="nil"/>
              <w:left w:val="nil"/>
              <w:bottom w:val="nil"/>
              <w:right w:val="single" w:sz="4" w:space="0" w:color="auto"/>
            </w:tcBorders>
            <w:shd w:val="clear" w:color="auto" w:fill="auto"/>
            <w:vAlign w:val="center"/>
            <w:hideMark/>
          </w:tcPr>
          <w:p w14:paraId="4FCC9CA2" w14:textId="77777777" w:rsidR="00504B0A" w:rsidRPr="00504B0A" w:rsidRDefault="00504B0A" w:rsidP="00504B0A">
            <w:pPr>
              <w:rPr>
                <w:rFonts w:cs="Arial"/>
                <w:color w:val="000000"/>
                <w:sz w:val="20"/>
              </w:rPr>
            </w:pPr>
            <w:r w:rsidRPr="00504B0A">
              <w:rPr>
                <w:rFonts w:cs="Arial"/>
                <w:color w:val="000000"/>
                <w:sz w:val="20"/>
              </w:rPr>
              <w:t>F - Total IVA inclòs</w:t>
            </w:r>
          </w:p>
        </w:tc>
        <w:tc>
          <w:tcPr>
            <w:tcW w:w="1740" w:type="dxa"/>
            <w:tcBorders>
              <w:top w:val="nil"/>
              <w:left w:val="nil"/>
              <w:bottom w:val="nil"/>
              <w:right w:val="single" w:sz="4" w:space="0" w:color="auto"/>
            </w:tcBorders>
            <w:shd w:val="clear" w:color="000000" w:fill="FFC000"/>
            <w:vAlign w:val="center"/>
            <w:hideMark/>
          </w:tcPr>
          <w:p w14:paraId="77A1C485" w14:textId="77777777" w:rsidR="00504B0A" w:rsidRPr="00504B0A" w:rsidRDefault="00504B0A" w:rsidP="00504B0A">
            <w:pPr>
              <w:jc w:val="right"/>
              <w:rPr>
                <w:rFonts w:cs="Arial"/>
                <w:b/>
                <w:bCs/>
                <w:color w:val="000000"/>
                <w:sz w:val="20"/>
              </w:rPr>
            </w:pPr>
            <w:r w:rsidRPr="00504B0A">
              <w:rPr>
                <w:rFonts w:cs="Arial"/>
                <w:b/>
                <w:bCs/>
                <w:color w:val="000000"/>
                <w:sz w:val="20"/>
              </w:rPr>
              <w:t>      €</w:t>
            </w:r>
          </w:p>
        </w:tc>
      </w:tr>
      <w:tr w:rsidR="00504B0A" w:rsidRPr="00504B0A" w14:paraId="073258E0" w14:textId="77777777" w:rsidTr="000A2FA9">
        <w:trPr>
          <w:trHeight w:val="300"/>
        </w:trPr>
        <w:tc>
          <w:tcPr>
            <w:tcW w:w="3940" w:type="dxa"/>
            <w:tcBorders>
              <w:top w:val="single" w:sz="8" w:space="0" w:color="auto"/>
              <w:left w:val="single" w:sz="8" w:space="0" w:color="auto"/>
              <w:bottom w:val="single" w:sz="8" w:space="0" w:color="auto"/>
              <w:right w:val="nil"/>
            </w:tcBorders>
            <w:shd w:val="clear" w:color="000000" w:fill="FFC000"/>
            <w:vAlign w:val="center"/>
            <w:hideMark/>
          </w:tcPr>
          <w:p w14:paraId="7110DAD6" w14:textId="77777777" w:rsidR="00504B0A" w:rsidRPr="00504B0A" w:rsidRDefault="00504B0A" w:rsidP="00504B0A">
            <w:pPr>
              <w:rPr>
                <w:rFonts w:cs="Arial"/>
                <w:color w:val="000000"/>
                <w:sz w:val="20"/>
              </w:rPr>
            </w:pPr>
            <w:r w:rsidRPr="00504B0A">
              <w:rPr>
                <w:rFonts w:cs="Arial"/>
                <w:color w:val="000000"/>
                <w:sz w:val="20"/>
              </w:rPr>
              <w:t> </w:t>
            </w:r>
          </w:p>
        </w:tc>
        <w:tc>
          <w:tcPr>
            <w:tcW w:w="56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EA83CD4" w14:textId="77777777" w:rsidR="00504B0A" w:rsidRPr="00504B0A" w:rsidRDefault="00504B0A" w:rsidP="00504B0A">
            <w:pPr>
              <w:rPr>
                <w:rFonts w:cs="Arial"/>
                <w:i/>
                <w:iCs/>
                <w:color w:val="000000"/>
                <w:sz w:val="20"/>
              </w:rPr>
            </w:pPr>
            <w:r w:rsidRPr="00504B0A">
              <w:rPr>
                <w:rFonts w:cs="Arial"/>
                <w:i/>
                <w:iCs/>
                <w:color w:val="000000"/>
                <w:sz w:val="20"/>
              </w:rPr>
              <w:t>Caselles a omplir per l’empresa licitadora</w:t>
            </w:r>
          </w:p>
        </w:tc>
      </w:tr>
    </w:tbl>
    <w:p w14:paraId="31884445" w14:textId="77777777" w:rsidR="00504B0A" w:rsidRPr="00504B0A" w:rsidRDefault="00504B0A" w:rsidP="00504B0A">
      <w:pPr>
        <w:spacing w:line="276" w:lineRule="auto"/>
        <w:rPr>
          <w:rFonts w:eastAsia="Calibri"/>
          <w:lang w:eastAsia="en-US"/>
        </w:rPr>
      </w:pPr>
    </w:p>
    <w:p w14:paraId="53AFDC10" w14:textId="77777777" w:rsidR="00504B0A" w:rsidRPr="00504B0A" w:rsidRDefault="00504B0A" w:rsidP="00504B0A">
      <w:pPr>
        <w:spacing w:before="120" w:line="276" w:lineRule="auto"/>
        <w:rPr>
          <w:rFonts w:cs="Arial"/>
          <w:szCs w:val="22"/>
          <w:lang w:eastAsia="es-ES"/>
        </w:rPr>
      </w:pPr>
      <w:r w:rsidRPr="00504B0A">
        <w:rPr>
          <w:rFonts w:cs="Arial"/>
          <w:szCs w:val="22"/>
          <w:lang w:eastAsia="es-ES"/>
        </w:rPr>
        <w:t xml:space="preserve">Inclou 125 hores/setmana per la neteja ordinària i 10 hores/setmana per la neteja amb personal especialista.  S’han establert un total de 7.020 hores a l'any per dur a terme tant les tasques de neteja ordinària com les especialitzades i,  una bossa de 100 hores de neteja no periòdica.  </w:t>
      </w:r>
    </w:p>
    <w:p w14:paraId="1C9A3937" w14:textId="77777777" w:rsidR="00504B0A" w:rsidRPr="00504B0A" w:rsidRDefault="00504B0A" w:rsidP="00504B0A">
      <w:pPr>
        <w:spacing w:before="120" w:line="276" w:lineRule="auto"/>
        <w:rPr>
          <w:rFonts w:cs="Arial"/>
          <w:szCs w:val="22"/>
          <w:lang w:eastAsia="es-ES"/>
        </w:rPr>
      </w:pPr>
      <w:r w:rsidRPr="00504B0A">
        <w:rPr>
          <w:rFonts w:cs="Arial"/>
          <w:szCs w:val="22"/>
          <w:lang w:eastAsia="es-ES"/>
        </w:rPr>
        <w:t>Atès que el pressupost de licitació està determinat per preus unitaris, aquest import és màxim i s’exhaurirà o no en funció del número d’hores efectivament realitzades en la prestació del servei, i a raó del preu unitari ofert i adjudicat. Aquest servei de neteja esporàdica només es facturarà si s’esdevé.</w:t>
      </w:r>
    </w:p>
    <w:p w14:paraId="6391BFEE" w14:textId="77777777" w:rsidR="00504B0A" w:rsidRPr="00504B0A" w:rsidRDefault="00504B0A" w:rsidP="00504B0A">
      <w:pPr>
        <w:spacing w:line="276" w:lineRule="auto"/>
        <w:rPr>
          <w:rFonts w:cs="Arial"/>
          <w:sz w:val="20"/>
          <w:lang w:eastAsia="es-ES"/>
        </w:rPr>
      </w:pPr>
    </w:p>
    <w:p w14:paraId="697CFC34" w14:textId="77777777" w:rsidR="00504B0A" w:rsidRPr="00504B0A" w:rsidRDefault="00504B0A" w:rsidP="00504B0A">
      <w:pPr>
        <w:tabs>
          <w:tab w:val="left" w:pos="3240"/>
          <w:tab w:val="left" w:pos="7380"/>
        </w:tabs>
        <w:spacing w:line="276" w:lineRule="auto"/>
        <w:rPr>
          <w:rFonts w:cs="Arial"/>
          <w:bCs/>
          <w:sz w:val="20"/>
          <w:lang w:eastAsia="es-ES"/>
        </w:rPr>
      </w:pPr>
      <w:r w:rsidRPr="00504B0A">
        <w:rPr>
          <w:rFonts w:cs="Arial"/>
          <w:bCs/>
          <w:sz w:val="20"/>
          <w:lang w:eastAsia="es-ES"/>
        </w:rPr>
        <w:fldChar w:fldCharType="begin"/>
      </w:r>
      <w:r w:rsidRPr="00504B0A">
        <w:rPr>
          <w:rFonts w:cs="Arial"/>
          <w:bCs/>
          <w:sz w:val="20"/>
          <w:lang w:eastAsia="es-ES"/>
        </w:rPr>
        <w:instrText>"Texto236"</w:instrText>
      </w:r>
      <w:r w:rsidRPr="00504B0A">
        <w:rPr>
          <w:rFonts w:cs="Arial"/>
          <w:bCs/>
          <w:sz w:val="20"/>
          <w:lang w:eastAsia="es-ES"/>
        </w:rPr>
        <w:fldChar w:fldCharType="separate"/>
      </w:r>
      <w:r w:rsidRPr="00504B0A">
        <w:rPr>
          <w:rFonts w:cs="Arial"/>
          <w:bCs/>
          <w:sz w:val="20"/>
          <w:lang w:eastAsia="es-ES"/>
        </w:rPr>
        <w:t>(lloc i data)</w:t>
      </w:r>
      <w:r w:rsidRPr="00504B0A">
        <w:rPr>
          <w:rFonts w:cs="Arial"/>
          <w:bCs/>
          <w:sz w:val="20"/>
          <w:lang w:eastAsia="es-ES"/>
        </w:rPr>
        <w:fldChar w:fldCharType="end"/>
      </w:r>
    </w:p>
    <w:p w14:paraId="7AE4428F" w14:textId="77777777" w:rsidR="00504B0A" w:rsidRPr="00504B0A" w:rsidRDefault="00504B0A" w:rsidP="00504B0A">
      <w:pPr>
        <w:tabs>
          <w:tab w:val="left" w:pos="3240"/>
          <w:tab w:val="left" w:pos="7380"/>
        </w:tabs>
        <w:spacing w:line="276" w:lineRule="auto"/>
        <w:rPr>
          <w:rFonts w:cs="Arial"/>
          <w:bCs/>
          <w:sz w:val="20"/>
          <w:lang w:eastAsia="es-ES"/>
        </w:rPr>
      </w:pPr>
      <w:r w:rsidRPr="00504B0A">
        <w:rPr>
          <w:rFonts w:cs="Arial"/>
          <w:bCs/>
          <w:sz w:val="20"/>
          <w:lang w:eastAsia="es-ES"/>
        </w:rPr>
        <w:t>Signatura de l’apoderat</w:t>
      </w:r>
    </w:p>
    <w:p w14:paraId="21DA68D4" w14:textId="77777777" w:rsidR="00504B0A" w:rsidRPr="00504B0A" w:rsidRDefault="00504B0A" w:rsidP="00504B0A">
      <w:pPr>
        <w:tabs>
          <w:tab w:val="left" w:pos="3240"/>
          <w:tab w:val="left" w:pos="7380"/>
        </w:tabs>
        <w:spacing w:line="276" w:lineRule="auto"/>
        <w:rPr>
          <w:rFonts w:cs="Arial"/>
          <w:bCs/>
          <w:sz w:val="20"/>
          <w:lang w:eastAsia="es-ES"/>
        </w:rPr>
      </w:pPr>
      <w:r w:rsidRPr="00504B0A">
        <w:rPr>
          <w:rFonts w:cs="Arial"/>
          <w:bCs/>
          <w:sz w:val="20"/>
          <w:lang w:eastAsia="es-ES"/>
        </w:rPr>
        <w:t>Segell de l’empresa</w:t>
      </w:r>
    </w:p>
    <w:p w14:paraId="52F450AD" w14:textId="77777777" w:rsidR="00504B0A" w:rsidRPr="00504B0A" w:rsidRDefault="00504B0A" w:rsidP="00504B0A">
      <w:pPr>
        <w:spacing w:line="276" w:lineRule="auto"/>
        <w:rPr>
          <w:rFonts w:cs="Arial"/>
          <w:b/>
          <w:sz w:val="20"/>
          <w:lang w:eastAsia="es-ES"/>
        </w:rPr>
      </w:pPr>
    </w:p>
    <w:p w14:paraId="01C7D784" w14:textId="77777777" w:rsidR="00504B0A" w:rsidRPr="00504B0A" w:rsidRDefault="00504B0A" w:rsidP="00504B0A">
      <w:pPr>
        <w:spacing w:line="276" w:lineRule="auto"/>
        <w:rPr>
          <w:rFonts w:cs="Arial"/>
          <w:b/>
          <w:sz w:val="20"/>
          <w:lang w:eastAsia="es-ES"/>
        </w:rPr>
      </w:pPr>
      <w:r w:rsidRPr="00504B0A">
        <w:rPr>
          <w:rFonts w:cs="Arial"/>
          <w:b/>
          <w:sz w:val="20"/>
          <w:lang w:eastAsia="es-ES"/>
        </w:rPr>
        <w:t>L’oferta econòmica haurà de presentar-se dins el sobre B (sobre amb criteris avaluables objectivament).</w:t>
      </w:r>
    </w:p>
    <w:p w14:paraId="6AA38E2F" w14:textId="77777777" w:rsidR="00504B0A" w:rsidRPr="00504B0A" w:rsidRDefault="00504B0A" w:rsidP="00504B0A">
      <w:pPr>
        <w:spacing w:line="276" w:lineRule="auto"/>
        <w:rPr>
          <w:rFonts w:cs="Arial"/>
          <w:b/>
          <w:sz w:val="20"/>
          <w:lang w:eastAsia="es-ES"/>
        </w:rPr>
      </w:pPr>
    </w:p>
    <w:p w14:paraId="1F9299DD" w14:textId="77777777" w:rsidR="00504B0A" w:rsidRPr="00504B0A" w:rsidRDefault="00504B0A" w:rsidP="00504B0A">
      <w:pPr>
        <w:spacing w:line="276" w:lineRule="auto"/>
        <w:rPr>
          <w:rFonts w:cs="Arial"/>
          <w:b/>
          <w:sz w:val="20"/>
          <w:lang w:eastAsia="es-ES"/>
        </w:rPr>
      </w:pPr>
      <w:r w:rsidRPr="00504B0A">
        <w:rPr>
          <w:rFonts w:cs="Arial"/>
          <w:b/>
          <w:sz w:val="20"/>
          <w:lang w:eastAsia="es-ES"/>
        </w:rPr>
        <w:t>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56257645" w14:textId="77777777" w:rsidR="00504B0A" w:rsidRPr="00504B0A" w:rsidRDefault="00504B0A" w:rsidP="00504B0A">
      <w:pPr>
        <w:tabs>
          <w:tab w:val="left" w:pos="3240"/>
          <w:tab w:val="left" w:pos="7380"/>
        </w:tabs>
        <w:spacing w:line="276" w:lineRule="auto"/>
        <w:rPr>
          <w:rFonts w:cs="Arial"/>
          <w:bCs/>
          <w:sz w:val="20"/>
          <w:lang w:eastAsia="es-ES"/>
        </w:rPr>
      </w:pPr>
      <w:r w:rsidRPr="00504B0A">
        <w:rPr>
          <w:rFonts w:cs="Arial"/>
          <w:b/>
          <w:sz w:val="20"/>
          <w:lang w:eastAsia="es-ES"/>
        </w:rPr>
        <w:t>En cas d’incoherència entre els preus unitaris i el preu total, prevaldrà el preu unitari.  </w:t>
      </w:r>
    </w:p>
    <w:p w14:paraId="76371DBD" w14:textId="77777777" w:rsidR="00504B0A" w:rsidRPr="00504B0A" w:rsidRDefault="00504B0A" w:rsidP="00504B0A">
      <w:pPr>
        <w:tabs>
          <w:tab w:val="left" w:pos="3240"/>
          <w:tab w:val="left" w:pos="7380"/>
        </w:tabs>
        <w:spacing w:line="276" w:lineRule="auto"/>
        <w:rPr>
          <w:rFonts w:cs="Arial"/>
          <w:bCs/>
          <w:sz w:val="20"/>
          <w:lang w:eastAsia="es-ES"/>
        </w:rPr>
        <w:sectPr w:rsidR="00504B0A" w:rsidRPr="00504B0A" w:rsidSect="0017756E">
          <w:headerReference w:type="default" r:id="rId16"/>
          <w:footerReference w:type="first" r:id="rId17"/>
          <w:pgSz w:w="11906" w:h="16838" w:code="9"/>
          <w:pgMar w:top="1418" w:right="991" w:bottom="1418" w:left="1701" w:header="567" w:footer="851" w:gutter="0"/>
          <w:cols w:space="720"/>
          <w:docGrid w:linePitch="299"/>
        </w:sectPr>
      </w:pPr>
    </w:p>
    <w:p w14:paraId="3B7CD259" w14:textId="77777777" w:rsidR="00504B0A" w:rsidRPr="00504B0A" w:rsidRDefault="00504B0A" w:rsidP="00504B0A">
      <w:pPr>
        <w:keepNext/>
        <w:spacing w:before="240" w:after="60" w:line="276" w:lineRule="auto"/>
        <w:outlineLvl w:val="0"/>
        <w:rPr>
          <w:rFonts w:cs="Arial"/>
          <w:b/>
          <w:bCs/>
          <w:kern w:val="32"/>
          <w:sz w:val="20"/>
          <w:lang w:eastAsia="es-ES"/>
        </w:rPr>
      </w:pPr>
      <w:bookmarkStart w:id="299" w:name="_Toc149809563"/>
      <w:r w:rsidRPr="00504B0A">
        <w:rPr>
          <w:rFonts w:cs="Arial"/>
          <w:b/>
          <w:bCs/>
          <w:kern w:val="32"/>
          <w:sz w:val="20"/>
          <w:lang w:eastAsia="es-ES"/>
        </w:rPr>
        <w:t>ANNEX NÚM. 7</w:t>
      </w:r>
      <w:bookmarkEnd w:id="299"/>
    </w:p>
    <w:p w14:paraId="3E9E6F62" w14:textId="77777777" w:rsidR="00504B0A" w:rsidRPr="00504B0A" w:rsidRDefault="00504B0A" w:rsidP="00504B0A">
      <w:pPr>
        <w:spacing w:line="276" w:lineRule="auto"/>
        <w:rPr>
          <w:rFonts w:cs="Arial"/>
          <w:sz w:val="20"/>
          <w:lang w:eastAsia="es-ES"/>
        </w:rPr>
      </w:pPr>
    </w:p>
    <w:p w14:paraId="5F23CE47" w14:textId="77777777" w:rsidR="00504B0A" w:rsidRPr="00504B0A" w:rsidRDefault="00504B0A" w:rsidP="00504B0A">
      <w:pPr>
        <w:tabs>
          <w:tab w:val="left" w:pos="3240"/>
          <w:tab w:val="left" w:pos="7380"/>
        </w:tabs>
        <w:spacing w:line="276" w:lineRule="auto"/>
        <w:rPr>
          <w:rFonts w:cs="Arial"/>
          <w:b/>
          <w:sz w:val="20"/>
          <w:lang w:eastAsia="es-ES"/>
        </w:rPr>
      </w:pPr>
      <w:r w:rsidRPr="00504B0A">
        <w:rPr>
          <w:rFonts w:cs="Arial"/>
          <w:b/>
          <w:sz w:val="20"/>
          <w:lang w:eastAsia="es-ES"/>
        </w:rPr>
        <w:t>CRITERIS D’ADJUDICACIÓ</w:t>
      </w:r>
    </w:p>
    <w:p w14:paraId="7BAD6529" w14:textId="77777777" w:rsidR="00504B0A" w:rsidRPr="00504B0A" w:rsidRDefault="00504B0A" w:rsidP="00504B0A">
      <w:pPr>
        <w:tabs>
          <w:tab w:val="left" w:pos="3240"/>
          <w:tab w:val="left" w:pos="7380"/>
        </w:tabs>
        <w:spacing w:line="276" w:lineRule="auto"/>
        <w:rPr>
          <w:rFonts w:cs="Arial"/>
          <w:sz w:val="20"/>
          <w:lang w:eastAsia="es-ES"/>
        </w:rPr>
      </w:pPr>
    </w:p>
    <w:p w14:paraId="460EE143" w14:textId="77777777" w:rsidR="00504B0A" w:rsidRPr="00504B0A" w:rsidRDefault="00504B0A" w:rsidP="00504B0A">
      <w:pPr>
        <w:spacing w:line="276" w:lineRule="auto"/>
        <w:rPr>
          <w:rFonts w:cs="Arial"/>
          <w:sz w:val="20"/>
          <w:lang w:eastAsia="es-ES"/>
        </w:rPr>
      </w:pPr>
      <w:r w:rsidRPr="00504B0A">
        <w:rPr>
          <w:rFonts w:cs="Arial"/>
          <w:sz w:val="20"/>
          <w:lang w:eastAsia="es-ES"/>
        </w:rPr>
        <w:t>El servei objecte d’aquesta licitació s’adjudicarà a l’empresa que en el seu conjunt faci la proposició econòmicament més avantatjosa, segons els criteris que per ordre decreixent d’importància i amb la ponderació corresponent s’assenyalen a continuació:</w:t>
      </w:r>
    </w:p>
    <w:p w14:paraId="43E49B7C" w14:textId="77777777" w:rsidR="00504B0A" w:rsidRPr="00504B0A" w:rsidRDefault="00504B0A" w:rsidP="00504B0A">
      <w:pPr>
        <w:tabs>
          <w:tab w:val="left" w:pos="3240"/>
          <w:tab w:val="left" w:pos="7380"/>
        </w:tabs>
        <w:spacing w:line="276" w:lineRule="auto"/>
        <w:rPr>
          <w:rFonts w:cs="Arial"/>
          <w:sz w:val="20"/>
          <w:lang w:eastAsia="es-ES"/>
        </w:rPr>
      </w:pPr>
    </w:p>
    <w:p w14:paraId="342DBD36" w14:textId="77777777" w:rsidR="00504B0A" w:rsidRPr="00504B0A" w:rsidRDefault="00504B0A" w:rsidP="00504B0A">
      <w:pPr>
        <w:spacing w:line="276" w:lineRule="auto"/>
        <w:rPr>
          <w:rFonts w:cs="Arial"/>
          <w:b/>
          <w:sz w:val="20"/>
          <w:lang w:eastAsia="en-US"/>
        </w:rPr>
      </w:pPr>
      <w:r w:rsidRPr="00504B0A">
        <w:rPr>
          <w:rFonts w:cs="Arial"/>
          <w:b/>
          <w:sz w:val="20"/>
          <w:lang w:eastAsia="en-US"/>
        </w:rPr>
        <w:t>Puntuació màxima total: 100 punts.</w:t>
      </w:r>
    </w:p>
    <w:p w14:paraId="59C0A04D" w14:textId="77777777" w:rsidR="00504B0A" w:rsidRPr="00504B0A" w:rsidRDefault="00504B0A" w:rsidP="00504B0A">
      <w:pPr>
        <w:spacing w:line="276" w:lineRule="auto"/>
        <w:rPr>
          <w:rFonts w:cs="Arial"/>
          <w:sz w:val="20"/>
          <w:lang w:eastAsia="en-US"/>
        </w:rPr>
      </w:pPr>
    </w:p>
    <w:p w14:paraId="4DD28216" w14:textId="77777777" w:rsidR="00504B0A" w:rsidRPr="00504B0A" w:rsidRDefault="00504B0A" w:rsidP="00504B0A">
      <w:pPr>
        <w:numPr>
          <w:ilvl w:val="0"/>
          <w:numId w:val="4"/>
        </w:numPr>
        <w:spacing w:line="276" w:lineRule="auto"/>
        <w:jc w:val="both"/>
        <w:rPr>
          <w:rFonts w:cs="Arial"/>
          <w:b/>
          <w:color w:val="000000"/>
          <w:sz w:val="20"/>
          <w:lang w:eastAsia="es-ES"/>
        </w:rPr>
      </w:pPr>
      <w:r w:rsidRPr="00504B0A">
        <w:rPr>
          <w:rFonts w:cs="Arial"/>
          <w:b/>
          <w:sz w:val="20"/>
          <w:lang w:eastAsia="en-US"/>
        </w:rPr>
        <w:t>CRITERIS D’ADJUDICACIÓ LA VALORACIÓ DELS QUALS REQUEREIX UN JUDICI DE VALOR</w:t>
      </w:r>
    </w:p>
    <w:p w14:paraId="1FD57736" w14:textId="77777777" w:rsidR="00504B0A" w:rsidRPr="00504B0A" w:rsidRDefault="00504B0A" w:rsidP="00504B0A">
      <w:pPr>
        <w:spacing w:line="276" w:lineRule="auto"/>
        <w:rPr>
          <w:rFonts w:cs="Arial"/>
          <w:color w:val="000000"/>
          <w:sz w:val="20"/>
          <w:lang w:eastAsia="en-US"/>
        </w:rPr>
      </w:pPr>
    </w:p>
    <w:p w14:paraId="5B4B17B3" w14:textId="77777777" w:rsidR="00504B0A" w:rsidRPr="00504B0A" w:rsidRDefault="00504B0A" w:rsidP="00504B0A">
      <w:pPr>
        <w:spacing w:line="276" w:lineRule="auto"/>
        <w:rPr>
          <w:rFonts w:cs="Arial"/>
          <w:color w:val="000000"/>
          <w:sz w:val="20"/>
          <w:lang w:eastAsia="en-US"/>
        </w:rPr>
      </w:pPr>
      <w:r w:rsidRPr="00504B0A">
        <w:rPr>
          <w:rFonts w:cs="Arial"/>
          <w:color w:val="000000"/>
          <w:sz w:val="20"/>
          <w:lang w:eastAsia="en-US"/>
        </w:rPr>
        <w:t xml:space="preserve">Per a la valoració de les ofertes, les empreses licitadores hauran de presentar una memòria tècnica descriptiva de tots i cada un dels ítems inclosos en els criteris d’adjudicació quantificables mitjançant un judici de valor. </w:t>
      </w:r>
    </w:p>
    <w:p w14:paraId="6AD919FF" w14:textId="77777777" w:rsidR="00504B0A" w:rsidRPr="00504B0A" w:rsidRDefault="00504B0A" w:rsidP="00504B0A">
      <w:pPr>
        <w:spacing w:line="276" w:lineRule="auto"/>
        <w:rPr>
          <w:rFonts w:cs="Arial"/>
          <w:color w:val="000000"/>
          <w:sz w:val="20"/>
          <w:lang w:eastAsia="en-US"/>
        </w:rPr>
      </w:pPr>
    </w:p>
    <w:p w14:paraId="25C74206" w14:textId="77777777" w:rsidR="00504B0A" w:rsidRPr="00504B0A" w:rsidRDefault="00504B0A" w:rsidP="00504B0A">
      <w:pPr>
        <w:spacing w:line="276" w:lineRule="auto"/>
        <w:ind w:firstLine="709"/>
        <w:rPr>
          <w:rFonts w:cs="Arial"/>
          <w:b/>
          <w:sz w:val="20"/>
          <w:lang w:eastAsia="en-US"/>
        </w:rPr>
      </w:pPr>
      <w:r w:rsidRPr="00504B0A">
        <w:rPr>
          <w:rFonts w:cs="Arial"/>
          <w:b/>
          <w:sz w:val="20"/>
          <w:lang w:eastAsia="en-US"/>
        </w:rPr>
        <w:t>1.1 Metodologia o pla de treball: puntuació fins a 35 punts.</w:t>
      </w:r>
    </w:p>
    <w:p w14:paraId="683CB9B8" w14:textId="77777777" w:rsidR="00504B0A" w:rsidRPr="00504B0A" w:rsidRDefault="00504B0A" w:rsidP="00504B0A">
      <w:pPr>
        <w:spacing w:line="276" w:lineRule="auto"/>
        <w:rPr>
          <w:rFonts w:cs="Arial"/>
          <w:sz w:val="20"/>
          <w:lang w:eastAsia="en-US"/>
        </w:rPr>
      </w:pPr>
    </w:p>
    <w:p w14:paraId="7CADA401" w14:textId="77777777" w:rsidR="00504B0A" w:rsidRPr="00504B0A" w:rsidRDefault="00504B0A" w:rsidP="00504B0A">
      <w:pPr>
        <w:spacing w:line="276" w:lineRule="auto"/>
        <w:rPr>
          <w:rFonts w:cs="Arial"/>
          <w:sz w:val="20"/>
          <w:lang w:eastAsia="en-US"/>
        </w:rPr>
      </w:pPr>
    </w:p>
    <w:p w14:paraId="2C79A43D" w14:textId="77777777" w:rsidR="00504B0A" w:rsidRPr="00504B0A" w:rsidRDefault="00504B0A" w:rsidP="00504B0A">
      <w:pPr>
        <w:spacing w:line="276" w:lineRule="auto"/>
        <w:rPr>
          <w:rFonts w:cs="Arial"/>
          <w:snapToGrid w:val="0"/>
          <w:color w:val="000000"/>
          <w:sz w:val="20"/>
          <w:lang w:eastAsia="es-ES"/>
        </w:rPr>
      </w:pPr>
      <w:r w:rsidRPr="00504B0A">
        <w:rPr>
          <w:rFonts w:cs="Arial"/>
          <w:snapToGrid w:val="0"/>
          <w:color w:val="000000"/>
          <w:sz w:val="20"/>
          <w:lang w:eastAsia="es-ES"/>
        </w:rPr>
        <w:t>Per valorar la metodologia de treball, es tindran en compte els criteris següents:</w:t>
      </w:r>
    </w:p>
    <w:p w14:paraId="519E84F6" w14:textId="77777777" w:rsidR="00504B0A" w:rsidRPr="00504B0A" w:rsidRDefault="00504B0A" w:rsidP="00504B0A">
      <w:pPr>
        <w:spacing w:line="276" w:lineRule="auto"/>
        <w:rPr>
          <w:rFonts w:cs="Arial"/>
          <w:snapToGrid w:val="0"/>
          <w:color w:val="000000"/>
          <w:sz w:val="20"/>
          <w:lang w:eastAsia="es-ES"/>
        </w:rPr>
      </w:pPr>
    </w:p>
    <w:p w14:paraId="495FB22D" w14:textId="77777777" w:rsidR="00504B0A" w:rsidRPr="00504B0A" w:rsidRDefault="00504B0A" w:rsidP="00504B0A">
      <w:pPr>
        <w:spacing w:line="276" w:lineRule="auto"/>
        <w:ind w:right="-1370"/>
        <w:rPr>
          <w:rFonts w:cs="Arial"/>
          <w:snapToGrid w:val="0"/>
          <w:color w:val="000000"/>
          <w:sz w:val="20"/>
          <w:lang w:eastAsia="es-ES"/>
        </w:rPr>
      </w:pPr>
      <w:r w:rsidRPr="00504B0A">
        <w:rPr>
          <w:rFonts w:cs="Arial"/>
          <w:snapToGrid w:val="0"/>
          <w:color w:val="000000"/>
          <w:sz w:val="20"/>
          <w:u w:val="single"/>
          <w:lang w:eastAsia="es-ES"/>
        </w:rPr>
        <w:t>Aspectes vinculats a la metodologia o pla de treball</w:t>
      </w:r>
      <w:r w:rsidRPr="00504B0A">
        <w:rPr>
          <w:rFonts w:cs="Arial"/>
          <w:snapToGrid w:val="0"/>
          <w:color w:val="000000"/>
          <w:sz w:val="20"/>
          <w:lang w:eastAsia="es-ES"/>
        </w:rPr>
        <w:t xml:space="preserve"> (fins a </w:t>
      </w:r>
      <w:r w:rsidRPr="00504B0A">
        <w:rPr>
          <w:rFonts w:cs="Arial"/>
          <w:sz w:val="20"/>
          <w:lang w:eastAsia="es-ES"/>
        </w:rPr>
        <w:t xml:space="preserve">35 </w:t>
      </w:r>
      <w:r w:rsidRPr="00504B0A">
        <w:rPr>
          <w:rFonts w:cs="Arial"/>
          <w:snapToGrid w:val="0"/>
          <w:color w:val="000000"/>
          <w:sz w:val="20"/>
          <w:lang w:eastAsia="es-ES"/>
        </w:rPr>
        <w:t>punts)</w:t>
      </w:r>
    </w:p>
    <w:p w14:paraId="774335E5" w14:textId="77777777" w:rsidR="00504B0A" w:rsidRPr="00504B0A" w:rsidRDefault="00504B0A" w:rsidP="00504B0A">
      <w:pPr>
        <w:numPr>
          <w:ilvl w:val="0"/>
          <w:numId w:val="1"/>
        </w:numPr>
        <w:spacing w:line="276" w:lineRule="auto"/>
        <w:ind w:left="624"/>
        <w:jc w:val="both"/>
        <w:rPr>
          <w:rFonts w:cs="Arial"/>
          <w:snapToGrid w:val="0"/>
          <w:color w:val="000000"/>
          <w:sz w:val="20"/>
          <w:lang w:eastAsia="es-ES"/>
        </w:rPr>
      </w:pPr>
      <w:r w:rsidRPr="00504B0A">
        <w:rPr>
          <w:rFonts w:cs="Arial"/>
          <w:snapToGrid w:val="0"/>
          <w:color w:val="000000"/>
          <w:sz w:val="20"/>
          <w:lang w:eastAsia="es-ES"/>
        </w:rPr>
        <w:t xml:space="preserve">Adequació del pla de treball a les característiques de l’edifici, tenint en compte l’activitat que s’hi desenvolupa, el nivell de freqüència d’usuaris, el nombre de persones treballadores i els serveis que es presten (fins a </w:t>
      </w:r>
      <w:r w:rsidRPr="00504B0A">
        <w:rPr>
          <w:rFonts w:cs="Arial"/>
          <w:sz w:val="20"/>
          <w:lang w:eastAsia="es-ES"/>
        </w:rPr>
        <w:t>17</w:t>
      </w:r>
      <w:r w:rsidRPr="00504B0A">
        <w:rPr>
          <w:rFonts w:cs="Arial"/>
          <w:snapToGrid w:val="0"/>
          <w:color w:val="000000"/>
          <w:sz w:val="20"/>
          <w:lang w:eastAsia="es-ES"/>
        </w:rPr>
        <w:t xml:space="preserve"> punts).</w:t>
      </w:r>
    </w:p>
    <w:p w14:paraId="68779251" w14:textId="77777777" w:rsidR="00504B0A" w:rsidRPr="00504B0A" w:rsidRDefault="00504B0A" w:rsidP="00504B0A">
      <w:pPr>
        <w:numPr>
          <w:ilvl w:val="0"/>
          <w:numId w:val="1"/>
        </w:numPr>
        <w:spacing w:line="276" w:lineRule="auto"/>
        <w:ind w:left="624"/>
        <w:jc w:val="both"/>
        <w:rPr>
          <w:rFonts w:cs="Arial"/>
          <w:snapToGrid w:val="0"/>
          <w:color w:val="000000"/>
          <w:sz w:val="20"/>
          <w:lang w:eastAsia="es-ES"/>
        </w:rPr>
      </w:pPr>
      <w:r w:rsidRPr="00504B0A">
        <w:rPr>
          <w:rFonts w:cs="Arial"/>
          <w:snapToGrid w:val="0"/>
          <w:color w:val="000000"/>
          <w:sz w:val="20"/>
          <w:lang w:eastAsia="es-ES"/>
        </w:rPr>
        <w:t xml:space="preserve">Sistemàtica de verificació de presència i assistència del personal i gestió de baixes i suplències (fins a </w:t>
      </w:r>
      <w:r w:rsidRPr="00504B0A">
        <w:rPr>
          <w:rFonts w:cs="Arial"/>
          <w:sz w:val="20"/>
          <w:lang w:eastAsia="es-ES"/>
        </w:rPr>
        <w:t>5</w:t>
      </w:r>
      <w:r w:rsidRPr="00504B0A">
        <w:rPr>
          <w:rFonts w:cs="Arial"/>
          <w:snapToGrid w:val="0"/>
          <w:color w:val="000000"/>
          <w:sz w:val="20"/>
          <w:lang w:eastAsia="es-ES"/>
        </w:rPr>
        <w:t xml:space="preserve"> punts).</w:t>
      </w:r>
    </w:p>
    <w:p w14:paraId="4E351EA4" w14:textId="77777777" w:rsidR="00504B0A" w:rsidRPr="00504B0A" w:rsidRDefault="00504B0A" w:rsidP="00504B0A">
      <w:pPr>
        <w:numPr>
          <w:ilvl w:val="0"/>
          <w:numId w:val="1"/>
        </w:numPr>
        <w:spacing w:line="276" w:lineRule="auto"/>
        <w:ind w:left="624"/>
        <w:jc w:val="both"/>
        <w:rPr>
          <w:rFonts w:cs="Arial"/>
          <w:snapToGrid w:val="0"/>
          <w:sz w:val="20"/>
          <w:lang w:eastAsia="es-ES"/>
        </w:rPr>
      </w:pPr>
      <w:r w:rsidRPr="00504B0A">
        <w:rPr>
          <w:rFonts w:cs="Arial"/>
          <w:snapToGrid w:val="0"/>
          <w:sz w:val="20"/>
          <w:lang w:eastAsia="es-ES"/>
        </w:rPr>
        <w:t xml:space="preserve">Procediments operatius per a les tasques de neteja més habituals </w:t>
      </w:r>
      <w:r w:rsidRPr="00504B0A">
        <w:rPr>
          <w:rFonts w:cs="Arial"/>
          <w:snapToGrid w:val="0"/>
          <w:color w:val="000000"/>
          <w:sz w:val="20"/>
          <w:lang w:eastAsia="es-ES"/>
        </w:rPr>
        <w:t xml:space="preserve">(fins a </w:t>
      </w:r>
      <w:r w:rsidRPr="00504B0A">
        <w:rPr>
          <w:rFonts w:cs="Arial"/>
          <w:sz w:val="20"/>
          <w:lang w:eastAsia="es-ES"/>
        </w:rPr>
        <w:t xml:space="preserve">5 </w:t>
      </w:r>
      <w:r w:rsidRPr="00504B0A">
        <w:rPr>
          <w:rFonts w:cs="Arial"/>
          <w:snapToGrid w:val="0"/>
          <w:color w:val="000000"/>
          <w:sz w:val="20"/>
          <w:lang w:eastAsia="es-ES"/>
        </w:rPr>
        <w:t>punts).</w:t>
      </w:r>
    </w:p>
    <w:p w14:paraId="66E56506" w14:textId="77777777" w:rsidR="00504B0A" w:rsidRPr="00504B0A" w:rsidRDefault="00504B0A" w:rsidP="00504B0A">
      <w:pPr>
        <w:numPr>
          <w:ilvl w:val="0"/>
          <w:numId w:val="1"/>
        </w:numPr>
        <w:spacing w:line="276" w:lineRule="auto"/>
        <w:ind w:left="624"/>
        <w:jc w:val="both"/>
        <w:rPr>
          <w:rFonts w:cs="Arial"/>
          <w:snapToGrid w:val="0"/>
          <w:sz w:val="20"/>
          <w:lang w:eastAsia="es-ES"/>
        </w:rPr>
      </w:pPr>
      <w:r w:rsidRPr="00504B0A">
        <w:rPr>
          <w:rFonts w:cs="Arial"/>
          <w:snapToGrid w:val="0"/>
          <w:sz w:val="20"/>
          <w:lang w:eastAsia="es-ES"/>
        </w:rPr>
        <w:t xml:space="preserve">Procediments operatius per a les tasques de neteja d’especial complexitat que requereixin aparells i estris específics </w:t>
      </w:r>
      <w:r w:rsidRPr="00504B0A">
        <w:rPr>
          <w:rFonts w:cs="Arial"/>
          <w:snapToGrid w:val="0"/>
          <w:color w:val="000000"/>
          <w:sz w:val="20"/>
          <w:lang w:eastAsia="es-ES"/>
        </w:rPr>
        <w:t xml:space="preserve">(fins a </w:t>
      </w:r>
      <w:r w:rsidRPr="00504B0A">
        <w:rPr>
          <w:rFonts w:cs="Arial"/>
          <w:sz w:val="20"/>
          <w:lang w:eastAsia="es-ES"/>
        </w:rPr>
        <w:t xml:space="preserve">5 </w:t>
      </w:r>
      <w:r w:rsidRPr="00504B0A">
        <w:rPr>
          <w:rFonts w:cs="Arial"/>
          <w:snapToGrid w:val="0"/>
          <w:color w:val="000000"/>
          <w:sz w:val="20"/>
          <w:lang w:eastAsia="es-ES"/>
        </w:rPr>
        <w:t>punts).</w:t>
      </w:r>
    </w:p>
    <w:p w14:paraId="09618328" w14:textId="77777777" w:rsidR="00504B0A" w:rsidRPr="00504B0A" w:rsidRDefault="00504B0A" w:rsidP="00504B0A">
      <w:pPr>
        <w:numPr>
          <w:ilvl w:val="0"/>
          <w:numId w:val="1"/>
        </w:numPr>
        <w:spacing w:line="276" w:lineRule="auto"/>
        <w:ind w:left="624"/>
        <w:jc w:val="both"/>
        <w:rPr>
          <w:rFonts w:cs="Arial"/>
          <w:snapToGrid w:val="0"/>
          <w:sz w:val="20"/>
          <w:lang w:eastAsia="es-ES"/>
        </w:rPr>
      </w:pPr>
      <w:r w:rsidRPr="00504B0A">
        <w:rPr>
          <w:rFonts w:cs="Arial"/>
          <w:snapToGrid w:val="0"/>
          <w:sz w:val="20"/>
          <w:lang w:eastAsia="es-ES"/>
        </w:rPr>
        <w:t xml:space="preserve">Capacitat de reacció davant emergències i situacions imprevistes </w:t>
      </w:r>
      <w:r w:rsidRPr="00504B0A">
        <w:rPr>
          <w:rFonts w:cs="Arial"/>
          <w:snapToGrid w:val="0"/>
          <w:color w:val="000000"/>
          <w:sz w:val="20"/>
          <w:lang w:eastAsia="es-ES"/>
        </w:rPr>
        <w:t xml:space="preserve">(fins a </w:t>
      </w:r>
      <w:r w:rsidRPr="00504B0A">
        <w:rPr>
          <w:rFonts w:cs="Arial"/>
          <w:sz w:val="20"/>
          <w:lang w:eastAsia="es-ES"/>
        </w:rPr>
        <w:t xml:space="preserve">3 </w:t>
      </w:r>
      <w:r w:rsidRPr="00504B0A">
        <w:rPr>
          <w:rFonts w:cs="Arial"/>
          <w:snapToGrid w:val="0"/>
          <w:color w:val="000000"/>
          <w:sz w:val="20"/>
          <w:lang w:eastAsia="es-ES"/>
        </w:rPr>
        <w:t>punts).</w:t>
      </w:r>
    </w:p>
    <w:p w14:paraId="7CF13F30" w14:textId="77777777" w:rsidR="00504B0A" w:rsidRPr="00504B0A" w:rsidRDefault="00504B0A" w:rsidP="00504B0A">
      <w:pPr>
        <w:spacing w:line="276" w:lineRule="auto"/>
        <w:ind w:right="-1370"/>
        <w:rPr>
          <w:rFonts w:cs="Arial"/>
          <w:snapToGrid w:val="0"/>
          <w:color w:val="000000"/>
          <w:sz w:val="20"/>
          <w:u w:val="single"/>
          <w:lang w:eastAsia="es-ES"/>
        </w:rPr>
      </w:pPr>
    </w:p>
    <w:p w14:paraId="4E121457" w14:textId="77777777" w:rsidR="00504B0A" w:rsidRPr="00504B0A" w:rsidRDefault="00504B0A" w:rsidP="00504B0A">
      <w:pPr>
        <w:spacing w:line="276" w:lineRule="auto"/>
        <w:rPr>
          <w:rFonts w:cs="Arial"/>
          <w:sz w:val="20"/>
          <w:lang w:eastAsia="en-US"/>
        </w:rPr>
      </w:pPr>
    </w:p>
    <w:p w14:paraId="26A329D8" w14:textId="77777777" w:rsidR="00504B0A" w:rsidRPr="00504B0A" w:rsidRDefault="00504B0A" w:rsidP="00504B0A">
      <w:pPr>
        <w:tabs>
          <w:tab w:val="left" w:pos="3240"/>
          <w:tab w:val="left" w:pos="7380"/>
        </w:tabs>
        <w:spacing w:line="276" w:lineRule="auto"/>
        <w:rPr>
          <w:rFonts w:cs="Arial"/>
          <w:sz w:val="20"/>
          <w:lang w:eastAsia="es-ES"/>
        </w:rPr>
      </w:pPr>
    </w:p>
    <w:p w14:paraId="5C890DF2" w14:textId="77777777" w:rsidR="00504B0A" w:rsidRPr="00504B0A" w:rsidRDefault="00504B0A" w:rsidP="00504B0A">
      <w:pPr>
        <w:numPr>
          <w:ilvl w:val="0"/>
          <w:numId w:val="4"/>
        </w:numPr>
        <w:spacing w:line="276" w:lineRule="auto"/>
        <w:jc w:val="both"/>
        <w:rPr>
          <w:rFonts w:cs="Arial"/>
          <w:b/>
          <w:sz w:val="20"/>
          <w:lang w:eastAsia="en-US"/>
        </w:rPr>
      </w:pPr>
      <w:r w:rsidRPr="00504B0A">
        <w:rPr>
          <w:rFonts w:cs="Arial"/>
          <w:b/>
          <w:sz w:val="20"/>
          <w:lang w:eastAsia="en-US"/>
        </w:rPr>
        <w:t>CRITERIS D’ADJUDICACIÓ LA VALORACIÓ DELS QUALS ES PRODUEIX DE FORMA AUTOMÀTICA</w:t>
      </w:r>
    </w:p>
    <w:p w14:paraId="10E8EBE3" w14:textId="77777777" w:rsidR="00504B0A" w:rsidRPr="00504B0A" w:rsidRDefault="00504B0A" w:rsidP="00504B0A">
      <w:pPr>
        <w:spacing w:line="276" w:lineRule="auto"/>
        <w:rPr>
          <w:rFonts w:cs="Arial"/>
          <w:b/>
          <w:sz w:val="20"/>
          <w:lang w:eastAsia="en-US"/>
        </w:rPr>
      </w:pPr>
      <w:r w:rsidRPr="00504B0A">
        <w:rPr>
          <w:rFonts w:cs="Arial"/>
          <w:b/>
          <w:sz w:val="20"/>
          <w:lang w:eastAsia="en-US"/>
        </w:rPr>
        <w:t>Puntuació màxima: 65 punts</w:t>
      </w:r>
    </w:p>
    <w:p w14:paraId="52AE1750" w14:textId="77777777" w:rsidR="00504B0A" w:rsidRPr="00504B0A" w:rsidRDefault="00504B0A" w:rsidP="00504B0A">
      <w:pPr>
        <w:spacing w:line="276" w:lineRule="auto"/>
        <w:rPr>
          <w:rFonts w:cs="Arial"/>
          <w:b/>
          <w:sz w:val="20"/>
          <w:lang w:eastAsia="en-US"/>
        </w:rPr>
      </w:pPr>
      <w:r w:rsidRPr="00504B0A">
        <w:rPr>
          <w:rFonts w:cs="Arial"/>
          <w:b/>
          <w:sz w:val="20"/>
          <w:lang w:eastAsia="en-US"/>
        </w:rPr>
        <w:t>2.1 Preu: puntuació fins a 50 punts.</w:t>
      </w:r>
    </w:p>
    <w:p w14:paraId="7BC14C93" w14:textId="77777777" w:rsidR="00504B0A" w:rsidRPr="00504B0A" w:rsidRDefault="00504B0A" w:rsidP="00504B0A">
      <w:pPr>
        <w:tabs>
          <w:tab w:val="left" w:pos="3240"/>
          <w:tab w:val="left" w:pos="7380"/>
        </w:tabs>
        <w:spacing w:line="276" w:lineRule="auto"/>
        <w:rPr>
          <w:rFonts w:cs="Arial"/>
          <w:sz w:val="20"/>
          <w:lang w:eastAsia="es-ES"/>
        </w:rPr>
      </w:pPr>
    </w:p>
    <w:p w14:paraId="41A38E8D" w14:textId="77777777" w:rsidR="00504B0A" w:rsidRPr="00504B0A" w:rsidRDefault="00504B0A" w:rsidP="00504B0A">
      <w:pPr>
        <w:spacing w:line="276" w:lineRule="auto"/>
        <w:rPr>
          <w:rFonts w:cs="Arial"/>
          <w:sz w:val="20"/>
          <w:lang w:eastAsia="en-US"/>
        </w:rPr>
      </w:pPr>
      <w:r w:rsidRPr="00504B0A">
        <w:rPr>
          <w:rFonts w:cs="Arial"/>
          <w:sz w:val="20"/>
          <w:lang w:eastAsia="en-US"/>
        </w:rPr>
        <w:t>La puntuació màxima serà per a l’oferta, segons el preu total ofert per l’empresa licitadora, més baixa i només per a aquesta. Per a la resta d’ofertes s’aplicarà la fórmula següent:</w:t>
      </w:r>
    </w:p>
    <w:p w14:paraId="3AA08779" w14:textId="77777777" w:rsidR="00504B0A" w:rsidRPr="00504B0A" w:rsidRDefault="00504B0A" w:rsidP="00504B0A">
      <w:pPr>
        <w:spacing w:line="276" w:lineRule="auto"/>
        <w:rPr>
          <w:rFonts w:cs="Arial"/>
          <w:sz w:val="20"/>
          <w:lang w:eastAsia="en-US"/>
        </w:rPr>
      </w:pPr>
    </w:p>
    <w:p w14:paraId="3B79F50A" w14:textId="77777777" w:rsidR="00504B0A" w:rsidRPr="00504B0A" w:rsidRDefault="00504B0A" w:rsidP="00504B0A">
      <w:pPr>
        <w:spacing w:line="276" w:lineRule="auto"/>
        <w:jc w:val="center"/>
        <w:rPr>
          <w:rFonts w:cs="Arial"/>
          <w:sz w:val="20"/>
          <w:lang w:eastAsia="en-US"/>
        </w:rPr>
      </w:pPr>
      <m:oMathPara>
        <m:oMath>
          <m:r>
            <w:rPr>
              <w:rFonts w:ascii="Cambria Math" w:hAnsi="Cambria Math" w:cs="Arial"/>
              <w:sz w:val="20"/>
              <w:lang w:eastAsia="en-US"/>
            </w:rPr>
            <m:t>Pi=</m:t>
          </m:r>
          <m:d>
            <m:dPr>
              <m:begChr m:val="["/>
              <m:endChr m:val="]"/>
              <m:ctrlPr>
                <w:rPr>
                  <w:rFonts w:ascii="Cambria Math" w:hAnsi="Cambria Math" w:cs="Arial"/>
                  <w:i/>
                  <w:sz w:val="20"/>
                  <w:lang w:eastAsia="en-US"/>
                </w:rPr>
              </m:ctrlPr>
            </m:dPr>
            <m:e>
              <m:r>
                <w:rPr>
                  <w:rFonts w:ascii="Cambria Math" w:hAnsi="Cambria Math" w:cs="Arial"/>
                  <w:sz w:val="20"/>
                  <w:lang w:eastAsia="en-US"/>
                </w:rPr>
                <m:t>1-</m:t>
              </m:r>
              <m:d>
                <m:dPr>
                  <m:ctrlPr>
                    <w:rPr>
                      <w:rFonts w:ascii="Cambria Math" w:hAnsi="Cambria Math" w:cs="Arial"/>
                      <w:i/>
                      <w:sz w:val="20"/>
                      <w:lang w:eastAsia="en-US"/>
                    </w:rPr>
                  </m:ctrlPr>
                </m:dPr>
                <m:e>
                  <m:f>
                    <m:fPr>
                      <m:ctrlPr>
                        <w:rPr>
                          <w:rFonts w:ascii="Cambria Math" w:hAnsi="Cambria Math" w:cs="Arial"/>
                          <w:i/>
                          <w:sz w:val="20"/>
                          <w:lang w:eastAsia="en-US"/>
                        </w:rPr>
                      </m:ctrlPr>
                    </m:fPr>
                    <m:num>
                      <m:r>
                        <w:rPr>
                          <w:rFonts w:ascii="Cambria Math" w:hAnsi="Cambria Math" w:cs="Arial"/>
                          <w:sz w:val="20"/>
                          <w:lang w:eastAsia="en-US"/>
                        </w:rPr>
                        <m:t>Oi-Om</m:t>
                      </m:r>
                    </m:num>
                    <m:den>
                      <m:r>
                        <w:rPr>
                          <w:rFonts w:ascii="Cambria Math" w:hAnsi="Cambria Math" w:cs="Arial"/>
                          <w:sz w:val="20"/>
                          <w:lang w:eastAsia="en-US"/>
                        </w:rPr>
                        <m:t>PL</m:t>
                      </m:r>
                    </m:den>
                  </m:f>
                </m:e>
              </m:d>
            </m:e>
          </m:d>
          <m:r>
            <w:rPr>
              <w:rFonts w:ascii="Cambria Math" w:hAnsi="Cambria Math" w:cs="Arial"/>
              <w:sz w:val="20"/>
              <w:lang w:eastAsia="en-US"/>
            </w:rPr>
            <m:t>×P</m:t>
          </m:r>
        </m:oMath>
      </m:oMathPara>
    </w:p>
    <w:p w14:paraId="50BA506E" w14:textId="77777777" w:rsidR="00504B0A" w:rsidRPr="00504B0A" w:rsidRDefault="00504B0A" w:rsidP="00504B0A">
      <w:pPr>
        <w:spacing w:line="276" w:lineRule="auto"/>
        <w:rPr>
          <w:rFonts w:cs="Arial"/>
          <w:sz w:val="20"/>
          <w:lang w:eastAsia="en-US"/>
        </w:rPr>
      </w:pPr>
    </w:p>
    <w:p w14:paraId="16AC76F6" w14:textId="77777777" w:rsidR="00504B0A" w:rsidRPr="00504B0A" w:rsidRDefault="00504B0A" w:rsidP="00504B0A">
      <w:pPr>
        <w:spacing w:line="276" w:lineRule="auto"/>
        <w:rPr>
          <w:rFonts w:cs="Arial"/>
          <w:i/>
          <w:sz w:val="20"/>
          <w:lang w:eastAsia="en-US"/>
        </w:rPr>
      </w:pPr>
      <w:r w:rsidRPr="00504B0A">
        <w:rPr>
          <w:rFonts w:cs="Arial"/>
          <w:sz w:val="20"/>
          <w:lang w:eastAsia="en-US"/>
        </w:rPr>
        <w:t xml:space="preserve">On </w:t>
      </w:r>
      <w:r w:rsidRPr="00504B0A">
        <w:rPr>
          <w:rFonts w:cs="Arial"/>
          <w:i/>
          <w:sz w:val="20"/>
          <w:lang w:eastAsia="en-US"/>
        </w:rPr>
        <w:t>Pi</w:t>
      </w:r>
      <w:r w:rsidRPr="00504B0A">
        <w:rPr>
          <w:rFonts w:cs="Arial"/>
          <w:sz w:val="20"/>
          <w:lang w:eastAsia="en-US"/>
        </w:rPr>
        <w:t xml:space="preserve"> és la puntuació que obté l’empresa </w:t>
      </w:r>
      <w:r w:rsidRPr="00504B0A">
        <w:rPr>
          <w:rFonts w:cs="Arial"/>
          <w:i/>
          <w:sz w:val="20"/>
          <w:lang w:eastAsia="en-US"/>
        </w:rPr>
        <w:t>“i”</w:t>
      </w:r>
      <w:r w:rsidRPr="00504B0A">
        <w:rPr>
          <w:rFonts w:cs="Arial"/>
          <w:sz w:val="20"/>
          <w:lang w:eastAsia="en-US"/>
        </w:rPr>
        <w:t xml:space="preserve">, </w:t>
      </w:r>
      <w:r w:rsidRPr="00504B0A">
        <w:rPr>
          <w:rFonts w:cs="Arial"/>
          <w:i/>
          <w:sz w:val="20"/>
          <w:lang w:eastAsia="en-US"/>
        </w:rPr>
        <w:t>Oi</w:t>
      </w:r>
      <w:r w:rsidRPr="00504B0A">
        <w:rPr>
          <w:rFonts w:cs="Arial"/>
          <w:sz w:val="20"/>
          <w:lang w:eastAsia="en-US"/>
        </w:rPr>
        <w:t xml:space="preserve"> és l’import de l’oferta de l’empresa </w:t>
      </w:r>
      <w:r w:rsidRPr="00504B0A">
        <w:rPr>
          <w:rFonts w:cs="Arial"/>
          <w:i/>
          <w:sz w:val="20"/>
          <w:lang w:eastAsia="en-US"/>
        </w:rPr>
        <w:t>“i”</w:t>
      </w:r>
      <w:r w:rsidRPr="00504B0A">
        <w:rPr>
          <w:rFonts w:cs="Arial"/>
          <w:sz w:val="20"/>
          <w:lang w:eastAsia="en-US"/>
        </w:rPr>
        <w:t xml:space="preserve">, </w:t>
      </w:r>
      <w:r w:rsidRPr="00504B0A">
        <w:rPr>
          <w:rFonts w:cs="Arial"/>
          <w:i/>
          <w:sz w:val="20"/>
          <w:lang w:eastAsia="en-US"/>
        </w:rPr>
        <w:t>Om</w:t>
      </w:r>
      <w:r w:rsidRPr="00504B0A">
        <w:rPr>
          <w:rFonts w:cs="Arial"/>
          <w:sz w:val="20"/>
          <w:lang w:eastAsia="en-US"/>
        </w:rPr>
        <w:t xml:space="preserve"> és l’import de l’oferta millor (oferta més baixa), </w:t>
      </w:r>
      <w:r w:rsidRPr="00504B0A">
        <w:rPr>
          <w:rFonts w:cs="Arial"/>
          <w:i/>
          <w:sz w:val="20"/>
          <w:lang w:eastAsia="en-US"/>
        </w:rPr>
        <w:t>PL</w:t>
      </w:r>
      <w:r w:rsidRPr="00504B0A">
        <w:rPr>
          <w:rFonts w:cs="Arial"/>
          <w:sz w:val="20"/>
          <w:lang w:eastAsia="en-US"/>
        </w:rPr>
        <w:t xml:space="preserve"> és el pressupost de licitació i </w:t>
      </w:r>
      <w:r w:rsidRPr="00504B0A">
        <w:rPr>
          <w:rFonts w:cs="Arial"/>
          <w:i/>
          <w:sz w:val="20"/>
          <w:lang w:eastAsia="en-US"/>
        </w:rPr>
        <w:t>P</w:t>
      </w:r>
      <w:r w:rsidRPr="00504B0A">
        <w:rPr>
          <w:rFonts w:cs="Arial"/>
          <w:sz w:val="20"/>
          <w:lang w:eastAsia="en-US"/>
        </w:rPr>
        <w:t xml:space="preserve"> són els punts del criteri.</w:t>
      </w:r>
    </w:p>
    <w:p w14:paraId="715C7D87" w14:textId="77777777" w:rsidR="00504B0A" w:rsidRPr="00504B0A" w:rsidRDefault="00504B0A" w:rsidP="00504B0A">
      <w:pPr>
        <w:spacing w:line="276" w:lineRule="auto"/>
        <w:rPr>
          <w:rFonts w:cs="Arial"/>
          <w:sz w:val="20"/>
          <w:lang w:eastAsia="en-US"/>
        </w:rPr>
      </w:pPr>
    </w:p>
    <w:p w14:paraId="04488CCC" w14:textId="77777777" w:rsidR="00504B0A" w:rsidRPr="00504B0A" w:rsidRDefault="00504B0A" w:rsidP="00504B0A">
      <w:pPr>
        <w:spacing w:line="276" w:lineRule="auto"/>
        <w:rPr>
          <w:rFonts w:cs="Arial"/>
          <w:sz w:val="20"/>
          <w:lang w:eastAsia="en-US"/>
        </w:rPr>
      </w:pPr>
      <w:r w:rsidRPr="00504B0A">
        <w:rPr>
          <w:rFonts w:cs="Arial"/>
          <w:sz w:val="20"/>
          <w:lang w:eastAsia="en-US"/>
        </w:rPr>
        <w:t>Les empreses que, en la seva oferta econòmica, superin el pressupost màxim de licitació i les empreses que no presentin una oferta econòmica quedaran excloses de la licitació.</w:t>
      </w:r>
    </w:p>
    <w:p w14:paraId="6E4E1F2F" w14:textId="77777777" w:rsidR="00504B0A" w:rsidRPr="00504B0A" w:rsidRDefault="00504B0A" w:rsidP="00504B0A">
      <w:pPr>
        <w:spacing w:line="276" w:lineRule="auto"/>
        <w:rPr>
          <w:rFonts w:cs="Arial"/>
          <w:b/>
          <w:sz w:val="20"/>
          <w:lang w:eastAsia="en-US"/>
        </w:rPr>
      </w:pPr>
      <w:r w:rsidRPr="00504B0A">
        <w:rPr>
          <w:rFonts w:cs="Arial"/>
          <w:b/>
          <w:sz w:val="20"/>
          <w:lang w:eastAsia="en-US"/>
        </w:rPr>
        <w:t>2.2</w:t>
      </w:r>
      <w:r w:rsidRPr="00504B0A">
        <w:rPr>
          <w:rFonts w:cs="Arial"/>
          <w:sz w:val="20"/>
          <w:lang w:eastAsia="en-US"/>
        </w:rPr>
        <w:t xml:space="preserve"> La puntuació obtinguda en la valoració de l’Acord marc referent als criteris de Pla de qualitat adaptat a l’Acord marc, formació del personal, criteris socials i criteris ambientals: </w:t>
      </w:r>
      <w:r w:rsidRPr="00504B0A">
        <w:rPr>
          <w:rFonts w:cs="Arial"/>
          <w:b/>
          <w:sz w:val="20"/>
          <w:lang w:eastAsia="en-US"/>
        </w:rPr>
        <w:t>puntuació fins a 15 punts.</w:t>
      </w:r>
    </w:p>
    <w:p w14:paraId="460F4D4D" w14:textId="77777777" w:rsidR="00504B0A" w:rsidRPr="00504B0A" w:rsidRDefault="00504B0A" w:rsidP="00504B0A">
      <w:pPr>
        <w:spacing w:line="276" w:lineRule="auto"/>
        <w:rPr>
          <w:rFonts w:cs="Arial"/>
          <w:sz w:val="20"/>
          <w:lang w:eastAsia="en-US"/>
        </w:rPr>
      </w:pPr>
    </w:p>
    <w:p w14:paraId="54156D4C" w14:textId="77777777" w:rsidR="00504B0A" w:rsidRPr="00504B0A" w:rsidRDefault="00504B0A" w:rsidP="00504B0A">
      <w:pPr>
        <w:spacing w:line="276" w:lineRule="auto"/>
        <w:rPr>
          <w:rFonts w:cs="Arial"/>
          <w:sz w:val="20"/>
          <w:lang w:eastAsia="en-US"/>
        </w:rPr>
      </w:pPr>
      <w:r w:rsidRPr="00504B0A">
        <w:rPr>
          <w:rFonts w:cs="Arial"/>
          <w:sz w:val="20"/>
          <w:lang w:eastAsia="en-US"/>
        </w:rPr>
        <w:t>Aquesta puntuació s’aplicarà donant la màxima puntuació a l’empresa adjudicatària que hagi obtingut la millor puntuació en els criteris de l’Acord marc referents al pla de qualitat, formació, criteris socials i criteris ambientals i a la resta en aplicació de la fórmula següent:</w:t>
      </w:r>
    </w:p>
    <w:p w14:paraId="550ECCC8" w14:textId="77777777" w:rsidR="00504B0A" w:rsidRPr="00504B0A" w:rsidRDefault="00504B0A" w:rsidP="00504B0A">
      <w:pPr>
        <w:tabs>
          <w:tab w:val="left" w:pos="3240"/>
          <w:tab w:val="left" w:pos="7380"/>
        </w:tabs>
        <w:spacing w:line="276" w:lineRule="auto"/>
        <w:rPr>
          <w:rFonts w:cs="Arial"/>
          <w:sz w:val="20"/>
          <w:lang w:eastAsia="es-ES"/>
        </w:rPr>
      </w:pPr>
    </w:p>
    <w:p w14:paraId="33D2FC22" w14:textId="77777777" w:rsidR="00504B0A" w:rsidRPr="00504B0A" w:rsidRDefault="00504B0A" w:rsidP="00504B0A">
      <w:pPr>
        <w:spacing w:line="276" w:lineRule="auto"/>
        <w:ind w:firstLine="708"/>
        <w:rPr>
          <w:rFonts w:cs="Arial"/>
          <w:sz w:val="20"/>
          <w:lang w:eastAsia="en-US"/>
        </w:rPr>
      </w:pPr>
      <m:oMathPara>
        <m:oMath>
          <m:r>
            <w:rPr>
              <w:rFonts w:ascii="Cambria Math" w:hAnsi="Cambria Math" w:cs="Arial"/>
              <w:sz w:val="20"/>
              <w:lang w:eastAsia="en-US"/>
            </w:rPr>
            <m:t>Pi=</m:t>
          </m:r>
          <m:f>
            <m:fPr>
              <m:ctrlPr>
                <w:rPr>
                  <w:rFonts w:ascii="Cambria Math" w:hAnsi="Cambria Math" w:cs="Arial"/>
                  <w:i/>
                  <w:sz w:val="20"/>
                  <w:lang w:eastAsia="en-US"/>
                </w:rPr>
              </m:ctrlPr>
            </m:fPr>
            <m:num>
              <m:r>
                <w:rPr>
                  <w:rFonts w:ascii="Cambria Math" w:hAnsi="Cambria Math" w:cs="Arial"/>
                  <w:sz w:val="20"/>
                  <w:lang w:eastAsia="en-US"/>
                </w:rPr>
                <m:t>15*PiAM</m:t>
              </m:r>
            </m:num>
            <m:den>
              <m:r>
                <w:rPr>
                  <w:rFonts w:ascii="Cambria Math" w:hAnsi="Cambria Math" w:cs="Arial"/>
                  <w:sz w:val="20"/>
                  <w:lang w:eastAsia="en-US"/>
                </w:rPr>
                <m:t>PMAM</m:t>
              </m:r>
            </m:den>
          </m:f>
        </m:oMath>
      </m:oMathPara>
    </w:p>
    <w:p w14:paraId="401F7846" w14:textId="77777777" w:rsidR="00504B0A" w:rsidRPr="00504B0A" w:rsidRDefault="00504B0A" w:rsidP="00504B0A">
      <w:pPr>
        <w:spacing w:line="276" w:lineRule="auto"/>
        <w:rPr>
          <w:rFonts w:cs="Arial"/>
          <w:sz w:val="20"/>
          <w:lang w:eastAsia="en-US"/>
        </w:rPr>
      </w:pPr>
    </w:p>
    <w:p w14:paraId="1255D9B1" w14:textId="77777777" w:rsidR="00504B0A" w:rsidRPr="00504B0A" w:rsidRDefault="00504B0A" w:rsidP="00504B0A">
      <w:pPr>
        <w:spacing w:line="276" w:lineRule="auto"/>
        <w:rPr>
          <w:rFonts w:cs="Arial"/>
          <w:sz w:val="20"/>
          <w:lang w:eastAsia="en-US"/>
        </w:rPr>
      </w:pPr>
      <w:r w:rsidRPr="00504B0A">
        <w:rPr>
          <w:rFonts w:cs="Arial"/>
          <w:sz w:val="20"/>
          <w:lang w:eastAsia="en-US"/>
        </w:rPr>
        <w:t xml:space="preserve">On </w:t>
      </w:r>
      <w:r w:rsidRPr="00504B0A">
        <w:rPr>
          <w:rFonts w:cs="Arial"/>
          <w:i/>
          <w:sz w:val="20"/>
          <w:lang w:eastAsia="en-US"/>
        </w:rPr>
        <w:t>Pi</w:t>
      </w:r>
      <w:r w:rsidRPr="00504B0A">
        <w:rPr>
          <w:rFonts w:cs="Arial"/>
          <w:sz w:val="20"/>
          <w:lang w:eastAsia="en-US"/>
        </w:rPr>
        <w:t xml:space="preserve"> és la puntuació que obté l’empresa </w:t>
      </w:r>
      <w:r w:rsidRPr="00504B0A">
        <w:rPr>
          <w:rFonts w:cs="Arial"/>
          <w:i/>
          <w:sz w:val="20"/>
          <w:lang w:eastAsia="en-US"/>
        </w:rPr>
        <w:t>“i”</w:t>
      </w:r>
      <w:r w:rsidRPr="00504B0A">
        <w:rPr>
          <w:rFonts w:cs="Arial"/>
          <w:sz w:val="20"/>
          <w:lang w:eastAsia="en-US"/>
        </w:rPr>
        <w:t xml:space="preserve">, </w:t>
      </w:r>
      <w:proofErr w:type="spellStart"/>
      <w:r w:rsidRPr="00504B0A">
        <w:rPr>
          <w:rFonts w:cs="Arial"/>
          <w:i/>
          <w:sz w:val="20"/>
          <w:lang w:eastAsia="en-US"/>
        </w:rPr>
        <w:t>PiAM</w:t>
      </w:r>
      <w:proofErr w:type="spellEnd"/>
      <w:r w:rsidRPr="00504B0A">
        <w:rPr>
          <w:rFonts w:cs="Arial"/>
          <w:sz w:val="20"/>
          <w:lang w:eastAsia="en-US"/>
        </w:rPr>
        <w:t xml:space="preserve"> és la puntuació obtinguda per l’empresa </w:t>
      </w:r>
      <w:r w:rsidRPr="00504B0A">
        <w:rPr>
          <w:rFonts w:cs="Arial"/>
          <w:i/>
          <w:sz w:val="20"/>
          <w:lang w:eastAsia="en-US"/>
        </w:rPr>
        <w:t>“i”</w:t>
      </w:r>
      <w:r w:rsidRPr="00504B0A">
        <w:rPr>
          <w:rFonts w:cs="Arial"/>
          <w:sz w:val="20"/>
          <w:lang w:eastAsia="en-US"/>
        </w:rPr>
        <w:t xml:space="preserve"> en funció dels punts obtinguts en la licitació de l’Acord marc i </w:t>
      </w:r>
      <w:r w:rsidRPr="00504B0A">
        <w:rPr>
          <w:rFonts w:cs="Arial"/>
          <w:i/>
          <w:sz w:val="20"/>
          <w:lang w:eastAsia="en-US"/>
        </w:rPr>
        <w:t xml:space="preserve">PMAM </w:t>
      </w:r>
      <w:r w:rsidRPr="00504B0A">
        <w:rPr>
          <w:rFonts w:cs="Arial"/>
          <w:sz w:val="20"/>
          <w:lang w:eastAsia="en-US"/>
        </w:rPr>
        <w:t>és la puntuació més alta segons l’Acord marc dels licitadors que s’han presentat.</w:t>
      </w:r>
    </w:p>
    <w:p w14:paraId="028D20FD" w14:textId="77777777" w:rsidR="00504B0A" w:rsidRPr="00504B0A" w:rsidRDefault="00504B0A" w:rsidP="00504B0A">
      <w:pPr>
        <w:spacing w:line="276" w:lineRule="auto"/>
        <w:rPr>
          <w:rFonts w:cs="Arial"/>
          <w:sz w:val="20"/>
          <w:lang w:eastAsia="en-US"/>
        </w:rPr>
      </w:pPr>
    </w:p>
    <w:p w14:paraId="7B373A89" w14:textId="77777777" w:rsidR="00504B0A" w:rsidRPr="00504B0A" w:rsidRDefault="00504B0A" w:rsidP="00504B0A">
      <w:pPr>
        <w:spacing w:line="276" w:lineRule="auto"/>
        <w:rPr>
          <w:rFonts w:cs="Arial"/>
          <w:sz w:val="20"/>
          <w:lang w:eastAsia="en-US"/>
        </w:rPr>
      </w:pPr>
      <w:r w:rsidRPr="00504B0A">
        <w:rPr>
          <w:rFonts w:cs="Arial"/>
          <w:sz w:val="20"/>
          <w:lang w:eastAsia="en-US"/>
        </w:rPr>
        <w:t>En cas d’UTE entre empreses de l’Acord marc amb puntuacions diferents, s’aplicarà la mitjana ponderada de la puntuació obtinguda en l’Acord marc per les empreses que participen en la UTE, en funció del seu respectiu percentatge de participació.</w:t>
      </w:r>
    </w:p>
    <w:p w14:paraId="10CD958E" w14:textId="77777777" w:rsidR="00504B0A" w:rsidRPr="00504B0A" w:rsidRDefault="00504B0A" w:rsidP="00504B0A">
      <w:pPr>
        <w:spacing w:line="276" w:lineRule="auto"/>
        <w:rPr>
          <w:rFonts w:cs="Arial"/>
          <w:b/>
          <w:snapToGrid w:val="0"/>
          <w:sz w:val="20"/>
          <w:lang w:eastAsia="es-ES"/>
        </w:rPr>
      </w:pPr>
      <w:r w:rsidRPr="00504B0A">
        <w:rPr>
          <w:rFonts w:cs="Arial"/>
          <w:b/>
          <w:snapToGrid w:val="0"/>
          <w:sz w:val="20"/>
          <w:lang w:eastAsia="es-ES"/>
        </w:rPr>
        <w:br w:type="page"/>
      </w:r>
    </w:p>
    <w:p w14:paraId="39EF35D6" w14:textId="77777777" w:rsidR="00504B0A" w:rsidRPr="00504B0A" w:rsidRDefault="00504B0A" w:rsidP="00504B0A">
      <w:pPr>
        <w:keepNext/>
        <w:spacing w:before="240" w:after="60" w:line="276" w:lineRule="auto"/>
        <w:outlineLvl w:val="0"/>
        <w:rPr>
          <w:rFonts w:cs="Arial"/>
          <w:b/>
          <w:bCs/>
          <w:kern w:val="32"/>
          <w:sz w:val="20"/>
          <w:lang w:eastAsia="es-ES"/>
        </w:rPr>
      </w:pPr>
      <w:bookmarkStart w:id="300" w:name="_Toc149809564"/>
      <w:r w:rsidRPr="00504B0A">
        <w:rPr>
          <w:rFonts w:cs="Arial"/>
          <w:b/>
          <w:bCs/>
          <w:kern w:val="32"/>
          <w:sz w:val="20"/>
          <w:lang w:eastAsia="es-ES"/>
        </w:rPr>
        <w:t>ANNEX NÚM. 8</w:t>
      </w:r>
      <w:bookmarkEnd w:id="300"/>
    </w:p>
    <w:p w14:paraId="28F136FF" w14:textId="77777777" w:rsidR="00504B0A" w:rsidRPr="00504B0A" w:rsidRDefault="00504B0A" w:rsidP="00504B0A">
      <w:pPr>
        <w:spacing w:line="276" w:lineRule="auto"/>
        <w:rPr>
          <w:rFonts w:cs="Arial"/>
          <w:b/>
          <w:sz w:val="20"/>
          <w:lang w:eastAsia="es-ES"/>
        </w:rPr>
      </w:pPr>
    </w:p>
    <w:p w14:paraId="48D7AFD3" w14:textId="77777777" w:rsidR="00504B0A" w:rsidRPr="00504B0A" w:rsidRDefault="00504B0A" w:rsidP="00504B0A">
      <w:pPr>
        <w:spacing w:line="276" w:lineRule="auto"/>
        <w:rPr>
          <w:rFonts w:cs="Arial"/>
          <w:b/>
          <w:sz w:val="20"/>
          <w:lang w:eastAsia="es-ES"/>
        </w:rPr>
      </w:pPr>
      <w:r w:rsidRPr="00504B0A">
        <w:rPr>
          <w:rFonts w:cs="Arial"/>
          <w:b/>
          <w:sz w:val="20"/>
          <w:lang w:eastAsia="es-ES"/>
        </w:rPr>
        <w:t>DECLARACIÓ RESPONSABLE SOBRE EL COMPLIMENT DE LA NORMATIVA EN MATÈRIA DE PREVENCIÓ DE RISCOS LABORALS</w:t>
      </w:r>
    </w:p>
    <w:p w14:paraId="15810DAB" w14:textId="77777777" w:rsidR="00504B0A" w:rsidRPr="00504B0A" w:rsidRDefault="00504B0A" w:rsidP="00504B0A">
      <w:pPr>
        <w:spacing w:line="276" w:lineRule="auto"/>
        <w:rPr>
          <w:rFonts w:cs="Arial"/>
          <w:b/>
          <w:sz w:val="20"/>
          <w:lang w:eastAsia="es-ES"/>
        </w:rPr>
      </w:pPr>
    </w:p>
    <w:p w14:paraId="12F60EB3"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301" w:name="_Toc103932046"/>
      <w:r w:rsidRPr="00504B0A">
        <w:rPr>
          <w:rFonts w:cs="Arial"/>
          <w:sz w:val="20"/>
          <w:lang w:eastAsia="es-ES"/>
        </w:rPr>
        <w:t xml:space="preserve">Núm. de l’expedient de contractació: </w:t>
      </w:r>
      <w:bookmarkEnd w:id="301"/>
      <w:r w:rsidRPr="00504B0A">
        <w:rPr>
          <w:rFonts w:cs="Arial"/>
          <w:sz w:val="20"/>
          <w:lang w:eastAsia="es-ES"/>
        </w:rPr>
        <w:t>EAPC-2024-2</w:t>
      </w:r>
    </w:p>
    <w:p w14:paraId="049E97A3"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302" w:name="_Toc103932047"/>
      <w:r w:rsidRPr="00504B0A">
        <w:rPr>
          <w:rFonts w:cs="Arial"/>
          <w:sz w:val="20"/>
          <w:lang w:eastAsia="es-ES"/>
        </w:rPr>
        <w:t xml:space="preserve">Objecte del contracte: </w:t>
      </w:r>
      <w:bookmarkEnd w:id="302"/>
      <w:r w:rsidRPr="00504B0A">
        <w:rPr>
          <w:rFonts w:cs="Arial"/>
          <w:sz w:val="20"/>
          <w:lang w:eastAsia="es-ES"/>
        </w:rPr>
        <w:t>S</w:t>
      </w:r>
      <w:r w:rsidRPr="00504B0A">
        <w:rPr>
          <w:rFonts w:cs="Arial"/>
          <w:snapToGrid w:val="0"/>
          <w:sz w:val="20"/>
        </w:rPr>
        <w:t>erveis de neteja a la seu de l’Escola d’Administració Pública de Catalunya (C. Girona, 20 de Barcelona), amb possibilitat de pròrroga</w:t>
      </w:r>
    </w:p>
    <w:p w14:paraId="532BFAF1" w14:textId="77777777" w:rsidR="00504B0A" w:rsidRPr="00504B0A" w:rsidRDefault="00504B0A" w:rsidP="00504B0A">
      <w:pPr>
        <w:spacing w:line="276" w:lineRule="auto"/>
        <w:rPr>
          <w:rFonts w:cs="Arial"/>
          <w:b/>
          <w:sz w:val="20"/>
          <w:lang w:eastAsia="es-ES"/>
        </w:rPr>
      </w:pPr>
    </w:p>
    <w:p w14:paraId="5946C844" w14:textId="77777777" w:rsidR="00504B0A" w:rsidRPr="00504B0A" w:rsidRDefault="00504B0A" w:rsidP="00504B0A">
      <w:pPr>
        <w:spacing w:line="276" w:lineRule="auto"/>
        <w:rPr>
          <w:rFonts w:cs="Arial"/>
          <w:b/>
          <w:sz w:val="20"/>
          <w:lang w:eastAsia="es-ES"/>
        </w:rPr>
      </w:pPr>
    </w:p>
    <w:p w14:paraId="0B7DB4F2" w14:textId="77777777" w:rsidR="00504B0A" w:rsidRPr="00504B0A" w:rsidRDefault="00504B0A" w:rsidP="00504B0A">
      <w:pPr>
        <w:spacing w:line="276" w:lineRule="auto"/>
        <w:rPr>
          <w:rFonts w:cs="Arial"/>
          <w:b/>
          <w:sz w:val="20"/>
          <w:lang w:eastAsia="es-ES"/>
        </w:rPr>
      </w:pPr>
      <w:r w:rsidRPr="00504B0A">
        <w:rPr>
          <w:rFonts w:cs="Arial"/>
          <w:b/>
          <w:sz w:val="20"/>
          <w:lang w:eastAsia="es-ES"/>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504B0A" w:rsidRPr="00504B0A" w14:paraId="593956E1" w14:textId="77777777" w:rsidTr="000A2FA9">
        <w:tc>
          <w:tcPr>
            <w:tcW w:w="5778" w:type="dxa"/>
          </w:tcPr>
          <w:p w14:paraId="70934C07" w14:textId="77777777" w:rsidR="00504B0A" w:rsidRPr="00504B0A" w:rsidRDefault="00504B0A" w:rsidP="00504B0A">
            <w:pPr>
              <w:spacing w:line="276" w:lineRule="auto"/>
              <w:rPr>
                <w:rFonts w:cs="Arial"/>
                <w:sz w:val="20"/>
                <w:lang w:eastAsia="es-ES"/>
              </w:rPr>
            </w:pPr>
            <w:r w:rsidRPr="00504B0A">
              <w:rPr>
                <w:rFonts w:cs="Arial"/>
                <w:sz w:val="20"/>
                <w:lang w:eastAsia="es-ES"/>
              </w:rPr>
              <w:t>Cognoms i nom o raó social</w:t>
            </w:r>
          </w:p>
        </w:tc>
        <w:tc>
          <w:tcPr>
            <w:tcW w:w="2866" w:type="dxa"/>
            <w:gridSpan w:val="2"/>
          </w:tcPr>
          <w:p w14:paraId="5DD89783" w14:textId="77777777" w:rsidR="00504B0A" w:rsidRPr="00504B0A" w:rsidRDefault="00504B0A" w:rsidP="00504B0A">
            <w:pPr>
              <w:spacing w:line="276" w:lineRule="auto"/>
              <w:rPr>
                <w:rFonts w:cs="Arial"/>
                <w:sz w:val="20"/>
                <w:lang w:eastAsia="es-ES"/>
              </w:rPr>
            </w:pPr>
            <w:r w:rsidRPr="00504B0A">
              <w:rPr>
                <w:rFonts w:cs="Arial"/>
                <w:sz w:val="20"/>
                <w:lang w:eastAsia="es-ES"/>
              </w:rPr>
              <w:t>NIF</w:t>
            </w:r>
          </w:p>
        </w:tc>
      </w:tr>
      <w:tr w:rsidR="00504B0A" w:rsidRPr="00504B0A" w14:paraId="5845BCF7" w14:textId="77777777" w:rsidTr="000A2FA9">
        <w:tc>
          <w:tcPr>
            <w:tcW w:w="5778" w:type="dxa"/>
            <w:tcBorders>
              <w:bottom w:val="single" w:sz="4" w:space="0" w:color="auto"/>
            </w:tcBorders>
          </w:tcPr>
          <w:p w14:paraId="07C6CADC" w14:textId="77777777" w:rsidR="00504B0A" w:rsidRPr="00504B0A" w:rsidRDefault="00504B0A" w:rsidP="00504B0A">
            <w:pPr>
              <w:spacing w:line="276" w:lineRule="auto"/>
              <w:rPr>
                <w:rFonts w:cs="Arial"/>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c>
          <w:tcPr>
            <w:tcW w:w="2866" w:type="dxa"/>
            <w:gridSpan w:val="2"/>
            <w:tcBorders>
              <w:bottom w:val="single" w:sz="4" w:space="0" w:color="auto"/>
            </w:tcBorders>
          </w:tcPr>
          <w:p w14:paraId="70611A95" w14:textId="77777777" w:rsidR="00504B0A" w:rsidRPr="00504B0A" w:rsidRDefault="00504B0A" w:rsidP="00504B0A">
            <w:pPr>
              <w:spacing w:line="276" w:lineRule="auto"/>
              <w:rPr>
                <w:rFonts w:cs="Arial"/>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72191205" w14:textId="77777777" w:rsidTr="000A2FA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066F2CDF" w14:textId="77777777" w:rsidR="00504B0A" w:rsidRPr="00504B0A" w:rsidRDefault="00504B0A" w:rsidP="00504B0A">
            <w:pPr>
              <w:spacing w:line="276" w:lineRule="auto"/>
              <w:rPr>
                <w:rFonts w:cs="Arial"/>
                <w:b/>
                <w:sz w:val="20"/>
                <w:lang w:eastAsia="es-ES"/>
              </w:rPr>
            </w:pPr>
            <w:r w:rsidRPr="00504B0A">
              <w:rPr>
                <w:rFonts w:cs="Arial"/>
                <w:b/>
                <w:sz w:val="20"/>
                <w:lang w:eastAsia="es-ES"/>
              </w:rPr>
              <w:t>Dades de la persona que actua en representació de l’empresa</w:t>
            </w:r>
          </w:p>
        </w:tc>
      </w:tr>
      <w:tr w:rsidR="00504B0A" w:rsidRPr="00504B0A" w14:paraId="69B6E0FF" w14:textId="77777777" w:rsidTr="000A2FA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46D52DB2" w14:textId="77777777" w:rsidR="00504B0A" w:rsidRPr="00504B0A" w:rsidRDefault="00504B0A" w:rsidP="00504B0A">
            <w:pPr>
              <w:spacing w:line="276" w:lineRule="auto"/>
              <w:rPr>
                <w:rFonts w:cs="Arial"/>
                <w:sz w:val="20"/>
                <w:lang w:eastAsia="es-ES"/>
              </w:rPr>
            </w:pPr>
            <w:r w:rsidRPr="00504B0A">
              <w:rPr>
                <w:rFonts w:cs="Arial"/>
                <w:sz w:val="20"/>
                <w:lang w:eastAsia="es-ES"/>
              </w:rPr>
              <w:t>Cognoms i nom</w:t>
            </w:r>
          </w:p>
        </w:tc>
        <w:tc>
          <w:tcPr>
            <w:tcW w:w="2724" w:type="dxa"/>
            <w:tcBorders>
              <w:top w:val="single" w:sz="4" w:space="0" w:color="auto"/>
              <w:left w:val="nil"/>
              <w:bottom w:val="nil"/>
              <w:right w:val="nil"/>
            </w:tcBorders>
          </w:tcPr>
          <w:p w14:paraId="7B46E472" w14:textId="77777777" w:rsidR="00504B0A" w:rsidRPr="00504B0A" w:rsidRDefault="00504B0A" w:rsidP="00504B0A">
            <w:pPr>
              <w:spacing w:line="276" w:lineRule="auto"/>
              <w:rPr>
                <w:rFonts w:cs="Arial"/>
                <w:sz w:val="20"/>
                <w:lang w:eastAsia="es-ES"/>
              </w:rPr>
            </w:pPr>
            <w:r w:rsidRPr="00504B0A">
              <w:rPr>
                <w:rFonts w:cs="Arial"/>
                <w:sz w:val="20"/>
                <w:lang w:eastAsia="es-ES"/>
              </w:rPr>
              <w:t>NIF</w:t>
            </w:r>
          </w:p>
        </w:tc>
      </w:tr>
      <w:tr w:rsidR="00504B0A" w:rsidRPr="00504B0A" w14:paraId="4735345E" w14:textId="77777777" w:rsidTr="000A2FA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27E292F2" w14:textId="77777777" w:rsidR="00504B0A" w:rsidRPr="00504B0A" w:rsidRDefault="00504B0A" w:rsidP="00504B0A">
            <w:pPr>
              <w:spacing w:line="276" w:lineRule="auto"/>
              <w:rPr>
                <w:rFonts w:cs="Arial"/>
                <w:b/>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c>
          <w:tcPr>
            <w:tcW w:w="2724" w:type="dxa"/>
            <w:tcBorders>
              <w:top w:val="nil"/>
              <w:left w:val="nil"/>
              <w:bottom w:val="single" w:sz="4" w:space="0" w:color="auto"/>
              <w:right w:val="nil"/>
            </w:tcBorders>
          </w:tcPr>
          <w:p w14:paraId="3A2C0E81" w14:textId="77777777" w:rsidR="00504B0A" w:rsidRPr="00504B0A" w:rsidRDefault="00504B0A" w:rsidP="00504B0A">
            <w:pPr>
              <w:spacing w:line="276" w:lineRule="auto"/>
              <w:rPr>
                <w:rFonts w:cs="Arial"/>
                <w:b/>
                <w:sz w:val="20"/>
                <w:lang w:eastAsia="es-ES"/>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bl>
    <w:p w14:paraId="5F26DB41" w14:textId="77777777" w:rsidR="00504B0A" w:rsidRPr="00504B0A" w:rsidRDefault="00504B0A" w:rsidP="00504B0A">
      <w:pPr>
        <w:spacing w:line="276" w:lineRule="auto"/>
        <w:rPr>
          <w:rFonts w:cs="Arial"/>
          <w:sz w:val="20"/>
          <w:lang w:eastAsia="es-ES"/>
        </w:rPr>
      </w:pPr>
    </w:p>
    <w:p w14:paraId="70B63609" w14:textId="77777777" w:rsidR="00504B0A" w:rsidRPr="00504B0A" w:rsidRDefault="00504B0A" w:rsidP="00504B0A">
      <w:pPr>
        <w:spacing w:line="276" w:lineRule="auto"/>
        <w:rPr>
          <w:rFonts w:cs="Arial"/>
          <w:b/>
          <w:sz w:val="20"/>
          <w:lang w:eastAsia="es-ES"/>
        </w:rPr>
      </w:pPr>
      <w:r w:rsidRPr="00504B0A">
        <w:rPr>
          <w:rFonts w:cs="Arial"/>
          <w:b/>
          <w:sz w:val="20"/>
          <w:lang w:eastAsia="es-ES"/>
        </w:rPr>
        <w:t>Declaro, sota la meva responsabilitat</w:t>
      </w:r>
    </w:p>
    <w:p w14:paraId="1943E6EA" w14:textId="77777777" w:rsidR="00504B0A" w:rsidRPr="00504B0A" w:rsidRDefault="00504B0A" w:rsidP="00504B0A">
      <w:pPr>
        <w:spacing w:line="276" w:lineRule="auto"/>
        <w:rPr>
          <w:rFonts w:cs="Arial"/>
          <w:b/>
          <w:sz w:val="20"/>
          <w:lang w:eastAsia="es-ES"/>
        </w:rPr>
      </w:pPr>
    </w:p>
    <w:p w14:paraId="5CFE6B5C" w14:textId="77777777" w:rsidR="00504B0A" w:rsidRPr="00504B0A" w:rsidRDefault="00504B0A" w:rsidP="00504B0A">
      <w:pPr>
        <w:autoSpaceDE w:val="0"/>
        <w:autoSpaceDN w:val="0"/>
        <w:adjustRightInd w:val="0"/>
        <w:spacing w:line="276" w:lineRule="auto"/>
        <w:rPr>
          <w:rFonts w:cs="Arial"/>
          <w:sz w:val="20"/>
          <w:lang w:eastAsia="es-ES"/>
        </w:rPr>
      </w:pPr>
      <w:r w:rsidRPr="00504B0A">
        <w:rPr>
          <w:rFonts w:cs="Arial"/>
          <w:sz w:val="20"/>
          <w:lang w:eastAsia="es-ES"/>
        </w:rPr>
        <w:t>Que l’empresa que represento compleix la normativa vigent en matèria de prevenció de riscos laborals.</w:t>
      </w:r>
    </w:p>
    <w:p w14:paraId="276985C9" w14:textId="77777777" w:rsidR="00504B0A" w:rsidRPr="00504B0A" w:rsidRDefault="00504B0A" w:rsidP="00504B0A">
      <w:pPr>
        <w:autoSpaceDE w:val="0"/>
        <w:autoSpaceDN w:val="0"/>
        <w:adjustRightInd w:val="0"/>
        <w:spacing w:line="276" w:lineRule="auto"/>
        <w:rPr>
          <w:rFonts w:cs="Arial"/>
          <w:sz w:val="20"/>
          <w:lang w:eastAsia="es-ES"/>
        </w:rPr>
      </w:pPr>
    </w:p>
    <w:p w14:paraId="163E2FF0" w14:textId="77777777" w:rsidR="00504B0A" w:rsidRPr="00504B0A" w:rsidRDefault="00504B0A" w:rsidP="00504B0A">
      <w:pPr>
        <w:autoSpaceDE w:val="0"/>
        <w:autoSpaceDN w:val="0"/>
        <w:adjustRightInd w:val="0"/>
        <w:spacing w:line="276" w:lineRule="auto"/>
        <w:rPr>
          <w:rFonts w:cs="Arial"/>
          <w:sz w:val="20"/>
          <w:lang w:eastAsia="es-ES"/>
        </w:rPr>
      </w:pPr>
      <w:r w:rsidRPr="00504B0A">
        <w:rPr>
          <w:rFonts w:cs="Arial"/>
          <w:sz w:val="20"/>
          <w:lang w:eastAsia="es-ES"/>
        </w:rPr>
        <w:t>Que l’empresa es compromet a realitzar les activitats pròpies i inherents a la coordinació d’activitats empresarials necessàries per a l’execució del contracte.</w:t>
      </w:r>
    </w:p>
    <w:p w14:paraId="6AC1BB57" w14:textId="77777777" w:rsidR="00504B0A" w:rsidRPr="00504B0A" w:rsidRDefault="00504B0A" w:rsidP="00504B0A">
      <w:pPr>
        <w:autoSpaceDE w:val="0"/>
        <w:autoSpaceDN w:val="0"/>
        <w:adjustRightInd w:val="0"/>
        <w:spacing w:line="276" w:lineRule="auto"/>
        <w:rPr>
          <w:rFonts w:cs="Arial"/>
          <w:sz w:val="20"/>
          <w:lang w:eastAsia="es-ES"/>
        </w:rPr>
      </w:pPr>
    </w:p>
    <w:p w14:paraId="253CD871" w14:textId="77777777" w:rsidR="00504B0A" w:rsidRPr="00504B0A" w:rsidRDefault="00504B0A" w:rsidP="00504B0A">
      <w:pPr>
        <w:spacing w:line="276" w:lineRule="auto"/>
        <w:rPr>
          <w:rFonts w:cs="Arial"/>
          <w:sz w:val="20"/>
          <w:lang w:eastAsia="es-ES"/>
        </w:rPr>
      </w:pPr>
      <w:r w:rsidRPr="00504B0A">
        <w:rPr>
          <w:rFonts w:cs="Arial"/>
          <w:sz w:val="20"/>
          <w:lang w:eastAsia="es-ES"/>
        </w:rPr>
        <w:t>I perquè així consti, signo i segello aquesta declaració responsable.</w:t>
      </w:r>
    </w:p>
    <w:p w14:paraId="2A4826BE" w14:textId="77777777" w:rsidR="00504B0A" w:rsidRPr="00504B0A" w:rsidRDefault="00504B0A" w:rsidP="00504B0A">
      <w:pPr>
        <w:autoSpaceDE w:val="0"/>
        <w:autoSpaceDN w:val="0"/>
        <w:adjustRightInd w:val="0"/>
        <w:spacing w:line="276" w:lineRule="auto"/>
        <w:rPr>
          <w:rFonts w:cs="Arial"/>
          <w:sz w:val="20"/>
          <w:lang w:eastAsia="es-ES"/>
        </w:rPr>
      </w:pPr>
    </w:p>
    <w:p w14:paraId="2D0309A3" w14:textId="77777777" w:rsidR="00504B0A" w:rsidRPr="00504B0A" w:rsidRDefault="00504B0A" w:rsidP="00504B0A">
      <w:pPr>
        <w:autoSpaceDE w:val="0"/>
        <w:autoSpaceDN w:val="0"/>
        <w:adjustRightInd w:val="0"/>
        <w:spacing w:line="276" w:lineRule="auto"/>
        <w:rPr>
          <w:rFonts w:cs="Arial"/>
          <w:sz w:val="20"/>
          <w:lang w:eastAsia="es-ES"/>
        </w:rPr>
      </w:pPr>
    </w:p>
    <w:p w14:paraId="6895780C" w14:textId="77777777" w:rsidR="00504B0A" w:rsidRPr="00504B0A" w:rsidRDefault="00504B0A" w:rsidP="00504B0A">
      <w:pPr>
        <w:spacing w:line="276" w:lineRule="auto"/>
        <w:rPr>
          <w:rFonts w:cs="Arial"/>
          <w:sz w:val="20"/>
          <w:lang w:eastAsia="es-ES"/>
        </w:rPr>
      </w:pPr>
      <w:r w:rsidRPr="00504B0A">
        <w:rPr>
          <w:rFonts w:cs="Arial"/>
          <w:sz w:val="20"/>
          <w:lang w:eastAsia="es-ES"/>
        </w:rPr>
        <w:t>(Signatura electrònica del/de la representant legal de l’empresa)</w:t>
      </w:r>
    </w:p>
    <w:p w14:paraId="492B494A" w14:textId="77777777" w:rsidR="00504B0A" w:rsidRPr="00504B0A" w:rsidRDefault="00504B0A" w:rsidP="00504B0A">
      <w:pPr>
        <w:spacing w:line="276" w:lineRule="auto"/>
        <w:rPr>
          <w:rFonts w:cs="Arial"/>
          <w:b/>
          <w:bCs/>
          <w:snapToGrid w:val="0"/>
          <w:sz w:val="20"/>
          <w:lang w:eastAsia="es-ES"/>
        </w:rPr>
      </w:pPr>
      <w:r w:rsidRPr="00504B0A">
        <w:rPr>
          <w:rFonts w:cs="Arial"/>
          <w:b/>
          <w:bCs/>
          <w:snapToGrid w:val="0"/>
          <w:sz w:val="20"/>
          <w:lang w:eastAsia="es-ES"/>
        </w:rPr>
        <w:br w:type="page"/>
      </w:r>
    </w:p>
    <w:p w14:paraId="1CA76910" w14:textId="77777777" w:rsidR="00504B0A" w:rsidRPr="00504B0A" w:rsidRDefault="00504B0A" w:rsidP="00504B0A">
      <w:pPr>
        <w:keepNext/>
        <w:spacing w:before="240" w:after="60" w:line="276" w:lineRule="auto"/>
        <w:outlineLvl w:val="0"/>
        <w:rPr>
          <w:rFonts w:cs="Arial"/>
          <w:b/>
          <w:bCs/>
          <w:kern w:val="32"/>
          <w:sz w:val="20"/>
          <w:lang w:eastAsia="es-ES"/>
        </w:rPr>
      </w:pPr>
      <w:bookmarkStart w:id="303" w:name="_Toc149809565"/>
      <w:r w:rsidRPr="00504B0A">
        <w:rPr>
          <w:rFonts w:cs="Arial"/>
          <w:b/>
          <w:bCs/>
          <w:kern w:val="32"/>
          <w:sz w:val="20"/>
          <w:lang w:eastAsia="es-ES"/>
        </w:rPr>
        <w:t>ANNEX NÚM. 9</w:t>
      </w:r>
      <w:bookmarkEnd w:id="303"/>
    </w:p>
    <w:p w14:paraId="5D7641BC" w14:textId="77777777" w:rsidR="00504B0A" w:rsidRPr="00504B0A" w:rsidRDefault="00504B0A" w:rsidP="00504B0A">
      <w:pPr>
        <w:spacing w:line="276" w:lineRule="auto"/>
        <w:rPr>
          <w:rFonts w:cs="Arial"/>
          <w:b/>
          <w:sz w:val="20"/>
          <w:lang w:eastAsia="es-ES"/>
        </w:rPr>
      </w:pPr>
    </w:p>
    <w:p w14:paraId="1CC4A89C" w14:textId="77777777" w:rsidR="00504B0A" w:rsidRPr="00504B0A" w:rsidRDefault="00504B0A" w:rsidP="00504B0A">
      <w:pPr>
        <w:spacing w:line="276" w:lineRule="auto"/>
        <w:rPr>
          <w:rFonts w:cs="Arial"/>
          <w:b/>
          <w:sz w:val="20"/>
          <w:lang w:eastAsia="es-ES"/>
        </w:rPr>
      </w:pPr>
      <w:r w:rsidRPr="00504B0A">
        <w:rPr>
          <w:rFonts w:cs="Arial"/>
          <w:b/>
          <w:sz w:val="20"/>
          <w:lang w:eastAsia="es-ES"/>
        </w:rPr>
        <w:t>MODEL PETICIÓ CONSTITUCIÓ GARANTIA DEFINITIVA PER RETENCIÓ DE PREU</w:t>
      </w:r>
    </w:p>
    <w:p w14:paraId="3F851DF2" w14:textId="77777777" w:rsidR="00504B0A" w:rsidRPr="00504B0A" w:rsidRDefault="00504B0A" w:rsidP="00504B0A">
      <w:pPr>
        <w:spacing w:line="276" w:lineRule="auto"/>
        <w:rPr>
          <w:rFonts w:cs="Arial"/>
          <w:b/>
          <w:sz w:val="20"/>
          <w:lang w:eastAsia="es-ES"/>
        </w:rPr>
      </w:pPr>
    </w:p>
    <w:p w14:paraId="70DAAC5F"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304" w:name="_Toc103932048"/>
      <w:r w:rsidRPr="00504B0A">
        <w:rPr>
          <w:rFonts w:cs="Arial"/>
          <w:sz w:val="20"/>
          <w:lang w:eastAsia="es-ES"/>
        </w:rPr>
        <w:t xml:space="preserve">Núm. de l’expedient de contractació: </w:t>
      </w:r>
      <w:bookmarkEnd w:id="304"/>
      <w:r w:rsidRPr="00504B0A">
        <w:rPr>
          <w:rFonts w:cs="Arial"/>
          <w:sz w:val="20"/>
          <w:lang w:eastAsia="es-ES"/>
        </w:rPr>
        <w:t>EAPC-2024-2</w:t>
      </w:r>
    </w:p>
    <w:p w14:paraId="1013A217" w14:textId="77777777" w:rsidR="00504B0A" w:rsidRPr="00504B0A" w:rsidRDefault="00504B0A" w:rsidP="00504B0A">
      <w:pPr>
        <w:pBdr>
          <w:top w:val="single" w:sz="4" w:space="1" w:color="auto"/>
          <w:left w:val="single" w:sz="4" w:space="4" w:color="auto"/>
          <w:bottom w:val="single" w:sz="4" w:space="1" w:color="auto"/>
          <w:right w:val="single" w:sz="4" w:space="4" w:color="auto"/>
        </w:pBdr>
        <w:spacing w:line="276" w:lineRule="auto"/>
        <w:rPr>
          <w:rFonts w:cs="Arial"/>
          <w:sz w:val="20"/>
          <w:lang w:eastAsia="es-ES"/>
        </w:rPr>
      </w:pPr>
      <w:bookmarkStart w:id="305" w:name="_Toc103932049"/>
      <w:r w:rsidRPr="00504B0A">
        <w:rPr>
          <w:rFonts w:cs="Arial"/>
          <w:sz w:val="20"/>
          <w:lang w:eastAsia="es-ES"/>
        </w:rPr>
        <w:t xml:space="preserve">Objecte del contracte: </w:t>
      </w:r>
      <w:bookmarkEnd w:id="305"/>
      <w:r w:rsidRPr="00504B0A">
        <w:rPr>
          <w:rFonts w:cs="Arial"/>
          <w:sz w:val="20"/>
          <w:lang w:eastAsia="es-ES"/>
        </w:rPr>
        <w:t>S</w:t>
      </w:r>
      <w:r w:rsidRPr="00504B0A">
        <w:rPr>
          <w:rFonts w:cs="Arial"/>
          <w:snapToGrid w:val="0"/>
          <w:sz w:val="20"/>
        </w:rPr>
        <w:t>erveis de neteja a la seu de l’Escola d’Administració Pública de Catalunya (C. Girona, 20 de Barcelona), amb possibilitat de pròrroga</w:t>
      </w:r>
    </w:p>
    <w:p w14:paraId="5C3DFD48" w14:textId="77777777" w:rsidR="00504B0A" w:rsidRPr="00504B0A" w:rsidRDefault="00504B0A" w:rsidP="00504B0A">
      <w:pPr>
        <w:spacing w:line="276" w:lineRule="auto"/>
        <w:rPr>
          <w:rFonts w:cs="Arial"/>
          <w:sz w:val="20"/>
          <w:lang w:eastAsia="es-ES"/>
        </w:rPr>
      </w:pPr>
    </w:p>
    <w:p w14:paraId="512AA472" w14:textId="77777777" w:rsidR="00504B0A" w:rsidRPr="00504B0A" w:rsidRDefault="00504B0A" w:rsidP="00504B0A">
      <w:pPr>
        <w:spacing w:line="276" w:lineRule="auto"/>
        <w:rPr>
          <w:rFonts w:cs="Arial"/>
          <w:sz w:val="20"/>
          <w:lang w:eastAsia="es-ES"/>
        </w:rPr>
      </w:pPr>
    </w:p>
    <w:p w14:paraId="6BF39BD4" w14:textId="77777777" w:rsidR="00504B0A" w:rsidRPr="00504B0A" w:rsidRDefault="00504B0A" w:rsidP="00504B0A">
      <w:pPr>
        <w:spacing w:line="276" w:lineRule="auto"/>
        <w:rPr>
          <w:rFonts w:cs="Arial"/>
          <w:sz w:val="20"/>
          <w:lang w:eastAsia="es-ES"/>
        </w:rPr>
      </w:pPr>
      <w:r w:rsidRPr="00504B0A">
        <w:rPr>
          <w:rFonts w:cs="Arial"/>
          <w:sz w:val="20"/>
          <w:lang w:eastAsia="es-ES"/>
        </w:rPr>
        <w:t xml:space="preserve">El/la senyor/a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com apoderat/</w:t>
      </w:r>
      <w:proofErr w:type="spellStart"/>
      <w:r w:rsidRPr="00504B0A">
        <w:rPr>
          <w:rFonts w:cs="Arial"/>
          <w:sz w:val="20"/>
          <w:lang w:eastAsia="es-ES"/>
        </w:rPr>
        <w:t>ada</w:t>
      </w:r>
      <w:proofErr w:type="spellEnd"/>
      <w:r w:rsidRPr="00504B0A">
        <w:rPr>
          <w:rFonts w:cs="Arial"/>
          <w:sz w:val="20"/>
          <w:lang w:eastAsia="es-ES"/>
        </w:rPr>
        <w:t xml:space="preserve"> de l’empresa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p w14:paraId="7BADFBDD" w14:textId="77777777" w:rsidR="00504B0A" w:rsidRPr="00504B0A" w:rsidRDefault="00504B0A" w:rsidP="00504B0A">
      <w:pPr>
        <w:spacing w:line="276" w:lineRule="auto"/>
        <w:rPr>
          <w:rFonts w:cs="Arial"/>
          <w:sz w:val="20"/>
          <w:lang w:eastAsia="es-ES"/>
        </w:rPr>
      </w:pPr>
    </w:p>
    <w:p w14:paraId="5CA44432" w14:textId="77777777" w:rsidR="00504B0A" w:rsidRPr="00504B0A" w:rsidRDefault="00504B0A" w:rsidP="00504B0A">
      <w:pPr>
        <w:spacing w:line="276" w:lineRule="auto"/>
        <w:rPr>
          <w:rFonts w:cs="Arial"/>
          <w:sz w:val="20"/>
          <w:lang w:eastAsia="es-ES"/>
        </w:rPr>
      </w:pPr>
    </w:p>
    <w:p w14:paraId="24D91632" w14:textId="77777777" w:rsidR="00504B0A" w:rsidRPr="00504B0A" w:rsidRDefault="00504B0A" w:rsidP="00504B0A">
      <w:pPr>
        <w:spacing w:line="276" w:lineRule="auto"/>
        <w:rPr>
          <w:rFonts w:cs="Arial"/>
          <w:sz w:val="20"/>
          <w:lang w:eastAsia="es-ES"/>
        </w:rPr>
      </w:pPr>
    </w:p>
    <w:p w14:paraId="37354273" w14:textId="77777777" w:rsidR="00504B0A" w:rsidRPr="00504B0A" w:rsidRDefault="00504B0A" w:rsidP="00504B0A">
      <w:pPr>
        <w:spacing w:line="276" w:lineRule="auto"/>
        <w:rPr>
          <w:rFonts w:cs="Arial"/>
          <w:sz w:val="20"/>
          <w:lang w:eastAsia="es-ES"/>
        </w:rPr>
      </w:pPr>
      <w:r w:rsidRPr="00504B0A">
        <w:rPr>
          <w:rFonts w:cs="Arial"/>
          <w:sz w:val="20"/>
          <w:lang w:eastAsia="es-ES"/>
        </w:rPr>
        <w:t>Sol·licita:</w:t>
      </w:r>
    </w:p>
    <w:p w14:paraId="1142F7CB" w14:textId="77777777" w:rsidR="00504B0A" w:rsidRPr="00504B0A" w:rsidRDefault="00504B0A" w:rsidP="00504B0A">
      <w:pPr>
        <w:spacing w:line="276" w:lineRule="auto"/>
        <w:rPr>
          <w:rFonts w:cs="Arial"/>
          <w:sz w:val="20"/>
          <w:lang w:eastAsia="es-ES"/>
        </w:rPr>
      </w:pPr>
    </w:p>
    <w:p w14:paraId="5128DB32" w14:textId="77777777" w:rsidR="00504B0A" w:rsidRPr="00504B0A" w:rsidRDefault="00504B0A" w:rsidP="00504B0A">
      <w:pPr>
        <w:spacing w:line="276" w:lineRule="auto"/>
        <w:rPr>
          <w:rFonts w:cs="Arial"/>
          <w:sz w:val="20"/>
          <w:lang w:eastAsia="es-ES"/>
        </w:rPr>
      </w:pPr>
      <w:r w:rsidRPr="00504B0A">
        <w:rPr>
          <w:rFonts w:cs="Arial"/>
          <w:sz w:val="20"/>
          <w:lang w:eastAsia="es-ES"/>
        </w:rPr>
        <w:t xml:space="preserve">Que la garantia definitiva per import de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euros, corresponent al lot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1</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r w:rsidRPr="00504B0A">
        <w:rPr>
          <w:rFonts w:cs="Arial"/>
          <w:sz w:val="20"/>
          <w:lang w:eastAsia="es-ES"/>
        </w:rPr>
        <w:t xml:space="preserve"> de l’expedient de referència, es realitzi per mitjà de retenció de preu.</w:t>
      </w:r>
    </w:p>
    <w:p w14:paraId="276DECB3" w14:textId="77777777" w:rsidR="00504B0A" w:rsidRPr="00504B0A" w:rsidRDefault="00504B0A" w:rsidP="00504B0A">
      <w:pPr>
        <w:spacing w:line="276" w:lineRule="auto"/>
        <w:rPr>
          <w:rFonts w:cs="Arial"/>
          <w:b/>
          <w:bCs/>
          <w:snapToGrid w:val="0"/>
          <w:sz w:val="20"/>
          <w:lang w:eastAsia="es-ES"/>
        </w:rPr>
      </w:pPr>
    </w:p>
    <w:p w14:paraId="3F1E5935" w14:textId="77777777" w:rsidR="00504B0A" w:rsidRPr="00504B0A" w:rsidRDefault="00504B0A" w:rsidP="00504B0A">
      <w:pPr>
        <w:spacing w:line="276" w:lineRule="auto"/>
        <w:rPr>
          <w:rFonts w:cs="Arial"/>
          <w:b/>
          <w:bCs/>
          <w:snapToGrid w:val="0"/>
          <w:sz w:val="20"/>
          <w:lang w:eastAsia="es-ES"/>
        </w:rPr>
      </w:pPr>
    </w:p>
    <w:p w14:paraId="0A51195A" w14:textId="77777777" w:rsidR="00504B0A" w:rsidRPr="00504B0A" w:rsidRDefault="00504B0A" w:rsidP="00504B0A">
      <w:pPr>
        <w:spacing w:line="276" w:lineRule="auto"/>
        <w:rPr>
          <w:rFonts w:cs="Arial"/>
          <w:b/>
          <w:bCs/>
          <w:snapToGrid w:val="0"/>
          <w:sz w:val="20"/>
          <w:lang w:eastAsia="es-ES"/>
        </w:rPr>
      </w:pPr>
      <w:bookmarkStart w:id="306" w:name="_GoBack"/>
      <w:bookmarkEnd w:id="306"/>
    </w:p>
    <w:p w14:paraId="64465607" w14:textId="77777777" w:rsidR="00504B0A" w:rsidRPr="00504B0A" w:rsidRDefault="00504B0A" w:rsidP="00504B0A">
      <w:pPr>
        <w:spacing w:line="276" w:lineRule="auto"/>
        <w:rPr>
          <w:rFonts w:cs="Arial"/>
          <w:b/>
          <w:bCs/>
          <w:snapToGrid w:val="0"/>
          <w:sz w:val="20"/>
          <w:lang w:eastAsia="es-ES"/>
        </w:rPr>
      </w:pPr>
    </w:p>
    <w:p w14:paraId="795F3D8E" w14:textId="77777777" w:rsidR="00504B0A" w:rsidRPr="00504B0A" w:rsidRDefault="00504B0A" w:rsidP="00504B0A">
      <w:pPr>
        <w:autoSpaceDE w:val="0"/>
        <w:autoSpaceDN w:val="0"/>
        <w:adjustRightInd w:val="0"/>
        <w:spacing w:line="276" w:lineRule="auto"/>
        <w:rPr>
          <w:rFonts w:cs="Arial"/>
          <w:sz w:val="20"/>
          <w:lang w:eastAsia="es-ES"/>
        </w:rPr>
      </w:pPr>
    </w:p>
    <w:p w14:paraId="55C969D2" w14:textId="77777777" w:rsidR="00504B0A" w:rsidRPr="00504B0A" w:rsidRDefault="00504B0A" w:rsidP="00504B0A">
      <w:pPr>
        <w:autoSpaceDE w:val="0"/>
        <w:autoSpaceDN w:val="0"/>
        <w:adjustRightInd w:val="0"/>
        <w:spacing w:line="276" w:lineRule="auto"/>
        <w:rPr>
          <w:rFonts w:cs="Arial"/>
          <w:sz w:val="20"/>
          <w:lang w:eastAsia="es-ES"/>
        </w:rPr>
      </w:pPr>
    </w:p>
    <w:p w14:paraId="2AED733C" w14:textId="77777777" w:rsidR="00504B0A" w:rsidRPr="00504B0A" w:rsidRDefault="00504B0A" w:rsidP="00504B0A">
      <w:pPr>
        <w:spacing w:line="276" w:lineRule="auto"/>
        <w:rPr>
          <w:rFonts w:cs="Arial"/>
          <w:sz w:val="20"/>
          <w:lang w:eastAsia="es-ES"/>
        </w:rPr>
      </w:pPr>
      <w:r w:rsidRPr="00504B0A">
        <w:rPr>
          <w:rFonts w:cs="Arial"/>
          <w:sz w:val="20"/>
          <w:lang w:eastAsia="es-ES"/>
        </w:rPr>
        <w:t>(Signatura electrònica del/de la representant legal de l’empresa)</w:t>
      </w:r>
    </w:p>
    <w:p w14:paraId="726A8562" w14:textId="77777777" w:rsidR="00504B0A" w:rsidRPr="00504B0A" w:rsidRDefault="00504B0A" w:rsidP="00504B0A">
      <w:pPr>
        <w:spacing w:line="276" w:lineRule="auto"/>
        <w:rPr>
          <w:rFonts w:cs="Arial"/>
          <w:b/>
          <w:bCs/>
          <w:snapToGrid w:val="0"/>
          <w:sz w:val="20"/>
          <w:lang w:eastAsia="es-ES"/>
        </w:rPr>
      </w:pPr>
      <w:r w:rsidRPr="00504B0A">
        <w:rPr>
          <w:rFonts w:cs="Arial"/>
          <w:b/>
          <w:bCs/>
          <w:snapToGrid w:val="0"/>
          <w:sz w:val="20"/>
          <w:lang w:eastAsia="es-ES"/>
        </w:rPr>
        <w:br w:type="page"/>
      </w:r>
    </w:p>
    <w:p w14:paraId="7B8BF077" w14:textId="77777777" w:rsidR="00504B0A" w:rsidRPr="00504B0A" w:rsidRDefault="00504B0A" w:rsidP="00504B0A">
      <w:pPr>
        <w:keepNext/>
        <w:spacing w:before="240" w:after="60" w:line="276" w:lineRule="auto"/>
        <w:outlineLvl w:val="0"/>
        <w:rPr>
          <w:rFonts w:cs="Arial"/>
          <w:b/>
          <w:bCs/>
          <w:kern w:val="32"/>
          <w:sz w:val="20"/>
          <w:lang w:eastAsia="es-ES"/>
        </w:rPr>
      </w:pPr>
      <w:bookmarkStart w:id="307" w:name="_Toc149809566"/>
      <w:r w:rsidRPr="00504B0A">
        <w:rPr>
          <w:rFonts w:cs="Arial"/>
          <w:b/>
          <w:bCs/>
          <w:kern w:val="32"/>
          <w:sz w:val="20"/>
          <w:lang w:eastAsia="es-ES"/>
        </w:rPr>
        <w:t>ANNEX NÚM. 10</w:t>
      </w:r>
      <w:bookmarkEnd w:id="307"/>
    </w:p>
    <w:p w14:paraId="42950CC7" w14:textId="77777777" w:rsidR="00504B0A" w:rsidRPr="00504B0A" w:rsidRDefault="00504B0A" w:rsidP="00504B0A">
      <w:pPr>
        <w:spacing w:line="276" w:lineRule="auto"/>
        <w:rPr>
          <w:rFonts w:cs="Arial"/>
          <w:b/>
          <w:sz w:val="20"/>
          <w:lang w:eastAsia="es-ES"/>
        </w:rPr>
      </w:pPr>
    </w:p>
    <w:p w14:paraId="6B17F865" w14:textId="77777777" w:rsidR="00504B0A" w:rsidRPr="00504B0A" w:rsidRDefault="00504B0A" w:rsidP="00504B0A">
      <w:pPr>
        <w:spacing w:line="276" w:lineRule="auto"/>
        <w:rPr>
          <w:rFonts w:cs="Arial"/>
          <w:b/>
          <w:sz w:val="20"/>
          <w:lang w:eastAsia="es-ES"/>
        </w:rPr>
      </w:pPr>
      <w:r w:rsidRPr="00504B0A">
        <w:rPr>
          <w:rFonts w:cs="Arial"/>
          <w:b/>
          <w:sz w:val="20"/>
          <w:lang w:eastAsia="es-ES"/>
        </w:rPr>
        <w:t>INFORME TRIMESTRAL DEL GRAU DE SATISFACCIÓ EN L’EXECUCIÓ DEL CONTRACTE</w:t>
      </w:r>
    </w:p>
    <w:p w14:paraId="11A12D2F" w14:textId="77777777" w:rsidR="00504B0A" w:rsidRPr="00504B0A" w:rsidRDefault="00504B0A" w:rsidP="00504B0A">
      <w:pPr>
        <w:spacing w:line="276" w:lineRule="auto"/>
        <w:rPr>
          <w:rFonts w:cs="Arial"/>
          <w:b/>
          <w:sz w:val="20"/>
          <w:lang w:eastAsia="es-ES"/>
        </w:rPr>
      </w:pPr>
    </w:p>
    <w:tbl>
      <w:tblPr>
        <w:tblStyle w:val="Taulaambquadrcula"/>
        <w:tblW w:w="0" w:type="auto"/>
        <w:tblLook w:val="04A0" w:firstRow="1" w:lastRow="0" w:firstColumn="1" w:lastColumn="0" w:noHBand="0" w:noVBand="1"/>
      </w:tblPr>
      <w:tblGrid>
        <w:gridCol w:w="4242"/>
        <w:gridCol w:w="4252"/>
      </w:tblGrid>
      <w:tr w:rsidR="00504B0A" w:rsidRPr="00504B0A" w14:paraId="4B6C29AF" w14:textId="77777777" w:rsidTr="000A2FA9">
        <w:tc>
          <w:tcPr>
            <w:tcW w:w="8494" w:type="dxa"/>
            <w:gridSpan w:val="2"/>
          </w:tcPr>
          <w:p w14:paraId="6F4F2C87" w14:textId="77777777" w:rsidR="00504B0A" w:rsidRPr="00504B0A" w:rsidRDefault="00504B0A" w:rsidP="00504B0A">
            <w:pPr>
              <w:spacing w:line="276" w:lineRule="auto"/>
              <w:rPr>
                <w:rFonts w:cs="Arial"/>
                <w:b/>
                <w:sz w:val="20"/>
              </w:rPr>
            </w:pPr>
            <w:r w:rsidRPr="00504B0A">
              <w:rPr>
                <w:rFonts w:cs="Arial"/>
                <w:b/>
                <w:bCs/>
                <w:snapToGrid w:val="0"/>
                <w:sz w:val="20"/>
                <w:lang w:eastAsia="es-ES"/>
              </w:rPr>
              <w:t>DADES D’IDENTIFICACIÓ DEL CONTRACTE</w:t>
            </w:r>
          </w:p>
        </w:tc>
      </w:tr>
      <w:tr w:rsidR="00504B0A" w:rsidRPr="00504B0A" w14:paraId="6DD351DE" w14:textId="77777777" w:rsidTr="000A2FA9">
        <w:tc>
          <w:tcPr>
            <w:tcW w:w="8494" w:type="dxa"/>
            <w:gridSpan w:val="2"/>
          </w:tcPr>
          <w:p w14:paraId="0F87F51F" w14:textId="77777777" w:rsidR="00504B0A" w:rsidRPr="00504B0A" w:rsidRDefault="00504B0A" w:rsidP="00504B0A">
            <w:pPr>
              <w:spacing w:line="276" w:lineRule="auto"/>
              <w:rPr>
                <w:rFonts w:cs="Arial"/>
                <w:snapToGrid w:val="0"/>
                <w:sz w:val="20"/>
                <w:lang w:eastAsia="es-ES"/>
              </w:rPr>
            </w:pPr>
            <w:r w:rsidRPr="00504B0A">
              <w:rPr>
                <w:rFonts w:cs="Arial"/>
                <w:snapToGrid w:val="0"/>
                <w:sz w:val="20"/>
                <w:lang w:eastAsia="es-ES"/>
              </w:rPr>
              <w:t xml:space="preserve">Codi d'expedient: </w:t>
            </w:r>
            <w:r w:rsidRPr="00504B0A">
              <w:rPr>
                <w:rFonts w:cs="Arial"/>
                <w:sz w:val="20"/>
                <w:lang w:eastAsia="es-ES"/>
              </w:rPr>
              <w:t>EAPC-2024-2</w:t>
            </w:r>
          </w:p>
        </w:tc>
      </w:tr>
      <w:tr w:rsidR="00504B0A" w:rsidRPr="00504B0A" w14:paraId="04281CD4" w14:textId="77777777" w:rsidTr="000A2FA9">
        <w:tc>
          <w:tcPr>
            <w:tcW w:w="8494" w:type="dxa"/>
            <w:gridSpan w:val="2"/>
          </w:tcPr>
          <w:p w14:paraId="5EF8A6E9" w14:textId="77777777" w:rsidR="00504B0A" w:rsidRPr="00504B0A" w:rsidRDefault="00504B0A" w:rsidP="00504B0A">
            <w:pPr>
              <w:spacing w:line="276" w:lineRule="auto"/>
              <w:rPr>
                <w:rFonts w:cs="Arial"/>
                <w:snapToGrid w:val="0"/>
                <w:sz w:val="20"/>
                <w:lang w:eastAsia="es-ES"/>
              </w:rPr>
            </w:pPr>
            <w:r w:rsidRPr="00504B0A">
              <w:rPr>
                <w:rFonts w:cs="Arial"/>
                <w:snapToGrid w:val="0"/>
                <w:sz w:val="20"/>
                <w:lang w:eastAsia="es-ES"/>
              </w:rPr>
              <w:t xml:space="preserve">Objecte del contracte: </w:t>
            </w:r>
            <w:r w:rsidRPr="00504B0A">
              <w:rPr>
                <w:rFonts w:cs="Arial"/>
                <w:bCs/>
                <w:sz w:val="20"/>
                <w:lang w:eastAsia="es-ES"/>
              </w:rPr>
              <w:t xml:space="preserve">: </w:t>
            </w:r>
            <w:r w:rsidRPr="00504B0A">
              <w:rPr>
                <w:rFonts w:cs="Arial"/>
                <w:sz w:val="20"/>
                <w:lang w:eastAsia="es-ES"/>
              </w:rPr>
              <w:t>S</w:t>
            </w:r>
            <w:r w:rsidRPr="00504B0A">
              <w:rPr>
                <w:rFonts w:cs="Arial"/>
                <w:snapToGrid w:val="0"/>
                <w:sz w:val="20"/>
              </w:rPr>
              <w:t>erveis de neteja a la seu de l’Escola d’Administració Pública de Catalunya (C. Girona, 20 de Barcelona), amb possibilitat de pròrroga</w:t>
            </w:r>
          </w:p>
        </w:tc>
      </w:tr>
      <w:tr w:rsidR="00504B0A" w:rsidRPr="00504B0A" w14:paraId="5769B125" w14:textId="77777777" w:rsidTr="000A2FA9">
        <w:tc>
          <w:tcPr>
            <w:tcW w:w="8494" w:type="dxa"/>
            <w:gridSpan w:val="2"/>
          </w:tcPr>
          <w:p w14:paraId="11E69EE0" w14:textId="77777777" w:rsidR="00504B0A" w:rsidRPr="00504B0A" w:rsidRDefault="00504B0A" w:rsidP="00504B0A">
            <w:pPr>
              <w:spacing w:line="276" w:lineRule="auto"/>
              <w:rPr>
                <w:rFonts w:cs="Arial"/>
                <w:snapToGrid w:val="0"/>
                <w:sz w:val="20"/>
                <w:lang w:eastAsia="es-ES"/>
              </w:rPr>
            </w:pPr>
            <w:r w:rsidRPr="00504B0A">
              <w:rPr>
                <w:rFonts w:cs="Arial"/>
                <w:snapToGrid w:val="0"/>
                <w:sz w:val="20"/>
                <w:lang w:eastAsia="es-ES"/>
              </w:rPr>
              <w:t xml:space="preserve">Òrgan de contractació: </w:t>
            </w:r>
            <w:r w:rsidRPr="00504B0A">
              <w:rPr>
                <w:rFonts w:cs="Arial"/>
                <w:sz w:val="20"/>
                <w:lang w:eastAsia="es-ES"/>
              </w:rPr>
              <w:t>Direcció Escola d’Administració Pública de Catalunya</w:t>
            </w:r>
          </w:p>
        </w:tc>
      </w:tr>
      <w:tr w:rsidR="00504B0A" w:rsidRPr="00504B0A" w14:paraId="64AF62DA" w14:textId="77777777" w:rsidTr="000A2FA9">
        <w:tc>
          <w:tcPr>
            <w:tcW w:w="8494" w:type="dxa"/>
            <w:gridSpan w:val="2"/>
          </w:tcPr>
          <w:p w14:paraId="0CBDB402" w14:textId="77777777" w:rsidR="00504B0A" w:rsidRPr="00504B0A" w:rsidRDefault="00504B0A" w:rsidP="00504B0A">
            <w:pPr>
              <w:spacing w:line="276" w:lineRule="auto"/>
              <w:rPr>
                <w:rFonts w:cs="Arial"/>
                <w:snapToGrid w:val="0"/>
                <w:sz w:val="20"/>
                <w:lang w:eastAsia="es-ES"/>
              </w:rPr>
            </w:pPr>
            <w:r w:rsidRPr="00504B0A">
              <w:rPr>
                <w:rFonts w:cs="Arial"/>
                <w:snapToGrid w:val="0"/>
                <w:sz w:val="20"/>
                <w:lang w:eastAsia="es-ES"/>
              </w:rPr>
              <w:t xml:space="preserve">Contractista: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665D2BAB" w14:textId="77777777" w:rsidTr="000A2FA9">
        <w:tc>
          <w:tcPr>
            <w:tcW w:w="8494" w:type="dxa"/>
            <w:gridSpan w:val="2"/>
          </w:tcPr>
          <w:p w14:paraId="377032E4" w14:textId="77777777" w:rsidR="00504B0A" w:rsidRPr="00504B0A" w:rsidRDefault="00504B0A" w:rsidP="00504B0A">
            <w:pPr>
              <w:spacing w:line="276" w:lineRule="auto"/>
              <w:rPr>
                <w:rFonts w:cs="Arial"/>
                <w:snapToGrid w:val="0"/>
                <w:sz w:val="20"/>
                <w:lang w:eastAsia="es-ES"/>
              </w:rPr>
            </w:pPr>
            <w:r w:rsidRPr="00504B0A">
              <w:rPr>
                <w:rFonts w:cs="Arial"/>
                <w:snapToGrid w:val="0"/>
                <w:sz w:val="20"/>
                <w:lang w:eastAsia="es-ES"/>
              </w:rPr>
              <w:t xml:space="preserve">Termini d'execució: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197934D5" w14:textId="77777777" w:rsidTr="000A2FA9">
        <w:tc>
          <w:tcPr>
            <w:tcW w:w="4242" w:type="dxa"/>
          </w:tcPr>
          <w:p w14:paraId="1F612CF8" w14:textId="77777777" w:rsidR="00504B0A" w:rsidRPr="00504B0A" w:rsidRDefault="00504B0A" w:rsidP="00504B0A">
            <w:pPr>
              <w:spacing w:line="276" w:lineRule="auto"/>
              <w:rPr>
                <w:rFonts w:cs="Arial"/>
                <w:snapToGrid w:val="0"/>
                <w:sz w:val="20"/>
                <w:lang w:eastAsia="es-ES"/>
              </w:rPr>
            </w:pPr>
            <w:r w:rsidRPr="00504B0A">
              <w:rPr>
                <w:rFonts w:cs="Arial"/>
                <w:snapToGrid w:val="0"/>
                <w:sz w:val="20"/>
                <w:lang w:eastAsia="es-ES"/>
              </w:rPr>
              <w:t xml:space="preserve">Data d’inici: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c>
          <w:tcPr>
            <w:tcW w:w="4252" w:type="dxa"/>
          </w:tcPr>
          <w:p w14:paraId="6E06E482" w14:textId="77777777" w:rsidR="00504B0A" w:rsidRPr="00504B0A" w:rsidRDefault="00504B0A" w:rsidP="00504B0A">
            <w:pPr>
              <w:spacing w:line="276" w:lineRule="auto"/>
              <w:rPr>
                <w:rFonts w:cs="Arial"/>
                <w:snapToGrid w:val="0"/>
                <w:sz w:val="20"/>
                <w:lang w:eastAsia="es-ES"/>
              </w:rPr>
            </w:pPr>
            <w:r w:rsidRPr="00504B0A">
              <w:rPr>
                <w:rFonts w:cs="Arial"/>
                <w:snapToGrid w:val="0"/>
                <w:sz w:val="20"/>
                <w:lang w:eastAsia="es-ES"/>
              </w:rPr>
              <w:t xml:space="preserve">Data de finalització: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6325490E" w14:textId="77777777" w:rsidTr="000A2FA9">
        <w:tc>
          <w:tcPr>
            <w:tcW w:w="8494" w:type="dxa"/>
            <w:gridSpan w:val="2"/>
          </w:tcPr>
          <w:p w14:paraId="59EC8E8B" w14:textId="77777777" w:rsidR="00504B0A" w:rsidRPr="00504B0A" w:rsidRDefault="00504B0A" w:rsidP="00504B0A">
            <w:pPr>
              <w:spacing w:line="276" w:lineRule="auto"/>
              <w:rPr>
                <w:rFonts w:cs="Arial"/>
                <w:snapToGrid w:val="0"/>
                <w:sz w:val="20"/>
                <w:lang w:eastAsia="es-ES"/>
              </w:rPr>
            </w:pPr>
            <w:r w:rsidRPr="00504B0A">
              <w:rPr>
                <w:rFonts w:cs="Arial"/>
                <w:snapToGrid w:val="0"/>
                <w:sz w:val="20"/>
                <w:lang w:eastAsia="es-ES"/>
              </w:rPr>
              <w:t xml:space="preserve">Import d’adjudicació: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bl>
    <w:p w14:paraId="287080C5" w14:textId="77777777" w:rsidR="00504B0A" w:rsidRPr="00504B0A" w:rsidRDefault="00504B0A" w:rsidP="00504B0A">
      <w:pPr>
        <w:spacing w:line="276" w:lineRule="auto"/>
        <w:rPr>
          <w:rFonts w:cs="Arial"/>
          <w:sz w:val="20"/>
          <w:lang w:eastAsia="es-ES"/>
        </w:rPr>
      </w:pPr>
    </w:p>
    <w:tbl>
      <w:tblPr>
        <w:tblStyle w:val="Taulaambquadrcula"/>
        <w:tblW w:w="0" w:type="auto"/>
        <w:tblLook w:val="04A0" w:firstRow="1" w:lastRow="0" w:firstColumn="1" w:lastColumn="0" w:noHBand="0" w:noVBand="1"/>
      </w:tblPr>
      <w:tblGrid>
        <w:gridCol w:w="391"/>
        <w:gridCol w:w="6944"/>
        <w:gridCol w:w="578"/>
        <w:gridCol w:w="581"/>
      </w:tblGrid>
      <w:tr w:rsidR="00504B0A" w:rsidRPr="00504B0A" w14:paraId="1EACB79A" w14:textId="77777777" w:rsidTr="000A2FA9">
        <w:tc>
          <w:tcPr>
            <w:tcW w:w="7479" w:type="dxa"/>
            <w:gridSpan w:val="2"/>
          </w:tcPr>
          <w:p w14:paraId="7F08C181" w14:textId="77777777" w:rsidR="00504B0A" w:rsidRPr="00504B0A" w:rsidRDefault="00504B0A" w:rsidP="00504B0A">
            <w:pPr>
              <w:spacing w:line="276" w:lineRule="auto"/>
              <w:rPr>
                <w:rFonts w:cs="Arial"/>
                <w:color w:val="0070C0"/>
                <w:sz w:val="20"/>
              </w:rPr>
            </w:pPr>
            <w:r w:rsidRPr="00504B0A">
              <w:rPr>
                <w:rFonts w:cs="Arial"/>
                <w:b/>
                <w:sz w:val="20"/>
              </w:rPr>
              <w:t>QÜESTIONARI D’AVALUACIÓ DEL PERÍODE:</w:t>
            </w:r>
            <w:r w:rsidRPr="00504B0A">
              <w:rPr>
                <w:rFonts w:cs="Arial"/>
                <w:sz w:val="20"/>
              </w:rPr>
              <w:t xml:space="preserve"> </w:t>
            </w:r>
            <w:r w:rsidRPr="00504B0A">
              <w:rPr>
                <w:rFonts w:cs="Arial"/>
                <w:i/>
                <w:color w:val="0070C0"/>
                <w:sz w:val="20"/>
              </w:rPr>
              <w:t>(indiqueu dates del trimestre a avaluar)</w:t>
            </w:r>
          </w:p>
        </w:tc>
        <w:tc>
          <w:tcPr>
            <w:tcW w:w="582" w:type="dxa"/>
          </w:tcPr>
          <w:p w14:paraId="0DF47E0F" w14:textId="77777777" w:rsidR="00504B0A" w:rsidRPr="00504B0A" w:rsidRDefault="00504B0A" w:rsidP="00504B0A">
            <w:pPr>
              <w:spacing w:line="276" w:lineRule="auto"/>
              <w:jc w:val="center"/>
              <w:rPr>
                <w:rFonts w:cs="Arial"/>
                <w:b/>
                <w:sz w:val="20"/>
              </w:rPr>
            </w:pPr>
            <w:r w:rsidRPr="00504B0A">
              <w:rPr>
                <w:rFonts w:cs="Arial"/>
                <w:b/>
                <w:sz w:val="20"/>
              </w:rPr>
              <w:t>SÍ</w:t>
            </w:r>
          </w:p>
        </w:tc>
        <w:tc>
          <w:tcPr>
            <w:tcW w:w="583" w:type="dxa"/>
          </w:tcPr>
          <w:p w14:paraId="7794B33A" w14:textId="77777777" w:rsidR="00504B0A" w:rsidRPr="00504B0A" w:rsidRDefault="00504B0A" w:rsidP="00504B0A">
            <w:pPr>
              <w:spacing w:line="276" w:lineRule="auto"/>
              <w:jc w:val="center"/>
              <w:rPr>
                <w:rFonts w:cs="Arial"/>
                <w:b/>
                <w:sz w:val="20"/>
              </w:rPr>
            </w:pPr>
            <w:r w:rsidRPr="00504B0A">
              <w:rPr>
                <w:rFonts w:cs="Arial"/>
                <w:b/>
                <w:sz w:val="20"/>
              </w:rPr>
              <w:t>NO</w:t>
            </w:r>
          </w:p>
        </w:tc>
      </w:tr>
      <w:tr w:rsidR="00504B0A" w:rsidRPr="00504B0A" w14:paraId="21D34A64" w14:textId="77777777" w:rsidTr="000A2FA9">
        <w:tc>
          <w:tcPr>
            <w:tcW w:w="392" w:type="dxa"/>
          </w:tcPr>
          <w:p w14:paraId="630C486A" w14:textId="77777777" w:rsidR="00504B0A" w:rsidRPr="00504B0A" w:rsidRDefault="00504B0A" w:rsidP="00504B0A">
            <w:pPr>
              <w:spacing w:line="276" w:lineRule="auto"/>
              <w:jc w:val="center"/>
              <w:rPr>
                <w:rFonts w:cs="Arial"/>
                <w:sz w:val="20"/>
              </w:rPr>
            </w:pPr>
            <w:r w:rsidRPr="00504B0A">
              <w:rPr>
                <w:rFonts w:cs="Arial"/>
                <w:sz w:val="20"/>
              </w:rPr>
              <w:t>1</w:t>
            </w:r>
          </w:p>
        </w:tc>
        <w:tc>
          <w:tcPr>
            <w:tcW w:w="7087" w:type="dxa"/>
          </w:tcPr>
          <w:p w14:paraId="6942F08F" w14:textId="77777777" w:rsidR="00504B0A" w:rsidRPr="00504B0A" w:rsidRDefault="00504B0A" w:rsidP="00504B0A">
            <w:pPr>
              <w:spacing w:line="276" w:lineRule="auto"/>
              <w:rPr>
                <w:rFonts w:cs="Arial"/>
                <w:sz w:val="20"/>
              </w:rPr>
            </w:pPr>
            <w:r w:rsidRPr="00504B0A">
              <w:rPr>
                <w:rFonts w:cs="Arial"/>
                <w:snapToGrid w:val="0"/>
                <w:sz w:val="20"/>
                <w:lang w:eastAsia="es-ES"/>
              </w:rPr>
              <w:t>S'han utilitzat correctament els mitjans materials adscrits al contracte?</w:t>
            </w:r>
          </w:p>
        </w:tc>
        <w:tc>
          <w:tcPr>
            <w:tcW w:w="582" w:type="dxa"/>
          </w:tcPr>
          <w:p w14:paraId="481386EC"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c>
          <w:tcPr>
            <w:tcW w:w="583" w:type="dxa"/>
          </w:tcPr>
          <w:p w14:paraId="302BF7EF"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r>
      <w:tr w:rsidR="00504B0A" w:rsidRPr="00504B0A" w14:paraId="3EDEC972" w14:textId="77777777" w:rsidTr="000A2FA9">
        <w:tc>
          <w:tcPr>
            <w:tcW w:w="392" w:type="dxa"/>
            <w:vMerge w:val="restart"/>
          </w:tcPr>
          <w:p w14:paraId="41D9AB81" w14:textId="77777777" w:rsidR="00504B0A" w:rsidRPr="00504B0A" w:rsidRDefault="00504B0A" w:rsidP="00504B0A">
            <w:pPr>
              <w:spacing w:line="276" w:lineRule="auto"/>
              <w:jc w:val="center"/>
              <w:rPr>
                <w:rFonts w:cs="Arial"/>
                <w:sz w:val="20"/>
              </w:rPr>
            </w:pPr>
            <w:r w:rsidRPr="00504B0A">
              <w:rPr>
                <w:rFonts w:cs="Arial"/>
                <w:sz w:val="20"/>
              </w:rPr>
              <w:t>2</w:t>
            </w:r>
          </w:p>
        </w:tc>
        <w:tc>
          <w:tcPr>
            <w:tcW w:w="7087" w:type="dxa"/>
          </w:tcPr>
          <w:p w14:paraId="56955126" w14:textId="77777777" w:rsidR="00504B0A" w:rsidRPr="00504B0A" w:rsidRDefault="00504B0A" w:rsidP="00504B0A">
            <w:pPr>
              <w:spacing w:line="276" w:lineRule="auto"/>
              <w:rPr>
                <w:rFonts w:cs="Arial"/>
                <w:sz w:val="20"/>
              </w:rPr>
            </w:pPr>
            <w:r w:rsidRPr="00504B0A">
              <w:rPr>
                <w:rFonts w:cs="Arial"/>
                <w:snapToGrid w:val="0"/>
                <w:sz w:val="20"/>
                <w:lang w:eastAsia="es-ES"/>
              </w:rPr>
              <w:t>S'han complert les condicions d'execució?</w:t>
            </w:r>
          </w:p>
        </w:tc>
        <w:tc>
          <w:tcPr>
            <w:tcW w:w="582" w:type="dxa"/>
          </w:tcPr>
          <w:p w14:paraId="3956FE1D"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c>
          <w:tcPr>
            <w:tcW w:w="583" w:type="dxa"/>
          </w:tcPr>
          <w:p w14:paraId="595F7A2C"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r>
      <w:tr w:rsidR="00504B0A" w:rsidRPr="00504B0A" w14:paraId="5BC865ED" w14:textId="77777777" w:rsidTr="000A2FA9">
        <w:tc>
          <w:tcPr>
            <w:tcW w:w="392" w:type="dxa"/>
            <w:vMerge/>
          </w:tcPr>
          <w:p w14:paraId="03E2DDA1" w14:textId="77777777" w:rsidR="00504B0A" w:rsidRPr="00504B0A" w:rsidRDefault="00504B0A" w:rsidP="00504B0A">
            <w:pPr>
              <w:spacing w:line="276" w:lineRule="auto"/>
              <w:jc w:val="center"/>
              <w:rPr>
                <w:rFonts w:cs="Arial"/>
                <w:sz w:val="20"/>
              </w:rPr>
            </w:pPr>
          </w:p>
        </w:tc>
        <w:tc>
          <w:tcPr>
            <w:tcW w:w="8252" w:type="dxa"/>
            <w:gridSpan w:val="3"/>
          </w:tcPr>
          <w:p w14:paraId="315D1A58" w14:textId="77777777" w:rsidR="00504B0A" w:rsidRPr="00504B0A" w:rsidRDefault="00504B0A" w:rsidP="00504B0A">
            <w:pPr>
              <w:spacing w:line="276" w:lineRule="auto"/>
              <w:rPr>
                <w:rFonts w:cs="Arial"/>
                <w:sz w:val="20"/>
              </w:rPr>
            </w:pPr>
            <w:r w:rsidRPr="00504B0A">
              <w:rPr>
                <w:rFonts w:cs="Arial"/>
                <w:sz w:val="20"/>
              </w:rPr>
              <w:t xml:space="preserve">En cas negatiu, indiqueu incompliments: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31F046F6" w14:textId="77777777" w:rsidTr="000A2FA9">
        <w:tc>
          <w:tcPr>
            <w:tcW w:w="392" w:type="dxa"/>
            <w:vMerge w:val="restart"/>
          </w:tcPr>
          <w:p w14:paraId="31FB2BA3" w14:textId="77777777" w:rsidR="00504B0A" w:rsidRPr="00504B0A" w:rsidRDefault="00504B0A" w:rsidP="00504B0A">
            <w:pPr>
              <w:spacing w:line="276" w:lineRule="auto"/>
              <w:jc w:val="center"/>
              <w:rPr>
                <w:rFonts w:cs="Arial"/>
                <w:sz w:val="20"/>
              </w:rPr>
            </w:pPr>
            <w:r w:rsidRPr="00504B0A">
              <w:rPr>
                <w:rFonts w:cs="Arial"/>
                <w:sz w:val="20"/>
              </w:rPr>
              <w:t>3</w:t>
            </w:r>
          </w:p>
        </w:tc>
        <w:tc>
          <w:tcPr>
            <w:tcW w:w="7087" w:type="dxa"/>
          </w:tcPr>
          <w:p w14:paraId="0BC5CD55" w14:textId="77777777" w:rsidR="00504B0A" w:rsidRPr="00504B0A" w:rsidRDefault="00504B0A" w:rsidP="00504B0A">
            <w:pPr>
              <w:spacing w:line="276" w:lineRule="auto"/>
              <w:rPr>
                <w:rFonts w:cs="Arial"/>
                <w:sz w:val="20"/>
              </w:rPr>
            </w:pPr>
            <w:r w:rsidRPr="00504B0A">
              <w:rPr>
                <w:rFonts w:cs="Arial"/>
                <w:sz w:val="20"/>
              </w:rPr>
              <w:t>S’han complert els horaris descrits en el PPT?</w:t>
            </w:r>
          </w:p>
        </w:tc>
        <w:tc>
          <w:tcPr>
            <w:tcW w:w="582" w:type="dxa"/>
          </w:tcPr>
          <w:p w14:paraId="3E62E370"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c>
          <w:tcPr>
            <w:tcW w:w="583" w:type="dxa"/>
          </w:tcPr>
          <w:p w14:paraId="72BC03F2"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r>
      <w:tr w:rsidR="00504B0A" w:rsidRPr="00504B0A" w14:paraId="7E25006B" w14:textId="77777777" w:rsidTr="000A2FA9">
        <w:tc>
          <w:tcPr>
            <w:tcW w:w="392" w:type="dxa"/>
            <w:vMerge/>
          </w:tcPr>
          <w:p w14:paraId="69DF2282" w14:textId="77777777" w:rsidR="00504B0A" w:rsidRPr="00504B0A" w:rsidRDefault="00504B0A" w:rsidP="00504B0A">
            <w:pPr>
              <w:spacing w:line="276" w:lineRule="auto"/>
              <w:jc w:val="center"/>
              <w:rPr>
                <w:rFonts w:cs="Arial"/>
                <w:sz w:val="20"/>
              </w:rPr>
            </w:pPr>
          </w:p>
        </w:tc>
        <w:tc>
          <w:tcPr>
            <w:tcW w:w="8252" w:type="dxa"/>
            <w:gridSpan w:val="3"/>
          </w:tcPr>
          <w:p w14:paraId="303BB895" w14:textId="77777777" w:rsidR="00504B0A" w:rsidRPr="00504B0A" w:rsidRDefault="00504B0A" w:rsidP="00504B0A">
            <w:pPr>
              <w:spacing w:line="276" w:lineRule="auto"/>
              <w:rPr>
                <w:rFonts w:cs="Arial"/>
                <w:sz w:val="20"/>
              </w:rPr>
            </w:pPr>
            <w:r w:rsidRPr="00504B0A">
              <w:rPr>
                <w:rFonts w:cs="Arial"/>
                <w:sz w:val="20"/>
              </w:rPr>
              <w:t xml:space="preserve">En cas negatiu, indiqueu incompliments: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5D4BAE69" w14:textId="77777777" w:rsidTr="000A2FA9">
        <w:tc>
          <w:tcPr>
            <w:tcW w:w="392" w:type="dxa"/>
            <w:vMerge w:val="restart"/>
          </w:tcPr>
          <w:p w14:paraId="6C8E1655" w14:textId="77777777" w:rsidR="00504B0A" w:rsidRPr="00504B0A" w:rsidRDefault="00504B0A" w:rsidP="00504B0A">
            <w:pPr>
              <w:spacing w:line="276" w:lineRule="auto"/>
              <w:jc w:val="center"/>
              <w:rPr>
                <w:rFonts w:cs="Arial"/>
                <w:sz w:val="20"/>
              </w:rPr>
            </w:pPr>
            <w:r w:rsidRPr="00504B0A">
              <w:rPr>
                <w:rFonts w:cs="Arial"/>
                <w:sz w:val="20"/>
              </w:rPr>
              <w:t>4</w:t>
            </w:r>
          </w:p>
        </w:tc>
        <w:tc>
          <w:tcPr>
            <w:tcW w:w="7087" w:type="dxa"/>
          </w:tcPr>
          <w:p w14:paraId="21FBB8B0" w14:textId="77777777" w:rsidR="00504B0A" w:rsidRPr="00504B0A" w:rsidRDefault="00504B0A" w:rsidP="00504B0A">
            <w:pPr>
              <w:spacing w:line="276" w:lineRule="auto"/>
              <w:rPr>
                <w:rFonts w:cs="Arial"/>
                <w:sz w:val="20"/>
              </w:rPr>
            </w:pPr>
            <w:r w:rsidRPr="00504B0A">
              <w:rPr>
                <w:rFonts w:cs="Arial"/>
                <w:snapToGrid w:val="0"/>
                <w:sz w:val="20"/>
                <w:lang w:eastAsia="es-ES"/>
              </w:rPr>
              <w:t>S'han complert els deures del personal adscrit a l'execució del contracte?</w:t>
            </w:r>
          </w:p>
        </w:tc>
        <w:tc>
          <w:tcPr>
            <w:tcW w:w="582" w:type="dxa"/>
          </w:tcPr>
          <w:p w14:paraId="50E8EA83"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c>
          <w:tcPr>
            <w:tcW w:w="583" w:type="dxa"/>
          </w:tcPr>
          <w:p w14:paraId="127994BC"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r>
      <w:tr w:rsidR="00504B0A" w:rsidRPr="00504B0A" w14:paraId="59209B42" w14:textId="77777777" w:rsidTr="000A2FA9">
        <w:tc>
          <w:tcPr>
            <w:tcW w:w="392" w:type="dxa"/>
            <w:vMerge/>
          </w:tcPr>
          <w:p w14:paraId="3B6EE23D" w14:textId="77777777" w:rsidR="00504B0A" w:rsidRPr="00504B0A" w:rsidRDefault="00504B0A" w:rsidP="00504B0A">
            <w:pPr>
              <w:spacing w:line="276" w:lineRule="auto"/>
              <w:jc w:val="center"/>
              <w:rPr>
                <w:rFonts w:cs="Arial"/>
                <w:sz w:val="20"/>
              </w:rPr>
            </w:pPr>
          </w:p>
        </w:tc>
        <w:tc>
          <w:tcPr>
            <w:tcW w:w="8252" w:type="dxa"/>
            <w:gridSpan w:val="3"/>
          </w:tcPr>
          <w:p w14:paraId="27EA0DD0" w14:textId="77777777" w:rsidR="00504B0A" w:rsidRPr="00504B0A" w:rsidRDefault="00504B0A" w:rsidP="00504B0A">
            <w:pPr>
              <w:spacing w:line="276" w:lineRule="auto"/>
              <w:rPr>
                <w:rFonts w:cs="Arial"/>
                <w:sz w:val="20"/>
              </w:rPr>
            </w:pPr>
            <w:r w:rsidRPr="00504B0A">
              <w:rPr>
                <w:rFonts w:cs="Arial"/>
                <w:sz w:val="20"/>
              </w:rPr>
              <w:t xml:space="preserve">En cas negatiu, indiqueu incompliments: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5A294B3D" w14:textId="77777777" w:rsidTr="000A2FA9">
        <w:tc>
          <w:tcPr>
            <w:tcW w:w="392" w:type="dxa"/>
            <w:vMerge w:val="restart"/>
          </w:tcPr>
          <w:p w14:paraId="52F123BE" w14:textId="77777777" w:rsidR="00504B0A" w:rsidRPr="00504B0A" w:rsidRDefault="00504B0A" w:rsidP="00504B0A">
            <w:pPr>
              <w:spacing w:line="276" w:lineRule="auto"/>
              <w:jc w:val="center"/>
              <w:rPr>
                <w:rFonts w:cs="Arial"/>
                <w:sz w:val="20"/>
              </w:rPr>
            </w:pPr>
            <w:r w:rsidRPr="00504B0A">
              <w:rPr>
                <w:rFonts w:cs="Arial"/>
                <w:sz w:val="20"/>
              </w:rPr>
              <w:t>5</w:t>
            </w:r>
          </w:p>
        </w:tc>
        <w:tc>
          <w:tcPr>
            <w:tcW w:w="7087" w:type="dxa"/>
          </w:tcPr>
          <w:p w14:paraId="07F51807" w14:textId="77777777" w:rsidR="00504B0A" w:rsidRPr="00504B0A" w:rsidRDefault="00504B0A" w:rsidP="00504B0A">
            <w:pPr>
              <w:spacing w:line="276" w:lineRule="auto"/>
              <w:rPr>
                <w:rFonts w:cs="Arial"/>
                <w:sz w:val="20"/>
              </w:rPr>
            </w:pPr>
            <w:r w:rsidRPr="00504B0A">
              <w:rPr>
                <w:rFonts w:cs="Arial"/>
                <w:snapToGrid w:val="0"/>
                <w:sz w:val="20"/>
                <w:lang w:eastAsia="es-ES"/>
              </w:rPr>
              <w:t>S'han complert les obligacions de l'empresa contractista?</w:t>
            </w:r>
          </w:p>
        </w:tc>
        <w:tc>
          <w:tcPr>
            <w:tcW w:w="582" w:type="dxa"/>
          </w:tcPr>
          <w:p w14:paraId="60A77C83"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c>
          <w:tcPr>
            <w:tcW w:w="583" w:type="dxa"/>
          </w:tcPr>
          <w:p w14:paraId="1460A1BB"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r>
      <w:tr w:rsidR="00504B0A" w:rsidRPr="00504B0A" w14:paraId="24E76C19" w14:textId="77777777" w:rsidTr="000A2FA9">
        <w:tc>
          <w:tcPr>
            <w:tcW w:w="392" w:type="dxa"/>
            <w:vMerge/>
          </w:tcPr>
          <w:p w14:paraId="7D3847DC" w14:textId="77777777" w:rsidR="00504B0A" w:rsidRPr="00504B0A" w:rsidRDefault="00504B0A" w:rsidP="00504B0A">
            <w:pPr>
              <w:spacing w:line="276" w:lineRule="auto"/>
              <w:jc w:val="center"/>
              <w:rPr>
                <w:rFonts w:cs="Arial"/>
                <w:sz w:val="20"/>
              </w:rPr>
            </w:pPr>
          </w:p>
        </w:tc>
        <w:tc>
          <w:tcPr>
            <w:tcW w:w="8252" w:type="dxa"/>
            <w:gridSpan w:val="3"/>
          </w:tcPr>
          <w:p w14:paraId="7329C7EB" w14:textId="77777777" w:rsidR="00504B0A" w:rsidRPr="00504B0A" w:rsidRDefault="00504B0A" w:rsidP="00504B0A">
            <w:pPr>
              <w:spacing w:line="276" w:lineRule="auto"/>
              <w:rPr>
                <w:rFonts w:cs="Arial"/>
                <w:sz w:val="20"/>
              </w:rPr>
            </w:pPr>
            <w:r w:rsidRPr="00504B0A">
              <w:rPr>
                <w:rFonts w:cs="Arial"/>
                <w:sz w:val="20"/>
              </w:rPr>
              <w:t xml:space="preserve">En cas negatiu, indiqueu incompliments: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4D483A88" w14:textId="77777777" w:rsidTr="000A2FA9">
        <w:tc>
          <w:tcPr>
            <w:tcW w:w="392" w:type="dxa"/>
            <w:vMerge w:val="restart"/>
          </w:tcPr>
          <w:p w14:paraId="5D2AB9F2" w14:textId="77777777" w:rsidR="00504B0A" w:rsidRPr="00504B0A" w:rsidRDefault="00504B0A" w:rsidP="00504B0A">
            <w:pPr>
              <w:spacing w:line="276" w:lineRule="auto"/>
              <w:jc w:val="center"/>
              <w:rPr>
                <w:rFonts w:cs="Arial"/>
                <w:sz w:val="20"/>
              </w:rPr>
            </w:pPr>
            <w:r w:rsidRPr="00504B0A">
              <w:rPr>
                <w:rFonts w:cs="Arial"/>
                <w:sz w:val="20"/>
              </w:rPr>
              <w:t>6</w:t>
            </w:r>
          </w:p>
        </w:tc>
        <w:tc>
          <w:tcPr>
            <w:tcW w:w="7087" w:type="dxa"/>
          </w:tcPr>
          <w:p w14:paraId="4B2C61F7" w14:textId="77777777" w:rsidR="00504B0A" w:rsidRPr="00504B0A" w:rsidRDefault="00504B0A" w:rsidP="00504B0A">
            <w:pPr>
              <w:spacing w:line="276" w:lineRule="auto"/>
              <w:rPr>
                <w:rFonts w:cs="Arial"/>
                <w:sz w:val="20"/>
              </w:rPr>
            </w:pPr>
            <w:r w:rsidRPr="00504B0A">
              <w:rPr>
                <w:rFonts w:cs="Arial"/>
                <w:snapToGrid w:val="0"/>
                <w:sz w:val="20"/>
                <w:lang w:eastAsia="es-ES"/>
              </w:rPr>
              <w:t>S'han supervisat/coordinat bé els serveis per part de l’empresa contractista?</w:t>
            </w:r>
          </w:p>
        </w:tc>
        <w:tc>
          <w:tcPr>
            <w:tcW w:w="582" w:type="dxa"/>
          </w:tcPr>
          <w:p w14:paraId="00B70D89"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c>
          <w:tcPr>
            <w:tcW w:w="583" w:type="dxa"/>
          </w:tcPr>
          <w:p w14:paraId="098EFB38"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r>
      <w:tr w:rsidR="00504B0A" w:rsidRPr="00504B0A" w14:paraId="09545ABC" w14:textId="77777777" w:rsidTr="000A2FA9">
        <w:tc>
          <w:tcPr>
            <w:tcW w:w="392" w:type="dxa"/>
            <w:vMerge/>
          </w:tcPr>
          <w:p w14:paraId="66FA58AB" w14:textId="77777777" w:rsidR="00504B0A" w:rsidRPr="00504B0A" w:rsidRDefault="00504B0A" w:rsidP="00504B0A">
            <w:pPr>
              <w:spacing w:line="276" w:lineRule="auto"/>
              <w:jc w:val="center"/>
              <w:rPr>
                <w:rFonts w:cs="Arial"/>
                <w:sz w:val="20"/>
              </w:rPr>
            </w:pPr>
          </w:p>
        </w:tc>
        <w:tc>
          <w:tcPr>
            <w:tcW w:w="8252" w:type="dxa"/>
            <w:gridSpan w:val="3"/>
          </w:tcPr>
          <w:p w14:paraId="2D2897CD" w14:textId="77777777" w:rsidR="00504B0A" w:rsidRPr="00504B0A" w:rsidRDefault="00504B0A" w:rsidP="00504B0A">
            <w:pPr>
              <w:spacing w:line="276" w:lineRule="auto"/>
              <w:rPr>
                <w:rFonts w:cs="Arial"/>
                <w:sz w:val="20"/>
              </w:rPr>
            </w:pPr>
            <w:r w:rsidRPr="00504B0A">
              <w:rPr>
                <w:rFonts w:cs="Arial"/>
                <w:sz w:val="20"/>
              </w:rPr>
              <w:t xml:space="preserve">En cas negatiu, indiqueu incompliments: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7A1B1744" w14:textId="77777777" w:rsidTr="000A2FA9">
        <w:tc>
          <w:tcPr>
            <w:tcW w:w="392" w:type="dxa"/>
            <w:vMerge w:val="restart"/>
          </w:tcPr>
          <w:p w14:paraId="042987D0" w14:textId="77777777" w:rsidR="00504B0A" w:rsidRPr="00504B0A" w:rsidRDefault="00504B0A" w:rsidP="00504B0A">
            <w:pPr>
              <w:spacing w:line="276" w:lineRule="auto"/>
              <w:jc w:val="center"/>
              <w:rPr>
                <w:rFonts w:cs="Arial"/>
                <w:sz w:val="20"/>
              </w:rPr>
            </w:pPr>
            <w:r w:rsidRPr="00504B0A">
              <w:rPr>
                <w:rFonts w:cs="Arial"/>
                <w:sz w:val="20"/>
              </w:rPr>
              <w:t>7</w:t>
            </w:r>
          </w:p>
        </w:tc>
        <w:tc>
          <w:tcPr>
            <w:tcW w:w="7087" w:type="dxa"/>
          </w:tcPr>
          <w:p w14:paraId="484BDBCD" w14:textId="77777777" w:rsidR="00504B0A" w:rsidRPr="00504B0A" w:rsidRDefault="00504B0A" w:rsidP="00504B0A">
            <w:pPr>
              <w:spacing w:line="276" w:lineRule="auto"/>
              <w:rPr>
                <w:rFonts w:cs="Arial"/>
                <w:sz w:val="20"/>
              </w:rPr>
            </w:pPr>
            <w:r w:rsidRPr="00504B0A">
              <w:rPr>
                <w:rFonts w:cs="Arial"/>
                <w:snapToGrid w:val="0"/>
                <w:sz w:val="20"/>
                <w:lang w:eastAsia="es-ES"/>
              </w:rPr>
              <w:t>Hi ha hagut penalitzacions per incompliments?</w:t>
            </w:r>
          </w:p>
        </w:tc>
        <w:tc>
          <w:tcPr>
            <w:tcW w:w="582" w:type="dxa"/>
          </w:tcPr>
          <w:p w14:paraId="213C2BE1"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c>
          <w:tcPr>
            <w:tcW w:w="583" w:type="dxa"/>
          </w:tcPr>
          <w:p w14:paraId="1C6C1980"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r>
      <w:tr w:rsidR="00504B0A" w:rsidRPr="00504B0A" w14:paraId="1F3345D3" w14:textId="77777777" w:rsidTr="000A2FA9">
        <w:tc>
          <w:tcPr>
            <w:tcW w:w="392" w:type="dxa"/>
            <w:vMerge/>
          </w:tcPr>
          <w:p w14:paraId="7C588EC0" w14:textId="77777777" w:rsidR="00504B0A" w:rsidRPr="00504B0A" w:rsidRDefault="00504B0A" w:rsidP="00504B0A">
            <w:pPr>
              <w:spacing w:line="276" w:lineRule="auto"/>
              <w:jc w:val="center"/>
              <w:rPr>
                <w:rFonts w:cs="Arial"/>
                <w:sz w:val="20"/>
              </w:rPr>
            </w:pPr>
          </w:p>
        </w:tc>
        <w:tc>
          <w:tcPr>
            <w:tcW w:w="8252" w:type="dxa"/>
            <w:gridSpan w:val="3"/>
          </w:tcPr>
          <w:p w14:paraId="6C69501C" w14:textId="77777777" w:rsidR="00504B0A" w:rsidRPr="00504B0A" w:rsidRDefault="00504B0A" w:rsidP="00504B0A">
            <w:pPr>
              <w:spacing w:line="276" w:lineRule="auto"/>
              <w:rPr>
                <w:rFonts w:cs="Arial"/>
                <w:sz w:val="20"/>
              </w:rPr>
            </w:pPr>
            <w:r w:rsidRPr="00504B0A">
              <w:rPr>
                <w:rFonts w:cs="Arial"/>
                <w:snapToGrid w:val="0"/>
                <w:sz w:val="20"/>
                <w:lang w:eastAsia="es-ES"/>
              </w:rPr>
              <w:t>En cas afirmatiu, indiqueu penalitzacions </w:t>
            </w:r>
          </w:p>
        </w:tc>
      </w:tr>
      <w:tr w:rsidR="00504B0A" w:rsidRPr="00504B0A" w14:paraId="6ACFC4F1" w14:textId="77777777" w:rsidTr="000A2FA9">
        <w:tc>
          <w:tcPr>
            <w:tcW w:w="392" w:type="dxa"/>
            <w:vMerge w:val="restart"/>
          </w:tcPr>
          <w:p w14:paraId="0D0A68AD" w14:textId="77777777" w:rsidR="00504B0A" w:rsidRPr="00504B0A" w:rsidRDefault="00504B0A" w:rsidP="00504B0A">
            <w:pPr>
              <w:spacing w:line="276" w:lineRule="auto"/>
              <w:jc w:val="center"/>
              <w:rPr>
                <w:rFonts w:cs="Arial"/>
                <w:sz w:val="20"/>
              </w:rPr>
            </w:pPr>
            <w:r w:rsidRPr="00504B0A">
              <w:rPr>
                <w:rFonts w:cs="Arial"/>
                <w:sz w:val="20"/>
              </w:rPr>
              <w:t>8</w:t>
            </w:r>
          </w:p>
        </w:tc>
        <w:tc>
          <w:tcPr>
            <w:tcW w:w="7087" w:type="dxa"/>
          </w:tcPr>
          <w:p w14:paraId="635E7117" w14:textId="77777777" w:rsidR="00504B0A" w:rsidRPr="00504B0A" w:rsidRDefault="00504B0A" w:rsidP="00504B0A">
            <w:pPr>
              <w:spacing w:line="276" w:lineRule="auto"/>
              <w:rPr>
                <w:rFonts w:cs="Arial"/>
                <w:sz w:val="20"/>
              </w:rPr>
            </w:pPr>
            <w:r w:rsidRPr="00504B0A">
              <w:rPr>
                <w:rFonts w:cs="Arial"/>
                <w:snapToGrid w:val="0"/>
                <w:sz w:val="20"/>
                <w:lang w:eastAsia="es-ES"/>
              </w:rPr>
              <w:t>L'empresa contractista ha assumit els compromisos i millores descrits en la seva oferta?</w:t>
            </w:r>
          </w:p>
        </w:tc>
        <w:tc>
          <w:tcPr>
            <w:tcW w:w="582" w:type="dxa"/>
          </w:tcPr>
          <w:p w14:paraId="39255AB2"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c>
          <w:tcPr>
            <w:tcW w:w="583" w:type="dxa"/>
          </w:tcPr>
          <w:p w14:paraId="6915223F"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r>
      <w:tr w:rsidR="00504B0A" w:rsidRPr="00504B0A" w14:paraId="2C697A6D" w14:textId="77777777" w:rsidTr="000A2FA9">
        <w:tc>
          <w:tcPr>
            <w:tcW w:w="392" w:type="dxa"/>
            <w:vMerge/>
          </w:tcPr>
          <w:p w14:paraId="3FC34DA2" w14:textId="77777777" w:rsidR="00504B0A" w:rsidRPr="00504B0A" w:rsidRDefault="00504B0A" w:rsidP="00504B0A">
            <w:pPr>
              <w:spacing w:line="276" w:lineRule="auto"/>
              <w:jc w:val="center"/>
              <w:rPr>
                <w:rFonts w:cs="Arial"/>
                <w:sz w:val="20"/>
              </w:rPr>
            </w:pPr>
          </w:p>
        </w:tc>
        <w:tc>
          <w:tcPr>
            <w:tcW w:w="8252" w:type="dxa"/>
            <w:gridSpan w:val="3"/>
          </w:tcPr>
          <w:p w14:paraId="428611E6" w14:textId="77777777" w:rsidR="00504B0A" w:rsidRPr="00504B0A" w:rsidRDefault="00504B0A" w:rsidP="00504B0A">
            <w:pPr>
              <w:spacing w:line="276" w:lineRule="auto"/>
              <w:rPr>
                <w:rFonts w:cs="Arial"/>
                <w:sz w:val="20"/>
              </w:rPr>
            </w:pPr>
            <w:r w:rsidRPr="00504B0A">
              <w:rPr>
                <w:rFonts w:cs="Arial"/>
                <w:sz w:val="20"/>
              </w:rPr>
              <w:t xml:space="preserve">En cas negatiu, indiqueu incompliments: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r w:rsidR="00504B0A" w:rsidRPr="00504B0A" w14:paraId="04524A79" w14:textId="77777777" w:rsidTr="000A2FA9">
        <w:tc>
          <w:tcPr>
            <w:tcW w:w="392" w:type="dxa"/>
            <w:vMerge w:val="restart"/>
          </w:tcPr>
          <w:p w14:paraId="658A6137" w14:textId="77777777" w:rsidR="00504B0A" w:rsidRPr="00504B0A" w:rsidRDefault="00504B0A" w:rsidP="00504B0A">
            <w:pPr>
              <w:spacing w:line="276" w:lineRule="auto"/>
              <w:jc w:val="center"/>
              <w:rPr>
                <w:rFonts w:cs="Arial"/>
                <w:sz w:val="20"/>
              </w:rPr>
            </w:pPr>
            <w:r w:rsidRPr="00504B0A">
              <w:rPr>
                <w:rFonts w:cs="Arial"/>
                <w:sz w:val="20"/>
              </w:rPr>
              <w:t>9</w:t>
            </w:r>
          </w:p>
        </w:tc>
        <w:tc>
          <w:tcPr>
            <w:tcW w:w="7087" w:type="dxa"/>
          </w:tcPr>
          <w:p w14:paraId="08C06EF9" w14:textId="77777777" w:rsidR="00504B0A" w:rsidRPr="00504B0A" w:rsidRDefault="00504B0A" w:rsidP="00504B0A">
            <w:pPr>
              <w:spacing w:line="276" w:lineRule="auto"/>
              <w:rPr>
                <w:rFonts w:cs="Arial"/>
                <w:sz w:val="20"/>
              </w:rPr>
            </w:pPr>
            <w:r w:rsidRPr="00504B0A">
              <w:rPr>
                <w:rFonts w:cs="Arial"/>
                <w:snapToGrid w:val="0"/>
                <w:sz w:val="20"/>
                <w:lang w:eastAsia="es-ES"/>
              </w:rPr>
              <w:t>Es considera adequada i correcta l’execució dels serveis contractats?</w:t>
            </w:r>
          </w:p>
        </w:tc>
        <w:tc>
          <w:tcPr>
            <w:tcW w:w="582" w:type="dxa"/>
          </w:tcPr>
          <w:p w14:paraId="596E00D3"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c>
          <w:tcPr>
            <w:tcW w:w="583" w:type="dxa"/>
          </w:tcPr>
          <w:p w14:paraId="6C228B99" w14:textId="77777777" w:rsidR="00504B0A" w:rsidRPr="00504B0A" w:rsidRDefault="00504B0A" w:rsidP="00504B0A">
            <w:pPr>
              <w:spacing w:line="276" w:lineRule="auto"/>
              <w:jc w:val="center"/>
              <w:rPr>
                <w:rFonts w:cs="Arial"/>
                <w:sz w:val="20"/>
              </w:rPr>
            </w:pPr>
            <w:r w:rsidRPr="00504B0A">
              <w:rPr>
                <w:rFonts w:cs="Arial"/>
                <w:b/>
                <w:bCs/>
                <w:sz w:val="20"/>
                <w:lang w:eastAsia="es-ES"/>
              </w:rPr>
              <w:fldChar w:fldCharType="begin">
                <w:ffData>
                  <w:name w:val="Verifica47"/>
                  <w:enabled/>
                  <w:calcOnExit w:val="0"/>
                  <w:checkBox>
                    <w:sizeAuto/>
                    <w:default w:val="0"/>
                  </w:checkBox>
                </w:ffData>
              </w:fldChar>
            </w:r>
            <w:r w:rsidRPr="00504B0A">
              <w:rPr>
                <w:rFonts w:cs="Arial"/>
                <w:b/>
                <w:bCs/>
                <w:sz w:val="20"/>
                <w:lang w:eastAsia="es-ES"/>
              </w:rPr>
              <w:instrText xml:space="preserve"> FORMCHECKBOX </w:instrText>
            </w:r>
            <w:r w:rsidRPr="00504B0A">
              <w:rPr>
                <w:rFonts w:cs="Arial"/>
                <w:b/>
                <w:bCs/>
                <w:sz w:val="20"/>
                <w:lang w:eastAsia="es-ES"/>
              </w:rPr>
            </w:r>
            <w:r w:rsidRPr="00504B0A">
              <w:rPr>
                <w:rFonts w:cs="Arial"/>
                <w:b/>
                <w:bCs/>
                <w:sz w:val="20"/>
                <w:lang w:eastAsia="es-ES"/>
              </w:rPr>
              <w:fldChar w:fldCharType="separate"/>
            </w:r>
            <w:r w:rsidRPr="00504B0A">
              <w:rPr>
                <w:rFonts w:cs="Arial"/>
                <w:b/>
                <w:bCs/>
                <w:sz w:val="20"/>
                <w:lang w:eastAsia="es-ES"/>
              </w:rPr>
              <w:fldChar w:fldCharType="end"/>
            </w:r>
          </w:p>
        </w:tc>
      </w:tr>
      <w:tr w:rsidR="00504B0A" w:rsidRPr="00504B0A" w14:paraId="6E30508C" w14:textId="77777777" w:rsidTr="000A2FA9">
        <w:tc>
          <w:tcPr>
            <w:tcW w:w="392" w:type="dxa"/>
            <w:vMerge/>
          </w:tcPr>
          <w:p w14:paraId="63FFA7FF" w14:textId="77777777" w:rsidR="00504B0A" w:rsidRPr="00504B0A" w:rsidRDefault="00504B0A" w:rsidP="00504B0A">
            <w:pPr>
              <w:spacing w:line="276" w:lineRule="auto"/>
              <w:jc w:val="center"/>
              <w:rPr>
                <w:rFonts w:cs="Arial"/>
                <w:sz w:val="20"/>
              </w:rPr>
            </w:pPr>
          </w:p>
        </w:tc>
        <w:tc>
          <w:tcPr>
            <w:tcW w:w="8252" w:type="dxa"/>
            <w:gridSpan w:val="3"/>
          </w:tcPr>
          <w:p w14:paraId="61DCC9A3" w14:textId="77777777" w:rsidR="00504B0A" w:rsidRPr="00504B0A" w:rsidRDefault="00504B0A" w:rsidP="00504B0A">
            <w:pPr>
              <w:spacing w:line="276" w:lineRule="auto"/>
              <w:rPr>
                <w:rFonts w:cs="Arial"/>
                <w:sz w:val="20"/>
              </w:rPr>
            </w:pPr>
            <w:r w:rsidRPr="00504B0A">
              <w:rPr>
                <w:rFonts w:cs="Arial"/>
                <w:sz w:val="20"/>
              </w:rPr>
              <w:t xml:space="preserve">En cas negatiu, indiqueu els motius: </w:t>
            </w: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bl>
    <w:p w14:paraId="4E8EFEFF" w14:textId="77777777" w:rsidR="00504B0A" w:rsidRPr="00504B0A" w:rsidRDefault="00504B0A" w:rsidP="00504B0A">
      <w:pPr>
        <w:tabs>
          <w:tab w:val="left" w:pos="392"/>
          <w:tab w:val="left" w:pos="7479"/>
          <w:tab w:val="left" w:pos="8061"/>
        </w:tabs>
        <w:spacing w:line="276" w:lineRule="auto"/>
        <w:rPr>
          <w:rFonts w:cs="Arial"/>
          <w:sz w:val="20"/>
          <w:lang w:eastAsia="es-ES"/>
        </w:rPr>
      </w:pPr>
    </w:p>
    <w:tbl>
      <w:tblPr>
        <w:tblStyle w:val="Taulaambquadrcula"/>
        <w:tblW w:w="0" w:type="auto"/>
        <w:tblLook w:val="04A0" w:firstRow="1" w:lastRow="0" w:firstColumn="1" w:lastColumn="0" w:noHBand="0" w:noVBand="1"/>
      </w:tblPr>
      <w:tblGrid>
        <w:gridCol w:w="2086"/>
        <w:gridCol w:w="2070"/>
        <w:gridCol w:w="2081"/>
        <w:gridCol w:w="2257"/>
      </w:tblGrid>
      <w:tr w:rsidR="00504B0A" w:rsidRPr="00504B0A" w14:paraId="55FC33C8" w14:textId="77777777" w:rsidTr="000A2FA9">
        <w:tc>
          <w:tcPr>
            <w:tcW w:w="8644" w:type="dxa"/>
            <w:gridSpan w:val="4"/>
          </w:tcPr>
          <w:p w14:paraId="5ED96B74" w14:textId="77777777" w:rsidR="00504B0A" w:rsidRPr="00504B0A" w:rsidRDefault="00504B0A" w:rsidP="00504B0A">
            <w:pPr>
              <w:tabs>
                <w:tab w:val="left" w:pos="392"/>
                <w:tab w:val="left" w:pos="7479"/>
                <w:tab w:val="left" w:pos="8061"/>
              </w:tabs>
              <w:spacing w:line="276" w:lineRule="auto"/>
              <w:rPr>
                <w:rFonts w:cs="Arial"/>
                <w:b/>
                <w:sz w:val="20"/>
              </w:rPr>
            </w:pPr>
            <w:r w:rsidRPr="00504B0A">
              <w:rPr>
                <w:rFonts w:cs="Arial"/>
                <w:b/>
                <w:sz w:val="20"/>
              </w:rPr>
              <w:t>CONCLUSIÓ I VALORACIÓ GLOBAL DEL GRAU DE SATISFACCIÓ DEL CONTRACTE</w:t>
            </w:r>
          </w:p>
        </w:tc>
      </w:tr>
      <w:tr w:rsidR="00504B0A" w:rsidRPr="00504B0A" w14:paraId="4963C568" w14:textId="77777777" w:rsidTr="000A2FA9">
        <w:tc>
          <w:tcPr>
            <w:tcW w:w="2115" w:type="dxa"/>
          </w:tcPr>
          <w:p w14:paraId="475B560C" w14:textId="77777777" w:rsidR="00504B0A" w:rsidRPr="00504B0A" w:rsidRDefault="00504B0A" w:rsidP="00504B0A">
            <w:pPr>
              <w:tabs>
                <w:tab w:val="left" w:pos="392"/>
                <w:tab w:val="left" w:pos="7479"/>
                <w:tab w:val="left" w:pos="8061"/>
              </w:tabs>
              <w:spacing w:line="276" w:lineRule="auto"/>
              <w:rPr>
                <w:rFonts w:cs="Arial"/>
                <w:sz w:val="20"/>
              </w:rPr>
            </w:pPr>
            <w:r w:rsidRPr="00504B0A">
              <w:rPr>
                <w:rFonts w:cs="Arial"/>
                <w:bCs/>
                <w:sz w:val="20"/>
                <w:lang w:eastAsia="es-ES"/>
              </w:rPr>
              <w:fldChar w:fldCharType="begin">
                <w:ffData>
                  <w:name w:val="Verifica47"/>
                  <w:enabled/>
                  <w:calcOnExit w:val="0"/>
                  <w:checkBox>
                    <w:sizeAuto/>
                    <w:default w:val="0"/>
                  </w:checkBox>
                </w:ffData>
              </w:fldChar>
            </w:r>
            <w:r w:rsidRPr="00504B0A">
              <w:rPr>
                <w:rFonts w:cs="Arial"/>
                <w:bCs/>
                <w:sz w:val="20"/>
                <w:lang w:eastAsia="es-ES"/>
              </w:rPr>
              <w:instrText xml:space="preserve"> FORMCHECKBOX </w:instrText>
            </w:r>
            <w:r w:rsidRPr="00504B0A">
              <w:rPr>
                <w:rFonts w:cs="Arial"/>
                <w:bCs/>
                <w:sz w:val="20"/>
                <w:lang w:eastAsia="es-ES"/>
              </w:rPr>
            </w:r>
            <w:r w:rsidRPr="00504B0A">
              <w:rPr>
                <w:rFonts w:cs="Arial"/>
                <w:bCs/>
                <w:sz w:val="20"/>
                <w:lang w:eastAsia="es-ES"/>
              </w:rPr>
              <w:fldChar w:fldCharType="separate"/>
            </w:r>
            <w:r w:rsidRPr="00504B0A">
              <w:rPr>
                <w:rFonts w:cs="Arial"/>
                <w:bCs/>
                <w:sz w:val="20"/>
                <w:lang w:eastAsia="es-ES"/>
              </w:rPr>
              <w:fldChar w:fldCharType="end"/>
            </w:r>
            <w:r w:rsidRPr="00504B0A">
              <w:rPr>
                <w:rFonts w:cs="Arial"/>
                <w:bCs/>
                <w:sz w:val="20"/>
                <w:lang w:eastAsia="es-ES"/>
              </w:rPr>
              <w:t xml:space="preserve"> 0 Insatisfactori</w:t>
            </w:r>
          </w:p>
        </w:tc>
        <w:tc>
          <w:tcPr>
            <w:tcW w:w="2115" w:type="dxa"/>
          </w:tcPr>
          <w:p w14:paraId="1600F4C3" w14:textId="77777777" w:rsidR="00504B0A" w:rsidRPr="00504B0A" w:rsidRDefault="00504B0A" w:rsidP="00504B0A">
            <w:pPr>
              <w:tabs>
                <w:tab w:val="left" w:pos="392"/>
                <w:tab w:val="left" w:pos="7479"/>
                <w:tab w:val="left" w:pos="8061"/>
              </w:tabs>
              <w:spacing w:line="276" w:lineRule="auto"/>
              <w:rPr>
                <w:rFonts w:cs="Arial"/>
                <w:sz w:val="20"/>
              </w:rPr>
            </w:pPr>
            <w:r w:rsidRPr="00504B0A">
              <w:rPr>
                <w:rFonts w:cs="Arial"/>
                <w:bCs/>
                <w:sz w:val="20"/>
                <w:lang w:eastAsia="es-ES"/>
              </w:rPr>
              <w:fldChar w:fldCharType="begin">
                <w:ffData>
                  <w:name w:val="Verifica47"/>
                  <w:enabled/>
                  <w:calcOnExit w:val="0"/>
                  <w:checkBox>
                    <w:sizeAuto/>
                    <w:default w:val="0"/>
                  </w:checkBox>
                </w:ffData>
              </w:fldChar>
            </w:r>
            <w:r w:rsidRPr="00504B0A">
              <w:rPr>
                <w:rFonts w:cs="Arial"/>
                <w:bCs/>
                <w:sz w:val="20"/>
                <w:lang w:eastAsia="es-ES"/>
              </w:rPr>
              <w:instrText xml:space="preserve"> FORMCHECKBOX </w:instrText>
            </w:r>
            <w:r w:rsidRPr="00504B0A">
              <w:rPr>
                <w:rFonts w:cs="Arial"/>
                <w:bCs/>
                <w:sz w:val="20"/>
                <w:lang w:eastAsia="es-ES"/>
              </w:rPr>
            </w:r>
            <w:r w:rsidRPr="00504B0A">
              <w:rPr>
                <w:rFonts w:cs="Arial"/>
                <w:bCs/>
                <w:sz w:val="20"/>
                <w:lang w:eastAsia="es-ES"/>
              </w:rPr>
              <w:fldChar w:fldCharType="separate"/>
            </w:r>
            <w:r w:rsidRPr="00504B0A">
              <w:rPr>
                <w:rFonts w:cs="Arial"/>
                <w:bCs/>
                <w:sz w:val="20"/>
                <w:lang w:eastAsia="es-ES"/>
              </w:rPr>
              <w:fldChar w:fldCharType="end"/>
            </w:r>
            <w:r w:rsidRPr="00504B0A">
              <w:rPr>
                <w:rFonts w:cs="Arial"/>
                <w:bCs/>
                <w:sz w:val="20"/>
                <w:lang w:eastAsia="es-ES"/>
              </w:rPr>
              <w:t xml:space="preserve"> 1 Regular</w:t>
            </w:r>
          </w:p>
        </w:tc>
        <w:tc>
          <w:tcPr>
            <w:tcW w:w="2115" w:type="dxa"/>
          </w:tcPr>
          <w:p w14:paraId="3DBA8D9E" w14:textId="77777777" w:rsidR="00504B0A" w:rsidRPr="00504B0A" w:rsidRDefault="00504B0A" w:rsidP="00504B0A">
            <w:pPr>
              <w:tabs>
                <w:tab w:val="left" w:pos="392"/>
                <w:tab w:val="left" w:pos="7479"/>
                <w:tab w:val="left" w:pos="8061"/>
              </w:tabs>
              <w:spacing w:line="276" w:lineRule="auto"/>
              <w:rPr>
                <w:rFonts w:cs="Arial"/>
                <w:sz w:val="20"/>
              </w:rPr>
            </w:pPr>
            <w:r w:rsidRPr="00504B0A">
              <w:rPr>
                <w:rFonts w:cs="Arial"/>
                <w:bCs/>
                <w:sz w:val="20"/>
                <w:lang w:eastAsia="es-ES"/>
              </w:rPr>
              <w:fldChar w:fldCharType="begin">
                <w:ffData>
                  <w:name w:val="Verifica47"/>
                  <w:enabled/>
                  <w:calcOnExit w:val="0"/>
                  <w:checkBox>
                    <w:sizeAuto/>
                    <w:default w:val="0"/>
                  </w:checkBox>
                </w:ffData>
              </w:fldChar>
            </w:r>
            <w:r w:rsidRPr="00504B0A">
              <w:rPr>
                <w:rFonts w:cs="Arial"/>
                <w:bCs/>
                <w:sz w:val="20"/>
                <w:lang w:eastAsia="es-ES"/>
              </w:rPr>
              <w:instrText xml:space="preserve"> FORMCHECKBOX </w:instrText>
            </w:r>
            <w:r w:rsidRPr="00504B0A">
              <w:rPr>
                <w:rFonts w:cs="Arial"/>
                <w:bCs/>
                <w:sz w:val="20"/>
                <w:lang w:eastAsia="es-ES"/>
              </w:rPr>
            </w:r>
            <w:r w:rsidRPr="00504B0A">
              <w:rPr>
                <w:rFonts w:cs="Arial"/>
                <w:bCs/>
                <w:sz w:val="20"/>
                <w:lang w:eastAsia="es-ES"/>
              </w:rPr>
              <w:fldChar w:fldCharType="separate"/>
            </w:r>
            <w:r w:rsidRPr="00504B0A">
              <w:rPr>
                <w:rFonts w:cs="Arial"/>
                <w:bCs/>
                <w:sz w:val="20"/>
                <w:lang w:eastAsia="es-ES"/>
              </w:rPr>
              <w:fldChar w:fldCharType="end"/>
            </w:r>
            <w:r w:rsidRPr="00504B0A">
              <w:rPr>
                <w:rFonts w:cs="Arial"/>
                <w:bCs/>
                <w:sz w:val="20"/>
                <w:lang w:eastAsia="es-ES"/>
              </w:rPr>
              <w:t xml:space="preserve"> 2 Satisfactori</w:t>
            </w:r>
          </w:p>
        </w:tc>
        <w:tc>
          <w:tcPr>
            <w:tcW w:w="2299" w:type="dxa"/>
          </w:tcPr>
          <w:p w14:paraId="38D7C9C1" w14:textId="77777777" w:rsidR="00504B0A" w:rsidRPr="00504B0A" w:rsidRDefault="00504B0A" w:rsidP="00504B0A">
            <w:pPr>
              <w:tabs>
                <w:tab w:val="left" w:pos="392"/>
                <w:tab w:val="left" w:pos="7479"/>
                <w:tab w:val="left" w:pos="8061"/>
              </w:tabs>
              <w:spacing w:line="276" w:lineRule="auto"/>
              <w:rPr>
                <w:rFonts w:cs="Arial"/>
                <w:sz w:val="20"/>
              </w:rPr>
            </w:pPr>
            <w:r w:rsidRPr="00504B0A">
              <w:rPr>
                <w:rFonts w:cs="Arial"/>
                <w:bCs/>
                <w:sz w:val="20"/>
                <w:lang w:eastAsia="es-ES"/>
              </w:rPr>
              <w:fldChar w:fldCharType="begin">
                <w:ffData>
                  <w:name w:val="Verifica47"/>
                  <w:enabled/>
                  <w:calcOnExit w:val="0"/>
                  <w:checkBox>
                    <w:sizeAuto/>
                    <w:default w:val="0"/>
                  </w:checkBox>
                </w:ffData>
              </w:fldChar>
            </w:r>
            <w:r w:rsidRPr="00504B0A">
              <w:rPr>
                <w:rFonts w:cs="Arial"/>
                <w:bCs/>
                <w:sz w:val="20"/>
                <w:lang w:eastAsia="es-ES"/>
              </w:rPr>
              <w:instrText xml:space="preserve"> FORMCHECKBOX </w:instrText>
            </w:r>
            <w:r w:rsidRPr="00504B0A">
              <w:rPr>
                <w:rFonts w:cs="Arial"/>
                <w:bCs/>
                <w:sz w:val="20"/>
                <w:lang w:eastAsia="es-ES"/>
              </w:rPr>
            </w:r>
            <w:r w:rsidRPr="00504B0A">
              <w:rPr>
                <w:rFonts w:cs="Arial"/>
                <w:bCs/>
                <w:sz w:val="20"/>
                <w:lang w:eastAsia="es-ES"/>
              </w:rPr>
              <w:fldChar w:fldCharType="separate"/>
            </w:r>
            <w:r w:rsidRPr="00504B0A">
              <w:rPr>
                <w:rFonts w:cs="Arial"/>
                <w:bCs/>
                <w:sz w:val="20"/>
                <w:lang w:eastAsia="es-ES"/>
              </w:rPr>
              <w:fldChar w:fldCharType="end"/>
            </w:r>
            <w:r w:rsidRPr="00504B0A">
              <w:rPr>
                <w:rFonts w:cs="Arial"/>
                <w:bCs/>
                <w:sz w:val="20"/>
                <w:lang w:eastAsia="es-ES"/>
              </w:rPr>
              <w:t xml:space="preserve"> 3 Molt satisfactori</w:t>
            </w:r>
          </w:p>
        </w:tc>
      </w:tr>
    </w:tbl>
    <w:p w14:paraId="13990DE3" w14:textId="77777777" w:rsidR="00504B0A" w:rsidRPr="00504B0A" w:rsidRDefault="00504B0A" w:rsidP="00504B0A">
      <w:pPr>
        <w:tabs>
          <w:tab w:val="left" w:pos="392"/>
          <w:tab w:val="left" w:pos="7479"/>
          <w:tab w:val="left" w:pos="8061"/>
        </w:tabs>
        <w:spacing w:line="276" w:lineRule="auto"/>
        <w:rPr>
          <w:rFonts w:cs="Arial"/>
          <w:sz w:val="20"/>
          <w:lang w:eastAsia="es-ES"/>
        </w:rPr>
      </w:pPr>
    </w:p>
    <w:tbl>
      <w:tblPr>
        <w:tblStyle w:val="Taulaambquadrcula"/>
        <w:tblW w:w="0" w:type="auto"/>
        <w:tblLook w:val="04A0" w:firstRow="1" w:lastRow="0" w:firstColumn="1" w:lastColumn="0" w:noHBand="0" w:noVBand="1"/>
      </w:tblPr>
      <w:tblGrid>
        <w:gridCol w:w="8494"/>
      </w:tblGrid>
      <w:tr w:rsidR="00504B0A" w:rsidRPr="00504B0A" w14:paraId="7EBBA35C" w14:textId="77777777" w:rsidTr="000A2FA9">
        <w:tc>
          <w:tcPr>
            <w:tcW w:w="8644" w:type="dxa"/>
          </w:tcPr>
          <w:p w14:paraId="71B66E8A" w14:textId="77777777" w:rsidR="00504B0A" w:rsidRPr="00504B0A" w:rsidRDefault="00504B0A" w:rsidP="00504B0A">
            <w:pPr>
              <w:tabs>
                <w:tab w:val="left" w:pos="392"/>
                <w:tab w:val="left" w:pos="7479"/>
                <w:tab w:val="left" w:pos="8061"/>
              </w:tabs>
              <w:spacing w:line="276" w:lineRule="auto"/>
              <w:rPr>
                <w:rFonts w:cs="Arial"/>
                <w:b/>
                <w:sz w:val="20"/>
              </w:rPr>
            </w:pPr>
            <w:r w:rsidRPr="00504B0A">
              <w:rPr>
                <w:rFonts w:cs="Arial"/>
                <w:b/>
                <w:sz w:val="20"/>
              </w:rPr>
              <w:t>OBSERVACIONS</w:t>
            </w:r>
          </w:p>
        </w:tc>
      </w:tr>
      <w:tr w:rsidR="00504B0A" w:rsidRPr="00504B0A" w14:paraId="101871A3" w14:textId="77777777" w:rsidTr="000A2FA9">
        <w:tc>
          <w:tcPr>
            <w:tcW w:w="8644" w:type="dxa"/>
          </w:tcPr>
          <w:p w14:paraId="7F76EABE" w14:textId="77777777" w:rsidR="00504B0A" w:rsidRPr="00504B0A" w:rsidRDefault="00504B0A" w:rsidP="00504B0A">
            <w:pPr>
              <w:tabs>
                <w:tab w:val="left" w:pos="392"/>
                <w:tab w:val="left" w:pos="7479"/>
                <w:tab w:val="left" w:pos="8061"/>
              </w:tabs>
              <w:spacing w:line="276" w:lineRule="auto"/>
              <w:rPr>
                <w:rFonts w:cs="Arial"/>
                <w:sz w:val="20"/>
              </w:rPr>
            </w:pPr>
            <w:r w:rsidRPr="00504B0A">
              <w:rPr>
                <w:rFonts w:cs="Arial"/>
                <w:sz w:val="20"/>
                <w:lang w:eastAsia="es-ES"/>
              </w:rPr>
              <w:fldChar w:fldCharType="begin">
                <w:ffData>
                  <w:name w:val="Text61"/>
                  <w:enabled/>
                  <w:calcOnExit w:val="0"/>
                  <w:textInput/>
                </w:ffData>
              </w:fldChar>
            </w:r>
            <w:r w:rsidRPr="00504B0A">
              <w:rPr>
                <w:rFonts w:cs="Arial"/>
                <w:sz w:val="20"/>
                <w:lang w:eastAsia="es-ES"/>
              </w:rPr>
              <w:instrText xml:space="preserve"> FORMTEXT </w:instrText>
            </w:r>
            <w:r w:rsidRPr="00504B0A">
              <w:rPr>
                <w:rFonts w:cs="Arial"/>
                <w:sz w:val="20"/>
                <w:lang w:eastAsia="es-ES"/>
              </w:rPr>
            </w:r>
            <w:r w:rsidRPr="00504B0A">
              <w:rPr>
                <w:rFonts w:cs="Arial"/>
                <w:sz w:val="20"/>
                <w:lang w:eastAsia="es-ES"/>
              </w:rPr>
              <w:fldChar w:fldCharType="separate"/>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t> </w:t>
            </w:r>
            <w:r w:rsidRPr="00504B0A">
              <w:rPr>
                <w:rFonts w:cs="Arial"/>
                <w:sz w:val="20"/>
                <w:lang w:eastAsia="es-ES"/>
              </w:rPr>
              <w:fldChar w:fldCharType="end"/>
            </w:r>
          </w:p>
        </w:tc>
      </w:tr>
    </w:tbl>
    <w:p w14:paraId="14CC4260" w14:textId="77777777" w:rsidR="00504B0A" w:rsidRPr="00504B0A" w:rsidRDefault="00504B0A" w:rsidP="00504B0A">
      <w:pPr>
        <w:spacing w:line="276" w:lineRule="auto"/>
        <w:rPr>
          <w:rFonts w:cs="Arial"/>
          <w:i/>
          <w:snapToGrid w:val="0"/>
          <w:sz w:val="20"/>
          <w:lang w:eastAsia="es-ES"/>
        </w:rPr>
      </w:pPr>
      <w:r w:rsidRPr="00504B0A">
        <w:rPr>
          <w:rFonts w:cs="Arial"/>
          <w:i/>
          <w:sz w:val="20"/>
          <w:lang w:eastAsia="es-ES"/>
        </w:rPr>
        <w:t>(Signatura electrònica)</w:t>
      </w:r>
    </w:p>
    <w:p w14:paraId="7B1B0D47" w14:textId="77777777" w:rsidR="00504B0A" w:rsidRPr="00504B0A" w:rsidRDefault="00504B0A" w:rsidP="00504B0A">
      <w:pPr>
        <w:spacing w:line="276" w:lineRule="auto"/>
        <w:rPr>
          <w:rFonts w:cs="Arial"/>
          <w:b/>
          <w:snapToGrid w:val="0"/>
          <w:sz w:val="20"/>
          <w:lang w:eastAsia="es-ES"/>
        </w:rPr>
      </w:pPr>
      <w:r w:rsidRPr="00504B0A">
        <w:rPr>
          <w:rFonts w:cs="Arial"/>
          <w:b/>
          <w:snapToGrid w:val="0"/>
          <w:sz w:val="20"/>
          <w:lang w:eastAsia="es-ES"/>
        </w:rPr>
        <w:t>El responsable del contracte</w:t>
      </w:r>
    </w:p>
    <w:p w14:paraId="57D943AB" w14:textId="77777777" w:rsidR="00504B0A" w:rsidRPr="00504B0A" w:rsidRDefault="00504B0A" w:rsidP="00504B0A">
      <w:pPr>
        <w:keepNext/>
        <w:spacing w:before="240" w:after="60" w:line="276" w:lineRule="auto"/>
        <w:outlineLvl w:val="0"/>
        <w:rPr>
          <w:rFonts w:cs="Arial"/>
          <w:b/>
          <w:bCs/>
          <w:kern w:val="32"/>
          <w:sz w:val="20"/>
          <w:lang w:eastAsia="es-ES"/>
        </w:rPr>
        <w:sectPr w:rsidR="00504B0A" w:rsidRPr="00504B0A" w:rsidSect="005F555C">
          <w:headerReference w:type="default" r:id="rId18"/>
          <w:pgSz w:w="11906" w:h="16838"/>
          <w:pgMar w:top="1418" w:right="1701" w:bottom="1418" w:left="1701" w:header="567" w:footer="567" w:gutter="0"/>
          <w:cols w:space="708"/>
          <w:docGrid w:linePitch="360"/>
        </w:sectPr>
      </w:pPr>
    </w:p>
    <w:p w14:paraId="4505E018" w14:textId="77777777" w:rsidR="00504B0A" w:rsidRPr="00504B0A" w:rsidRDefault="00504B0A" w:rsidP="00504B0A">
      <w:pPr>
        <w:keepNext/>
        <w:spacing w:before="240" w:after="60" w:line="276" w:lineRule="auto"/>
        <w:outlineLvl w:val="0"/>
        <w:rPr>
          <w:rFonts w:cs="Arial"/>
          <w:b/>
          <w:bCs/>
          <w:kern w:val="32"/>
          <w:sz w:val="20"/>
          <w:lang w:eastAsia="es-ES"/>
        </w:rPr>
      </w:pPr>
      <w:bookmarkStart w:id="308" w:name="_Toc149809567"/>
      <w:r w:rsidRPr="00504B0A">
        <w:rPr>
          <w:rFonts w:cs="Arial"/>
          <w:b/>
          <w:bCs/>
          <w:kern w:val="32"/>
          <w:sz w:val="20"/>
          <w:lang w:eastAsia="es-ES"/>
        </w:rPr>
        <w:t>ANNEX NÚM. 11</w:t>
      </w:r>
      <w:bookmarkEnd w:id="308"/>
    </w:p>
    <w:p w14:paraId="0D72E4EB" w14:textId="77777777" w:rsidR="00504B0A" w:rsidRPr="00504B0A" w:rsidRDefault="00504B0A" w:rsidP="00504B0A">
      <w:pPr>
        <w:spacing w:line="276" w:lineRule="auto"/>
        <w:rPr>
          <w:rFonts w:cs="Arial"/>
          <w:b/>
          <w:sz w:val="20"/>
          <w:lang w:eastAsia="es-ES"/>
        </w:rPr>
      </w:pPr>
    </w:p>
    <w:p w14:paraId="0BC4C9F1" w14:textId="77777777" w:rsidR="00504B0A" w:rsidRPr="00504B0A" w:rsidRDefault="00504B0A" w:rsidP="00504B0A">
      <w:pPr>
        <w:spacing w:line="276" w:lineRule="auto"/>
        <w:rPr>
          <w:rFonts w:cs="Arial"/>
          <w:b/>
          <w:sz w:val="20"/>
          <w:lang w:eastAsia="es-ES"/>
        </w:rPr>
      </w:pPr>
      <w:r w:rsidRPr="00504B0A">
        <w:rPr>
          <w:rFonts w:cs="Arial"/>
          <w:b/>
          <w:sz w:val="20"/>
          <w:lang w:eastAsia="es-ES"/>
        </w:rPr>
        <w:t>SUBROGACIÓ PERSONAL</w:t>
      </w:r>
    </w:p>
    <w:p w14:paraId="1783C95E" w14:textId="77777777" w:rsidR="00504B0A" w:rsidRPr="00504B0A" w:rsidRDefault="00504B0A" w:rsidP="00504B0A">
      <w:pPr>
        <w:spacing w:line="276" w:lineRule="auto"/>
        <w:rPr>
          <w:rFonts w:cs="Arial"/>
          <w:i/>
          <w:color w:val="0070C0"/>
          <w:sz w:val="20"/>
          <w:lang w:eastAsia="es-ES"/>
        </w:rPr>
      </w:pPr>
    </w:p>
    <w:p w14:paraId="35D0D212" w14:textId="77777777" w:rsidR="00504B0A" w:rsidRPr="00504B0A" w:rsidRDefault="00504B0A" w:rsidP="00504B0A">
      <w:pPr>
        <w:spacing w:line="276" w:lineRule="auto"/>
        <w:rPr>
          <w:rFonts w:cs="Arial"/>
          <w:sz w:val="20"/>
          <w:lang w:eastAsia="es-ES"/>
        </w:rPr>
      </w:pPr>
    </w:p>
    <w:p w14:paraId="2717DBDA" w14:textId="77777777" w:rsidR="00504B0A" w:rsidRPr="00504B0A" w:rsidRDefault="00504B0A" w:rsidP="00504B0A">
      <w:pPr>
        <w:spacing w:line="276" w:lineRule="auto"/>
        <w:rPr>
          <w:rFonts w:cs="Arial"/>
          <w:b/>
          <w:sz w:val="20"/>
          <w:lang w:eastAsia="es-ES"/>
        </w:rPr>
      </w:pPr>
      <w:r w:rsidRPr="00504B0A">
        <w:rPr>
          <w:rFonts w:cs="Arial"/>
          <w:b/>
          <w:sz w:val="20"/>
          <w:lang w:eastAsia="es-ES"/>
        </w:rPr>
        <w:t xml:space="preserve">Centre: </w:t>
      </w:r>
      <w:r w:rsidRPr="00504B0A">
        <w:rPr>
          <w:rFonts w:cs="Arial"/>
          <w:sz w:val="20"/>
          <w:lang w:eastAsia="es-ES"/>
        </w:rPr>
        <w:t>Escola d’Administració Pública de Catalunya</w:t>
      </w:r>
    </w:p>
    <w:p w14:paraId="5959EF78" w14:textId="77777777" w:rsidR="00504B0A" w:rsidRPr="00504B0A" w:rsidRDefault="00504B0A" w:rsidP="00504B0A">
      <w:pPr>
        <w:spacing w:line="276" w:lineRule="auto"/>
        <w:rPr>
          <w:rFonts w:cs="Arial"/>
          <w:b/>
          <w:sz w:val="20"/>
          <w:lang w:eastAsia="es-ES"/>
        </w:rPr>
      </w:pPr>
      <w:r w:rsidRPr="00504B0A">
        <w:rPr>
          <w:rFonts w:cs="Arial"/>
          <w:b/>
          <w:sz w:val="20"/>
          <w:lang w:eastAsia="es-ES"/>
        </w:rPr>
        <w:t>Adreça:</w:t>
      </w:r>
      <w:r w:rsidRPr="00504B0A">
        <w:rPr>
          <w:rFonts w:cs="Arial"/>
          <w:sz w:val="20"/>
          <w:lang w:eastAsia="es-ES"/>
        </w:rPr>
        <w:t xml:space="preserve"> Girona, 20</w:t>
      </w:r>
    </w:p>
    <w:p w14:paraId="6A44AE0D" w14:textId="77777777" w:rsidR="00504B0A" w:rsidRPr="00504B0A" w:rsidRDefault="00504B0A" w:rsidP="00504B0A">
      <w:pPr>
        <w:spacing w:line="276" w:lineRule="auto"/>
        <w:rPr>
          <w:rFonts w:cs="Arial"/>
          <w:b/>
          <w:sz w:val="20"/>
          <w:lang w:eastAsia="es-ES"/>
        </w:rPr>
      </w:pPr>
      <w:r w:rsidRPr="00504B0A">
        <w:rPr>
          <w:rFonts w:cs="Arial"/>
          <w:b/>
          <w:sz w:val="20"/>
          <w:lang w:eastAsia="es-ES"/>
        </w:rPr>
        <w:t xml:space="preserve">Població: </w:t>
      </w:r>
      <w:r w:rsidRPr="00504B0A">
        <w:rPr>
          <w:rFonts w:cs="Arial"/>
          <w:sz w:val="20"/>
          <w:lang w:eastAsia="es-ES"/>
        </w:rPr>
        <w:t>Barcelona</w:t>
      </w:r>
    </w:p>
    <w:p w14:paraId="67D6124B" w14:textId="77777777" w:rsidR="00504B0A" w:rsidRPr="00504B0A" w:rsidRDefault="00504B0A" w:rsidP="00504B0A">
      <w:pPr>
        <w:spacing w:line="276" w:lineRule="auto"/>
        <w:rPr>
          <w:rFonts w:cs="Arial"/>
          <w:b/>
          <w:sz w:val="20"/>
          <w:lang w:eastAsia="es-ES"/>
        </w:rPr>
      </w:pPr>
      <w:r w:rsidRPr="00504B0A">
        <w:rPr>
          <w:rFonts w:cs="Arial"/>
          <w:b/>
          <w:sz w:val="20"/>
          <w:lang w:eastAsia="es-ES"/>
        </w:rPr>
        <w:t xml:space="preserve">Província: </w:t>
      </w:r>
      <w:r w:rsidRPr="00504B0A">
        <w:rPr>
          <w:rFonts w:cs="Arial"/>
          <w:sz w:val="20"/>
          <w:lang w:eastAsia="es-ES"/>
        </w:rPr>
        <w:t>Barcelona</w:t>
      </w:r>
    </w:p>
    <w:p w14:paraId="1A88C4D4" w14:textId="77777777" w:rsidR="00504B0A" w:rsidRPr="00504B0A" w:rsidRDefault="00504B0A" w:rsidP="00504B0A">
      <w:pPr>
        <w:spacing w:line="276" w:lineRule="auto"/>
        <w:rPr>
          <w:rFonts w:cs="Arial"/>
          <w:b/>
          <w:sz w:val="20"/>
          <w:lang w:eastAsia="es-ES"/>
        </w:rPr>
      </w:pPr>
    </w:p>
    <w:p w14:paraId="0BF3BCFB" w14:textId="77777777" w:rsidR="00504B0A" w:rsidRPr="00504B0A" w:rsidRDefault="00504B0A" w:rsidP="00504B0A">
      <w:pPr>
        <w:spacing w:line="276" w:lineRule="auto"/>
        <w:rPr>
          <w:rFonts w:cs="Arial"/>
          <w:b/>
          <w:sz w:val="20"/>
          <w:lang w:eastAsia="es-ES"/>
        </w:rPr>
      </w:pPr>
      <w:r w:rsidRPr="00504B0A">
        <w:rPr>
          <w:rFonts w:cs="Arial"/>
          <w:b/>
          <w:sz w:val="20"/>
          <w:lang w:eastAsia="es-ES"/>
        </w:rPr>
        <w:t>RELACIÓ DE PERSONAL A SUBROGAR EN EL SERVEI DE NETEJA</w:t>
      </w:r>
    </w:p>
    <w:p w14:paraId="20A592FF" w14:textId="77777777" w:rsidR="00504B0A" w:rsidRPr="00504B0A" w:rsidRDefault="00504B0A" w:rsidP="00504B0A">
      <w:pPr>
        <w:spacing w:line="276" w:lineRule="auto"/>
        <w:rPr>
          <w:rFonts w:cs="Arial"/>
          <w:b/>
          <w:sz w:val="20"/>
          <w:lang w:eastAsia="es-ES"/>
        </w:rPr>
      </w:pPr>
    </w:p>
    <w:p w14:paraId="0B0501C1" w14:textId="77777777" w:rsidR="00504B0A" w:rsidRPr="00504B0A" w:rsidRDefault="00504B0A" w:rsidP="00504B0A">
      <w:pPr>
        <w:spacing w:line="276" w:lineRule="auto"/>
        <w:rPr>
          <w:rFonts w:cs="Arial"/>
          <w:b/>
          <w:sz w:val="20"/>
          <w:lang w:eastAsia="es-ES"/>
        </w:rPr>
      </w:pPr>
      <w:r w:rsidRPr="00504B0A">
        <w:rPr>
          <w:rFonts w:cs="Arial"/>
          <w:noProof/>
          <w:sz w:val="20"/>
        </w:rPr>
        <w:drawing>
          <wp:inline distT="0" distB="0" distL="0" distR="0" wp14:anchorId="1E106289" wp14:editId="75A0D0D2">
            <wp:extent cx="7220585" cy="2028825"/>
            <wp:effectExtent l="0" t="0" r="0" b="952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363" t="8584"/>
                    <a:stretch/>
                  </pic:blipFill>
                  <pic:spPr bwMode="auto">
                    <a:xfrm>
                      <a:off x="0" y="0"/>
                      <a:ext cx="7220585" cy="2028825"/>
                    </a:xfrm>
                    <a:prstGeom prst="rect">
                      <a:avLst/>
                    </a:prstGeom>
                    <a:ln>
                      <a:noFill/>
                    </a:ln>
                    <a:extLst>
                      <a:ext uri="{53640926-AAD7-44D8-BBD7-CCE9431645EC}">
                        <a14:shadowObscured xmlns:a14="http://schemas.microsoft.com/office/drawing/2010/main"/>
                      </a:ext>
                    </a:extLst>
                  </pic:spPr>
                </pic:pic>
              </a:graphicData>
            </a:graphic>
          </wp:inline>
        </w:drawing>
      </w:r>
    </w:p>
    <w:p w14:paraId="5A20F6AB" w14:textId="77777777" w:rsidR="00504B0A" w:rsidRPr="00504B0A" w:rsidRDefault="00504B0A" w:rsidP="00504B0A">
      <w:pPr>
        <w:spacing w:line="276" w:lineRule="auto"/>
        <w:rPr>
          <w:rFonts w:cs="Arial"/>
          <w:b/>
          <w:sz w:val="20"/>
          <w:lang w:eastAsia="es-ES"/>
        </w:rPr>
      </w:pPr>
    </w:p>
    <w:p w14:paraId="3DA3E8BF" w14:textId="77777777" w:rsidR="00504B0A" w:rsidRPr="00504B0A" w:rsidRDefault="00504B0A" w:rsidP="00504B0A">
      <w:pPr>
        <w:spacing w:line="276" w:lineRule="auto"/>
        <w:rPr>
          <w:rFonts w:cs="Arial"/>
          <w:b/>
          <w:sz w:val="20"/>
          <w:lang w:eastAsia="es-ES"/>
        </w:rPr>
      </w:pPr>
    </w:p>
    <w:p w14:paraId="5424AD12" w14:textId="77777777" w:rsidR="00504B0A" w:rsidRPr="00504B0A" w:rsidRDefault="00504B0A" w:rsidP="00504B0A">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spacing w:line="276" w:lineRule="auto"/>
        <w:ind w:left="51"/>
        <w:rPr>
          <w:rFonts w:cs="Arial"/>
          <w:sz w:val="20"/>
        </w:rPr>
      </w:pPr>
      <w:r w:rsidRPr="00504B0A">
        <w:rPr>
          <w:rFonts w:cs="Arial"/>
          <w:sz w:val="20"/>
          <w:lang w:eastAsia="es-ES"/>
        </w:rPr>
        <w:t xml:space="preserve"> (1) Incentius, primes i altres plusos retributius el càlcul dels quals no pugui ser efectuat per les empreses licitadores a través de les dades aportades en el present quadre.</w:t>
      </w:r>
    </w:p>
    <w:p w14:paraId="16077471" w14:textId="35178B1B" w:rsidR="0021301C" w:rsidRPr="0015123E" w:rsidRDefault="0021301C" w:rsidP="00504B0A">
      <w:pPr>
        <w:pStyle w:val="Ttol1"/>
        <w:spacing w:line="276" w:lineRule="auto"/>
        <w:rPr>
          <w:rFonts w:cs="Arial"/>
          <w:sz w:val="20"/>
          <w:lang w:val="es-ES"/>
        </w:rPr>
      </w:pPr>
    </w:p>
    <w:sectPr w:rsidR="0021301C" w:rsidRPr="0015123E" w:rsidSect="00504B0A">
      <w:headerReference w:type="default" r:id="rId20"/>
      <w:pgSz w:w="16838" w:h="11906" w:orient="landscape" w:code="9"/>
      <w:pgMar w:top="1701" w:right="1418" w:bottom="991" w:left="1418" w:header="567"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1CEC5" w14:textId="77777777" w:rsidR="00830950" w:rsidRDefault="00830950">
      <w:r>
        <w:separator/>
      </w:r>
    </w:p>
  </w:endnote>
  <w:endnote w:type="continuationSeparator" w:id="0">
    <w:p w14:paraId="0B33706B" w14:textId="77777777" w:rsidR="00830950" w:rsidRDefault="0083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V Boli"/>
    <w:panose1 w:val="00000000000000000000"/>
    <w:charset w:val="02"/>
    <w:family w:val="auto"/>
    <w:notTrueType/>
    <w:pitch w:val="default"/>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Helvetica*"/>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401BD" w14:textId="77777777" w:rsidR="00504B0A" w:rsidRPr="00A87D13" w:rsidRDefault="00504B0A" w:rsidP="000E19E8">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14:paraId="75038740" w14:textId="77777777" w:rsidR="00504B0A" w:rsidRPr="00A87D13" w:rsidRDefault="00504B0A" w:rsidP="000E19E8">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14:paraId="2368890E" w14:textId="77777777" w:rsidR="00504B0A" w:rsidRPr="00147269" w:rsidRDefault="00504B0A" w:rsidP="000E19E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267C8" w14:textId="77777777" w:rsidR="00830950" w:rsidRDefault="00830950">
      <w:r>
        <w:separator/>
      </w:r>
    </w:p>
  </w:footnote>
  <w:footnote w:type="continuationSeparator" w:id="0">
    <w:p w14:paraId="7E12281C" w14:textId="77777777" w:rsidR="00830950" w:rsidRDefault="00830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80B31" w14:textId="77777777" w:rsidR="00504B0A" w:rsidRDefault="00504B0A">
    <w:pPr>
      <w:pStyle w:val="Capalera"/>
    </w:pPr>
    <w:r>
      <w:rPr>
        <w:noProof/>
      </w:rPr>
      <w:drawing>
        <wp:anchor distT="0" distB="0" distL="114300" distR="114300" simplePos="0" relativeHeight="251659264" behindDoc="0" locked="0" layoutInCell="1" allowOverlap="1" wp14:anchorId="43A6290E" wp14:editId="5881C4E4">
          <wp:simplePos x="0" y="0"/>
          <wp:positionH relativeFrom="column">
            <wp:posOffset>-400050</wp:posOffset>
          </wp:positionH>
          <wp:positionV relativeFrom="paragraph">
            <wp:posOffset>-139700</wp:posOffset>
          </wp:positionV>
          <wp:extent cx="2603500" cy="488315"/>
          <wp:effectExtent l="0" t="0" r="6350" b="6985"/>
          <wp:wrapTopAndBottom/>
          <wp:docPr id="22"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98504" w14:textId="77777777" w:rsidR="00504B0A" w:rsidRPr="00F0466F" w:rsidRDefault="00504B0A" w:rsidP="00454EDE">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F4F09" w14:textId="77777777" w:rsidR="00830950" w:rsidRPr="00F0466F" w:rsidRDefault="00830950" w:rsidP="00454EDE">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9"/>
    <w:lvl w:ilvl="0">
      <w:numFmt w:val="bullet"/>
      <w:lvlText w:val="-"/>
      <w:lvlJc w:val="left"/>
      <w:pPr>
        <w:tabs>
          <w:tab w:val="num" w:pos="360"/>
        </w:tabs>
        <w:ind w:left="360" w:hanging="360"/>
      </w:pPr>
      <w:rPr>
        <w:rFonts w:ascii="StarSymbol" w:hAnsi="StarSymbol"/>
      </w:rPr>
    </w:lvl>
  </w:abstractNum>
  <w:abstractNum w:abstractNumId="1" w15:restartNumberingAfterBreak="0">
    <w:nsid w:val="0125116D"/>
    <w:multiLevelType w:val="hybridMultilevel"/>
    <w:tmpl w:val="2C004EF2"/>
    <w:lvl w:ilvl="0" w:tplc="2160D208">
      <w:start w:val="1"/>
      <w:numFmt w:val="lowerLetter"/>
      <w:lvlText w:val="%1)"/>
      <w:lvlJc w:val="left"/>
      <w:pPr>
        <w:ind w:left="720" w:hanging="360"/>
      </w:pPr>
      <w:rPr>
        <w:rFonts w:hint="default"/>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5E5F98"/>
    <w:multiLevelType w:val="hybridMultilevel"/>
    <w:tmpl w:val="2B42020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6B86DA9"/>
    <w:multiLevelType w:val="hybridMultilevel"/>
    <w:tmpl w:val="6D2484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4F7604"/>
    <w:multiLevelType w:val="hybridMultilevel"/>
    <w:tmpl w:val="9B1C2C90"/>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635BAC"/>
    <w:multiLevelType w:val="hybridMultilevel"/>
    <w:tmpl w:val="29B4403C"/>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B2A773C"/>
    <w:multiLevelType w:val="multilevel"/>
    <w:tmpl w:val="0ABE7122"/>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0DD315DC"/>
    <w:multiLevelType w:val="hybridMultilevel"/>
    <w:tmpl w:val="2C68E458"/>
    <w:lvl w:ilvl="0" w:tplc="0403000F">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0F5324C4"/>
    <w:multiLevelType w:val="hybridMultilevel"/>
    <w:tmpl w:val="29FE3A54"/>
    <w:lvl w:ilvl="0" w:tplc="728E41B2">
      <w:start w:val="7"/>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0B36469"/>
    <w:multiLevelType w:val="hybridMultilevel"/>
    <w:tmpl w:val="9B1C2C90"/>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2D4063C"/>
    <w:multiLevelType w:val="hybridMultilevel"/>
    <w:tmpl w:val="D38AEC3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10278F"/>
    <w:multiLevelType w:val="hybridMultilevel"/>
    <w:tmpl w:val="8FE841E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48F3770"/>
    <w:multiLevelType w:val="multilevel"/>
    <w:tmpl w:val="2A381664"/>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22C0E3E"/>
    <w:multiLevelType w:val="hybridMultilevel"/>
    <w:tmpl w:val="44CCDC56"/>
    <w:lvl w:ilvl="0" w:tplc="728E41B2">
      <w:start w:val="7"/>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4E61080"/>
    <w:multiLevelType w:val="hybridMultilevel"/>
    <w:tmpl w:val="A5843C3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3A657F73"/>
    <w:multiLevelType w:val="hybridMultilevel"/>
    <w:tmpl w:val="7206CCC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3FA7322D"/>
    <w:multiLevelType w:val="hybridMultilevel"/>
    <w:tmpl w:val="368E72F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9016EF4"/>
    <w:multiLevelType w:val="hybridMultilevel"/>
    <w:tmpl w:val="22FEE236"/>
    <w:lvl w:ilvl="0" w:tplc="AA3AE0E4">
      <w:start w:val="8"/>
      <w:numFmt w:val="bullet"/>
      <w:lvlText w:val="-"/>
      <w:lvlJc w:val="left"/>
      <w:pPr>
        <w:ind w:left="720" w:hanging="360"/>
      </w:pPr>
      <w:rPr>
        <w:rFonts w:ascii="Arial" w:eastAsia="Arial"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2111E98"/>
    <w:multiLevelType w:val="hybridMultilevel"/>
    <w:tmpl w:val="57D61962"/>
    <w:lvl w:ilvl="0" w:tplc="85741DBE">
      <w:start w:val="3"/>
      <w:numFmt w:val="bullet"/>
      <w:lvlText w:val=""/>
      <w:lvlJc w:val="left"/>
      <w:pPr>
        <w:ind w:left="720" w:hanging="360"/>
      </w:pPr>
      <w:rPr>
        <w:rFonts w:ascii="Symbol" w:eastAsia="Times New Roman" w:hAnsi="Symbo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68F0532"/>
    <w:multiLevelType w:val="hybridMultilevel"/>
    <w:tmpl w:val="4BDA6C40"/>
    <w:lvl w:ilvl="0" w:tplc="C9E6371A">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EA5312D"/>
    <w:multiLevelType w:val="hybridMultilevel"/>
    <w:tmpl w:val="9BEC5512"/>
    <w:lvl w:ilvl="0" w:tplc="F260E4DC">
      <w:start w:val="1"/>
      <w:numFmt w:val="decimal"/>
      <w:lvlText w:val="%1."/>
      <w:lvlJc w:val="left"/>
      <w:pPr>
        <w:tabs>
          <w:tab w:val="num" w:pos="720"/>
        </w:tabs>
        <w:ind w:left="720" w:hanging="360"/>
      </w:pPr>
      <w:rPr>
        <w:rFonts w:hint="default"/>
      </w:rPr>
    </w:lvl>
    <w:lvl w:ilvl="1" w:tplc="04030005">
      <w:start w:val="1"/>
      <w:numFmt w:val="bullet"/>
      <w:lvlText w:val=""/>
      <w:lvlJc w:val="left"/>
      <w:pPr>
        <w:tabs>
          <w:tab w:val="num" w:pos="1440"/>
        </w:tabs>
        <w:ind w:left="1440" w:hanging="360"/>
      </w:pPr>
      <w:rPr>
        <w:rFonts w:ascii="Wingdings" w:hAnsi="Wingding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73FC60EF"/>
    <w:multiLevelType w:val="hybridMultilevel"/>
    <w:tmpl w:val="DD8CCA6A"/>
    <w:lvl w:ilvl="0" w:tplc="ED2EA9A2">
      <w:start w:val="5"/>
      <w:numFmt w:val="bullet"/>
      <w:lvlText w:val="-"/>
      <w:lvlJc w:val="left"/>
      <w:pPr>
        <w:ind w:left="720" w:hanging="360"/>
      </w:pPr>
      <w:rPr>
        <w:rFonts w:ascii="Helvetica*" w:eastAsia="Times New Roman" w:hAnsi="Helvetic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7BF422B6"/>
    <w:multiLevelType w:val="hybridMultilevel"/>
    <w:tmpl w:val="BA4EDADE"/>
    <w:lvl w:ilvl="0" w:tplc="728E41B2">
      <w:start w:val="7"/>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7EBA088B"/>
    <w:multiLevelType w:val="hybridMultilevel"/>
    <w:tmpl w:val="EE86402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7"/>
  </w:num>
  <w:num w:numId="5">
    <w:abstractNumId w:val="20"/>
  </w:num>
  <w:num w:numId="6">
    <w:abstractNumId w:val="16"/>
  </w:num>
  <w:num w:numId="7">
    <w:abstractNumId w:val="15"/>
  </w:num>
  <w:num w:numId="8">
    <w:abstractNumId w:val="4"/>
  </w:num>
  <w:num w:numId="9">
    <w:abstractNumId w:val="9"/>
  </w:num>
  <w:num w:numId="10">
    <w:abstractNumId w:val="26"/>
  </w:num>
  <w:num w:numId="11">
    <w:abstractNumId w:val="3"/>
  </w:num>
  <w:num w:numId="12">
    <w:abstractNumId w:val="23"/>
  </w:num>
  <w:num w:numId="13">
    <w:abstractNumId w:val="6"/>
  </w:num>
  <w:num w:numId="14">
    <w:abstractNumId w:val="8"/>
  </w:num>
  <w:num w:numId="15">
    <w:abstractNumId w:val="25"/>
  </w:num>
  <w:num w:numId="16">
    <w:abstractNumId w:val="14"/>
  </w:num>
  <w:num w:numId="17">
    <w:abstractNumId w:val="13"/>
  </w:num>
  <w:num w:numId="18">
    <w:abstractNumId w:val="21"/>
  </w:num>
  <w:num w:numId="19">
    <w:abstractNumId w:val="27"/>
  </w:num>
  <w:num w:numId="20">
    <w:abstractNumId w:val="7"/>
  </w:num>
  <w:num w:numId="21">
    <w:abstractNumId w:val="24"/>
  </w:num>
  <w:num w:numId="22">
    <w:abstractNumId w:val="29"/>
  </w:num>
  <w:num w:numId="23">
    <w:abstractNumId w:val="19"/>
  </w:num>
  <w:num w:numId="24">
    <w:abstractNumId w:val="12"/>
  </w:num>
  <w:num w:numId="25">
    <w:abstractNumId w:val="28"/>
  </w:num>
  <w:num w:numId="26">
    <w:abstractNumId w:val="18"/>
  </w:num>
  <w:num w:numId="27">
    <w:abstractNumId w:val="22"/>
  </w:num>
  <w:num w:numId="28">
    <w:abstractNumId w:val="10"/>
  </w:num>
  <w:num w:numId="2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79"/>
    <w:rsid w:val="00000CA1"/>
    <w:rsid w:val="00001B33"/>
    <w:rsid w:val="00001E0A"/>
    <w:rsid w:val="00002311"/>
    <w:rsid w:val="00007918"/>
    <w:rsid w:val="00007D02"/>
    <w:rsid w:val="00010A1C"/>
    <w:rsid w:val="00010E51"/>
    <w:rsid w:val="00012F78"/>
    <w:rsid w:val="00014A5B"/>
    <w:rsid w:val="00014ACE"/>
    <w:rsid w:val="000151CA"/>
    <w:rsid w:val="00016382"/>
    <w:rsid w:val="0001663A"/>
    <w:rsid w:val="00016FEE"/>
    <w:rsid w:val="0002173F"/>
    <w:rsid w:val="000225E0"/>
    <w:rsid w:val="00025073"/>
    <w:rsid w:val="00025A4D"/>
    <w:rsid w:val="00027899"/>
    <w:rsid w:val="000306A5"/>
    <w:rsid w:val="00032A16"/>
    <w:rsid w:val="00034CFD"/>
    <w:rsid w:val="00036457"/>
    <w:rsid w:val="0003651F"/>
    <w:rsid w:val="000366FD"/>
    <w:rsid w:val="00037150"/>
    <w:rsid w:val="000371E7"/>
    <w:rsid w:val="00037942"/>
    <w:rsid w:val="00041350"/>
    <w:rsid w:val="000428B8"/>
    <w:rsid w:val="00042BAA"/>
    <w:rsid w:val="00043D68"/>
    <w:rsid w:val="00043E0D"/>
    <w:rsid w:val="00043F43"/>
    <w:rsid w:val="000441BA"/>
    <w:rsid w:val="00045121"/>
    <w:rsid w:val="00045245"/>
    <w:rsid w:val="000464B3"/>
    <w:rsid w:val="00046847"/>
    <w:rsid w:val="00047E59"/>
    <w:rsid w:val="000504E1"/>
    <w:rsid w:val="00051A7A"/>
    <w:rsid w:val="00051CF0"/>
    <w:rsid w:val="00051ED1"/>
    <w:rsid w:val="000525C6"/>
    <w:rsid w:val="00052EC6"/>
    <w:rsid w:val="00054586"/>
    <w:rsid w:val="00054BF3"/>
    <w:rsid w:val="00054BFF"/>
    <w:rsid w:val="00056955"/>
    <w:rsid w:val="000612A4"/>
    <w:rsid w:val="00061534"/>
    <w:rsid w:val="00064AF9"/>
    <w:rsid w:val="00065D6A"/>
    <w:rsid w:val="0006763C"/>
    <w:rsid w:val="0006799A"/>
    <w:rsid w:val="00071105"/>
    <w:rsid w:val="0007191C"/>
    <w:rsid w:val="000729C8"/>
    <w:rsid w:val="00072D3C"/>
    <w:rsid w:val="000807E7"/>
    <w:rsid w:val="0008203F"/>
    <w:rsid w:val="0008516B"/>
    <w:rsid w:val="00085995"/>
    <w:rsid w:val="00085E4E"/>
    <w:rsid w:val="00087D5E"/>
    <w:rsid w:val="00090AE9"/>
    <w:rsid w:val="00090DE0"/>
    <w:rsid w:val="00091261"/>
    <w:rsid w:val="000917E1"/>
    <w:rsid w:val="000918BA"/>
    <w:rsid w:val="00091972"/>
    <w:rsid w:val="00092428"/>
    <w:rsid w:val="000924AF"/>
    <w:rsid w:val="00092B07"/>
    <w:rsid w:val="000936E2"/>
    <w:rsid w:val="0009515C"/>
    <w:rsid w:val="00097427"/>
    <w:rsid w:val="0009780A"/>
    <w:rsid w:val="00097B2F"/>
    <w:rsid w:val="000A0349"/>
    <w:rsid w:val="000A0CF6"/>
    <w:rsid w:val="000A19E0"/>
    <w:rsid w:val="000A26FC"/>
    <w:rsid w:val="000A27DC"/>
    <w:rsid w:val="000A2943"/>
    <w:rsid w:val="000A2ADE"/>
    <w:rsid w:val="000A32B2"/>
    <w:rsid w:val="000A3780"/>
    <w:rsid w:val="000A4CA3"/>
    <w:rsid w:val="000A5399"/>
    <w:rsid w:val="000A5A2C"/>
    <w:rsid w:val="000A5B0D"/>
    <w:rsid w:val="000A5D3A"/>
    <w:rsid w:val="000A6B14"/>
    <w:rsid w:val="000A74E1"/>
    <w:rsid w:val="000A7A4A"/>
    <w:rsid w:val="000A7F48"/>
    <w:rsid w:val="000B0A61"/>
    <w:rsid w:val="000B112C"/>
    <w:rsid w:val="000B7807"/>
    <w:rsid w:val="000C298D"/>
    <w:rsid w:val="000C2A6E"/>
    <w:rsid w:val="000C2DD2"/>
    <w:rsid w:val="000C3795"/>
    <w:rsid w:val="000C37FA"/>
    <w:rsid w:val="000C397D"/>
    <w:rsid w:val="000C4247"/>
    <w:rsid w:val="000C5826"/>
    <w:rsid w:val="000C5B1E"/>
    <w:rsid w:val="000C74D1"/>
    <w:rsid w:val="000D0181"/>
    <w:rsid w:val="000D064C"/>
    <w:rsid w:val="000D0FA1"/>
    <w:rsid w:val="000D1828"/>
    <w:rsid w:val="000D4C4D"/>
    <w:rsid w:val="000D4FD9"/>
    <w:rsid w:val="000D542B"/>
    <w:rsid w:val="000D63CA"/>
    <w:rsid w:val="000D6A5F"/>
    <w:rsid w:val="000D7434"/>
    <w:rsid w:val="000D74CA"/>
    <w:rsid w:val="000E045A"/>
    <w:rsid w:val="000E10ED"/>
    <w:rsid w:val="000E1660"/>
    <w:rsid w:val="000E19E8"/>
    <w:rsid w:val="000E1DE7"/>
    <w:rsid w:val="000E3ABA"/>
    <w:rsid w:val="000E3E06"/>
    <w:rsid w:val="000E4495"/>
    <w:rsid w:val="000E515E"/>
    <w:rsid w:val="000E576D"/>
    <w:rsid w:val="000E5D97"/>
    <w:rsid w:val="000F037B"/>
    <w:rsid w:val="000F0CFE"/>
    <w:rsid w:val="000F0F9E"/>
    <w:rsid w:val="000F1FF3"/>
    <w:rsid w:val="000F23A8"/>
    <w:rsid w:val="000F2D9B"/>
    <w:rsid w:val="000F317D"/>
    <w:rsid w:val="000F434C"/>
    <w:rsid w:val="000F49D2"/>
    <w:rsid w:val="000F4A33"/>
    <w:rsid w:val="000F4ED3"/>
    <w:rsid w:val="000F5FA8"/>
    <w:rsid w:val="000F6740"/>
    <w:rsid w:val="000F6F09"/>
    <w:rsid w:val="001019DE"/>
    <w:rsid w:val="00102A37"/>
    <w:rsid w:val="0010503C"/>
    <w:rsid w:val="001050E5"/>
    <w:rsid w:val="00106ECE"/>
    <w:rsid w:val="00106FD3"/>
    <w:rsid w:val="00107D84"/>
    <w:rsid w:val="00107DF7"/>
    <w:rsid w:val="00111BF8"/>
    <w:rsid w:val="00113255"/>
    <w:rsid w:val="0011633B"/>
    <w:rsid w:val="0011693C"/>
    <w:rsid w:val="00117110"/>
    <w:rsid w:val="001171E9"/>
    <w:rsid w:val="00122759"/>
    <w:rsid w:val="0012356B"/>
    <w:rsid w:val="00124794"/>
    <w:rsid w:val="00126049"/>
    <w:rsid w:val="001262A1"/>
    <w:rsid w:val="001266B0"/>
    <w:rsid w:val="0013016B"/>
    <w:rsid w:val="001308A6"/>
    <w:rsid w:val="001310A7"/>
    <w:rsid w:val="00131D86"/>
    <w:rsid w:val="001321DF"/>
    <w:rsid w:val="00133129"/>
    <w:rsid w:val="00135844"/>
    <w:rsid w:val="00140EEC"/>
    <w:rsid w:val="00141ABB"/>
    <w:rsid w:val="00144125"/>
    <w:rsid w:val="001456F1"/>
    <w:rsid w:val="001469C6"/>
    <w:rsid w:val="00146C24"/>
    <w:rsid w:val="00147234"/>
    <w:rsid w:val="00147C6C"/>
    <w:rsid w:val="00147EAE"/>
    <w:rsid w:val="00147F27"/>
    <w:rsid w:val="0015123E"/>
    <w:rsid w:val="001545B6"/>
    <w:rsid w:val="0015544C"/>
    <w:rsid w:val="00155588"/>
    <w:rsid w:val="0015593D"/>
    <w:rsid w:val="00155A28"/>
    <w:rsid w:val="0015766A"/>
    <w:rsid w:val="00163B2F"/>
    <w:rsid w:val="00163F40"/>
    <w:rsid w:val="0016446D"/>
    <w:rsid w:val="00164874"/>
    <w:rsid w:val="00167477"/>
    <w:rsid w:val="00167F35"/>
    <w:rsid w:val="00172457"/>
    <w:rsid w:val="00172D31"/>
    <w:rsid w:val="00173F6C"/>
    <w:rsid w:val="0017418C"/>
    <w:rsid w:val="00174555"/>
    <w:rsid w:val="0017575C"/>
    <w:rsid w:val="0017587C"/>
    <w:rsid w:val="0017756E"/>
    <w:rsid w:val="00181610"/>
    <w:rsid w:val="001845FF"/>
    <w:rsid w:val="00184D69"/>
    <w:rsid w:val="00185C1C"/>
    <w:rsid w:val="00187373"/>
    <w:rsid w:val="00187D1E"/>
    <w:rsid w:val="00190FF7"/>
    <w:rsid w:val="00192304"/>
    <w:rsid w:val="00193495"/>
    <w:rsid w:val="00194123"/>
    <w:rsid w:val="00194E3F"/>
    <w:rsid w:val="0019564B"/>
    <w:rsid w:val="001A065F"/>
    <w:rsid w:val="001A0BEE"/>
    <w:rsid w:val="001A1B3B"/>
    <w:rsid w:val="001A2301"/>
    <w:rsid w:val="001A24BD"/>
    <w:rsid w:val="001A2893"/>
    <w:rsid w:val="001A348C"/>
    <w:rsid w:val="001A44A5"/>
    <w:rsid w:val="001A49D2"/>
    <w:rsid w:val="001A5B5B"/>
    <w:rsid w:val="001A6A36"/>
    <w:rsid w:val="001A7027"/>
    <w:rsid w:val="001A7421"/>
    <w:rsid w:val="001B1673"/>
    <w:rsid w:val="001B4090"/>
    <w:rsid w:val="001B4648"/>
    <w:rsid w:val="001B4A04"/>
    <w:rsid w:val="001B5480"/>
    <w:rsid w:val="001B6767"/>
    <w:rsid w:val="001B7211"/>
    <w:rsid w:val="001B75D3"/>
    <w:rsid w:val="001C0986"/>
    <w:rsid w:val="001C20BC"/>
    <w:rsid w:val="001C444B"/>
    <w:rsid w:val="001C4B4B"/>
    <w:rsid w:val="001C6113"/>
    <w:rsid w:val="001C7D38"/>
    <w:rsid w:val="001D0DA1"/>
    <w:rsid w:val="001D2EC3"/>
    <w:rsid w:val="001D3BBD"/>
    <w:rsid w:val="001D5AF6"/>
    <w:rsid w:val="001D72B1"/>
    <w:rsid w:val="001E0070"/>
    <w:rsid w:val="001E19C0"/>
    <w:rsid w:val="001E2779"/>
    <w:rsid w:val="001E2A62"/>
    <w:rsid w:val="001E4945"/>
    <w:rsid w:val="001E49FB"/>
    <w:rsid w:val="001E5702"/>
    <w:rsid w:val="001E6B44"/>
    <w:rsid w:val="001E754A"/>
    <w:rsid w:val="001F0A99"/>
    <w:rsid w:val="001F1242"/>
    <w:rsid w:val="001F2395"/>
    <w:rsid w:val="001F2ACF"/>
    <w:rsid w:val="001F4613"/>
    <w:rsid w:val="001F5F58"/>
    <w:rsid w:val="001F6566"/>
    <w:rsid w:val="001F7EF2"/>
    <w:rsid w:val="002001C0"/>
    <w:rsid w:val="00202631"/>
    <w:rsid w:val="00202AE9"/>
    <w:rsid w:val="00202C9D"/>
    <w:rsid w:val="00202E73"/>
    <w:rsid w:val="00204C43"/>
    <w:rsid w:val="00204DE4"/>
    <w:rsid w:val="00205549"/>
    <w:rsid w:val="00205700"/>
    <w:rsid w:val="00206F1C"/>
    <w:rsid w:val="00207DF3"/>
    <w:rsid w:val="00210359"/>
    <w:rsid w:val="00211D1F"/>
    <w:rsid w:val="00211E69"/>
    <w:rsid w:val="00212DC7"/>
    <w:rsid w:val="0021301C"/>
    <w:rsid w:val="002133C9"/>
    <w:rsid w:val="00215C30"/>
    <w:rsid w:val="00215CB6"/>
    <w:rsid w:val="00216D27"/>
    <w:rsid w:val="002213E1"/>
    <w:rsid w:val="002216E1"/>
    <w:rsid w:val="00221CEB"/>
    <w:rsid w:val="00222645"/>
    <w:rsid w:val="002229BA"/>
    <w:rsid w:val="002242EB"/>
    <w:rsid w:val="00224671"/>
    <w:rsid w:val="00224791"/>
    <w:rsid w:val="00230129"/>
    <w:rsid w:val="0023026D"/>
    <w:rsid w:val="002304A6"/>
    <w:rsid w:val="00231349"/>
    <w:rsid w:val="00231597"/>
    <w:rsid w:val="0023188F"/>
    <w:rsid w:val="002319CA"/>
    <w:rsid w:val="00232990"/>
    <w:rsid w:val="00234ADA"/>
    <w:rsid w:val="00234E32"/>
    <w:rsid w:val="00235681"/>
    <w:rsid w:val="00235FDE"/>
    <w:rsid w:val="00236924"/>
    <w:rsid w:val="002378E8"/>
    <w:rsid w:val="00241101"/>
    <w:rsid w:val="00241C7A"/>
    <w:rsid w:val="00242A55"/>
    <w:rsid w:val="00244233"/>
    <w:rsid w:val="002449C6"/>
    <w:rsid w:val="00244CAF"/>
    <w:rsid w:val="00244DB3"/>
    <w:rsid w:val="002451ED"/>
    <w:rsid w:val="00246505"/>
    <w:rsid w:val="00250A00"/>
    <w:rsid w:val="002520B8"/>
    <w:rsid w:val="00254C93"/>
    <w:rsid w:val="00260157"/>
    <w:rsid w:val="00260260"/>
    <w:rsid w:val="002636D7"/>
    <w:rsid w:val="002639FA"/>
    <w:rsid w:val="00265996"/>
    <w:rsid w:val="00266C95"/>
    <w:rsid w:val="00266D7D"/>
    <w:rsid w:val="00266F55"/>
    <w:rsid w:val="00267417"/>
    <w:rsid w:val="0027059B"/>
    <w:rsid w:val="00270FF5"/>
    <w:rsid w:val="00272B75"/>
    <w:rsid w:val="00274C2F"/>
    <w:rsid w:val="002758EA"/>
    <w:rsid w:val="00275D1A"/>
    <w:rsid w:val="002776E7"/>
    <w:rsid w:val="00281502"/>
    <w:rsid w:val="0028371B"/>
    <w:rsid w:val="002857A0"/>
    <w:rsid w:val="00286475"/>
    <w:rsid w:val="00286D96"/>
    <w:rsid w:val="002874EA"/>
    <w:rsid w:val="00287BD9"/>
    <w:rsid w:val="00290D1A"/>
    <w:rsid w:val="00291062"/>
    <w:rsid w:val="002947C5"/>
    <w:rsid w:val="0029481B"/>
    <w:rsid w:val="002961CD"/>
    <w:rsid w:val="00296C72"/>
    <w:rsid w:val="0029769E"/>
    <w:rsid w:val="00297E69"/>
    <w:rsid w:val="002A0CBE"/>
    <w:rsid w:val="002A165C"/>
    <w:rsid w:val="002A2505"/>
    <w:rsid w:val="002A420D"/>
    <w:rsid w:val="002A45AE"/>
    <w:rsid w:val="002A63FB"/>
    <w:rsid w:val="002A77D0"/>
    <w:rsid w:val="002B1A94"/>
    <w:rsid w:val="002B1AF5"/>
    <w:rsid w:val="002B49F8"/>
    <w:rsid w:val="002B7773"/>
    <w:rsid w:val="002C0344"/>
    <w:rsid w:val="002C3C8A"/>
    <w:rsid w:val="002C5384"/>
    <w:rsid w:val="002C7752"/>
    <w:rsid w:val="002D006F"/>
    <w:rsid w:val="002D0484"/>
    <w:rsid w:val="002D0FD8"/>
    <w:rsid w:val="002D2A83"/>
    <w:rsid w:val="002D48E6"/>
    <w:rsid w:val="002D4C77"/>
    <w:rsid w:val="002D5AA5"/>
    <w:rsid w:val="002D615B"/>
    <w:rsid w:val="002D661D"/>
    <w:rsid w:val="002D66D2"/>
    <w:rsid w:val="002D77E9"/>
    <w:rsid w:val="002E20BA"/>
    <w:rsid w:val="002E21B4"/>
    <w:rsid w:val="002E2F04"/>
    <w:rsid w:val="002E56DE"/>
    <w:rsid w:val="002E61C7"/>
    <w:rsid w:val="002E6D06"/>
    <w:rsid w:val="002F13D1"/>
    <w:rsid w:val="002F155D"/>
    <w:rsid w:val="002F308C"/>
    <w:rsid w:val="002F3C64"/>
    <w:rsid w:val="002F40C6"/>
    <w:rsid w:val="002F4B28"/>
    <w:rsid w:val="002F6DF7"/>
    <w:rsid w:val="002F780C"/>
    <w:rsid w:val="002F7CBB"/>
    <w:rsid w:val="00302199"/>
    <w:rsid w:val="00302463"/>
    <w:rsid w:val="003024C6"/>
    <w:rsid w:val="00302955"/>
    <w:rsid w:val="00302A47"/>
    <w:rsid w:val="00303452"/>
    <w:rsid w:val="003038C1"/>
    <w:rsid w:val="003048C3"/>
    <w:rsid w:val="00305B8F"/>
    <w:rsid w:val="00305D4B"/>
    <w:rsid w:val="00305ECF"/>
    <w:rsid w:val="00307D00"/>
    <w:rsid w:val="00307D55"/>
    <w:rsid w:val="00313A4B"/>
    <w:rsid w:val="00314838"/>
    <w:rsid w:val="00315CE9"/>
    <w:rsid w:val="0031614C"/>
    <w:rsid w:val="00320E8B"/>
    <w:rsid w:val="00322396"/>
    <w:rsid w:val="00322461"/>
    <w:rsid w:val="00323EEC"/>
    <w:rsid w:val="003243F5"/>
    <w:rsid w:val="00324716"/>
    <w:rsid w:val="003247AD"/>
    <w:rsid w:val="003247E7"/>
    <w:rsid w:val="00324EC4"/>
    <w:rsid w:val="00325095"/>
    <w:rsid w:val="00326B75"/>
    <w:rsid w:val="00327B05"/>
    <w:rsid w:val="00332221"/>
    <w:rsid w:val="00332C4A"/>
    <w:rsid w:val="00334335"/>
    <w:rsid w:val="00334DE6"/>
    <w:rsid w:val="00342385"/>
    <w:rsid w:val="00342ED4"/>
    <w:rsid w:val="00346378"/>
    <w:rsid w:val="00346AB4"/>
    <w:rsid w:val="00347D29"/>
    <w:rsid w:val="00350B76"/>
    <w:rsid w:val="00351613"/>
    <w:rsid w:val="00354053"/>
    <w:rsid w:val="0035530F"/>
    <w:rsid w:val="00355498"/>
    <w:rsid w:val="00355E53"/>
    <w:rsid w:val="003569DE"/>
    <w:rsid w:val="00356D1D"/>
    <w:rsid w:val="00356F19"/>
    <w:rsid w:val="00357540"/>
    <w:rsid w:val="00357667"/>
    <w:rsid w:val="003576FA"/>
    <w:rsid w:val="003606B1"/>
    <w:rsid w:val="003607D3"/>
    <w:rsid w:val="00361306"/>
    <w:rsid w:val="00363D2E"/>
    <w:rsid w:val="00363F5B"/>
    <w:rsid w:val="00363F9F"/>
    <w:rsid w:val="0036451E"/>
    <w:rsid w:val="0036459E"/>
    <w:rsid w:val="003650C1"/>
    <w:rsid w:val="003700FF"/>
    <w:rsid w:val="00370859"/>
    <w:rsid w:val="00370CE9"/>
    <w:rsid w:val="0037162B"/>
    <w:rsid w:val="0037201A"/>
    <w:rsid w:val="003724EE"/>
    <w:rsid w:val="00373C88"/>
    <w:rsid w:val="0037424A"/>
    <w:rsid w:val="003758CA"/>
    <w:rsid w:val="00377280"/>
    <w:rsid w:val="003776BD"/>
    <w:rsid w:val="003814D8"/>
    <w:rsid w:val="00381D31"/>
    <w:rsid w:val="00382AF2"/>
    <w:rsid w:val="00383DE7"/>
    <w:rsid w:val="003846C2"/>
    <w:rsid w:val="00387E68"/>
    <w:rsid w:val="00391473"/>
    <w:rsid w:val="00392B45"/>
    <w:rsid w:val="00392CD3"/>
    <w:rsid w:val="0039304E"/>
    <w:rsid w:val="00393796"/>
    <w:rsid w:val="00394082"/>
    <w:rsid w:val="0039501E"/>
    <w:rsid w:val="00395E6C"/>
    <w:rsid w:val="00396D77"/>
    <w:rsid w:val="00396E1D"/>
    <w:rsid w:val="003A13DC"/>
    <w:rsid w:val="003A2F6B"/>
    <w:rsid w:val="003A319F"/>
    <w:rsid w:val="003A6C3C"/>
    <w:rsid w:val="003A7F76"/>
    <w:rsid w:val="003B0BDE"/>
    <w:rsid w:val="003B0BFB"/>
    <w:rsid w:val="003B1D22"/>
    <w:rsid w:val="003B2DC3"/>
    <w:rsid w:val="003B2FB6"/>
    <w:rsid w:val="003B3ECA"/>
    <w:rsid w:val="003B45BA"/>
    <w:rsid w:val="003B4AD8"/>
    <w:rsid w:val="003B56AC"/>
    <w:rsid w:val="003B7686"/>
    <w:rsid w:val="003B7D3A"/>
    <w:rsid w:val="003C075D"/>
    <w:rsid w:val="003C4063"/>
    <w:rsid w:val="003C46A3"/>
    <w:rsid w:val="003C6655"/>
    <w:rsid w:val="003C70CB"/>
    <w:rsid w:val="003D09CD"/>
    <w:rsid w:val="003D09D6"/>
    <w:rsid w:val="003D169C"/>
    <w:rsid w:val="003D173E"/>
    <w:rsid w:val="003D189F"/>
    <w:rsid w:val="003D1E90"/>
    <w:rsid w:val="003D3182"/>
    <w:rsid w:val="003D45A2"/>
    <w:rsid w:val="003D4CC9"/>
    <w:rsid w:val="003D4CDA"/>
    <w:rsid w:val="003D6B1C"/>
    <w:rsid w:val="003E0BC7"/>
    <w:rsid w:val="003E240A"/>
    <w:rsid w:val="003E2521"/>
    <w:rsid w:val="003E2914"/>
    <w:rsid w:val="003E3C86"/>
    <w:rsid w:val="003E71E3"/>
    <w:rsid w:val="003E7DAF"/>
    <w:rsid w:val="003F0943"/>
    <w:rsid w:val="003F2093"/>
    <w:rsid w:val="003F50C8"/>
    <w:rsid w:val="003F5137"/>
    <w:rsid w:val="003F562B"/>
    <w:rsid w:val="003F5645"/>
    <w:rsid w:val="003F6918"/>
    <w:rsid w:val="003F6AE6"/>
    <w:rsid w:val="0040044E"/>
    <w:rsid w:val="00401915"/>
    <w:rsid w:val="00401E30"/>
    <w:rsid w:val="00403462"/>
    <w:rsid w:val="00406D71"/>
    <w:rsid w:val="00406DBA"/>
    <w:rsid w:val="00407D05"/>
    <w:rsid w:val="004117B1"/>
    <w:rsid w:val="00411C78"/>
    <w:rsid w:val="00411E18"/>
    <w:rsid w:val="00412424"/>
    <w:rsid w:val="00412C17"/>
    <w:rsid w:val="004136CE"/>
    <w:rsid w:val="004148EF"/>
    <w:rsid w:val="00414A1E"/>
    <w:rsid w:val="00415952"/>
    <w:rsid w:val="00417278"/>
    <w:rsid w:val="00417E19"/>
    <w:rsid w:val="00420D49"/>
    <w:rsid w:val="004217D0"/>
    <w:rsid w:val="00421A67"/>
    <w:rsid w:val="00422A4F"/>
    <w:rsid w:val="004232F3"/>
    <w:rsid w:val="004238A1"/>
    <w:rsid w:val="0042639D"/>
    <w:rsid w:val="00426FA3"/>
    <w:rsid w:val="004275B2"/>
    <w:rsid w:val="00431EE9"/>
    <w:rsid w:val="0043317A"/>
    <w:rsid w:val="00433743"/>
    <w:rsid w:val="00433868"/>
    <w:rsid w:val="00440061"/>
    <w:rsid w:val="00440376"/>
    <w:rsid w:val="004407BE"/>
    <w:rsid w:val="0044158E"/>
    <w:rsid w:val="004451E9"/>
    <w:rsid w:val="00445AE5"/>
    <w:rsid w:val="00445F30"/>
    <w:rsid w:val="004478F3"/>
    <w:rsid w:val="004479AC"/>
    <w:rsid w:val="00447FF1"/>
    <w:rsid w:val="0045055C"/>
    <w:rsid w:val="00450911"/>
    <w:rsid w:val="0045108B"/>
    <w:rsid w:val="00451746"/>
    <w:rsid w:val="00451BFD"/>
    <w:rsid w:val="0045353A"/>
    <w:rsid w:val="00453968"/>
    <w:rsid w:val="00453DE2"/>
    <w:rsid w:val="00454671"/>
    <w:rsid w:val="00454EDE"/>
    <w:rsid w:val="00454F83"/>
    <w:rsid w:val="00455F07"/>
    <w:rsid w:val="00457171"/>
    <w:rsid w:val="00457233"/>
    <w:rsid w:val="004574C5"/>
    <w:rsid w:val="00457A93"/>
    <w:rsid w:val="00460264"/>
    <w:rsid w:val="00460867"/>
    <w:rsid w:val="00460FF0"/>
    <w:rsid w:val="0046216F"/>
    <w:rsid w:val="00463111"/>
    <w:rsid w:val="004641BE"/>
    <w:rsid w:val="00464790"/>
    <w:rsid w:val="0046576D"/>
    <w:rsid w:val="00466CFE"/>
    <w:rsid w:val="00471021"/>
    <w:rsid w:val="0047550C"/>
    <w:rsid w:val="00475CA9"/>
    <w:rsid w:val="00476C35"/>
    <w:rsid w:val="004776DD"/>
    <w:rsid w:val="00477788"/>
    <w:rsid w:val="00481232"/>
    <w:rsid w:val="0048155D"/>
    <w:rsid w:val="00481732"/>
    <w:rsid w:val="00482CE5"/>
    <w:rsid w:val="00483629"/>
    <w:rsid w:val="00483A60"/>
    <w:rsid w:val="00484C4C"/>
    <w:rsid w:val="00485AF2"/>
    <w:rsid w:val="004867AD"/>
    <w:rsid w:val="00487EE3"/>
    <w:rsid w:val="004903DE"/>
    <w:rsid w:val="00490857"/>
    <w:rsid w:val="00490B87"/>
    <w:rsid w:val="0049134D"/>
    <w:rsid w:val="0049179A"/>
    <w:rsid w:val="00491D92"/>
    <w:rsid w:val="0049312D"/>
    <w:rsid w:val="00494BEA"/>
    <w:rsid w:val="00495638"/>
    <w:rsid w:val="00496304"/>
    <w:rsid w:val="004967AB"/>
    <w:rsid w:val="00496BCB"/>
    <w:rsid w:val="00497C6F"/>
    <w:rsid w:val="004A127D"/>
    <w:rsid w:val="004A14EA"/>
    <w:rsid w:val="004A28DD"/>
    <w:rsid w:val="004A38B5"/>
    <w:rsid w:val="004A3908"/>
    <w:rsid w:val="004A4B2A"/>
    <w:rsid w:val="004A4B2C"/>
    <w:rsid w:val="004A4D31"/>
    <w:rsid w:val="004A7E0A"/>
    <w:rsid w:val="004B053D"/>
    <w:rsid w:val="004B1006"/>
    <w:rsid w:val="004B142C"/>
    <w:rsid w:val="004B1AE3"/>
    <w:rsid w:val="004B2D06"/>
    <w:rsid w:val="004B31A1"/>
    <w:rsid w:val="004B56DC"/>
    <w:rsid w:val="004B5E4B"/>
    <w:rsid w:val="004B79F5"/>
    <w:rsid w:val="004B7D99"/>
    <w:rsid w:val="004B7DD9"/>
    <w:rsid w:val="004C0E37"/>
    <w:rsid w:val="004C1F68"/>
    <w:rsid w:val="004C3B07"/>
    <w:rsid w:val="004C43B1"/>
    <w:rsid w:val="004C56F8"/>
    <w:rsid w:val="004C618B"/>
    <w:rsid w:val="004C7260"/>
    <w:rsid w:val="004C7531"/>
    <w:rsid w:val="004C7F31"/>
    <w:rsid w:val="004D020F"/>
    <w:rsid w:val="004D0749"/>
    <w:rsid w:val="004D083D"/>
    <w:rsid w:val="004D11F2"/>
    <w:rsid w:val="004D3229"/>
    <w:rsid w:val="004D35E1"/>
    <w:rsid w:val="004D667F"/>
    <w:rsid w:val="004D6ED1"/>
    <w:rsid w:val="004D75F9"/>
    <w:rsid w:val="004D7C01"/>
    <w:rsid w:val="004E1469"/>
    <w:rsid w:val="004E1707"/>
    <w:rsid w:val="004E19C7"/>
    <w:rsid w:val="004E280E"/>
    <w:rsid w:val="004E394C"/>
    <w:rsid w:val="004E666B"/>
    <w:rsid w:val="004E69E2"/>
    <w:rsid w:val="004E6B39"/>
    <w:rsid w:val="004E7CF1"/>
    <w:rsid w:val="004F018E"/>
    <w:rsid w:val="004F254F"/>
    <w:rsid w:val="004F26F1"/>
    <w:rsid w:val="004F2EA4"/>
    <w:rsid w:val="004F2F3B"/>
    <w:rsid w:val="004F4498"/>
    <w:rsid w:val="004F70CE"/>
    <w:rsid w:val="00502073"/>
    <w:rsid w:val="0050369B"/>
    <w:rsid w:val="00504B0A"/>
    <w:rsid w:val="005050FB"/>
    <w:rsid w:val="00505DB2"/>
    <w:rsid w:val="0050609C"/>
    <w:rsid w:val="00506FC5"/>
    <w:rsid w:val="0050728F"/>
    <w:rsid w:val="00507AB7"/>
    <w:rsid w:val="00515334"/>
    <w:rsid w:val="005159FB"/>
    <w:rsid w:val="00515E38"/>
    <w:rsid w:val="00515ECE"/>
    <w:rsid w:val="005178C0"/>
    <w:rsid w:val="005203A6"/>
    <w:rsid w:val="005216FE"/>
    <w:rsid w:val="00521E98"/>
    <w:rsid w:val="00523D72"/>
    <w:rsid w:val="00523E17"/>
    <w:rsid w:val="005240F2"/>
    <w:rsid w:val="005250A2"/>
    <w:rsid w:val="00526987"/>
    <w:rsid w:val="0052768B"/>
    <w:rsid w:val="00527D16"/>
    <w:rsid w:val="005311BC"/>
    <w:rsid w:val="00531B3F"/>
    <w:rsid w:val="00532E81"/>
    <w:rsid w:val="005340A0"/>
    <w:rsid w:val="00542502"/>
    <w:rsid w:val="00543B2D"/>
    <w:rsid w:val="00544A1F"/>
    <w:rsid w:val="00544A9E"/>
    <w:rsid w:val="00547C07"/>
    <w:rsid w:val="0055089A"/>
    <w:rsid w:val="0055153C"/>
    <w:rsid w:val="00551754"/>
    <w:rsid w:val="0055187F"/>
    <w:rsid w:val="00551AD8"/>
    <w:rsid w:val="005522A5"/>
    <w:rsid w:val="0055479B"/>
    <w:rsid w:val="00554E82"/>
    <w:rsid w:val="005555EF"/>
    <w:rsid w:val="00555F95"/>
    <w:rsid w:val="0055768E"/>
    <w:rsid w:val="00557AE7"/>
    <w:rsid w:val="00561989"/>
    <w:rsid w:val="005619F8"/>
    <w:rsid w:val="0056229F"/>
    <w:rsid w:val="005637EC"/>
    <w:rsid w:val="00563851"/>
    <w:rsid w:val="00563D6E"/>
    <w:rsid w:val="0056407A"/>
    <w:rsid w:val="00565F0C"/>
    <w:rsid w:val="005664E6"/>
    <w:rsid w:val="00566E47"/>
    <w:rsid w:val="00566FA2"/>
    <w:rsid w:val="00567892"/>
    <w:rsid w:val="00567ADD"/>
    <w:rsid w:val="00570C50"/>
    <w:rsid w:val="00571C21"/>
    <w:rsid w:val="00573E80"/>
    <w:rsid w:val="00575307"/>
    <w:rsid w:val="0057767A"/>
    <w:rsid w:val="0058101E"/>
    <w:rsid w:val="0058113C"/>
    <w:rsid w:val="005852ED"/>
    <w:rsid w:val="005855F7"/>
    <w:rsid w:val="00585BC9"/>
    <w:rsid w:val="0058621E"/>
    <w:rsid w:val="00586896"/>
    <w:rsid w:val="00590932"/>
    <w:rsid w:val="00592A27"/>
    <w:rsid w:val="0059685C"/>
    <w:rsid w:val="005972B9"/>
    <w:rsid w:val="0059777C"/>
    <w:rsid w:val="005A1BA1"/>
    <w:rsid w:val="005A3A46"/>
    <w:rsid w:val="005A5435"/>
    <w:rsid w:val="005A5560"/>
    <w:rsid w:val="005A6552"/>
    <w:rsid w:val="005A75F3"/>
    <w:rsid w:val="005B0005"/>
    <w:rsid w:val="005B08AA"/>
    <w:rsid w:val="005B1472"/>
    <w:rsid w:val="005B1918"/>
    <w:rsid w:val="005B1B5F"/>
    <w:rsid w:val="005B2B98"/>
    <w:rsid w:val="005B2CD5"/>
    <w:rsid w:val="005B39FD"/>
    <w:rsid w:val="005B3CC5"/>
    <w:rsid w:val="005B4661"/>
    <w:rsid w:val="005B479F"/>
    <w:rsid w:val="005B49E4"/>
    <w:rsid w:val="005B4BB9"/>
    <w:rsid w:val="005B60B1"/>
    <w:rsid w:val="005B6550"/>
    <w:rsid w:val="005B6AE3"/>
    <w:rsid w:val="005B6FB2"/>
    <w:rsid w:val="005C0118"/>
    <w:rsid w:val="005C0B2F"/>
    <w:rsid w:val="005C0CCC"/>
    <w:rsid w:val="005C1E01"/>
    <w:rsid w:val="005C1E67"/>
    <w:rsid w:val="005C2034"/>
    <w:rsid w:val="005C25D9"/>
    <w:rsid w:val="005C3F82"/>
    <w:rsid w:val="005C46B9"/>
    <w:rsid w:val="005C6488"/>
    <w:rsid w:val="005C72DE"/>
    <w:rsid w:val="005C754F"/>
    <w:rsid w:val="005D0529"/>
    <w:rsid w:val="005D0C51"/>
    <w:rsid w:val="005D0E6B"/>
    <w:rsid w:val="005D276A"/>
    <w:rsid w:val="005D29BA"/>
    <w:rsid w:val="005D3248"/>
    <w:rsid w:val="005D57C0"/>
    <w:rsid w:val="005D6571"/>
    <w:rsid w:val="005E0B38"/>
    <w:rsid w:val="005E1899"/>
    <w:rsid w:val="005E1B1D"/>
    <w:rsid w:val="005E2298"/>
    <w:rsid w:val="005E2900"/>
    <w:rsid w:val="005E3589"/>
    <w:rsid w:val="005E4A2B"/>
    <w:rsid w:val="005E6982"/>
    <w:rsid w:val="005E7639"/>
    <w:rsid w:val="005F07FB"/>
    <w:rsid w:val="005F1E74"/>
    <w:rsid w:val="005F4098"/>
    <w:rsid w:val="005F455E"/>
    <w:rsid w:val="005F4688"/>
    <w:rsid w:val="005F555C"/>
    <w:rsid w:val="005F6485"/>
    <w:rsid w:val="005F6FC6"/>
    <w:rsid w:val="005F76B5"/>
    <w:rsid w:val="005F7C3C"/>
    <w:rsid w:val="00600943"/>
    <w:rsid w:val="00600A3F"/>
    <w:rsid w:val="00600EC9"/>
    <w:rsid w:val="006013C8"/>
    <w:rsid w:val="00601C33"/>
    <w:rsid w:val="00601E5C"/>
    <w:rsid w:val="00602328"/>
    <w:rsid w:val="00602707"/>
    <w:rsid w:val="00602EEF"/>
    <w:rsid w:val="006033DA"/>
    <w:rsid w:val="00603AFD"/>
    <w:rsid w:val="00603BA2"/>
    <w:rsid w:val="006046B3"/>
    <w:rsid w:val="00604E96"/>
    <w:rsid w:val="00605BBE"/>
    <w:rsid w:val="00606E55"/>
    <w:rsid w:val="00610082"/>
    <w:rsid w:val="00610927"/>
    <w:rsid w:val="00612170"/>
    <w:rsid w:val="006126A8"/>
    <w:rsid w:val="0061332B"/>
    <w:rsid w:val="00613531"/>
    <w:rsid w:val="00614A17"/>
    <w:rsid w:val="006150DD"/>
    <w:rsid w:val="00615956"/>
    <w:rsid w:val="00615D1B"/>
    <w:rsid w:val="00615F65"/>
    <w:rsid w:val="00615F7E"/>
    <w:rsid w:val="0061627B"/>
    <w:rsid w:val="006163C5"/>
    <w:rsid w:val="00616E4F"/>
    <w:rsid w:val="006172C7"/>
    <w:rsid w:val="00617AD5"/>
    <w:rsid w:val="006201F2"/>
    <w:rsid w:val="00621101"/>
    <w:rsid w:val="006213C6"/>
    <w:rsid w:val="006215AD"/>
    <w:rsid w:val="00621EE9"/>
    <w:rsid w:val="006220AC"/>
    <w:rsid w:val="00624A8B"/>
    <w:rsid w:val="00625905"/>
    <w:rsid w:val="00625C00"/>
    <w:rsid w:val="00626457"/>
    <w:rsid w:val="006265DC"/>
    <w:rsid w:val="00626CCD"/>
    <w:rsid w:val="00627365"/>
    <w:rsid w:val="00627FCB"/>
    <w:rsid w:val="0063015E"/>
    <w:rsid w:val="006302B8"/>
    <w:rsid w:val="00630AB5"/>
    <w:rsid w:val="00630E29"/>
    <w:rsid w:val="00630FA8"/>
    <w:rsid w:val="006316D8"/>
    <w:rsid w:val="00631AC5"/>
    <w:rsid w:val="00632D87"/>
    <w:rsid w:val="0063393A"/>
    <w:rsid w:val="006339E2"/>
    <w:rsid w:val="00635626"/>
    <w:rsid w:val="00635FB0"/>
    <w:rsid w:val="006422BA"/>
    <w:rsid w:val="006422F3"/>
    <w:rsid w:val="0064434D"/>
    <w:rsid w:val="006444D9"/>
    <w:rsid w:val="00644662"/>
    <w:rsid w:val="00644F4A"/>
    <w:rsid w:val="006465A6"/>
    <w:rsid w:val="00646987"/>
    <w:rsid w:val="00646CCF"/>
    <w:rsid w:val="00651868"/>
    <w:rsid w:val="0065197D"/>
    <w:rsid w:val="006524DB"/>
    <w:rsid w:val="0065397B"/>
    <w:rsid w:val="00654C9C"/>
    <w:rsid w:val="00655865"/>
    <w:rsid w:val="0065677B"/>
    <w:rsid w:val="00660AC5"/>
    <w:rsid w:val="0066322C"/>
    <w:rsid w:val="006647A0"/>
    <w:rsid w:val="00664EDE"/>
    <w:rsid w:val="0066624D"/>
    <w:rsid w:val="00667162"/>
    <w:rsid w:val="0067091A"/>
    <w:rsid w:val="00670A72"/>
    <w:rsid w:val="00670D98"/>
    <w:rsid w:val="00672141"/>
    <w:rsid w:val="00672719"/>
    <w:rsid w:val="00672833"/>
    <w:rsid w:val="00672F21"/>
    <w:rsid w:val="006733FC"/>
    <w:rsid w:val="00674C4E"/>
    <w:rsid w:val="00674F32"/>
    <w:rsid w:val="0067527D"/>
    <w:rsid w:val="00675592"/>
    <w:rsid w:val="006755D1"/>
    <w:rsid w:val="00676F43"/>
    <w:rsid w:val="0067726B"/>
    <w:rsid w:val="00680C27"/>
    <w:rsid w:val="006813AA"/>
    <w:rsid w:val="00681BAE"/>
    <w:rsid w:val="0068221E"/>
    <w:rsid w:val="00682686"/>
    <w:rsid w:val="00682801"/>
    <w:rsid w:val="00683435"/>
    <w:rsid w:val="00684097"/>
    <w:rsid w:val="00684432"/>
    <w:rsid w:val="00684482"/>
    <w:rsid w:val="00687129"/>
    <w:rsid w:val="006904A5"/>
    <w:rsid w:val="0069064D"/>
    <w:rsid w:val="00690EFF"/>
    <w:rsid w:val="0069361C"/>
    <w:rsid w:val="00693809"/>
    <w:rsid w:val="006942AC"/>
    <w:rsid w:val="00694848"/>
    <w:rsid w:val="00697B1C"/>
    <w:rsid w:val="006A5958"/>
    <w:rsid w:val="006A5A7E"/>
    <w:rsid w:val="006A718D"/>
    <w:rsid w:val="006A7336"/>
    <w:rsid w:val="006B021A"/>
    <w:rsid w:val="006B02A0"/>
    <w:rsid w:val="006B0606"/>
    <w:rsid w:val="006B1EAC"/>
    <w:rsid w:val="006B2AFD"/>
    <w:rsid w:val="006B3FD4"/>
    <w:rsid w:val="006B6A17"/>
    <w:rsid w:val="006B7147"/>
    <w:rsid w:val="006B7516"/>
    <w:rsid w:val="006B785E"/>
    <w:rsid w:val="006C0E7B"/>
    <w:rsid w:val="006C1E36"/>
    <w:rsid w:val="006C2E65"/>
    <w:rsid w:val="006C49DE"/>
    <w:rsid w:val="006C67EA"/>
    <w:rsid w:val="006C6CD3"/>
    <w:rsid w:val="006C73DE"/>
    <w:rsid w:val="006C74D8"/>
    <w:rsid w:val="006D1997"/>
    <w:rsid w:val="006D3642"/>
    <w:rsid w:val="006D3B84"/>
    <w:rsid w:val="006D50DA"/>
    <w:rsid w:val="006D5A2D"/>
    <w:rsid w:val="006D5F99"/>
    <w:rsid w:val="006D625F"/>
    <w:rsid w:val="006D700B"/>
    <w:rsid w:val="006D7BAA"/>
    <w:rsid w:val="006D7D69"/>
    <w:rsid w:val="006E137D"/>
    <w:rsid w:val="006E1D40"/>
    <w:rsid w:val="006E2005"/>
    <w:rsid w:val="006E20C2"/>
    <w:rsid w:val="006E36B0"/>
    <w:rsid w:val="006E3EF3"/>
    <w:rsid w:val="006E57C5"/>
    <w:rsid w:val="006E657D"/>
    <w:rsid w:val="006E6C44"/>
    <w:rsid w:val="006E6C6A"/>
    <w:rsid w:val="006E7247"/>
    <w:rsid w:val="006F2383"/>
    <w:rsid w:val="006F23F1"/>
    <w:rsid w:val="006F2841"/>
    <w:rsid w:val="006F478E"/>
    <w:rsid w:val="006F5B96"/>
    <w:rsid w:val="00704F67"/>
    <w:rsid w:val="00705704"/>
    <w:rsid w:val="00706ADA"/>
    <w:rsid w:val="00707B66"/>
    <w:rsid w:val="007114E4"/>
    <w:rsid w:val="007128DB"/>
    <w:rsid w:val="00713149"/>
    <w:rsid w:val="007132DC"/>
    <w:rsid w:val="00713742"/>
    <w:rsid w:val="00713A00"/>
    <w:rsid w:val="007140C0"/>
    <w:rsid w:val="00715211"/>
    <w:rsid w:val="00715347"/>
    <w:rsid w:val="00715EFF"/>
    <w:rsid w:val="00716287"/>
    <w:rsid w:val="007224A5"/>
    <w:rsid w:val="007226E7"/>
    <w:rsid w:val="00723C6A"/>
    <w:rsid w:val="00724F8A"/>
    <w:rsid w:val="0072551D"/>
    <w:rsid w:val="007258BB"/>
    <w:rsid w:val="00727F90"/>
    <w:rsid w:val="007300B1"/>
    <w:rsid w:val="007310A9"/>
    <w:rsid w:val="0073359C"/>
    <w:rsid w:val="00733FAF"/>
    <w:rsid w:val="00735027"/>
    <w:rsid w:val="00735B80"/>
    <w:rsid w:val="00740220"/>
    <w:rsid w:val="00740B91"/>
    <w:rsid w:val="007416AB"/>
    <w:rsid w:val="00742713"/>
    <w:rsid w:val="00742809"/>
    <w:rsid w:val="0074305E"/>
    <w:rsid w:val="00744997"/>
    <w:rsid w:val="00744C53"/>
    <w:rsid w:val="00745218"/>
    <w:rsid w:val="007455DB"/>
    <w:rsid w:val="00745BE6"/>
    <w:rsid w:val="007461C1"/>
    <w:rsid w:val="0074665C"/>
    <w:rsid w:val="007471C2"/>
    <w:rsid w:val="00747A33"/>
    <w:rsid w:val="007500E7"/>
    <w:rsid w:val="007503FF"/>
    <w:rsid w:val="007509A7"/>
    <w:rsid w:val="00752080"/>
    <w:rsid w:val="007554E2"/>
    <w:rsid w:val="007557F8"/>
    <w:rsid w:val="007567A9"/>
    <w:rsid w:val="0075768B"/>
    <w:rsid w:val="00757ADC"/>
    <w:rsid w:val="00760E2E"/>
    <w:rsid w:val="007645C2"/>
    <w:rsid w:val="00765B9C"/>
    <w:rsid w:val="0076640C"/>
    <w:rsid w:val="00772001"/>
    <w:rsid w:val="007728EE"/>
    <w:rsid w:val="0077352A"/>
    <w:rsid w:val="007744BC"/>
    <w:rsid w:val="00774FAC"/>
    <w:rsid w:val="007760C3"/>
    <w:rsid w:val="0078128B"/>
    <w:rsid w:val="007816BB"/>
    <w:rsid w:val="007825CA"/>
    <w:rsid w:val="0078305E"/>
    <w:rsid w:val="00783B83"/>
    <w:rsid w:val="00783D76"/>
    <w:rsid w:val="00784FB8"/>
    <w:rsid w:val="007872AC"/>
    <w:rsid w:val="00787E6F"/>
    <w:rsid w:val="00790802"/>
    <w:rsid w:val="00791858"/>
    <w:rsid w:val="00791A97"/>
    <w:rsid w:val="0079284F"/>
    <w:rsid w:val="0079319A"/>
    <w:rsid w:val="00793BCC"/>
    <w:rsid w:val="007954B8"/>
    <w:rsid w:val="0079572C"/>
    <w:rsid w:val="00795F4B"/>
    <w:rsid w:val="007972C2"/>
    <w:rsid w:val="007A11A1"/>
    <w:rsid w:val="007A33FA"/>
    <w:rsid w:val="007A346A"/>
    <w:rsid w:val="007A35BC"/>
    <w:rsid w:val="007A3883"/>
    <w:rsid w:val="007A3981"/>
    <w:rsid w:val="007A6659"/>
    <w:rsid w:val="007A6E08"/>
    <w:rsid w:val="007B1582"/>
    <w:rsid w:val="007B2675"/>
    <w:rsid w:val="007B6C28"/>
    <w:rsid w:val="007B72BF"/>
    <w:rsid w:val="007B79EC"/>
    <w:rsid w:val="007B7FEE"/>
    <w:rsid w:val="007C0728"/>
    <w:rsid w:val="007C1DAE"/>
    <w:rsid w:val="007C23D1"/>
    <w:rsid w:val="007C46BE"/>
    <w:rsid w:val="007C4958"/>
    <w:rsid w:val="007C4CF5"/>
    <w:rsid w:val="007C51AC"/>
    <w:rsid w:val="007C530C"/>
    <w:rsid w:val="007C6510"/>
    <w:rsid w:val="007C70D5"/>
    <w:rsid w:val="007D0551"/>
    <w:rsid w:val="007D1700"/>
    <w:rsid w:val="007D1C9A"/>
    <w:rsid w:val="007D1E9F"/>
    <w:rsid w:val="007D3323"/>
    <w:rsid w:val="007D402B"/>
    <w:rsid w:val="007D4A65"/>
    <w:rsid w:val="007D5893"/>
    <w:rsid w:val="007D5D1C"/>
    <w:rsid w:val="007D6009"/>
    <w:rsid w:val="007D6D75"/>
    <w:rsid w:val="007D701C"/>
    <w:rsid w:val="007D77FA"/>
    <w:rsid w:val="007E01A3"/>
    <w:rsid w:val="007E0781"/>
    <w:rsid w:val="007E117F"/>
    <w:rsid w:val="007E27C9"/>
    <w:rsid w:val="007E54E1"/>
    <w:rsid w:val="007E6075"/>
    <w:rsid w:val="007E7580"/>
    <w:rsid w:val="007E76AA"/>
    <w:rsid w:val="007E7764"/>
    <w:rsid w:val="007E78CA"/>
    <w:rsid w:val="007E7C21"/>
    <w:rsid w:val="007F09C0"/>
    <w:rsid w:val="007F10B2"/>
    <w:rsid w:val="007F1B9B"/>
    <w:rsid w:val="007F22E9"/>
    <w:rsid w:val="007F36B8"/>
    <w:rsid w:val="007F3A46"/>
    <w:rsid w:val="007F3A69"/>
    <w:rsid w:val="007F4685"/>
    <w:rsid w:val="007F59D6"/>
    <w:rsid w:val="007F64A8"/>
    <w:rsid w:val="007F66E5"/>
    <w:rsid w:val="007F6833"/>
    <w:rsid w:val="007F712B"/>
    <w:rsid w:val="007F749E"/>
    <w:rsid w:val="007F74EE"/>
    <w:rsid w:val="007F7535"/>
    <w:rsid w:val="00800081"/>
    <w:rsid w:val="0080083A"/>
    <w:rsid w:val="0080156F"/>
    <w:rsid w:val="00801C8D"/>
    <w:rsid w:val="008025CD"/>
    <w:rsid w:val="00802962"/>
    <w:rsid w:val="008031CC"/>
    <w:rsid w:val="00803AE2"/>
    <w:rsid w:val="00804985"/>
    <w:rsid w:val="00805BE2"/>
    <w:rsid w:val="00807267"/>
    <w:rsid w:val="00807816"/>
    <w:rsid w:val="00810926"/>
    <w:rsid w:val="00810CB4"/>
    <w:rsid w:val="00812549"/>
    <w:rsid w:val="008144E3"/>
    <w:rsid w:val="00814A28"/>
    <w:rsid w:val="00814AEE"/>
    <w:rsid w:val="00816672"/>
    <w:rsid w:val="00817556"/>
    <w:rsid w:val="00817A63"/>
    <w:rsid w:val="00823D6E"/>
    <w:rsid w:val="00824CB7"/>
    <w:rsid w:val="0083016B"/>
    <w:rsid w:val="0083056C"/>
    <w:rsid w:val="00830950"/>
    <w:rsid w:val="00831892"/>
    <w:rsid w:val="00832F23"/>
    <w:rsid w:val="00832FEE"/>
    <w:rsid w:val="008345C2"/>
    <w:rsid w:val="0083503E"/>
    <w:rsid w:val="0083641C"/>
    <w:rsid w:val="008374CD"/>
    <w:rsid w:val="008377C5"/>
    <w:rsid w:val="00837BB2"/>
    <w:rsid w:val="0084115D"/>
    <w:rsid w:val="008418E9"/>
    <w:rsid w:val="00841E85"/>
    <w:rsid w:val="008422F9"/>
    <w:rsid w:val="00842A3D"/>
    <w:rsid w:val="008441F0"/>
    <w:rsid w:val="008443F2"/>
    <w:rsid w:val="0084481E"/>
    <w:rsid w:val="00845183"/>
    <w:rsid w:val="0084537C"/>
    <w:rsid w:val="00845607"/>
    <w:rsid w:val="00845870"/>
    <w:rsid w:val="0084627B"/>
    <w:rsid w:val="00847D55"/>
    <w:rsid w:val="008508C3"/>
    <w:rsid w:val="008508E3"/>
    <w:rsid w:val="00851385"/>
    <w:rsid w:val="008516DA"/>
    <w:rsid w:val="008542C3"/>
    <w:rsid w:val="0085490B"/>
    <w:rsid w:val="0085524F"/>
    <w:rsid w:val="0085641B"/>
    <w:rsid w:val="008575BE"/>
    <w:rsid w:val="00857892"/>
    <w:rsid w:val="00857A93"/>
    <w:rsid w:val="00857F8C"/>
    <w:rsid w:val="008617C9"/>
    <w:rsid w:val="008629A2"/>
    <w:rsid w:val="00864189"/>
    <w:rsid w:val="00864AC0"/>
    <w:rsid w:val="00864C3A"/>
    <w:rsid w:val="00866C92"/>
    <w:rsid w:val="00866CEF"/>
    <w:rsid w:val="00866E1C"/>
    <w:rsid w:val="008673CF"/>
    <w:rsid w:val="008674CD"/>
    <w:rsid w:val="00871036"/>
    <w:rsid w:val="008710E4"/>
    <w:rsid w:val="00872153"/>
    <w:rsid w:val="00872747"/>
    <w:rsid w:val="00872E05"/>
    <w:rsid w:val="008731FD"/>
    <w:rsid w:val="00874DD0"/>
    <w:rsid w:val="00875A2F"/>
    <w:rsid w:val="0087666F"/>
    <w:rsid w:val="008770F7"/>
    <w:rsid w:val="00880209"/>
    <w:rsid w:val="008820BC"/>
    <w:rsid w:val="00883D81"/>
    <w:rsid w:val="00884057"/>
    <w:rsid w:val="008854E0"/>
    <w:rsid w:val="00885507"/>
    <w:rsid w:val="008856AF"/>
    <w:rsid w:val="00886DE6"/>
    <w:rsid w:val="00887C3E"/>
    <w:rsid w:val="00887F42"/>
    <w:rsid w:val="008908EF"/>
    <w:rsid w:val="00891AF6"/>
    <w:rsid w:val="00891E75"/>
    <w:rsid w:val="008927D0"/>
    <w:rsid w:val="00892B88"/>
    <w:rsid w:val="00892E9D"/>
    <w:rsid w:val="00893724"/>
    <w:rsid w:val="0089480F"/>
    <w:rsid w:val="00894F8B"/>
    <w:rsid w:val="008956AA"/>
    <w:rsid w:val="008963D9"/>
    <w:rsid w:val="008A01BF"/>
    <w:rsid w:val="008A1123"/>
    <w:rsid w:val="008A392D"/>
    <w:rsid w:val="008A43AD"/>
    <w:rsid w:val="008A5CFB"/>
    <w:rsid w:val="008A5E57"/>
    <w:rsid w:val="008A5E78"/>
    <w:rsid w:val="008A6F60"/>
    <w:rsid w:val="008A6F62"/>
    <w:rsid w:val="008A75BF"/>
    <w:rsid w:val="008B0224"/>
    <w:rsid w:val="008B0389"/>
    <w:rsid w:val="008B0CFD"/>
    <w:rsid w:val="008B10BB"/>
    <w:rsid w:val="008B1381"/>
    <w:rsid w:val="008B3092"/>
    <w:rsid w:val="008B399E"/>
    <w:rsid w:val="008B3A31"/>
    <w:rsid w:val="008B45C3"/>
    <w:rsid w:val="008B4FE7"/>
    <w:rsid w:val="008B7042"/>
    <w:rsid w:val="008C046C"/>
    <w:rsid w:val="008C05A6"/>
    <w:rsid w:val="008C0CBF"/>
    <w:rsid w:val="008C1C10"/>
    <w:rsid w:val="008C2B15"/>
    <w:rsid w:val="008C3CF7"/>
    <w:rsid w:val="008C469D"/>
    <w:rsid w:val="008C4A0D"/>
    <w:rsid w:val="008C4BD3"/>
    <w:rsid w:val="008C53A2"/>
    <w:rsid w:val="008C55AE"/>
    <w:rsid w:val="008C567F"/>
    <w:rsid w:val="008C63CA"/>
    <w:rsid w:val="008C63EC"/>
    <w:rsid w:val="008C6DF7"/>
    <w:rsid w:val="008C7381"/>
    <w:rsid w:val="008C7D5E"/>
    <w:rsid w:val="008D0C2F"/>
    <w:rsid w:val="008D0C45"/>
    <w:rsid w:val="008D1265"/>
    <w:rsid w:val="008D1401"/>
    <w:rsid w:val="008D18DC"/>
    <w:rsid w:val="008D18ED"/>
    <w:rsid w:val="008D233A"/>
    <w:rsid w:val="008D285D"/>
    <w:rsid w:val="008D2F43"/>
    <w:rsid w:val="008D302A"/>
    <w:rsid w:val="008D42B0"/>
    <w:rsid w:val="008D44AB"/>
    <w:rsid w:val="008D5100"/>
    <w:rsid w:val="008D6078"/>
    <w:rsid w:val="008D65C5"/>
    <w:rsid w:val="008D6705"/>
    <w:rsid w:val="008D701A"/>
    <w:rsid w:val="008D74E9"/>
    <w:rsid w:val="008D791A"/>
    <w:rsid w:val="008D7D8D"/>
    <w:rsid w:val="008E120E"/>
    <w:rsid w:val="008E1E96"/>
    <w:rsid w:val="008E22CA"/>
    <w:rsid w:val="008E236C"/>
    <w:rsid w:val="008E2592"/>
    <w:rsid w:val="008E396B"/>
    <w:rsid w:val="008E48FA"/>
    <w:rsid w:val="008E5423"/>
    <w:rsid w:val="008E69A1"/>
    <w:rsid w:val="008E7DD6"/>
    <w:rsid w:val="008F24DB"/>
    <w:rsid w:val="008F292A"/>
    <w:rsid w:val="008F3980"/>
    <w:rsid w:val="008F4D32"/>
    <w:rsid w:val="008F593F"/>
    <w:rsid w:val="008F5AA8"/>
    <w:rsid w:val="008F5E96"/>
    <w:rsid w:val="008F6880"/>
    <w:rsid w:val="008F6CC7"/>
    <w:rsid w:val="008F6FBB"/>
    <w:rsid w:val="008F7B8C"/>
    <w:rsid w:val="0090075C"/>
    <w:rsid w:val="00902BA5"/>
    <w:rsid w:val="009032AC"/>
    <w:rsid w:val="00903A64"/>
    <w:rsid w:val="00904C0D"/>
    <w:rsid w:val="00904C52"/>
    <w:rsid w:val="0090695E"/>
    <w:rsid w:val="00906EC4"/>
    <w:rsid w:val="00907598"/>
    <w:rsid w:val="0090792A"/>
    <w:rsid w:val="00907B65"/>
    <w:rsid w:val="009123F3"/>
    <w:rsid w:val="0091264B"/>
    <w:rsid w:val="00912C22"/>
    <w:rsid w:val="0091507C"/>
    <w:rsid w:val="0091685F"/>
    <w:rsid w:val="009170BA"/>
    <w:rsid w:val="009173DF"/>
    <w:rsid w:val="00920D17"/>
    <w:rsid w:val="00921C15"/>
    <w:rsid w:val="0092314B"/>
    <w:rsid w:val="00925115"/>
    <w:rsid w:val="00925C89"/>
    <w:rsid w:val="009260E0"/>
    <w:rsid w:val="00926966"/>
    <w:rsid w:val="00927AC0"/>
    <w:rsid w:val="00927FB6"/>
    <w:rsid w:val="0093044B"/>
    <w:rsid w:val="0093139A"/>
    <w:rsid w:val="009340DA"/>
    <w:rsid w:val="00934590"/>
    <w:rsid w:val="00934CBE"/>
    <w:rsid w:val="009364AB"/>
    <w:rsid w:val="00936571"/>
    <w:rsid w:val="00936AAA"/>
    <w:rsid w:val="00936F85"/>
    <w:rsid w:val="00937F9A"/>
    <w:rsid w:val="00941AF2"/>
    <w:rsid w:val="00943963"/>
    <w:rsid w:val="00943B0C"/>
    <w:rsid w:val="00946D64"/>
    <w:rsid w:val="00947567"/>
    <w:rsid w:val="00947722"/>
    <w:rsid w:val="0094792B"/>
    <w:rsid w:val="009501B7"/>
    <w:rsid w:val="009502D8"/>
    <w:rsid w:val="009519B9"/>
    <w:rsid w:val="0095203E"/>
    <w:rsid w:val="00952F20"/>
    <w:rsid w:val="009536BF"/>
    <w:rsid w:val="00954232"/>
    <w:rsid w:val="00954DE5"/>
    <w:rsid w:val="009552BA"/>
    <w:rsid w:val="009553B8"/>
    <w:rsid w:val="00955438"/>
    <w:rsid w:val="009554DC"/>
    <w:rsid w:val="00956B36"/>
    <w:rsid w:val="00957AE0"/>
    <w:rsid w:val="00960C42"/>
    <w:rsid w:val="00961DC6"/>
    <w:rsid w:val="00962615"/>
    <w:rsid w:val="009641EE"/>
    <w:rsid w:val="0096454A"/>
    <w:rsid w:val="0096512C"/>
    <w:rsid w:val="00965143"/>
    <w:rsid w:val="00965808"/>
    <w:rsid w:val="009663FB"/>
    <w:rsid w:val="00966E70"/>
    <w:rsid w:val="00967469"/>
    <w:rsid w:val="00970B14"/>
    <w:rsid w:val="00970C4A"/>
    <w:rsid w:val="009710B5"/>
    <w:rsid w:val="009720F0"/>
    <w:rsid w:val="009722FD"/>
    <w:rsid w:val="0097232C"/>
    <w:rsid w:val="00974614"/>
    <w:rsid w:val="009752DC"/>
    <w:rsid w:val="00975532"/>
    <w:rsid w:val="00976BCC"/>
    <w:rsid w:val="00977086"/>
    <w:rsid w:val="00980B7B"/>
    <w:rsid w:val="009817C5"/>
    <w:rsid w:val="00981BC0"/>
    <w:rsid w:val="00983130"/>
    <w:rsid w:val="00985950"/>
    <w:rsid w:val="00986899"/>
    <w:rsid w:val="0098717C"/>
    <w:rsid w:val="009909C2"/>
    <w:rsid w:val="009928C8"/>
    <w:rsid w:val="00992AA8"/>
    <w:rsid w:val="009945F0"/>
    <w:rsid w:val="00995B79"/>
    <w:rsid w:val="00995C1C"/>
    <w:rsid w:val="0099669F"/>
    <w:rsid w:val="009A08CB"/>
    <w:rsid w:val="009A0A32"/>
    <w:rsid w:val="009A3896"/>
    <w:rsid w:val="009A3C40"/>
    <w:rsid w:val="009A4647"/>
    <w:rsid w:val="009A4B74"/>
    <w:rsid w:val="009A4F75"/>
    <w:rsid w:val="009B129C"/>
    <w:rsid w:val="009B4FCF"/>
    <w:rsid w:val="009B6067"/>
    <w:rsid w:val="009B6358"/>
    <w:rsid w:val="009B654E"/>
    <w:rsid w:val="009B6EAE"/>
    <w:rsid w:val="009B76D2"/>
    <w:rsid w:val="009C022F"/>
    <w:rsid w:val="009C16B5"/>
    <w:rsid w:val="009C2786"/>
    <w:rsid w:val="009C3D2D"/>
    <w:rsid w:val="009C3EF5"/>
    <w:rsid w:val="009C4424"/>
    <w:rsid w:val="009C4CE3"/>
    <w:rsid w:val="009C68E9"/>
    <w:rsid w:val="009D0F81"/>
    <w:rsid w:val="009D53FE"/>
    <w:rsid w:val="009D5A91"/>
    <w:rsid w:val="009D72A3"/>
    <w:rsid w:val="009E0374"/>
    <w:rsid w:val="009E06B1"/>
    <w:rsid w:val="009E0F12"/>
    <w:rsid w:val="009E221B"/>
    <w:rsid w:val="009E2227"/>
    <w:rsid w:val="009E266B"/>
    <w:rsid w:val="009E4356"/>
    <w:rsid w:val="009E4B3D"/>
    <w:rsid w:val="009E5213"/>
    <w:rsid w:val="009E5624"/>
    <w:rsid w:val="009E5A7D"/>
    <w:rsid w:val="009E5D9F"/>
    <w:rsid w:val="009E715C"/>
    <w:rsid w:val="009E7246"/>
    <w:rsid w:val="009E7295"/>
    <w:rsid w:val="009F125A"/>
    <w:rsid w:val="009F1EBA"/>
    <w:rsid w:val="009F2B73"/>
    <w:rsid w:val="009F2C3A"/>
    <w:rsid w:val="009F3CF9"/>
    <w:rsid w:val="009F5BB9"/>
    <w:rsid w:val="009F6269"/>
    <w:rsid w:val="009F7DCA"/>
    <w:rsid w:val="00A00B91"/>
    <w:rsid w:val="00A00E17"/>
    <w:rsid w:val="00A022BF"/>
    <w:rsid w:val="00A04288"/>
    <w:rsid w:val="00A05A13"/>
    <w:rsid w:val="00A06381"/>
    <w:rsid w:val="00A07019"/>
    <w:rsid w:val="00A070D7"/>
    <w:rsid w:val="00A07A0D"/>
    <w:rsid w:val="00A10347"/>
    <w:rsid w:val="00A10A41"/>
    <w:rsid w:val="00A1140B"/>
    <w:rsid w:val="00A12D07"/>
    <w:rsid w:val="00A13575"/>
    <w:rsid w:val="00A137A7"/>
    <w:rsid w:val="00A13B62"/>
    <w:rsid w:val="00A15B33"/>
    <w:rsid w:val="00A166BC"/>
    <w:rsid w:val="00A16FD3"/>
    <w:rsid w:val="00A176CF"/>
    <w:rsid w:val="00A17D90"/>
    <w:rsid w:val="00A2293E"/>
    <w:rsid w:val="00A25160"/>
    <w:rsid w:val="00A26C67"/>
    <w:rsid w:val="00A26F83"/>
    <w:rsid w:val="00A27CC3"/>
    <w:rsid w:val="00A306E3"/>
    <w:rsid w:val="00A32011"/>
    <w:rsid w:val="00A344AF"/>
    <w:rsid w:val="00A355B4"/>
    <w:rsid w:val="00A368CC"/>
    <w:rsid w:val="00A372C2"/>
    <w:rsid w:val="00A40880"/>
    <w:rsid w:val="00A4212E"/>
    <w:rsid w:val="00A4397F"/>
    <w:rsid w:val="00A45E36"/>
    <w:rsid w:val="00A511BC"/>
    <w:rsid w:val="00A51846"/>
    <w:rsid w:val="00A519B3"/>
    <w:rsid w:val="00A51D9A"/>
    <w:rsid w:val="00A545F2"/>
    <w:rsid w:val="00A54A95"/>
    <w:rsid w:val="00A55729"/>
    <w:rsid w:val="00A56E76"/>
    <w:rsid w:val="00A57A29"/>
    <w:rsid w:val="00A60855"/>
    <w:rsid w:val="00A61958"/>
    <w:rsid w:val="00A62063"/>
    <w:rsid w:val="00A62392"/>
    <w:rsid w:val="00A6335B"/>
    <w:rsid w:val="00A63647"/>
    <w:rsid w:val="00A649A0"/>
    <w:rsid w:val="00A66BCB"/>
    <w:rsid w:val="00A66E3F"/>
    <w:rsid w:val="00A676BA"/>
    <w:rsid w:val="00A70065"/>
    <w:rsid w:val="00A70A3E"/>
    <w:rsid w:val="00A70BDF"/>
    <w:rsid w:val="00A7163C"/>
    <w:rsid w:val="00A71821"/>
    <w:rsid w:val="00A735C6"/>
    <w:rsid w:val="00A7366E"/>
    <w:rsid w:val="00A74E6B"/>
    <w:rsid w:val="00A756C8"/>
    <w:rsid w:val="00A75A5D"/>
    <w:rsid w:val="00A75E3C"/>
    <w:rsid w:val="00A806FF"/>
    <w:rsid w:val="00A81D07"/>
    <w:rsid w:val="00A822C4"/>
    <w:rsid w:val="00A8239B"/>
    <w:rsid w:val="00A83C9E"/>
    <w:rsid w:val="00A83E7F"/>
    <w:rsid w:val="00A85511"/>
    <w:rsid w:val="00A862C0"/>
    <w:rsid w:val="00A86B64"/>
    <w:rsid w:val="00A91218"/>
    <w:rsid w:val="00A91C8A"/>
    <w:rsid w:val="00A9243E"/>
    <w:rsid w:val="00A926FD"/>
    <w:rsid w:val="00A939FD"/>
    <w:rsid w:val="00A93D40"/>
    <w:rsid w:val="00A940C5"/>
    <w:rsid w:val="00A94A80"/>
    <w:rsid w:val="00A94AC3"/>
    <w:rsid w:val="00AA12D8"/>
    <w:rsid w:val="00AA3719"/>
    <w:rsid w:val="00AA3B9A"/>
    <w:rsid w:val="00AA3F1D"/>
    <w:rsid w:val="00AA4302"/>
    <w:rsid w:val="00AA45D4"/>
    <w:rsid w:val="00AA45EB"/>
    <w:rsid w:val="00AA5077"/>
    <w:rsid w:val="00AA5DFF"/>
    <w:rsid w:val="00AA653C"/>
    <w:rsid w:val="00AB00D4"/>
    <w:rsid w:val="00AB0D02"/>
    <w:rsid w:val="00AB15AA"/>
    <w:rsid w:val="00AB1AE3"/>
    <w:rsid w:val="00AB254D"/>
    <w:rsid w:val="00AB338D"/>
    <w:rsid w:val="00AB541E"/>
    <w:rsid w:val="00AB6FC3"/>
    <w:rsid w:val="00AC2DB5"/>
    <w:rsid w:val="00AC2E85"/>
    <w:rsid w:val="00AC4648"/>
    <w:rsid w:val="00AC46DF"/>
    <w:rsid w:val="00AC4CFE"/>
    <w:rsid w:val="00AC548E"/>
    <w:rsid w:val="00AC5800"/>
    <w:rsid w:val="00AC68A7"/>
    <w:rsid w:val="00AC6F40"/>
    <w:rsid w:val="00AD08FD"/>
    <w:rsid w:val="00AD117D"/>
    <w:rsid w:val="00AD1A40"/>
    <w:rsid w:val="00AD1B54"/>
    <w:rsid w:val="00AD339F"/>
    <w:rsid w:val="00AD391F"/>
    <w:rsid w:val="00AD4AE4"/>
    <w:rsid w:val="00AD562C"/>
    <w:rsid w:val="00AD7028"/>
    <w:rsid w:val="00AD71D5"/>
    <w:rsid w:val="00AE092B"/>
    <w:rsid w:val="00AE17AA"/>
    <w:rsid w:val="00AE1978"/>
    <w:rsid w:val="00AE1D97"/>
    <w:rsid w:val="00AE2527"/>
    <w:rsid w:val="00AE2894"/>
    <w:rsid w:val="00AE34E8"/>
    <w:rsid w:val="00AE44CF"/>
    <w:rsid w:val="00AE5257"/>
    <w:rsid w:val="00AE5611"/>
    <w:rsid w:val="00AE66E2"/>
    <w:rsid w:val="00AE77AE"/>
    <w:rsid w:val="00AF1222"/>
    <w:rsid w:val="00AF2D59"/>
    <w:rsid w:val="00AF2EE7"/>
    <w:rsid w:val="00AF33F8"/>
    <w:rsid w:val="00AF5E67"/>
    <w:rsid w:val="00AF746D"/>
    <w:rsid w:val="00B01DD5"/>
    <w:rsid w:val="00B07013"/>
    <w:rsid w:val="00B07097"/>
    <w:rsid w:val="00B106F1"/>
    <w:rsid w:val="00B13FCF"/>
    <w:rsid w:val="00B1488A"/>
    <w:rsid w:val="00B15AAD"/>
    <w:rsid w:val="00B16181"/>
    <w:rsid w:val="00B16FAE"/>
    <w:rsid w:val="00B20FF9"/>
    <w:rsid w:val="00B2372F"/>
    <w:rsid w:val="00B23F81"/>
    <w:rsid w:val="00B24928"/>
    <w:rsid w:val="00B25822"/>
    <w:rsid w:val="00B25DAC"/>
    <w:rsid w:val="00B26806"/>
    <w:rsid w:val="00B26B73"/>
    <w:rsid w:val="00B27773"/>
    <w:rsid w:val="00B30A7E"/>
    <w:rsid w:val="00B327E5"/>
    <w:rsid w:val="00B32FD4"/>
    <w:rsid w:val="00B33287"/>
    <w:rsid w:val="00B3550F"/>
    <w:rsid w:val="00B35C7F"/>
    <w:rsid w:val="00B35ED4"/>
    <w:rsid w:val="00B36CAB"/>
    <w:rsid w:val="00B373DF"/>
    <w:rsid w:val="00B4041D"/>
    <w:rsid w:val="00B40A02"/>
    <w:rsid w:val="00B41363"/>
    <w:rsid w:val="00B4150B"/>
    <w:rsid w:val="00B4321D"/>
    <w:rsid w:val="00B4431D"/>
    <w:rsid w:val="00B455E0"/>
    <w:rsid w:val="00B45C30"/>
    <w:rsid w:val="00B46B8E"/>
    <w:rsid w:val="00B470E9"/>
    <w:rsid w:val="00B51306"/>
    <w:rsid w:val="00B51909"/>
    <w:rsid w:val="00B522AD"/>
    <w:rsid w:val="00B53C8D"/>
    <w:rsid w:val="00B54155"/>
    <w:rsid w:val="00B54FAD"/>
    <w:rsid w:val="00B5566E"/>
    <w:rsid w:val="00B56A3B"/>
    <w:rsid w:val="00B577BF"/>
    <w:rsid w:val="00B6050C"/>
    <w:rsid w:val="00B60AA7"/>
    <w:rsid w:val="00B620FB"/>
    <w:rsid w:val="00B640ED"/>
    <w:rsid w:val="00B64DCA"/>
    <w:rsid w:val="00B66A23"/>
    <w:rsid w:val="00B67BE4"/>
    <w:rsid w:val="00B67C0F"/>
    <w:rsid w:val="00B67E23"/>
    <w:rsid w:val="00B719A0"/>
    <w:rsid w:val="00B72689"/>
    <w:rsid w:val="00B7338A"/>
    <w:rsid w:val="00B73BE0"/>
    <w:rsid w:val="00B73E42"/>
    <w:rsid w:val="00B74DB9"/>
    <w:rsid w:val="00B76683"/>
    <w:rsid w:val="00B76DC6"/>
    <w:rsid w:val="00B80754"/>
    <w:rsid w:val="00B81EFE"/>
    <w:rsid w:val="00B82CC4"/>
    <w:rsid w:val="00B83891"/>
    <w:rsid w:val="00B84903"/>
    <w:rsid w:val="00B84C00"/>
    <w:rsid w:val="00B84F47"/>
    <w:rsid w:val="00B859BA"/>
    <w:rsid w:val="00B87366"/>
    <w:rsid w:val="00B87D4B"/>
    <w:rsid w:val="00B904F1"/>
    <w:rsid w:val="00B90E24"/>
    <w:rsid w:val="00B90FF8"/>
    <w:rsid w:val="00B918D5"/>
    <w:rsid w:val="00B91E03"/>
    <w:rsid w:val="00B925D4"/>
    <w:rsid w:val="00B93117"/>
    <w:rsid w:val="00B945B3"/>
    <w:rsid w:val="00B97E8B"/>
    <w:rsid w:val="00BA1B46"/>
    <w:rsid w:val="00BA1F9F"/>
    <w:rsid w:val="00BA32E3"/>
    <w:rsid w:val="00BA39F1"/>
    <w:rsid w:val="00BA451C"/>
    <w:rsid w:val="00BA637A"/>
    <w:rsid w:val="00BA66E5"/>
    <w:rsid w:val="00BA7461"/>
    <w:rsid w:val="00BA7DA3"/>
    <w:rsid w:val="00BB1286"/>
    <w:rsid w:val="00BB22EE"/>
    <w:rsid w:val="00BB255F"/>
    <w:rsid w:val="00BB2F01"/>
    <w:rsid w:val="00BB3946"/>
    <w:rsid w:val="00BB4805"/>
    <w:rsid w:val="00BB4E37"/>
    <w:rsid w:val="00BB56B5"/>
    <w:rsid w:val="00BB5B31"/>
    <w:rsid w:val="00BB687E"/>
    <w:rsid w:val="00BB6BEF"/>
    <w:rsid w:val="00BB71C3"/>
    <w:rsid w:val="00BB7240"/>
    <w:rsid w:val="00BB7F88"/>
    <w:rsid w:val="00BC089A"/>
    <w:rsid w:val="00BC28E8"/>
    <w:rsid w:val="00BC353D"/>
    <w:rsid w:val="00BC3B62"/>
    <w:rsid w:val="00BC3BDF"/>
    <w:rsid w:val="00BC3F00"/>
    <w:rsid w:val="00BC68EB"/>
    <w:rsid w:val="00BC6D8E"/>
    <w:rsid w:val="00BC7AB7"/>
    <w:rsid w:val="00BD0759"/>
    <w:rsid w:val="00BD0F2C"/>
    <w:rsid w:val="00BD1326"/>
    <w:rsid w:val="00BD35F3"/>
    <w:rsid w:val="00BD4806"/>
    <w:rsid w:val="00BD5BDC"/>
    <w:rsid w:val="00BD66D6"/>
    <w:rsid w:val="00BD716B"/>
    <w:rsid w:val="00BD735B"/>
    <w:rsid w:val="00BE06DA"/>
    <w:rsid w:val="00BE134A"/>
    <w:rsid w:val="00BE586D"/>
    <w:rsid w:val="00BE5BD3"/>
    <w:rsid w:val="00BE69DE"/>
    <w:rsid w:val="00BF124A"/>
    <w:rsid w:val="00BF18F2"/>
    <w:rsid w:val="00BF21E2"/>
    <w:rsid w:val="00BF26FD"/>
    <w:rsid w:val="00BF302E"/>
    <w:rsid w:val="00BF3BEE"/>
    <w:rsid w:val="00BF3F58"/>
    <w:rsid w:val="00BF4419"/>
    <w:rsid w:val="00BF4C48"/>
    <w:rsid w:val="00BF57EA"/>
    <w:rsid w:val="00BF5A6D"/>
    <w:rsid w:val="00BF5CBC"/>
    <w:rsid w:val="00C00A7D"/>
    <w:rsid w:val="00C01811"/>
    <w:rsid w:val="00C020D1"/>
    <w:rsid w:val="00C0252E"/>
    <w:rsid w:val="00C02D46"/>
    <w:rsid w:val="00C03997"/>
    <w:rsid w:val="00C03B20"/>
    <w:rsid w:val="00C0466B"/>
    <w:rsid w:val="00C049B3"/>
    <w:rsid w:val="00C054BB"/>
    <w:rsid w:val="00C055A8"/>
    <w:rsid w:val="00C05CBF"/>
    <w:rsid w:val="00C0616A"/>
    <w:rsid w:val="00C11747"/>
    <w:rsid w:val="00C12CAB"/>
    <w:rsid w:val="00C13377"/>
    <w:rsid w:val="00C14016"/>
    <w:rsid w:val="00C1448E"/>
    <w:rsid w:val="00C148E1"/>
    <w:rsid w:val="00C16D6C"/>
    <w:rsid w:val="00C2061A"/>
    <w:rsid w:val="00C20FC9"/>
    <w:rsid w:val="00C2387B"/>
    <w:rsid w:val="00C2665A"/>
    <w:rsid w:val="00C268FB"/>
    <w:rsid w:val="00C26FD4"/>
    <w:rsid w:val="00C27308"/>
    <w:rsid w:val="00C275C3"/>
    <w:rsid w:val="00C27B39"/>
    <w:rsid w:val="00C27E0A"/>
    <w:rsid w:val="00C30251"/>
    <w:rsid w:val="00C3069D"/>
    <w:rsid w:val="00C30CD7"/>
    <w:rsid w:val="00C31815"/>
    <w:rsid w:val="00C3513E"/>
    <w:rsid w:val="00C35156"/>
    <w:rsid w:val="00C358E3"/>
    <w:rsid w:val="00C3598E"/>
    <w:rsid w:val="00C35C38"/>
    <w:rsid w:val="00C361EB"/>
    <w:rsid w:val="00C37F1C"/>
    <w:rsid w:val="00C422F9"/>
    <w:rsid w:val="00C424C3"/>
    <w:rsid w:val="00C42CC4"/>
    <w:rsid w:val="00C42DD1"/>
    <w:rsid w:val="00C44FAD"/>
    <w:rsid w:val="00C45817"/>
    <w:rsid w:val="00C47062"/>
    <w:rsid w:val="00C4721E"/>
    <w:rsid w:val="00C50F18"/>
    <w:rsid w:val="00C51FE3"/>
    <w:rsid w:val="00C540B1"/>
    <w:rsid w:val="00C54232"/>
    <w:rsid w:val="00C551F1"/>
    <w:rsid w:val="00C55896"/>
    <w:rsid w:val="00C564D8"/>
    <w:rsid w:val="00C566AB"/>
    <w:rsid w:val="00C575B2"/>
    <w:rsid w:val="00C57E35"/>
    <w:rsid w:val="00C6035A"/>
    <w:rsid w:val="00C6114F"/>
    <w:rsid w:val="00C62134"/>
    <w:rsid w:val="00C62495"/>
    <w:rsid w:val="00C62990"/>
    <w:rsid w:val="00C62B5D"/>
    <w:rsid w:val="00C62ED2"/>
    <w:rsid w:val="00C63C6B"/>
    <w:rsid w:val="00C66843"/>
    <w:rsid w:val="00C66A9F"/>
    <w:rsid w:val="00C7080D"/>
    <w:rsid w:val="00C70B23"/>
    <w:rsid w:val="00C71657"/>
    <w:rsid w:val="00C719D6"/>
    <w:rsid w:val="00C71FCA"/>
    <w:rsid w:val="00C7396B"/>
    <w:rsid w:val="00C73B6B"/>
    <w:rsid w:val="00C73B8C"/>
    <w:rsid w:val="00C748AD"/>
    <w:rsid w:val="00C76384"/>
    <w:rsid w:val="00C76EE3"/>
    <w:rsid w:val="00C77770"/>
    <w:rsid w:val="00C80F0D"/>
    <w:rsid w:val="00C816FE"/>
    <w:rsid w:val="00C844F5"/>
    <w:rsid w:val="00C854FF"/>
    <w:rsid w:val="00C85578"/>
    <w:rsid w:val="00C8689A"/>
    <w:rsid w:val="00C86BFC"/>
    <w:rsid w:val="00C86EFC"/>
    <w:rsid w:val="00C87000"/>
    <w:rsid w:val="00C87827"/>
    <w:rsid w:val="00C90D93"/>
    <w:rsid w:val="00C9182F"/>
    <w:rsid w:val="00C91851"/>
    <w:rsid w:val="00C92D4E"/>
    <w:rsid w:val="00CA10A9"/>
    <w:rsid w:val="00CA1999"/>
    <w:rsid w:val="00CA1BA5"/>
    <w:rsid w:val="00CA40B4"/>
    <w:rsid w:val="00CA41E4"/>
    <w:rsid w:val="00CA4952"/>
    <w:rsid w:val="00CA6B2B"/>
    <w:rsid w:val="00CB62B3"/>
    <w:rsid w:val="00CB7D08"/>
    <w:rsid w:val="00CB7D6D"/>
    <w:rsid w:val="00CC04A2"/>
    <w:rsid w:val="00CC1139"/>
    <w:rsid w:val="00CC17EA"/>
    <w:rsid w:val="00CC18CF"/>
    <w:rsid w:val="00CC397B"/>
    <w:rsid w:val="00CC3C63"/>
    <w:rsid w:val="00CC3F08"/>
    <w:rsid w:val="00CC65D2"/>
    <w:rsid w:val="00CD003A"/>
    <w:rsid w:val="00CD0AD3"/>
    <w:rsid w:val="00CD0BD8"/>
    <w:rsid w:val="00CD68C5"/>
    <w:rsid w:val="00CD6D03"/>
    <w:rsid w:val="00CE0231"/>
    <w:rsid w:val="00CE1897"/>
    <w:rsid w:val="00CE1A85"/>
    <w:rsid w:val="00CE2302"/>
    <w:rsid w:val="00CE35B4"/>
    <w:rsid w:val="00CE521E"/>
    <w:rsid w:val="00CE5525"/>
    <w:rsid w:val="00CE5C9F"/>
    <w:rsid w:val="00CE5D84"/>
    <w:rsid w:val="00CE6BF9"/>
    <w:rsid w:val="00CE70C0"/>
    <w:rsid w:val="00CE75D7"/>
    <w:rsid w:val="00CE7A2C"/>
    <w:rsid w:val="00CF14DF"/>
    <w:rsid w:val="00CF1E4D"/>
    <w:rsid w:val="00CF20EF"/>
    <w:rsid w:val="00CF21EC"/>
    <w:rsid w:val="00CF3088"/>
    <w:rsid w:val="00CF388C"/>
    <w:rsid w:val="00CF3C2A"/>
    <w:rsid w:val="00CF45D5"/>
    <w:rsid w:val="00CF4E9F"/>
    <w:rsid w:val="00CF511A"/>
    <w:rsid w:val="00CF6EAB"/>
    <w:rsid w:val="00CF717B"/>
    <w:rsid w:val="00CF78F4"/>
    <w:rsid w:val="00CF7C27"/>
    <w:rsid w:val="00D03C1D"/>
    <w:rsid w:val="00D05103"/>
    <w:rsid w:val="00D065E2"/>
    <w:rsid w:val="00D10933"/>
    <w:rsid w:val="00D11AA1"/>
    <w:rsid w:val="00D13E43"/>
    <w:rsid w:val="00D14231"/>
    <w:rsid w:val="00D1429B"/>
    <w:rsid w:val="00D1560E"/>
    <w:rsid w:val="00D15C06"/>
    <w:rsid w:val="00D16827"/>
    <w:rsid w:val="00D168E9"/>
    <w:rsid w:val="00D178B8"/>
    <w:rsid w:val="00D178FD"/>
    <w:rsid w:val="00D20C94"/>
    <w:rsid w:val="00D22399"/>
    <w:rsid w:val="00D2241E"/>
    <w:rsid w:val="00D243F5"/>
    <w:rsid w:val="00D248F2"/>
    <w:rsid w:val="00D25D96"/>
    <w:rsid w:val="00D2606E"/>
    <w:rsid w:val="00D27800"/>
    <w:rsid w:val="00D27EB1"/>
    <w:rsid w:val="00D318E5"/>
    <w:rsid w:val="00D3249B"/>
    <w:rsid w:val="00D3282D"/>
    <w:rsid w:val="00D330FB"/>
    <w:rsid w:val="00D337D8"/>
    <w:rsid w:val="00D3443E"/>
    <w:rsid w:val="00D35529"/>
    <w:rsid w:val="00D367FD"/>
    <w:rsid w:val="00D37C47"/>
    <w:rsid w:val="00D423D0"/>
    <w:rsid w:val="00D42620"/>
    <w:rsid w:val="00D43276"/>
    <w:rsid w:val="00D435C4"/>
    <w:rsid w:val="00D453AC"/>
    <w:rsid w:val="00D454D4"/>
    <w:rsid w:val="00D454EC"/>
    <w:rsid w:val="00D461CB"/>
    <w:rsid w:val="00D46379"/>
    <w:rsid w:val="00D46395"/>
    <w:rsid w:val="00D50294"/>
    <w:rsid w:val="00D5071A"/>
    <w:rsid w:val="00D507A0"/>
    <w:rsid w:val="00D507FC"/>
    <w:rsid w:val="00D50A48"/>
    <w:rsid w:val="00D51E44"/>
    <w:rsid w:val="00D549BF"/>
    <w:rsid w:val="00D54BB7"/>
    <w:rsid w:val="00D54BC9"/>
    <w:rsid w:val="00D54DE9"/>
    <w:rsid w:val="00D56643"/>
    <w:rsid w:val="00D570CD"/>
    <w:rsid w:val="00D577E6"/>
    <w:rsid w:val="00D600F8"/>
    <w:rsid w:val="00D60337"/>
    <w:rsid w:val="00D6226C"/>
    <w:rsid w:val="00D62A42"/>
    <w:rsid w:val="00D64268"/>
    <w:rsid w:val="00D65172"/>
    <w:rsid w:val="00D65C6D"/>
    <w:rsid w:val="00D66D36"/>
    <w:rsid w:val="00D672B8"/>
    <w:rsid w:val="00D70816"/>
    <w:rsid w:val="00D70859"/>
    <w:rsid w:val="00D70FBD"/>
    <w:rsid w:val="00D73A5C"/>
    <w:rsid w:val="00D74003"/>
    <w:rsid w:val="00D74B93"/>
    <w:rsid w:val="00D75F57"/>
    <w:rsid w:val="00D75F6F"/>
    <w:rsid w:val="00D7680D"/>
    <w:rsid w:val="00D76C8C"/>
    <w:rsid w:val="00D7768D"/>
    <w:rsid w:val="00D80211"/>
    <w:rsid w:val="00D813DD"/>
    <w:rsid w:val="00D81C5D"/>
    <w:rsid w:val="00D81D27"/>
    <w:rsid w:val="00D81EA5"/>
    <w:rsid w:val="00D823B1"/>
    <w:rsid w:val="00D830A6"/>
    <w:rsid w:val="00D83D56"/>
    <w:rsid w:val="00D845D8"/>
    <w:rsid w:val="00D84A62"/>
    <w:rsid w:val="00D84B62"/>
    <w:rsid w:val="00D85BDF"/>
    <w:rsid w:val="00D86CBD"/>
    <w:rsid w:val="00D86E2E"/>
    <w:rsid w:val="00D86FE2"/>
    <w:rsid w:val="00D8740F"/>
    <w:rsid w:val="00D90965"/>
    <w:rsid w:val="00D90C43"/>
    <w:rsid w:val="00D92C69"/>
    <w:rsid w:val="00D92E16"/>
    <w:rsid w:val="00D94332"/>
    <w:rsid w:val="00DA1A23"/>
    <w:rsid w:val="00DA2692"/>
    <w:rsid w:val="00DA4734"/>
    <w:rsid w:val="00DA483F"/>
    <w:rsid w:val="00DA4BC2"/>
    <w:rsid w:val="00DA5669"/>
    <w:rsid w:val="00DA57AE"/>
    <w:rsid w:val="00DA6A3F"/>
    <w:rsid w:val="00DA7F00"/>
    <w:rsid w:val="00DA7F95"/>
    <w:rsid w:val="00DB05D4"/>
    <w:rsid w:val="00DB0778"/>
    <w:rsid w:val="00DB1B47"/>
    <w:rsid w:val="00DB1B67"/>
    <w:rsid w:val="00DB255E"/>
    <w:rsid w:val="00DB3CCA"/>
    <w:rsid w:val="00DB3EDD"/>
    <w:rsid w:val="00DB3F1B"/>
    <w:rsid w:val="00DB5244"/>
    <w:rsid w:val="00DB6C30"/>
    <w:rsid w:val="00DB70A8"/>
    <w:rsid w:val="00DB7791"/>
    <w:rsid w:val="00DB783E"/>
    <w:rsid w:val="00DB7E99"/>
    <w:rsid w:val="00DC041E"/>
    <w:rsid w:val="00DC09C5"/>
    <w:rsid w:val="00DC1449"/>
    <w:rsid w:val="00DC1A55"/>
    <w:rsid w:val="00DC1A8E"/>
    <w:rsid w:val="00DC1D93"/>
    <w:rsid w:val="00DC2155"/>
    <w:rsid w:val="00DC2FCB"/>
    <w:rsid w:val="00DC37A3"/>
    <w:rsid w:val="00DC7347"/>
    <w:rsid w:val="00DC773B"/>
    <w:rsid w:val="00DD047F"/>
    <w:rsid w:val="00DD2282"/>
    <w:rsid w:val="00DD5482"/>
    <w:rsid w:val="00DD5C1D"/>
    <w:rsid w:val="00DD60D8"/>
    <w:rsid w:val="00DD61B1"/>
    <w:rsid w:val="00DD68C8"/>
    <w:rsid w:val="00DD6911"/>
    <w:rsid w:val="00DD6D56"/>
    <w:rsid w:val="00DD6E0C"/>
    <w:rsid w:val="00DD7DE6"/>
    <w:rsid w:val="00DE0EB8"/>
    <w:rsid w:val="00DE1B56"/>
    <w:rsid w:val="00DE2823"/>
    <w:rsid w:val="00DE2F38"/>
    <w:rsid w:val="00DE3447"/>
    <w:rsid w:val="00DE441E"/>
    <w:rsid w:val="00DE57AF"/>
    <w:rsid w:val="00DE651E"/>
    <w:rsid w:val="00DE6555"/>
    <w:rsid w:val="00DE6815"/>
    <w:rsid w:val="00DE6834"/>
    <w:rsid w:val="00DF0D21"/>
    <w:rsid w:val="00DF0FD3"/>
    <w:rsid w:val="00DF28E6"/>
    <w:rsid w:val="00DF2DA3"/>
    <w:rsid w:val="00DF4D40"/>
    <w:rsid w:val="00DF4F98"/>
    <w:rsid w:val="00DF5A7A"/>
    <w:rsid w:val="00DF631B"/>
    <w:rsid w:val="00DF691D"/>
    <w:rsid w:val="00DF6B0E"/>
    <w:rsid w:val="00DF79A5"/>
    <w:rsid w:val="00DF7A66"/>
    <w:rsid w:val="00E04618"/>
    <w:rsid w:val="00E04ECB"/>
    <w:rsid w:val="00E0541E"/>
    <w:rsid w:val="00E07C25"/>
    <w:rsid w:val="00E10C2D"/>
    <w:rsid w:val="00E10CF2"/>
    <w:rsid w:val="00E1157E"/>
    <w:rsid w:val="00E12299"/>
    <w:rsid w:val="00E124E3"/>
    <w:rsid w:val="00E12810"/>
    <w:rsid w:val="00E135BC"/>
    <w:rsid w:val="00E1396F"/>
    <w:rsid w:val="00E13B85"/>
    <w:rsid w:val="00E140F1"/>
    <w:rsid w:val="00E1632A"/>
    <w:rsid w:val="00E16FC8"/>
    <w:rsid w:val="00E20F61"/>
    <w:rsid w:val="00E21180"/>
    <w:rsid w:val="00E21370"/>
    <w:rsid w:val="00E22EF7"/>
    <w:rsid w:val="00E23690"/>
    <w:rsid w:val="00E23930"/>
    <w:rsid w:val="00E26319"/>
    <w:rsid w:val="00E270CC"/>
    <w:rsid w:val="00E2734C"/>
    <w:rsid w:val="00E32A88"/>
    <w:rsid w:val="00E32B72"/>
    <w:rsid w:val="00E345B4"/>
    <w:rsid w:val="00E34A65"/>
    <w:rsid w:val="00E34E50"/>
    <w:rsid w:val="00E35028"/>
    <w:rsid w:val="00E35576"/>
    <w:rsid w:val="00E36AA0"/>
    <w:rsid w:val="00E3784A"/>
    <w:rsid w:val="00E400D8"/>
    <w:rsid w:val="00E41045"/>
    <w:rsid w:val="00E411EA"/>
    <w:rsid w:val="00E4181E"/>
    <w:rsid w:val="00E418E7"/>
    <w:rsid w:val="00E420DE"/>
    <w:rsid w:val="00E43551"/>
    <w:rsid w:val="00E44DF2"/>
    <w:rsid w:val="00E44FB3"/>
    <w:rsid w:val="00E47C1E"/>
    <w:rsid w:val="00E51776"/>
    <w:rsid w:val="00E5294B"/>
    <w:rsid w:val="00E5555E"/>
    <w:rsid w:val="00E579A4"/>
    <w:rsid w:val="00E579EB"/>
    <w:rsid w:val="00E60B9D"/>
    <w:rsid w:val="00E60BAD"/>
    <w:rsid w:val="00E613C9"/>
    <w:rsid w:val="00E63B99"/>
    <w:rsid w:val="00E63C90"/>
    <w:rsid w:val="00E63D1B"/>
    <w:rsid w:val="00E64A85"/>
    <w:rsid w:val="00E64F1A"/>
    <w:rsid w:val="00E65961"/>
    <w:rsid w:val="00E65D0E"/>
    <w:rsid w:val="00E65D92"/>
    <w:rsid w:val="00E6650B"/>
    <w:rsid w:val="00E730F3"/>
    <w:rsid w:val="00E74466"/>
    <w:rsid w:val="00E76E72"/>
    <w:rsid w:val="00E80A5F"/>
    <w:rsid w:val="00E80FC6"/>
    <w:rsid w:val="00E81967"/>
    <w:rsid w:val="00E81C58"/>
    <w:rsid w:val="00E8267D"/>
    <w:rsid w:val="00E847A4"/>
    <w:rsid w:val="00E8632C"/>
    <w:rsid w:val="00E86B9B"/>
    <w:rsid w:val="00E9061C"/>
    <w:rsid w:val="00E920E4"/>
    <w:rsid w:val="00E92C8C"/>
    <w:rsid w:val="00E93B92"/>
    <w:rsid w:val="00E9499A"/>
    <w:rsid w:val="00E977FA"/>
    <w:rsid w:val="00E97915"/>
    <w:rsid w:val="00EA1C53"/>
    <w:rsid w:val="00EA340B"/>
    <w:rsid w:val="00EA3A7D"/>
    <w:rsid w:val="00EA4600"/>
    <w:rsid w:val="00EA4C65"/>
    <w:rsid w:val="00EA505F"/>
    <w:rsid w:val="00EA6144"/>
    <w:rsid w:val="00EB0131"/>
    <w:rsid w:val="00EB288D"/>
    <w:rsid w:val="00EB34D4"/>
    <w:rsid w:val="00EB39A2"/>
    <w:rsid w:val="00EB5C8E"/>
    <w:rsid w:val="00EB75AD"/>
    <w:rsid w:val="00EC12BC"/>
    <w:rsid w:val="00EC19EA"/>
    <w:rsid w:val="00EC5F27"/>
    <w:rsid w:val="00EC77DD"/>
    <w:rsid w:val="00EC783A"/>
    <w:rsid w:val="00EC789A"/>
    <w:rsid w:val="00EC78D5"/>
    <w:rsid w:val="00ED20DD"/>
    <w:rsid w:val="00ED3EF5"/>
    <w:rsid w:val="00ED50B3"/>
    <w:rsid w:val="00ED648D"/>
    <w:rsid w:val="00ED6A60"/>
    <w:rsid w:val="00ED7178"/>
    <w:rsid w:val="00EE00AE"/>
    <w:rsid w:val="00EE035A"/>
    <w:rsid w:val="00EE0836"/>
    <w:rsid w:val="00EE1E60"/>
    <w:rsid w:val="00EE3220"/>
    <w:rsid w:val="00EE39B1"/>
    <w:rsid w:val="00EE3EF4"/>
    <w:rsid w:val="00EE441A"/>
    <w:rsid w:val="00EE68AB"/>
    <w:rsid w:val="00EF01EE"/>
    <w:rsid w:val="00EF2D0A"/>
    <w:rsid w:val="00EF2EAB"/>
    <w:rsid w:val="00EF309C"/>
    <w:rsid w:val="00EF400A"/>
    <w:rsid w:val="00EF4B7F"/>
    <w:rsid w:val="00EF4D1E"/>
    <w:rsid w:val="00EF571E"/>
    <w:rsid w:val="00EF59FE"/>
    <w:rsid w:val="00F002AB"/>
    <w:rsid w:val="00F00DAD"/>
    <w:rsid w:val="00F0172B"/>
    <w:rsid w:val="00F02AB9"/>
    <w:rsid w:val="00F03525"/>
    <w:rsid w:val="00F03985"/>
    <w:rsid w:val="00F05B7A"/>
    <w:rsid w:val="00F05E64"/>
    <w:rsid w:val="00F068BB"/>
    <w:rsid w:val="00F07029"/>
    <w:rsid w:val="00F072C9"/>
    <w:rsid w:val="00F10D34"/>
    <w:rsid w:val="00F11762"/>
    <w:rsid w:val="00F12E0B"/>
    <w:rsid w:val="00F14C51"/>
    <w:rsid w:val="00F14C56"/>
    <w:rsid w:val="00F1539A"/>
    <w:rsid w:val="00F1561D"/>
    <w:rsid w:val="00F15A68"/>
    <w:rsid w:val="00F16D8C"/>
    <w:rsid w:val="00F17667"/>
    <w:rsid w:val="00F2016F"/>
    <w:rsid w:val="00F2088E"/>
    <w:rsid w:val="00F216EB"/>
    <w:rsid w:val="00F22704"/>
    <w:rsid w:val="00F2277E"/>
    <w:rsid w:val="00F22793"/>
    <w:rsid w:val="00F22BED"/>
    <w:rsid w:val="00F2610A"/>
    <w:rsid w:val="00F26C53"/>
    <w:rsid w:val="00F26EA9"/>
    <w:rsid w:val="00F32A10"/>
    <w:rsid w:val="00F336CC"/>
    <w:rsid w:val="00F37972"/>
    <w:rsid w:val="00F411D9"/>
    <w:rsid w:val="00F41BCD"/>
    <w:rsid w:val="00F41FBA"/>
    <w:rsid w:val="00F43C68"/>
    <w:rsid w:val="00F4617F"/>
    <w:rsid w:val="00F47812"/>
    <w:rsid w:val="00F47F4A"/>
    <w:rsid w:val="00F50B33"/>
    <w:rsid w:val="00F52421"/>
    <w:rsid w:val="00F53AF6"/>
    <w:rsid w:val="00F55C93"/>
    <w:rsid w:val="00F56576"/>
    <w:rsid w:val="00F6327C"/>
    <w:rsid w:val="00F63DB0"/>
    <w:rsid w:val="00F65090"/>
    <w:rsid w:val="00F652C4"/>
    <w:rsid w:val="00F65AF8"/>
    <w:rsid w:val="00F65E7C"/>
    <w:rsid w:val="00F65F66"/>
    <w:rsid w:val="00F66F0E"/>
    <w:rsid w:val="00F674AD"/>
    <w:rsid w:val="00F675A0"/>
    <w:rsid w:val="00F67C39"/>
    <w:rsid w:val="00F67F90"/>
    <w:rsid w:val="00F70528"/>
    <w:rsid w:val="00F708B2"/>
    <w:rsid w:val="00F70E53"/>
    <w:rsid w:val="00F71805"/>
    <w:rsid w:val="00F72B06"/>
    <w:rsid w:val="00F72EC0"/>
    <w:rsid w:val="00F74972"/>
    <w:rsid w:val="00F74EC4"/>
    <w:rsid w:val="00F75C4E"/>
    <w:rsid w:val="00F76134"/>
    <w:rsid w:val="00F77133"/>
    <w:rsid w:val="00F80281"/>
    <w:rsid w:val="00F80C21"/>
    <w:rsid w:val="00F81C7B"/>
    <w:rsid w:val="00F871CE"/>
    <w:rsid w:val="00F903DC"/>
    <w:rsid w:val="00F90765"/>
    <w:rsid w:val="00F908BB"/>
    <w:rsid w:val="00F90E6C"/>
    <w:rsid w:val="00F91D00"/>
    <w:rsid w:val="00F92621"/>
    <w:rsid w:val="00F92A85"/>
    <w:rsid w:val="00F930C5"/>
    <w:rsid w:val="00F93339"/>
    <w:rsid w:val="00F93F0E"/>
    <w:rsid w:val="00F94197"/>
    <w:rsid w:val="00F94DFC"/>
    <w:rsid w:val="00F953D4"/>
    <w:rsid w:val="00F97116"/>
    <w:rsid w:val="00F973C7"/>
    <w:rsid w:val="00F973F1"/>
    <w:rsid w:val="00FA06AF"/>
    <w:rsid w:val="00FA0B31"/>
    <w:rsid w:val="00FA257F"/>
    <w:rsid w:val="00FA3616"/>
    <w:rsid w:val="00FA3E64"/>
    <w:rsid w:val="00FA54B0"/>
    <w:rsid w:val="00FA5973"/>
    <w:rsid w:val="00FA5BE5"/>
    <w:rsid w:val="00FA6024"/>
    <w:rsid w:val="00FA67E1"/>
    <w:rsid w:val="00FA7CF3"/>
    <w:rsid w:val="00FB02F0"/>
    <w:rsid w:val="00FB061F"/>
    <w:rsid w:val="00FB071A"/>
    <w:rsid w:val="00FB072A"/>
    <w:rsid w:val="00FB1E9D"/>
    <w:rsid w:val="00FB2C2C"/>
    <w:rsid w:val="00FB5372"/>
    <w:rsid w:val="00FB5811"/>
    <w:rsid w:val="00FB590F"/>
    <w:rsid w:val="00FB65E8"/>
    <w:rsid w:val="00FB688B"/>
    <w:rsid w:val="00FB728C"/>
    <w:rsid w:val="00FB7F58"/>
    <w:rsid w:val="00FC1210"/>
    <w:rsid w:val="00FC189A"/>
    <w:rsid w:val="00FC2A8E"/>
    <w:rsid w:val="00FC2C21"/>
    <w:rsid w:val="00FC3D0A"/>
    <w:rsid w:val="00FC3DD3"/>
    <w:rsid w:val="00FC4090"/>
    <w:rsid w:val="00FC463F"/>
    <w:rsid w:val="00FC4B64"/>
    <w:rsid w:val="00FC4E32"/>
    <w:rsid w:val="00FC55F4"/>
    <w:rsid w:val="00FC70EE"/>
    <w:rsid w:val="00FC76BC"/>
    <w:rsid w:val="00FC7C77"/>
    <w:rsid w:val="00FC7F77"/>
    <w:rsid w:val="00FD00BE"/>
    <w:rsid w:val="00FD0441"/>
    <w:rsid w:val="00FD16AC"/>
    <w:rsid w:val="00FD1C0F"/>
    <w:rsid w:val="00FD287E"/>
    <w:rsid w:val="00FD2D2E"/>
    <w:rsid w:val="00FD6DE9"/>
    <w:rsid w:val="00FD747E"/>
    <w:rsid w:val="00FE0065"/>
    <w:rsid w:val="00FE0599"/>
    <w:rsid w:val="00FE0766"/>
    <w:rsid w:val="00FE1EA4"/>
    <w:rsid w:val="00FE27FD"/>
    <w:rsid w:val="00FE29CB"/>
    <w:rsid w:val="00FE2BBD"/>
    <w:rsid w:val="00FE3715"/>
    <w:rsid w:val="00FE3F05"/>
    <w:rsid w:val="00FE41D9"/>
    <w:rsid w:val="00FE5FD7"/>
    <w:rsid w:val="00FE7B44"/>
    <w:rsid w:val="00FF0B1F"/>
    <w:rsid w:val="00FF0E52"/>
    <w:rsid w:val="00FF2085"/>
    <w:rsid w:val="00FF3D64"/>
    <w:rsid w:val="00FF5C03"/>
    <w:rsid w:val="00FF60B7"/>
    <w:rsid w:val="00FF60EC"/>
    <w:rsid w:val="00FF67F7"/>
    <w:rsid w:val="00FF6D3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59A9605A"/>
  <w15:docId w15:val="{1BCB8265-D745-4741-9650-0086E0EA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7E1"/>
    <w:rPr>
      <w:rFonts w:ascii="Arial" w:hAnsi="Arial"/>
      <w:sz w:val="22"/>
    </w:rPr>
  </w:style>
  <w:style w:type="paragraph" w:styleId="Ttol1">
    <w:name w:val="heading 1"/>
    <w:basedOn w:val="Normal"/>
    <w:next w:val="Normal"/>
    <w:link w:val="Ttol1Car"/>
    <w:qFormat/>
    <w:rsid w:val="00D94332"/>
    <w:pPr>
      <w:keepNext/>
      <w:spacing w:before="240" w:after="60"/>
      <w:outlineLvl w:val="0"/>
    </w:pPr>
    <w:rPr>
      <w:rFonts w:ascii="Cambria" w:hAnsi="Cambria"/>
      <w:b/>
      <w:bCs/>
      <w:kern w:val="32"/>
      <w:sz w:val="32"/>
      <w:szCs w:val="32"/>
    </w:rPr>
  </w:style>
  <w:style w:type="paragraph" w:styleId="Ttol2">
    <w:name w:val="heading 2"/>
    <w:basedOn w:val="Normal"/>
    <w:next w:val="Normal"/>
    <w:link w:val="Ttol2Car"/>
    <w:unhideWhenUsed/>
    <w:qFormat/>
    <w:rsid w:val="008D30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ol3">
    <w:name w:val="heading 3"/>
    <w:basedOn w:val="Normal"/>
    <w:next w:val="Normal"/>
    <w:link w:val="Ttol3Car"/>
    <w:qFormat/>
    <w:rsid w:val="00E47C1E"/>
    <w:pPr>
      <w:keepNext/>
      <w:spacing w:before="240" w:after="60"/>
      <w:jc w:val="both"/>
      <w:outlineLvl w:val="2"/>
    </w:pPr>
    <w:rPr>
      <w:b/>
      <w:bCs/>
      <w:szCs w:val="26"/>
    </w:rPr>
  </w:style>
  <w:style w:type="paragraph" w:styleId="Ttol4">
    <w:name w:val="heading 4"/>
    <w:basedOn w:val="Normal"/>
    <w:next w:val="Normal"/>
    <w:link w:val="Ttol4Car"/>
    <w:qFormat/>
    <w:rsid w:val="000E19E8"/>
    <w:pPr>
      <w:keepNext/>
      <w:jc w:val="both"/>
      <w:outlineLvl w:val="3"/>
    </w:pPr>
    <w:rPr>
      <w:i/>
      <w:iCs/>
      <w:noProof/>
      <w:sz w:val="24"/>
      <w:szCs w:val="24"/>
      <w:u w:val="single"/>
    </w:rPr>
  </w:style>
  <w:style w:type="paragraph" w:styleId="Ttol5">
    <w:name w:val="heading 5"/>
    <w:basedOn w:val="Normal"/>
    <w:next w:val="Normal"/>
    <w:link w:val="Ttol5Car"/>
    <w:qFormat/>
    <w:rsid w:val="000E19E8"/>
    <w:pPr>
      <w:keepNext/>
      <w:jc w:val="both"/>
      <w:outlineLvl w:val="4"/>
    </w:pPr>
    <w:rPr>
      <w:rFonts w:ascii="Helvetica" w:hAnsi="Helvetica"/>
      <w:b/>
      <w:bCs/>
      <w:noProof/>
      <w:sz w:val="24"/>
      <w:szCs w:val="24"/>
    </w:rPr>
  </w:style>
  <w:style w:type="paragraph" w:styleId="Ttol6">
    <w:name w:val="heading 6"/>
    <w:basedOn w:val="Normal"/>
    <w:next w:val="Normal"/>
    <w:link w:val="Ttol6Car"/>
    <w:qFormat/>
    <w:rsid w:val="000E19E8"/>
    <w:pPr>
      <w:keepNext/>
      <w:jc w:val="both"/>
      <w:outlineLvl w:val="5"/>
    </w:pPr>
    <w:rPr>
      <w:rFonts w:ascii="Helvetica" w:hAnsi="Helvetica" w:cs="Arial"/>
      <w:b/>
      <w:color w:val="000000"/>
      <w:sz w:val="28"/>
      <w:szCs w:val="28"/>
      <w:u w:val="single"/>
    </w:rPr>
  </w:style>
  <w:style w:type="paragraph" w:styleId="Ttol7">
    <w:name w:val="heading 7"/>
    <w:basedOn w:val="Normal"/>
    <w:next w:val="Normal"/>
    <w:link w:val="Ttol7Car"/>
    <w:qFormat/>
    <w:rsid w:val="000E19E8"/>
    <w:pPr>
      <w:keepNext/>
      <w:jc w:val="both"/>
      <w:outlineLvl w:val="6"/>
    </w:pPr>
    <w:rPr>
      <w:rFonts w:ascii="Helvetica" w:hAnsi="Helvetica" w:cs="Arial"/>
      <w:b/>
      <w:bCs/>
      <w:color w:val="000000"/>
      <w:sz w:val="28"/>
      <w:szCs w:val="28"/>
      <w:u w:val="single"/>
    </w:rPr>
  </w:style>
  <w:style w:type="paragraph" w:styleId="Ttol8">
    <w:name w:val="heading 8"/>
    <w:basedOn w:val="Normal"/>
    <w:next w:val="Normal"/>
    <w:link w:val="Ttol8Car"/>
    <w:qFormat/>
    <w:rsid w:val="000E19E8"/>
    <w:pPr>
      <w:keepNext/>
      <w:ind w:left="2124" w:hanging="2124"/>
      <w:jc w:val="both"/>
      <w:outlineLvl w:val="7"/>
    </w:pPr>
    <w:rPr>
      <w:rFonts w:ascii="Helvetica" w:hAnsi="Helvetica" w:cs="Arial"/>
      <w:b/>
      <w:bCs/>
      <w:color w:val="000000"/>
      <w:sz w:val="24"/>
      <w:szCs w:val="24"/>
      <w:u w:val="single"/>
    </w:rPr>
  </w:style>
  <w:style w:type="paragraph" w:styleId="Ttol9">
    <w:name w:val="heading 9"/>
    <w:basedOn w:val="Normal"/>
    <w:next w:val="Normal"/>
    <w:link w:val="Ttol9Car"/>
    <w:qFormat/>
    <w:rsid w:val="000E19E8"/>
    <w:pPr>
      <w:keepNext/>
      <w:jc w:val="both"/>
      <w:outlineLvl w:val="8"/>
    </w:pPr>
    <w:rPr>
      <w:rFonts w:ascii="Helvetica" w:hAnsi="Helvetica" w:cs="Arial"/>
      <w:b/>
      <w:bCs/>
      <w:i/>
      <w:iCs/>
      <w:color w:val="000000"/>
      <w:sz w:val="24"/>
      <w:szCs w:val="24"/>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sid w:val="00D94332"/>
    <w:rPr>
      <w:rFonts w:ascii="Cambria" w:eastAsia="Times New Roman" w:hAnsi="Cambria" w:cs="Times New Roman"/>
      <w:b/>
      <w:bCs/>
      <w:kern w:val="32"/>
      <w:sz w:val="32"/>
      <w:szCs w:val="32"/>
    </w:rPr>
  </w:style>
  <w:style w:type="character" w:customStyle="1" w:styleId="Ttol2Car">
    <w:name w:val="Títol 2 Car"/>
    <w:basedOn w:val="Tipusdelletraperdefectedelpargraf"/>
    <w:link w:val="Ttol2"/>
    <w:rsid w:val="008D302A"/>
    <w:rPr>
      <w:rFonts w:asciiTheme="majorHAnsi" w:eastAsiaTheme="majorEastAsia" w:hAnsiTheme="majorHAnsi" w:cstheme="majorBidi"/>
      <w:b/>
      <w:bCs/>
      <w:color w:val="4F81BD" w:themeColor="accent1"/>
      <w:sz w:val="26"/>
      <w:szCs w:val="26"/>
    </w:rPr>
  </w:style>
  <w:style w:type="character" w:customStyle="1" w:styleId="Ttol3Car">
    <w:name w:val="Títol 3 Car"/>
    <w:link w:val="Ttol3"/>
    <w:rsid w:val="00E47C1E"/>
    <w:rPr>
      <w:rFonts w:ascii="Arial" w:hAnsi="Arial" w:cs="Arial"/>
      <w:b/>
      <w:bCs/>
      <w:sz w:val="22"/>
      <w:szCs w:val="26"/>
    </w:rPr>
  </w:style>
  <w:style w:type="paragraph" w:styleId="Capalera">
    <w:name w:val="header"/>
    <w:aliases w:val="ho,header odd,INDEX- PLEC"/>
    <w:basedOn w:val="Normal"/>
    <w:link w:val="CapaleraCar"/>
    <w:uiPriority w:val="99"/>
    <w:rsid w:val="009173DF"/>
    <w:pPr>
      <w:tabs>
        <w:tab w:val="center" w:pos="4252"/>
        <w:tab w:val="right" w:pos="8504"/>
      </w:tabs>
    </w:pPr>
  </w:style>
  <w:style w:type="character" w:customStyle="1" w:styleId="CapaleraCar">
    <w:name w:val="Capçalera Car"/>
    <w:aliases w:val="ho Car,header odd Car,INDEX- PLEC Car"/>
    <w:link w:val="Capalera"/>
    <w:uiPriority w:val="99"/>
    <w:rsid w:val="00D94332"/>
    <w:rPr>
      <w:rFonts w:ascii="Arial" w:hAnsi="Arial"/>
      <w:sz w:val="22"/>
    </w:rPr>
  </w:style>
  <w:style w:type="paragraph" w:styleId="Peu">
    <w:name w:val="footer"/>
    <w:basedOn w:val="Normal"/>
    <w:link w:val="PeuCar"/>
    <w:uiPriority w:val="99"/>
    <w:rsid w:val="009173DF"/>
    <w:pPr>
      <w:tabs>
        <w:tab w:val="center" w:pos="4252"/>
        <w:tab w:val="right" w:pos="8504"/>
      </w:tabs>
    </w:pPr>
  </w:style>
  <w:style w:type="character" w:customStyle="1" w:styleId="PeuCar">
    <w:name w:val="Peu Car"/>
    <w:basedOn w:val="Tipusdelletraperdefectedelpargraf"/>
    <w:link w:val="Peu"/>
    <w:uiPriority w:val="99"/>
    <w:rsid w:val="00BB56B5"/>
    <w:rPr>
      <w:rFonts w:ascii="Arial" w:hAnsi="Arial"/>
      <w:sz w:val="22"/>
    </w:rPr>
  </w:style>
  <w:style w:type="paragraph" w:styleId="Textdeglobus">
    <w:name w:val="Balloon Text"/>
    <w:basedOn w:val="Normal"/>
    <w:link w:val="TextdeglobusCar"/>
    <w:rsid w:val="009173DF"/>
    <w:rPr>
      <w:rFonts w:ascii="Tahoma" w:hAnsi="Tahoma" w:cs="Tahoma"/>
      <w:sz w:val="16"/>
      <w:szCs w:val="16"/>
    </w:rPr>
  </w:style>
  <w:style w:type="character" w:styleId="Enlla">
    <w:name w:val="Hyperlink"/>
    <w:uiPriority w:val="99"/>
    <w:rsid w:val="009173DF"/>
    <w:rPr>
      <w:color w:val="0000FF"/>
      <w:u w:val="single"/>
    </w:rPr>
  </w:style>
  <w:style w:type="paragraph" w:styleId="Textindependent3">
    <w:name w:val="Body Text 3"/>
    <w:basedOn w:val="Normal"/>
    <w:link w:val="Textindependent3Car"/>
    <w:uiPriority w:val="99"/>
    <w:rsid w:val="009173DF"/>
    <w:pPr>
      <w:jc w:val="both"/>
    </w:pPr>
    <w:rPr>
      <w:b/>
      <w:bCs/>
    </w:rPr>
  </w:style>
  <w:style w:type="character" w:customStyle="1" w:styleId="Textindependent3Car">
    <w:name w:val="Text independent 3 Car"/>
    <w:link w:val="Textindependent3"/>
    <w:uiPriority w:val="99"/>
    <w:rsid w:val="00234E32"/>
    <w:rPr>
      <w:rFonts w:ascii="Arial" w:hAnsi="Arial"/>
      <w:b/>
      <w:bCs/>
      <w:sz w:val="22"/>
    </w:rPr>
  </w:style>
  <w:style w:type="paragraph" w:customStyle="1" w:styleId="TEXTCOSF2">
    <w:name w:val="TEXT_COS_F2"/>
    <w:basedOn w:val="Normal"/>
    <w:rsid w:val="009173DF"/>
    <w:pPr>
      <w:widowControl w:val="0"/>
      <w:spacing w:before="120"/>
      <w:ind w:right="34"/>
      <w:jc w:val="both"/>
    </w:pPr>
    <w:rPr>
      <w:rFonts w:ascii="Helvetica" w:hAnsi="Helvetica"/>
      <w:snapToGrid w:val="0"/>
    </w:rPr>
  </w:style>
  <w:style w:type="paragraph" w:styleId="Textindependent">
    <w:name w:val="Body Text"/>
    <w:basedOn w:val="Normal"/>
    <w:link w:val="TextindependentCar"/>
    <w:rsid w:val="009173DF"/>
    <w:pPr>
      <w:spacing w:after="120"/>
    </w:pPr>
  </w:style>
  <w:style w:type="table" w:styleId="Taulaambquadrcula">
    <w:name w:val="Table Grid"/>
    <w:basedOn w:val="Taulanormal"/>
    <w:rsid w:val="00917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Tipusdelletraperdefectedelpargraf"/>
    <w:rsid w:val="009173DF"/>
  </w:style>
  <w:style w:type="character" w:styleId="Enllavisitat">
    <w:name w:val="FollowedHyperlink"/>
    <w:rsid w:val="009173DF"/>
    <w:rPr>
      <w:color w:val="800080"/>
      <w:u w:val="single"/>
    </w:rPr>
  </w:style>
  <w:style w:type="paragraph" w:customStyle="1" w:styleId="plecs">
    <w:name w:val="plecs"/>
    <w:basedOn w:val="Normal"/>
    <w:rsid w:val="00C361EB"/>
    <w:pPr>
      <w:spacing w:line="240" w:lineRule="atLeast"/>
      <w:jc w:val="both"/>
    </w:pPr>
  </w:style>
  <w:style w:type="paragraph" w:customStyle="1" w:styleId="Text">
    <w:name w:val="Text"/>
    <w:basedOn w:val="Normal"/>
    <w:rsid w:val="0007191C"/>
    <w:pPr>
      <w:spacing w:line="280" w:lineRule="atLeast"/>
      <w:jc w:val="both"/>
    </w:pPr>
    <w:rPr>
      <w:sz w:val="24"/>
    </w:rPr>
  </w:style>
  <w:style w:type="paragraph" w:styleId="Pargrafdellista">
    <w:name w:val="List Paragraph"/>
    <w:aliases w:val="Lista sin Numerar"/>
    <w:basedOn w:val="Normal"/>
    <w:link w:val="PargrafdellistaCar"/>
    <w:uiPriority w:val="34"/>
    <w:qFormat/>
    <w:rsid w:val="00036457"/>
    <w:pPr>
      <w:ind w:left="708"/>
    </w:pPr>
  </w:style>
  <w:style w:type="paragraph" w:customStyle="1" w:styleId="Exemple">
    <w:name w:val="Exemple"/>
    <w:basedOn w:val="Normal"/>
    <w:link w:val="ExempleCar"/>
    <w:rsid w:val="00E41045"/>
    <w:pPr>
      <w:jc w:val="both"/>
    </w:pPr>
    <w:rPr>
      <w:color w:val="808080"/>
      <w:spacing w:val="-2"/>
      <w:sz w:val="20"/>
      <w:szCs w:val="24"/>
    </w:rPr>
  </w:style>
  <w:style w:type="character" w:customStyle="1" w:styleId="ExempleCar">
    <w:name w:val="Exemple Car"/>
    <w:link w:val="Exemple"/>
    <w:rsid w:val="00E41045"/>
    <w:rPr>
      <w:rFonts w:ascii="Arial" w:hAnsi="Arial"/>
      <w:color w:val="808080"/>
      <w:spacing w:val="-2"/>
      <w:szCs w:val="24"/>
    </w:rPr>
  </w:style>
  <w:style w:type="paragraph" w:customStyle="1" w:styleId="Estndard">
    <w:name w:val="Estàndard"/>
    <w:rsid w:val="009A08CB"/>
    <w:pPr>
      <w:snapToGrid w:val="0"/>
    </w:pPr>
    <w:rPr>
      <w:rFonts w:ascii="Arial" w:hAnsi="Arial"/>
      <w:color w:val="000000"/>
    </w:rPr>
  </w:style>
  <w:style w:type="paragraph" w:customStyle="1" w:styleId="Default">
    <w:name w:val="Default"/>
    <w:rsid w:val="008E22CA"/>
    <w:pPr>
      <w:autoSpaceDE w:val="0"/>
      <w:autoSpaceDN w:val="0"/>
      <w:adjustRightInd w:val="0"/>
    </w:pPr>
    <w:rPr>
      <w:rFonts w:ascii="Helvetica*" w:hAnsi="Helvetica*" w:cs="Helvetica*"/>
      <w:color w:val="000000"/>
      <w:sz w:val="24"/>
      <w:szCs w:val="24"/>
    </w:rPr>
  </w:style>
  <w:style w:type="character" w:styleId="Refernciadecomentari">
    <w:name w:val="annotation reference"/>
    <w:rsid w:val="002F3C64"/>
    <w:rPr>
      <w:sz w:val="16"/>
      <w:szCs w:val="16"/>
    </w:rPr>
  </w:style>
  <w:style w:type="paragraph" w:styleId="Textdecomentari">
    <w:name w:val="annotation text"/>
    <w:basedOn w:val="Normal"/>
    <w:link w:val="TextdecomentariCar"/>
    <w:rsid w:val="002F3C64"/>
    <w:rPr>
      <w:sz w:val="20"/>
    </w:rPr>
  </w:style>
  <w:style w:type="character" w:customStyle="1" w:styleId="TextdecomentariCar">
    <w:name w:val="Text de comentari Car"/>
    <w:link w:val="Textdecomentari"/>
    <w:rsid w:val="002F3C64"/>
    <w:rPr>
      <w:rFonts w:ascii="Arial" w:hAnsi="Arial"/>
    </w:rPr>
  </w:style>
  <w:style w:type="paragraph" w:customStyle="1" w:styleId="Pargrafdellista1">
    <w:name w:val="Paràgraf de llista1"/>
    <w:basedOn w:val="Normal"/>
    <w:qFormat/>
    <w:rsid w:val="002F3C64"/>
    <w:pPr>
      <w:ind w:left="708"/>
    </w:pPr>
    <w:rPr>
      <w:rFonts w:eastAsia="Calibri"/>
    </w:rPr>
  </w:style>
  <w:style w:type="paragraph" w:styleId="Sagniadetextindependent3">
    <w:name w:val="Body Text Indent 3"/>
    <w:basedOn w:val="Normal"/>
    <w:link w:val="Sagniadetextindependent3Car"/>
    <w:rsid w:val="00323EEC"/>
    <w:pPr>
      <w:spacing w:after="120"/>
      <w:ind w:left="283"/>
    </w:pPr>
    <w:rPr>
      <w:rFonts w:ascii="Times New Roman" w:hAnsi="Times New Roman"/>
      <w:sz w:val="16"/>
      <w:szCs w:val="16"/>
    </w:rPr>
  </w:style>
  <w:style w:type="character" w:customStyle="1" w:styleId="Sagniadetextindependent3Car">
    <w:name w:val="Sagnia de text independent 3 Car"/>
    <w:basedOn w:val="Tipusdelletraperdefectedelpargraf"/>
    <w:link w:val="Sagniadetextindependent3"/>
    <w:rsid w:val="00323EEC"/>
    <w:rPr>
      <w:sz w:val="16"/>
      <w:szCs w:val="16"/>
    </w:rPr>
  </w:style>
  <w:style w:type="character" w:styleId="Textdelcontenidor">
    <w:name w:val="Placeholder Text"/>
    <w:basedOn w:val="Tipusdelletraperdefectedelpargraf"/>
    <w:uiPriority w:val="99"/>
    <w:semiHidden/>
    <w:rsid w:val="007C46BE"/>
    <w:rPr>
      <w:color w:val="808080"/>
    </w:rPr>
  </w:style>
  <w:style w:type="paragraph" w:styleId="Textindependent2">
    <w:name w:val="Body Text 2"/>
    <w:basedOn w:val="Normal"/>
    <w:link w:val="Textindependent2Car"/>
    <w:uiPriority w:val="99"/>
    <w:rsid w:val="000C74D1"/>
    <w:pPr>
      <w:widowControl w:val="0"/>
      <w:overflowPunct w:val="0"/>
      <w:autoSpaceDE w:val="0"/>
      <w:autoSpaceDN w:val="0"/>
      <w:adjustRightInd w:val="0"/>
      <w:jc w:val="both"/>
    </w:pPr>
    <w:rPr>
      <w:rFonts w:ascii="Times New Roman" w:hAnsi="Times New Roman" w:cs="Arial"/>
      <w:kern w:val="28"/>
      <w:sz w:val="20"/>
    </w:rPr>
  </w:style>
  <w:style w:type="character" w:customStyle="1" w:styleId="Textindependent2Car">
    <w:name w:val="Text independent 2 Car"/>
    <w:basedOn w:val="Tipusdelletraperdefectedelpargraf"/>
    <w:link w:val="Textindependent2"/>
    <w:uiPriority w:val="99"/>
    <w:rsid w:val="000C74D1"/>
    <w:rPr>
      <w:rFonts w:cs="Arial"/>
      <w:kern w:val="28"/>
    </w:rPr>
  </w:style>
  <w:style w:type="paragraph" w:customStyle="1" w:styleId="CarCarCarCarCarCarCarCarCarCarCarCarCar">
    <w:name w:val="Car Car Car Car Car Car Car Car Car Car Car Car Car"/>
    <w:basedOn w:val="Normal"/>
    <w:rsid w:val="000C74D1"/>
    <w:pPr>
      <w:spacing w:after="160" w:line="240" w:lineRule="exact"/>
    </w:pPr>
    <w:rPr>
      <w:sz w:val="24"/>
      <w:szCs w:val="24"/>
    </w:rPr>
  </w:style>
  <w:style w:type="character" w:customStyle="1" w:styleId="FCOMISSIWP">
    <w:name w:val="FCOMISSI.WP"/>
    <w:basedOn w:val="Tipusdelletraperdefectedelpargraf"/>
    <w:rsid w:val="000C74D1"/>
    <w:rPr>
      <w:rFonts w:ascii="Arial" w:hAnsi="Arial"/>
      <w:noProof w:val="0"/>
      <w:sz w:val="22"/>
    </w:rPr>
  </w:style>
  <w:style w:type="paragraph" w:styleId="Temadelcomentari">
    <w:name w:val="annotation subject"/>
    <w:basedOn w:val="Textdecomentari"/>
    <w:next w:val="Textdecomentari"/>
    <w:link w:val="TemadelcomentariCar"/>
    <w:rsid w:val="000C74D1"/>
    <w:pPr>
      <w:widowControl w:val="0"/>
      <w:overflowPunct w:val="0"/>
      <w:autoSpaceDE w:val="0"/>
      <w:autoSpaceDN w:val="0"/>
      <w:adjustRightInd w:val="0"/>
    </w:pPr>
    <w:rPr>
      <w:rFonts w:ascii="Times New Roman" w:hAnsi="Times New Roman"/>
      <w:b/>
      <w:bCs/>
      <w:kern w:val="28"/>
    </w:rPr>
  </w:style>
  <w:style w:type="character" w:customStyle="1" w:styleId="TemadelcomentariCar">
    <w:name w:val="Tema del comentari Car"/>
    <w:basedOn w:val="TextdecomentariCar"/>
    <w:link w:val="Temadelcomentari"/>
    <w:rsid w:val="000C74D1"/>
    <w:rPr>
      <w:rFonts w:ascii="Arial" w:hAnsi="Arial"/>
      <w:b/>
      <w:bCs/>
      <w:kern w:val="28"/>
    </w:rPr>
  </w:style>
  <w:style w:type="paragraph" w:styleId="Ttol">
    <w:name w:val="Title"/>
    <w:basedOn w:val="Normal"/>
    <w:next w:val="Normal"/>
    <w:link w:val="TtolCar"/>
    <w:qFormat/>
    <w:rsid w:val="00F70528"/>
    <w:pPr>
      <w:contextualSpacing/>
    </w:pPr>
    <w:rPr>
      <w:rFonts w:asciiTheme="majorHAnsi" w:eastAsiaTheme="majorEastAsia" w:hAnsiTheme="majorHAnsi" w:cstheme="majorBidi"/>
      <w:spacing w:val="-10"/>
      <w:kern w:val="28"/>
      <w:sz w:val="56"/>
      <w:szCs w:val="56"/>
    </w:rPr>
  </w:style>
  <w:style w:type="character" w:customStyle="1" w:styleId="TtolCar">
    <w:name w:val="Títol Car"/>
    <w:basedOn w:val="Tipusdelletraperdefectedelpargraf"/>
    <w:link w:val="Ttol"/>
    <w:rsid w:val="00F70528"/>
    <w:rPr>
      <w:rFonts w:asciiTheme="majorHAnsi" w:eastAsiaTheme="majorEastAsia" w:hAnsiTheme="majorHAnsi" w:cstheme="majorBidi"/>
      <w:spacing w:val="-10"/>
      <w:kern w:val="28"/>
      <w:sz w:val="56"/>
      <w:szCs w:val="56"/>
    </w:rPr>
  </w:style>
  <w:style w:type="paragraph" w:customStyle="1" w:styleId="Pa9">
    <w:name w:val="Pa9"/>
    <w:basedOn w:val="Default"/>
    <w:next w:val="Default"/>
    <w:uiPriority w:val="99"/>
    <w:rsid w:val="000A3780"/>
    <w:pPr>
      <w:spacing w:line="201" w:lineRule="atLeast"/>
    </w:pPr>
    <w:rPr>
      <w:rFonts w:ascii="Arial" w:hAnsi="Arial" w:cs="Arial"/>
      <w:color w:val="auto"/>
    </w:rPr>
  </w:style>
  <w:style w:type="character" w:customStyle="1" w:styleId="Ttol4Car">
    <w:name w:val="Títol 4 Car"/>
    <w:basedOn w:val="Tipusdelletraperdefectedelpargraf"/>
    <w:link w:val="Ttol4"/>
    <w:rsid w:val="000E19E8"/>
    <w:rPr>
      <w:rFonts w:ascii="Arial" w:hAnsi="Arial"/>
      <w:i/>
      <w:iCs/>
      <w:noProof/>
      <w:sz w:val="24"/>
      <w:szCs w:val="24"/>
      <w:u w:val="single"/>
    </w:rPr>
  </w:style>
  <w:style w:type="character" w:customStyle="1" w:styleId="Ttol5Car">
    <w:name w:val="Títol 5 Car"/>
    <w:basedOn w:val="Tipusdelletraperdefectedelpargraf"/>
    <w:link w:val="Ttol5"/>
    <w:rsid w:val="000E19E8"/>
    <w:rPr>
      <w:rFonts w:ascii="Helvetica" w:hAnsi="Helvetica"/>
      <w:b/>
      <w:bCs/>
      <w:noProof/>
      <w:sz w:val="24"/>
      <w:szCs w:val="24"/>
    </w:rPr>
  </w:style>
  <w:style w:type="character" w:customStyle="1" w:styleId="Ttol6Car">
    <w:name w:val="Títol 6 Car"/>
    <w:basedOn w:val="Tipusdelletraperdefectedelpargraf"/>
    <w:link w:val="Ttol6"/>
    <w:rsid w:val="000E19E8"/>
    <w:rPr>
      <w:rFonts w:ascii="Helvetica" w:hAnsi="Helvetica" w:cs="Arial"/>
      <w:b/>
      <w:color w:val="000000"/>
      <w:sz w:val="28"/>
      <w:szCs w:val="28"/>
      <w:u w:val="single"/>
    </w:rPr>
  </w:style>
  <w:style w:type="character" w:customStyle="1" w:styleId="Ttol7Car">
    <w:name w:val="Títol 7 Car"/>
    <w:basedOn w:val="Tipusdelletraperdefectedelpargraf"/>
    <w:link w:val="Ttol7"/>
    <w:rsid w:val="000E19E8"/>
    <w:rPr>
      <w:rFonts w:ascii="Helvetica" w:hAnsi="Helvetica" w:cs="Arial"/>
      <w:b/>
      <w:bCs/>
      <w:color w:val="000000"/>
      <w:sz w:val="28"/>
      <w:szCs w:val="28"/>
      <w:u w:val="single"/>
    </w:rPr>
  </w:style>
  <w:style w:type="character" w:customStyle="1" w:styleId="Ttol8Car">
    <w:name w:val="Títol 8 Car"/>
    <w:basedOn w:val="Tipusdelletraperdefectedelpargraf"/>
    <w:link w:val="Ttol8"/>
    <w:rsid w:val="000E19E8"/>
    <w:rPr>
      <w:rFonts w:ascii="Helvetica" w:hAnsi="Helvetica" w:cs="Arial"/>
      <w:b/>
      <w:bCs/>
      <w:color w:val="000000"/>
      <w:sz w:val="24"/>
      <w:szCs w:val="24"/>
      <w:u w:val="single"/>
    </w:rPr>
  </w:style>
  <w:style w:type="character" w:customStyle="1" w:styleId="Ttol9Car">
    <w:name w:val="Títol 9 Car"/>
    <w:basedOn w:val="Tipusdelletraperdefectedelpargraf"/>
    <w:link w:val="Ttol9"/>
    <w:rsid w:val="000E19E8"/>
    <w:rPr>
      <w:rFonts w:ascii="Helvetica" w:hAnsi="Helvetica" w:cs="Arial"/>
      <w:b/>
      <w:bCs/>
      <w:i/>
      <w:iCs/>
      <w:color w:val="000000"/>
      <w:sz w:val="24"/>
      <w:szCs w:val="24"/>
      <w:u w:val="single"/>
    </w:rPr>
  </w:style>
  <w:style w:type="character" w:customStyle="1" w:styleId="TextdeglobusCar">
    <w:name w:val="Text de globus Car"/>
    <w:basedOn w:val="Tipusdelletraperdefectedelpargraf"/>
    <w:link w:val="Textdeglobus"/>
    <w:rsid w:val="000E19E8"/>
    <w:rPr>
      <w:rFonts w:ascii="Tahoma" w:hAnsi="Tahoma" w:cs="Tahoma"/>
      <w:sz w:val="16"/>
      <w:szCs w:val="16"/>
    </w:rPr>
  </w:style>
  <w:style w:type="numbering" w:customStyle="1" w:styleId="Sensellista1">
    <w:name w:val="Sense llista1"/>
    <w:next w:val="Sensellista"/>
    <w:uiPriority w:val="99"/>
    <w:semiHidden/>
    <w:unhideWhenUsed/>
    <w:rsid w:val="000E19E8"/>
  </w:style>
  <w:style w:type="character" w:customStyle="1" w:styleId="TextindependentCar">
    <w:name w:val="Text independent Car"/>
    <w:basedOn w:val="Tipusdelletraperdefectedelpargraf"/>
    <w:link w:val="Textindependent"/>
    <w:rsid w:val="000E19E8"/>
    <w:rPr>
      <w:rFonts w:ascii="Arial" w:hAnsi="Arial"/>
      <w:sz w:val="22"/>
    </w:rPr>
  </w:style>
  <w:style w:type="paragraph" w:styleId="Sagniadetextindependent">
    <w:name w:val="Body Text Indent"/>
    <w:basedOn w:val="Normal"/>
    <w:link w:val="SagniadetextindependentCar"/>
    <w:rsid w:val="000E19E8"/>
    <w:pPr>
      <w:spacing w:after="120"/>
      <w:ind w:left="283"/>
      <w:jc w:val="both"/>
    </w:pPr>
    <w:rPr>
      <w:rFonts w:ascii="Times New Roman" w:hAnsi="Times New Roman"/>
      <w:sz w:val="24"/>
      <w:szCs w:val="24"/>
    </w:rPr>
  </w:style>
  <w:style w:type="character" w:customStyle="1" w:styleId="SagniadetextindependentCar">
    <w:name w:val="Sagnia de text independent Car"/>
    <w:basedOn w:val="Tipusdelletraperdefectedelpargraf"/>
    <w:link w:val="Sagniadetextindependent"/>
    <w:rsid w:val="000E19E8"/>
    <w:rPr>
      <w:sz w:val="24"/>
      <w:szCs w:val="24"/>
    </w:rPr>
  </w:style>
  <w:style w:type="paragraph" w:styleId="Textdenotaapeudepgina">
    <w:name w:val="footnote text"/>
    <w:basedOn w:val="Normal"/>
    <w:link w:val="TextdenotaapeudepginaCar"/>
    <w:semiHidden/>
    <w:rsid w:val="000E19E8"/>
    <w:pPr>
      <w:jc w:val="both"/>
    </w:pPr>
    <w:rPr>
      <w:rFonts w:ascii="Times New Roman" w:hAnsi="Times New Roman"/>
      <w:sz w:val="20"/>
    </w:rPr>
  </w:style>
  <w:style w:type="character" w:customStyle="1" w:styleId="TextdenotaapeudepginaCar">
    <w:name w:val="Text de nota a peu de pàgina Car"/>
    <w:basedOn w:val="Tipusdelletraperdefectedelpargraf"/>
    <w:link w:val="Textdenotaapeudepgina"/>
    <w:semiHidden/>
    <w:rsid w:val="000E19E8"/>
  </w:style>
  <w:style w:type="character" w:styleId="Refernciadenotaapeudepgina">
    <w:name w:val="footnote reference"/>
    <w:semiHidden/>
    <w:rsid w:val="000E19E8"/>
    <w:rPr>
      <w:vertAlign w:val="superscript"/>
    </w:rPr>
  </w:style>
  <w:style w:type="paragraph" w:customStyle="1" w:styleId="Prrafodelista1">
    <w:name w:val="Párrafo de lista1"/>
    <w:basedOn w:val="Normal"/>
    <w:qFormat/>
    <w:rsid w:val="000E19E8"/>
    <w:pPr>
      <w:ind w:left="708"/>
      <w:jc w:val="both"/>
    </w:pPr>
    <w:rPr>
      <w:rFonts w:ascii="Times New Roman" w:hAnsi="Times New Roman"/>
      <w:sz w:val="24"/>
      <w:szCs w:val="24"/>
    </w:rPr>
  </w:style>
  <w:style w:type="paragraph" w:customStyle="1" w:styleId="Pa14">
    <w:name w:val="Pa14"/>
    <w:basedOn w:val="Normal"/>
    <w:next w:val="Normal"/>
    <w:rsid w:val="000E19E8"/>
    <w:pPr>
      <w:autoSpaceDE w:val="0"/>
      <w:autoSpaceDN w:val="0"/>
      <w:adjustRightInd w:val="0"/>
      <w:spacing w:line="201" w:lineRule="atLeast"/>
      <w:jc w:val="both"/>
    </w:pPr>
    <w:rPr>
      <w:sz w:val="24"/>
      <w:szCs w:val="24"/>
    </w:rPr>
  </w:style>
  <w:style w:type="paragraph" w:customStyle="1" w:styleId="Pa13">
    <w:name w:val="Pa13"/>
    <w:basedOn w:val="Normal"/>
    <w:next w:val="Normal"/>
    <w:rsid w:val="000E19E8"/>
    <w:pPr>
      <w:autoSpaceDE w:val="0"/>
      <w:autoSpaceDN w:val="0"/>
      <w:adjustRightInd w:val="0"/>
      <w:spacing w:line="201" w:lineRule="atLeast"/>
      <w:jc w:val="both"/>
    </w:pPr>
    <w:rPr>
      <w:sz w:val="24"/>
      <w:szCs w:val="24"/>
    </w:rPr>
  </w:style>
  <w:style w:type="paragraph" w:customStyle="1" w:styleId="Pargrafdellista2">
    <w:name w:val="Paràgraf de llista2"/>
    <w:basedOn w:val="Normal"/>
    <w:qFormat/>
    <w:rsid w:val="000E19E8"/>
    <w:pPr>
      <w:ind w:left="720"/>
      <w:contextualSpacing/>
      <w:jc w:val="both"/>
    </w:pPr>
    <w:rPr>
      <w:rFonts w:ascii="Calibri" w:hAnsi="Calibri"/>
      <w:szCs w:val="22"/>
    </w:rPr>
  </w:style>
  <w:style w:type="paragraph" w:customStyle="1" w:styleId="Pa6">
    <w:name w:val="Pa6"/>
    <w:basedOn w:val="Default"/>
    <w:next w:val="Default"/>
    <w:uiPriority w:val="99"/>
    <w:rsid w:val="000E19E8"/>
    <w:pPr>
      <w:spacing w:line="201" w:lineRule="atLeast"/>
    </w:pPr>
    <w:rPr>
      <w:rFonts w:ascii="Arial" w:hAnsi="Arial" w:cs="Arial"/>
      <w:color w:val="auto"/>
    </w:rPr>
  </w:style>
  <w:style w:type="paragraph" w:styleId="Textdenotaalfinal">
    <w:name w:val="endnote text"/>
    <w:basedOn w:val="Normal"/>
    <w:link w:val="TextdenotaalfinalCar"/>
    <w:rsid w:val="000E19E8"/>
    <w:pPr>
      <w:jc w:val="both"/>
    </w:pPr>
    <w:rPr>
      <w:rFonts w:ascii="Times New Roman" w:hAnsi="Times New Roman"/>
      <w:sz w:val="20"/>
    </w:rPr>
  </w:style>
  <w:style w:type="character" w:customStyle="1" w:styleId="TextdenotaalfinalCar">
    <w:name w:val="Text de nota al final Car"/>
    <w:basedOn w:val="Tipusdelletraperdefectedelpargraf"/>
    <w:link w:val="Textdenotaalfinal"/>
    <w:rsid w:val="000E19E8"/>
  </w:style>
  <w:style w:type="character" w:styleId="Refernciadenotaalfinal">
    <w:name w:val="endnote reference"/>
    <w:rsid w:val="000E19E8"/>
    <w:rPr>
      <w:vertAlign w:val="superscript"/>
    </w:rPr>
  </w:style>
  <w:style w:type="character" w:customStyle="1" w:styleId="alternative">
    <w:name w:val="alternative"/>
    <w:rsid w:val="000E19E8"/>
    <w:rPr>
      <w:color w:val="008000"/>
    </w:rPr>
  </w:style>
  <w:style w:type="character" w:customStyle="1" w:styleId="unknown">
    <w:name w:val="unknown"/>
    <w:basedOn w:val="Tipusdelletraperdefectedelpargraf"/>
    <w:rsid w:val="000E19E8"/>
    <w:rPr>
      <w:color w:val="FF0000"/>
    </w:rPr>
  </w:style>
  <w:style w:type="paragraph" w:customStyle="1" w:styleId="Pa11">
    <w:name w:val="Pa11"/>
    <w:basedOn w:val="Default"/>
    <w:next w:val="Default"/>
    <w:uiPriority w:val="99"/>
    <w:rsid w:val="000E19E8"/>
    <w:pPr>
      <w:spacing w:line="201" w:lineRule="atLeast"/>
    </w:pPr>
    <w:rPr>
      <w:rFonts w:ascii="Arial" w:hAnsi="Arial" w:cs="Arial"/>
      <w:color w:val="auto"/>
    </w:rPr>
  </w:style>
  <w:style w:type="paragraph" w:customStyle="1" w:styleId="Pa8">
    <w:name w:val="Pa8"/>
    <w:basedOn w:val="Default"/>
    <w:next w:val="Default"/>
    <w:uiPriority w:val="99"/>
    <w:rsid w:val="000E19E8"/>
    <w:pPr>
      <w:spacing w:line="201" w:lineRule="atLeast"/>
    </w:pPr>
    <w:rPr>
      <w:rFonts w:ascii="Arial" w:eastAsiaTheme="minorHAnsi" w:hAnsi="Arial" w:cs="Arial"/>
      <w:color w:val="auto"/>
    </w:rPr>
  </w:style>
  <w:style w:type="paragraph" w:styleId="TtoldelIDC">
    <w:name w:val="TOC Heading"/>
    <w:basedOn w:val="Ttol1"/>
    <w:next w:val="Normal"/>
    <w:uiPriority w:val="39"/>
    <w:unhideWhenUsed/>
    <w:qFormat/>
    <w:rsid w:val="000E19E8"/>
    <w:pPr>
      <w:keepLines/>
      <w:pBdr>
        <w:bottom w:val="single" w:sz="4" w:space="1" w:color="auto"/>
      </w:pBdr>
      <w:tabs>
        <w:tab w:val="right" w:pos="8504"/>
      </w:tab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DC1">
    <w:name w:val="toc 1"/>
    <w:basedOn w:val="Normal"/>
    <w:next w:val="Normal"/>
    <w:autoRedefine/>
    <w:uiPriority w:val="39"/>
    <w:unhideWhenUsed/>
    <w:rsid w:val="00C62495"/>
    <w:pPr>
      <w:tabs>
        <w:tab w:val="right" w:leader="dot" w:pos="8494"/>
      </w:tabs>
      <w:spacing w:before="240" w:after="240"/>
      <w:jc w:val="both"/>
    </w:pPr>
    <w:rPr>
      <w:rFonts w:cs="Arial"/>
      <w:b/>
      <w:noProof/>
      <w:szCs w:val="22"/>
    </w:rPr>
  </w:style>
  <w:style w:type="paragraph" w:styleId="IDC2">
    <w:name w:val="toc 2"/>
    <w:basedOn w:val="Normal"/>
    <w:next w:val="Normal"/>
    <w:autoRedefine/>
    <w:uiPriority w:val="39"/>
    <w:unhideWhenUsed/>
    <w:rsid w:val="000E19E8"/>
    <w:pPr>
      <w:spacing w:after="100"/>
      <w:ind w:left="220"/>
      <w:jc w:val="both"/>
    </w:pPr>
    <w:rPr>
      <w:szCs w:val="22"/>
    </w:rPr>
  </w:style>
  <w:style w:type="paragraph" w:customStyle="1" w:styleId="Textindependent21">
    <w:name w:val="Text independent 21"/>
    <w:basedOn w:val="Normal"/>
    <w:rsid w:val="000E19E8"/>
    <w:pPr>
      <w:suppressAutoHyphens/>
      <w:jc w:val="both"/>
    </w:pPr>
    <w:rPr>
      <w:rFonts w:ascii="Helvetica*" w:hAnsi="Helvetica*" w:cs="Arial"/>
      <w:color w:val="000000"/>
      <w:sz w:val="24"/>
      <w:szCs w:val="24"/>
    </w:rPr>
  </w:style>
  <w:style w:type="paragraph" w:customStyle="1" w:styleId="Prrafodelista2">
    <w:name w:val="Párrafo de lista2"/>
    <w:basedOn w:val="Normal"/>
    <w:uiPriority w:val="34"/>
    <w:qFormat/>
    <w:rsid w:val="000E19E8"/>
    <w:pPr>
      <w:ind w:left="708"/>
      <w:jc w:val="both"/>
    </w:pPr>
    <w:rPr>
      <w:rFonts w:ascii="Times New Roman" w:hAnsi="Times New Roman"/>
      <w:sz w:val="24"/>
      <w:szCs w:val="24"/>
    </w:rPr>
  </w:style>
  <w:style w:type="paragraph" w:styleId="Mapadeldocument">
    <w:name w:val="Document Map"/>
    <w:basedOn w:val="Normal"/>
    <w:link w:val="MapadeldocumentCar"/>
    <w:semiHidden/>
    <w:rsid w:val="000E19E8"/>
    <w:pPr>
      <w:shd w:val="clear" w:color="auto" w:fill="000080"/>
      <w:jc w:val="both"/>
    </w:pPr>
    <w:rPr>
      <w:rFonts w:ascii="Tahoma" w:hAnsi="Tahoma" w:cs="Tahoma"/>
      <w:sz w:val="20"/>
    </w:rPr>
  </w:style>
  <w:style w:type="character" w:customStyle="1" w:styleId="MapadeldocumentCar">
    <w:name w:val="Mapa del document Car"/>
    <w:basedOn w:val="Tipusdelletraperdefectedelpargraf"/>
    <w:link w:val="Mapadeldocument"/>
    <w:semiHidden/>
    <w:rsid w:val="000E19E8"/>
    <w:rPr>
      <w:rFonts w:ascii="Tahoma" w:hAnsi="Tahoma" w:cs="Tahoma"/>
      <w:shd w:val="clear" w:color="auto" w:fill="000080"/>
    </w:rPr>
  </w:style>
  <w:style w:type="paragraph" w:customStyle="1" w:styleId="Prrafodelista3">
    <w:name w:val="Párrafo de lista3"/>
    <w:basedOn w:val="Normal"/>
    <w:uiPriority w:val="99"/>
    <w:rsid w:val="000E19E8"/>
    <w:pPr>
      <w:ind w:left="720"/>
      <w:jc w:val="both"/>
    </w:pPr>
    <w:rPr>
      <w:rFonts w:ascii="Times New Roman" w:hAnsi="Times New Roman"/>
      <w:sz w:val="24"/>
      <w:szCs w:val="24"/>
    </w:rPr>
  </w:style>
  <w:style w:type="paragraph" w:customStyle="1" w:styleId="CM71">
    <w:name w:val="CM71"/>
    <w:basedOn w:val="Default"/>
    <w:next w:val="Default"/>
    <w:rsid w:val="000E19E8"/>
    <w:pPr>
      <w:widowControl w:val="0"/>
      <w:spacing w:after="273"/>
    </w:pPr>
    <w:rPr>
      <w:rFonts w:ascii="Arial" w:hAnsi="Arial" w:cs="Arial"/>
      <w:color w:val="auto"/>
    </w:rPr>
  </w:style>
  <w:style w:type="paragraph" w:customStyle="1" w:styleId="CM73">
    <w:name w:val="CM73"/>
    <w:basedOn w:val="Default"/>
    <w:next w:val="Default"/>
    <w:rsid w:val="000E19E8"/>
    <w:pPr>
      <w:widowControl w:val="0"/>
      <w:spacing w:after="430"/>
    </w:pPr>
    <w:rPr>
      <w:rFonts w:ascii="Arial" w:hAnsi="Arial" w:cs="Arial"/>
      <w:color w:val="auto"/>
    </w:rPr>
  </w:style>
  <w:style w:type="character" w:customStyle="1" w:styleId="apple-converted-space">
    <w:name w:val="apple-converted-space"/>
    <w:basedOn w:val="Tipusdelletraperdefectedelpargraf"/>
    <w:rsid w:val="000E19E8"/>
  </w:style>
  <w:style w:type="character" w:styleId="mfasi">
    <w:name w:val="Emphasis"/>
    <w:basedOn w:val="Tipusdelletraperdefectedelpargraf"/>
    <w:uiPriority w:val="20"/>
    <w:qFormat/>
    <w:rsid w:val="000E19E8"/>
    <w:rPr>
      <w:i/>
      <w:iCs/>
    </w:rPr>
  </w:style>
  <w:style w:type="paragraph" w:styleId="IDC3">
    <w:name w:val="toc 3"/>
    <w:basedOn w:val="Normal"/>
    <w:next w:val="Normal"/>
    <w:autoRedefine/>
    <w:uiPriority w:val="39"/>
    <w:unhideWhenUsed/>
    <w:rsid w:val="000E19E8"/>
    <w:pPr>
      <w:spacing w:after="100"/>
      <w:ind w:left="440"/>
      <w:jc w:val="both"/>
    </w:pPr>
    <w:rPr>
      <w:szCs w:val="22"/>
    </w:rPr>
  </w:style>
  <w:style w:type="character" w:customStyle="1" w:styleId="st1">
    <w:name w:val="st1"/>
    <w:basedOn w:val="Tipusdelletraperdefectedelpargraf"/>
    <w:rsid w:val="000E19E8"/>
  </w:style>
  <w:style w:type="character" w:customStyle="1" w:styleId="tranfield">
    <w:name w:val="tran_field"/>
    <w:basedOn w:val="Tipusdelletraperdefectedelpargraf"/>
    <w:rsid w:val="000E19E8"/>
  </w:style>
  <w:style w:type="paragraph" w:styleId="IDC4">
    <w:name w:val="toc 4"/>
    <w:basedOn w:val="Normal"/>
    <w:next w:val="Normal"/>
    <w:autoRedefine/>
    <w:uiPriority w:val="39"/>
    <w:unhideWhenUsed/>
    <w:rsid w:val="000E19E8"/>
    <w:pPr>
      <w:spacing w:after="100" w:line="259" w:lineRule="auto"/>
      <w:ind w:left="660"/>
      <w:jc w:val="both"/>
    </w:pPr>
    <w:rPr>
      <w:rFonts w:asciiTheme="minorHAnsi" w:eastAsiaTheme="minorEastAsia" w:hAnsiTheme="minorHAnsi" w:cstheme="minorBidi"/>
      <w:szCs w:val="22"/>
    </w:rPr>
  </w:style>
  <w:style w:type="paragraph" w:styleId="IDC5">
    <w:name w:val="toc 5"/>
    <w:basedOn w:val="Normal"/>
    <w:next w:val="Normal"/>
    <w:autoRedefine/>
    <w:uiPriority w:val="39"/>
    <w:unhideWhenUsed/>
    <w:rsid w:val="000E19E8"/>
    <w:pPr>
      <w:spacing w:after="100" w:line="259" w:lineRule="auto"/>
      <w:ind w:left="880"/>
      <w:jc w:val="both"/>
    </w:pPr>
    <w:rPr>
      <w:rFonts w:asciiTheme="minorHAnsi" w:eastAsiaTheme="minorEastAsia" w:hAnsiTheme="minorHAnsi" w:cstheme="minorBidi"/>
      <w:szCs w:val="22"/>
    </w:rPr>
  </w:style>
  <w:style w:type="paragraph" w:styleId="IDC6">
    <w:name w:val="toc 6"/>
    <w:basedOn w:val="Normal"/>
    <w:next w:val="Normal"/>
    <w:autoRedefine/>
    <w:uiPriority w:val="39"/>
    <w:unhideWhenUsed/>
    <w:rsid w:val="000E19E8"/>
    <w:pPr>
      <w:spacing w:after="100" w:line="259" w:lineRule="auto"/>
      <w:ind w:left="1100"/>
      <w:jc w:val="both"/>
    </w:pPr>
    <w:rPr>
      <w:rFonts w:asciiTheme="minorHAnsi" w:eastAsiaTheme="minorEastAsia" w:hAnsiTheme="minorHAnsi" w:cstheme="minorBidi"/>
      <w:szCs w:val="22"/>
    </w:rPr>
  </w:style>
  <w:style w:type="paragraph" w:styleId="IDC7">
    <w:name w:val="toc 7"/>
    <w:basedOn w:val="Normal"/>
    <w:next w:val="Normal"/>
    <w:autoRedefine/>
    <w:uiPriority w:val="39"/>
    <w:unhideWhenUsed/>
    <w:rsid w:val="000E19E8"/>
    <w:pPr>
      <w:spacing w:after="100" w:line="259" w:lineRule="auto"/>
      <w:ind w:left="1320"/>
      <w:jc w:val="both"/>
    </w:pPr>
    <w:rPr>
      <w:rFonts w:asciiTheme="minorHAnsi" w:eastAsiaTheme="minorEastAsia" w:hAnsiTheme="minorHAnsi" w:cstheme="minorBidi"/>
      <w:szCs w:val="22"/>
    </w:rPr>
  </w:style>
  <w:style w:type="paragraph" w:styleId="IDC8">
    <w:name w:val="toc 8"/>
    <w:basedOn w:val="Normal"/>
    <w:next w:val="Normal"/>
    <w:autoRedefine/>
    <w:uiPriority w:val="39"/>
    <w:unhideWhenUsed/>
    <w:rsid w:val="000E19E8"/>
    <w:pPr>
      <w:spacing w:after="100" w:line="259" w:lineRule="auto"/>
      <w:ind w:left="1540"/>
      <w:jc w:val="both"/>
    </w:pPr>
    <w:rPr>
      <w:rFonts w:asciiTheme="minorHAnsi" w:eastAsiaTheme="minorEastAsia" w:hAnsiTheme="minorHAnsi" w:cstheme="minorBidi"/>
      <w:szCs w:val="22"/>
    </w:rPr>
  </w:style>
  <w:style w:type="paragraph" w:styleId="IDC9">
    <w:name w:val="toc 9"/>
    <w:basedOn w:val="Normal"/>
    <w:next w:val="Normal"/>
    <w:autoRedefine/>
    <w:uiPriority w:val="39"/>
    <w:unhideWhenUsed/>
    <w:rsid w:val="000E19E8"/>
    <w:pPr>
      <w:spacing w:after="100" w:line="259" w:lineRule="auto"/>
      <w:ind w:left="1760"/>
      <w:jc w:val="both"/>
    </w:pPr>
    <w:rPr>
      <w:rFonts w:asciiTheme="minorHAnsi" w:eastAsiaTheme="minorEastAsia" w:hAnsiTheme="minorHAnsi" w:cstheme="minorBidi"/>
      <w:szCs w:val="22"/>
    </w:rPr>
  </w:style>
  <w:style w:type="character" w:customStyle="1" w:styleId="PargrafdellistaCar">
    <w:name w:val="Paràgraf de llista Car"/>
    <w:aliases w:val="Lista sin Numerar Car"/>
    <w:link w:val="Pargrafdellista"/>
    <w:uiPriority w:val="34"/>
    <w:locked/>
    <w:rsid w:val="0049134D"/>
    <w:rPr>
      <w:rFonts w:ascii="Arial" w:hAnsi="Arial"/>
      <w:sz w:val="22"/>
    </w:rPr>
  </w:style>
  <w:style w:type="paragraph" w:styleId="Llista">
    <w:name w:val="List"/>
    <w:basedOn w:val="Normal"/>
    <w:rsid w:val="00CA10A9"/>
    <w:pPr>
      <w:ind w:left="283" w:hanging="283"/>
    </w:pPr>
    <w:rPr>
      <w:rFonts w:ascii="Times" w:eastAsia="Times" w:hAnsi="Times"/>
      <w:sz w:val="24"/>
    </w:rPr>
  </w:style>
  <w:style w:type="paragraph" w:styleId="Revisi">
    <w:name w:val="Revision"/>
    <w:hidden/>
    <w:uiPriority w:val="99"/>
    <w:semiHidden/>
    <w:rsid w:val="00FC70EE"/>
    <w:rPr>
      <w:rFonts w:ascii="Arial" w:hAnsi="Arial"/>
      <w:sz w:val="22"/>
    </w:rPr>
  </w:style>
  <w:style w:type="character" w:customStyle="1" w:styleId="ui-provider">
    <w:name w:val="ui-provider"/>
    <w:basedOn w:val="Tipusdelletraperdefectedelpargraf"/>
    <w:rsid w:val="00B90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142">
      <w:bodyDiv w:val="1"/>
      <w:marLeft w:val="0"/>
      <w:marRight w:val="0"/>
      <w:marTop w:val="0"/>
      <w:marBottom w:val="0"/>
      <w:divBdr>
        <w:top w:val="none" w:sz="0" w:space="0" w:color="auto"/>
        <w:left w:val="none" w:sz="0" w:space="0" w:color="auto"/>
        <w:bottom w:val="none" w:sz="0" w:space="0" w:color="auto"/>
        <w:right w:val="none" w:sz="0" w:space="0" w:color="auto"/>
      </w:divBdr>
    </w:div>
    <w:div w:id="21830346">
      <w:bodyDiv w:val="1"/>
      <w:marLeft w:val="0"/>
      <w:marRight w:val="0"/>
      <w:marTop w:val="0"/>
      <w:marBottom w:val="0"/>
      <w:divBdr>
        <w:top w:val="none" w:sz="0" w:space="0" w:color="auto"/>
        <w:left w:val="none" w:sz="0" w:space="0" w:color="auto"/>
        <w:bottom w:val="none" w:sz="0" w:space="0" w:color="auto"/>
        <w:right w:val="none" w:sz="0" w:space="0" w:color="auto"/>
      </w:divBdr>
    </w:div>
    <w:div w:id="37245397">
      <w:bodyDiv w:val="1"/>
      <w:marLeft w:val="0"/>
      <w:marRight w:val="0"/>
      <w:marTop w:val="0"/>
      <w:marBottom w:val="0"/>
      <w:divBdr>
        <w:top w:val="none" w:sz="0" w:space="0" w:color="auto"/>
        <w:left w:val="none" w:sz="0" w:space="0" w:color="auto"/>
        <w:bottom w:val="none" w:sz="0" w:space="0" w:color="auto"/>
        <w:right w:val="none" w:sz="0" w:space="0" w:color="auto"/>
      </w:divBdr>
    </w:div>
    <w:div w:id="133759087">
      <w:bodyDiv w:val="1"/>
      <w:marLeft w:val="0"/>
      <w:marRight w:val="0"/>
      <w:marTop w:val="0"/>
      <w:marBottom w:val="0"/>
      <w:divBdr>
        <w:top w:val="none" w:sz="0" w:space="0" w:color="auto"/>
        <w:left w:val="none" w:sz="0" w:space="0" w:color="auto"/>
        <w:bottom w:val="none" w:sz="0" w:space="0" w:color="auto"/>
        <w:right w:val="none" w:sz="0" w:space="0" w:color="auto"/>
      </w:divBdr>
    </w:div>
    <w:div w:id="179860044">
      <w:bodyDiv w:val="1"/>
      <w:marLeft w:val="0"/>
      <w:marRight w:val="0"/>
      <w:marTop w:val="0"/>
      <w:marBottom w:val="0"/>
      <w:divBdr>
        <w:top w:val="none" w:sz="0" w:space="0" w:color="auto"/>
        <w:left w:val="none" w:sz="0" w:space="0" w:color="auto"/>
        <w:bottom w:val="none" w:sz="0" w:space="0" w:color="auto"/>
        <w:right w:val="none" w:sz="0" w:space="0" w:color="auto"/>
      </w:divBdr>
    </w:div>
    <w:div w:id="269629431">
      <w:bodyDiv w:val="1"/>
      <w:marLeft w:val="0"/>
      <w:marRight w:val="0"/>
      <w:marTop w:val="0"/>
      <w:marBottom w:val="0"/>
      <w:divBdr>
        <w:top w:val="none" w:sz="0" w:space="0" w:color="auto"/>
        <w:left w:val="none" w:sz="0" w:space="0" w:color="auto"/>
        <w:bottom w:val="none" w:sz="0" w:space="0" w:color="auto"/>
        <w:right w:val="none" w:sz="0" w:space="0" w:color="auto"/>
      </w:divBdr>
    </w:div>
    <w:div w:id="336158837">
      <w:bodyDiv w:val="1"/>
      <w:marLeft w:val="0"/>
      <w:marRight w:val="0"/>
      <w:marTop w:val="0"/>
      <w:marBottom w:val="0"/>
      <w:divBdr>
        <w:top w:val="none" w:sz="0" w:space="0" w:color="auto"/>
        <w:left w:val="none" w:sz="0" w:space="0" w:color="auto"/>
        <w:bottom w:val="none" w:sz="0" w:space="0" w:color="auto"/>
        <w:right w:val="none" w:sz="0" w:space="0" w:color="auto"/>
      </w:divBdr>
    </w:div>
    <w:div w:id="461732168">
      <w:bodyDiv w:val="1"/>
      <w:marLeft w:val="0"/>
      <w:marRight w:val="0"/>
      <w:marTop w:val="0"/>
      <w:marBottom w:val="0"/>
      <w:divBdr>
        <w:top w:val="none" w:sz="0" w:space="0" w:color="auto"/>
        <w:left w:val="none" w:sz="0" w:space="0" w:color="auto"/>
        <w:bottom w:val="none" w:sz="0" w:space="0" w:color="auto"/>
        <w:right w:val="none" w:sz="0" w:space="0" w:color="auto"/>
      </w:divBdr>
    </w:div>
    <w:div w:id="479810656">
      <w:bodyDiv w:val="1"/>
      <w:marLeft w:val="0"/>
      <w:marRight w:val="0"/>
      <w:marTop w:val="0"/>
      <w:marBottom w:val="0"/>
      <w:divBdr>
        <w:top w:val="none" w:sz="0" w:space="0" w:color="auto"/>
        <w:left w:val="none" w:sz="0" w:space="0" w:color="auto"/>
        <w:bottom w:val="none" w:sz="0" w:space="0" w:color="auto"/>
        <w:right w:val="none" w:sz="0" w:space="0" w:color="auto"/>
      </w:divBdr>
    </w:div>
    <w:div w:id="491025506">
      <w:bodyDiv w:val="1"/>
      <w:marLeft w:val="0"/>
      <w:marRight w:val="0"/>
      <w:marTop w:val="0"/>
      <w:marBottom w:val="0"/>
      <w:divBdr>
        <w:top w:val="none" w:sz="0" w:space="0" w:color="auto"/>
        <w:left w:val="none" w:sz="0" w:space="0" w:color="auto"/>
        <w:bottom w:val="none" w:sz="0" w:space="0" w:color="auto"/>
        <w:right w:val="none" w:sz="0" w:space="0" w:color="auto"/>
      </w:divBdr>
    </w:div>
    <w:div w:id="559757349">
      <w:bodyDiv w:val="1"/>
      <w:marLeft w:val="0"/>
      <w:marRight w:val="0"/>
      <w:marTop w:val="0"/>
      <w:marBottom w:val="0"/>
      <w:divBdr>
        <w:top w:val="none" w:sz="0" w:space="0" w:color="auto"/>
        <w:left w:val="none" w:sz="0" w:space="0" w:color="auto"/>
        <w:bottom w:val="none" w:sz="0" w:space="0" w:color="auto"/>
        <w:right w:val="none" w:sz="0" w:space="0" w:color="auto"/>
      </w:divBdr>
    </w:div>
    <w:div w:id="575240749">
      <w:bodyDiv w:val="1"/>
      <w:marLeft w:val="0"/>
      <w:marRight w:val="0"/>
      <w:marTop w:val="0"/>
      <w:marBottom w:val="0"/>
      <w:divBdr>
        <w:top w:val="none" w:sz="0" w:space="0" w:color="auto"/>
        <w:left w:val="none" w:sz="0" w:space="0" w:color="auto"/>
        <w:bottom w:val="none" w:sz="0" w:space="0" w:color="auto"/>
        <w:right w:val="none" w:sz="0" w:space="0" w:color="auto"/>
      </w:divBdr>
    </w:div>
    <w:div w:id="601450647">
      <w:bodyDiv w:val="1"/>
      <w:marLeft w:val="0"/>
      <w:marRight w:val="0"/>
      <w:marTop w:val="0"/>
      <w:marBottom w:val="0"/>
      <w:divBdr>
        <w:top w:val="none" w:sz="0" w:space="0" w:color="auto"/>
        <w:left w:val="none" w:sz="0" w:space="0" w:color="auto"/>
        <w:bottom w:val="none" w:sz="0" w:space="0" w:color="auto"/>
        <w:right w:val="none" w:sz="0" w:space="0" w:color="auto"/>
      </w:divBdr>
    </w:div>
    <w:div w:id="605768836">
      <w:bodyDiv w:val="1"/>
      <w:marLeft w:val="0"/>
      <w:marRight w:val="0"/>
      <w:marTop w:val="0"/>
      <w:marBottom w:val="0"/>
      <w:divBdr>
        <w:top w:val="none" w:sz="0" w:space="0" w:color="auto"/>
        <w:left w:val="none" w:sz="0" w:space="0" w:color="auto"/>
        <w:bottom w:val="none" w:sz="0" w:space="0" w:color="auto"/>
        <w:right w:val="none" w:sz="0" w:space="0" w:color="auto"/>
      </w:divBdr>
    </w:div>
    <w:div w:id="633828920">
      <w:bodyDiv w:val="1"/>
      <w:marLeft w:val="0"/>
      <w:marRight w:val="0"/>
      <w:marTop w:val="0"/>
      <w:marBottom w:val="0"/>
      <w:divBdr>
        <w:top w:val="none" w:sz="0" w:space="0" w:color="auto"/>
        <w:left w:val="none" w:sz="0" w:space="0" w:color="auto"/>
        <w:bottom w:val="none" w:sz="0" w:space="0" w:color="auto"/>
        <w:right w:val="none" w:sz="0" w:space="0" w:color="auto"/>
      </w:divBdr>
    </w:div>
    <w:div w:id="702219165">
      <w:bodyDiv w:val="1"/>
      <w:marLeft w:val="0"/>
      <w:marRight w:val="0"/>
      <w:marTop w:val="0"/>
      <w:marBottom w:val="0"/>
      <w:divBdr>
        <w:top w:val="none" w:sz="0" w:space="0" w:color="auto"/>
        <w:left w:val="none" w:sz="0" w:space="0" w:color="auto"/>
        <w:bottom w:val="none" w:sz="0" w:space="0" w:color="auto"/>
        <w:right w:val="none" w:sz="0" w:space="0" w:color="auto"/>
      </w:divBdr>
    </w:div>
    <w:div w:id="753208936">
      <w:bodyDiv w:val="1"/>
      <w:marLeft w:val="0"/>
      <w:marRight w:val="0"/>
      <w:marTop w:val="0"/>
      <w:marBottom w:val="0"/>
      <w:divBdr>
        <w:top w:val="none" w:sz="0" w:space="0" w:color="auto"/>
        <w:left w:val="none" w:sz="0" w:space="0" w:color="auto"/>
        <w:bottom w:val="none" w:sz="0" w:space="0" w:color="auto"/>
        <w:right w:val="none" w:sz="0" w:space="0" w:color="auto"/>
      </w:divBdr>
    </w:div>
    <w:div w:id="769786389">
      <w:bodyDiv w:val="1"/>
      <w:marLeft w:val="0"/>
      <w:marRight w:val="0"/>
      <w:marTop w:val="0"/>
      <w:marBottom w:val="0"/>
      <w:divBdr>
        <w:top w:val="none" w:sz="0" w:space="0" w:color="auto"/>
        <w:left w:val="none" w:sz="0" w:space="0" w:color="auto"/>
        <w:bottom w:val="none" w:sz="0" w:space="0" w:color="auto"/>
        <w:right w:val="none" w:sz="0" w:space="0" w:color="auto"/>
      </w:divBdr>
    </w:div>
    <w:div w:id="772211262">
      <w:bodyDiv w:val="1"/>
      <w:marLeft w:val="0"/>
      <w:marRight w:val="0"/>
      <w:marTop w:val="0"/>
      <w:marBottom w:val="0"/>
      <w:divBdr>
        <w:top w:val="none" w:sz="0" w:space="0" w:color="auto"/>
        <w:left w:val="none" w:sz="0" w:space="0" w:color="auto"/>
        <w:bottom w:val="none" w:sz="0" w:space="0" w:color="auto"/>
        <w:right w:val="none" w:sz="0" w:space="0" w:color="auto"/>
      </w:divBdr>
    </w:div>
    <w:div w:id="819493782">
      <w:bodyDiv w:val="1"/>
      <w:marLeft w:val="0"/>
      <w:marRight w:val="0"/>
      <w:marTop w:val="0"/>
      <w:marBottom w:val="0"/>
      <w:divBdr>
        <w:top w:val="none" w:sz="0" w:space="0" w:color="auto"/>
        <w:left w:val="none" w:sz="0" w:space="0" w:color="auto"/>
        <w:bottom w:val="none" w:sz="0" w:space="0" w:color="auto"/>
        <w:right w:val="none" w:sz="0" w:space="0" w:color="auto"/>
      </w:divBdr>
    </w:div>
    <w:div w:id="1038747019">
      <w:bodyDiv w:val="1"/>
      <w:marLeft w:val="0"/>
      <w:marRight w:val="0"/>
      <w:marTop w:val="0"/>
      <w:marBottom w:val="0"/>
      <w:divBdr>
        <w:top w:val="none" w:sz="0" w:space="0" w:color="auto"/>
        <w:left w:val="none" w:sz="0" w:space="0" w:color="auto"/>
        <w:bottom w:val="none" w:sz="0" w:space="0" w:color="auto"/>
        <w:right w:val="none" w:sz="0" w:space="0" w:color="auto"/>
      </w:divBdr>
    </w:div>
    <w:div w:id="1046372606">
      <w:bodyDiv w:val="1"/>
      <w:marLeft w:val="0"/>
      <w:marRight w:val="0"/>
      <w:marTop w:val="0"/>
      <w:marBottom w:val="0"/>
      <w:divBdr>
        <w:top w:val="none" w:sz="0" w:space="0" w:color="auto"/>
        <w:left w:val="none" w:sz="0" w:space="0" w:color="auto"/>
        <w:bottom w:val="none" w:sz="0" w:space="0" w:color="auto"/>
        <w:right w:val="none" w:sz="0" w:space="0" w:color="auto"/>
      </w:divBdr>
    </w:div>
    <w:div w:id="1071850282">
      <w:bodyDiv w:val="1"/>
      <w:marLeft w:val="0"/>
      <w:marRight w:val="0"/>
      <w:marTop w:val="0"/>
      <w:marBottom w:val="0"/>
      <w:divBdr>
        <w:top w:val="none" w:sz="0" w:space="0" w:color="auto"/>
        <w:left w:val="none" w:sz="0" w:space="0" w:color="auto"/>
        <w:bottom w:val="none" w:sz="0" w:space="0" w:color="auto"/>
        <w:right w:val="none" w:sz="0" w:space="0" w:color="auto"/>
      </w:divBdr>
    </w:div>
    <w:div w:id="1080100709">
      <w:bodyDiv w:val="1"/>
      <w:marLeft w:val="0"/>
      <w:marRight w:val="0"/>
      <w:marTop w:val="0"/>
      <w:marBottom w:val="0"/>
      <w:divBdr>
        <w:top w:val="none" w:sz="0" w:space="0" w:color="auto"/>
        <w:left w:val="none" w:sz="0" w:space="0" w:color="auto"/>
        <w:bottom w:val="none" w:sz="0" w:space="0" w:color="auto"/>
        <w:right w:val="none" w:sz="0" w:space="0" w:color="auto"/>
      </w:divBdr>
    </w:div>
    <w:div w:id="1114011361">
      <w:bodyDiv w:val="1"/>
      <w:marLeft w:val="0"/>
      <w:marRight w:val="0"/>
      <w:marTop w:val="0"/>
      <w:marBottom w:val="0"/>
      <w:divBdr>
        <w:top w:val="none" w:sz="0" w:space="0" w:color="auto"/>
        <w:left w:val="none" w:sz="0" w:space="0" w:color="auto"/>
        <w:bottom w:val="none" w:sz="0" w:space="0" w:color="auto"/>
        <w:right w:val="none" w:sz="0" w:space="0" w:color="auto"/>
      </w:divBdr>
    </w:div>
    <w:div w:id="1128936726">
      <w:bodyDiv w:val="1"/>
      <w:marLeft w:val="0"/>
      <w:marRight w:val="0"/>
      <w:marTop w:val="0"/>
      <w:marBottom w:val="0"/>
      <w:divBdr>
        <w:top w:val="none" w:sz="0" w:space="0" w:color="auto"/>
        <w:left w:val="none" w:sz="0" w:space="0" w:color="auto"/>
        <w:bottom w:val="none" w:sz="0" w:space="0" w:color="auto"/>
        <w:right w:val="none" w:sz="0" w:space="0" w:color="auto"/>
      </w:divBdr>
    </w:div>
    <w:div w:id="1136949736">
      <w:bodyDiv w:val="1"/>
      <w:marLeft w:val="0"/>
      <w:marRight w:val="0"/>
      <w:marTop w:val="0"/>
      <w:marBottom w:val="0"/>
      <w:divBdr>
        <w:top w:val="none" w:sz="0" w:space="0" w:color="auto"/>
        <w:left w:val="none" w:sz="0" w:space="0" w:color="auto"/>
        <w:bottom w:val="none" w:sz="0" w:space="0" w:color="auto"/>
        <w:right w:val="none" w:sz="0" w:space="0" w:color="auto"/>
      </w:divBdr>
    </w:div>
    <w:div w:id="1153638777">
      <w:bodyDiv w:val="1"/>
      <w:marLeft w:val="0"/>
      <w:marRight w:val="0"/>
      <w:marTop w:val="0"/>
      <w:marBottom w:val="0"/>
      <w:divBdr>
        <w:top w:val="none" w:sz="0" w:space="0" w:color="auto"/>
        <w:left w:val="none" w:sz="0" w:space="0" w:color="auto"/>
        <w:bottom w:val="none" w:sz="0" w:space="0" w:color="auto"/>
        <w:right w:val="none" w:sz="0" w:space="0" w:color="auto"/>
      </w:divBdr>
    </w:div>
    <w:div w:id="1204096394">
      <w:bodyDiv w:val="1"/>
      <w:marLeft w:val="0"/>
      <w:marRight w:val="0"/>
      <w:marTop w:val="0"/>
      <w:marBottom w:val="0"/>
      <w:divBdr>
        <w:top w:val="none" w:sz="0" w:space="0" w:color="auto"/>
        <w:left w:val="none" w:sz="0" w:space="0" w:color="auto"/>
        <w:bottom w:val="none" w:sz="0" w:space="0" w:color="auto"/>
        <w:right w:val="none" w:sz="0" w:space="0" w:color="auto"/>
      </w:divBdr>
    </w:div>
    <w:div w:id="1240866683">
      <w:bodyDiv w:val="1"/>
      <w:marLeft w:val="0"/>
      <w:marRight w:val="0"/>
      <w:marTop w:val="0"/>
      <w:marBottom w:val="0"/>
      <w:divBdr>
        <w:top w:val="none" w:sz="0" w:space="0" w:color="auto"/>
        <w:left w:val="none" w:sz="0" w:space="0" w:color="auto"/>
        <w:bottom w:val="none" w:sz="0" w:space="0" w:color="auto"/>
        <w:right w:val="none" w:sz="0" w:space="0" w:color="auto"/>
      </w:divBdr>
    </w:div>
    <w:div w:id="1271550541">
      <w:bodyDiv w:val="1"/>
      <w:marLeft w:val="0"/>
      <w:marRight w:val="0"/>
      <w:marTop w:val="0"/>
      <w:marBottom w:val="0"/>
      <w:divBdr>
        <w:top w:val="none" w:sz="0" w:space="0" w:color="auto"/>
        <w:left w:val="none" w:sz="0" w:space="0" w:color="auto"/>
        <w:bottom w:val="none" w:sz="0" w:space="0" w:color="auto"/>
        <w:right w:val="none" w:sz="0" w:space="0" w:color="auto"/>
      </w:divBdr>
    </w:div>
    <w:div w:id="1343123898">
      <w:bodyDiv w:val="1"/>
      <w:marLeft w:val="0"/>
      <w:marRight w:val="0"/>
      <w:marTop w:val="0"/>
      <w:marBottom w:val="0"/>
      <w:divBdr>
        <w:top w:val="none" w:sz="0" w:space="0" w:color="auto"/>
        <w:left w:val="none" w:sz="0" w:space="0" w:color="auto"/>
        <w:bottom w:val="none" w:sz="0" w:space="0" w:color="auto"/>
        <w:right w:val="none" w:sz="0" w:space="0" w:color="auto"/>
      </w:divBdr>
    </w:div>
    <w:div w:id="1405372723">
      <w:bodyDiv w:val="1"/>
      <w:marLeft w:val="0"/>
      <w:marRight w:val="0"/>
      <w:marTop w:val="0"/>
      <w:marBottom w:val="0"/>
      <w:divBdr>
        <w:top w:val="none" w:sz="0" w:space="0" w:color="auto"/>
        <w:left w:val="none" w:sz="0" w:space="0" w:color="auto"/>
        <w:bottom w:val="none" w:sz="0" w:space="0" w:color="auto"/>
        <w:right w:val="none" w:sz="0" w:space="0" w:color="auto"/>
      </w:divBdr>
    </w:div>
    <w:div w:id="1425414857">
      <w:bodyDiv w:val="1"/>
      <w:marLeft w:val="0"/>
      <w:marRight w:val="0"/>
      <w:marTop w:val="0"/>
      <w:marBottom w:val="0"/>
      <w:divBdr>
        <w:top w:val="none" w:sz="0" w:space="0" w:color="auto"/>
        <w:left w:val="none" w:sz="0" w:space="0" w:color="auto"/>
        <w:bottom w:val="none" w:sz="0" w:space="0" w:color="auto"/>
        <w:right w:val="none" w:sz="0" w:space="0" w:color="auto"/>
      </w:divBdr>
    </w:div>
    <w:div w:id="1437292375">
      <w:bodyDiv w:val="1"/>
      <w:marLeft w:val="0"/>
      <w:marRight w:val="0"/>
      <w:marTop w:val="0"/>
      <w:marBottom w:val="0"/>
      <w:divBdr>
        <w:top w:val="none" w:sz="0" w:space="0" w:color="auto"/>
        <w:left w:val="none" w:sz="0" w:space="0" w:color="auto"/>
        <w:bottom w:val="none" w:sz="0" w:space="0" w:color="auto"/>
        <w:right w:val="none" w:sz="0" w:space="0" w:color="auto"/>
      </w:divBdr>
    </w:div>
    <w:div w:id="1468006419">
      <w:bodyDiv w:val="1"/>
      <w:marLeft w:val="0"/>
      <w:marRight w:val="0"/>
      <w:marTop w:val="0"/>
      <w:marBottom w:val="0"/>
      <w:divBdr>
        <w:top w:val="none" w:sz="0" w:space="0" w:color="auto"/>
        <w:left w:val="none" w:sz="0" w:space="0" w:color="auto"/>
        <w:bottom w:val="none" w:sz="0" w:space="0" w:color="auto"/>
        <w:right w:val="none" w:sz="0" w:space="0" w:color="auto"/>
      </w:divBdr>
    </w:div>
    <w:div w:id="1533154995">
      <w:bodyDiv w:val="1"/>
      <w:marLeft w:val="0"/>
      <w:marRight w:val="0"/>
      <w:marTop w:val="0"/>
      <w:marBottom w:val="0"/>
      <w:divBdr>
        <w:top w:val="none" w:sz="0" w:space="0" w:color="auto"/>
        <w:left w:val="none" w:sz="0" w:space="0" w:color="auto"/>
        <w:bottom w:val="none" w:sz="0" w:space="0" w:color="auto"/>
        <w:right w:val="none" w:sz="0" w:space="0" w:color="auto"/>
      </w:divBdr>
    </w:div>
    <w:div w:id="1587114102">
      <w:bodyDiv w:val="1"/>
      <w:marLeft w:val="0"/>
      <w:marRight w:val="0"/>
      <w:marTop w:val="0"/>
      <w:marBottom w:val="0"/>
      <w:divBdr>
        <w:top w:val="none" w:sz="0" w:space="0" w:color="auto"/>
        <w:left w:val="none" w:sz="0" w:space="0" w:color="auto"/>
        <w:bottom w:val="none" w:sz="0" w:space="0" w:color="auto"/>
        <w:right w:val="none" w:sz="0" w:space="0" w:color="auto"/>
      </w:divBdr>
    </w:div>
    <w:div w:id="1601721009">
      <w:bodyDiv w:val="1"/>
      <w:marLeft w:val="0"/>
      <w:marRight w:val="0"/>
      <w:marTop w:val="0"/>
      <w:marBottom w:val="0"/>
      <w:divBdr>
        <w:top w:val="none" w:sz="0" w:space="0" w:color="auto"/>
        <w:left w:val="none" w:sz="0" w:space="0" w:color="auto"/>
        <w:bottom w:val="none" w:sz="0" w:space="0" w:color="auto"/>
        <w:right w:val="none" w:sz="0" w:space="0" w:color="auto"/>
      </w:divBdr>
    </w:div>
    <w:div w:id="1660691813">
      <w:bodyDiv w:val="1"/>
      <w:marLeft w:val="0"/>
      <w:marRight w:val="0"/>
      <w:marTop w:val="0"/>
      <w:marBottom w:val="0"/>
      <w:divBdr>
        <w:top w:val="none" w:sz="0" w:space="0" w:color="auto"/>
        <w:left w:val="none" w:sz="0" w:space="0" w:color="auto"/>
        <w:bottom w:val="none" w:sz="0" w:space="0" w:color="auto"/>
        <w:right w:val="none" w:sz="0" w:space="0" w:color="auto"/>
      </w:divBdr>
    </w:div>
    <w:div w:id="1751270842">
      <w:bodyDiv w:val="1"/>
      <w:marLeft w:val="0"/>
      <w:marRight w:val="0"/>
      <w:marTop w:val="0"/>
      <w:marBottom w:val="0"/>
      <w:divBdr>
        <w:top w:val="none" w:sz="0" w:space="0" w:color="auto"/>
        <w:left w:val="none" w:sz="0" w:space="0" w:color="auto"/>
        <w:bottom w:val="none" w:sz="0" w:space="0" w:color="auto"/>
        <w:right w:val="none" w:sz="0" w:space="0" w:color="auto"/>
      </w:divBdr>
    </w:div>
    <w:div w:id="1771004708">
      <w:bodyDiv w:val="1"/>
      <w:marLeft w:val="0"/>
      <w:marRight w:val="0"/>
      <w:marTop w:val="0"/>
      <w:marBottom w:val="0"/>
      <w:divBdr>
        <w:top w:val="none" w:sz="0" w:space="0" w:color="auto"/>
        <w:left w:val="none" w:sz="0" w:space="0" w:color="auto"/>
        <w:bottom w:val="none" w:sz="0" w:space="0" w:color="auto"/>
        <w:right w:val="none" w:sz="0" w:space="0" w:color="auto"/>
      </w:divBdr>
    </w:div>
    <w:div w:id="1806581479">
      <w:bodyDiv w:val="1"/>
      <w:marLeft w:val="0"/>
      <w:marRight w:val="0"/>
      <w:marTop w:val="0"/>
      <w:marBottom w:val="0"/>
      <w:divBdr>
        <w:top w:val="none" w:sz="0" w:space="0" w:color="auto"/>
        <w:left w:val="none" w:sz="0" w:space="0" w:color="auto"/>
        <w:bottom w:val="none" w:sz="0" w:space="0" w:color="auto"/>
        <w:right w:val="none" w:sz="0" w:space="0" w:color="auto"/>
      </w:divBdr>
    </w:div>
    <w:div w:id="1916163536">
      <w:bodyDiv w:val="1"/>
      <w:marLeft w:val="0"/>
      <w:marRight w:val="0"/>
      <w:marTop w:val="0"/>
      <w:marBottom w:val="0"/>
      <w:divBdr>
        <w:top w:val="none" w:sz="0" w:space="0" w:color="auto"/>
        <w:left w:val="none" w:sz="0" w:space="0" w:color="auto"/>
        <w:bottom w:val="none" w:sz="0" w:space="0" w:color="auto"/>
        <w:right w:val="none" w:sz="0" w:space="0" w:color="auto"/>
      </w:divBdr>
    </w:div>
    <w:div w:id="1933120745">
      <w:bodyDiv w:val="1"/>
      <w:marLeft w:val="0"/>
      <w:marRight w:val="0"/>
      <w:marTop w:val="0"/>
      <w:marBottom w:val="0"/>
      <w:divBdr>
        <w:top w:val="none" w:sz="0" w:space="0" w:color="auto"/>
        <w:left w:val="none" w:sz="0" w:space="0" w:color="auto"/>
        <w:bottom w:val="none" w:sz="0" w:space="0" w:color="auto"/>
        <w:right w:val="none" w:sz="0" w:space="0" w:color="auto"/>
      </w:divBdr>
    </w:div>
    <w:div w:id="2023622575">
      <w:bodyDiv w:val="1"/>
      <w:marLeft w:val="0"/>
      <w:marRight w:val="0"/>
      <w:marTop w:val="0"/>
      <w:marBottom w:val="0"/>
      <w:divBdr>
        <w:top w:val="none" w:sz="0" w:space="0" w:color="auto"/>
        <w:left w:val="none" w:sz="0" w:space="0" w:color="auto"/>
        <w:bottom w:val="none" w:sz="0" w:space="0" w:color="auto"/>
        <w:right w:val="none" w:sz="0" w:space="0" w:color="auto"/>
      </w:divBdr>
    </w:div>
    <w:div w:id="2090955092">
      <w:bodyDiv w:val="1"/>
      <w:marLeft w:val="0"/>
      <w:marRight w:val="0"/>
      <w:marTop w:val="0"/>
      <w:marBottom w:val="0"/>
      <w:divBdr>
        <w:top w:val="none" w:sz="0" w:space="0" w:color="auto"/>
        <w:left w:val="none" w:sz="0" w:space="0" w:color="auto"/>
        <w:bottom w:val="none" w:sz="0" w:space="0" w:color="auto"/>
        <w:right w:val="none" w:sz="0" w:space="0" w:color="auto"/>
      </w:divBdr>
    </w:div>
    <w:div w:id="2097749350">
      <w:bodyDiv w:val="1"/>
      <w:marLeft w:val="0"/>
      <w:marRight w:val="0"/>
      <w:marTop w:val="0"/>
      <w:marBottom w:val="0"/>
      <w:divBdr>
        <w:top w:val="none" w:sz="0" w:space="0" w:color="auto"/>
        <w:left w:val="none" w:sz="0" w:space="0" w:color="auto"/>
        <w:bottom w:val="none" w:sz="0" w:space="0" w:color="auto"/>
        <w:right w:val="none" w:sz="0" w:space="0" w:color="auto"/>
      </w:divBdr>
    </w:div>
    <w:div w:id="2128350414">
      <w:bodyDiv w:val="1"/>
      <w:marLeft w:val="0"/>
      <w:marRight w:val="0"/>
      <w:marTop w:val="0"/>
      <w:marBottom w:val="0"/>
      <w:divBdr>
        <w:top w:val="none" w:sz="0" w:space="0" w:color="auto"/>
        <w:left w:val="none" w:sz="0" w:space="0" w:color="auto"/>
        <w:bottom w:val="none" w:sz="0" w:space="0" w:color="auto"/>
        <w:right w:val="none" w:sz="0" w:space="0" w:color="auto"/>
      </w:divBdr>
    </w:div>
    <w:div w:id="213879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5" Type="http://schemas.openxmlformats.org/officeDocument/2006/relationships/numbering" Target="numbering.xml"/><Relationship Id="rId15" Type="http://schemas.openxmlformats.org/officeDocument/2006/relationships/hyperlink" Target="http://eapc.gencat.cat/web/.content/home/lescola/lopd_eapc/11_Gestio_economica_contractacio.pdf"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idencia.gencat.cat/ca/el_departament/proteccio-dades/drets-de-les-persones-interessad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C6381E4A8D2349898E62E141540A14" ma:contentTypeVersion="15" ma:contentTypeDescription="Crea un document nou" ma:contentTypeScope="" ma:versionID="056011805d7f26f9e5927ca91f4f28e8">
  <xsd:schema xmlns:xsd="http://www.w3.org/2001/XMLSchema" xmlns:xs="http://www.w3.org/2001/XMLSchema" xmlns:p="http://schemas.microsoft.com/office/2006/metadata/properties" xmlns:ns3="58e37f51-c4e9-42dd-beac-1714cb955007" xmlns:ns4="caed574f-1885-410d-b970-c0ce5bb088c0" targetNamespace="http://schemas.microsoft.com/office/2006/metadata/properties" ma:root="true" ma:fieldsID="7b8c3a65834ed508abddbbdace6f4d1e" ns3:_="" ns4:_="">
    <xsd:import namespace="58e37f51-c4e9-42dd-beac-1714cb955007"/>
    <xsd:import namespace="caed574f-1885-410d-b970-c0ce5bb088c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37f51-c4e9-42dd-beac-1714cb955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ed574f-1885-410d-b970-c0ce5bb088c0"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SharingHintHash" ma:index="12"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8e37f51-c4e9-42dd-beac-1714cb95500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12F23-B6BA-4166-886D-94E030D7F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37f51-c4e9-42dd-beac-1714cb955007"/>
    <ds:schemaRef ds:uri="caed574f-1885-410d-b970-c0ce5bb08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9F309-ECFF-4298-AAFD-02C00A5DE21F}">
  <ds:schemaRefs>
    <ds:schemaRef ds:uri="http://schemas.microsoft.com/sharepoint/v3/contenttype/forms"/>
  </ds:schemaRefs>
</ds:datastoreItem>
</file>

<file path=customXml/itemProps3.xml><?xml version="1.0" encoding="utf-8"?>
<ds:datastoreItem xmlns:ds="http://schemas.openxmlformats.org/officeDocument/2006/customXml" ds:itemID="{3EE9E9F6-DD4B-4AF3-A45E-F404C881BAD1}">
  <ds:schemaRefs>
    <ds:schemaRef ds:uri="http://purl.org/dc/elements/1.1/"/>
    <ds:schemaRef ds:uri="http://schemas.microsoft.com/office/2006/metadata/properties"/>
    <ds:schemaRef ds:uri="58e37f51-c4e9-42dd-beac-1714cb955007"/>
    <ds:schemaRef ds:uri="http://purl.org/dc/terms/"/>
    <ds:schemaRef ds:uri="http://schemas.openxmlformats.org/package/2006/metadata/core-properties"/>
    <ds:schemaRef ds:uri="caed574f-1885-410d-b970-c0ce5bb088c0"/>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471663F-8186-4D0C-B5D8-F4DA6AA6F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55</Pages>
  <Words>21329</Words>
  <Characters>128186</Characters>
  <Application>Microsoft Office Word</Application>
  <DocSecurity>0</DocSecurity>
  <Lines>1068</Lines>
  <Paragraphs>298</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149217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Bardaji Tora, Neus</dc:creator>
  <cp:lastModifiedBy>Lopez Juncosa, Maribel</cp:lastModifiedBy>
  <cp:revision>20</cp:revision>
  <cp:lastPrinted>2023-10-30T08:43:00Z</cp:lastPrinted>
  <dcterms:created xsi:type="dcterms:W3CDTF">2024-02-19T11:42:00Z</dcterms:created>
  <dcterms:modified xsi:type="dcterms:W3CDTF">2024-02-29T10:37:00Z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0x010100ABC6381E4A8D2349898E62E141540A14</vt:lpwstr>
  </property>
</Properties>
</file>